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8F7B6" w14:textId="77777777" w:rsidR="007A5A99" w:rsidRPr="008F4AF6" w:rsidRDefault="007A5A99">
      <w:pPr>
        <w:spacing w:line="720" w:lineRule="auto"/>
        <w:jc w:val="center"/>
        <w:rPr>
          <w:rFonts w:ascii="宋体" w:hAnsi="宋体"/>
          <w:b/>
          <w:color w:val="000000" w:themeColor="text1"/>
          <w:sz w:val="48"/>
          <w:szCs w:val="48"/>
        </w:rPr>
      </w:pPr>
    </w:p>
    <w:p w14:paraId="6CC3DD6D" w14:textId="2DA446D6" w:rsidR="007A5A99" w:rsidRPr="008F4AF6" w:rsidRDefault="001520D5">
      <w:pPr>
        <w:spacing w:line="720" w:lineRule="auto"/>
        <w:jc w:val="center"/>
        <w:rPr>
          <w:rFonts w:ascii="宋体" w:hAnsi="宋体"/>
          <w:b/>
          <w:color w:val="000000" w:themeColor="text1"/>
          <w:sz w:val="48"/>
          <w:szCs w:val="48"/>
        </w:rPr>
      </w:pPr>
      <w:r w:rsidRPr="008F4AF6">
        <w:rPr>
          <w:rFonts w:ascii="宋体" w:hAnsi="宋体" w:hint="eastAsia"/>
          <w:b/>
          <w:color w:val="000000" w:themeColor="text1"/>
          <w:sz w:val="48"/>
          <w:szCs w:val="48"/>
        </w:rPr>
        <w:t>中国人民大学大型科学仪器共享平台“仪器共享管理系统”购置项目</w:t>
      </w:r>
      <w:r w:rsidR="00485A1B" w:rsidRPr="008F4AF6">
        <w:rPr>
          <w:rFonts w:ascii="宋体" w:hAnsi="宋体" w:hint="eastAsia"/>
          <w:b/>
          <w:color w:val="000000" w:themeColor="text1"/>
          <w:sz w:val="48"/>
          <w:szCs w:val="48"/>
        </w:rPr>
        <w:t>竞争性磋商文件</w:t>
      </w:r>
    </w:p>
    <w:p w14:paraId="31129669" w14:textId="77777777" w:rsidR="007A5A99" w:rsidRPr="008F4AF6" w:rsidRDefault="007A5A99" w:rsidP="0076185B">
      <w:pPr>
        <w:spacing w:line="720" w:lineRule="auto"/>
        <w:ind w:left="1928" w:hangingChars="400" w:hanging="1928"/>
        <w:rPr>
          <w:rFonts w:ascii="宋体" w:hAnsi="宋体"/>
          <w:b/>
          <w:color w:val="000000" w:themeColor="text1"/>
          <w:sz w:val="48"/>
          <w:szCs w:val="48"/>
        </w:rPr>
      </w:pPr>
    </w:p>
    <w:p w14:paraId="3120FEB5" w14:textId="77777777" w:rsidR="007A5A99" w:rsidRPr="008F4AF6" w:rsidRDefault="007A5A99" w:rsidP="0076185B">
      <w:pPr>
        <w:ind w:firstLineChars="599" w:firstLine="2526"/>
        <w:rPr>
          <w:rFonts w:ascii="宋体" w:hAnsi="宋体"/>
          <w:b/>
          <w:color w:val="000000" w:themeColor="text1"/>
          <w:spacing w:val="-10"/>
          <w:sz w:val="44"/>
          <w:szCs w:val="44"/>
        </w:rPr>
      </w:pPr>
    </w:p>
    <w:p w14:paraId="59D820F2" w14:textId="1FEC2133" w:rsidR="007A5A99" w:rsidRPr="008F4AF6" w:rsidRDefault="00485A1B">
      <w:pPr>
        <w:jc w:val="center"/>
        <w:rPr>
          <w:rFonts w:ascii="宋体" w:hAnsi="宋体"/>
          <w:b/>
          <w:color w:val="000000" w:themeColor="text1"/>
          <w:spacing w:val="-10"/>
          <w:sz w:val="44"/>
          <w:szCs w:val="44"/>
        </w:rPr>
      </w:pPr>
      <w:r w:rsidRPr="008F4AF6">
        <w:rPr>
          <w:rFonts w:ascii="宋体" w:hAnsi="宋体" w:hint="eastAsia"/>
          <w:b/>
          <w:color w:val="000000" w:themeColor="text1"/>
          <w:spacing w:val="-6"/>
          <w:sz w:val="44"/>
          <w:szCs w:val="44"/>
        </w:rPr>
        <w:t>项目编号：</w:t>
      </w:r>
      <w:r w:rsidR="0095075F" w:rsidRPr="008F4AF6">
        <w:rPr>
          <w:rFonts w:ascii="宋体" w:hAnsi="宋体" w:hint="eastAsia"/>
          <w:b/>
          <w:color w:val="000000" w:themeColor="text1"/>
          <w:spacing w:val="-6"/>
          <w:sz w:val="44"/>
          <w:szCs w:val="44"/>
        </w:rPr>
        <w:t>BIECC-</w:t>
      </w:r>
      <w:r w:rsidR="004667FA" w:rsidRPr="008F4AF6">
        <w:rPr>
          <w:rFonts w:ascii="宋体" w:hAnsi="宋体" w:hint="eastAsia"/>
          <w:b/>
          <w:color w:val="000000" w:themeColor="text1"/>
          <w:spacing w:val="-6"/>
          <w:sz w:val="44"/>
          <w:szCs w:val="44"/>
        </w:rPr>
        <w:t>ZB5961</w:t>
      </w:r>
    </w:p>
    <w:p w14:paraId="5374D0C9" w14:textId="77777777" w:rsidR="007A5A99" w:rsidRPr="008F4AF6" w:rsidRDefault="007A5A99">
      <w:pPr>
        <w:jc w:val="left"/>
        <w:rPr>
          <w:rFonts w:ascii="宋体" w:hAnsi="宋体"/>
          <w:b/>
          <w:color w:val="000000" w:themeColor="text1"/>
          <w:sz w:val="44"/>
          <w:szCs w:val="44"/>
        </w:rPr>
      </w:pPr>
    </w:p>
    <w:p w14:paraId="437A85F0" w14:textId="77777777" w:rsidR="007A5A99" w:rsidRPr="008F4AF6" w:rsidRDefault="007A5A99">
      <w:pPr>
        <w:rPr>
          <w:rFonts w:ascii="宋体" w:hAnsi="宋体"/>
          <w:b/>
          <w:color w:val="000000" w:themeColor="text1"/>
          <w:sz w:val="44"/>
        </w:rPr>
      </w:pPr>
    </w:p>
    <w:p w14:paraId="4E7116A3" w14:textId="77777777" w:rsidR="007A5A99" w:rsidRPr="008F4AF6" w:rsidRDefault="007A5A99">
      <w:pPr>
        <w:rPr>
          <w:rFonts w:ascii="宋体" w:hAnsi="宋体"/>
          <w:b/>
          <w:color w:val="000000" w:themeColor="text1"/>
          <w:sz w:val="44"/>
        </w:rPr>
      </w:pPr>
    </w:p>
    <w:p w14:paraId="637E4BDF" w14:textId="77777777" w:rsidR="007A5A99" w:rsidRPr="008F4AF6" w:rsidRDefault="007A5A99">
      <w:pPr>
        <w:rPr>
          <w:rFonts w:ascii="宋体" w:hAnsi="宋体"/>
          <w:b/>
          <w:color w:val="000000" w:themeColor="text1"/>
          <w:sz w:val="44"/>
        </w:rPr>
      </w:pPr>
    </w:p>
    <w:p w14:paraId="7F318FFC" w14:textId="77777777" w:rsidR="007A5A99" w:rsidRPr="008F4AF6" w:rsidRDefault="007A5A99">
      <w:pPr>
        <w:rPr>
          <w:rFonts w:ascii="宋体" w:hAnsi="宋体"/>
          <w:b/>
          <w:color w:val="000000" w:themeColor="text1"/>
          <w:sz w:val="44"/>
        </w:rPr>
      </w:pPr>
    </w:p>
    <w:p w14:paraId="2B6DBEEB" w14:textId="77777777" w:rsidR="007A5A99" w:rsidRPr="008F4AF6" w:rsidRDefault="007A5A99">
      <w:pPr>
        <w:rPr>
          <w:rFonts w:ascii="宋体" w:hAnsi="宋体"/>
          <w:b/>
          <w:color w:val="000000" w:themeColor="text1"/>
          <w:sz w:val="36"/>
        </w:rPr>
      </w:pPr>
    </w:p>
    <w:p w14:paraId="2C420754" w14:textId="77777777" w:rsidR="007A5A99" w:rsidRPr="008F4AF6" w:rsidRDefault="007A5A99">
      <w:pPr>
        <w:rPr>
          <w:rFonts w:ascii="宋体" w:hAnsi="宋体"/>
          <w:b/>
          <w:color w:val="000000" w:themeColor="text1"/>
          <w:sz w:val="36"/>
        </w:rPr>
      </w:pPr>
    </w:p>
    <w:p w14:paraId="7C1FDFB4" w14:textId="77777777" w:rsidR="007A5A99" w:rsidRPr="008F4AF6" w:rsidRDefault="00430191">
      <w:pPr>
        <w:jc w:val="center"/>
        <w:rPr>
          <w:rFonts w:ascii="宋体" w:hAnsi="宋体"/>
          <w:b/>
          <w:color w:val="000000" w:themeColor="text1"/>
          <w:sz w:val="28"/>
          <w:szCs w:val="28"/>
        </w:rPr>
      </w:pPr>
      <w:r w:rsidRPr="008F4AF6">
        <w:rPr>
          <w:rFonts w:ascii="宋体" w:hAnsi="宋体" w:hint="eastAsia"/>
          <w:b/>
          <w:color w:val="000000" w:themeColor="text1"/>
          <w:sz w:val="28"/>
          <w:szCs w:val="28"/>
        </w:rPr>
        <w:t>北京国际工程咨询有限公司</w:t>
      </w:r>
    </w:p>
    <w:p w14:paraId="6DD5F373" w14:textId="73570654" w:rsidR="007A5A99" w:rsidRPr="008F4AF6" w:rsidRDefault="00485A1B">
      <w:pPr>
        <w:jc w:val="center"/>
        <w:rPr>
          <w:rFonts w:ascii="宋体" w:hAnsi="宋体"/>
          <w:b/>
          <w:color w:val="000000" w:themeColor="text1"/>
          <w:sz w:val="32"/>
          <w:szCs w:val="32"/>
        </w:rPr>
      </w:pPr>
      <w:r w:rsidRPr="008F4AF6">
        <w:rPr>
          <w:rFonts w:ascii="宋体" w:hAnsi="宋体"/>
          <w:b/>
          <w:color w:val="000000" w:themeColor="text1"/>
          <w:sz w:val="28"/>
          <w:szCs w:val="28"/>
        </w:rPr>
        <w:t>20</w:t>
      </w:r>
      <w:r w:rsidRPr="008F4AF6">
        <w:rPr>
          <w:rFonts w:ascii="宋体" w:hAnsi="宋体" w:hint="eastAsia"/>
          <w:b/>
          <w:color w:val="000000" w:themeColor="text1"/>
          <w:sz w:val="28"/>
          <w:szCs w:val="28"/>
        </w:rPr>
        <w:t>1</w:t>
      </w:r>
      <w:r w:rsidR="00F77A49" w:rsidRPr="008F4AF6">
        <w:rPr>
          <w:rFonts w:ascii="宋体" w:hAnsi="宋体" w:hint="eastAsia"/>
          <w:b/>
          <w:color w:val="000000" w:themeColor="text1"/>
          <w:sz w:val="28"/>
          <w:szCs w:val="28"/>
        </w:rPr>
        <w:t>8</w:t>
      </w:r>
      <w:r w:rsidRPr="008F4AF6">
        <w:rPr>
          <w:rFonts w:ascii="宋体" w:hAnsi="宋体" w:hint="eastAsia"/>
          <w:b/>
          <w:color w:val="000000" w:themeColor="text1"/>
          <w:sz w:val="28"/>
          <w:szCs w:val="28"/>
        </w:rPr>
        <w:t>年</w:t>
      </w:r>
      <w:r w:rsidR="001520D5" w:rsidRPr="008F4AF6">
        <w:rPr>
          <w:rFonts w:ascii="宋体" w:hAnsi="宋体" w:hint="eastAsia"/>
          <w:b/>
          <w:color w:val="000000" w:themeColor="text1"/>
          <w:sz w:val="28"/>
          <w:szCs w:val="28"/>
        </w:rPr>
        <w:t>11</w:t>
      </w:r>
      <w:r w:rsidRPr="008F4AF6">
        <w:rPr>
          <w:rFonts w:ascii="宋体" w:hAnsi="宋体" w:hint="eastAsia"/>
          <w:b/>
          <w:color w:val="000000" w:themeColor="text1"/>
          <w:sz w:val="28"/>
          <w:szCs w:val="28"/>
        </w:rPr>
        <w:t>月</w:t>
      </w:r>
    </w:p>
    <w:p w14:paraId="43E974BE" w14:textId="77777777" w:rsidR="007A5A99" w:rsidRPr="008F4AF6" w:rsidRDefault="007A5A99">
      <w:pPr>
        <w:jc w:val="center"/>
        <w:rPr>
          <w:rFonts w:ascii="宋体" w:hAnsi="宋体"/>
          <w:b/>
          <w:color w:val="000000" w:themeColor="text1"/>
          <w:sz w:val="32"/>
          <w:szCs w:val="32"/>
        </w:rPr>
      </w:pPr>
    </w:p>
    <w:p w14:paraId="6E308180" w14:textId="77777777" w:rsidR="007A5A99" w:rsidRPr="008F4AF6" w:rsidRDefault="007A5A99">
      <w:pPr>
        <w:jc w:val="center"/>
        <w:rPr>
          <w:rFonts w:ascii="宋体" w:hAnsi="宋体"/>
          <w:b/>
          <w:color w:val="000000" w:themeColor="text1"/>
          <w:sz w:val="32"/>
          <w:szCs w:val="32"/>
        </w:rPr>
      </w:pPr>
    </w:p>
    <w:p w14:paraId="55E4FB97" w14:textId="77777777" w:rsidR="007A5A99" w:rsidRPr="008F4AF6" w:rsidRDefault="007A5A99">
      <w:pPr>
        <w:jc w:val="center"/>
        <w:rPr>
          <w:rFonts w:ascii="宋体" w:hAnsi="宋体"/>
          <w:b/>
          <w:color w:val="000000" w:themeColor="text1"/>
          <w:sz w:val="32"/>
          <w:szCs w:val="32"/>
        </w:rPr>
        <w:sectPr w:rsidR="007A5A99" w:rsidRPr="008F4AF6">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4C94C5DE" w14:textId="77777777" w:rsidR="007A5A99" w:rsidRPr="008F4AF6" w:rsidRDefault="00485A1B">
      <w:pPr>
        <w:spacing w:line="500" w:lineRule="exact"/>
        <w:jc w:val="center"/>
        <w:rPr>
          <w:rFonts w:ascii="宋体" w:hAnsi="宋体"/>
          <w:b/>
          <w:color w:val="000000" w:themeColor="text1"/>
          <w:spacing w:val="10"/>
          <w:sz w:val="36"/>
          <w:szCs w:val="36"/>
        </w:rPr>
      </w:pPr>
      <w:r w:rsidRPr="008F4AF6">
        <w:rPr>
          <w:rFonts w:ascii="宋体" w:hAnsi="宋体"/>
          <w:b/>
          <w:color w:val="000000" w:themeColor="text1"/>
          <w:spacing w:val="10"/>
          <w:sz w:val="36"/>
          <w:szCs w:val="36"/>
        </w:rPr>
        <w:lastRenderedPageBreak/>
        <w:t>目录</w:t>
      </w:r>
    </w:p>
    <w:p w14:paraId="0277B2B7" w14:textId="77777777" w:rsidR="007A5A99" w:rsidRPr="008F4AF6" w:rsidRDefault="007A5A99">
      <w:pPr>
        <w:spacing w:line="500" w:lineRule="exact"/>
        <w:rPr>
          <w:rFonts w:ascii="宋体" w:hAnsi="宋体"/>
          <w:b/>
          <w:color w:val="000000" w:themeColor="text1"/>
          <w:spacing w:val="10"/>
          <w:sz w:val="36"/>
          <w:szCs w:val="36"/>
        </w:rPr>
      </w:pPr>
    </w:p>
    <w:p w14:paraId="450FBA85" w14:textId="77777777" w:rsidR="0095075F" w:rsidRPr="008F4AF6" w:rsidRDefault="00A77E7E">
      <w:pPr>
        <w:pStyle w:val="10"/>
        <w:rPr>
          <w:rFonts w:asciiTheme="minorHAnsi" w:eastAsiaTheme="minorEastAsia" w:hAnsiTheme="minorHAnsi" w:cstheme="minorBidi"/>
          <w:b w:val="0"/>
          <w:noProof/>
          <w:color w:val="000000" w:themeColor="text1"/>
          <w:szCs w:val="22"/>
        </w:rPr>
      </w:pPr>
      <w:r w:rsidRPr="008F4AF6">
        <w:rPr>
          <w:rFonts w:asciiTheme="minorEastAsia" w:eastAsiaTheme="minorEastAsia" w:hAnsiTheme="minorEastAsia"/>
          <w:b w:val="0"/>
          <w:color w:val="000000" w:themeColor="text1"/>
          <w:spacing w:val="10"/>
          <w:szCs w:val="21"/>
        </w:rPr>
        <w:fldChar w:fldCharType="begin"/>
      </w:r>
      <w:r w:rsidR="00485A1B" w:rsidRPr="008F4AF6">
        <w:rPr>
          <w:rFonts w:asciiTheme="minorEastAsia" w:eastAsiaTheme="minorEastAsia" w:hAnsiTheme="minorEastAsia"/>
          <w:b w:val="0"/>
          <w:color w:val="000000" w:themeColor="text1"/>
          <w:spacing w:val="10"/>
          <w:szCs w:val="21"/>
        </w:rPr>
        <w:instrText xml:space="preserve"> TOC \o "1-3" \h \z \u </w:instrText>
      </w:r>
      <w:r w:rsidRPr="008F4AF6">
        <w:rPr>
          <w:rFonts w:asciiTheme="minorEastAsia" w:eastAsiaTheme="minorEastAsia" w:hAnsiTheme="minorEastAsia"/>
          <w:b w:val="0"/>
          <w:color w:val="000000" w:themeColor="text1"/>
          <w:spacing w:val="10"/>
          <w:szCs w:val="21"/>
        </w:rPr>
        <w:fldChar w:fldCharType="separate"/>
      </w:r>
      <w:hyperlink w:anchor="_Toc518481647" w:history="1">
        <w:r w:rsidR="0095075F" w:rsidRPr="008F4AF6">
          <w:rPr>
            <w:rStyle w:val="af3"/>
            <w:rFonts w:hint="eastAsia"/>
            <w:noProof/>
            <w:color w:val="000000" w:themeColor="text1"/>
          </w:rPr>
          <w:t>第一部分</w:t>
        </w:r>
        <w:r w:rsidR="0095075F" w:rsidRPr="008F4AF6">
          <w:rPr>
            <w:rStyle w:val="af3"/>
            <w:noProof/>
            <w:color w:val="000000" w:themeColor="text1"/>
          </w:rPr>
          <w:t xml:space="preserve">  </w:t>
        </w:r>
        <w:r w:rsidR="0095075F" w:rsidRPr="008F4AF6">
          <w:rPr>
            <w:rStyle w:val="af3"/>
            <w:rFonts w:hint="eastAsia"/>
            <w:noProof/>
            <w:color w:val="000000" w:themeColor="text1"/>
          </w:rPr>
          <w:t>磋商邀请书</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_Toc518481647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2</w:t>
        </w:r>
        <w:r w:rsidR="0095075F" w:rsidRPr="008F4AF6">
          <w:rPr>
            <w:noProof/>
            <w:webHidden/>
            <w:color w:val="000000" w:themeColor="text1"/>
          </w:rPr>
          <w:fldChar w:fldCharType="end"/>
        </w:r>
      </w:hyperlink>
    </w:p>
    <w:p w14:paraId="07736853"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48" w:history="1">
        <w:r w:rsidR="0095075F" w:rsidRPr="008F4AF6">
          <w:rPr>
            <w:rStyle w:val="af3"/>
            <w:rFonts w:hint="eastAsia"/>
            <w:noProof/>
            <w:color w:val="000000" w:themeColor="text1"/>
          </w:rPr>
          <w:t>第二部分</w:t>
        </w:r>
        <w:r w:rsidR="0095075F" w:rsidRPr="008F4AF6">
          <w:rPr>
            <w:rStyle w:val="af3"/>
            <w:noProof/>
            <w:color w:val="000000" w:themeColor="text1"/>
          </w:rPr>
          <w:t xml:space="preserve">  </w:t>
        </w:r>
        <w:r w:rsidR="0095075F" w:rsidRPr="008F4AF6">
          <w:rPr>
            <w:rStyle w:val="af3"/>
            <w:rFonts w:hint="eastAsia"/>
            <w:noProof/>
            <w:color w:val="000000" w:themeColor="text1"/>
          </w:rPr>
          <w:t>磋商须知</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_Toc518481648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5</w:t>
        </w:r>
        <w:r w:rsidR="0095075F" w:rsidRPr="008F4AF6">
          <w:rPr>
            <w:noProof/>
            <w:webHidden/>
            <w:color w:val="000000" w:themeColor="text1"/>
          </w:rPr>
          <w:fldChar w:fldCharType="end"/>
        </w:r>
      </w:hyperlink>
    </w:p>
    <w:p w14:paraId="7175E0C3"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49" w:history="1">
        <w:r w:rsidR="0095075F" w:rsidRPr="008F4AF6">
          <w:rPr>
            <w:rStyle w:val="af3"/>
            <w:rFonts w:hint="eastAsia"/>
            <w:noProof/>
            <w:color w:val="000000" w:themeColor="text1"/>
          </w:rPr>
          <w:t>一</w:t>
        </w:r>
        <w:r w:rsidR="0095075F" w:rsidRPr="008F4AF6">
          <w:rPr>
            <w:rStyle w:val="af3"/>
            <w:noProof/>
            <w:color w:val="000000" w:themeColor="text1"/>
          </w:rPr>
          <w:t xml:space="preserve"> </w:t>
        </w:r>
        <w:r w:rsidR="0095075F" w:rsidRPr="008F4AF6">
          <w:rPr>
            <w:rStyle w:val="af3"/>
            <w:rFonts w:hint="eastAsia"/>
            <w:noProof/>
            <w:color w:val="000000" w:themeColor="text1"/>
          </w:rPr>
          <w:t>磋商参与方</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_Toc518481649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8</w:t>
        </w:r>
        <w:r w:rsidR="0095075F" w:rsidRPr="008F4AF6">
          <w:rPr>
            <w:noProof/>
            <w:webHidden/>
            <w:color w:val="000000" w:themeColor="text1"/>
          </w:rPr>
          <w:fldChar w:fldCharType="end"/>
        </w:r>
      </w:hyperlink>
    </w:p>
    <w:p w14:paraId="523C83E9"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50" w:history="1">
        <w:r w:rsidR="0095075F" w:rsidRPr="008F4AF6">
          <w:rPr>
            <w:rStyle w:val="af3"/>
            <w:rFonts w:hint="eastAsia"/>
            <w:noProof/>
            <w:color w:val="000000" w:themeColor="text1"/>
          </w:rPr>
          <w:t>二</w:t>
        </w:r>
        <w:r w:rsidR="0095075F" w:rsidRPr="008F4AF6">
          <w:rPr>
            <w:rStyle w:val="af3"/>
            <w:noProof/>
            <w:color w:val="000000" w:themeColor="text1"/>
          </w:rPr>
          <w:t xml:space="preserve"> </w:t>
        </w:r>
        <w:r w:rsidR="0095075F" w:rsidRPr="008F4AF6">
          <w:rPr>
            <w:rStyle w:val="af3"/>
            <w:rFonts w:hint="eastAsia"/>
            <w:noProof/>
            <w:color w:val="000000" w:themeColor="text1"/>
          </w:rPr>
          <w:t>竞争性磋商文件</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_Toc518481650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9</w:t>
        </w:r>
        <w:r w:rsidR="0095075F" w:rsidRPr="008F4AF6">
          <w:rPr>
            <w:noProof/>
            <w:webHidden/>
            <w:color w:val="000000" w:themeColor="text1"/>
          </w:rPr>
          <w:fldChar w:fldCharType="end"/>
        </w:r>
      </w:hyperlink>
    </w:p>
    <w:p w14:paraId="769D7136"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51" w:history="1">
        <w:r w:rsidR="0095075F" w:rsidRPr="008F4AF6">
          <w:rPr>
            <w:rStyle w:val="af3"/>
            <w:rFonts w:hint="eastAsia"/>
            <w:noProof/>
            <w:color w:val="000000" w:themeColor="text1"/>
          </w:rPr>
          <w:t>三</w:t>
        </w:r>
        <w:r w:rsidR="0095075F" w:rsidRPr="008F4AF6">
          <w:rPr>
            <w:rStyle w:val="af3"/>
            <w:noProof/>
            <w:color w:val="000000" w:themeColor="text1"/>
          </w:rPr>
          <w:t xml:space="preserve"> </w:t>
        </w:r>
        <w:r w:rsidR="0095075F" w:rsidRPr="008F4AF6">
          <w:rPr>
            <w:rStyle w:val="af3"/>
            <w:rFonts w:hint="eastAsia"/>
            <w:noProof/>
            <w:color w:val="000000" w:themeColor="text1"/>
          </w:rPr>
          <w:t>竞争性磋商响应文件</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_Toc518481651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10</w:t>
        </w:r>
        <w:r w:rsidR="0095075F" w:rsidRPr="008F4AF6">
          <w:rPr>
            <w:noProof/>
            <w:webHidden/>
            <w:color w:val="000000" w:themeColor="text1"/>
          </w:rPr>
          <w:fldChar w:fldCharType="end"/>
        </w:r>
      </w:hyperlink>
    </w:p>
    <w:p w14:paraId="110D1038"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52" w:history="1">
        <w:r w:rsidR="0095075F" w:rsidRPr="008F4AF6">
          <w:rPr>
            <w:rStyle w:val="af3"/>
            <w:rFonts w:hint="eastAsia"/>
            <w:noProof/>
            <w:color w:val="000000" w:themeColor="text1"/>
          </w:rPr>
          <w:t>四 应文件的递交</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_Toc518481652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13</w:t>
        </w:r>
        <w:r w:rsidR="0095075F" w:rsidRPr="008F4AF6">
          <w:rPr>
            <w:noProof/>
            <w:webHidden/>
            <w:color w:val="000000" w:themeColor="text1"/>
          </w:rPr>
          <w:fldChar w:fldCharType="end"/>
        </w:r>
      </w:hyperlink>
    </w:p>
    <w:p w14:paraId="3D33E187"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53" w:history="1">
        <w:r w:rsidR="0095075F" w:rsidRPr="008F4AF6">
          <w:rPr>
            <w:rStyle w:val="af3"/>
            <w:rFonts w:hint="eastAsia"/>
            <w:noProof/>
            <w:color w:val="000000" w:themeColor="text1"/>
          </w:rPr>
          <w:t>五、磋商</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_Toc518481653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14</w:t>
        </w:r>
        <w:r w:rsidR="0095075F" w:rsidRPr="008F4AF6">
          <w:rPr>
            <w:noProof/>
            <w:webHidden/>
            <w:color w:val="000000" w:themeColor="text1"/>
          </w:rPr>
          <w:fldChar w:fldCharType="end"/>
        </w:r>
      </w:hyperlink>
    </w:p>
    <w:p w14:paraId="0A5FBFD4"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54" w:history="1">
        <w:r w:rsidR="0095075F" w:rsidRPr="008F4AF6">
          <w:rPr>
            <w:rStyle w:val="af3"/>
            <w:rFonts w:hint="eastAsia"/>
            <w:bCs/>
            <w:noProof/>
            <w:color w:val="000000" w:themeColor="text1"/>
          </w:rPr>
          <w:t>第三章　采购合同格式</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_Toc518481654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22</w:t>
        </w:r>
        <w:r w:rsidR="0095075F" w:rsidRPr="008F4AF6">
          <w:rPr>
            <w:noProof/>
            <w:webHidden/>
            <w:color w:val="000000" w:themeColor="text1"/>
          </w:rPr>
          <w:fldChar w:fldCharType="end"/>
        </w:r>
      </w:hyperlink>
    </w:p>
    <w:p w14:paraId="164EDBF2"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0" w:history="1">
        <w:r w:rsidR="0095075F" w:rsidRPr="008F4AF6">
          <w:rPr>
            <w:rStyle w:val="af3"/>
            <w:rFonts w:hint="eastAsia"/>
            <w:noProof/>
            <w:color w:val="000000" w:themeColor="text1"/>
          </w:rPr>
          <w:t>第四部分附件一一响应文件格式</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_Toc518481670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31</w:t>
        </w:r>
        <w:r w:rsidR="0095075F" w:rsidRPr="008F4AF6">
          <w:rPr>
            <w:noProof/>
            <w:webHidden/>
            <w:color w:val="000000" w:themeColor="text1"/>
          </w:rPr>
          <w:fldChar w:fldCharType="end"/>
        </w:r>
      </w:hyperlink>
    </w:p>
    <w:p w14:paraId="6A5881AB"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1" w:history="1">
        <w:r w:rsidR="0095075F" w:rsidRPr="008F4AF6">
          <w:rPr>
            <w:rStyle w:val="af3"/>
            <w:rFonts w:hint="eastAsia"/>
            <w:noProof/>
            <w:color w:val="000000" w:themeColor="text1"/>
          </w:rPr>
          <w:t>附件</w:t>
        </w:r>
        <w:r w:rsidR="0095075F" w:rsidRPr="008F4AF6">
          <w:rPr>
            <w:rStyle w:val="af3"/>
            <w:noProof/>
            <w:color w:val="000000" w:themeColor="text1"/>
          </w:rPr>
          <w:t>1——</w:t>
        </w:r>
        <w:r w:rsidR="0095075F" w:rsidRPr="008F4AF6">
          <w:rPr>
            <w:rStyle w:val="af3"/>
            <w:rFonts w:hint="eastAsia"/>
            <w:noProof/>
            <w:color w:val="000000" w:themeColor="text1"/>
          </w:rPr>
          <w:t>磋商响应函</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_Toc518481671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32</w:t>
        </w:r>
        <w:r w:rsidR="0095075F" w:rsidRPr="008F4AF6">
          <w:rPr>
            <w:noProof/>
            <w:webHidden/>
            <w:color w:val="000000" w:themeColor="text1"/>
          </w:rPr>
          <w:fldChar w:fldCharType="end"/>
        </w:r>
      </w:hyperlink>
    </w:p>
    <w:p w14:paraId="60736425"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2" w:history="1">
        <w:r w:rsidR="0095075F" w:rsidRPr="008F4AF6">
          <w:rPr>
            <w:rStyle w:val="af3"/>
            <w:rFonts w:hint="eastAsia"/>
            <w:noProof/>
            <w:color w:val="000000" w:themeColor="text1"/>
          </w:rPr>
          <w:t>附件</w:t>
        </w:r>
        <w:r w:rsidR="0095075F" w:rsidRPr="008F4AF6">
          <w:rPr>
            <w:rStyle w:val="af3"/>
            <w:noProof/>
            <w:color w:val="000000" w:themeColor="text1"/>
          </w:rPr>
          <w:t>2——</w:t>
        </w:r>
        <w:r w:rsidR="0095075F" w:rsidRPr="008F4AF6">
          <w:rPr>
            <w:rStyle w:val="af3"/>
            <w:rFonts w:hint="eastAsia"/>
            <w:noProof/>
            <w:color w:val="000000" w:themeColor="text1"/>
          </w:rPr>
          <w:t>报价一览表</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_Toc518481672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33</w:t>
        </w:r>
        <w:r w:rsidR="0095075F" w:rsidRPr="008F4AF6">
          <w:rPr>
            <w:noProof/>
            <w:webHidden/>
            <w:color w:val="000000" w:themeColor="text1"/>
          </w:rPr>
          <w:fldChar w:fldCharType="end"/>
        </w:r>
      </w:hyperlink>
    </w:p>
    <w:p w14:paraId="45D5D647"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3" w:history="1">
        <w:r w:rsidR="0095075F" w:rsidRPr="008F4AF6">
          <w:rPr>
            <w:rStyle w:val="af3"/>
            <w:rFonts w:hint="eastAsia"/>
            <w:noProof/>
            <w:color w:val="000000" w:themeColor="text1"/>
          </w:rPr>
          <w:t>附件</w:t>
        </w:r>
        <w:r w:rsidR="0095075F" w:rsidRPr="008F4AF6">
          <w:rPr>
            <w:rStyle w:val="af3"/>
            <w:noProof/>
            <w:color w:val="000000" w:themeColor="text1"/>
          </w:rPr>
          <w:t>3</w:t>
        </w:r>
        <w:r w:rsidR="0095075F" w:rsidRPr="008F4AF6">
          <w:rPr>
            <w:rStyle w:val="af3"/>
            <w:rFonts w:hint="eastAsia"/>
            <w:noProof/>
            <w:color w:val="000000" w:themeColor="text1"/>
          </w:rPr>
          <w:t>——磋商报价明细表</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_Toc518481673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34</w:t>
        </w:r>
        <w:r w:rsidR="0095075F" w:rsidRPr="008F4AF6">
          <w:rPr>
            <w:noProof/>
            <w:webHidden/>
            <w:color w:val="000000" w:themeColor="text1"/>
          </w:rPr>
          <w:fldChar w:fldCharType="end"/>
        </w:r>
      </w:hyperlink>
    </w:p>
    <w:p w14:paraId="378A3EC8"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4" w:history="1">
        <w:r w:rsidR="0095075F" w:rsidRPr="008F4AF6">
          <w:rPr>
            <w:rStyle w:val="af3"/>
            <w:rFonts w:hint="eastAsia"/>
            <w:noProof/>
            <w:color w:val="000000" w:themeColor="text1"/>
          </w:rPr>
          <w:t>附件</w:t>
        </w:r>
        <w:r w:rsidR="0095075F" w:rsidRPr="008F4AF6">
          <w:rPr>
            <w:rStyle w:val="af3"/>
            <w:noProof/>
            <w:color w:val="000000" w:themeColor="text1"/>
          </w:rPr>
          <w:t>4</w:t>
        </w:r>
        <w:r w:rsidR="0095075F" w:rsidRPr="008F4AF6">
          <w:rPr>
            <w:rStyle w:val="af3"/>
            <w:rFonts w:hint="eastAsia"/>
            <w:noProof/>
            <w:color w:val="000000" w:themeColor="text1"/>
          </w:rPr>
          <w:t>——商务条款偏离表</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_Toc518481674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35</w:t>
        </w:r>
        <w:r w:rsidR="0095075F" w:rsidRPr="008F4AF6">
          <w:rPr>
            <w:noProof/>
            <w:webHidden/>
            <w:color w:val="000000" w:themeColor="text1"/>
          </w:rPr>
          <w:fldChar w:fldCharType="end"/>
        </w:r>
      </w:hyperlink>
    </w:p>
    <w:p w14:paraId="4D974217"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5" w:history="1">
        <w:r w:rsidR="0095075F" w:rsidRPr="008F4AF6">
          <w:rPr>
            <w:rStyle w:val="af3"/>
            <w:rFonts w:hint="eastAsia"/>
            <w:noProof/>
            <w:color w:val="000000" w:themeColor="text1"/>
          </w:rPr>
          <w:t>附件</w:t>
        </w:r>
        <w:r w:rsidR="0095075F" w:rsidRPr="008F4AF6">
          <w:rPr>
            <w:rStyle w:val="af3"/>
            <w:noProof/>
            <w:color w:val="000000" w:themeColor="text1"/>
          </w:rPr>
          <w:t>5</w:t>
        </w:r>
        <w:r w:rsidR="0095075F" w:rsidRPr="008F4AF6">
          <w:rPr>
            <w:rStyle w:val="af3"/>
            <w:rFonts w:hint="eastAsia"/>
            <w:noProof/>
            <w:color w:val="000000" w:themeColor="text1"/>
          </w:rPr>
          <w:t>——技术规格偏离表</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_Toc518481675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36</w:t>
        </w:r>
        <w:r w:rsidR="0095075F" w:rsidRPr="008F4AF6">
          <w:rPr>
            <w:noProof/>
            <w:webHidden/>
            <w:color w:val="000000" w:themeColor="text1"/>
          </w:rPr>
          <w:fldChar w:fldCharType="end"/>
        </w:r>
      </w:hyperlink>
    </w:p>
    <w:p w14:paraId="3ECF587A"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6" w:history="1">
        <w:r w:rsidR="0095075F" w:rsidRPr="008F4AF6">
          <w:rPr>
            <w:rStyle w:val="af3"/>
            <w:rFonts w:hint="eastAsia"/>
            <w:noProof/>
            <w:color w:val="000000" w:themeColor="text1"/>
          </w:rPr>
          <w:t>附件</w:t>
        </w:r>
        <w:r w:rsidR="0095075F" w:rsidRPr="008F4AF6">
          <w:rPr>
            <w:rStyle w:val="af3"/>
            <w:noProof/>
            <w:color w:val="000000" w:themeColor="text1"/>
          </w:rPr>
          <w:t>6——</w:t>
        </w:r>
        <w:r w:rsidR="0095075F" w:rsidRPr="008F4AF6">
          <w:rPr>
            <w:rStyle w:val="af3"/>
            <w:rFonts w:hint="eastAsia"/>
            <w:noProof/>
            <w:color w:val="000000" w:themeColor="text1"/>
          </w:rPr>
          <w:t>资格证明文件</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_Toc518481676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37</w:t>
        </w:r>
        <w:r w:rsidR="0095075F" w:rsidRPr="008F4AF6">
          <w:rPr>
            <w:noProof/>
            <w:webHidden/>
            <w:color w:val="000000" w:themeColor="text1"/>
          </w:rPr>
          <w:fldChar w:fldCharType="end"/>
        </w:r>
      </w:hyperlink>
    </w:p>
    <w:p w14:paraId="33821E48"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7" w:history="1">
        <w:r w:rsidR="0095075F" w:rsidRPr="008F4AF6">
          <w:rPr>
            <w:rStyle w:val="af3"/>
            <w:rFonts w:hint="eastAsia"/>
            <w:noProof/>
            <w:color w:val="000000" w:themeColor="text1"/>
          </w:rPr>
          <w:t>附件</w:t>
        </w:r>
        <w:r w:rsidR="0095075F" w:rsidRPr="008F4AF6">
          <w:rPr>
            <w:rStyle w:val="af3"/>
            <w:noProof/>
            <w:color w:val="000000" w:themeColor="text1"/>
          </w:rPr>
          <w:t>6-1</w:t>
        </w:r>
        <w:r w:rsidR="0095075F" w:rsidRPr="008F4AF6">
          <w:rPr>
            <w:rStyle w:val="af3"/>
            <w:rFonts w:hint="eastAsia"/>
            <w:noProof/>
            <w:color w:val="000000" w:themeColor="text1"/>
          </w:rPr>
          <w:t>法人代表授权委托书</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_Toc518481677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38</w:t>
        </w:r>
        <w:r w:rsidR="0095075F" w:rsidRPr="008F4AF6">
          <w:rPr>
            <w:noProof/>
            <w:webHidden/>
            <w:color w:val="000000" w:themeColor="text1"/>
          </w:rPr>
          <w:fldChar w:fldCharType="end"/>
        </w:r>
      </w:hyperlink>
    </w:p>
    <w:p w14:paraId="21D08175"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8" w:history="1">
        <w:r w:rsidR="0095075F" w:rsidRPr="008F4AF6">
          <w:rPr>
            <w:rStyle w:val="af3"/>
            <w:rFonts w:hint="eastAsia"/>
            <w:noProof/>
            <w:color w:val="000000" w:themeColor="text1"/>
          </w:rPr>
          <w:t>附件</w:t>
        </w:r>
        <w:r w:rsidR="0095075F" w:rsidRPr="008F4AF6">
          <w:rPr>
            <w:rStyle w:val="af3"/>
            <w:noProof/>
            <w:color w:val="000000" w:themeColor="text1"/>
          </w:rPr>
          <w:t>6-2</w:t>
        </w:r>
        <w:r w:rsidR="0095075F" w:rsidRPr="008F4AF6">
          <w:rPr>
            <w:rStyle w:val="af3"/>
            <w:rFonts w:hint="eastAsia"/>
            <w:noProof/>
            <w:color w:val="000000" w:themeColor="text1"/>
          </w:rPr>
          <w:t>营业执照副本</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_Toc518481678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39</w:t>
        </w:r>
        <w:r w:rsidR="0095075F" w:rsidRPr="008F4AF6">
          <w:rPr>
            <w:noProof/>
            <w:webHidden/>
            <w:color w:val="000000" w:themeColor="text1"/>
          </w:rPr>
          <w:fldChar w:fldCharType="end"/>
        </w:r>
      </w:hyperlink>
    </w:p>
    <w:p w14:paraId="57031C0D"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79" w:history="1">
        <w:r w:rsidR="0095075F" w:rsidRPr="008F4AF6">
          <w:rPr>
            <w:rStyle w:val="af3"/>
            <w:rFonts w:hint="eastAsia"/>
            <w:noProof/>
            <w:color w:val="000000" w:themeColor="text1"/>
          </w:rPr>
          <w:t>附件</w:t>
        </w:r>
        <w:r w:rsidR="0095075F" w:rsidRPr="008F4AF6">
          <w:rPr>
            <w:rStyle w:val="af3"/>
            <w:noProof/>
            <w:color w:val="000000" w:themeColor="text1"/>
          </w:rPr>
          <w:t>6-3</w:t>
        </w:r>
        <w:r w:rsidR="0095075F" w:rsidRPr="008F4AF6">
          <w:rPr>
            <w:rStyle w:val="af3"/>
            <w:rFonts w:hint="eastAsia"/>
            <w:noProof/>
            <w:color w:val="000000" w:themeColor="text1"/>
          </w:rPr>
          <w:t>税务登记证书复印件</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_Toc518481679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40</w:t>
        </w:r>
        <w:r w:rsidR="0095075F" w:rsidRPr="008F4AF6">
          <w:rPr>
            <w:noProof/>
            <w:webHidden/>
            <w:color w:val="000000" w:themeColor="text1"/>
          </w:rPr>
          <w:fldChar w:fldCharType="end"/>
        </w:r>
      </w:hyperlink>
    </w:p>
    <w:p w14:paraId="2D58018E"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0" w:history="1">
        <w:r w:rsidR="0095075F" w:rsidRPr="008F4AF6">
          <w:rPr>
            <w:rStyle w:val="af3"/>
            <w:rFonts w:hint="eastAsia"/>
            <w:noProof/>
            <w:color w:val="000000" w:themeColor="text1"/>
          </w:rPr>
          <w:t>附件</w:t>
        </w:r>
        <w:r w:rsidR="0095075F" w:rsidRPr="008F4AF6">
          <w:rPr>
            <w:rStyle w:val="af3"/>
            <w:noProof/>
            <w:color w:val="000000" w:themeColor="text1"/>
          </w:rPr>
          <w:t>6-4</w:t>
        </w:r>
        <w:r w:rsidR="0095075F" w:rsidRPr="008F4AF6">
          <w:rPr>
            <w:rStyle w:val="af3"/>
            <w:rFonts w:hint="eastAsia"/>
            <w:noProof/>
            <w:color w:val="000000" w:themeColor="text1"/>
          </w:rPr>
          <w:t>磋商人的资信证明</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_Toc518481680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41</w:t>
        </w:r>
        <w:r w:rsidR="0095075F" w:rsidRPr="008F4AF6">
          <w:rPr>
            <w:noProof/>
            <w:webHidden/>
            <w:color w:val="000000" w:themeColor="text1"/>
          </w:rPr>
          <w:fldChar w:fldCharType="end"/>
        </w:r>
      </w:hyperlink>
    </w:p>
    <w:p w14:paraId="24406E78"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1" w:history="1">
        <w:r w:rsidR="0095075F" w:rsidRPr="008F4AF6">
          <w:rPr>
            <w:rStyle w:val="af3"/>
            <w:rFonts w:hint="eastAsia"/>
            <w:noProof/>
            <w:color w:val="000000" w:themeColor="text1"/>
          </w:rPr>
          <w:t>附件</w:t>
        </w:r>
        <w:r w:rsidR="0095075F" w:rsidRPr="008F4AF6">
          <w:rPr>
            <w:rStyle w:val="af3"/>
            <w:noProof/>
            <w:color w:val="000000" w:themeColor="text1"/>
          </w:rPr>
          <w:t>6-5</w:t>
        </w:r>
        <w:r w:rsidR="0095075F" w:rsidRPr="008F4AF6">
          <w:rPr>
            <w:rStyle w:val="af3"/>
            <w:rFonts w:hint="eastAsia"/>
            <w:noProof/>
            <w:color w:val="000000" w:themeColor="text1"/>
          </w:rPr>
          <w:t>社会保障资金缴纳记录</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_Toc518481681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42</w:t>
        </w:r>
        <w:r w:rsidR="0095075F" w:rsidRPr="008F4AF6">
          <w:rPr>
            <w:noProof/>
            <w:webHidden/>
            <w:color w:val="000000" w:themeColor="text1"/>
          </w:rPr>
          <w:fldChar w:fldCharType="end"/>
        </w:r>
      </w:hyperlink>
    </w:p>
    <w:p w14:paraId="56DAA8D1"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2" w:history="1">
        <w:r w:rsidR="0095075F" w:rsidRPr="008F4AF6">
          <w:rPr>
            <w:rStyle w:val="af3"/>
            <w:rFonts w:hint="eastAsia"/>
            <w:noProof/>
            <w:color w:val="000000" w:themeColor="text1"/>
          </w:rPr>
          <w:t>附件</w:t>
        </w:r>
        <w:r w:rsidR="0095075F" w:rsidRPr="008F4AF6">
          <w:rPr>
            <w:rStyle w:val="af3"/>
            <w:noProof/>
            <w:color w:val="000000" w:themeColor="text1"/>
          </w:rPr>
          <w:t>6-6</w:t>
        </w:r>
        <w:r w:rsidR="0095075F" w:rsidRPr="008F4AF6">
          <w:rPr>
            <w:rStyle w:val="af3"/>
            <w:rFonts w:hint="eastAsia"/>
            <w:noProof/>
            <w:color w:val="000000" w:themeColor="text1"/>
          </w:rPr>
          <w:t>税收缴纳记录</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_Toc518481682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43</w:t>
        </w:r>
        <w:r w:rsidR="0095075F" w:rsidRPr="008F4AF6">
          <w:rPr>
            <w:noProof/>
            <w:webHidden/>
            <w:color w:val="000000" w:themeColor="text1"/>
          </w:rPr>
          <w:fldChar w:fldCharType="end"/>
        </w:r>
      </w:hyperlink>
    </w:p>
    <w:p w14:paraId="1D8B2EBF"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3" w:history="1">
        <w:r w:rsidR="0095075F" w:rsidRPr="008F4AF6">
          <w:rPr>
            <w:rStyle w:val="af3"/>
            <w:rFonts w:hint="eastAsia"/>
            <w:noProof/>
            <w:color w:val="000000" w:themeColor="text1"/>
          </w:rPr>
          <w:t>附件</w:t>
        </w:r>
        <w:r w:rsidR="0095075F" w:rsidRPr="008F4AF6">
          <w:rPr>
            <w:rStyle w:val="af3"/>
            <w:noProof/>
            <w:color w:val="000000" w:themeColor="text1"/>
          </w:rPr>
          <w:t>6-7</w:t>
        </w:r>
        <w:r w:rsidR="0095075F" w:rsidRPr="008F4AF6">
          <w:rPr>
            <w:rStyle w:val="af3"/>
            <w:rFonts w:hint="eastAsia"/>
            <w:bCs/>
            <w:noProof/>
            <w:color w:val="000000" w:themeColor="text1"/>
          </w:rPr>
          <w:t>磋商人的资格声明</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_Toc518481683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44</w:t>
        </w:r>
        <w:r w:rsidR="0095075F" w:rsidRPr="008F4AF6">
          <w:rPr>
            <w:noProof/>
            <w:webHidden/>
            <w:color w:val="000000" w:themeColor="text1"/>
          </w:rPr>
          <w:fldChar w:fldCharType="end"/>
        </w:r>
      </w:hyperlink>
    </w:p>
    <w:p w14:paraId="7F8D2089"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4" w:history="1">
        <w:r w:rsidR="0095075F" w:rsidRPr="008F4AF6">
          <w:rPr>
            <w:rStyle w:val="af3"/>
            <w:rFonts w:hint="eastAsia"/>
            <w:noProof/>
            <w:color w:val="000000" w:themeColor="text1"/>
          </w:rPr>
          <w:t>附件</w:t>
        </w:r>
        <w:r w:rsidR="0095075F" w:rsidRPr="008F4AF6">
          <w:rPr>
            <w:rStyle w:val="af3"/>
            <w:noProof/>
            <w:color w:val="000000" w:themeColor="text1"/>
          </w:rPr>
          <w:t>6-8</w:t>
        </w:r>
        <w:r w:rsidR="0095075F" w:rsidRPr="008F4AF6">
          <w:rPr>
            <w:rStyle w:val="af3"/>
            <w:rFonts w:hint="eastAsia"/>
            <w:noProof/>
            <w:color w:val="000000" w:themeColor="text1"/>
          </w:rPr>
          <w:t>参加政府采购活动前三年内，在经营活动中没有重大违法记录的书面声明</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_Toc518481684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46</w:t>
        </w:r>
        <w:r w:rsidR="0095075F" w:rsidRPr="008F4AF6">
          <w:rPr>
            <w:noProof/>
            <w:webHidden/>
            <w:color w:val="000000" w:themeColor="text1"/>
          </w:rPr>
          <w:fldChar w:fldCharType="end"/>
        </w:r>
      </w:hyperlink>
    </w:p>
    <w:p w14:paraId="64262F17"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5" w:history="1">
        <w:r w:rsidR="0095075F" w:rsidRPr="008F4AF6">
          <w:rPr>
            <w:rStyle w:val="af3"/>
            <w:rFonts w:hint="eastAsia"/>
            <w:noProof/>
            <w:color w:val="000000" w:themeColor="text1"/>
          </w:rPr>
          <w:t>附件</w:t>
        </w:r>
        <w:r w:rsidR="0095075F" w:rsidRPr="008F4AF6">
          <w:rPr>
            <w:rStyle w:val="af3"/>
            <w:noProof/>
            <w:color w:val="000000" w:themeColor="text1"/>
          </w:rPr>
          <w:t>6-9</w:t>
        </w:r>
        <w:r w:rsidR="0095075F" w:rsidRPr="008F4AF6">
          <w:rPr>
            <w:rStyle w:val="af3"/>
            <w:rFonts w:hint="eastAsia"/>
            <w:noProof/>
            <w:color w:val="000000" w:themeColor="text1"/>
          </w:rPr>
          <w:t>磋商响应文件要求的其他资格证明文件</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_Toc518481685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47</w:t>
        </w:r>
        <w:r w:rsidR="0095075F" w:rsidRPr="008F4AF6">
          <w:rPr>
            <w:noProof/>
            <w:webHidden/>
            <w:color w:val="000000" w:themeColor="text1"/>
          </w:rPr>
          <w:fldChar w:fldCharType="end"/>
        </w:r>
      </w:hyperlink>
    </w:p>
    <w:p w14:paraId="27E960FF"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6" w:history="1">
        <w:r w:rsidR="0095075F" w:rsidRPr="008F4AF6">
          <w:rPr>
            <w:rStyle w:val="af3"/>
            <w:rFonts w:hint="eastAsia"/>
            <w:noProof/>
            <w:color w:val="000000" w:themeColor="text1"/>
          </w:rPr>
          <w:t>附件</w:t>
        </w:r>
        <w:r w:rsidR="0095075F" w:rsidRPr="008F4AF6">
          <w:rPr>
            <w:rStyle w:val="af3"/>
            <w:noProof/>
            <w:color w:val="000000" w:themeColor="text1"/>
          </w:rPr>
          <w:t>6-10—</w:t>
        </w:r>
        <w:r w:rsidR="0095075F" w:rsidRPr="008F4AF6">
          <w:rPr>
            <w:rStyle w:val="af3"/>
            <w:rFonts w:hint="eastAsia"/>
            <w:noProof/>
            <w:color w:val="000000" w:themeColor="text1"/>
          </w:rPr>
          <w:t>磋商人认为有必要提交的其他资格证明文件</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_Toc518481686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48</w:t>
        </w:r>
        <w:r w:rsidR="0095075F" w:rsidRPr="008F4AF6">
          <w:rPr>
            <w:noProof/>
            <w:webHidden/>
            <w:color w:val="000000" w:themeColor="text1"/>
          </w:rPr>
          <w:fldChar w:fldCharType="end"/>
        </w:r>
      </w:hyperlink>
    </w:p>
    <w:p w14:paraId="3F3ACFBC"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7" w:history="1">
        <w:r w:rsidR="0095075F" w:rsidRPr="008F4AF6">
          <w:rPr>
            <w:rStyle w:val="af3"/>
            <w:rFonts w:hint="eastAsia"/>
            <w:noProof/>
            <w:color w:val="000000" w:themeColor="text1"/>
          </w:rPr>
          <w:t>附件</w:t>
        </w:r>
        <w:r w:rsidR="0095075F" w:rsidRPr="008F4AF6">
          <w:rPr>
            <w:rStyle w:val="af3"/>
            <w:noProof/>
            <w:color w:val="000000" w:themeColor="text1"/>
          </w:rPr>
          <w:t>7—</w:t>
        </w:r>
        <w:r w:rsidR="0095075F" w:rsidRPr="008F4AF6">
          <w:rPr>
            <w:rStyle w:val="af3"/>
            <w:rFonts w:hint="eastAsia"/>
            <w:noProof/>
            <w:color w:val="000000" w:themeColor="text1"/>
          </w:rPr>
          <w:t>磋商人综合情况一览表</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_Toc518481687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49</w:t>
        </w:r>
        <w:r w:rsidR="0095075F" w:rsidRPr="008F4AF6">
          <w:rPr>
            <w:noProof/>
            <w:webHidden/>
            <w:color w:val="000000" w:themeColor="text1"/>
          </w:rPr>
          <w:fldChar w:fldCharType="end"/>
        </w:r>
      </w:hyperlink>
    </w:p>
    <w:p w14:paraId="4E402282"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8" w:history="1">
        <w:r w:rsidR="0095075F" w:rsidRPr="008F4AF6">
          <w:rPr>
            <w:rStyle w:val="af3"/>
            <w:rFonts w:hint="eastAsia"/>
            <w:noProof/>
            <w:color w:val="000000" w:themeColor="text1"/>
          </w:rPr>
          <w:t>附件</w:t>
        </w:r>
        <w:r w:rsidR="0095075F" w:rsidRPr="008F4AF6">
          <w:rPr>
            <w:rStyle w:val="af3"/>
            <w:noProof/>
            <w:color w:val="000000" w:themeColor="text1"/>
          </w:rPr>
          <w:t>8—</w:t>
        </w:r>
        <w:r w:rsidR="0095075F" w:rsidRPr="008F4AF6">
          <w:rPr>
            <w:rStyle w:val="af3"/>
            <w:rFonts w:hint="eastAsia"/>
            <w:noProof/>
            <w:color w:val="000000" w:themeColor="text1"/>
          </w:rPr>
          <w:t>项目经理简历表</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_Toc518481688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50</w:t>
        </w:r>
        <w:r w:rsidR="0095075F" w:rsidRPr="008F4AF6">
          <w:rPr>
            <w:noProof/>
            <w:webHidden/>
            <w:color w:val="000000" w:themeColor="text1"/>
          </w:rPr>
          <w:fldChar w:fldCharType="end"/>
        </w:r>
      </w:hyperlink>
    </w:p>
    <w:p w14:paraId="0D78AC72"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89" w:history="1">
        <w:r w:rsidR="0095075F" w:rsidRPr="008F4AF6">
          <w:rPr>
            <w:rStyle w:val="af3"/>
            <w:rFonts w:hint="eastAsia"/>
            <w:noProof/>
            <w:color w:val="000000" w:themeColor="text1"/>
          </w:rPr>
          <w:t>附件</w:t>
        </w:r>
        <w:r w:rsidR="0095075F" w:rsidRPr="008F4AF6">
          <w:rPr>
            <w:rStyle w:val="af3"/>
            <w:noProof/>
            <w:color w:val="000000" w:themeColor="text1"/>
          </w:rPr>
          <w:t>9</w:t>
        </w:r>
        <w:r w:rsidR="0095075F" w:rsidRPr="008F4AF6">
          <w:rPr>
            <w:rStyle w:val="af3"/>
            <w:rFonts w:hint="eastAsia"/>
            <w:noProof/>
            <w:color w:val="000000" w:themeColor="text1"/>
          </w:rPr>
          <w:t>—各岗位人员配置及主</w:t>
        </w:r>
        <w:r w:rsidR="0095075F" w:rsidRPr="008F4AF6">
          <w:rPr>
            <w:rStyle w:val="af3"/>
            <w:rFonts w:cs="宋体" w:hint="eastAsia"/>
            <w:noProof/>
            <w:color w:val="000000" w:themeColor="text1"/>
          </w:rPr>
          <w:t>要</w:t>
        </w:r>
        <w:r w:rsidR="0095075F" w:rsidRPr="008F4AF6">
          <w:rPr>
            <w:rStyle w:val="af3"/>
            <w:rFonts w:cs="宋体" w:hint="eastAsia"/>
            <w:bCs/>
            <w:noProof/>
            <w:color w:val="000000" w:themeColor="text1"/>
          </w:rPr>
          <w:t>驻项目现场的管理人员</w:t>
        </w:r>
        <w:r w:rsidR="0095075F" w:rsidRPr="008F4AF6">
          <w:rPr>
            <w:rStyle w:val="af3"/>
            <w:rFonts w:hint="eastAsia"/>
            <w:noProof/>
            <w:color w:val="000000" w:themeColor="text1"/>
          </w:rPr>
          <w:t>一览表</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_Toc518481689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51</w:t>
        </w:r>
        <w:r w:rsidR="0095075F" w:rsidRPr="008F4AF6">
          <w:rPr>
            <w:noProof/>
            <w:webHidden/>
            <w:color w:val="000000" w:themeColor="text1"/>
          </w:rPr>
          <w:fldChar w:fldCharType="end"/>
        </w:r>
      </w:hyperlink>
    </w:p>
    <w:p w14:paraId="697C555F" w14:textId="55554C11"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91" w:history="1">
        <w:r w:rsidR="0095075F" w:rsidRPr="008F4AF6">
          <w:rPr>
            <w:rStyle w:val="af3"/>
            <w:rFonts w:hint="eastAsia"/>
            <w:noProof/>
            <w:color w:val="000000" w:themeColor="text1"/>
          </w:rPr>
          <w:t>附件</w:t>
        </w:r>
        <w:r w:rsidR="00017212" w:rsidRPr="008F4AF6">
          <w:rPr>
            <w:rStyle w:val="af3"/>
            <w:rFonts w:hint="eastAsia"/>
            <w:noProof/>
            <w:color w:val="000000" w:themeColor="text1"/>
          </w:rPr>
          <w:t>10</w:t>
        </w:r>
        <w:r w:rsidR="0095075F" w:rsidRPr="008F4AF6">
          <w:rPr>
            <w:rStyle w:val="af3"/>
            <w:rFonts w:hint="eastAsia"/>
            <w:noProof/>
            <w:color w:val="000000" w:themeColor="text1"/>
          </w:rPr>
          <w:t>——</w:t>
        </w:r>
        <w:r w:rsidR="00591BCA" w:rsidRPr="008F4AF6">
          <w:rPr>
            <w:rStyle w:val="af3"/>
            <w:rFonts w:hint="eastAsia"/>
            <w:noProof/>
            <w:color w:val="000000" w:themeColor="text1"/>
          </w:rPr>
          <w:t>同类型</w:t>
        </w:r>
        <w:r w:rsidR="0095075F" w:rsidRPr="008F4AF6">
          <w:rPr>
            <w:rStyle w:val="af3"/>
            <w:rFonts w:hint="eastAsia"/>
            <w:noProof/>
            <w:color w:val="000000" w:themeColor="text1"/>
          </w:rPr>
          <w:t>业绩</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_Toc518481691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52</w:t>
        </w:r>
        <w:r w:rsidR="0095075F" w:rsidRPr="008F4AF6">
          <w:rPr>
            <w:noProof/>
            <w:webHidden/>
            <w:color w:val="000000" w:themeColor="text1"/>
          </w:rPr>
          <w:fldChar w:fldCharType="end"/>
        </w:r>
      </w:hyperlink>
    </w:p>
    <w:p w14:paraId="61E4140C"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93" w:history="1">
        <w:r w:rsidR="0095075F" w:rsidRPr="008F4AF6">
          <w:rPr>
            <w:rStyle w:val="af3"/>
            <w:rFonts w:hint="eastAsia"/>
            <w:noProof/>
            <w:color w:val="000000" w:themeColor="text1"/>
          </w:rPr>
          <w:t>附件</w:t>
        </w:r>
        <w:r w:rsidR="00017212" w:rsidRPr="008F4AF6">
          <w:rPr>
            <w:rStyle w:val="af3"/>
            <w:rFonts w:hint="eastAsia"/>
            <w:noProof/>
            <w:color w:val="000000" w:themeColor="text1"/>
          </w:rPr>
          <w:t>11</w:t>
        </w:r>
        <w:r w:rsidR="0095075F" w:rsidRPr="008F4AF6">
          <w:rPr>
            <w:rStyle w:val="af3"/>
            <w:noProof/>
            <w:color w:val="000000" w:themeColor="text1"/>
          </w:rPr>
          <w:t>——</w:t>
        </w:r>
        <w:r w:rsidR="0095075F" w:rsidRPr="008F4AF6">
          <w:rPr>
            <w:rStyle w:val="af3"/>
            <w:rFonts w:hint="eastAsia"/>
            <w:noProof/>
            <w:color w:val="000000" w:themeColor="text1"/>
          </w:rPr>
          <w:t>其他售后服务承诺书等</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_Toc518481693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53</w:t>
        </w:r>
        <w:r w:rsidR="0095075F" w:rsidRPr="008F4AF6">
          <w:rPr>
            <w:noProof/>
            <w:webHidden/>
            <w:color w:val="000000" w:themeColor="text1"/>
          </w:rPr>
          <w:fldChar w:fldCharType="end"/>
        </w:r>
      </w:hyperlink>
    </w:p>
    <w:p w14:paraId="05E1F7D7"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94" w:history="1">
        <w:r w:rsidR="0095075F" w:rsidRPr="008F4AF6">
          <w:rPr>
            <w:rStyle w:val="af3"/>
            <w:rFonts w:hAnsi="Courier New" w:hint="eastAsia"/>
            <w:noProof/>
            <w:color w:val="000000" w:themeColor="text1"/>
          </w:rPr>
          <w:t>附件</w:t>
        </w:r>
        <w:r w:rsidR="00017212" w:rsidRPr="008F4AF6">
          <w:rPr>
            <w:rStyle w:val="af3"/>
            <w:rFonts w:hAnsi="Courier New" w:hint="eastAsia"/>
            <w:noProof/>
            <w:color w:val="000000" w:themeColor="text1"/>
          </w:rPr>
          <w:t>12</w:t>
        </w:r>
        <w:r w:rsidR="0095075F" w:rsidRPr="008F4AF6">
          <w:rPr>
            <w:rStyle w:val="af3"/>
            <w:rFonts w:hAnsi="Courier New" w:hint="eastAsia"/>
            <w:noProof/>
            <w:color w:val="000000" w:themeColor="text1"/>
          </w:rPr>
          <w:t>——磋商人认为有必要提交的其他文件和资料</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_Toc518481694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54</w:t>
        </w:r>
        <w:r w:rsidR="0095075F" w:rsidRPr="008F4AF6">
          <w:rPr>
            <w:noProof/>
            <w:webHidden/>
            <w:color w:val="000000" w:themeColor="text1"/>
          </w:rPr>
          <w:fldChar w:fldCharType="end"/>
        </w:r>
      </w:hyperlink>
    </w:p>
    <w:p w14:paraId="48EDA0A9"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95" w:history="1">
        <w:r w:rsidR="0095075F" w:rsidRPr="008F4AF6">
          <w:rPr>
            <w:rStyle w:val="af3"/>
            <w:rFonts w:hAnsi="Courier New" w:hint="eastAsia"/>
            <w:noProof/>
            <w:color w:val="000000" w:themeColor="text1"/>
          </w:rPr>
          <w:t>附件</w:t>
        </w:r>
        <w:r w:rsidR="00017212" w:rsidRPr="008F4AF6">
          <w:rPr>
            <w:rStyle w:val="af3"/>
            <w:rFonts w:hAnsi="Courier New" w:hint="eastAsia"/>
            <w:noProof/>
            <w:color w:val="000000" w:themeColor="text1"/>
          </w:rPr>
          <w:t>13</w:t>
        </w:r>
        <w:r w:rsidR="0095075F" w:rsidRPr="008F4AF6">
          <w:rPr>
            <w:rStyle w:val="af3"/>
            <w:rFonts w:hAnsi="Courier New" w:hint="eastAsia"/>
            <w:noProof/>
            <w:color w:val="000000" w:themeColor="text1"/>
          </w:rPr>
          <w:t>——具体的服务技术方案</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_Toc518481695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55</w:t>
        </w:r>
        <w:r w:rsidR="0095075F" w:rsidRPr="008F4AF6">
          <w:rPr>
            <w:noProof/>
            <w:webHidden/>
            <w:color w:val="000000" w:themeColor="text1"/>
          </w:rPr>
          <w:fldChar w:fldCharType="end"/>
        </w:r>
      </w:hyperlink>
    </w:p>
    <w:p w14:paraId="5F395E04"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96" w:history="1">
        <w:r w:rsidR="0095075F" w:rsidRPr="008F4AF6">
          <w:rPr>
            <w:rStyle w:val="af3"/>
            <w:rFonts w:hint="eastAsia"/>
            <w:noProof/>
            <w:color w:val="000000" w:themeColor="text1"/>
          </w:rPr>
          <w:t>第五部分服务技术需求及要求</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_Toc518481696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56</w:t>
        </w:r>
        <w:r w:rsidR="0095075F" w:rsidRPr="008F4AF6">
          <w:rPr>
            <w:noProof/>
            <w:webHidden/>
            <w:color w:val="000000" w:themeColor="text1"/>
          </w:rPr>
          <w:fldChar w:fldCharType="end"/>
        </w:r>
      </w:hyperlink>
    </w:p>
    <w:p w14:paraId="36D8AB80" w14:textId="77777777" w:rsidR="0095075F" w:rsidRPr="008F4AF6" w:rsidRDefault="00D22D87">
      <w:pPr>
        <w:pStyle w:val="10"/>
        <w:rPr>
          <w:rFonts w:asciiTheme="minorHAnsi" w:eastAsiaTheme="minorEastAsia" w:hAnsiTheme="minorHAnsi" w:cstheme="minorBidi"/>
          <w:b w:val="0"/>
          <w:noProof/>
          <w:color w:val="000000" w:themeColor="text1"/>
          <w:szCs w:val="22"/>
        </w:rPr>
      </w:pPr>
      <w:hyperlink w:anchor="_Toc518481697" w:history="1">
        <w:r w:rsidR="0095075F" w:rsidRPr="008F4AF6">
          <w:rPr>
            <w:rStyle w:val="af3"/>
            <w:rFonts w:hint="eastAsia"/>
            <w:noProof/>
            <w:color w:val="000000" w:themeColor="text1"/>
          </w:rPr>
          <w:t>第六部分评审标准和方法</w:t>
        </w:r>
        <w:r w:rsidR="0095075F" w:rsidRPr="008F4AF6">
          <w:rPr>
            <w:noProof/>
            <w:webHidden/>
            <w:color w:val="000000" w:themeColor="text1"/>
          </w:rPr>
          <w:tab/>
        </w:r>
        <w:r w:rsidR="0095075F" w:rsidRPr="008F4AF6">
          <w:rPr>
            <w:noProof/>
            <w:webHidden/>
            <w:color w:val="000000" w:themeColor="text1"/>
          </w:rPr>
          <w:fldChar w:fldCharType="begin"/>
        </w:r>
        <w:r w:rsidR="0095075F" w:rsidRPr="008F4AF6">
          <w:rPr>
            <w:noProof/>
            <w:webHidden/>
            <w:color w:val="000000" w:themeColor="text1"/>
          </w:rPr>
          <w:instrText xml:space="preserve"> PAGEREF _Toc518481697 \h </w:instrText>
        </w:r>
        <w:r w:rsidR="0095075F" w:rsidRPr="008F4AF6">
          <w:rPr>
            <w:noProof/>
            <w:webHidden/>
            <w:color w:val="000000" w:themeColor="text1"/>
          </w:rPr>
        </w:r>
        <w:r w:rsidR="0095075F" w:rsidRPr="008F4AF6">
          <w:rPr>
            <w:noProof/>
            <w:webHidden/>
            <w:color w:val="000000" w:themeColor="text1"/>
          </w:rPr>
          <w:fldChar w:fldCharType="separate"/>
        </w:r>
        <w:r w:rsidR="00591BCA" w:rsidRPr="008F4AF6">
          <w:rPr>
            <w:noProof/>
            <w:webHidden/>
            <w:color w:val="000000" w:themeColor="text1"/>
          </w:rPr>
          <w:t>83</w:t>
        </w:r>
        <w:r w:rsidR="0095075F" w:rsidRPr="008F4AF6">
          <w:rPr>
            <w:noProof/>
            <w:webHidden/>
            <w:color w:val="000000" w:themeColor="text1"/>
          </w:rPr>
          <w:fldChar w:fldCharType="end"/>
        </w:r>
      </w:hyperlink>
    </w:p>
    <w:p w14:paraId="3138247E" w14:textId="77777777" w:rsidR="007A5A99" w:rsidRPr="008F4AF6" w:rsidRDefault="00A77E7E">
      <w:pPr>
        <w:adjustRightInd w:val="0"/>
        <w:snapToGrid w:val="0"/>
        <w:spacing w:line="400" w:lineRule="exact"/>
        <w:rPr>
          <w:rFonts w:asciiTheme="minorEastAsia" w:eastAsiaTheme="minorEastAsia" w:hAnsiTheme="minorEastAsia"/>
          <w:b/>
          <w:color w:val="000000" w:themeColor="text1"/>
          <w:szCs w:val="21"/>
        </w:rPr>
      </w:pPr>
      <w:r w:rsidRPr="008F4AF6">
        <w:rPr>
          <w:rFonts w:asciiTheme="minorEastAsia" w:eastAsiaTheme="minorEastAsia" w:hAnsiTheme="minorEastAsia"/>
          <w:color w:val="000000" w:themeColor="text1"/>
          <w:spacing w:val="10"/>
          <w:szCs w:val="21"/>
        </w:rPr>
        <w:fldChar w:fldCharType="end"/>
      </w:r>
    </w:p>
    <w:p w14:paraId="51DCCB31" w14:textId="77777777" w:rsidR="007A5A99" w:rsidRPr="008F4AF6" w:rsidRDefault="007A5A99">
      <w:pPr>
        <w:pStyle w:val="1"/>
        <w:spacing w:beforeLines="0" w:afterLines="0"/>
        <w:jc w:val="center"/>
        <w:rPr>
          <w:rFonts w:ascii="宋体" w:hAnsi="宋体"/>
          <w:b w:val="0"/>
          <w:color w:val="000000" w:themeColor="text1"/>
        </w:rPr>
        <w:sectPr w:rsidR="007A5A99" w:rsidRPr="008F4AF6">
          <w:footerReference w:type="default" r:id="rId13"/>
          <w:pgSz w:w="11907" w:h="16840"/>
          <w:pgMar w:top="1440" w:right="1797" w:bottom="1440" w:left="1797" w:header="720" w:footer="720" w:gutter="0"/>
          <w:pgNumType w:start="1"/>
          <w:cols w:space="720"/>
          <w:docGrid w:type="lines" w:linePitch="312"/>
        </w:sectPr>
      </w:pPr>
    </w:p>
    <w:p w14:paraId="1E6BF357" w14:textId="77777777" w:rsidR="007A5A99" w:rsidRPr="008F4AF6" w:rsidRDefault="00485A1B">
      <w:pPr>
        <w:pStyle w:val="1"/>
        <w:spacing w:beforeLines="0" w:afterLines="0"/>
        <w:jc w:val="center"/>
        <w:rPr>
          <w:rFonts w:ascii="宋体" w:hAnsi="宋体"/>
          <w:color w:val="000000" w:themeColor="text1"/>
          <w:spacing w:val="120"/>
        </w:rPr>
      </w:pPr>
      <w:bookmarkStart w:id="0" w:name="_Toc518481647"/>
      <w:r w:rsidRPr="008F4AF6">
        <w:rPr>
          <w:rFonts w:ascii="宋体" w:hAnsi="宋体" w:hint="eastAsia"/>
          <w:color w:val="000000" w:themeColor="text1"/>
        </w:rPr>
        <w:lastRenderedPageBreak/>
        <w:t>第一部分  磋商邀请书</w:t>
      </w:r>
      <w:bookmarkEnd w:id="0"/>
    </w:p>
    <w:p w14:paraId="2E631098" w14:textId="277262AF" w:rsidR="007A5A99" w:rsidRPr="008F4AF6"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bookmarkStart w:id="1" w:name="_GoBack"/>
      <w:r w:rsidRPr="008F4AF6">
        <w:rPr>
          <w:rFonts w:ascii="宋体" w:hAnsi="宋体" w:cs="宋体" w:hint="eastAsia"/>
          <w:color w:val="000000" w:themeColor="text1"/>
          <w:kern w:val="0"/>
          <w:sz w:val="24"/>
        </w:rPr>
        <w:t>北京国际工程咨询有限公司</w:t>
      </w:r>
      <w:r w:rsidR="00485A1B" w:rsidRPr="008F4AF6">
        <w:rPr>
          <w:rFonts w:ascii="宋体" w:hAnsi="宋体" w:cs="宋体" w:hint="eastAsia"/>
          <w:color w:val="000000" w:themeColor="text1"/>
          <w:kern w:val="0"/>
          <w:sz w:val="24"/>
        </w:rPr>
        <w:t>受业主的委托，对</w:t>
      </w:r>
      <w:proofErr w:type="gramStart"/>
      <w:r w:rsidR="00485A1B" w:rsidRPr="008F4AF6">
        <w:rPr>
          <w:rFonts w:ascii="宋体" w:hAnsi="宋体" w:cs="宋体" w:hint="eastAsia"/>
          <w:color w:val="000000" w:themeColor="text1"/>
          <w:kern w:val="0"/>
          <w:sz w:val="24"/>
        </w:rPr>
        <w:t>“</w:t>
      </w:r>
      <w:proofErr w:type="gramEnd"/>
      <w:r w:rsidR="001520D5" w:rsidRPr="008F4AF6">
        <w:rPr>
          <w:rFonts w:ascii="宋体" w:hAnsi="宋体" w:cs="宋体" w:hint="eastAsia"/>
          <w:bCs/>
          <w:color w:val="000000" w:themeColor="text1"/>
          <w:kern w:val="0"/>
          <w:sz w:val="24"/>
        </w:rPr>
        <w:t>中国人民大学大型科学仪器共享平台“仪器共享管理系统”购置项目</w:t>
      </w:r>
      <w:proofErr w:type="gramStart"/>
      <w:r w:rsidR="00485A1B" w:rsidRPr="008F4AF6">
        <w:rPr>
          <w:rFonts w:ascii="宋体" w:hAnsi="宋体" w:cs="宋体" w:hint="eastAsia"/>
          <w:color w:val="000000" w:themeColor="text1"/>
          <w:kern w:val="0"/>
          <w:sz w:val="24"/>
        </w:rPr>
        <w:t>”</w:t>
      </w:r>
      <w:proofErr w:type="gramEnd"/>
      <w:r w:rsidR="00485A1B" w:rsidRPr="008F4AF6">
        <w:rPr>
          <w:rFonts w:ascii="宋体" w:hAnsi="宋体" w:cs="宋体" w:hint="eastAsia"/>
          <w:color w:val="000000" w:themeColor="text1"/>
          <w:kern w:val="0"/>
          <w:sz w:val="24"/>
        </w:rPr>
        <w:t>中所需服务</w:t>
      </w:r>
      <w:proofErr w:type="gramStart"/>
      <w:r w:rsidR="00485A1B" w:rsidRPr="008F4AF6">
        <w:rPr>
          <w:rFonts w:ascii="宋体" w:hAnsi="宋体" w:cs="宋体" w:hint="eastAsia"/>
          <w:color w:val="000000" w:themeColor="text1"/>
          <w:kern w:val="0"/>
          <w:sz w:val="24"/>
        </w:rPr>
        <w:t>进行进行</w:t>
      </w:r>
      <w:proofErr w:type="gramEnd"/>
      <w:r w:rsidR="00485A1B" w:rsidRPr="008F4AF6">
        <w:rPr>
          <w:rFonts w:ascii="宋体" w:hAnsi="宋体" w:cs="宋体" w:hint="eastAsia"/>
          <w:color w:val="000000" w:themeColor="text1"/>
          <w:kern w:val="0"/>
          <w:sz w:val="24"/>
        </w:rPr>
        <w:t>国内竞争性磋商采购。</w:t>
      </w:r>
    </w:p>
    <w:p w14:paraId="298075B4" w14:textId="49FC9EB6" w:rsidR="00913FC5" w:rsidRPr="008F4AF6"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8F4AF6">
        <w:rPr>
          <w:rFonts w:ascii="宋体" w:hAnsi="宋体" w:cs="宋体" w:hint="eastAsia"/>
          <w:color w:val="000000" w:themeColor="text1"/>
          <w:kern w:val="0"/>
          <w:sz w:val="24"/>
        </w:rPr>
        <w:t>一、</w:t>
      </w:r>
      <w:r w:rsidR="00485A1B" w:rsidRPr="008F4AF6">
        <w:rPr>
          <w:rFonts w:ascii="宋体" w:hAnsi="宋体" w:cs="宋体" w:hint="eastAsia"/>
          <w:color w:val="000000" w:themeColor="text1"/>
          <w:kern w:val="0"/>
          <w:sz w:val="24"/>
        </w:rPr>
        <w:t>项目名称：</w:t>
      </w:r>
      <w:r w:rsidR="001520D5" w:rsidRPr="008F4AF6">
        <w:rPr>
          <w:rFonts w:ascii="宋体" w:hAnsi="宋体" w:cs="宋体" w:hint="eastAsia"/>
          <w:bCs/>
          <w:color w:val="000000" w:themeColor="text1"/>
          <w:kern w:val="0"/>
          <w:sz w:val="24"/>
        </w:rPr>
        <w:t>中国人民大学大型科学仪器共享平台“仪器共享管理系统”购置项目</w:t>
      </w:r>
    </w:p>
    <w:p w14:paraId="4030561A" w14:textId="68257FB5" w:rsidR="007A5A99" w:rsidRPr="008F4AF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F4AF6">
        <w:rPr>
          <w:rFonts w:ascii="宋体" w:hAnsi="宋体" w:cs="宋体" w:hint="eastAsia"/>
          <w:color w:val="000000" w:themeColor="text1"/>
          <w:kern w:val="0"/>
          <w:sz w:val="24"/>
        </w:rPr>
        <w:t>二、</w:t>
      </w:r>
      <w:r w:rsidR="00485A1B" w:rsidRPr="008F4AF6">
        <w:rPr>
          <w:rFonts w:ascii="宋体" w:hAnsi="宋体" w:cs="宋体" w:hint="eastAsia"/>
          <w:color w:val="000000" w:themeColor="text1"/>
          <w:kern w:val="0"/>
          <w:sz w:val="24"/>
        </w:rPr>
        <w:t>项目编号：</w:t>
      </w:r>
      <w:r w:rsidR="0095075F" w:rsidRPr="008F4AF6">
        <w:rPr>
          <w:rFonts w:ascii="宋体" w:hAnsi="宋体" w:cs="宋体" w:hint="eastAsia"/>
          <w:color w:val="000000" w:themeColor="text1"/>
          <w:kern w:val="0"/>
          <w:sz w:val="24"/>
        </w:rPr>
        <w:t>BIECC-</w:t>
      </w:r>
      <w:r w:rsidR="004667FA" w:rsidRPr="008F4AF6">
        <w:rPr>
          <w:rFonts w:ascii="宋体" w:hAnsi="宋体" w:cs="宋体" w:hint="eastAsia"/>
          <w:color w:val="000000" w:themeColor="text1"/>
          <w:kern w:val="0"/>
          <w:sz w:val="24"/>
        </w:rPr>
        <w:t>ZB5961</w:t>
      </w:r>
    </w:p>
    <w:p w14:paraId="196409E0" w14:textId="77777777" w:rsidR="007A5A99" w:rsidRPr="008F4AF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F4AF6">
        <w:rPr>
          <w:rFonts w:ascii="宋体" w:hAnsi="宋体" w:cs="宋体" w:hint="eastAsia"/>
          <w:color w:val="000000" w:themeColor="text1"/>
          <w:kern w:val="0"/>
          <w:sz w:val="24"/>
        </w:rPr>
        <w:t>三、</w:t>
      </w:r>
      <w:r w:rsidR="00485A1B" w:rsidRPr="008F4AF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C322F1" w:rsidRPr="008F4AF6" w14:paraId="00A8F5DF"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DDB9577" w14:textId="77777777" w:rsidR="004B3BFE" w:rsidRPr="008F4AF6"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8F4AF6">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C01CDD2" w14:textId="77777777" w:rsidR="004B3BFE" w:rsidRPr="008F4AF6"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8F4AF6">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4C41D817" w14:textId="77777777" w:rsidR="004B3BFE" w:rsidRPr="008F4AF6" w:rsidRDefault="004B3BFE">
            <w:pPr>
              <w:widowControl/>
              <w:adjustRightInd w:val="0"/>
              <w:snapToGrid w:val="0"/>
              <w:spacing w:line="210" w:lineRule="atLeast"/>
              <w:jc w:val="center"/>
              <w:rPr>
                <w:rFonts w:ascii="宋体" w:hAnsi="宋体" w:cs="宋体"/>
                <w:bCs/>
                <w:color w:val="000000" w:themeColor="text1"/>
                <w:kern w:val="0"/>
                <w:sz w:val="24"/>
              </w:rPr>
            </w:pPr>
            <w:r w:rsidRPr="008F4AF6">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0BCC4A" w14:textId="77777777" w:rsidR="004B3BFE" w:rsidRPr="008F4AF6" w:rsidRDefault="004B3BFE">
            <w:pPr>
              <w:widowControl/>
              <w:adjustRightInd w:val="0"/>
              <w:snapToGrid w:val="0"/>
              <w:spacing w:line="210" w:lineRule="atLeast"/>
              <w:jc w:val="center"/>
              <w:rPr>
                <w:rFonts w:ascii="宋体" w:hAnsi="宋体" w:cs="宋体"/>
                <w:bCs/>
                <w:color w:val="000000" w:themeColor="text1"/>
                <w:kern w:val="0"/>
                <w:sz w:val="24"/>
              </w:rPr>
            </w:pPr>
            <w:r w:rsidRPr="008F4AF6">
              <w:rPr>
                <w:rFonts w:ascii="宋体" w:hAnsi="宋体" w:cs="宋体" w:hint="eastAsia"/>
                <w:bCs/>
                <w:color w:val="000000" w:themeColor="text1"/>
                <w:kern w:val="0"/>
                <w:sz w:val="24"/>
              </w:rPr>
              <w:t>预算金额（万元）</w:t>
            </w:r>
          </w:p>
        </w:tc>
      </w:tr>
      <w:tr w:rsidR="00C322F1" w:rsidRPr="008F4AF6" w14:paraId="527894F9"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CED2E52" w14:textId="77777777" w:rsidR="004B3BFE" w:rsidRPr="008F4AF6" w:rsidRDefault="004B3BFE">
            <w:pPr>
              <w:widowControl/>
              <w:adjustRightInd w:val="0"/>
              <w:snapToGrid w:val="0"/>
              <w:spacing w:line="210" w:lineRule="atLeast"/>
              <w:jc w:val="center"/>
              <w:rPr>
                <w:rFonts w:ascii="宋体" w:hAnsi="宋体" w:cs="宋体"/>
                <w:bCs/>
                <w:color w:val="000000" w:themeColor="text1"/>
                <w:kern w:val="0"/>
                <w:sz w:val="24"/>
              </w:rPr>
            </w:pPr>
            <w:r w:rsidRPr="008F4AF6">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216F67A" w14:textId="6BCFA7F9" w:rsidR="004B3BFE" w:rsidRPr="008F4AF6" w:rsidRDefault="004667FA" w:rsidP="00A91137">
            <w:pPr>
              <w:widowControl/>
              <w:adjustRightInd w:val="0"/>
              <w:snapToGrid w:val="0"/>
              <w:spacing w:line="360" w:lineRule="auto"/>
              <w:jc w:val="left"/>
              <w:rPr>
                <w:rFonts w:ascii="宋体" w:hAnsi="宋体" w:cs="宋体"/>
                <w:bCs/>
                <w:color w:val="000000" w:themeColor="text1"/>
                <w:kern w:val="0"/>
                <w:sz w:val="24"/>
              </w:rPr>
            </w:pPr>
            <w:r w:rsidRPr="008F4AF6">
              <w:rPr>
                <w:rFonts w:ascii="宋体" w:hAnsi="宋体" w:cs="宋体"/>
                <w:bCs/>
                <w:color w:val="000000" w:themeColor="text1"/>
                <w:kern w:val="0"/>
                <w:sz w:val="24"/>
              </w:rPr>
              <w:t>管理系统</w:t>
            </w:r>
          </w:p>
        </w:tc>
        <w:tc>
          <w:tcPr>
            <w:tcW w:w="3773" w:type="dxa"/>
            <w:tcBorders>
              <w:top w:val="single" w:sz="4" w:space="0" w:color="auto"/>
              <w:left w:val="single" w:sz="4" w:space="0" w:color="auto"/>
              <w:bottom w:val="single" w:sz="4" w:space="0" w:color="auto"/>
              <w:right w:val="single" w:sz="4" w:space="0" w:color="auto"/>
            </w:tcBorders>
            <w:vAlign w:val="center"/>
          </w:tcPr>
          <w:p w14:paraId="25FA80E9" w14:textId="5BBFAC8E" w:rsidR="004B3BFE" w:rsidRPr="008F4AF6" w:rsidRDefault="004667FA" w:rsidP="00DE111C">
            <w:pPr>
              <w:widowControl/>
              <w:adjustRightInd w:val="0"/>
              <w:snapToGrid w:val="0"/>
              <w:spacing w:line="210" w:lineRule="atLeast"/>
              <w:jc w:val="left"/>
              <w:rPr>
                <w:color w:val="000000" w:themeColor="text1"/>
                <w:kern w:val="0"/>
                <w:sz w:val="24"/>
              </w:rPr>
            </w:pPr>
            <w:r w:rsidRPr="008F4AF6">
              <w:rPr>
                <w:rFonts w:ascii="宋体" w:hAnsi="宋体" w:cs="宋体" w:hint="eastAsia"/>
                <w:bCs/>
                <w:color w:val="000000" w:themeColor="text1"/>
                <w:kern w:val="0"/>
                <w:sz w:val="24"/>
              </w:rPr>
              <w:t>仪器共享管理系统（以下简称“系统”）是统筹管理全校科学仪器、计算机系统等教学科研支撑资源的校级管理平台。该系统的目标是通过业务流程整合优化和数据互联流转，实现设备购置论证、仪器预约使用、计费缴费、绩效评估、数据统计等全部业务在线流转</w:t>
            </w:r>
            <w:r w:rsidR="00100ADA" w:rsidRPr="008F4AF6">
              <w:rPr>
                <w:rFonts w:ascii="宋体" w:hAnsi="宋体" w:cs="宋体"/>
                <w:bCs/>
                <w:color w:val="000000" w:themeColor="text1"/>
                <w:kern w:val="0"/>
                <w:sz w:val="24"/>
              </w:rPr>
              <w:t>……</w:t>
            </w:r>
            <w:r w:rsidR="00100ADA" w:rsidRPr="008F4AF6">
              <w:rPr>
                <w:rFonts w:ascii="宋体" w:hAnsi="宋体" w:cs="宋体" w:hint="eastAsia"/>
                <w:bCs/>
                <w:color w:val="000000" w:themeColor="text1"/>
                <w:kern w:val="0"/>
                <w:sz w:val="24"/>
              </w:rPr>
              <w:t>详见磋商文件</w:t>
            </w:r>
            <w:r w:rsidR="00030484" w:rsidRPr="008F4AF6">
              <w:rPr>
                <w:rFonts w:ascii="宋体" w:hAnsi="宋体" w:cs="宋体" w:hint="eastAsia"/>
                <w:bCs/>
                <w:color w:val="000000" w:themeColor="text1"/>
                <w:kern w:val="0"/>
                <w:sz w:val="24"/>
              </w:rPr>
              <w:t>第五部分</w:t>
            </w:r>
            <w:r w:rsidR="00CF66E7" w:rsidRPr="008F4AF6">
              <w:rPr>
                <w:rFonts w:ascii="宋体" w:hAnsi="宋体" w:cs="宋体" w:hint="eastAsia"/>
                <w:bCs/>
                <w:color w:val="000000" w:themeColor="text1"/>
                <w:kern w:val="0"/>
                <w:sz w:val="24"/>
              </w:rPr>
              <w:t>服务技术需求及要求</w:t>
            </w:r>
            <w:r w:rsidRPr="008F4AF6">
              <w:rPr>
                <w:rFonts w:ascii="宋体" w:hAnsi="宋体" w:cs="宋体" w:hint="eastAsia"/>
                <w:bCs/>
                <w:color w:val="000000" w:themeColor="text1"/>
                <w:kern w:val="0"/>
                <w:sz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303547" w14:textId="0D7F3CD3" w:rsidR="004B3BFE" w:rsidRPr="008F4AF6" w:rsidRDefault="004667FA">
            <w:pPr>
              <w:widowControl/>
              <w:adjustRightInd w:val="0"/>
              <w:snapToGrid w:val="0"/>
              <w:spacing w:line="210" w:lineRule="atLeast"/>
              <w:jc w:val="center"/>
              <w:rPr>
                <w:rFonts w:ascii="宋体" w:hAnsi="宋体" w:cs="宋体"/>
                <w:bCs/>
                <w:color w:val="000000" w:themeColor="text1"/>
                <w:kern w:val="0"/>
                <w:sz w:val="24"/>
              </w:rPr>
            </w:pPr>
            <w:r w:rsidRPr="008F4AF6">
              <w:rPr>
                <w:rFonts w:ascii="宋体" w:hAnsi="宋体" w:cs="宋体" w:hint="eastAsia"/>
                <w:bCs/>
                <w:color w:val="000000" w:themeColor="text1"/>
                <w:kern w:val="0"/>
                <w:sz w:val="24"/>
              </w:rPr>
              <w:t>80</w:t>
            </w:r>
          </w:p>
        </w:tc>
      </w:tr>
    </w:tbl>
    <w:p w14:paraId="76F7E66D" w14:textId="77777777" w:rsidR="007A5A99" w:rsidRPr="008F4AF6" w:rsidRDefault="00385149" w:rsidP="0076185B">
      <w:pPr>
        <w:widowControl/>
        <w:adjustRightInd w:val="0"/>
        <w:snapToGrid w:val="0"/>
        <w:spacing w:line="360" w:lineRule="auto"/>
        <w:ind w:firstLineChars="200" w:firstLine="482"/>
        <w:jc w:val="left"/>
        <w:rPr>
          <w:rFonts w:ascii="宋体" w:hAnsi="宋体" w:cs="宋体"/>
          <w:b/>
          <w:color w:val="000000" w:themeColor="text1"/>
          <w:kern w:val="0"/>
          <w:sz w:val="24"/>
        </w:rPr>
      </w:pPr>
      <w:r w:rsidRPr="008F4AF6">
        <w:rPr>
          <w:rFonts w:ascii="宋体" w:hAnsi="宋体" w:cs="宋体" w:hint="eastAsia"/>
          <w:b/>
          <w:color w:val="000000" w:themeColor="text1"/>
          <w:kern w:val="0"/>
          <w:sz w:val="24"/>
        </w:rPr>
        <w:t>四、</w:t>
      </w:r>
      <w:r w:rsidR="00485A1B" w:rsidRPr="008F4AF6">
        <w:rPr>
          <w:rFonts w:ascii="宋体" w:hAnsi="宋体" w:cs="宋体" w:hint="eastAsia"/>
          <w:b/>
          <w:color w:val="000000" w:themeColor="text1"/>
          <w:kern w:val="0"/>
          <w:sz w:val="24"/>
        </w:rPr>
        <w:t>合格供应商条件：</w:t>
      </w:r>
    </w:p>
    <w:p w14:paraId="1F4FD8DD" w14:textId="77777777" w:rsidR="007A5A99" w:rsidRPr="008F4AF6" w:rsidRDefault="00485A1B" w:rsidP="0043636C">
      <w:pPr>
        <w:spacing w:line="360" w:lineRule="auto"/>
        <w:ind w:leftChars="228" w:left="479"/>
        <w:rPr>
          <w:rFonts w:ascii="宋体" w:hAnsi="宋体"/>
          <w:color w:val="000000" w:themeColor="text1"/>
          <w:sz w:val="24"/>
        </w:rPr>
      </w:pPr>
      <w:r w:rsidRPr="008F4AF6">
        <w:rPr>
          <w:rFonts w:ascii="宋体" w:hAnsi="宋体" w:hint="eastAsia"/>
          <w:color w:val="000000" w:themeColor="text1"/>
          <w:sz w:val="24"/>
        </w:rPr>
        <w:t>1、中华人民共和国境内具有独立承担民事责任能力的供应商，包括法人、其他组织或者自然人。</w:t>
      </w:r>
    </w:p>
    <w:p w14:paraId="553F541A" w14:textId="77777777" w:rsidR="007A5A99" w:rsidRPr="008F4AF6" w:rsidRDefault="00485A1B">
      <w:pPr>
        <w:spacing w:line="360" w:lineRule="auto"/>
        <w:ind w:leftChars="228" w:left="479"/>
        <w:rPr>
          <w:rFonts w:ascii="宋体" w:hAnsi="宋体"/>
          <w:color w:val="000000" w:themeColor="text1"/>
          <w:sz w:val="24"/>
        </w:rPr>
      </w:pPr>
      <w:r w:rsidRPr="008F4AF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98A3DA9"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3、具有履行合同所必需的设备和专业技术能力。</w:t>
      </w:r>
    </w:p>
    <w:p w14:paraId="476C82E4" w14:textId="77777777" w:rsidR="007A5A99" w:rsidRPr="008F4AF6" w:rsidRDefault="00485A1B">
      <w:pPr>
        <w:spacing w:line="360" w:lineRule="auto"/>
        <w:ind w:leftChars="228" w:left="479"/>
        <w:rPr>
          <w:rFonts w:ascii="宋体" w:hAnsi="宋体"/>
          <w:color w:val="000000" w:themeColor="text1"/>
          <w:sz w:val="24"/>
        </w:rPr>
      </w:pPr>
      <w:r w:rsidRPr="008F4AF6">
        <w:rPr>
          <w:rFonts w:ascii="宋体" w:hAnsi="宋体" w:hint="eastAsia"/>
          <w:color w:val="000000" w:themeColor="text1"/>
          <w:sz w:val="24"/>
        </w:rPr>
        <w:t>4、单位负责人为同一人或者存在直接控股、管理关系的不同供应商，不得同时参加同</w:t>
      </w:r>
      <w:proofErr w:type="gramStart"/>
      <w:r w:rsidRPr="008F4AF6">
        <w:rPr>
          <w:rFonts w:ascii="宋体" w:hAnsi="宋体" w:hint="eastAsia"/>
          <w:color w:val="000000" w:themeColor="text1"/>
          <w:sz w:val="24"/>
        </w:rPr>
        <w:t>一包号的</w:t>
      </w:r>
      <w:proofErr w:type="gramEnd"/>
      <w:r w:rsidRPr="008F4AF6">
        <w:rPr>
          <w:rFonts w:ascii="宋体" w:hAnsi="宋体" w:hint="eastAsia"/>
          <w:color w:val="000000" w:themeColor="text1"/>
          <w:sz w:val="24"/>
        </w:rPr>
        <w:t>政府采购活动；为某一</w:t>
      </w:r>
      <w:proofErr w:type="gramStart"/>
      <w:r w:rsidRPr="008F4AF6">
        <w:rPr>
          <w:rFonts w:ascii="宋体" w:hAnsi="宋体" w:hint="eastAsia"/>
          <w:color w:val="000000" w:themeColor="text1"/>
          <w:sz w:val="24"/>
        </w:rPr>
        <w:t>包号提供</w:t>
      </w:r>
      <w:proofErr w:type="gramEnd"/>
      <w:r w:rsidRPr="008F4AF6">
        <w:rPr>
          <w:rFonts w:ascii="宋体" w:hAnsi="宋体" w:hint="eastAsia"/>
          <w:color w:val="000000" w:themeColor="text1"/>
          <w:sz w:val="24"/>
        </w:rPr>
        <w:t>整体设计、规范编制或者项目管理、监理、检测等服务的供应商，不得再参加该包的其他采购活动。</w:t>
      </w:r>
    </w:p>
    <w:p w14:paraId="28E64078" w14:textId="77777777" w:rsidR="007A5A99" w:rsidRPr="008F4AF6" w:rsidRDefault="00485A1B">
      <w:pPr>
        <w:spacing w:line="360" w:lineRule="auto"/>
        <w:ind w:leftChars="228" w:left="479"/>
        <w:rPr>
          <w:rFonts w:ascii="宋体" w:hAnsi="宋体"/>
          <w:color w:val="000000" w:themeColor="text1"/>
          <w:sz w:val="24"/>
        </w:rPr>
      </w:pPr>
      <w:r w:rsidRPr="008F4AF6">
        <w:rPr>
          <w:rFonts w:ascii="宋体" w:hAnsi="宋体" w:hint="eastAsia"/>
          <w:color w:val="000000" w:themeColor="text1"/>
          <w:sz w:val="24"/>
        </w:rPr>
        <w:t>5、通过“信用中国”网站（</w:t>
      </w:r>
      <w:hyperlink r:id="rId14" w:history="1">
        <w:r w:rsidRPr="008F4AF6">
          <w:rPr>
            <w:rStyle w:val="af3"/>
            <w:rFonts w:ascii="宋体" w:hAnsi="宋体" w:hint="eastAsia"/>
            <w:color w:val="000000" w:themeColor="text1"/>
            <w:sz w:val="24"/>
          </w:rPr>
          <w:t>www.creditchina.gov.cn）和中国政府采购网</w:t>
        </w:r>
      </w:hyperlink>
      <w:r w:rsidRPr="008F4AF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w:t>
      </w:r>
      <w:r w:rsidRPr="008F4AF6">
        <w:rPr>
          <w:rFonts w:ascii="宋体" w:hAnsi="宋体" w:hint="eastAsia"/>
          <w:color w:val="000000" w:themeColor="text1"/>
          <w:sz w:val="24"/>
        </w:rPr>
        <w:lastRenderedPageBreak/>
        <w:t>录名单的供应商，没有资格参加本项目的采购活动。</w:t>
      </w:r>
    </w:p>
    <w:p w14:paraId="2443F4B1"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6、本项目不接受联合体投标。</w:t>
      </w:r>
    </w:p>
    <w:p w14:paraId="5E0EED83" w14:textId="77777777" w:rsidR="007A5A99" w:rsidRPr="008F4AF6" w:rsidRDefault="00485A1B">
      <w:pPr>
        <w:spacing w:line="360" w:lineRule="auto"/>
        <w:ind w:leftChars="228" w:left="479"/>
        <w:rPr>
          <w:rFonts w:ascii="宋体" w:hAnsi="宋体"/>
          <w:color w:val="000000" w:themeColor="text1"/>
          <w:sz w:val="24"/>
        </w:rPr>
      </w:pPr>
      <w:r w:rsidRPr="008F4AF6">
        <w:rPr>
          <w:rFonts w:ascii="宋体" w:hAnsi="宋体" w:hint="eastAsia"/>
          <w:color w:val="000000" w:themeColor="text1"/>
          <w:sz w:val="24"/>
        </w:rPr>
        <w:t>7、供应商必须购买竞争性磋商文件并登记备案，否则没有资格参加本项目投标。</w:t>
      </w:r>
    </w:p>
    <w:p w14:paraId="7DBA91CE" w14:textId="77777777" w:rsidR="00385149" w:rsidRPr="008F4AF6" w:rsidRDefault="00385149">
      <w:pPr>
        <w:spacing w:line="360" w:lineRule="auto"/>
        <w:ind w:leftChars="228" w:left="479"/>
        <w:rPr>
          <w:rFonts w:ascii="宋体" w:hAnsi="宋体"/>
          <w:color w:val="000000" w:themeColor="text1"/>
          <w:sz w:val="24"/>
        </w:rPr>
      </w:pPr>
      <w:r w:rsidRPr="008F4AF6">
        <w:rPr>
          <w:rFonts w:ascii="宋体" w:hAnsi="宋体" w:hint="eastAsia"/>
          <w:color w:val="000000" w:themeColor="text1"/>
          <w:sz w:val="24"/>
        </w:rPr>
        <w:t>8、本项目</w:t>
      </w:r>
      <w:r w:rsidR="00F77A49" w:rsidRPr="008F4AF6">
        <w:rPr>
          <w:rFonts w:ascii="宋体" w:hAnsi="宋体" w:hint="eastAsia"/>
          <w:color w:val="000000" w:themeColor="text1"/>
          <w:sz w:val="24"/>
        </w:rPr>
        <w:t>不</w:t>
      </w:r>
      <w:r w:rsidRPr="008F4AF6">
        <w:rPr>
          <w:rFonts w:ascii="宋体" w:hAnsi="宋体" w:hint="eastAsia"/>
          <w:color w:val="000000" w:themeColor="text1"/>
          <w:sz w:val="24"/>
        </w:rPr>
        <w:t>接受进口产品投标（进口产品是指通过中国海关报关验放进入中国境内且产自关境外的产品）。</w:t>
      </w:r>
    </w:p>
    <w:p w14:paraId="79787628" w14:textId="77777777" w:rsidR="007A5A99" w:rsidRPr="008F4AF6" w:rsidRDefault="00385149" w:rsidP="0076185B">
      <w:pPr>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五、</w:t>
      </w:r>
      <w:r w:rsidR="00485A1B" w:rsidRPr="008F4AF6">
        <w:rPr>
          <w:rFonts w:ascii="宋体" w:hAnsi="宋体" w:hint="eastAsia"/>
          <w:b/>
          <w:color w:val="000000" w:themeColor="text1"/>
          <w:sz w:val="24"/>
        </w:rPr>
        <w:t>购买竞争性磋商文件</w:t>
      </w:r>
      <w:r w:rsidR="00485A1B" w:rsidRPr="008F4AF6">
        <w:rPr>
          <w:rFonts w:ascii="宋体" w:hAnsi="宋体" w:hint="eastAsia"/>
          <w:b/>
          <w:bCs/>
          <w:color w:val="000000" w:themeColor="text1"/>
          <w:sz w:val="24"/>
        </w:rPr>
        <w:t>时间、地点</w:t>
      </w:r>
      <w:r w:rsidR="00485A1B" w:rsidRPr="008F4AF6">
        <w:rPr>
          <w:rFonts w:ascii="宋体" w:hAnsi="宋体" w:hint="eastAsia"/>
          <w:b/>
          <w:color w:val="000000" w:themeColor="text1"/>
          <w:sz w:val="24"/>
        </w:rPr>
        <w:t>：</w:t>
      </w:r>
    </w:p>
    <w:p w14:paraId="1D59D325" w14:textId="603E0E06" w:rsidR="007A5A99" w:rsidRPr="008F4AF6" w:rsidRDefault="00E70A5A">
      <w:pPr>
        <w:spacing w:line="360" w:lineRule="auto"/>
        <w:ind w:leftChars="228" w:left="839" w:hangingChars="150" w:hanging="360"/>
        <w:rPr>
          <w:rFonts w:ascii="宋体" w:hAnsi="宋体"/>
          <w:color w:val="000000" w:themeColor="text1"/>
          <w:sz w:val="24"/>
        </w:rPr>
      </w:pPr>
      <w:r w:rsidRPr="008F4AF6">
        <w:rPr>
          <w:rFonts w:ascii="宋体" w:hAnsi="宋体" w:hint="eastAsia"/>
          <w:color w:val="000000" w:themeColor="text1"/>
          <w:sz w:val="24"/>
        </w:rPr>
        <w:t>1、2018年</w:t>
      </w:r>
      <w:r w:rsidR="004667FA" w:rsidRPr="008F4AF6">
        <w:rPr>
          <w:rFonts w:ascii="宋体" w:hAnsi="宋体" w:hint="eastAsia"/>
          <w:color w:val="000000" w:themeColor="text1"/>
          <w:sz w:val="24"/>
        </w:rPr>
        <w:t>11</w:t>
      </w:r>
      <w:r w:rsidR="006201BA" w:rsidRPr="008F4AF6">
        <w:rPr>
          <w:rFonts w:ascii="宋体" w:hAnsi="宋体" w:hint="eastAsia"/>
          <w:color w:val="000000" w:themeColor="text1"/>
          <w:sz w:val="24"/>
        </w:rPr>
        <w:t>月</w:t>
      </w:r>
      <w:r w:rsidR="009C7E68" w:rsidRPr="008F4AF6">
        <w:rPr>
          <w:rFonts w:ascii="宋体" w:hAnsi="宋体" w:hint="eastAsia"/>
          <w:color w:val="000000" w:themeColor="text1"/>
          <w:sz w:val="24"/>
        </w:rPr>
        <w:t>14</w:t>
      </w:r>
      <w:r w:rsidR="00485A1B" w:rsidRPr="008F4AF6">
        <w:rPr>
          <w:rFonts w:ascii="宋体" w:hAnsi="宋体" w:hint="eastAsia"/>
          <w:color w:val="000000" w:themeColor="text1"/>
          <w:sz w:val="24"/>
        </w:rPr>
        <w:t>日至</w:t>
      </w:r>
      <w:r w:rsidR="006201BA" w:rsidRPr="008F4AF6">
        <w:rPr>
          <w:rFonts w:ascii="宋体" w:hAnsi="宋体" w:hint="eastAsia"/>
          <w:color w:val="000000" w:themeColor="text1"/>
          <w:sz w:val="24"/>
        </w:rPr>
        <w:t>201</w:t>
      </w:r>
      <w:r w:rsidR="00F77A49" w:rsidRPr="008F4AF6">
        <w:rPr>
          <w:rFonts w:ascii="宋体" w:hAnsi="宋体" w:hint="eastAsia"/>
          <w:color w:val="000000" w:themeColor="text1"/>
          <w:sz w:val="24"/>
        </w:rPr>
        <w:t>8</w:t>
      </w:r>
      <w:r w:rsidR="006201BA" w:rsidRPr="008F4AF6">
        <w:rPr>
          <w:rFonts w:ascii="宋体" w:hAnsi="宋体" w:hint="eastAsia"/>
          <w:color w:val="000000" w:themeColor="text1"/>
          <w:sz w:val="24"/>
        </w:rPr>
        <w:t>年</w:t>
      </w:r>
      <w:r w:rsidR="0076185B" w:rsidRPr="008F4AF6">
        <w:rPr>
          <w:rFonts w:ascii="宋体" w:hAnsi="宋体" w:hint="eastAsia"/>
          <w:color w:val="000000" w:themeColor="text1"/>
          <w:sz w:val="24"/>
        </w:rPr>
        <w:t>11</w:t>
      </w:r>
      <w:r w:rsidR="00485A1B" w:rsidRPr="008F4AF6">
        <w:rPr>
          <w:rFonts w:ascii="宋体" w:hAnsi="宋体" w:hint="eastAsia"/>
          <w:color w:val="000000" w:themeColor="text1"/>
          <w:sz w:val="24"/>
        </w:rPr>
        <w:t>月</w:t>
      </w:r>
      <w:r w:rsidR="009C7E68" w:rsidRPr="008F4AF6">
        <w:rPr>
          <w:rFonts w:ascii="宋体" w:hAnsi="宋体" w:hint="eastAsia"/>
          <w:color w:val="000000" w:themeColor="text1"/>
          <w:sz w:val="24"/>
        </w:rPr>
        <w:t>21</w:t>
      </w:r>
      <w:r w:rsidR="00485A1B" w:rsidRPr="008F4AF6">
        <w:rPr>
          <w:rFonts w:ascii="宋体" w:hAnsi="宋体" w:hint="eastAsia"/>
          <w:color w:val="000000" w:themeColor="text1"/>
          <w:sz w:val="24"/>
        </w:rPr>
        <w:t>日，上午9:00至11:30;下午13:00至16:30（北京时间, 节假日可以接受电汇</w:t>
      </w:r>
      <w:proofErr w:type="gramStart"/>
      <w:r w:rsidR="00485A1B" w:rsidRPr="008F4AF6">
        <w:rPr>
          <w:rFonts w:ascii="宋体" w:hAnsi="宋体" w:hint="eastAsia"/>
          <w:color w:val="000000" w:themeColor="text1"/>
          <w:sz w:val="24"/>
        </w:rPr>
        <w:t>或网银方式</w:t>
      </w:r>
      <w:proofErr w:type="gramEnd"/>
      <w:r w:rsidR="00485A1B" w:rsidRPr="008F4AF6">
        <w:rPr>
          <w:rFonts w:ascii="宋体" w:hAnsi="宋体" w:hint="eastAsia"/>
          <w:color w:val="000000" w:themeColor="text1"/>
          <w:sz w:val="24"/>
        </w:rPr>
        <w:t>）。</w:t>
      </w:r>
    </w:p>
    <w:p w14:paraId="1A05FA9A" w14:textId="77777777" w:rsidR="007A5A99" w:rsidRPr="008F4AF6" w:rsidRDefault="00485A1B">
      <w:pPr>
        <w:spacing w:line="360" w:lineRule="auto"/>
        <w:ind w:leftChars="228" w:left="839" w:hangingChars="150" w:hanging="360"/>
        <w:rPr>
          <w:rFonts w:ascii="宋体" w:hAnsi="宋体"/>
          <w:color w:val="000000" w:themeColor="text1"/>
          <w:sz w:val="24"/>
        </w:rPr>
      </w:pPr>
      <w:r w:rsidRPr="008F4AF6">
        <w:rPr>
          <w:rFonts w:ascii="宋体" w:hAnsi="宋体" w:hint="eastAsia"/>
          <w:color w:val="000000" w:themeColor="text1"/>
          <w:sz w:val="24"/>
        </w:rPr>
        <w:t>2、地点：</w:t>
      </w:r>
      <w:r w:rsidR="00430191" w:rsidRPr="008F4AF6">
        <w:rPr>
          <w:rFonts w:ascii="宋体" w:hAnsi="宋体" w:hint="eastAsia"/>
          <w:bCs/>
          <w:color w:val="000000" w:themeColor="text1"/>
          <w:sz w:val="24"/>
        </w:rPr>
        <w:t>北京国际工程咨询有限公司</w:t>
      </w:r>
      <w:r w:rsidRPr="008F4AF6">
        <w:rPr>
          <w:rFonts w:ascii="宋体" w:hAnsi="宋体" w:hint="eastAsia"/>
          <w:color w:val="000000" w:themeColor="text1"/>
          <w:sz w:val="24"/>
        </w:rPr>
        <w:t>（北京市海淀区学院路30号科大天工大厦A座608室）。</w:t>
      </w:r>
    </w:p>
    <w:p w14:paraId="726B9659" w14:textId="77777777" w:rsidR="007A5A99" w:rsidRPr="008F4AF6" w:rsidRDefault="00485A1B">
      <w:pPr>
        <w:spacing w:line="360" w:lineRule="auto"/>
        <w:ind w:leftChars="228" w:left="899" w:hangingChars="175" w:hanging="420"/>
        <w:rPr>
          <w:rFonts w:ascii="宋体" w:hAnsi="宋体"/>
          <w:color w:val="000000" w:themeColor="text1"/>
          <w:sz w:val="24"/>
        </w:rPr>
      </w:pPr>
      <w:r w:rsidRPr="008F4AF6">
        <w:rPr>
          <w:rFonts w:ascii="宋体" w:hAnsi="宋体" w:hint="eastAsia"/>
          <w:color w:val="000000" w:themeColor="text1"/>
          <w:sz w:val="24"/>
        </w:rPr>
        <w:t>3、竞争性磋商文件售价：人民币</w:t>
      </w:r>
      <w:r w:rsidR="000103A3" w:rsidRPr="008F4AF6">
        <w:rPr>
          <w:rFonts w:ascii="宋体" w:hAnsi="宋体" w:hint="eastAsia"/>
          <w:color w:val="000000" w:themeColor="text1"/>
          <w:sz w:val="24"/>
        </w:rPr>
        <w:t>5</w:t>
      </w:r>
      <w:r w:rsidR="004B3BFE" w:rsidRPr="008F4AF6">
        <w:rPr>
          <w:rFonts w:ascii="宋体" w:hAnsi="宋体" w:hint="eastAsia"/>
          <w:color w:val="000000" w:themeColor="text1"/>
          <w:sz w:val="24"/>
        </w:rPr>
        <w:t>00</w:t>
      </w:r>
      <w:r w:rsidRPr="008F4AF6">
        <w:rPr>
          <w:rFonts w:ascii="宋体" w:hAnsi="宋体" w:hint="eastAsia"/>
          <w:color w:val="000000" w:themeColor="text1"/>
          <w:sz w:val="24"/>
        </w:rPr>
        <w:t>元/包，竞争性磋商文件售后不退。</w:t>
      </w:r>
    </w:p>
    <w:p w14:paraId="3F1D5EDA" w14:textId="113F4EB8" w:rsidR="009C7E68" w:rsidRPr="008F4AF6" w:rsidRDefault="009C7E68" w:rsidP="009C7E68">
      <w:pPr>
        <w:spacing w:line="360" w:lineRule="auto"/>
        <w:ind w:leftChars="342" w:left="718"/>
        <w:rPr>
          <w:rFonts w:ascii="宋体" w:hAnsi="宋体"/>
          <w:color w:val="000000" w:themeColor="text1"/>
          <w:sz w:val="24"/>
        </w:rPr>
      </w:pPr>
      <w:r w:rsidRPr="008F4AF6">
        <w:rPr>
          <w:rFonts w:ascii="宋体" w:hAnsi="宋体" w:hint="eastAsia"/>
          <w:color w:val="000000" w:themeColor="text1"/>
          <w:sz w:val="24"/>
        </w:rPr>
        <w:t>（电子版竞争性磋商文件下载地址：</w:t>
      </w:r>
      <w:hyperlink r:id="rId15" w:history="1">
        <w:r w:rsidRPr="008F4AF6">
          <w:rPr>
            <w:rStyle w:val="af3"/>
            <w:rFonts w:ascii="宋体" w:hAnsi="宋体" w:hint="eastAsia"/>
            <w:color w:val="000000" w:themeColor="text1"/>
            <w:sz w:val="24"/>
          </w:rPr>
          <w:t>www.biecc.com.cn，进入主页后搜索项</w:t>
        </w:r>
      </w:hyperlink>
      <w:r w:rsidRPr="008F4AF6">
        <w:rPr>
          <w:rFonts w:ascii="宋体" w:hAnsi="宋体" w:hint="eastAsia"/>
          <w:color w:val="000000" w:themeColor="text1"/>
          <w:sz w:val="24"/>
        </w:rPr>
        <w:t>目名称）。若电汇或</w:t>
      </w:r>
      <w:proofErr w:type="gramStart"/>
      <w:r w:rsidRPr="008F4AF6">
        <w:rPr>
          <w:rFonts w:ascii="宋体" w:hAnsi="宋体" w:hint="eastAsia"/>
          <w:color w:val="000000" w:themeColor="text1"/>
          <w:sz w:val="24"/>
        </w:rPr>
        <w:t>网银购买</w:t>
      </w:r>
      <w:proofErr w:type="gramEnd"/>
      <w:r w:rsidRPr="008F4AF6">
        <w:rPr>
          <w:rFonts w:ascii="宋体" w:hAnsi="宋体" w:hint="eastAsia"/>
          <w:color w:val="000000" w:themeColor="text1"/>
          <w:sz w:val="24"/>
        </w:rPr>
        <w:t>标书，请将电汇底单（</w:t>
      </w:r>
      <w:proofErr w:type="gramStart"/>
      <w:r w:rsidRPr="008F4AF6">
        <w:rPr>
          <w:rFonts w:ascii="宋体" w:hAnsi="宋体" w:hint="eastAsia"/>
          <w:color w:val="000000" w:themeColor="text1"/>
          <w:sz w:val="24"/>
        </w:rPr>
        <w:t>网银转账</w:t>
      </w:r>
      <w:proofErr w:type="gramEnd"/>
      <w:r w:rsidRPr="008F4AF6">
        <w:rPr>
          <w:rFonts w:ascii="宋体" w:hAnsi="宋体" w:hint="eastAsia"/>
          <w:color w:val="000000" w:themeColor="text1"/>
          <w:sz w:val="24"/>
        </w:rPr>
        <w:t>页面）扫描件及以下表格发邮件至jowena@163.com，邮件主题请务必注明“（招标编号）购买标书信息”。若需快递纸质版招标文件也请在邮件中注明，须加收快递费50元。电汇或</w:t>
      </w:r>
      <w:proofErr w:type="gramStart"/>
      <w:r w:rsidRPr="008F4AF6">
        <w:rPr>
          <w:rFonts w:ascii="宋体" w:hAnsi="宋体" w:hint="eastAsia"/>
          <w:color w:val="000000" w:themeColor="text1"/>
          <w:sz w:val="24"/>
        </w:rPr>
        <w:t>网银必须</w:t>
      </w:r>
      <w:proofErr w:type="gramEnd"/>
      <w:r w:rsidRPr="008F4AF6">
        <w:rPr>
          <w:rFonts w:ascii="宋体" w:hAnsi="宋体" w:hint="eastAsia"/>
          <w:color w:val="000000" w:themeColor="text1"/>
          <w:sz w:val="24"/>
        </w:rPr>
        <w:t>于购买文件截止之日下午16:30前到账。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9C7E68" w:rsidRPr="008F4AF6" w14:paraId="7ED189E1"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4CCB1ED" w14:textId="77777777" w:rsidR="009C7E68" w:rsidRPr="008F4AF6" w:rsidRDefault="009C7E68" w:rsidP="009C7E68">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1BD2BE0C" w14:textId="77777777" w:rsidR="009C7E68" w:rsidRPr="008F4AF6" w:rsidRDefault="009C7E68" w:rsidP="009C7E68">
            <w:pPr>
              <w:spacing w:line="360" w:lineRule="auto"/>
              <w:ind w:firstLineChars="200" w:firstLine="480"/>
              <w:rPr>
                <w:rFonts w:ascii="宋体" w:hAnsi="宋体"/>
                <w:color w:val="000000" w:themeColor="text1"/>
                <w:sz w:val="24"/>
              </w:rPr>
            </w:pPr>
          </w:p>
        </w:tc>
      </w:tr>
      <w:tr w:rsidR="009C7E68" w:rsidRPr="008F4AF6" w14:paraId="0A4EF3BC"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A36D6E" w14:textId="77777777" w:rsidR="009C7E68" w:rsidRPr="008F4AF6" w:rsidRDefault="009C7E68" w:rsidP="009C7E68">
            <w:pPr>
              <w:spacing w:line="360" w:lineRule="auto"/>
              <w:ind w:firstLineChars="200" w:firstLine="480"/>
              <w:rPr>
                <w:rFonts w:ascii="宋体" w:hAnsi="宋体"/>
                <w:color w:val="000000" w:themeColor="text1"/>
                <w:sz w:val="24"/>
              </w:rPr>
            </w:pPr>
            <w:proofErr w:type="gramStart"/>
            <w:r w:rsidRPr="008F4AF6">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3A9F5FE" w14:textId="77777777" w:rsidR="009C7E68" w:rsidRPr="008F4AF6" w:rsidRDefault="009C7E68" w:rsidP="009C7E68">
            <w:pPr>
              <w:spacing w:line="360" w:lineRule="auto"/>
              <w:ind w:firstLineChars="200" w:firstLine="480"/>
              <w:rPr>
                <w:rFonts w:ascii="宋体" w:hAnsi="宋体"/>
                <w:color w:val="000000" w:themeColor="text1"/>
                <w:sz w:val="24"/>
              </w:rPr>
            </w:pPr>
          </w:p>
        </w:tc>
      </w:tr>
      <w:tr w:rsidR="009C7E68" w:rsidRPr="008F4AF6" w14:paraId="5195827C"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1E91A56" w14:textId="77777777" w:rsidR="009C7E68" w:rsidRPr="008F4AF6" w:rsidRDefault="009C7E68" w:rsidP="009C7E68">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6A42112" w14:textId="77777777" w:rsidR="009C7E68" w:rsidRPr="008F4AF6" w:rsidRDefault="009C7E68" w:rsidP="009C7E68">
            <w:pPr>
              <w:spacing w:line="360" w:lineRule="auto"/>
              <w:ind w:firstLineChars="200" w:firstLine="480"/>
              <w:rPr>
                <w:rFonts w:ascii="宋体" w:hAnsi="宋体"/>
                <w:color w:val="000000" w:themeColor="text1"/>
                <w:sz w:val="24"/>
              </w:rPr>
            </w:pPr>
          </w:p>
        </w:tc>
      </w:tr>
      <w:tr w:rsidR="009C7E68" w:rsidRPr="008F4AF6" w14:paraId="58F2DFEA"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FBBABCE" w14:textId="77777777" w:rsidR="009C7E68" w:rsidRPr="008F4AF6" w:rsidRDefault="009C7E68" w:rsidP="009C7E68">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DBAF919" w14:textId="77777777" w:rsidR="009C7E68" w:rsidRPr="008F4AF6" w:rsidRDefault="009C7E68" w:rsidP="009C7E68">
            <w:pPr>
              <w:spacing w:line="360" w:lineRule="auto"/>
              <w:ind w:firstLineChars="200" w:firstLine="480"/>
              <w:rPr>
                <w:rFonts w:ascii="宋体" w:hAnsi="宋体"/>
                <w:color w:val="000000" w:themeColor="text1"/>
                <w:sz w:val="24"/>
              </w:rPr>
            </w:pPr>
          </w:p>
        </w:tc>
      </w:tr>
      <w:tr w:rsidR="009C7E68" w:rsidRPr="008F4AF6" w14:paraId="164884CA"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884F7CF" w14:textId="77777777" w:rsidR="009C7E68" w:rsidRPr="008F4AF6" w:rsidRDefault="009C7E68" w:rsidP="009C7E68">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023BE4E" w14:textId="77777777" w:rsidR="009C7E68" w:rsidRPr="008F4AF6" w:rsidRDefault="009C7E68" w:rsidP="009C7E68">
            <w:pPr>
              <w:spacing w:line="360" w:lineRule="auto"/>
              <w:ind w:firstLineChars="200" w:firstLine="480"/>
              <w:rPr>
                <w:rFonts w:ascii="宋体" w:hAnsi="宋体"/>
                <w:color w:val="000000" w:themeColor="text1"/>
                <w:sz w:val="24"/>
              </w:rPr>
            </w:pPr>
          </w:p>
        </w:tc>
      </w:tr>
      <w:tr w:rsidR="009C7E68" w:rsidRPr="008F4AF6" w14:paraId="720295BB"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1AF3AD" w14:textId="77777777" w:rsidR="009C7E68" w:rsidRPr="008F4AF6" w:rsidRDefault="009C7E68" w:rsidP="009C7E68">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00319D3" w14:textId="77777777" w:rsidR="009C7E68" w:rsidRPr="008F4AF6" w:rsidRDefault="009C7E68" w:rsidP="009C7E68">
            <w:pPr>
              <w:spacing w:line="360" w:lineRule="auto"/>
              <w:ind w:firstLineChars="200" w:firstLine="480"/>
              <w:rPr>
                <w:rFonts w:ascii="宋体" w:hAnsi="宋体"/>
                <w:color w:val="000000" w:themeColor="text1"/>
                <w:sz w:val="24"/>
              </w:rPr>
            </w:pPr>
          </w:p>
        </w:tc>
      </w:tr>
      <w:tr w:rsidR="009C7E68" w:rsidRPr="008F4AF6" w14:paraId="0068E55F" w14:textId="77777777" w:rsidTr="009C7E68">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8371E38" w14:textId="77777777" w:rsidR="009C7E68" w:rsidRPr="008F4AF6" w:rsidRDefault="009C7E68" w:rsidP="009C7E68">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58F2AC7" w14:textId="77777777" w:rsidR="009C7E68" w:rsidRPr="008F4AF6" w:rsidRDefault="009C7E68" w:rsidP="009C7E68">
            <w:pPr>
              <w:spacing w:line="360" w:lineRule="auto"/>
              <w:ind w:firstLineChars="200" w:firstLine="480"/>
              <w:rPr>
                <w:rFonts w:ascii="宋体" w:hAnsi="宋体"/>
                <w:color w:val="000000" w:themeColor="text1"/>
                <w:sz w:val="24"/>
              </w:rPr>
            </w:pPr>
          </w:p>
        </w:tc>
      </w:tr>
    </w:tbl>
    <w:p w14:paraId="06E1C93B"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color w:val="000000" w:themeColor="text1"/>
          <w:sz w:val="24"/>
        </w:rPr>
        <w:t>4</w:t>
      </w:r>
      <w:r w:rsidRPr="008F4AF6">
        <w:rPr>
          <w:rFonts w:ascii="宋体" w:hAnsi="宋体" w:hint="eastAsia"/>
          <w:color w:val="000000" w:themeColor="text1"/>
          <w:sz w:val="24"/>
        </w:rPr>
        <w:t>、</w:t>
      </w:r>
      <w:r w:rsidRPr="008F4AF6">
        <w:rPr>
          <w:rFonts w:ascii="宋体" w:hAnsi="宋体"/>
          <w:color w:val="000000" w:themeColor="text1"/>
          <w:sz w:val="24"/>
        </w:rPr>
        <w:t>其他：</w:t>
      </w:r>
    </w:p>
    <w:p w14:paraId="1EF1A245" w14:textId="77777777" w:rsidR="007A5A99" w:rsidRPr="008F4AF6" w:rsidRDefault="00485A1B">
      <w:pPr>
        <w:spacing w:line="360" w:lineRule="auto"/>
        <w:ind w:leftChars="400" w:left="840"/>
        <w:rPr>
          <w:rFonts w:ascii="宋体" w:hAnsi="宋体"/>
          <w:color w:val="000000" w:themeColor="text1"/>
          <w:sz w:val="24"/>
        </w:rPr>
      </w:pPr>
      <w:r w:rsidRPr="008F4AF6">
        <w:rPr>
          <w:rFonts w:ascii="宋体" w:hAnsi="宋体"/>
          <w:color w:val="000000" w:themeColor="text1"/>
          <w:sz w:val="24"/>
        </w:rPr>
        <w:t>1）供应商需按所投包数缴纳购买竞争性磋商文件的费用；</w:t>
      </w:r>
    </w:p>
    <w:p w14:paraId="36EAEFA2" w14:textId="77777777" w:rsidR="007A5A99" w:rsidRPr="008F4AF6" w:rsidRDefault="00485A1B">
      <w:pPr>
        <w:spacing w:line="360" w:lineRule="auto"/>
        <w:ind w:leftChars="400" w:left="840"/>
        <w:rPr>
          <w:rFonts w:ascii="宋体" w:hAnsi="宋体"/>
          <w:color w:val="000000" w:themeColor="text1"/>
          <w:sz w:val="24"/>
        </w:rPr>
      </w:pPr>
      <w:r w:rsidRPr="008F4AF6">
        <w:rPr>
          <w:rFonts w:ascii="宋体" w:hAnsi="宋体"/>
          <w:color w:val="000000" w:themeColor="text1"/>
          <w:sz w:val="24"/>
        </w:rPr>
        <w:t>2）供应商在购买竞争性磋商文件时须明确登记并只能按投标前所</w:t>
      </w:r>
      <w:proofErr w:type="gramStart"/>
      <w:r w:rsidRPr="008F4AF6">
        <w:rPr>
          <w:rFonts w:ascii="宋体" w:hAnsi="宋体"/>
          <w:color w:val="000000" w:themeColor="text1"/>
          <w:sz w:val="24"/>
        </w:rPr>
        <w:t>登记包号进行</w:t>
      </w:r>
      <w:proofErr w:type="gramEnd"/>
      <w:r w:rsidRPr="008F4AF6">
        <w:rPr>
          <w:rFonts w:ascii="宋体" w:hAnsi="宋体"/>
          <w:color w:val="000000" w:themeColor="text1"/>
          <w:sz w:val="24"/>
        </w:rPr>
        <w:t>投标。供应商在购买竞争性磋商文件后，如果决定增加或更改所投包号，务必在</w:t>
      </w:r>
      <w:r w:rsidRPr="008F4AF6">
        <w:rPr>
          <w:rFonts w:ascii="宋体" w:hAnsi="宋体" w:hint="eastAsia"/>
          <w:color w:val="000000" w:themeColor="text1"/>
          <w:sz w:val="24"/>
        </w:rPr>
        <w:t>购买文件截止时间</w:t>
      </w:r>
      <w:r w:rsidRPr="008F4AF6">
        <w:rPr>
          <w:rFonts w:ascii="宋体" w:hAnsi="宋体"/>
          <w:color w:val="000000" w:themeColor="text1"/>
          <w:sz w:val="24"/>
        </w:rPr>
        <w:t>前补交齐相关费用并书面通知项目负责人，</w:t>
      </w:r>
      <w:r w:rsidRPr="008F4AF6">
        <w:rPr>
          <w:rFonts w:ascii="宋体" w:hAnsi="宋体"/>
          <w:color w:val="000000" w:themeColor="text1"/>
          <w:sz w:val="24"/>
        </w:rPr>
        <w:lastRenderedPageBreak/>
        <w:t>否则供应商将无权对所增加或更改</w:t>
      </w:r>
      <w:proofErr w:type="gramStart"/>
      <w:r w:rsidRPr="008F4AF6">
        <w:rPr>
          <w:rFonts w:ascii="宋体" w:hAnsi="宋体"/>
          <w:color w:val="000000" w:themeColor="text1"/>
          <w:sz w:val="24"/>
        </w:rPr>
        <w:t>的包号进行</w:t>
      </w:r>
      <w:proofErr w:type="gramEnd"/>
      <w:r w:rsidRPr="008F4AF6">
        <w:rPr>
          <w:rFonts w:ascii="宋体" w:hAnsi="宋体" w:hint="eastAsia"/>
          <w:color w:val="000000" w:themeColor="text1"/>
          <w:sz w:val="24"/>
        </w:rPr>
        <w:t>参与竞争性磋商</w:t>
      </w:r>
      <w:r w:rsidRPr="008F4AF6">
        <w:rPr>
          <w:rFonts w:ascii="宋体" w:hAnsi="宋体"/>
          <w:color w:val="000000" w:themeColor="text1"/>
          <w:sz w:val="24"/>
        </w:rPr>
        <w:t>。</w:t>
      </w:r>
    </w:p>
    <w:p w14:paraId="6DF7E706" w14:textId="67DFD1DF" w:rsidR="007A5A99" w:rsidRPr="008F4AF6" w:rsidRDefault="00485A1B">
      <w:pPr>
        <w:spacing w:line="360" w:lineRule="auto"/>
        <w:ind w:leftChars="400" w:left="840"/>
        <w:rPr>
          <w:rFonts w:ascii="宋体" w:hAnsi="宋体"/>
          <w:color w:val="000000" w:themeColor="text1"/>
          <w:sz w:val="24"/>
        </w:rPr>
      </w:pPr>
      <w:r w:rsidRPr="008F4AF6">
        <w:rPr>
          <w:rFonts w:ascii="宋体" w:hAnsi="宋体" w:hint="eastAsia"/>
          <w:color w:val="000000" w:themeColor="text1"/>
          <w:sz w:val="24"/>
        </w:rPr>
        <w:t>3）</w:t>
      </w:r>
      <w:r w:rsidR="00C1164C" w:rsidRPr="008F4AF6">
        <w:rPr>
          <w:rFonts w:ascii="宋体" w:hAnsi="宋体" w:hint="eastAsia"/>
          <w:color w:val="000000" w:themeColor="text1"/>
          <w:sz w:val="24"/>
        </w:rPr>
        <w:t>公告期限：201</w:t>
      </w:r>
      <w:r w:rsidR="00F77A49" w:rsidRPr="008F4AF6">
        <w:rPr>
          <w:rFonts w:ascii="宋体" w:hAnsi="宋体" w:hint="eastAsia"/>
          <w:color w:val="000000" w:themeColor="text1"/>
          <w:sz w:val="24"/>
        </w:rPr>
        <w:t>8</w:t>
      </w:r>
      <w:r w:rsidR="00C1164C" w:rsidRPr="008F4AF6">
        <w:rPr>
          <w:rFonts w:ascii="宋体" w:hAnsi="宋体" w:hint="eastAsia"/>
          <w:color w:val="000000" w:themeColor="text1"/>
          <w:sz w:val="24"/>
        </w:rPr>
        <w:t>年</w:t>
      </w:r>
      <w:r w:rsidR="004667FA" w:rsidRPr="008F4AF6">
        <w:rPr>
          <w:rFonts w:ascii="宋体" w:hAnsi="宋体" w:hint="eastAsia"/>
          <w:color w:val="000000" w:themeColor="text1"/>
          <w:sz w:val="24"/>
        </w:rPr>
        <w:t>11</w:t>
      </w:r>
      <w:r w:rsidR="006201BA" w:rsidRPr="008F4AF6">
        <w:rPr>
          <w:rFonts w:ascii="宋体" w:hAnsi="宋体" w:hint="eastAsia"/>
          <w:color w:val="000000" w:themeColor="text1"/>
          <w:sz w:val="24"/>
        </w:rPr>
        <w:t>月</w:t>
      </w:r>
      <w:r w:rsidR="009C7E68" w:rsidRPr="008F4AF6">
        <w:rPr>
          <w:rFonts w:ascii="宋体" w:hAnsi="宋体" w:hint="eastAsia"/>
          <w:color w:val="000000" w:themeColor="text1"/>
          <w:sz w:val="24"/>
        </w:rPr>
        <w:t>14</w:t>
      </w:r>
      <w:r w:rsidR="006201BA" w:rsidRPr="008F4AF6">
        <w:rPr>
          <w:rFonts w:ascii="宋体" w:hAnsi="宋体" w:hint="eastAsia"/>
          <w:color w:val="000000" w:themeColor="text1"/>
          <w:sz w:val="24"/>
        </w:rPr>
        <w:t>日</w:t>
      </w:r>
      <w:r w:rsidR="00C1164C" w:rsidRPr="008F4AF6">
        <w:rPr>
          <w:rFonts w:ascii="宋体" w:hAnsi="宋体" w:hint="eastAsia"/>
          <w:color w:val="000000" w:themeColor="text1"/>
          <w:sz w:val="24"/>
        </w:rPr>
        <w:t>至</w:t>
      </w:r>
      <w:r w:rsidR="006201BA" w:rsidRPr="008F4AF6">
        <w:rPr>
          <w:rFonts w:ascii="宋体" w:hAnsi="宋体" w:hint="eastAsia"/>
          <w:color w:val="000000" w:themeColor="text1"/>
          <w:sz w:val="24"/>
        </w:rPr>
        <w:t>201</w:t>
      </w:r>
      <w:r w:rsidR="00F77A49" w:rsidRPr="008F4AF6">
        <w:rPr>
          <w:rFonts w:ascii="宋体" w:hAnsi="宋体" w:hint="eastAsia"/>
          <w:color w:val="000000" w:themeColor="text1"/>
          <w:sz w:val="24"/>
        </w:rPr>
        <w:t>8</w:t>
      </w:r>
      <w:r w:rsidR="006201BA" w:rsidRPr="008F4AF6">
        <w:rPr>
          <w:rFonts w:ascii="宋体" w:hAnsi="宋体" w:hint="eastAsia"/>
          <w:color w:val="000000" w:themeColor="text1"/>
          <w:sz w:val="24"/>
        </w:rPr>
        <w:t>年</w:t>
      </w:r>
      <w:r w:rsidR="0076185B" w:rsidRPr="008F4AF6">
        <w:rPr>
          <w:rFonts w:ascii="宋体" w:hAnsi="宋体" w:hint="eastAsia"/>
          <w:color w:val="000000" w:themeColor="text1"/>
          <w:sz w:val="24"/>
        </w:rPr>
        <w:t>11</w:t>
      </w:r>
      <w:r w:rsidR="00C1164C" w:rsidRPr="008F4AF6">
        <w:rPr>
          <w:rFonts w:ascii="宋体" w:hAnsi="宋体" w:hint="eastAsia"/>
          <w:color w:val="000000" w:themeColor="text1"/>
          <w:sz w:val="24"/>
        </w:rPr>
        <w:t>月</w:t>
      </w:r>
      <w:r w:rsidR="009C7E68" w:rsidRPr="008F4AF6">
        <w:rPr>
          <w:rFonts w:ascii="宋体" w:hAnsi="宋体" w:hint="eastAsia"/>
          <w:color w:val="000000" w:themeColor="text1"/>
          <w:sz w:val="24"/>
        </w:rPr>
        <w:t>21</w:t>
      </w:r>
      <w:r w:rsidR="00C1164C" w:rsidRPr="008F4AF6">
        <w:rPr>
          <w:rFonts w:ascii="宋体" w:hAnsi="宋体" w:hint="eastAsia"/>
          <w:color w:val="000000" w:themeColor="text1"/>
          <w:sz w:val="24"/>
        </w:rPr>
        <w:t>日。</w:t>
      </w:r>
    </w:p>
    <w:p w14:paraId="5A66D4D4" w14:textId="77777777" w:rsidR="007A5A99" w:rsidRPr="008F4AF6" w:rsidRDefault="00485A1B">
      <w:pPr>
        <w:spacing w:line="360" w:lineRule="auto"/>
        <w:ind w:leftChars="400" w:left="840"/>
        <w:rPr>
          <w:rFonts w:ascii="宋体" w:hAnsi="宋体"/>
          <w:color w:val="000000" w:themeColor="text1"/>
          <w:sz w:val="24"/>
        </w:rPr>
      </w:pPr>
      <w:r w:rsidRPr="008F4AF6">
        <w:rPr>
          <w:rFonts w:ascii="宋体" w:hAnsi="宋体" w:hint="eastAsia"/>
          <w:color w:val="000000" w:themeColor="text1"/>
          <w:sz w:val="24"/>
        </w:rPr>
        <w:t>4）需要落实的政府采购政策：促进中小企业和监狱企业发展、优先采购节能产品、环境标志产品等。</w:t>
      </w:r>
    </w:p>
    <w:p w14:paraId="35FFA866" w14:textId="77777777" w:rsidR="007A5A99" w:rsidRPr="008F4AF6" w:rsidRDefault="00385149" w:rsidP="0076185B">
      <w:pPr>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六、</w:t>
      </w:r>
      <w:r w:rsidR="00485A1B" w:rsidRPr="008F4AF6">
        <w:rPr>
          <w:rFonts w:ascii="宋体" w:hAnsi="宋体" w:hint="eastAsia"/>
          <w:b/>
          <w:color w:val="000000" w:themeColor="text1"/>
          <w:sz w:val="24"/>
        </w:rPr>
        <w:t>递交响应文件截止时间及竞争性磋商会议时间、地点：</w:t>
      </w:r>
    </w:p>
    <w:p w14:paraId="2BEC33A9" w14:textId="5E9E5E31" w:rsidR="00C1164C" w:rsidRPr="008F4AF6" w:rsidRDefault="00C1164C" w:rsidP="00C1164C">
      <w:pPr>
        <w:spacing w:line="360" w:lineRule="auto"/>
        <w:ind w:leftChars="228" w:left="839" w:hangingChars="150" w:hanging="360"/>
        <w:rPr>
          <w:rFonts w:ascii="宋体" w:hAnsi="宋体"/>
          <w:color w:val="000000" w:themeColor="text1"/>
          <w:sz w:val="24"/>
        </w:rPr>
      </w:pPr>
      <w:r w:rsidRPr="008F4AF6">
        <w:rPr>
          <w:rFonts w:ascii="宋体" w:hAnsi="宋体" w:hint="eastAsia"/>
          <w:color w:val="000000" w:themeColor="text1"/>
          <w:sz w:val="24"/>
        </w:rPr>
        <w:t xml:space="preserve">1、递交响应文件截止时间及竞争性磋商会议时间： </w:t>
      </w:r>
      <w:r w:rsidR="006201BA" w:rsidRPr="008F4AF6">
        <w:rPr>
          <w:rFonts w:ascii="宋体" w:hAnsi="宋体" w:hint="eastAsia"/>
          <w:color w:val="000000" w:themeColor="text1"/>
          <w:sz w:val="24"/>
        </w:rPr>
        <w:t>201</w:t>
      </w:r>
      <w:r w:rsidR="00F77A49" w:rsidRPr="008F4AF6">
        <w:rPr>
          <w:rFonts w:ascii="宋体" w:hAnsi="宋体" w:hint="eastAsia"/>
          <w:color w:val="000000" w:themeColor="text1"/>
          <w:sz w:val="24"/>
        </w:rPr>
        <w:t>8</w:t>
      </w:r>
      <w:r w:rsidR="006201BA" w:rsidRPr="008F4AF6">
        <w:rPr>
          <w:rFonts w:ascii="宋体" w:hAnsi="宋体" w:hint="eastAsia"/>
          <w:color w:val="000000" w:themeColor="text1"/>
          <w:sz w:val="24"/>
        </w:rPr>
        <w:t>年</w:t>
      </w:r>
      <w:r w:rsidR="00E70A5A" w:rsidRPr="008F4AF6">
        <w:rPr>
          <w:rFonts w:ascii="宋体" w:hAnsi="宋体" w:hint="eastAsia"/>
          <w:color w:val="000000" w:themeColor="text1"/>
          <w:sz w:val="24"/>
        </w:rPr>
        <w:t>11</w:t>
      </w:r>
      <w:r w:rsidRPr="008F4AF6">
        <w:rPr>
          <w:rFonts w:ascii="宋体" w:hAnsi="宋体" w:hint="eastAsia"/>
          <w:color w:val="000000" w:themeColor="text1"/>
          <w:sz w:val="24"/>
        </w:rPr>
        <w:t>月</w:t>
      </w:r>
      <w:r w:rsidR="00D22D87" w:rsidRPr="008F4AF6">
        <w:rPr>
          <w:rFonts w:ascii="宋体" w:hAnsi="宋体" w:hint="eastAsia"/>
          <w:color w:val="000000" w:themeColor="text1"/>
          <w:sz w:val="24"/>
        </w:rPr>
        <w:t>27</w:t>
      </w:r>
      <w:r w:rsidRPr="008F4AF6">
        <w:rPr>
          <w:rFonts w:ascii="宋体" w:hAnsi="宋体" w:hint="eastAsia"/>
          <w:color w:val="000000" w:themeColor="text1"/>
          <w:sz w:val="24"/>
        </w:rPr>
        <w:t>日</w:t>
      </w:r>
      <w:r w:rsidR="00D22D87" w:rsidRPr="008F4AF6">
        <w:rPr>
          <w:rFonts w:ascii="宋体" w:hAnsi="宋体" w:hint="eastAsia"/>
          <w:color w:val="000000" w:themeColor="text1"/>
          <w:sz w:val="24"/>
        </w:rPr>
        <w:t>下</w:t>
      </w:r>
      <w:r w:rsidRPr="008F4AF6">
        <w:rPr>
          <w:rFonts w:ascii="宋体" w:hAnsi="宋体" w:hint="eastAsia"/>
          <w:color w:val="000000" w:themeColor="text1"/>
          <w:sz w:val="24"/>
        </w:rPr>
        <w:t>午</w:t>
      </w:r>
      <w:r w:rsidR="00DE111C" w:rsidRPr="008F4AF6">
        <w:rPr>
          <w:rFonts w:ascii="宋体" w:hAnsi="宋体" w:hint="eastAsia"/>
          <w:color w:val="000000" w:themeColor="text1"/>
          <w:sz w:val="24"/>
        </w:rPr>
        <w:t>0</w:t>
      </w:r>
      <w:r w:rsidR="00D22D87" w:rsidRPr="008F4AF6">
        <w:rPr>
          <w:rFonts w:ascii="宋体" w:hAnsi="宋体" w:hint="eastAsia"/>
          <w:color w:val="000000" w:themeColor="text1"/>
          <w:sz w:val="24"/>
        </w:rPr>
        <w:t>2</w:t>
      </w:r>
      <w:r w:rsidRPr="008F4AF6">
        <w:rPr>
          <w:rFonts w:ascii="宋体" w:hAnsi="宋体" w:hint="eastAsia"/>
          <w:color w:val="000000" w:themeColor="text1"/>
          <w:sz w:val="24"/>
        </w:rPr>
        <w:t>：</w:t>
      </w:r>
      <w:r w:rsidR="00DE111C" w:rsidRPr="008F4AF6">
        <w:rPr>
          <w:rFonts w:ascii="宋体" w:hAnsi="宋体" w:hint="eastAsia"/>
          <w:color w:val="000000" w:themeColor="text1"/>
          <w:sz w:val="24"/>
        </w:rPr>
        <w:t>30</w:t>
      </w:r>
      <w:r w:rsidRPr="008F4AF6">
        <w:rPr>
          <w:rFonts w:ascii="宋体" w:hAnsi="宋体" w:hint="eastAsia"/>
          <w:color w:val="000000" w:themeColor="text1"/>
          <w:sz w:val="24"/>
        </w:rPr>
        <w:t>（北京时间）</w:t>
      </w:r>
    </w:p>
    <w:p w14:paraId="1F86B5BC" w14:textId="5908DB0D" w:rsidR="00C1164C" w:rsidRPr="008F4AF6" w:rsidRDefault="00C1164C" w:rsidP="00C1164C">
      <w:pPr>
        <w:spacing w:line="360" w:lineRule="auto"/>
        <w:ind w:leftChars="228" w:left="839" w:hangingChars="150" w:hanging="360"/>
        <w:rPr>
          <w:rFonts w:ascii="宋体" w:hAnsi="宋体"/>
          <w:color w:val="000000" w:themeColor="text1"/>
          <w:sz w:val="24"/>
          <w:u w:val="single"/>
        </w:rPr>
      </w:pPr>
      <w:r w:rsidRPr="008F4AF6">
        <w:rPr>
          <w:rFonts w:ascii="宋体" w:hAnsi="宋体" w:hint="eastAsia"/>
          <w:color w:val="000000" w:themeColor="text1"/>
          <w:sz w:val="24"/>
        </w:rPr>
        <w:t>2、竞争性磋商会议地点：</w:t>
      </w:r>
      <w:r w:rsidR="00193134" w:rsidRPr="008F4AF6">
        <w:rPr>
          <w:rFonts w:ascii="宋体" w:hAnsi="宋体" w:hint="eastAsia"/>
          <w:color w:val="000000" w:themeColor="text1"/>
          <w:sz w:val="24"/>
          <w:u w:val="single"/>
        </w:rPr>
        <w:t>北京市海淀区中关村大街59号逸夫会议中心二层第三会议室。</w:t>
      </w:r>
    </w:p>
    <w:p w14:paraId="0DF6B0E3" w14:textId="77777777" w:rsidR="007A5A99" w:rsidRPr="008F4AF6" w:rsidRDefault="00385149" w:rsidP="0076185B">
      <w:pPr>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七、</w:t>
      </w:r>
      <w:r w:rsidR="00485A1B" w:rsidRPr="008F4AF6">
        <w:rPr>
          <w:rFonts w:ascii="宋体" w:hAnsi="宋体" w:hint="eastAsia"/>
          <w:b/>
          <w:color w:val="000000" w:themeColor="text1"/>
          <w:sz w:val="24"/>
        </w:rPr>
        <w:t>其他：</w:t>
      </w:r>
    </w:p>
    <w:p w14:paraId="4BECA1CC" w14:textId="77777777" w:rsidR="00A91137" w:rsidRPr="008F4AF6" w:rsidRDefault="00485A1B" w:rsidP="00A91137">
      <w:pPr>
        <w:spacing w:line="360" w:lineRule="auto"/>
        <w:ind w:leftChars="187" w:left="753" w:hangingChars="150" w:hanging="360"/>
        <w:rPr>
          <w:rFonts w:ascii="宋体" w:hAnsi="宋体"/>
          <w:color w:val="000000" w:themeColor="text1"/>
          <w:sz w:val="24"/>
        </w:rPr>
      </w:pPr>
      <w:r w:rsidRPr="008F4AF6">
        <w:rPr>
          <w:rFonts w:ascii="宋体" w:hAnsi="宋体" w:hint="eastAsia"/>
          <w:color w:val="000000" w:themeColor="text1"/>
          <w:sz w:val="24"/>
        </w:rPr>
        <w:t>1、投标文件请于开标当日（投标截止时间之前）递交至开标地点，提前或逾期递交文件恕不接受。</w:t>
      </w:r>
    </w:p>
    <w:p w14:paraId="5007E4D4" w14:textId="77777777" w:rsidR="00A91137" w:rsidRPr="008F4AF6" w:rsidRDefault="00A91137" w:rsidP="00A91137">
      <w:pPr>
        <w:spacing w:line="360" w:lineRule="auto"/>
        <w:ind w:leftChars="187" w:left="753" w:hangingChars="150" w:hanging="360"/>
        <w:rPr>
          <w:rFonts w:ascii="宋体" w:hAnsi="宋体"/>
          <w:color w:val="000000" w:themeColor="text1"/>
          <w:sz w:val="24"/>
        </w:rPr>
      </w:pPr>
      <w:r w:rsidRPr="008F4AF6">
        <w:rPr>
          <w:rFonts w:ascii="宋体" w:hAnsi="宋体" w:hint="eastAsia"/>
          <w:color w:val="000000" w:themeColor="text1"/>
          <w:sz w:val="24"/>
        </w:rPr>
        <w:t xml:space="preserve">2、采购人：中国人民大学  </w:t>
      </w:r>
    </w:p>
    <w:p w14:paraId="59E26B10" w14:textId="77777777" w:rsidR="00A91137" w:rsidRPr="008F4AF6" w:rsidRDefault="00A91137" w:rsidP="00A91137">
      <w:pPr>
        <w:spacing w:line="360" w:lineRule="auto"/>
        <w:ind w:leftChars="358" w:left="752"/>
        <w:rPr>
          <w:rFonts w:ascii="宋体" w:hAnsi="宋体"/>
          <w:color w:val="000000" w:themeColor="text1"/>
          <w:sz w:val="24"/>
        </w:rPr>
      </w:pPr>
      <w:r w:rsidRPr="008F4AF6">
        <w:rPr>
          <w:rFonts w:ascii="宋体" w:hAnsi="宋体" w:hint="eastAsia"/>
          <w:color w:val="000000" w:themeColor="text1"/>
          <w:sz w:val="24"/>
        </w:rPr>
        <w:t xml:space="preserve">地址：北京市海淀区中关村大街59号 </w:t>
      </w:r>
    </w:p>
    <w:p w14:paraId="5E321AAE" w14:textId="0AB5EF5F" w:rsidR="00A91137" w:rsidRPr="008F4AF6" w:rsidRDefault="00A91137" w:rsidP="00A91137">
      <w:pPr>
        <w:spacing w:line="360" w:lineRule="auto"/>
        <w:ind w:leftChars="358" w:left="752"/>
        <w:rPr>
          <w:rFonts w:ascii="宋体" w:hAnsi="宋体"/>
          <w:color w:val="000000" w:themeColor="text1"/>
          <w:sz w:val="24"/>
        </w:rPr>
      </w:pPr>
      <w:r w:rsidRPr="008F4AF6">
        <w:rPr>
          <w:rFonts w:ascii="宋体" w:hAnsi="宋体" w:hint="eastAsia"/>
          <w:color w:val="000000" w:themeColor="text1"/>
          <w:sz w:val="24"/>
        </w:rPr>
        <w:t>联系人和联系方式：杨</w:t>
      </w:r>
      <w:r w:rsidR="00193134" w:rsidRPr="008F4AF6">
        <w:rPr>
          <w:rFonts w:ascii="宋体" w:hAnsi="宋体" w:hint="eastAsia"/>
          <w:color w:val="000000" w:themeColor="text1"/>
          <w:sz w:val="24"/>
        </w:rPr>
        <w:t>老师</w:t>
      </w:r>
      <w:r w:rsidRPr="008F4AF6">
        <w:rPr>
          <w:rFonts w:ascii="宋体" w:hAnsi="宋体" w:hint="eastAsia"/>
          <w:color w:val="000000" w:themeColor="text1"/>
          <w:sz w:val="24"/>
        </w:rPr>
        <w:t xml:space="preserve">   62511204</w:t>
      </w:r>
    </w:p>
    <w:p w14:paraId="43366532" w14:textId="77777777" w:rsidR="00A91137" w:rsidRPr="008F4AF6" w:rsidRDefault="00A91137" w:rsidP="00A91137">
      <w:pPr>
        <w:spacing w:line="360" w:lineRule="auto"/>
        <w:ind w:leftChars="358" w:left="752"/>
        <w:rPr>
          <w:rFonts w:ascii="宋体" w:hAnsi="宋体"/>
          <w:color w:val="000000" w:themeColor="text1"/>
          <w:sz w:val="24"/>
        </w:rPr>
      </w:pPr>
      <w:r w:rsidRPr="008F4AF6">
        <w:rPr>
          <w:rFonts w:ascii="宋体" w:hAnsi="宋体" w:hint="eastAsia"/>
          <w:color w:val="000000" w:themeColor="text1"/>
          <w:sz w:val="24"/>
        </w:rPr>
        <w:t>届时请磋商人派代表参加竞争性磋商仪式。</w:t>
      </w:r>
    </w:p>
    <w:p w14:paraId="18D4FCCB" w14:textId="77777777" w:rsidR="00A91137" w:rsidRPr="008F4AF6" w:rsidRDefault="00A91137" w:rsidP="00A91137">
      <w:pPr>
        <w:spacing w:line="360" w:lineRule="auto"/>
        <w:ind w:leftChars="187" w:left="753" w:hangingChars="150" w:hanging="360"/>
        <w:rPr>
          <w:rFonts w:ascii="宋体" w:hAnsi="宋体"/>
          <w:color w:val="000000" w:themeColor="text1"/>
          <w:sz w:val="24"/>
        </w:rPr>
      </w:pPr>
      <w:r w:rsidRPr="008F4AF6">
        <w:rPr>
          <w:rFonts w:ascii="宋体" w:hAnsi="宋体" w:hint="eastAsia"/>
          <w:color w:val="000000" w:themeColor="text1"/>
          <w:sz w:val="24"/>
        </w:rPr>
        <w:t>3、招标代理机构：  北京国际工程咨询</w:t>
      </w:r>
      <w:r w:rsidR="000E289B" w:rsidRPr="008F4AF6">
        <w:rPr>
          <w:rFonts w:ascii="宋体" w:hAnsi="宋体" w:hint="eastAsia"/>
          <w:color w:val="000000" w:themeColor="text1"/>
          <w:sz w:val="24"/>
        </w:rPr>
        <w:t>有限</w:t>
      </w:r>
      <w:r w:rsidRPr="008F4AF6">
        <w:rPr>
          <w:rFonts w:ascii="宋体" w:hAnsi="宋体" w:hint="eastAsia"/>
          <w:color w:val="000000" w:themeColor="text1"/>
          <w:sz w:val="24"/>
        </w:rPr>
        <w:t>公司</w:t>
      </w:r>
    </w:p>
    <w:p w14:paraId="3DF2B21E" w14:textId="77777777" w:rsidR="00A91137" w:rsidRPr="008F4AF6" w:rsidRDefault="00A91137" w:rsidP="00A91137">
      <w:pPr>
        <w:spacing w:line="360" w:lineRule="auto"/>
        <w:ind w:leftChars="358" w:left="752"/>
        <w:rPr>
          <w:rFonts w:ascii="宋体" w:hAnsi="宋体"/>
          <w:color w:val="000000" w:themeColor="text1"/>
          <w:sz w:val="24"/>
        </w:rPr>
      </w:pPr>
      <w:r w:rsidRPr="008F4AF6">
        <w:rPr>
          <w:rFonts w:ascii="宋体" w:hAnsi="宋体" w:hint="eastAsia"/>
          <w:color w:val="000000" w:themeColor="text1"/>
          <w:sz w:val="24"/>
        </w:rPr>
        <w:t>地 址：  海淀区学院路30号科大天工大厦A座611室</w:t>
      </w:r>
    </w:p>
    <w:p w14:paraId="22A7EF7C" w14:textId="77777777" w:rsidR="00A91137" w:rsidRPr="008F4AF6" w:rsidRDefault="00A91137" w:rsidP="00A91137">
      <w:pPr>
        <w:spacing w:line="360" w:lineRule="auto"/>
        <w:ind w:leftChars="358" w:left="752"/>
        <w:rPr>
          <w:rFonts w:ascii="宋体" w:hAnsi="宋体"/>
          <w:color w:val="000000" w:themeColor="text1"/>
          <w:sz w:val="24"/>
        </w:rPr>
      </w:pPr>
      <w:r w:rsidRPr="008F4AF6">
        <w:rPr>
          <w:rFonts w:ascii="宋体" w:hAnsi="宋体" w:hint="eastAsia"/>
          <w:color w:val="000000" w:themeColor="text1"/>
          <w:sz w:val="24"/>
        </w:rPr>
        <w:t>邮 编：  100055       开户银 行 ：华夏银行北京学院路支行</w:t>
      </w:r>
    </w:p>
    <w:p w14:paraId="1F9B1F92" w14:textId="77777777" w:rsidR="00A91137" w:rsidRPr="008F4AF6" w:rsidRDefault="00A91137" w:rsidP="00A91137">
      <w:pPr>
        <w:spacing w:line="360" w:lineRule="auto"/>
        <w:ind w:leftChars="358" w:left="752"/>
        <w:rPr>
          <w:rFonts w:ascii="宋体" w:hAnsi="宋体"/>
          <w:color w:val="000000" w:themeColor="text1"/>
          <w:sz w:val="24"/>
        </w:rPr>
      </w:pPr>
      <w:r w:rsidRPr="008F4AF6">
        <w:rPr>
          <w:rFonts w:ascii="宋体" w:hAnsi="宋体" w:hint="eastAsia"/>
          <w:color w:val="000000" w:themeColor="text1"/>
          <w:sz w:val="24"/>
        </w:rPr>
        <w:t xml:space="preserve">账 号：  10242000000002546   联  系   人：王希    </w:t>
      </w:r>
    </w:p>
    <w:p w14:paraId="1D16EE5F" w14:textId="37169AD2" w:rsidR="00A91137" w:rsidRPr="008F4AF6" w:rsidRDefault="00A91137" w:rsidP="00A91137">
      <w:pPr>
        <w:spacing w:line="360" w:lineRule="auto"/>
        <w:ind w:leftChars="358" w:left="752"/>
        <w:rPr>
          <w:rFonts w:ascii="宋体" w:hAnsi="宋体"/>
          <w:color w:val="000000" w:themeColor="text1"/>
          <w:sz w:val="24"/>
        </w:rPr>
      </w:pPr>
      <w:r w:rsidRPr="008F4AF6">
        <w:rPr>
          <w:rFonts w:ascii="宋体" w:hAnsi="宋体" w:hint="eastAsia"/>
          <w:color w:val="000000" w:themeColor="text1"/>
          <w:sz w:val="24"/>
        </w:rPr>
        <w:t>联系人电话  ：  8237</w:t>
      </w:r>
      <w:r w:rsidR="00E70A5A" w:rsidRPr="008F4AF6">
        <w:rPr>
          <w:rFonts w:ascii="宋体" w:hAnsi="宋体" w:hint="eastAsia"/>
          <w:color w:val="000000" w:themeColor="text1"/>
          <w:sz w:val="24"/>
        </w:rPr>
        <w:t>5162</w:t>
      </w:r>
      <w:r w:rsidRPr="008F4AF6">
        <w:rPr>
          <w:rFonts w:ascii="宋体" w:hAnsi="宋体" w:hint="eastAsia"/>
          <w:color w:val="000000" w:themeColor="text1"/>
          <w:sz w:val="24"/>
        </w:rPr>
        <w:t xml:space="preserve">、13911787719   </w:t>
      </w:r>
    </w:p>
    <w:p w14:paraId="13C36D2F" w14:textId="77777777" w:rsidR="00A91137" w:rsidRPr="008F4AF6" w:rsidRDefault="00A91137" w:rsidP="00A91137">
      <w:pPr>
        <w:spacing w:line="360" w:lineRule="auto"/>
        <w:ind w:leftChars="358" w:left="752"/>
        <w:rPr>
          <w:rFonts w:ascii="宋体" w:hAnsi="宋体"/>
          <w:color w:val="000000" w:themeColor="text1"/>
          <w:sz w:val="24"/>
        </w:rPr>
      </w:pPr>
      <w:r w:rsidRPr="008F4AF6">
        <w:rPr>
          <w:rFonts w:ascii="宋体" w:hAnsi="宋体" w:hint="eastAsia"/>
          <w:color w:val="000000" w:themeColor="text1"/>
          <w:sz w:val="24"/>
        </w:rPr>
        <w:t xml:space="preserve">传 真：  82370881                  </w:t>
      </w:r>
      <w:bookmarkEnd w:id="1"/>
      <w:r w:rsidRPr="008F4AF6">
        <w:rPr>
          <w:rFonts w:ascii="宋体" w:hAnsi="宋体" w:hint="eastAsia"/>
          <w:color w:val="000000" w:themeColor="text1"/>
          <w:sz w:val="24"/>
        </w:rPr>
        <w:t xml:space="preserve">   </w:t>
      </w:r>
    </w:p>
    <w:p w14:paraId="4B40602B" w14:textId="77777777" w:rsidR="00F77A49" w:rsidRPr="008F4AF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F4AF6">
        <w:rPr>
          <w:rFonts w:ascii="宋体" w:hAnsi="宋体"/>
          <w:color w:val="000000" w:themeColor="text1"/>
          <w:sz w:val="24"/>
        </w:rPr>
        <w:br w:type="page"/>
      </w:r>
    </w:p>
    <w:p w14:paraId="7FB61F05" w14:textId="77777777" w:rsidR="007A5A99" w:rsidRPr="008F4AF6" w:rsidRDefault="007A5A99"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14:paraId="08D0F503" w14:textId="77777777" w:rsidR="007A5A99" w:rsidRPr="008F4AF6" w:rsidRDefault="00485A1B">
      <w:pPr>
        <w:pStyle w:val="1"/>
        <w:spacing w:beforeLines="0" w:afterLines="0"/>
        <w:jc w:val="center"/>
        <w:rPr>
          <w:rFonts w:ascii="宋体" w:hAnsi="宋体"/>
          <w:color w:val="000000" w:themeColor="text1"/>
          <w:sz w:val="24"/>
          <w:szCs w:val="24"/>
        </w:rPr>
      </w:pPr>
      <w:bookmarkStart w:id="2" w:name="_Toc518481648"/>
      <w:r w:rsidRPr="008F4AF6">
        <w:rPr>
          <w:rFonts w:ascii="宋体" w:hAnsi="宋体" w:hint="eastAsia"/>
          <w:color w:val="000000" w:themeColor="text1"/>
          <w:sz w:val="24"/>
          <w:szCs w:val="24"/>
        </w:rPr>
        <w:t>第二部分  磋商须知</w:t>
      </w:r>
      <w:bookmarkEnd w:id="2"/>
    </w:p>
    <w:p w14:paraId="535420AC" w14:textId="77777777" w:rsidR="007A5A99" w:rsidRPr="008F4AF6" w:rsidRDefault="00485A1B">
      <w:pPr>
        <w:spacing w:line="360" w:lineRule="auto"/>
        <w:jc w:val="center"/>
        <w:rPr>
          <w:rFonts w:ascii="宋体" w:hAnsi="宋体"/>
          <w:b/>
          <w:color w:val="000000" w:themeColor="text1"/>
          <w:sz w:val="24"/>
        </w:rPr>
      </w:pPr>
      <w:r w:rsidRPr="008F4AF6">
        <w:rPr>
          <w:rFonts w:ascii="宋体" w:hAnsi="宋体" w:hint="eastAsia"/>
          <w:b/>
          <w:color w:val="000000" w:themeColor="text1"/>
          <w:sz w:val="24"/>
        </w:rPr>
        <w:t>磋商须知一览表</w:t>
      </w:r>
    </w:p>
    <w:p w14:paraId="5D76433E" w14:textId="77777777" w:rsidR="007A5A99" w:rsidRPr="008F4AF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214FF" w:rsidRPr="008F4AF6" w14:paraId="74C68D20" w14:textId="77777777">
        <w:trPr>
          <w:tblHeader/>
        </w:trPr>
        <w:tc>
          <w:tcPr>
            <w:tcW w:w="1648" w:type="dxa"/>
            <w:vAlign w:val="center"/>
          </w:tcPr>
          <w:p w14:paraId="1CFE9CC8"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条款号</w:t>
            </w:r>
          </w:p>
        </w:tc>
        <w:tc>
          <w:tcPr>
            <w:tcW w:w="6885" w:type="dxa"/>
            <w:vAlign w:val="center"/>
          </w:tcPr>
          <w:p w14:paraId="6ED176C6" w14:textId="77777777" w:rsidR="007A5A99" w:rsidRPr="008F4AF6" w:rsidRDefault="00485A1B">
            <w:pPr>
              <w:spacing w:line="360" w:lineRule="auto"/>
              <w:jc w:val="center"/>
              <w:rPr>
                <w:rFonts w:ascii="宋体" w:hAnsi="宋体"/>
                <w:b/>
                <w:color w:val="000000" w:themeColor="text1"/>
                <w:sz w:val="24"/>
              </w:rPr>
            </w:pPr>
            <w:r w:rsidRPr="008F4AF6">
              <w:rPr>
                <w:rFonts w:ascii="宋体" w:hAnsi="宋体" w:hint="eastAsia"/>
                <w:b/>
                <w:color w:val="000000" w:themeColor="text1"/>
                <w:sz w:val="24"/>
              </w:rPr>
              <w:t>内容</w:t>
            </w:r>
          </w:p>
        </w:tc>
      </w:tr>
      <w:tr w:rsidR="001214FF" w:rsidRPr="008F4AF6" w14:paraId="688351B8" w14:textId="77777777">
        <w:tc>
          <w:tcPr>
            <w:tcW w:w="1648" w:type="dxa"/>
            <w:vAlign w:val="center"/>
          </w:tcPr>
          <w:p w14:paraId="002106EE"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color w:val="000000" w:themeColor="text1"/>
                <w:sz w:val="24"/>
              </w:rPr>
              <w:t>1.</w:t>
            </w:r>
            <w:r w:rsidRPr="008F4AF6">
              <w:rPr>
                <w:rFonts w:ascii="宋体" w:hAnsi="宋体" w:hint="eastAsia"/>
                <w:color w:val="000000" w:themeColor="text1"/>
                <w:sz w:val="24"/>
              </w:rPr>
              <w:t>2</w:t>
            </w:r>
          </w:p>
        </w:tc>
        <w:tc>
          <w:tcPr>
            <w:tcW w:w="6885" w:type="dxa"/>
            <w:vAlign w:val="center"/>
          </w:tcPr>
          <w:p w14:paraId="0E138725" w14:textId="77777777" w:rsidR="007A5A99" w:rsidRPr="008F4AF6" w:rsidRDefault="00485A1B">
            <w:pPr>
              <w:spacing w:line="360" w:lineRule="auto"/>
              <w:ind w:left="600" w:hanging="600"/>
              <w:rPr>
                <w:rFonts w:ascii="宋体" w:hAnsi="宋体"/>
                <w:color w:val="000000" w:themeColor="text1"/>
                <w:sz w:val="24"/>
              </w:rPr>
            </w:pPr>
            <w:r w:rsidRPr="008F4AF6">
              <w:rPr>
                <w:rFonts w:ascii="宋体" w:hAnsi="宋体" w:hint="eastAsia"/>
                <w:color w:val="000000" w:themeColor="text1"/>
                <w:sz w:val="24"/>
              </w:rPr>
              <w:t>采购代理：</w:t>
            </w:r>
            <w:r w:rsidR="00430191" w:rsidRPr="008F4AF6">
              <w:rPr>
                <w:rFonts w:ascii="宋体" w:hAnsi="宋体" w:hint="eastAsia"/>
                <w:color w:val="000000" w:themeColor="text1"/>
                <w:sz w:val="24"/>
              </w:rPr>
              <w:t>北京国际工程咨询有限公司</w:t>
            </w:r>
          </w:p>
          <w:p w14:paraId="1E345024" w14:textId="77777777" w:rsidR="007A5A99" w:rsidRPr="008F4AF6" w:rsidRDefault="00485A1B">
            <w:pPr>
              <w:spacing w:line="360" w:lineRule="auto"/>
              <w:ind w:left="600" w:hanging="600"/>
              <w:rPr>
                <w:rFonts w:ascii="宋体" w:hAnsi="宋体"/>
                <w:color w:val="000000" w:themeColor="text1"/>
                <w:sz w:val="24"/>
              </w:rPr>
            </w:pPr>
            <w:r w:rsidRPr="008F4AF6">
              <w:rPr>
                <w:rFonts w:ascii="宋体" w:hAnsi="宋体" w:hint="eastAsia"/>
                <w:color w:val="000000" w:themeColor="text1"/>
                <w:sz w:val="24"/>
              </w:rPr>
              <w:t>地    址：北京市海淀区学院桥天工大厦A座611室</w:t>
            </w:r>
          </w:p>
          <w:p w14:paraId="57F331AD" w14:textId="77777777" w:rsidR="007A5A99" w:rsidRPr="008F4AF6" w:rsidRDefault="00485A1B">
            <w:pPr>
              <w:spacing w:line="360" w:lineRule="auto"/>
              <w:ind w:left="600" w:hanging="600"/>
              <w:rPr>
                <w:rFonts w:ascii="宋体" w:hAnsi="宋体"/>
                <w:color w:val="000000" w:themeColor="text1"/>
                <w:sz w:val="24"/>
              </w:rPr>
            </w:pPr>
            <w:proofErr w:type="gramStart"/>
            <w:r w:rsidRPr="008F4AF6">
              <w:rPr>
                <w:rFonts w:ascii="宋体" w:hAnsi="宋体" w:hint="eastAsia"/>
                <w:color w:val="000000" w:themeColor="text1"/>
                <w:sz w:val="24"/>
              </w:rPr>
              <w:t>邮</w:t>
            </w:r>
            <w:proofErr w:type="gramEnd"/>
            <w:r w:rsidRPr="008F4AF6">
              <w:rPr>
                <w:rFonts w:ascii="宋体" w:hAnsi="宋体" w:hint="eastAsia"/>
                <w:color w:val="000000" w:themeColor="text1"/>
                <w:sz w:val="24"/>
              </w:rPr>
              <w:t xml:space="preserve">    编：100055</w:t>
            </w:r>
          </w:p>
          <w:p w14:paraId="27C59988" w14:textId="77777777" w:rsidR="007A5A99" w:rsidRPr="008F4AF6" w:rsidRDefault="00485A1B">
            <w:pPr>
              <w:spacing w:line="360" w:lineRule="auto"/>
              <w:ind w:left="600" w:hanging="600"/>
              <w:rPr>
                <w:rFonts w:ascii="宋体" w:hAnsi="宋体"/>
                <w:color w:val="000000" w:themeColor="text1"/>
                <w:sz w:val="24"/>
              </w:rPr>
            </w:pPr>
            <w:r w:rsidRPr="008F4AF6">
              <w:rPr>
                <w:rFonts w:ascii="宋体" w:hAnsi="宋体" w:hint="eastAsia"/>
                <w:color w:val="000000" w:themeColor="text1"/>
                <w:sz w:val="24"/>
              </w:rPr>
              <w:t>联 系 人：王希</w:t>
            </w:r>
          </w:p>
          <w:p w14:paraId="629FCE85" w14:textId="77777777" w:rsidR="007A5A99" w:rsidRPr="008F4AF6" w:rsidRDefault="00485A1B">
            <w:pPr>
              <w:spacing w:line="360" w:lineRule="auto"/>
              <w:ind w:left="600" w:hanging="600"/>
              <w:rPr>
                <w:rFonts w:ascii="宋体" w:hAnsi="宋体"/>
                <w:color w:val="000000" w:themeColor="text1"/>
                <w:sz w:val="24"/>
              </w:rPr>
            </w:pPr>
            <w:r w:rsidRPr="008F4AF6">
              <w:rPr>
                <w:rFonts w:ascii="宋体" w:hAnsi="宋体" w:hint="eastAsia"/>
                <w:color w:val="000000" w:themeColor="text1"/>
                <w:sz w:val="24"/>
              </w:rPr>
              <w:t>电    话：010-82376725</w:t>
            </w:r>
          </w:p>
          <w:p w14:paraId="27C2B589" w14:textId="77777777" w:rsidR="007A5A99" w:rsidRPr="008F4AF6" w:rsidRDefault="00485A1B">
            <w:pPr>
              <w:spacing w:line="360" w:lineRule="auto"/>
              <w:ind w:left="600" w:hanging="600"/>
              <w:rPr>
                <w:rFonts w:ascii="宋体" w:hAnsi="宋体"/>
                <w:color w:val="000000" w:themeColor="text1"/>
                <w:sz w:val="24"/>
              </w:rPr>
            </w:pPr>
            <w:r w:rsidRPr="008F4AF6">
              <w:rPr>
                <w:rFonts w:ascii="宋体" w:hAnsi="宋体" w:hint="eastAsia"/>
                <w:color w:val="000000" w:themeColor="text1"/>
                <w:sz w:val="24"/>
              </w:rPr>
              <w:t>传    真：010-82370881</w:t>
            </w:r>
          </w:p>
          <w:p w14:paraId="73BB0DDA" w14:textId="77777777" w:rsidR="007A5A99" w:rsidRPr="008F4AF6" w:rsidRDefault="00485A1B">
            <w:pPr>
              <w:spacing w:line="360" w:lineRule="auto"/>
              <w:ind w:left="600" w:hanging="600"/>
              <w:rPr>
                <w:rFonts w:ascii="宋体" w:hAnsi="宋体"/>
                <w:color w:val="000000" w:themeColor="text1"/>
                <w:sz w:val="24"/>
              </w:rPr>
            </w:pPr>
            <w:r w:rsidRPr="008F4AF6">
              <w:rPr>
                <w:rFonts w:ascii="宋体" w:hAnsi="宋体" w:hint="eastAsia"/>
                <w:color w:val="000000" w:themeColor="text1"/>
                <w:sz w:val="24"/>
              </w:rPr>
              <w:t>开户银行：华夏银行北京学院路支行</w:t>
            </w:r>
          </w:p>
          <w:p w14:paraId="6A0F502A" w14:textId="77777777" w:rsidR="007A5A99" w:rsidRPr="008F4AF6" w:rsidRDefault="00485A1B">
            <w:pPr>
              <w:spacing w:line="360" w:lineRule="auto"/>
              <w:ind w:left="600" w:hanging="600"/>
              <w:rPr>
                <w:rFonts w:ascii="宋体" w:hAnsi="宋体"/>
                <w:color w:val="000000" w:themeColor="text1"/>
                <w:sz w:val="24"/>
              </w:rPr>
            </w:pPr>
            <w:proofErr w:type="gramStart"/>
            <w:r w:rsidRPr="008F4AF6">
              <w:rPr>
                <w:rFonts w:ascii="宋体" w:hAnsi="宋体" w:hint="eastAsia"/>
                <w:color w:val="000000" w:themeColor="text1"/>
                <w:sz w:val="24"/>
              </w:rPr>
              <w:t>账</w:t>
            </w:r>
            <w:proofErr w:type="gramEnd"/>
            <w:r w:rsidRPr="008F4AF6">
              <w:rPr>
                <w:rFonts w:ascii="宋体" w:hAnsi="宋体" w:hint="eastAsia"/>
                <w:color w:val="000000" w:themeColor="text1"/>
                <w:sz w:val="24"/>
              </w:rPr>
              <w:t xml:space="preserve">    号：10242000000002546</w:t>
            </w:r>
          </w:p>
        </w:tc>
      </w:tr>
      <w:tr w:rsidR="001214FF" w:rsidRPr="008F4AF6" w14:paraId="618939B3" w14:textId="77777777">
        <w:tc>
          <w:tcPr>
            <w:tcW w:w="1648" w:type="dxa"/>
            <w:vAlign w:val="center"/>
          </w:tcPr>
          <w:p w14:paraId="10E2E05B"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2.1</w:t>
            </w:r>
          </w:p>
        </w:tc>
        <w:tc>
          <w:tcPr>
            <w:tcW w:w="6885" w:type="dxa"/>
            <w:vAlign w:val="center"/>
          </w:tcPr>
          <w:p w14:paraId="6AC5B4BC" w14:textId="77777777" w:rsidR="007A5A99" w:rsidRPr="008F4AF6" w:rsidRDefault="00485A1B">
            <w:pPr>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合格的磋商人：</w:t>
            </w:r>
          </w:p>
          <w:p w14:paraId="3DB37A8C"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1、中华人民共和国境内具有独立承担民事责任能力的供应商，包括法人、其他组织或者自然人。</w:t>
            </w:r>
          </w:p>
          <w:p w14:paraId="29711637"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26E0F26"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3、具有履行合同所必需的设备和专业技术能力。</w:t>
            </w:r>
          </w:p>
          <w:p w14:paraId="0348167A"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4、单位负责人为同一人或者存在直接控股、管理关系的不同供应商，不得同时参加同</w:t>
            </w:r>
            <w:proofErr w:type="gramStart"/>
            <w:r w:rsidRPr="008F4AF6">
              <w:rPr>
                <w:rFonts w:ascii="宋体" w:hAnsi="宋体" w:hint="eastAsia"/>
                <w:color w:val="000000" w:themeColor="text1"/>
                <w:sz w:val="24"/>
              </w:rPr>
              <w:t>一包号的</w:t>
            </w:r>
            <w:proofErr w:type="gramEnd"/>
            <w:r w:rsidRPr="008F4AF6">
              <w:rPr>
                <w:rFonts w:ascii="宋体" w:hAnsi="宋体" w:hint="eastAsia"/>
                <w:color w:val="000000" w:themeColor="text1"/>
                <w:sz w:val="24"/>
              </w:rPr>
              <w:t>政府采购活动；为某一</w:t>
            </w:r>
            <w:proofErr w:type="gramStart"/>
            <w:r w:rsidRPr="008F4AF6">
              <w:rPr>
                <w:rFonts w:ascii="宋体" w:hAnsi="宋体" w:hint="eastAsia"/>
                <w:color w:val="000000" w:themeColor="text1"/>
                <w:sz w:val="24"/>
              </w:rPr>
              <w:t>包号提供</w:t>
            </w:r>
            <w:proofErr w:type="gramEnd"/>
            <w:r w:rsidRPr="008F4AF6">
              <w:rPr>
                <w:rFonts w:ascii="宋体" w:hAnsi="宋体" w:hint="eastAsia"/>
                <w:color w:val="000000" w:themeColor="text1"/>
                <w:sz w:val="24"/>
              </w:rPr>
              <w:t>整体设计、规范编制或者项目管理、监理、检测等服务的供应商，不得再参加该包的其他采购活动。</w:t>
            </w:r>
          </w:p>
          <w:p w14:paraId="7F92E88F"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41F0B687"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lastRenderedPageBreak/>
              <w:t>6、本项目不接受联合体投标。</w:t>
            </w:r>
          </w:p>
          <w:p w14:paraId="4A973E45"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7、供应商必须购买竞争性磋商文件并登记备案，否则没有资格参加本项目投标。</w:t>
            </w:r>
          </w:p>
          <w:p w14:paraId="273CC61E" w14:textId="77777777" w:rsidR="00385149" w:rsidRPr="008F4AF6" w:rsidRDefault="00385149">
            <w:pPr>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8、本项目</w:t>
            </w:r>
            <w:r w:rsidR="00F77A49" w:rsidRPr="008F4AF6">
              <w:rPr>
                <w:rFonts w:ascii="宋体" w:hAnsi="宋体" w:cs="宋体" w:hint="eastAsia"/>
                <w:color w:val="000000" w:themeColor="text1"/>
                <w:kern w:val="0"/>
                <w:sz w:val="24"/>
              </w:rPr>
              <w:t>不</w:t>
            </w:r>
            <w:r w:rsidRPr="008F4AF6">
              <w:rPr>
                <w:rFonts w:ascii="宋体" w:hAnsi="宋体" w:cs="宋体" w:hint="eastAsia"/>
                <w:color w:val="000000" w:themeColor="text1"/>
                <w:kern w:val="0"/>
                <w:sz w:val="24"/>
              </w:rPr>
              <w:t>接受进口产品投标（进口产品是指通过中国海关报关验放进入中国境内且产自关境外的产品）。</w:t>
            </w:r>
          </w:p>
        </w:tc>
      </w:tr>
      <w:tr w:rsidR="001214FF" w:rsidRPr="008F4AF6" w14:paraId="6907C202" w14:textId="77777777">
        <w:tc>
          <w:tcPr>
            <w:tcW w:w="1648" w:type="dxa"/>
            <w:vAlign w:val="center"/>
          </w:tcPr>
          <w:p w14:paraId="687768D5"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lastRenderedPageBreak/>
              <w:t>13.1</w:t>
            </w:r>
          </w:p>
        </w:tc>
        <w:tc>
          <w:tcPr>
            <w:tcW w:w="6885" w:type="dxa"/>
            <w:vAlign w:val="center"/>
          </w:tcPr>
          <w:p w14:paraId="47FDA74B" w14:textId="77777777" w:rsidR="007A5A99" w:rsidRPr="008F4AF6" w:rsidRDefault="00485A1B">
            <w:pPr>
              <w:spacing w:line="360" w:lineRule="auto"/>
              <w:jc w:val="left"/>
              <w:rPr>
                <w:rFonts w:ascii="宋体" w:hAnsi="宋体"/>
                <w:b/>
                <w:color w:val="000000" w:themeColor="text1"/>
                <w:sz w:val="24"/>
                <w:u w:val="single"/>
              </w:rPr>
            </w:pPr>
            <w:r w:rsidRPr="008F4AF6">
              <w:rPr>
                <w:rFonts w:ascii="宋体" w:hAnsi="宋体" w:hint="eastAsia"/>
                <w:color w:val="000000" w:themeColor="text1"/>
                <w:sz w:val="24"/>
              </w:rPr>
              <w:t>磋商保证金：</w:t>
            </w:r>
            <w:r w:rsidRPr="008F4AF6">
              <w:rPr>
                <w:rFonts w:ascii="宋体" w:hAnsi="宋体" w:hint="eastAsia"/>
                <w:b/>
                <w:color w:val="000000" w:themeColor="text1"/>
                <w:sz w:val="24"/>
                <w:u w:val="single"/>
              </w:rPr>
              <w:t>每包预算金额的1.5%（人民币）。</w:t>
            </w:r>
          </w:p>
        </w:tc>
      </w:tr>
      <w:tr w:rsidR="001214FF" w:rsidRPr="008F4AF6" w14:paraId="6FCAE5D3" w14:textId="77777777">
        <w:tc>
          <w:tcPr>
            <w:tcW w:w="1648" w:type="dxa"/>
            <w:vAlign w:val="center"/>
          </w:tcPr>
          <w:p w14:paraId="69AAB7CB"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14.1</w:t>
            </w:r>
          </w:p>
        </w:tc>
        <w:tc>
          <w:tcPr>
            <w:tcW w:w="6885" w:type="dxa"/>
            <w:vAlign w:val="center"/>
          </w:tcPr>
          <w:p w14:paraId="5559C441" w14:textId="77777777" w:rsidR="007A5A99" w:rsidRPr="008F4AF6" w:rsidRDefault="00485A1B">
            <w:pPr>
              <w:spacing w:line="360" w:lineRule="auto"/>
              <w:ind w:left="1592" w:hanging="1592"/>
              <w:jc w:val="left"/>
              <w:rPr>
                <w:rFonts w:ascii="宋体" w:hAnsi="宋体"/>
                <w:color w:val="000000" w:themeColor="text1"/>
                <w:sz w:val="24"/>
                <w:u w:val="single"/>
              </w:rPr>
            </w:pPr>
            <w:r w:rsidRPr="008F4AF6">
              <w:rPr>
                <w:rFonts w:ascii="宋体" w:hAnsi="宋体" w:hint="eastAsia"/>
                <w:color w:val="000000" w:themeColor="text1"/>
                <w:sz w:val="24"/>
              </w:rPr>
              <w:t>响应文件有效期：</w:t>
            </w:r>
            <w:r w:rsidRPr="008F4AF6">
              <w:rPr>
                <w:rFonts w:ascii="宋体" w:hAnsi="宋体" w:hint="eastAsia"/>
                <w:color w:val="000000" w:themeColor="text1"/>
                <w:sz w:val="24"/>
                <w:u w:val="single"/>
              </w:rPr>
              <w:t>90个日历日</w:t>
            </w:r>
          </w:p>
        </w:tc>
      </w:tr>
      <w:tr w:rsidR="001214FF" w:rsidRPr="008F4AF6" w14:paraId="7EF50A11" w14:textId="77777777">
        <w:tc>
          <w:tcPr>
            <w:tcW w:w="1648" w:type="dxa"/>
            <w:vAlign w:val="center"/>
          </w:tcPr>
          <w:p w14:paraId="55DFC54A"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15.4</w:t>
            </w:r>
          </w:p>
        </w:tc>
        <w:tc>
          <w:tcPr>
            <w:tcW w:w="6885" w:type="dxa"/>
          </w:tcPr>
          <w:p w14:paraId="04A0889F" w14:textId="77777777" w:rsidR="007A5A99" w:rsidRPr="008F4AF6" w:rsidRDefault="00485A1B">
            <w:pPr>
              <w:spacing w:line="360" w:lineRule="auto"/>
              <w:jc w:val="left"/>
              <w:rPr>
                <w:rFonts w:ascii="宋体" w:hAnsi="宋体"/>
                <w:color w:val="000000" w:themeColor="text1"/>
                <w:sz w:val="24"/>
              </w:rPr>
            </w:pPr>
            <w:r w:rsidRPr="008F4AF6">
              <w:rPr>
                <w:rFonts w:ascii="宋体" w:hAnsi="宋体" w:hint="eastAsia"/>
                <w:color w:val="000000" w:themeColor="text1"/>
                <w:sz w:val="24"/>
              </w:rPr>
              <w:t>磋商响应文件：正本：</w:t>
            </w:r>
            <w:r w:rsidRPr="008F4AF6">
              <w:rPr>
                <w:rFonts w:ascii="宋体" w:hAnsi="宋体" w:hint="eastAsia"/>
                <w:color w:val="000000" w:themeColor="text1"/>
                <w:sz w:val="24"/>
                <w:u w:val="single"/>
              </w:rPr>
              <w:t xml:space="preserve"> 1 </w:t>
            </w:r>
            <w:r w:rsidRPr="008F4AF6">
              <w:rPr>
                <w:rFonts w:ascii="宋体" w:hAnsi="宋体" w:hint="eastAsia"/>
                <w:color w:val="000000" w:themeColor="text1"/>
                <w:sz w:val="24"/>
              </w:rPr>
              <w:t>份</w:t>
            </w:r>
          </w:p>
          <w:p w14:paraId="1DA5DBFC" w14:textId="77777777" w:rsidR="007A5A99" w:rsidRPr="008F4AF6" w:rsidRDefault="00485A1B" w:rsidP="001214FF">
            <w:pPr>
              <w:spacing w:line="360" w:lineRule="auto"/>
              <w:ind w:left="1680" w:hangingChars="700" w:hanging="1680"/>
              <w:jc w:val="left"/>
              <w:rPr>
                <w:rFonts w:ascii="宋体" w:hAnsi="宋体"/>
                <w:color w:val="000000" w:themeColor="text1"/>
                <w:sz w:val="24"/>
                <w:u w:val="single"/>
              </w:rPr>
            </w:pPr>
            <w:r w:rsidRPr="008F4AF6">
              <w:rPr>
                <w:rFonts w:ascii="宋体" w:hAnsi="宋体" w:hint="eastAsia"/>
                <w:color w:val="000000" w:themeColor="text1"/>
                <w:sz w:val="24"/>
              </w:rPr>
              <w:t xml:space="preserve">　　　　    　副本：</w:t>
            </w:r>
            <w:r w:rsidRPr="008F4AF6">
              <w:rPr>
                <w:rFonts w:ascii="宋体" w:hAnsi="宋体" w:hint="eastAsia"/>
                <w:color w:val="000000" w:themeColor="text1"/>
                <w:sz w:val="24"/>
                <w:u w:val="single"/>
              </w:rPr>
              <w:t xml:space="preserve"> 3 </w:t>
            </w:r>
            <w:r w:rsidRPr="008F4AF6">
              <w:rPr>
                <w:rFonts w:ascii="宋体" w:hAnsi="宋体" w:hint="eastAsia"/>
                <w:color w:val="000000" w:themeColor="text1"/>
                <w:sz w:val="24"/>
              </w:rPr>
              <w:t>份，电子版</w:t>
            </w:r>
            <w:r w:rsidRPr="008F4AF6">
              <w:rPr>
                <w:rFonts w:ascii="宋体" w:hAnsi="宋体" w:hint="eastAsia"/>
                <w:color w:val="000000" w:themeColor="text1"/>
                <w:sz w:val="24"/>
                <w:u w:val="single"/>
              </w:rPr>
              <w:t xml:space="preserve"> 2 </w:t>
            </w:r>
            <w:r w:rsidRPr="008F4AF6">
              <w:rPr>
                <w:rFonts w:ascii="宋体" w:hAnsi="宋体" w:hint="eastAsia"/>
                <w:color w:val="000000" w:themeColor="text1"/>
                <w:sz w:val="24"/>
              </w:rPr>
              <w:t>套（标注单位名称）</w:t>
            </w:r>
            <w:r w:rsidR="001214FF" w:rsidRPr="008F4AF6">
              <w:rPr>
                <w:rFonts w:ascii="宋体" w:hAnsi="宋体" w:hint="eastAsia"/>
                <w:color w:val="000000" w:themeColor="text1"/>
                <w:sz w:val="24"/>
              </w:rPr>
              <w:t>光盘或U盘格式均可，可与投标文件一起密封。</w:t>
            </w:r>
          </w:p>
        </w:tc>
      </w:tr>
      <w:tr w:rsidR="001214FF" w:rsidRPr="008F4AF6" w14:paraId="2EB5F4AB" w14:textId="77777777">
        <w:tc>
          <w:tcPr>
            <w:tcW w:w="1648" w:type="dxa"/>
            <w:vAlign w:val="center"/>
          </w:tcPr>
          <w:p w14:paraId="19901EDF"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17.1</w:t>
            </w:r>
          </w:p>
        </w:tc>
        <w:tc>
          <w:tcPr>
            <w:tcW w:w="6885" w:type="dxa"/>
          </w:tcPr>
          <w:p w14:paraId="48FD0BAE" w14:textId="47CF4BDA" w:rsidR="007A5A99" w:rsidRPr="008F4AF6" w:rsidRDefault="00485A1B" w:rsidP="008F4AF6">
            <w:pPr>
              <w:spacing w:line="360" w:lineRule="auto"/>
              <w:jc w:val="left"/>
              <w:rPr>
                <w:rFonts w:ascii="宋体" w:hAnsi="宋体"/>
                <w:color w:val="000000" w:themeColor="text1"/>
                <w:sz w:val="24"/>
              </w:rPr>
            </w:pPr>
            <w:proofErr w:type="gramStart"/>
            <w:r w:rsidRPr="008F4AF6">
              <w:rPr>
                <w:rFonts w:ascii="宋体" w:hAnsi="宋体" w:hint="eastAsia"/>
                <w:color w:val="000000" w:themeColor="text1"/>
                <w:sz w:val="24"/>
              </w:rPr>
              <w:t>递交磋商</w:t>
            </w:r>
            <w:proofErr w:type="gramEnd"/>
            <w:r w:rsidRPr="008F4AF6">
              <w:rPr>
                <w:rFonts w:ascii="宋体" w:hAnsi="宋体" w:hint="eastAsia"/>
                <w:color w:val="000000" w:themeColor="text1"/>
                <w:sz w:val="24"/>
              </w:rPr>
              <w:t>响应文件截止时间：</w:t>
            </w:r>
            <w:r w:rsidR="006201BA" w:rsidRPr="008F4AF6">
              <w:rPr>
                <w:rFonts w:ascii="宋体" w:hAnsi="宋体" w:cs="宋体" w:hint="eastAsia"/>
                <w:color w:val="000000" w:themeColor="text1"/>
                <w:kern w:val="0"/>
                <w:sz w:val="24"/>
              </w:rPr>
              <w:t>201</w:t>
            </w:r>
            <w:r w:rsidR="00F77A49" w:rsidRPr="008F4AF6">
              <w:rPr>
                <w:rFonts w:ascii="宋体" w:hAnsi="宋体" w:cs="宋体" w:hint="eastAsia"/>
                <w:color w:val="000000" w:themeColor="text1"/>
                <w:kern w:val="0"/>
                <w:sz w:val="24"/>
              </w:rPr>
              <w:t>8</w:t>
            </w:r>
            <w:r w:rsidR="006201BA" w:rsidRPr="008F4AF6">
              <w:rPr>
                <w:rFonts w:ascii="宋体" w:hAnsi="宋体" w:cs="宋体" w:hint="eastAsia"/>
                <w:color w:val="000000" w:themeColor="text1"/>
                <w:kern w:val="0"/>
                <w:sz w:val="24"/>
              </w:rPr>
              <w:t>年</w:t>
            </w:r>
            <w:r w:rsidR="004667FA" w:rsidRPr="008F4AF6">
              <w:rPr>
                <w:rFonts w:ascii="宋体" w:hAnsi="宋体" w:cs="宋体" w:hint="eastAsia"/>
                <w:color w:val="000000" w:themeColor="text1"/>
                <w:kern w:val="0"/>
                <w:sz w:val="24"/>
              </w:rPr>
              <w:t>11</w:t>
            </w:r>
            <w:r w:rsidRPr="008F4AF6">
              <w:rPr>
                <w:rFonts w:ascii="宋体" w:hAnsi="宋体" w:cs="宋体" w:hint="eastAsia"/>
                <w:color w:val="000000" w:themeColor="text1"/>
                <w:kern w:val="0"/>
                <w:sz w:val="24"/>
              </w:rPr>
              <w:t>月</w:t>
            </w:r>
            <w:r w:rsidR="008F4AF6" w:rsidRPr="008F4AF6">
              <w:rPr>
                <w:rFonts w:ascii="宋体" w:hAnsi="宋体" w:cs="宋体" w:hint="eastAsia"/>
                <w:color w:val="000000" w:themeColor="text1"/>
                <w:kern w:val="0"/>
                <w:sz w:val="24"/>
              </w:rPr>
              <w:t>27</w:t>
            </w:r>
            <w:r w:rsidRPr="008F4AF6">
              <w:rPr>
                <w:rFonts w:ascii="宋体" w:hAnsi="宋体" w:cs="宋体" w:hint="eastAsia"/>
                <w:color w:val="000000" w:themeColor="text1"/>
                <w:kern w:val="0"/>
                <w:sz w:val="24"/>
              </w:rPr>
              <w:t>日</w:t>
            </w:r>
            <w:r w:rsidR="008F4AF6" w:rsidRPr="008F4AF6">
              <w:rPr>
                <w:rFonts w:ascii="宋体" w:hAnsi="宋体" w:cs="宋体" w:hint="eastAsia"/>
                <w:color w:val="000000" w:themeColor="text1"/>
                <w:kern w:val="0"/>
                <w:sz w:val="24"/>
              </w:rPr>
              <w:t>下</w:t>
            </w:r>
            <w:r w:rsidRPr="008F4AF6">
              <w:rPr>
                <w:rFonts w:ascii="宋体" w:hAnsi="宋体" w:cs="宋体" w:hint="eastAsia"/>
                <w:color w:val="000000" w:themeColor="text1"/>
                <w:kern w:val="0"/>
                <w:sz w:val="24"/>
              </w:rPr>
              <w:t>午</w:t>
            </w:r>
            <w:r w:rsidR="008F4AF6" w:rsidRPr="008F4AF6">
              <w:rPr>
                <w:rFonts w:ascii="宋体" w:hAnsi="宋体" w:cs="宋体" w:hint="eastAsia"/>
                <w:color w:val="000000" w:themeColor="text1"/>
                <w:kern w:val="0"/>
                <w:sz w:val="24"/>
              </w:rPr>
              <w:t>2</w:t>
            </w:r>
            <w:r w:rsidRPr="008F4AF6">
              <w:rPr>
                <w:rFonts w:ascii="宋体" w:hAnsi="宋体" w:cs="宋体" w:hint="eastAsia"/>
                <w:color w:val="000000" w:themeColor="text1"/>
                <w:kern w:val="0"/>
                <w:sz w:val="24"/>
              </w:rPr>
              <w:t>：</w:t>
            </w:r>
            <w:r w:rsidR="00DD3A7E" w:rsidRPr="008F4AF6">
              <w:rPr>
                <w:rFonts w:ascii="宋体" w:hAnsi="宋体" w:cs="宋体" w:hint="eastAsia"/>
                <w:color w:val="000000" w:themeColor="text1"/>
                <w:kern w:val="0"/>
                <w:sz w:val="24"/>
              </w:rPr>
              <w:t>3</w:t>
            </w:r>
            <w:r w:rsidRPr="008F4AF6">
              <w:rPr>
                <w:rFonts w:ascii="宋体" w:hAnsi="宋体" w:cs="宋体" w:hint="eastAsia"/>
                <w:color w:val="000000" w:themeColor="text1"/>
                <w:kern w:val="0"/>
                <w:sz w:val="24"/>
              </w:rPr>
              <w:t>0</w:t>
            </w:r>
            <w:r w:rsidRPr="008F4AF6">
              <w:rPr>
                <w:rFonts w:ascii="宋体" w:hAnsi="宋体" w:hint="eastAsia"/>
                <w:color w:val="000000" w:themeColor="text1"/>
                <w:sz w:val="24"/>
              </w:rPr>
              <w:t>（北京时间），逾期收到或不符合规定的磋商响应文件恕不接受。</w:t>
            </w:r>
          </w:p>
        </w:tc>
      </w:tr>
      <w:tr w:rsidR="001214FF" w:rsidRPr="008F4AF6" w14:paraId="2F33FFBF" w14:textId="77777777">
        <w:tc>
          <w:tcPr>
            <w:tcW w:w="1648" w:type="dxa"/>
            <w:vAlign w:val="center"/>
          </w:tcPr>
          <w:p w14:paraId="15781186" w14:textId="77777777" w:rsidR="007A5A99" w:rsidRPr="008F4AF6" w:rsidRDefault="007A5A99">
            <w:pPr>
              <w:spacing w:line="360" w:lineRule="auto"/>
              <w:jc w:val="center"/>
              <w:rPr>
                <w:rFonts w:ascii="宋体" w:hAnsi="宋体"/>
                <w:color w:val="000000" w:themeColor="text1"/>
                <w:sz w:val="24"/>
              </w:rPr>
            </w:pPr>
          </w:p>
        </w:tc>
        <w:tc>
          <w:tcPr>
            <w:tcW w:w="6885" w:type="dxa"/>
            <w:vAlign w:val="center"/>
          </w:tcPr>
          <w:p w14:paraId="3A450D82" w14:textId="11E8B9D8" w:rsidR="007A5A99" w:rsidRPr="008F4AF6" w:rsidRDefault="00485A1B">
            <w:pPr>
              <w:spacing w:line="360" w:lineRule="auto"/>
              <w:jc w:val="left"/>
              <w:rPr>
                <w:rFonts w:ascii="宋体" w:hAnsi="宋体"/>
                <w:color w:val="000000" w:themeColor="text1"/>
                <w:sz w:val="24"/>
              </w:rPr>
            </w:pPr>
            <w:r w:rsidRPr="008F4AF6">
              <w:rPr>
                <w:rFonts w:ascii="宋体" w:hAnsi="宋体" w:hint="eastAsia"/>
                <w:color w:val="000000" w:themeColor="text1"/>
                <w:sz w:val="24"/>
              </w:rPr>
              <w:t>磋商时间：</w:t>
            </w:r>
            <w:r w:rsidRPr="008F4AF6">
              <w:rPr>
                <w:rFonts w:ascii="宋体" w:hAnsi="宋体" w:cs="宋体" w:hint="eastAsia"/>
                <w:color w:val="000000" w:themeColor="text1"/>
                <w:kern w:val="0"/>
                <w:sz w:val="24"/>
              </w:rPr>
              <w:t>201</w:t>
            </w:r>
            <w:r w:rsidR="00F77A49" w:rsidRPr="008F4AF6">
              <w:rPr>
                <w:rFonts w:ascii="宋体" w:hAnsi="宋体" w:cs="宋体" w:hint="eastAsia"/>
                <w:color w:val="000000" w:themeColor="text1"/>
                <w:kern w:val="0"/>
                <w:sz w:val="24"/>
              </w:rPr>
              <w:t>8</w:t>
            </w:r>
            <w:r w:rsidRPr="008F4AF6">
              <w:rPr>
                <w:rFonts w:ascii="宋体" w:hAnsi="宋体" w:cs="宋体" w:hint="eastAsia"/>
                <w:color w:val="000000" w:themeColor="text1"/>
                <w:kern w:val="0"/>
                <w:sz w:val="24"/>
              </w:rPr>
              <w:t>年</w:t>
            </w:r>
            <w:r w:rsidR="00E70A5A" w:rsidRPr="008F4AF6">
              <w:rPr>
                <w:rFonts w:ascii="宋体" w:hAnsi="宋体" w:cs="宋体" w:hint="eastAsia"/>
                <w:color w:val="000000" w:themeColor="text1"/>
                <w:kern w:val="0"/>
                <w:sz w:val="24"/>
              </w:rPr>
              <w:t>11</w:t>
            </w:r>
            <w:r w:rsidRPr="008F4AF6">
              <w:rPr>
                <w:rFonts w:ascii="宋体" w:hAnsi="宋体" w:cs="宋体" w:hint="eastAsia"/>
                <w:color w:val="000000" w:themeColor="text1"/>
                <w:kern w:val="0"/>
                <w:sz w:val="24"/>
              </w:rPr>
              <w:t>月</w:t>
            </w:r>
            <w:r w:rsidR="008F4AF6" w:rsidRPr="008F4AF6">
              <w:rPr>
                <w:rFonts w:ascii="宋体" w:hAnsi="宋体" w:cs="宋体" w:hint="eastAsia"/>
                <w:color w:val="000000" w:themeColor="text1"/>
                <w:kern w:val="0"/>
                <w:sz w:val="24"/>
              </w:rPr>
              <w:t>27</w:t>
            </w:r>
            <w:r w:rsidRPr="008F4AF6">
              <w:rPr>
                <w:rFonts w:ascii="宋体" w:hAnsi="宋体" w:cs="宋体" w:hint="eastAsia"/>
                <w:color w:val="000000" w:themeColor="text1"/>
                <w:kern w:val="0"/>
                <w:sz w:val="24"/>
              </w:rPr>
              <w:t>日</w:t>
            </w:r>
            <w:r w:rsidR="008F4AF6" w:rsidRPr="008F4AF6">
              <w:rPr>
                <w:rFonts w:ascii="宋体" w:hAnsi="宋体" w:cs="宋体" w:hint="eastAsia"/>
                <w:color w:val="000000" w:themeColor="text1"/>
                <w:kern w:val="0"/>
                <w:sz w:val="24"/>
              </w:rPr>
              <w:t>下</w:t>
            </w:r>
            <w:r w:rsidRPr="008F4AF6">
              <w:rPr>
                <w:rFonts w:ascii="宋体" w:hAnsi="宋体" w:cs="宋体" w:hint="eastAsia"/>
                <w:color w:val="000000" w:themeColor="text1"/>
                <w:kern w:val="0"/>
                <w:sz w:val="24"/>
              </w:rPr>
              <w:t>午</w:t>
            </w:r>
            <w:r w:rsidR="008F4AF6" w:rsidRPr="008F4AF6">
              <w:rPr>
                <w:rFonts w:ascii="宋体" w:hAnsi="宋体" w:cs="宋体" w:hint="eastAsia"/>
                <w:color w:val="000000" w:themeColor="text1"/>
                <w:kern w:val="0"/>
                <w:sz w:val="24"/>
              </w:rPr>
              <w:t>2</w:t>
            </w:r>
            <w:r w:rsidRPr="008F4AF6">
              <w:rPr>
                <w:rFonts w:ascii="宋体" w:hAnsi="宋体" w:cs="宋体" w:hint="eastAsia"/>
                <w:color w:val="000000" w:themeColor="text1"/>
                <w:kern w:val="0"/>
                <w:sz w:val="24"/>
              </w:rPr>
              <w:t>：</w:t>
            </w:r>
            <w:r w:rsidR="00DD3A7E" w:rsidRPr="008F4AF6">
              <w:rPr>
                <w:rFonts w:ascii="宋体" w:hAnsi="宋体" w:cs="宋体" w:hint="eastAsia"/>
                <w:color w:val="000000" w:themeColor="text1"/>
                <w:kern w:val="0"/>
                <w:sz w:val="24"/>
              </w:rPr>
              <w:t>3</w:t>
            </w:r>
            <w:r w:rsidRPr="008F4AF6">
              <w:rPr>
                <w:rFonts w:ascii="宋体" w:hAnsi="宋体" w:cs="宋体" w:hint="eastAsia"/>
                <w:color w:val="000000" w:themeColor="text1"/>
                <w:kern w:val="0"/>
                <w:sz w:val="24"/>
              </w:rPr>
              <w:t>0</w:t>
            </w:r>
            <w:r w:rsidRPr="008F4AF6">
              <w:rPr>
                <w:rFonts w:ascii="宋体" w:hAnsi="宋体" w:hint="eastAsia"/>
                <w:color w:val="000000" w:themeColor="text1"/>
                <w:sz w:val="24"/>
              </w:rPr>
              <w:t>（北京时间）。</w:t>
            </w:r>
          </w:p>
          <w:p w14:paraId="0624072D" w14:textId="69978FBA" w:rsidR="007A5A99" w:rsidRPr="008F4AF6" w:rsidRDefault="00485A1B" w:rsidP="001E340E">
            <w:pPr>
              <w:spacing w:line="360" w:lineRule="auto"/>
              <w:jc w:val="left"/>
              <w:rPr>
                <w:rFonts w:ascii="宋体" w:hAnsi="宋体"/>
                <w:color w:val="000000" w:themeColor="text1"/>
                <w:sz w:val="24"/>
              </w:rPr>
            </w:pPr>
            <w:r w:rsidRPr="008F4AF6">
              <w:rPr>
                <w:rFonts w:ascii="宋体" w:hAnsi="宋体" w:hint="eastAsia"/>
                <w:color w:val="000000" w:themeColor="text1"/>
                <w:sz w:val="24"/>
              </w:rPr>
              <w:t>磋商地点：</w:t>
            </w:r>
            <w:r w:rsidR="00193134" w:rsidRPr="008F4AF6">
              <w:rPr>
                <w:rFonts w:ascii="宋体" w:hAnsi="宋体" w:hint="eastAsia"/>
                <w:color w:val="000000" w:themeColor="text1"/>
                <w:sz w:val="24"/>
                <w:u w:val="single"/>
              </w:rPr>
              <w:t>北京市海淀区中关村大街59号逸夫会议中心二层第三会议室。</w:t>
            </w:r>
          </w:p>
        </w:tc>
      </w:tr>
      <w:tr w:rsidR="001214FF" w:rsidRPr="008F4AF6" w14:paraId="263F3BA2" w14:textId="77777777">
        <w:tc>
          <w:tcPr>
            <w:tcW w:w="1648" w:type="dxa"/>
            <w:vAlign w:val="center"/>
          </w:tcPr>
          <w:p w14:paraId="78E71747"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24</w:t>
            </w:r>
          </w:p>
        </w:tc>
        <w:tc>
          <w:tcPr>
            <w:tcW w:w="6885" w:type="dxa"/>
          </w:tcPr>
          <w:p w14:paraId="5474F747" w14:textId="77777777" w:rsidR="007A5A99" w:rsidRPr="008F4AF6" w:rsidRDefault="00485A1B">
            <w:pPr>
              <w:spacing w:line="360" w:lineRule="auto"/>
              <w:jc w:val="left"/>
              <w:rPr>
                <w:rFonts w:ascii="宋体" w:hAnsi="宋体"/>
                <w:b/>
                <w:color w:val="000000" w:themeColor="text1"/>
                <w:sz w:val="24"/>
              </w:rPr>
            </w:pPr>
            <w:r w:rsidRPr="008F4AF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1214FF" w:rsidRPr="008F4AF6" w14:paraId="302629B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2DF6B59"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适用于本磋商人须知的额外增加的变动：</w:t>
            </w:r>
          </w:p>
        </w:tc>
      </w:tr>
      <w:tr w:rsidR="001214FF" w:rsidRPr="008F4AF6" w14:paraId="2390CF3E" w14:textId="77777777">
        <w:tc>
          <w:tcPr>
            <w:tcW w:w="1648" w:type="dxa"/>
            <w:vAlign w:val="center"/>
          </w:tcPr>
          <w:p w14:paraId="431A6EE0" w14:textId="77777777" w:rsidR="007A5A99" w:rsidRPr="008F4AF6" w:rsidRDefault="007A5A99">
            <w:pPr>
              <w:spacing w:line="360" w:lineRule="auto"/>
              <w:jc w:val="center"/>
              <w:rPr>
                <w:rFonts w:ascii="宋体" w:hAnsi="宋体" w:cs="Arial"/>
                <w:color w:val="000000" w:themeColor="text1"/>
                <w:sz w:val="24"/>
              </w:rPr>
            </w:pPr>
          </w:p>
        </w:tc>
        <w:tc>
          <w:tcPr>
            <w:tcW w:w="6885" w:type="dxa"/>
          </w:tcPr>
          <w:p w14:paraId="681C5FB7" w14:textId="77777777" w:rsidR="00385149" w:rsidRPr="008F4AF6" w:rsidRDefault="00485A1B">
            <w:pPr>
              <w:spacing w:line="360" w:lineRule="auto"/>
              <w:jc w:val="left"/>
              <w:rPr>
                <w:rFonts w:ascii="宋体" w:hAnsi="宋体"/>
                <w:color w:val="000000" w:themeColor="text1"/>
                <w:sz w:val="24"/>
              </w:rPr>
            </w:pPr>
            <w:r w:rsidRPr="008F4AF6">
              <w:rPr>
                <w:rFonts w:ascii="宋体" w:hAnsi="宋体" w:hint="eastAsia"/>
                <w:color w:val="000000" w:themeColor="text1"/>
                <w:sz w:val="24"/>
              </w:rPr>
              <w:t>如果因磋商人提供的服务因知识产权引起纠纷，则磋商人必须负责由此造成的全部后果及费用，并补偿采购人的损失。</w:t>
            </w:r>
          </w:p>
        </w:tc>
      </w:tr>
      <w:tr w:rsidR="001214FF" w:rsidRPr="008F4AF6" w14:paraId="173D7F9E" w14:textId="77777777">
        <w:tc>
          <w:tcPr>
            <w:tcW w:w="1648" w:type="dxa"/>
            <w:vAlign w:val="center"/>
          </w:tcPr>
          <w:p w14:paraId="056B3640"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其他</w:t>
            </w:r>
          </w:p>
        </w:tc>
        <w:tc>
          <w:tcPr>
            <w:tcW w:w="6885" w:type="dxa"/>
          </w:tcPr>
          <w:p w14:paraId="7D0CD59E" w14:textId="77777777" w:rsidR="007A5A99" w:rsidRPr="008F4AF6" w:rsidRDefault="00485A1B">
            <w:pPr>
              <w:spacing w:line="360" w:lineRule="auto"/>
              <w:rPr>
                <w:rFonts w:ascii="宋体" w:hAnsi="宋体"/>
                <w:b/>
                <w:color w:val="000000" w:themeColor="text1"/>
                <w:sz w:val="24"/>
              </w:rPr>
            </w:pPr>
            <w:r w:rsidRPr="008F4AF6">
              <w:rPr>
                <w:rFonts w:ascii="宋体" w:hAnsi="宋体" w:hint="eastAsia"/>
                <w:b/>
                <w:color w:val="000000" w:themeColor="text1"/>
                <w:sz w:val="24"/>
              </w:rPr>
              <w:t xml:space="preserve">无效标条款： </w:t>
            </w:r>
          </w:p>
          <w:p w14:paraId="706BFA38" w14:textId="77777777" w:rsidR="007A5A99" w:rsidRPr="008F4AF6" w:rsidRDefault="00485A1B">
            <w:pPr>
              <w:widowControl/>
              <w:numPr>
                <w:ilvl w:val="0"/>
                <w:numId w:val="3"/>
              </w:numPr>
              <w:spacing w:line="360" w:lineRule="auto"/>
              <w:rPr>
                <w:rFonts w:ascii="宋体" w:hAnsi="宋体" w:cs="Arial"/>
                <w:b/>
                <w:color w:val="000000" w:themeColor="text1"/>
                <w:sz w:val="24"/>
              </w:rPr>
            </w:pPr>
            <w:r w:rsidRPr="008F4AF6">
              <w:rPr>
                <w:rFonts w:ascii="宋体" w:hAnsi="宋体" w:cs="Arial"/>
                <w:b/>
                <w:color w:val="000000" w:themeColor="text1"/>
                <w:sz w:val="24"/>
              </w:rPr>
              <w:t>应交未交或未足额</w:t>
            </w:r>
            <w:r w:rsidRPr="008F4AF6">
              <w:rPr>
                <w:rFonts w:ascii="宋体" w:hAnsi="宋体" w:cs="Arial" w:hint="eastAsia"/>
                <w:b/>
                <w:color w:val="000000" w:themeColor="text1"/>
                <w:sz w:val="24"/>
              </w:rPr>
              <w:t>缴纳有效的磋商</w:t>
            </w:r>
            <w:r w:rsidRPr="008F4AF6">
              <w:rPr>
                <w:rFonts w:ascii="宋体" w:hAnsi="宋体" w:cs="Arial"/>
                <w:b/>
                <w:color w:val="000000" w:themeColor="text1"/>
                <w:sz w:val="24"/>
              </w:rPr>
              <w:t>保证金的；</w:t>
            </w:r>
          </w:p>
          <w:p w14:paraId="796B1EDE" w14:textId="77777777" w:rsidR="007A5A99" w:rsidRPr="008F4AF6" w:rsidRDefault="00485A1B">
            <w:pPr>
              <w:widowControl/>
              <w:numPr>
                <w:ilvl w:val="0"/>
                <w:numId w:val="3"/>
              </w:numPr>
              <w:spacing w:line="360" w:lineRule="auto"/>
              <w:rPr>
                <w:rFonts w:ascii="宋体" w:hAnsi="宋体" w:cs="Arial"/>
                <w:b/>
                <w:color w:val="000000" w:themeColor="text1"/>
                <w:sz w:val="24"/>
              </w:rPr>
            </w:pPr>
            <w:r w:rsidRPr="008F4AF6">
              <w:rPr>
                <w:rFonts w:ascii="宋体" w:hAnsi="宋体" w:cs="Arial" w:hint="eastAsia"/>
                <w:b/>
                <w:color w:val="000000" w:themeColor="text1"/>
                <w:sz w:val="24"/>
              </w:rPr>
              <w:t>磋商响应文件</w:t>
            </w:r>
            <w:r w:rsidRPr="008F4AF6">
              <w:rPr>
                <w:rFonts w:ascii="宋体" w:hAnsi="宋体" w:cs="Arial"/>
                <w:b/>
                <w:color w:val="000000" w:themeColor="text1"/>
                <w:sz w:val="24"/>
              </w:rPr>
              <w:t>未按照</w:t>
            </w:r>
            <w:r w:rsidRPr="008F4AF6">
              <w:rPr>
                <w:rFonts w:ascii="宋体" w:hAnsi="宋体" w:cs="Arial" w:hint="eastAsia"/>
                <w:b/>
                <w:color w:val="000000" w:themeColor="text1"/>
                <w:sz w:val="24"/>
              </w:rPr>
              <w:t>磋商</w:t>
            </w:r>
            <w:r w:rsidRPr="008F4AF6">
              <w:rPr>
                <w:rFonts w:ascii="宋体" w:hAnsi="宋体" w:cs="Arial"/>
                <w:b/>
                <w:color w:val="000000" w:themeColor="text1"/>
                <w:sz w:val="24"/>
              </w:rPr>
              <w:t>文件规定要求密封、签署、盖章的；</w:t>
            </w:r>
            <w:r w:rsidRPr="008F4AF6">
              <w:rPr>
                <w:rFonts w:ascii="宋体" w:hAnsi="宋体" w:cs="Arial" w:hint="eastAsia"/>
                <w:b/>
                <w:color w:val="000000" w:themeColor="text1"/>
                <w:sz w:val="24"/>
              </w:rPr>
              <w:t>；</w:t>
            </w:r>
          </w:p>
          <w:p w14:paraId="1D8C137A" w14:textId="77777777" w:rsidR="007A5A99" w:rsidRPr="008F4AF6" w:rsidRDefault="00485A1B">
            <w:pPr>
              <w:numPr>
                <w:ilvl w:val="0"/>
                <w:numId w:val="3"/>
              </w:numPr>
              <w:spacing w:line="360" w:lineRule="auto"/>
              <w:rPr>
                <w:rFonts w:ascii="宋体" w:hAnsi="宋体" w:cs="Arial"/>
                <w:b/>
                <w:color w:val="000000" w:themeColor="text1"/>
                <w:sz w:val="24"/>
              </w:rPr>
            </w:pPr>
            <w:r w:rsidRPr="008F4AF6">
              <w:rPr>
                <w:rFonts w:ascii="宋体" w:hAnsi="宋体" w:cs="Arial" w:hint="eastAsia"/>
                <w:b/>
                <w:color w:val="000000" w:themeColor="text1"/>
                <w:sz w:val="24"/>
              </w:rPr>
              <w:t>磋商</w:t>
            </w:r>
            <w:r w:rsidRPr="008F4AF6">
              <w:rPr>
                <w:rFonts w:ascii="宋体" w:hAnsi="宋体" w:cs="Arial"/>
                <w:b/>
                <w:color w:val="000000" w:themeColor="text1"/>
                <w:sz w:val="24"/>
              </w:rPr>
              <w:t>有效期不满足</w:t>
            </w:r>
            <w:r w:rsidRPr="008F4AF6">
              <w:rPr>
                <w:rFonts w:ascii="宋体" w:hAnsi="宋体" w:cs="Arial" w:hint="eastAsia"/>
                <w:b/>
                <w:color w:val="000000" w:themeColor="text1"/>
                <w:sz w:val="24"/>
              </w:rPr>
              <w:t>磋商文件</w:t>
            </w:r>
            <w:r w:rsidRPr="008F4AF6">
              <w:rPr>
                <w:rFonts w:ascii="宋体" w:hAnsi="宋体" w:cs="Arial"/>
                <w:b/>
                <w:color w:val="000000" w:themeColor="text1"/>
                <w:sz w:val="24"/>
              </w:rPr>
              <w:t>要求的</w:t>
            </w:r>
            <w:r w:rsidRPr="008F4AF6">
              <w:rPr>
                <w:rFonts w:ascii="宋体" w:hAnsi="宋体" w:cs="Arial" w:hint="eastAsia"/>
                <w:b/>
                <w:color w:val="000000" w:themeColor="text1"/>
                <w:sz w:val="24"/>
              </w:rPr>
              <w:t>；</w:t>
            </w:r>
          </w:p>
          <w:p w14:paraId="21D3E74B" w14:textId="77777777" w:rsidR="007A5A99" w:rsidRPr="008F4AF6" w:rsidRDefault="00485A1B">
            <w:pPr>
              <w:numPr>
                <w:ilvl w:val="0"/>
                <w:numId w:val="3"/>
              </w:numPr>
              <w:spacing w:line="360" w:lineRule="auto"/>
              <w:rPr>
                <w:rFonts w:ascii="宋体" w:hAnsi="宋体" w:cs="Arial"/>
                <w:b/>
                <w:color w:val="000000" w:themeColor="text1"/>
                <w:sz w:val="24"/>
              </w:rPr>
            </w:pPr>
            <w:r w:rsidRPr="008F4AF6">
              <w:rPr>
                <w:rFonts w:ascii="宋体" w:hAnsi="宋体" w:cs="Arial" w:hint="eastAsia"/>
                <w:b/>
                <w:color w:val="000000" w:themeColor="text1"/>
                <w:sz w:val="24"/>
              </w:rPr>
              <w:t>提供选择性报价的；</w:t>
            </w:r>
          </w:p>
          <w:p w14:paraId="595CF605" w14:textId="77777777" w:rsidR="007A5A99" w:rsidRPr="008F4AF6" w:rsidRDefault="00485A1B">
            <w:pPr>
              <w:numPr>
                <w:ilvl w:val="0"/>
                <w:numId w:val="3"/>
              </w:numPr>
              <w:spacing w:line="360" w:lineRule="auto"/>
              <w:rPr>
                <w:rFonts w:ascii="宋体" w:hAnsi="宋体" w:cs="Arial"/>
                <w:b/>
                <w:color w:val="000000" w:themeColor="text1"/>
                <w:sz w:val="24"/>
              </w:rPr>
            </w:pPr>
            <w:r w:rsidRPr="008F4AF6">
              <w:rPr>
                <w:rFonts w:ascii="宋体" w:hAnsi="宋体" w:cs="Arial" w:hint="eastAsia"/>
                <w:b/>
                <w:color w:val="000000" w:themeColor="text1"/>
                <w:sz w:val="24"/>
              </w:rPr>
              <w:t>磋商人磋商报价超过预算金额的；</w:t>
            </w:r>
          </w:p>
          <w:p w14:paraId="5E570C7C" w14:textId="77777777" w:rsidR="007A5A99" w:rsidRPr="008F4AF6" w:rsidRDefault="00485A1B">
            <w:pPr>
              <w:numPr>
                <w:ilvl w:val="0"/>
                <w:numId w:val="3"/>
              </w:numPr>
              <w:spacing w:line="360" w:lineRule="auto"/>
              <w:rPr>
                <w:rFonts w:ascii="宋体" w:hAnsi="宋体" w:cs="Arial"/>
                <w:b/>
                <w:color w:val="000000" w:themeColor="text1"/>
                <w:sz w:val="24"/>
              </w:rPr>
            </w:pPr>
            <w:r w:rsidRPr="008F4AF6">
              <w:rPr>
                <w:rFonts w:ascii="宋体" w:hAnsi="宋体" w:cs="Arial" w:hint="eastAsia"/>
                <w:b/>
                <w:color w:val="000000" w:themeColor="text1"/>
                <w:sz w:val="24"/>
              </w:rPr>
              <w:lastRenderedPageBreak/>
              <w:t>磋商人磋商分项报价超过分项控制金额的；</w:t>
            </w:r>
          </w:p>
          <w:p w14:paraId="4C86D5C0" w14:textId="77777777" w:rsidR="007A5A99" w:rsidRPr="008F4AF6" w:rsidRDefault="00485A1B">
            <w:pPr>
              <w:numPr>
                <w:ilvl w:val="0"/>
                <w:numId w:val="3"/>
              </w:numPr>
              <w:spacing w:line="360" w:lineRule="auto"/>
              <w:rPr>
                <w:rFonts w:ascii="宋体" w:hAnsi="宋体" w:cs="Arial"/>
                <w:b/>
                <w:color w:val="000000" w:themeColor="text1"/>
                <w:sz w:val="24"/>
              </w:rPr>
            </w:pPr>
            <w:r w:rsidRPr="008F4AF6">
              <w:rPr>
                <w:rFonts w:ascii="宋体" w:hAnsi="宋体" w:cs="Arial"/>
                <w:b/>
                <w:color w:val="000000" w:themeColor="text1"/>
                <w:kern w:val="0"/>
                <w:sz w:val="24"/>
              </w:rPr>
              <w:t>未实质性响应</w:t>
            </w:r>
            <w:r w:rsidRPr="008F4AF6">
              <w:rPr>
                <w:rFonts w:ascii="宋体" w:hAnsi="宋体" w:cs="Arial" w:hint="eastAsia"/>
                <w:b/>
                <w:color w:val="000000" w:themeColor="text1"/>
                <w:kern w:val="0"/>
                <w:sz w:val="24"/>
              </w:rPr>
              <w:t>磋商</w:t>
            </w:r>
            <w:r w:rsidRPr="008F4AF6">
              <w:rPr>
                <w:rFonts w:ascii="宋体" w:hAnsi="宋体" w:cs="Arial"/>
                <w:b/>
                <w:color w:val="000000" w:themeColor="text1"/>
                <w:kern w:val="0"/>
                <w:sz w:val="24"/>
              </w:rPr>
              <w:t>文件的响应文件</w:t>
            </w:r>
            <w:r w:rsidRPr="008F4AF6">
              <w:rPr>
                <w:rFonts w:ascii="宋体" w:hAnsi="宋体" w:cs="Arial" w:hint="eastAsia"/>
                <w:b/>
                <w:color w:val="000000" w:themeColor="text1"/>
                <w:kern w:val="0"/>
                <w:sz w:val="24"/>
              </w:rPr>
              <w:t>；</w:t>
            </w:r>
          </w:p>
          <w:p w14:paraId="6BC30562" w14:textId="77777777" w:rsidR="007A5A99" w:rsidRPr="008F4AF6" w:rsidRDefault="00485A1B">
            <w:pPr>
              <w:widowControl/>
              <w:numPr>
                <w:ilvl w:val="0"/>
                <w:numId w:val="3"/>
              </w:numPr>
              <w:spacing w:line="360" w:lineRule="auto"/>
              <w:rPr>
                <w:rFonts w:ascii="宋体" w:hAnsi="宋体" w:cs="Arial"/>
                <w:b/>
                <w:color w:val="000000" w:themeColor="text1"/>
                <w:sz w:val="24"/>
              </w:rPr>
            </w:pPr>
            <w:r w:rsidRPr="008F4AF6">
              <w:rPr>
                <w:rFonts w:ascii="宋体" w:hAnsi="宋体" w:cs="Arial" w:hint="eastAsia"/>
                <w:b/>
                <w:color w:val="000000" w:themeColor="text1"/>
                <w:sz w:val="24"/>
              </w:rPr>
              <w:t>磋商人不</w:t>
            </w:r>
            <w:proofErr w:type="gramStart"/>
            <w:r w:rsidRPr="008F4AF6">
              <w:rPr>
                <w:rFonts w:ascii="宋体" w:hAnsi="宋体" w:cs="Arial" w:hint="eastAsia"/>
                <w:b/>
                <w:color w:val="000000" w:themeColor="text1"/>
                <w:sz w:val="24"/>
              </w:rPr>
              <w:t>具备磋商</w:t>
            </w:r>
            <w:proofErr w:type="gramEnd"/>
            <w:r w:rsidRPr="008F4AF6">
              <w:rPr>
                <w:rFonts w:ascii="宋体" w:hAnsi="宋体" w:cs="Arial" w:hint="eastAsia"/>
                <w:b/>
                <w:color w:val="000000" w:themeColor="text1"/>
                <w:sz w:val="24"/>
              </w:rPr>
              <w:t xml:space="preserve">文件中规定的资格要求的； </w:t>
            </w:r>
          </w:p>
          <w:p w14:paraId="33B26A40" w14:textId="77777777" w:rsidR="007A5A99" w:rsidRPr="008F4AF6" w:rsidRDefault="00485A1B">
            <w:pPr>
              <w:widowControl/>
              <w:numPr>
                <w:ilvl w:val="0"/>
                <w:numId w:val="3"/>
              </w:numPr>
              <w:spacing w:line="360" w:lineRule="auto"/>
              <w:rPr>
                <w:rFonts w:ascii="宋体" w:hAnsi="宋体" w:cs="Arial"/>
                <w:b/>
                <w:color w:val="000000" w:themeColor="text1"/>
                <w:sz w:val="24"/>
              </w:rPr>
            </w:pPr>
            <w:r w:rsidRPr="008F4AF6">
              <w:rPr>
                <w:rFonts w:ascii="宋体" w:hAnsi="宋体" w:cs="Arial"/>
                <w:b/>
                <w:color w:val="000000" w:themeColor="text1"/>
                <w:sz w:val="24"/>
              </w:rPr>
              <w:t>不符合法律、法规和</w:t>
            </w:r>
            <w:r w:rsidRPr="008F4AF6">
              <w:rPr>
                <w:rFonts w:ascii="宋体" w:hAnsi="宋体" w:cs="Arial" w:hint="eastAsia"/>
                <w:b/>
                <w:color w:val="000000" w:themeColor="text1"/>
                <w:sz w:val="24"/>
              </w:rPr>
              <w:t>磋商</w:t>
            </w:r>
            <w:r w:rsidRPr="008F4AF6">
              <w:rPr>
                <w:rFonts w:ascii="宋体" w:hAnsi="宋体" w:cs="Arial"/>
                <w:b/>
                <w:color w:val="000000" w:themeColor="text1"/>
                <w:sz w:val="24"/>
              </w:rPr>
              <w:t>文件中规定的其他实质性要求</w:t>
            </w:r>
            <w:r w:rsidRPr="008F4AF6">
              <w:rPr>
                <w:rFonts w:ascii="宋体" w:hAnsi="宋体" w:cs="Arial" w:hint="eastAsia"/>
                <w:b/>
                <w:color w:val="000000" w:themeColor="text1"/>
                <w:sz w:val="24"/>
              </w:rPr>
              <w:t>，且经评委评审将导致不利于采购人后果</w:t>
            </w:r>
            <w:r w:rsidRPr="008F4AF6">
              <w:rPr>
                <w:rFonts w:ascii="宋体" w:hAnsi="宋体" w:cs="Arial"/>
                <w:b/>
                <w:color w:val="000000" w:themeColor="text1"/>
                <w:sz w:val="24"/>
              </w:rPr>
              <w:t>的</w:t>
            </w:r>
            <w:r w:rsidRPr="008F4AF6">
              <w:rPr>
                <w:rFonts w:ascii="宋体" w:hAnsi="宋体" w:cs="Arial" w:hint="eastAsia"/>
                <w:b/>
                <w:color w:val="000000" w:themeColor="text1"/>
                <w:sz w:val="24"/>
              </w:rPr>
              <w:t>（</w:t>
            </w:r>
            <w:r w:rsidRPr="008F4AF6">
              <w:rPr>
                <w:rFonts w:ascii="宋体" w:hAnsi="宋体" w:hint="eastAsia"/>
                <w:b/>
                <w:color w:val="000000" w:themeColor="text1"/>
                <w:sz w:val="24"/>
              </w:rPr>
              <w:t>磋商人对磋商文件中磋商文件中带有“应、应当、须、必须、不得”等字样条款的偏离，均有可能导致其磋商被拒绝。）</w:t>
            </w:r>
            <w:r w:rsidRPr="008F4AF6">
              <w:rPr>
                <w:rFonts w:ascii="宋体" w:hAnsi="宋体" w:cs="Arial" w:hint="eastAsia"/>
                <w:b/>
                <w:color w:val="000000" w:themeColor="text1"/>
                <w:sz w:val="24"/>
              </w:rPr>
              <w:t>；</w:t>
            </w:r>
          </w:p>
          <w:p w14:paraId="5EA2F795" w14:textId="77777777" w:rsidR="007A5A99" w:rsidRPr="008F4AF6" w:rsidRDefault="00485A1B">
            <w:pPr>
              <w:widowControl/>
              <w:numPr>
                <w:ilvl w:val="0"/>
                <w:numId w:val="3"/>
              </w:numPr>
              <w:tabs>
                <w:tab w:val="left" w:pos="5580"/>
              </w:tabs>
              <w:spacing w:line="360" w:lineRule="auto"/>
              <w:rPr>
                <w:rFonts w:ascii="宋体" w:hAnsi="宋体" w:cs="Arial"/>
                <w:b/>
                <w:color w:val="000000" w:themeColor="text1"/>
                <w:sz w:val="24"/>
              </w:rPr>
            </w:pPr>
            <w:r w:rsidRPr="008F4AF6">
              <w:rPr>
                <w:rFonts w:ascii="宋体" w:hAnsi="宋体" w:cs="Arial" w:hint="eastAsia"/>
                <w:b/>
                <w:color w:val="000000" w:themeColor="text1"/>
                <w:sz w:val="24"/>
              </w:rPr>
              <w:t>未按照</w:t>
            </w:r>
            <w:r w:rsidRPr="008F4AF6">
              <w:rPr>
                <w:rFonts w:ascii="宋体" w:hAnsi="宋体" w:cs="Arial"/>
                <w:b/>
                <w:color w:val="000000" w:themeColor="text1"/>
                <w:sz w:val="24"/>
              </w:rPr>
              <w:t>资格证明文件</w:t>
            </w:r>
            <w:r w:rsidRPr="008F4AF6">
              <w:rPr>
                <w:rFonts w:ascii="宋体" w:hAnsi="宋体" w:cs="Arial" w:hint="eastAsia"/>
                <w:b/>
                <w:color w:val="000000" w:themeColor="text1"/>
                <w:sz w:val="24"/>
              </w:rPr>
              <w:t>中要求，提供有效的</w:t>
            </w:r>
            <w:r w:rsidRPr="008F4AF6">
              <w:rPr>
                <w:rFonts w:ascii="宋体" w:hAnsi="宋体" w:cs="Arial"/>
                <w:b/>
                <w:color w:val="000000" w:themeColor="text1"/>
                <w:sz w:val="24"/>
              </w:rPr>
              <w:t>资格证明文件</w:t>
            </w:r>
            <w:r w:rsidRPr="008F4AF6">
              <w:rPr>
                <w:rFonts w:ascii="宋体" w:hAnsi="宋体" w:cs="Arial" w:hint="eastAsia"/>
                <w:b/>
                <w:color w:val="000000" w:themeColor="text1"/>
                <w:sz w:val="24"/>
              </w:rPr>
              <w:t>的；</w:t>
            </w:r>
          </w:p>
          <w:p w14:paraId="2D010345" w14:textId="77777777" w:rsidR="007A5A99" w:rsidRPr="008F4AF6" w:rsidRDefault="00485A1B">
            <w:pPr>
              <w:numPr>
                <w:ilvl w:val="0"/>
                <w:numId w:val="3"/>
              </w:numPr>
              <w:spacing w:line="360" w:lineRule="auto"/>
              <w:rPr>
                <w:rFonts w:ascii="宋体" w:hAnsi="宋体" w:cs="Arial"/>
                <w:b/>
                <w:color w:val="000000" w:themeColor="text1"/>
                <w:sz w:val="24"/>
              </w:rPr>
            </w:pPr>
            <w:r w:rsidRPr="008F4AF6">
              <w:rPr>
                <w:rFonts w:ascii="宋体" w:hAnsi="宋体" w:cs="Arial"/>
                <w:b/>
                <w:color w:val="000000" w:themeColor="text1"/>
                <w:sz w:val="24"/>
              </w:rPr>
              <w:t>在</w:t>
            </w:r>
            <w:r w:rsidRPr="008F4AF6">
              <w:rPr>
                <w:rFonts w:ascii="宋体" w:hAnsi="宋体" w:cs="Arial" w:hint="eastAsia"/>
                <w:b/>
                <w:color w:val="000000" w:themeColor="text1"/>
                <w:sz w:val="24"/>
              </w:rPr>
              <w:t>评审</w:t>
            </w:r>
            <w:r w:rsidRPr="008F4AF6">
              <w:rPr>
                <w:rFonts w:ascii="宋体" w:hAnsi="宋体" w:cs="Arial"/>
                <w:b/>
                <w:color w:val="000000" w:themeColor="text1"/>
                <w:sz w:val="24"/>
              </w:rPr>
              <w:t>期间，试图影响采购单位和</w:t>
            </w:r>
            <w:r w:rsidRPr="008F4AF6">
              <w:rPr>
                <w:rFonts w:ascii="宋体" w:hAnsi="宋体" w:cs="Arial" w:hint="eastAsia"/>
                <w:b/>
                <w:color w:val="000000" w:themeColor="text1"/>
                <w:sz w:val="24"/>
              </w:rPr>
              <w:t>磋商小组</w:t>
            </w:r>
            <w:r w:rsidRPr="008F4AF6">
              <w:rPr>
                <w:rFonts w:ascii="宋体" w:hAnsi="宋体" w:cs="Arial"/>
                <w:b/>
                <w:color w:val="000000" w:themeColor="text1"/>
                <w:sz w:val="24"/>
              </w:rPr>
              <w:t>的任何活动</w:t>
            </w:r>
            <w:r w:rsidRPr="008F4AF6">
              <w:rPr>
                <w:rFonts w:ascii="宋体" w:hAnsi="宋体" w:cs="Arial" w:hint="eastAsia"/>
                <w:b/>
                <w:color w:val="000000" w:themeColor="text1"/>
                <w:sz w:val="24"/>
              </w:rPr>
              <w:t>的；</w:t>
            </w:r>
          </w:p>
          <w:p w14:paraId="1AE73660" w14:textId="77777777" w:rsidR="007A5A99" w:rsidRPr="008F4AF6" w:rsidRDefault="00485A1B">
            <w:pPr>
              <w:numPr>
                <w:ilvl w:val="0"/>
                <w:numId w:val="3"/>
              </w:numPr>
              <w:spacing w:line="360" w:lineRule="auto"/>
              <w:rPr>
                <w:rFonts w:ascii="宋体" w:hAnsi="宋体" w:cs="Arial"/>
                <w:b/>
                <w:color w:val="000000" w:themeColor="text1"/>
                <w:sz w:val="24"/>
              </w:rPr>
            </w:pPr>
            <w:r w:rsidRPr="008F4AF6">
              <w:rPr>
                <w:rFonts w:ascii="宋体" w:hAnsi="宋体" w:cs="Arial" w:hint="eastAsia"/>
                <w:b/>
                <w:color w:val="000000" w:themeColor="text1"/>
                <w:sz w:val="24"/>
              </w:rPr>
              <w:t>付款条件不能响应磋商文件要求的；</w:t>
            </w:r>
          </w:p>
          <w:p w14:paraId="331DBF37" w14:textId="77777777" w:rsidR="007A5A99" w:rsidRPr="008F4AF6" w:rsidRDefault="00485A1B">
            <w:pPr>
              <w:numPr>
                <w:ilvl w:val="0"/>
                <w:numId w:val="3"/>
              </w:numPr>
              <w:spacing w:line="360" w:lineRule="auto"/>
              <w:rPr>
                <w:rFonts w:ascii="宋体" w:hAnsi="宋体" w:cs="Arial"/>
                <w:color w:val="000000" w:themeColor="text1"/>
                <w:sz w:val="24"/>
              </w:rPr>
            </w:pPr>
            <w:r w:rsidRPr="008F4AF6">
              <w:rPr>
                <w:rFonts w:ascii="宋体" w:hAnsi="宋体" w:cs="Arial"/>
                <w:b/>
                <w:color w:val="000000" w:themeColor="text1"/>
                <w:kern w:val="0"/>
                <w:sz w:val="24"/>
              </w:rPr>
              <w:t>在截止时间后送达的响应文件</w:t>
            </w:r>
            <w:r w:rsidRPr="008F4AF6">
              <w:rPr>
                <w:rFonts w:ascii="宋体" w:hAnsi="宋体" w:cs="Arial" w:hint="eastAsia"/>
                <w:b/>
                <w:color w:val="000000" w:themeColor="text1"/>
                <w:kern w:val="0"/>
                <w:sz w:val="24"/>
              </w:rPr>
              <w:t>。</w:t>
            </w:r>
          </w:p>
        </w:tc>
      </w:tr>
    </w:tbl>
    <w:p w14:paraId="2D5593AF" w14:textId="77777777" w:rsidR="007A5A99" w:rsidRPr="008F4AF6" w:rsidRDefault="00485A1B">
      <w:pPr>
        <w:pStyle w:val="20"/>
        <w:spacing w:line="400" w:lineRule="exact"/>
        <w:rPr>
          <w:rFonts w:hAnsi="宋体"/>
          <w:color w:val="000000" w:themeColor="text1"/>
        </w:rPr>
      </w:pPr>
      <w:r w:rsidRPr="008F4AF6">
        <w:rPr>
          <w:rFonts w:hAnsi="宋体"/>
          <w:color w:val="000000" w:themeColor="text1"/>
        </w:rPr>
        <w:lastRenderedPageBreak/>
        <w:br w:type="page"/>
      </w:r>
    </w:p>
    <w:p w14:paraId="470F7EC2" w14:textId="77777777" w:rsidR="007A5A99" w:rsidRPr="008F4AF6" w:rsidRDefault="00485A1B">
      <w:pPr>
        <w:pStyle w:val="1"/>
        <w:spacing w:beforeLines="0" w:afterLines="0"/>
        <w:jc w:val="center"/>
        <w:rPr>
          <w:rFonts w:ascii="宋体" w:hAnsi="宋体"/>
          <w:color w:val="000000" w:themeColor="text1"/>
        </w:rPr>
      </w:pPr>
      <w:bookmarkStart w:id="3" w:name="_Toc357700904"/>
      <w:bookmarkStart w:id="4" w:name="_Toc357674479"/>
      <w:bookmarkStart w:id="5" w:name="_Toc150135925"/>
      <w:bookmarkStart w:id="6" w:name="_Toc29983"/>
      <w:bookmarkStart w:id="7" w:name="_Toc150138807"/>
      <w:bookmarkStart w:id="8" w:name="_Toc400730016"/>
      <w:bookmarkStart w:id="9" w:name="_Toc394336237"/>
      <w:bookmarkStart w:id="10" w:name="_Toc402984845"/>
      <w:bookmarkStart w:id="11" w:name="_Toc405285932"/>
      <w:bookmarkStart w:id="12" w:name="_Toc150230137"/>
      <w:bookmarkStart w:id="13" w:name="_Toc357701035"/>
      <w:bookmarkStart w:id="14" w:name="_Toc518481649"/>
      <w:proofErr w:type="gramStart"/>
      <w:r w:rsidRPr="008F4AF6">
        <w:rPr>
          <w:rFonts w:ascii="宋体" w:hAnsi="宋体" w:hint="eastAsia"/>
          <w:color w:val="000000" w:themeColor="text1"/>
        </w:rPr>
        <w:lastRenderedPageBreak/>
        <w:t>一</w:t>
      </w:r>
      <w:proofErr w:type="gramEnd"/>
      <w:r w:rsidRPr="008F4AF6">
        <w:rPr>
          <w:rFonts w:ascii="宋体" w:hAnsi="宋体" w:hint="eastAsia"/>
          <w:color w:val="000000" w:themeColor="text1"/>
        </w:rPr>
        <w:t xml:space="preserve"> 磋商参与方</w:t>
      </w:r>
      <w:bookmarkEnd w:id="3"/>
      <w:bookmarkEnd w:id="4"/>
      <w:bookmarkEnd w:id="5"/>
      <w:bookmarkEnd w:id="6"/>
      <w:bookmarkEnd w:id="7"/>
      <w:bookmarkEnd w:id="8"/>
      <w:bookmarkEnd w:id="9"/>
      <w:bookmarkEnd w:id="10"/>
      <w:bookmarkEnd w:id="11"/>
      <w:bookmarkEnd w:id="12"/>
      <w:bookmarkEnd w:id="13"/>
      <w:bookmarkEnd w:id="14"/>
    </w:p>
    <w:p w14:paraId="387EBEAE" w14:textId="77777777" w:rsidR="007A5A99" w:rsidRPr="008F4AF6" w:rsidRDefault="00485A1B">
      <w:pPr>
        <w:spacing w:line="360" w:lineRule="auto"/>
        <w:rPr>
          <w:rFonts w:ascii="宋体" w:hAnsi="宋体"/>
          <w:b/>
          <w:color w:val="000000" w:themeColor="text1"/>
          <w:sz w:val="24"/>
        </w:rPr>
      </w:pPr>
      <w:r w:rsidRPr="008F4AF6">
        <w:rPr>
          <w:rFonts w:ascii="宋体" w:hAnsi="宋体" w:hint="eastAsia"/>
          <w:b/>
          <w:color w:val="000000" w:themeColor="text1"/>
          <w:sz w:val="24"/>
        </w:rPr>
        <w:t>1、采购人及采购代理机构</w:t>
      </w:r>
    </w:p>
    <w:p w14:paraId="7165E9C2"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1.1 采购人：</w:t>
      </w:r>
      <w:r w:rsidR="00A91137" w:rsidRPr="008F4AF6">
        <w:rPr>
          <w:rFonts w:ascii="宋体" w:hAnsi="宋体" w:hint="eastAsia"/>
          <w:color w:val="000000" w:themeColor="text1"/>
          <w:sz w:val="24"/>
        </w:rPr>
        <w:t>中国人民大学</w:t>
      </w:r>
    </w:p>
    <w:p w14:paraId="6DC59B6E"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1.2采购代理机构：</w:t>
      </w:r>
      <w:r w:rsidR="00430191" w:rsidRPr="008F4AF6">
        <w:rPr>
          <w:rFonts w:ascii="宋体" w:hAnsi="宋体" w:hint="eastAsia"/>
          <w:color w:val="000000" w:themeColor="text1"/>
          <w:sz w:val="24"/>
        </w:rPr>
        <w:t>北京国际工程咨询有限公司</w:t>
      </w:r>
    </w:p>
    <w:p w14:paraId="50E8B0CA"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1.2.1地址：北京市海淀区学院桥天工大厦A座611室。</w:t>
      </w:r>
    </w:p>
    <w:p w14:paraId="09D30988" w14:textId="77777777" w:rsidR="007A5A99" w:rsidRPr="008F4AF6" w:rsidRDefault="00485A1B">
      <w:pPr>
        <w:spacing w:line="360" w:lineRule="auto"/>
        <w:ind w:left="360"/>
        <w:rPr>
          <w:rFonts w:ascii="宋体" w:hAnsi="宋体"/>
          <w:color w:val="000000" w:themeColor="text1"/>
          <w:sz w:val="24"/>
        </w:rPr>
      </w:pPr>
      <w:r w:rsidRPr="008F4AF6">
        <w:rPr>
          <w:rFonts w:ascii="宋体" w:hAnsi="宋体" w:hint="eastAsia"/>
          <w:color w:val="000000" w:themeColor="text1"/>
          <w:sz w:val="24"/>
        </w:rPr>
        <w:t xml:space="preserve">联系人：王希    </w:t>
      </w:r>
    </w:p>
    <w:p w14:paraId="00215936" w14:textId="2F76C507" w:rsidR="007A5A99" w:rsidRPr="008F4AF6" w:rsidRDefault="00485A1B">
      <w:pPr>
        <w:spacing w:line="360" w:lineRule="auto"/>
        <w:ind w:left="360"/>
        <w:rPr>
          <w:rFonts w:ascii="宋体" w:hAnsi="宋体"/>
          <w:color w:val="000000" w:themeColor="text1"/>
          <w:sz w:val="24"/>
        </w:rPr>
      </w:pPr>
      <w:r w:rsidRPr="008F4AF6">
        <w:rPr>
          <w:rFonts w:ascii="宋体" w:hAnsi="宋体" w:hint="eastAsia"/>
          <w:color w:val="000000" w:themeColor="text1"/>
          <w:sz w:val="24"/>
        </w:rPr>
        <w:t>电话： 010-8237</w:t>
      </w:r>
      <w:r w:rsidR="004667FA" w:rsidRPr="008F4AF6">
        <w:rPr>
          <w:rFonts w:ascii="宋体" w:hAnsi="宋体" w:hint="eastAsia"/>
          <w:color w:val="000000" w:themeColor="text1"/>
          <w:sz w:val="24"/>
        </w:rPr>
        <w:t>5162</w:t>
      </w:r>
      <w:r w:rsidRPr="008F4AF6">
        <w:rPr>
          <w:rFonts w:ascii="宋体" w:hAnsi="宋体" w:hint="eastAsia"/>
          <w:color w:val="000000" w:themeColor="text1"/>
          <w:sz w:val="24"/>
        </w:rPr>
        <w:t xml:space="preserve">   </w:t>
      </w:r>
    </w:p>
    <w:p w14:paraId="1A6825F1" w14:textId="77777777" w:rsidR="007A5A99" w:rsidRPr="008F4AF6" w:rsidRDefault="00485A1B">
      <w:pPr>
        <w:spacing w:line="360" w:lineRule="auto"/>
        <w:ind w:left="360"/>
        <w:rPr>
          <w:rFonts w:ascii="宋体" w:hAnsi="宋体"/>
          <w:color w:val="000000" w:themeColor="text1"/>
          <w:sz w:val="24"/>
        </w:rPr>
      </w:pPr>
      <w:r w:rsidRPr="008F4AF6">
        <w:rPr>
          <w:rFonts w:ascii="宋体" w:hAnsi="宋体" w:hint="eastAsia"/>
          <w:color w:val="000000" w:themeColor="text1"/>
          <w:sz w:val="24"/>
        </w:rPr>
        <w:t>传真： 010-82370881</w:t>
      </w:r>
    </w:p>
    <w:p w14:paraId="2884404E" w14:textId="77777777" w:rsidR="007A5A99" w:rsidRPr="008F4AF6" w:rsidRDefault="00485A1B">
      <w:pPr>
        <w:spacing w:line="360" w:lineRule="auto"/>
        <w:rPr>
          <w:rFonts w:ascii="宋体" w:hAnsi="宋体"/>
          <w:b/>
          <w:color w:val="000000" w:themeColor="text1"/>
          <w:sz w:val="24"/>
        </w:rPr>
      </w:pPr>
      <w:r w:rsidRPr="008F4AF6">
        <w:rPr>
          <w:rFonts w:ascii="宋体" w:hAnsi="宋体" w:hint="eastAsia"/>
          <w:b/>
          <w:color w:val="000000" w:themeColor="text1"/>
          <w:sz w:val="24"/>
        </w:rPr>
        <w:t>2、参加竞争性磋商人的资格</w:t>
      </w:r>
    </w:p>
    <w:p w14:paraId="74A3C98E" w14:textId="77777777" w:rsidR="007A5A99" w:rsidRPr="008F4AF6" w:rsidRDefault="00485A1B">
      <w:pPr>
        <w:adjustRightInd w:val="0"/>
        <w:snapToGrid w:val="0"/>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1、中华人民共和国境内具有独立承担民事责任能力的供应商，包括法人、其他组织或者自然人。</w:t>
      </w:r>
    </w:p>
    <w:p w14:paraId="4A783B1B" w14:textId="77777777" w:rsidR="007A5A99" w:rsidRPr="008F4AF6" w:rsidRDefault="00485A1B">
      <w:pPr>
        <w:adjustRightInd w:val="0"/>
        <w:snapToGrid w:val="0"/>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018051A8" w14:textId="77777777" w:rsidR="007A5A99" w:rsidRPr="008F4AF6" w:rsidRDefault="00485A1B">
      <w:pPr>
        <w:adjustRightInd w:val="0"/>
        <w:snapToGrid w:val="0"/>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3、具有履行合同所必需的设备和专业技术能力。</w:t>
      </w:r>
    </w:p>
    <w:p w14:paraId="32C93B27" w14:textId="77777777" w:rsidR="007A5A99" w:rsidRPr="008F4AF6" w:rsidRDefault="00485A1B">
      <w:pPr>
        <w:adjustRightInd w:val="0"/>
        <w:snapToGrid w:val="0"/>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4、单位负责人为同一人或者存在直接控股、管理关系的不同供应商，不得同时参加同</w:t>
      </w:r>
      <w:proofErr w:type="gramStart"/>
      <w:r w:rsidRPr="008F4AF6">
        <w:rPr>
          <w:rFonts w:ascii="宋体" w:hAnsi="宋体" w:cs="宋体" w:hint="eastAsia"/>
          <w:color w:val="000000" w:themeColor="text1"/>
          <w:kern w:val="0"/>
          <w:sz w:val="24"/>
        </w:rPr>
        <w:t>一包号的</w:t>
      </w:r>
      <w:proofErr w:type="gramEnd"/>
      <w:r w:rsidRPr="008F4AF6">
        <w:rPr>
          <w:rFonts w:ascii="宋体" w:hAnsi="宋体" w:cs="宋体" w:hint="eastAsia"/>
          <w:color w:val="000000" w:themeColor="text1"/>
          <w:kern w:val="0"/>
          <w:sz w:val="24"/>
        </w:rPr>
        <w:t>政府采购活动；为某一</w:t>
      </w:r>
      <w:proofErr w:type="gramStart"/>
      <w:r w:rsidRPr="008F4AF6">
        <w:rPr>
          <w:rFonts w:ascii="宋体" w:hAnsi="宋体" w:cs="宋体" w:hint="eastAsia"/>
          <w:color w:val="000000" w:themeColor="text1"/>
          <w:kern w:val="0"/>
          <w:sz w:val="24"/>
        </w:rPr>
        <w:t>包号提供</w:t>
      </w:r>
      <w:proofErr w:type="gramEnd"/>
      <w:r w:rsidRPr="008F4AF6">
        <w:rPr>
          <w:rFonts w:ascii="宋体" w:hAnsi="宋体" w:cs="宋体" w:hint="eastAsia"/>
          <w:color w:val="000000" w:themeColor="text1"/>
          <w:kern w:val="0"/>
          <w:sz w:val="24"/>
        </w:rPr>
        <w:t>整体设计、规范编制或者项目管理、监理、检测等服务的供应商，不得再参加该包的其他采购活动。</w:t>
      </w:r>
    </w:p>
    <w:p w14:paraId="6CEF0595" w14:textId="77777777" w:rsidR="007A5A99" w:rsidRPr="008F4AF6" w:rsidRDefault="00485A1B">
      <w:pPr>
        <w:adjustRightInd w:val="0"/>
        <w:snapToGrid w:val="0"/>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8B6163C" w14:textId="77777777" w:rsidR="007A5A99" w:rsidRPr="008F4AF6" w:rsidRDefault="00485A1B">
      <w:pPr>
        <w:adjustRightInd w:val="0"/>
        <w:snapToGrid w:val="0"/>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6、本项目不接受联合体投标。</w:t>
      </w:r>
    </w:p>
    <w:p w14:paraId="6C7FC9A5" w14:textId="77777777" w:rsidR="007A5A99" w:rsidRPr="008F4AF6" w:rsidRDefault="00485A1B">
      <w:pPr>
        <w:adjustRightInd w:val="0"/>
        <w:snapToGrid w:val="0"/>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7、供应商必须购买竞争性磋商文件并登记备案，否则没有资格参加本项目投标。</w:t>
      </w:r>
    </w:p>
    <w:p w14:paraId="7D67B493" w14:textId="77777777" w:rsidR="00385149" w:rsidRPr="008F4AF6" w:rsidRDefault="00385149">
      <w:pPr>
        <w:adjustRightInd w:val="0"/>
        <w:snapToGrid w:val="0"/>
        <w:spacing w:line="360" w:lineRule="auto"/>
        <w:rPr>
          <w:rFonts w:ascii="宋体" w:hAnsi="宋体" w:cs="宋体"/>
          <w:color w:val="000000" w:themeColor="text1"/>
          <w:kern w:val="0"/>
          <w:sz w:val="24"/>
        </w:rPr>
      </w:pPr>
      <w:r w:rsidRPr="008F4AF6">
        <w:rPr>
          <w:rFonts w:ascii="宋体" w:hAnsi="宋体" w:cs="宋体" w:hint="eastAsia"/>
          <w:color w:val="000000" w:themeColor="text1"/>
          <w:kern w:val="0"/>
          <w:sz w:val="24"/>
        </w:rPr>
        <w:t>8、本项目</w:t>
      </w:r>
      <w:r w:rsidR="00F77A49" w:rsidRPr="008F4AF6">
        <w:rPr>
          <w:rFonts w:ascii="宋体" w:hAnsi="宋体" w:cs="宋体" w:hint="eastAsia"/>
          <w:color w:val="000000" w:themeColor="text1"/>
          <w:kern w:val="0"/>
          <w:sz w:val="24"/>
        </w:rPr>
        <w:t>不</w:t>
      </w:r>
      <w:r w:rsidRPr="008F4AF6">
        <w:rPr>
          <w:rFonts w:ascii="宋体" w:hAnsi="宋体" w:cs="宋体" w:hint="eastAsia"/>
          <w:color w:val="000000" w:themeColor="text1"/>
          <w:kern w:val="0"/>
          <w:sz w:val="24"/>
        </w:rPr>
        <w:t>接受进口产品投标（进口产品是指通过中国海关报关验放进入中国境内且产自关境外的产品）。</w:t>
      </w:r>
    </w:p>
    <w:p w14:paraId="0E87728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b/>
          <w:color w:val="000000" w:themeColor="text1"/>
          <w:sz w:val="24"/>
        </w:rPr>
        <w:t>3、磋商人的委托</w:t>
      </w:r>
    </w:p>
    <w:p w14:paraId="7D405F27"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 xml:space="preserve">   如参加磋商人代表不是法人代表，须持有《法人代表授权书》原件。</w:t>
      </w:r>
    </w:p>
    <w:p w14:paraId="298F6663"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b/>
          <w:color w:val="000000" w:themeColor="text1"/>
          <w:sz w:val="24"/>
        </w:rPr>
        <w:t>4、费用</w:t>
      </w:r>
    </w:p>
    <w:p w14:paraId="7D57AA52"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4.1无论参加竞争性磋商过程中的作法和结果如何，参与方自行承担所有与之有关</w:t>
      </w:r>
      <w:r w:rsidRPr="008F4AF6">
        <w:rPr>
          <w:rFonts w:ascii="宋体" w:hAnsi="宋体" w:hint="eastAsia"/>
          <w:color w:val="000000" w:themeColor="text1"/>
          <w:sz w:val="24"/>
        </w:rPr>
        <w:lastRenderedPageBreak/>
        <w:t>的全部费用。</w:t>
      </w:r>
    </w:p>
    <w:p w14:paraId="272DFB22"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4.2竞争性磋商文件的出售费用由磋商人支付，售后不退。</w:t>
      </w:r>
    </w:p>
    <w:p w14:paraId="2A081E32"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47B2BA6" w14:textId="77777777" w:rsidR="007A5A99" w:rsidRPr="008F4AF6" w:rsidRDefault="007A5A99">
      <w:pPr>
        <w:adjustRightInd w:val="0"/>
        <w:snapToGrid w:val="0"/>
        <w:spacing w:line="360" w:lineRule="auto"/>
        <w:jc w:val="center"/>
        <w:rPr>
          <w:rFonts w:ascii="宋体" w:hAnsi="宋体"/>
          <w:color w:val="000000" w:themeColor="text1"/>
          <w:sz w:val="24"/>
        </w:rPr>
      </w:pPr>
    </w:p>
    <w:p w14:paraId="54463DB8" w14:textId="77777777" w:rsidR="007A5A99" w:rsidRPr="008F4AF6" w:rsidRDefault="00485A1B">
      <w:pPr>
        <w:pStyle w:val="1"/>
        <w:spacing w:beforeLines="0" w:afterLines="0"/>
        <w:jc w:val="center"/>
        <w:rPr>
          <w:rFonts w:ascii="宋体" w:hAnsi="宋体"/>
          <w:color w:val="000000" w:themeColor="text1"/>
        </w:rPr>
      </w:pPr>
      <w:bookmarkStart w:id="15" w:name="_Toc150138808"/>
      <w:bookmarkStart w:id="16" w:name="_Toc150135926"/>
      <w:bookmarkStart w:id="17" w:name="_Toc150230138"/>
      <w:bookmarkStart w:id="18" w:name="_Toc357674480"/>
      <w:bookmarkStart w:id="19" w:name="_Toc357701036"/>
      <w:bookmarkStart w:id="20" w:name="_Toc400730017"/>
      <w:bookmarkStart w:id="21" w:name="_Toc357700905"/>
      <w:bookmarkStart w:id="22" w:name="_Toc22928"/>
      <w:bookmarkStart w:id="23" w:name="_Toc402984846"/>
      <w:bookmarkStart w:id="24" w:name="_Toc394336238"/>
      <w:bookmarkStart w:id="25" w:name="_Toc405285933"/>
      <w:bookmarkStart w:id="26" w:name="_Toc518481650"/>
      <w:r w:rsidRPr="008F4AF6">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14:paraId="25BAA173"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5、竞争性磋商文件</w:t>
      </w:r>
    </w:p>
    <w:p w14:paraId="03D077F2"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5.1  竞争性磋商文件由竞争性磋商文件总目录所列内容组成。</w:t>
      </w:r>
    </w:p>
    <w:p w14:paraId="6F96371C"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0CD0FDA"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5.3  供应商应当按照磋商文件的要求编制响应文件，并对其提交的响应文件的真实性、合法性承担法律责任。</w:t>
      </w:r>
    </w:p>
    <w:p w14:paraId="05E60094" w14:textId="77777777" w:rsidR="007A5A99" w:rsidRPr="008F4AF6" w:rsidRDefault="007A5A99">
      <w:pPr>
        <w:adjustRightInd w:val="0"/>
        <w:snapToGrid w:val="0"/>
        <w:spacing w:line="360" w:lineRule="auto"/>
        <w:rPr>
          <w:rFonts w:ascii="宋体" w:hAnsi="宋体"/>
          <w:color w:val="000000" w:themeColor="text1"/>
          <w:sz w:val="24"/>
        </w:rPr>
      </w:pPr>
    </w:p>
    <w:p w14:paraId="63B0F445"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6、竞争性磋商文件的澄清</w:t>
      </w:r>
    </w:p>
    <w:p w14:paraId="1697F859"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5F1F3CC8" w14:textId="77777777" w:rsidR="007A5A99" w:rsidRPr="008F4AF6" w:rsidRDefault="007A5A99">
      <w:pPr>
        <w:adjustRightInd w:val="0"/>
        <w:snapToGrid w:val="0"/>
        <w:spacing w:line="360" w:lineRule="auto"/>
        <w:rPr>
          <w:rFonts w:ascii="宋体" w:hAnsi="宋体"/>
          <w:b/>
          <w:color w:val="000000" w:themeColor="text1"/>
          <w:sz w:val="24"/>
        </w:rPr>
      </w:pPr>
    </w:p>
    <w:p w14:paraId="4C6BA55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b/>
          <w:color w:val="000000" w:themeColor="text1"/>
          <w:sz w:val="24"/>
        </w:rPr>
        <w:t>7、竞争性磋商文件的修改</w:t>
      </w:r>
    </w:p>
    <w:p w14:paraId="58B1D40A"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392065A4"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2AE80E89"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8F4AF6">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8F4AF6">
        <w:rPr>
          <w:rFonts w:ascii="宋体" w:hAnsi="宋体" w:hint="eastAsia"/>
          <w:color w:val="000000" w:themeColor="text1"/>
          <w:sz w:val="24"/>
        </w:rPr>
        <w:t>获取磋商</w:t>
      </w:r>
      <w:proofErr w:type="gramEnd"/>
      <w:r w:rsidRPr="008F4AF6">
        <w:rPr>
          <w:rFonts w:ascii="宋体" w:hAnsi="宋体" w:hint="eastAsia"/>
          <w:color w:val="000000" w:themeColor="text1"/>
          <w:sz w:val="24"/>
        </w:rPr>
        <w:t>文件的供应商；不足5日的，采购人、采购代理机构应当顺延提交首次响应文件截止时间。</w:t>
      </w:r>
    </w:p>
    <w:p w14:paraId="23825BF6"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7.4  为使磋商人有足够的时间按竞争性磋商文件的修改要求考虑修正响应文件，采购代理机构可酌情</w:t>
      </w:r>
      <w:proofErr w:type="gramStart"/>
      <w:r w:rsidRPr="008F4AF6">
        <w:rPr>
          <w:rFonts w:ascii="宋体" w:hAnsi="宋体" w:hint="eastAsia"/>
          <w:color w:val="000000" w:themeColor="text1"/>
          <w:sz w:val="24"/>
        </w:rPr>
        <w:t>推迟磋商</w:t>
      </w:r>
      <w:proofErr w:type="gramEnd"/>
      <w:r w:rsidRPr="008F4AF6">
        <w:rPr>
          <w:rFonts w:ascii="宋体" w:hAnsi="宋体" w:hint="eastAsia"/>
          <w:color w:val="000000" w:themeColor="text1"/>
          <w:sz w:val="24"/>
        </w:rPr>
        <w:t>截止时间和磋商时间，并将此变更通知所有取得同一竞争性磋商文件的磋商人。</w:t>
      </w:r>
    </w:p>
    <w:p w14:paraId="5B0EBD10" w14:textId="77777777" w:rsidR="007A5A99" w:rsidRPr="008F4AF6" w:rsidRDefault="007A5A99">
      <w:pPr>
        <w:adjustRightInd w:val="0"/>
        <w:snapToGrid w:val="0"/>
        <w:spacing w:line="360" w:lineRule="auto"/>
        <w:rPr>
          <w:rFonts w:ascii="宋体" w:hAnsi="宋体"/>
          <w:color w:val="000000" w:themeColor="text1"/>
          <w:sz w:val="24"/>
        </w:rPr>
      </w:pPr>
    </w:p>
    <w:p w14:paraId="5F7800B4" w14:textId="77777777" w:rsidR="007A5A99" w:rsidRPr="008F4AF6" w:rsidRDefault="00485A1B">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518481651"/>
      <w:r w:rsidRPr="008F4AF6">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14:paraId="19BFD6D4"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8、响应文件计量单位</w:t>
      </w:r>
    </w:p>
    <w:p w14:paraId="6FA149E5"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8.1  响应文件中所使用的计量单位，除竞争性磋商文件中有特殊要求外，应采用国家法定计量单位。</w:t>
      </w:r>
    </w:p>
    <w:p w14:paraId="199CCFF4" w14:textId="77777777" w:rsidR="007A5A99" w:rsidRPr="008F4AF6" w:rsidRDefault="007A5A99">
      <w:pPr>
        <w:adjustRightInd w:val="0"/>
        <w:snapToGrid w:val="0"/>
        <w:spacing w:line="360" w:lineRule="auto"/>
        <w:rPr>
          <w:rFonts w:ascii="宋体" w:hAnsi="宋体"/>
          <w:b/>
          <w:color w:val="000000" w:themeColor="text1"/>
          <w:sz w:val="24"/>
        </w:rPr>
      </w:pPr>
    </w:p>
    <w:p w14:paraId="2FE27D90"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9、响应文件的组成</w:t>
      </w:r>
    </w:p>
    <w:p w14:paraId="1EF7C073" w14:textId="77777777" w:rsidR="007A5A99" w:rsidRPr="008F4AF6" w:rsidRDefault="007A5A99">
      <w:pPr>
        <w:tabs>
          <w:tab w:val="left" w:pos="5580"/>
        </w:tabs>
        <w:adjustRightInd w:val="0"/>
        <w:snapToGrid w:val="0"/>
        <w:spacing w:line="360" w:lineRule="auto"/>
        <w:ind w:left="1800" w:hanging="540"/>
        <w:rPr>
          <w:color w:val="000000" w:themeColor="text1"/>
          <w:sz w:val="24"/>
        </w:rPr>
      </w:pPr>
    </w:p>
    <w:p w14:paraId="219ECC07"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Pr="008F4AF6">
        <w:rPr>
          <w:color w:val="000000" w:themeColor="text1"/>
          <w:sz w:val="24"/>
        </w:rPr>
        <w:t>1</w:t>
      </w:r>
      <w:r w:rsidRPr="008F4AF6">
        <w:rPr>
          <w:rFonts w:hint="eastAsia"/>
          <w:color w:val="000000" w:themeColor="text1"/>
          <w:sz w:val="24"/>
        </w:rPr>
        <w:t>——磋商响应函</w:t>
      </w:r>
    </w:p>
    <w:p w14:paraId="6405F09F"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Pr="008F4AF6">
        <w:rPr>
          <w:color w:val="000000" w:themeColor="text1"/>
          <w:sz w:val="24"/>
        </w:rPr>
        <w:t>2</w:t>
      </w:r>
      <w:r w:rsidRPr="008F4AF6">
        <w:rPr>
          <w:rFonts w:hint="eastAsia"/>
          <w:color w:val="000000" w:themeColor="text1"/>
          <w:sz w:val="24"/>
        </w:rPr>
        <w:t>——报价</w:t>
      </w:r>
      <w:r w:rsidRPr="008F4AF6">
        <w:rPr>
          <w:color w:val="000000" w:themeColor="text1"/>
          <w:sz w:val="24"/>
        </w:rPr>
        <w:t>一览表</w:t>
      </w:r>
    </w:p>
    <w:p w14:paraId="52ECF9EC"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Pr="008F4AF6">
        <w:rPr>
          <w:rFonts w:hint="eastAsia"/>
          <w:color w:val="000000" w:themeColor="text1"/>
          <w:sz w:val="24"/>
        </w:rPr>
        <w:t>3</w:t>
      </w:r>
      <w:r w:rsidRPr="008F4AF6">
        <w:rPr>
          <w:rFonts w:hint="eastAsia"/>
          <w:color w:val="000000" w:themeColor="text1"/>
          <w:sz w:val="24"/>
        </w:rPr>
        <w:t>——磋商报价明细表</w:t>
      </w:r>
    </w:p>
    <w:p w14:paraId="683CBDBB"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4</w:t>
      </w:r>
      <w:r w:rsidRPr="008F4AF6">
        <w:rPr>
          <w:rFonts w:hint="eastAsia"/>
          <w:color w:val="000000" w:themeColor="text1"/>
          <w:sz w:val="24"/>
        </w:rPr>
        <w:t>——商务条款偏离表</w:t>
      </w:r>
    </w:p>
    <w:p w14:paraId="7D479775"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5</w:t>
      </w:r>
      <w:r w:rsidRPr="008F4AF6">
        <w:rPr>
          <w:rFonts w:hint="eastAsia"/>
          <w:color w:val="000000" w:themeColor="text1"/>
          <w:sz w:val="24"/>
        </w:rPr>
        <w:t>——技术规格偏离表</w:t>
      </w:r>
    </w:p>
    <w:p w14:paraId="3E8A4C41"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0095075F" w:rsidRPr="008F4AF6">
        <w:rPr>
          <w:rFonts w:hint="eastAsia"/>
          <w:color w:val="000000" w:themeColor="text1"/>
          <w:sz w:val="24"/>
        </w:rPr>
        <w:t>6</w:t>
      </w:r>
      <w:r w:rsidRPr="008F4AF6">
        <w:rPr>
          <w:rFonts w:hint="eastAsia"/>
          <w:color w:val="000000" w:themeColor="text1"/>
          <w:sz w:val="24"/>
        </w:rPr>
        <w:t>——资格证明文件</w:t>
      </w:r>
    </w:p>
    <w:p w14:paraId="5A9C310E"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7</w:t>
      </w:r>
      <w:r w:rsidRPr="008F4AF6">
        <w:rPr>
          <w:rFonts w:hint="eastAsia"/>
          <w:color w:val="000000" w:themeColor="text1"/>
          <w:sz w:val="24"/>
        </w:rPr>
        <w:t>——磋商人综合情况一览表</w:t>
      </w:r>
    </w:p>
    <w:p w14:paraId="3512BEF4"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8</w:t>
      </w:r>
      <w:r w:rsidRPr="008F4AF6">
        <w:rPr>
          <w:rFonts w:hint="eastAsia"/>
          <w:color w:val="000000" w:themeColor="text1"/>
          <w:sz w:val="24"/>
        </w:rPr>
        <w:t>——项目经理简历表</w:t>
      </w:r>
    </w:p>
    <w:p w14:paraId="2B345A74"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0095075F" w:rsidRPr="008F4AF6">
        <w:rPr>
          <w:rFonts w:hint="eastAsia"/>
          <w:color w:val="000000" w:themeColor="text1"/>
          <w:sz w:val="24"/>
        </w:rPr>
        <w:t>9</w:t>
      </w:r>
      <w:r w:rsidRPr="008F4AF6">
        <w:rPr>
          <w:rFonts w:hint="eastAsia"/>
          <w:color w:val="000000" w:themeColor="text1"/>
          <w:sz w:val="24"/>
        </w:rPr>
        <w:t>——各岗位人员配置及主要</w:t>
      </w:r>
      <w:proofErr w:type="gramStart"/>
      <w:r w:rsidRPr="008F4AF6">
        <w:rPr>
          <w:rFonts w:hint="eastAsia"/>
          <w:bCs/>
          <w:color w:val="000000" w:themeColor="text1"/>
          <w:sz w:val="24"/>
        </w:rPr>
        <w:t>驻项目</w:t>
      </w:r>
      <w:proofErr w:type="gramEnd"/>
      <w:r w:rsidRPr="008F4AF6">
        <w:rPr>
          <w:rFonts w:hint="eastAsia"/>
          <w:bCs/>
          <w:color w:val="000000" w:themeColor="text1"/>
          <w:sz w:val="24"/>
        </w:rPr>
        <w:t>现场的管理人员</w:t>
      </w:r>
      <w:r w:rsidRPr="008F4AF6">
        <w:rPr>
          <w:rFonts w:hint="eastAsia"/>
          <w:color w:val="000000" w:themeColor="text1"/>
          <w:sz w:val="24"/>
        </w:rPr>
        <w:t>一览表</w:t>
      </w:r>
    </w:p>
    <w:p w14:paraId="127ED661"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0095075F" w:rsidRPr="008F4AF6">
        <w:rPr>
          <w:rFonts w:hint="eastAsia"/>
          <w:color w:val="000000" w:themeColor="text1"/>
          <w:sz w:val="24"/>
        </w:rPr>
        <w:t>10</w:t>
      </w:r>
      <w:r w:rsidRPr="008F4AF6">
        <w:rPr>
          <w:rFonts w:hint="eastAsia"/>
          <w:color w:val="000000" w:themeColor="text1"/>
          <w:sz w:val="24"/>
        </w:rPr>
        <w:t>——拟在本项目使用的主要设备一览表</w:t>
      </w:r>
    </w:p>
    <w:p w14:paraId="26F31098" w14:textId="6884869A"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11</w:t>
      </w:r>
      <w:r w:rsidRPr="008F4AF6">
        <w:rPr>
          <w:rFonts w:hint="eastAsia"/>
          <w:color w:val="000000" w:themeColor="text1"/>
          <w:sz w:val="24"/>
        </w:rPr>
        <w:t>——</w:t>
      </w:r>
      <w:r w:rsidR="00591BCA" w:rsidRPr="008F4AF6">
        <w:rPr>
          <w:rFonts w:hint="eastAsia"/>
          <w:color w:val="000000" w:themeColor="text1"/>
          <w:sz w:val="24"/>
        </w:rPr>
        <w:t>同类型</w:t>
      </w:r>
      <w:r w:rsidRPr="008F4AF6">
        <w:rPr>
          <w:rFonts w:hint="eastAsia"/>
          <w:color w:val="000000" w:themeColor="text1"/>
          <w:sz w:val="24"/>
        </w:rPr>
        <w:t>业绩</w:t>
      </w:r>
    </w:p>
    <w:p w14:paraId="55D06A63"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12</w:t>
      </w:r>
      <w:r w:rsidRPr="008F4AF6">
        <w:rPr>
          <w:rFonts w:hint="eastAsia"/>
          <w:color w:val="000000" w:themeColor="text1"/>
          <w:sz w:val="24"/>
        </w:rPr>
        <w:t>——</w:t>
      </w:r>
      <w:r w:rsidRPr="008F4AF6">
        <w:rPr>
          <w:color w:val="000000" w:themeColor="text1"/>
          <w:sz w:val="24"/>
        </w:rPr>
        <w:t>其他售后服务承诺书</w:t>
      </w:r>
    </w:p>
    <w:p w14:paraId="378E49A2"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13</w:t>
      </w:r>
      <w:r w:rsidRPr="008F4AF6">
        <w:rPr>
          <w:rFonts w:hint="eastAsia"/>
          <w:color w:val="000000" w:themeColor="text1"/>
          <w:sz w:val="24"/>
        </w:rPr>
        <w:t>——磋商人</w:t>
      </w:r>
      <w:r w:rsidRPr="008F4AF6">
        <w:rPr>
          <w:color w:val="000000" w:themeColor="text1"/>
          <w:sz w:val="24"/>
        </w:rPr>
        <w:t>认为有必要提交的其他文件和资料</w:t>
      </w:r>
    </w:p>
    <w:p w14:paraId="68AB9461"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14</w:t>
      </w:r>
      <w:r w:rsidRPr="008F4AF6">
        <w:rPr>
          <w:rFonts w:hint="eastAsia"/>
          <w:color w:val="000000" w:themeColor="text1"/>
          <w:sz w:val="24"/>
        </w:rPr>
        <w:t>——具体的服务技术方案</w:t>
      </w:r>
    </w:p>
    <w:p w14:paraId="196846D9" w14:textId="77777777" w:rsidR="007A5A99" w:rsidRPr="008F4AF6" w:rsidRDefault="007A5A99">
      <w:pPr>
        <w:adjustRightInd w:val="0"/>
        <w:snapToGrid w:val="0"/>
        <w:spacing w:line="360" w:lineRule="auto"/>
        <w:rPr>
          <w:rFonts w:ascii="宋体" w:hAnsi="宋体"/>
          <w:color w:val="000000" w:themeColor="text1"/>
          <w:sz w:val="24"/>
        </w:rPr>
      </w:pPr>
    </w:p>
    <w:p w14:paraId="5072C51A"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10、磋商内容填写说明及装订</w:t>
      </w:r>
    </w:p>
    <w:p w14:paraId="5E006137"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10.1 报价文件、资格证明及技术文件需按统一格式填写，并按本须知第9条规定的顺序排列，将其统一装订为一册（</w:t>
      </w:r>
      <w:r w:rsidRPr="008F4AF6">
        <w:rPr>
          <w:rFonts w:ascii="宋体" w:hAnsi="宋体" w:hint="eastAsia"/>
          <w:b/>
          <w:color w:val="000000" w:themeColor="text1"/>
          <w:sz w:val="24"/>
        </w:rPr>
        <w:t>正副本均不得采用活页夹装订</w:t>
      </w:r>
      <w:r w:rsidRPr="008F4AF6">
        <w:rPr>
          <w:rFonts w:ascii="宋体" w:hAnsi="宋体" w:hint="eastAsia"/>
          <w:color w:val="000000" w:themeColor="text1"/>
          <w:sz w:val="24"/>
        </w:rPr>
        <w:t>），封面注明项目名称、项目编号、磋商人名称等内容。</w:t>
      </w:r>
    </w:p>
    <w:p w14:paraId="4F9E74F7"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10.2 全部响应文件的规格尺寸为A4纸型。</w:t>
      </w:r>
    </w:p>
    <w:p w14:paraId="0CF9F67C" w14:textId="77777777" w:rsidR="007A5A99" w:rsidRPr="008F4AF6" w:rsidRDefault="007A5A99">
      <w:pPr>
        <w:adjustRightInd w:val="0"/>
        <w:snapToGrid w:val="0"/>
        <w:spacing w:line="360" w:lineRule="auto"/>
        <w:rPr>
          <w:rFonts w:ascii="宋体" w:hAnsi="宋体"/>
          <w:color w:val="000000" w:themeColor="text1"/>
          <w:sz w:val="24"/>
        </w:rPr>
      </w:pPr>
    </w:p>
    <w:p w14:paraId="6C71A2D9"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11、报价</w:t>
      </w:r>
    </w:p>
    <w:p w14:paraId="5E815AB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 xml:space="preserve">11.1  </w:t>
      </w:r>
      <w:r w:rsidRPr="008F4AF6">
        <w:rPr>
          <w:rFonts w:ascii="宋体" w:hAnsi="宋体"/>
          <w:bCs/>
          <w:color w:val="000000" w:themeColor="text1"/>
          <w:sz w:val="24"/>
        </w:rPr>
        <w:t>本</w:t>
      </w:r>
      <w:r w:rsidRPr="008F4AF6">
        <w:rPr>
          <w:rFonts w:ascii="宋体" w:hAnsi="宋体" w:hint="eastAsia"/>
          <w:bCs/>
          <w:color w:val="000000" w:themeColor="text1"/>
          <w:sz w:val="24"/>
        </w:rPr>
        <w:t>项目</w:t>
      </w:r>
      <w:r w:rsidRPr="008F4AF6">
        <w:rPr>
          <w:rFonts w:ascii="宋体" w:hAnsi="宋体"/>
          <w:bCs/>
          <w:color w:val="000000" w:themeColor="text1"/>
          <w:sz w:val="24"/>
        </w:rPr>
        <w:t>报价采用的币种为</w:t>
      </w:r>
      <w:r w:rsidRPr="008F4AF6">
        <w:rPr>
          <w:rFonts w:ascii="宋体" w:hAnsi="宋体" w:hint="eastAsia"/>
          <w:bCs/>
          <w:color w:val="000000" w:themeColor="text1"/>
          <w:sz w:val="24"/>
        </w:rPr>
        <w:t>人民币。</w:t>
      </w:r>
    </w:p>
    <w:p w14:paraId="2380F585"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 xml:space="preserve">11.2  </w:t>
      </w:r>
      <w:r w:rsidRPr="008F4AF6">
        <w:rPr>
          <w:rFonts w:ascii="宋体" w:hAnsi="宋体" w:hint="eastAsia"/>
          <w:bCs/>
          <w:color w:val="000000" w:themeColor="text1"/>
          <w:sz w:val="24"/>
        </w:rPr>
        <w:t>报价总价应为人民币，</w:t>
      </w:r>
      <w:proofErr w:type="gramStart"/>
      <w:r w:rsidRPr="008F4AF6">
        <w:rPr>
          <w:rFonts w:ascii="宋体" w:hAnsi="宋体" w:hint="eastAsia"/>
          <w:bCs/>
          <w:color w:val="000000" w:themeColor="text1"/>
          <w:sz w:val="24"/>
        </w:rPr>
        <w:t>包括磋商</w:t>
      </w:r>
      <w:proofErr w:type="gramEnd"/>
      <w:r w:rsidRPr="008F4AF6">
        <w:rPr>
          <w:rFonts w:ascii="宋体" w:hAnsi="宋体" w:hint="eastAsia"/>
          <w:bCs/>
          <w:color w:val="000000" w:themeColor="text1"/>
          <w:sz w:val="24"/>
        </w:rPr>
        <w:t>人为完成本项目所发生的一切费用。采购人不再单独支付其他任何费用</w:t>
      </w:r>
      <w:r w:rsidRPr="008F4AF6">
        <w:rPr>
          <w:rFonts w:ascii="宋体" w:hAnsi="宋体" w:hint="eastAsia"/>
          <w:color w:val="000000" w:themeColor="text1"/>
          <w:sz w:val="24"/>
        </w:rPr>
        <w:t>。</w:t>
      </w:r>
    </w:p>
    <w:p w14:paraId="2557B228"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11.3  对于非标准货物的磋商，还应填报报价明细表(报价明细</w:t>
      </w:r>
      <w:proofErr w:type="gramStart"/>
      <w:r w:rsidRPr="008F4AF6">
        <w:rPr>
          <w:rFonts w:ascii="宋体" w:hAnsi="宋体" w:hint="eastAsia"/>
          <w:color w:val="000000" w:themeColor="text1"/>
          <w:sz w:val="24"/>
        </w:rPr>
        <w:t>表格式由</w:t>
      </w:r>
      <w:proofErr w:type="gramEnd"/>
      <w:r w:rsidRPr="008F4AF6">
        <w:rPr>
          <w:rFonts w:ascii="宋体" w:hAnsi="宋体" w:hint="eastAsia"/>
          <w:color w:val="000000" w:themeColor="text1"/>
          <w:sz w:val="24"/>
        </w:rPr>
        <w:t>磋商方自行设计)。</w:t>
      </w:r>
    </w:p>
    <w:p w14:paraId="305A5CE8"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11.4  采购代理机构不接受任何选择报价，对每一种项目只允许有一个报价。</w:t>
      </w:r>
    </w:p>
    <w:p w14:paraId="15AB08D9" w14:textId="77777777" w:rsidR="007A5A99" w:rsidRPr="008F4AF6" w:rsidRDefault="00485A1B">
      <w:pPr>
        <w:adjustRightInd w:val="0"/>
        <w:snapToGrid w:val="0"/>
        <w:spacing w:line="360" w:lineRule="auto"/>
        <w:rPr>
          <w:snapToGrid w:val="0"/>
          <w:color w:val="000000" w:themeColor="text1"/>
          <w:kern w:val="0"/>
          <w:sz w:val="24"/>
        </w:rPr>
      </w:pPr>
      <w:r w:rsidRPr="008F4AF6">
        <w:rPr>
          <w:rFonts w:ascii="宋体" w:hAnsi="宋体" w:hint="eastAsia"/>
          <w:color w:val="000000" w:themeColor="text1"/>
          <w:sz w:val="24"/>
        </w:rPr>
        <w:t xml:space="preserve">11.5  </w:t>
      </w:r>
      <w:r w:rsidRPr="008F4AF6">
        <w:rPr>
          <w:rFonts w:hint="eastAsia"/>
          <w:bCs/>
          <w:snapToGrid w:val="0"/>
          <w:color w:val="000000" w:themeColor="text1"/>
          <w:kern w:val="0"/>
          <w:sz w:val="24"/>
        </w:rPr>
        <w:t>磋商人的报价包括完成该项目的采购</w:t>
      </w:r>
      <w:r w:rsidRPr="008F4AF6">
        <w:rPr>
          <w:bCs/>
          <w:snapToGrid w:val="0"/>
          <w:color w:val="000000" w:themeColor="text1"/>
          <w:kern w:val="0"/>
          <w:sz w:val="24"/>
        </w:rPr>
        <w:t>范围内全部工作内容的价格体现，</w:t>
      </w:r>
      <w:r w:rsidRPr="008F4AF6">
        <w:rPr>
          <w:rFonts w:hint="eastAsia"/>
          <w:bCs/>
          <w:snapToGrid w:val="0"/>
          <w:color w:val="000000" w:themeColor="text1"/>
          <w:kern w:val="0"/>
          <w:sz w:val="24"/>
        </w:rPr>
        <w:t>以上报价包括项目成本、</w:t>
      </w:r>
      <w:r w:rsidR="00DE111C" w:rsidRPr="008F4AF6">
        <w:rPr>
          <w:rFonts w:hint="eastAsia"/>
          <w:bCs/>
          <w:snapToGrid w:val="0"/>
          <w:color w:val="000000" w:themeColor="text1"/>
          <w:kern w:val="0"/>
          <w:sz w:val="24"/>
        </w:rPr>
        <w:t>研发</w:t>
      </w:r>
      <w:r w:rsidRPr="008F4AF6">
        <w:rPr>
          <w:rFonts w:hint="eastAsia"/>
          <w:bCs/>
          <w:snapToGrid w:val="0"/>
          <w:color w:val="000000" w:themeColor="text1"/>
          <w:kern w:val="0"/>
          <w:sz w:val="24"/>
        </w:rPr>
        <w:t>费、人员费用、人员设备风险等一切费用，采购</w:t>
      </w:r>
      <w:r w:rsidRPr="008F4AF6">
        <w:rPr>
          <w:bCs/>
          <w:snapToGrid w:val="0"/>
          <w:color w:val="000000" w:themeColor="text1"/>
          <w:kern w:val="0"/>
          <w:sz w:val="24"/>
        </w:rPr>
        <w:t>人不保证最低价中标</w:t>
      </w:r>
      <w:r w:rsidRPr="008F4AF6">
        <w:rPr>
          <w:rFonts w:hint="eastAsia"/>
          <w:snapToGrid w:val="0"/>
          <w:color w:val="000000" w:themeColor="text1"/>
          <w:kern w:val="0"/>
          <w:sz w:val="24"/>
        </w:rPr>
        <w:t>。</w:t>
      </w:r>
    </w:p>
    <w:p w14:paraId="5D7F3B21" w14:textId="77777777" w:rsidR="007A5A99" w:rsidRPr="008F4AF6" w:rsidRDefault="00485A1B">
      <w:pPr>
        <w:adjustRightInd w:val="0"/>
        <w:snapToGrid w:val="0"/>
        <w:spacing w:line="360" w:lineRule="auto"/>
        <w:rPr>
          <w:snapToGrid w:val="0"/>
          <w:color w:val="000000" w:themeColor="text1"/>
          <w:kern w:val="0"/>
          <w:sz w:val="24"/>
        </w:rPr>
      </w:pPr>
      <w:r w:rsidRPr="008F4AF6">
        <w:rPr>
          <w:rFonts w:ascii="宋体" w:hAnsi="宋体" w:hint="eastAsia"/>
          <w:color w:val="000000" w:themeColor="text1"/>
          <w:sz w:val="24"/>
        </w:rPr>
        <w:t>11.6</w:t>
      </w:r>
      <w:r w:rsidRPr="008F4AF6">
        <w:rPr>
          <w:rFonts w:hint="eastAsia"/>
          <w:bCs/>
          <w:snapToGrid w:val="0"/>
          <w:color w:val="000000" w:themeColor="text1"/>
          <w:kern w:val="0"/>
          <w:sz w:val="24"/>
        </w:rPr>
        <w:t>服务方案中明确的服务内容应能够满足服务周期、供货需求。报价应结合服务方案中明确的服务内容报价。</w:t>
      </w:r>
    </w:p>
    <w:p w14:paraId="750C5A12" w14:textId="77777777" w:rsidR="007A5A99" w:rsidRPr="008F4AF6" w:rsidRDefault="00485A1B">
      <w:pPr>
        <w:adjustRightInd w:val="0"/>
        <w:snapToGrid w:val="0"/>
        <w:spacing w:line="360" w:lineRule="auto"/>
        <w:rPr>
          <w:snapToGrid w:val="0"/>
          <w:color w:val="000000" w:themeColor="text1"/>
          <w:kern w:val="0"/>
          <w:sz w:val="24"/>
        </w:rPr>
      </w:pPr>
      <w:r w:rsidRPr="008F4AF6">
        <w:rPr>
          <w:rFonts w:ascii="宋体" w:hAnsi="宋体" w:hint="eastAsia"/>
          <w:color w:val="000000" w:themeColor="text1"/>
          <w:sz w:val="24"/>
        </w:rPr>
        <w:t xml:space="preserve">11.7 </w:t>
      </w:r>
      <w:r w:rsidRPr="008F4AF6">
        <w:rPr>
          <w:rFonts w:hint="eastAsia"/>
          <w:snapToGrid w:val="0"/>
          <w:color w:val="000000" w:themeColor="text1"/>
          <w:kern w:val="0"/>
          <w:sz w:val="24"/>
        </w:rPr>
        <w:t>竞争性磋商文件未列明，而磋商人认为必需的费用也需列入报价。</w:t>
      </w:r>
    </w:p>
    <w:p w14:paraId="75E852C1" w14:textId="77777777" w:rsidR="007A5A99" w:rsidRPr="008F4AF6" w:rsidRDefault="007A5A99">
      <w:pPr>
        <w:adjustRightInd w:val="0"/>
        <w:snapToGrid w:val="0"/>
        <w:spacing w:line="360" w:lineRule="auto"/>
        <w:rPr>
          <w:rFonts w:ascii="宋体" w:hAnsi="宋体"/>
          <w:color w:val="000000" w:themeColor="text1"/>
          <w:sz w:val="24"/>
        </w:rPr>
      </w:pPr>
    </w:p>
    <w:p w14:paraId="6CBBBDCE" w14:textId="77777777" w:rsidR="007A5A99" w:rsidRPr="008F4AF6" w:rsidRDefault="00485A1B">
      <w:pPr>
        <w:adjustRightInd w:val="0"/>
        <w:snapToGrid w:val="0"/>
        <w:spacing w:line="360" w:lineRule="auto"/>
        <w:rPr>
          <w:rFonts w:ascii="宋体" w:hAnsi="宋体"/>
          <w:color w:val="000000" w:themeColor="text1"/>
        </w:rPr>
      </w:pPr>
      <w:r w:rsidRPr="008F4AF6">
        <w:rPr>
          <w:rFonts w:ascii="宋体" w:hAnsi="宋体" w:hint="eastAsia"/>
          <w:b/>
          <w:color w:val="000000" w:themeColor="text1"/>
          <w:sz w:val="24"/>
        </w:rPr>
        <w:t>12、保证金</w:t>
      </w:r>
    </w:p>
    <w:p w14:paraId="796D863D"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12.1  磋商人应按《磋商须知一览表》中的规定向采购代理机构</w:t>
      </w:r>
      <w:proofErr w:type="gramStart"/>
      <w:r w:rsidRPr="008F4AF6">
        <w:rPr>
          <w:rFonts w:ascii="宋体" w:hAnsi="宋体" w:hint="eastAsia"/>
          <w:color w:val="000000" w:themeColor="text1"/>
          <w:sz w:val="24"/>
        </w:rPr>
        <w:t>提供磋商</w:t>
      </w:r>
      <w:proofErr w:type="gramEnd"/>
      <w:r w:rsidRPr="008F4AF6">
        <w:rPr>
          <w:rFonts w:ascii="宋体" w:hAnsi="宋体" w:hint="eastAsia"/>
          <w:color w:val="000000" w:themeColor="text1"/>
          <w:sz w:val="24"/>
        </w:rPr>
        <w:t>保证金。</w:t>
      </w:r>
    </w:p>
    <w:p w14:paraId="79C3BC7B"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b/>
          <w:color w:val="000000" w:themeColor="text1"/>
          <w:sz w:val="24"/>
        </w:rPr>
        <w:t>12.2  磋商应当采用支票、</w:t>
      </w:r>
      <w:r w:rsidR="001214FF" w:rsidRPr="008F4AF6">
        <w:rPr>
          <w:rFonts w:ascii="宋体" w:hAnsi="宋体" w:hint="eastAsia"/>
          <w:b/>
          <w:color w:val="000000" w:themeColor="text1"/>
          <w:sz w:val="24"/>
        </w:rPr>
        <w:t>电汇、</w:t>
      </w:r>
      <w:r w:rsidRPr="008F4AF6">
        <w:rPr>
          <w:rFonts w:ascii="宋体" w:hAnsi="宋体" w:hint="eastAsia"/>
          <w:b/>
          <w:color w:val="000000" w:themeColor="text1"/>
          <w:sz w:val="24"/>
        </w:rPr>
        <w:t>汇票、本票或者金融机构、担保机构出具的保函等非现金形式交纳。</w:t>
      </w:r>
    </w:p>
    <w:p w14:paraId="6522B14B" w14:textId="77777777" w:rsidR="0035081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收 款 单  位：</w:t>
      </w:r>
      <w:r w:rsidR="007E637B" w:rsidRPr="008F4AF6">
        <w:rPr>
          <w:rFonts w:ascii="宋体" w:hAnsi="宋体" w:hint="eastAsia"/>
          <w:b/>
          <w:color w:val="000000" w:themeColor="text1"/>
          <w:sz w:val="24"/>
        </w:rPr>
        <w:t>北京国际工程咨询有限公司</w:t>
      </w:r>
    </w:p>
    <w:p w14:paraId="7EF878C3"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开户银 行 ： 华夏银行北京学院路支行</w:t>
      </w:r>
    </w:p>
    <w:p w14:paraId="1D3DCDF9"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账 号： 10242000000002546</w:t>
      </w:r>
    </w:p>
    <w:p w14:paraId="67138A1E"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12.3  未按12．1和12．2要求</w:t>
      </w:r>
      <w:proofErr w:type="gramStart"/>
      <w:r w:rsidRPr="008F4AF6">
        <w:rPr>
          <w:rFonts w:ascii="宋体" w:hAnsi="宋体" w:hint="eastAsia"/>
          <w:b/>
          <w:color w:val="000000" w:themeColor="text1"/>
          <w:sz w:val="24"/>
        </w:rPr>
        <w:t>提交磋商</w:t>
      </w:r>
      <w:proofErr w:type="gramEnd"/>
      <w:r w:rsidRPr="008F4AF6">
        <w:rPr>
          <w:rFonts w:ascii="宋体" w:hAnsi="宋体" w:hint="eastAsia"/>
          <w:b/>
          <w:color w:val="000000" w:themeColor="text1"/>
          <w:sz w:val="24"/>
        </w:rPr>
        <w:t>保证金的磋商人将被视为无效。</w:t>
      </w:r>
    </w:p>
    <w:p w14:paraId="73A697BB"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14:paraId="5917E448"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8F4AF6">
        <w:rPr>
          <w:rFonts w:ascii="宋体" w:hAnsi="宋体" w:hint="eastAsia"/>
          <w:color w:val="000000" w:themeColor="text1"/>
          <w:sz w:val="24"/>
        </w:rPr>
        <w:t>退出磋商</w:t>
      </w:r>
      <w:proofErr w:type="gramEnd"/>
      <w:r w:rsidRPr="008F4AF6">
        <w:rPr>
          <w:rFonts w:ascii="宋体" w:hAnsi="宋体" w:hint="eastAsia"/>
          <w:color w:val="000000" w:themeColor="text1"/>
          <w:sz w:val="24"/>
        </w:rPr>
        <w:t>的供应商的磋商保证金。</w:t>
      </w:r>
    </w:p>
    <w:p w14:paraId="049D8809"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2A7867A2"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12.7  发生下列情况之一，磋商保证金不予退还：</w:t>
      </w:r>
    </w:p>
    <w:p w14:paraId="682C8BB0"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12.7.1供应商在提交响应文件截止时间后撤回响应文件的；</w:t>
      </w:r>
    </w:p>
    <w:p w14:paraId="0FF7D6FA"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12.7.2供应商在响应文件中提供虚假材料的；</w:t>
      </w:r>
    </w:p>
    <w:p w14:paraId="31FEE7D9"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12.7.3除因不可抗力或磋商文件认可的情形以外，成交供应商不与采购人签订合同的；</w:t>
      </w:r>
    </w:p>
    <w:p w14:paraId="1B113E0F"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12.7.4供应商与采购人、其他供应商或者采购代理机构恶意串通的；</w:t>
      </w:r>
    </w:p>
    <w:p w14:paraId="7F869133"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12.7.5磋商文件规定的其他情形。</w:t>
      </w:r>
    </w:p>
    <w:p w14:paraId="687D43DE" w14:textId="77777777" w:rsidR="007A5A99" w:rsidRPr="008F4AF6" w:rsidRDefault="007A5A99">
      <w:pPr>
        <w:adjustRightInd w:val="0"/>
        <w:snapToGrid w:val="0"/>
        <w:spacing w:line="360" w:lineRule="auto"/>
        <w:rPr>
          <w:rFonts w:ascii="宋体" w:hAnsi="宋体"/>
          <w:b/>
          <w:color w:val="000000" w:themeColor="text1"/>
          <w:sz w:val="24"/>
        </w:rPr>
      </w:pPr>
    </w:p>
    <w:p w14:paraId="28A17CAF"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13、  响应文件的有效期</w:t>
      </w:r>
    </w:p>
    <w:p w14:paraId="563901AA"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 xml:space="preserve">13.1  </w:t>
      </w:r>
      <w:proofErr w:type="gramStart"/>
      <w:r w:rsidRPr="008F4AF6">
        <w:rPr>
          <w:rFonts w:ascii="宋体" w:hAnsi="宋体" w:hint="eastAsia"/>
          <w:color w:val="000000" w:themeColor="text1"/>
          <w:sz w:val="24"/>
        </w:rPr>
        <w:t>磋商书</w:t>
      </w:r>
      <w:proofErr w:type="gramEnd"/>
      <w:r w:rsidRPr="008F4AF6">
        <w:rPr>
          <w:rFonts w:ascii="宋体" w:hAnsi="宋体" w:hint="eastAsia"/>
          <w:color w:val="000000" w:themeColor="text1"/>
          <w:sz w:val="24"/>
        </w:rPr>
        <w:t>自</w:t>
      </w:r>
      <w:r w:rsidR="00030484" w:rsidRPr="008F4AF6">
        <w:rPr>
          <w:rFonts w:ascii="宋体" w:hAnsi="宋体" w:hint="eastAsia"/>
          <w:color w:val="000000" w:themeColor="text1"/>
          <w:sz w:val="24"/>
        </w:rPr>
        <w:t>投标截止日</w:t>
      </w:r>
      <w:r w:rsidRPr="008F4AF6">
        <w:rPr>
          <w:rFonts w:ascii="宋体" w:hAnsi="宋体" w:hint="eastAsia"/>
          <w:color w:val="000000" w:themeColor="text1"/>
          <w:sz w:val="24"/>
        </w:rPr>
        <w:t>起90天内有效。有效期短于90天的磋商，将被</w:t>
      </w:r>
      <w:r w:rsidR="00030484" w:rsidRPr="008F4AF6">
        <w:rPr>
          <w:rFonts w:ascii="宋体" w:hAnsi="宋体" w:hint="eastAsia"/>
          <w:color w:val="000000" w:themeColor="text1"/>
          <w:sz w:val="24"/>
        </w:rPr>
        <w:t>视为无效投标</w:t>
      </w:r>
      <w:r w:rsidRPr="008F4AF6">
        <w:rPr>
          <w:rFonts w:ascii="宋体" w:hAnsi="宋体" w:hint="eastAsia"/>
          <w:color w:val="000000" w:themeColor="text1"/>
          <w:sz w:val="24"/>
        </w:rPr>
        <w:t>。</w:t>
      </w:r>
    </w:p>
    <w:p w14:paraId="6401CA85"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13.2  在特殊情况下，采购代理机构可与磋商人协商延长</w:t>
      </w:r>
      <w:proofErr w:type="gramStart"/>
      <w:r w:rsidRPr="008F4AF6">
        <w:rPr>
          <w:rFonts w:ascii="宋体" w:hAnsi="宋体" w:hint="eastAsia"/>
          <w:color w:val="000000" w:themeColor="text1"/>
          <w:sz w:val="24"/>
        </w:rPr>
        <w:t>磋商书</w:t>
      </w:r>
      <w:proofErr w:type="gramEnd"/>
      <w:r w:rsidRPr="008F4AF6">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33C34282" w14:textId="77777777" w:rsidR="007A5A99" w:rsidRPr="008F4AF6" w:rsidRDefault="007A5A99">
      <w:pPr>
        <w:adjustRightInd w:val="0"/>
        <w:snapToGrid w:val="0"/>
        <w:spacing w:line="360" w:lineRule="auto"/>
        <w:rPr>
          <w:rFonts w:ascii="宋体" w:hAnsi="宋体"/>
          <w:color w:val="000000" w:themeColor="text1"/>
          <w:sz w:val="24"/>
        </w:rPr>
      </w:pPr>
    </w:p>
    <w:p w14:paraId="64DB482C"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14、响应文件的签署及规定</w:t>
      </w:r>
    </w:p>
    <w:p w14:paraId="4B6C9CBF" w14:textId="77777777" w:rsidR="007A5A99" w:rsidRPr="008F4AF6" w:rsidRDefault="00485A1B">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8F4AF6">
        <w:rPr>
          <w:rFonts w:ascii="宋体" w:hAnsi="宋体" w:hint="eastAsia"/>
          <w:color w:val="000000" w:themeColor="text1"/>
          <w:sz w:val="24"/>
        </w:rPr>
        <w:t>14</w:t>
      </w:r>
      <w:r w:rsidRPr="008F4AF6">
        <w:rPr>
          <w:rFonts w:ascii="宋体" w:hAnsi="宋体"/>
          <w:color w:val="000000" w:themeColor="text1"/>
          <w:sz w:val="24"/>
          <w:lang w:val="en-GB"/>
        </w:rPr>
        <w:t>.</w:t>
      </w:r>
      <w:r w:rsidRPr="008F4AF6">
        <w:rPr>
          <w:rFonts w:ascii="宋体" w:hAnsi="宋体" w:hint="eastAsia"/>
          <w:color w:val="000000" w:themeColor="text1"/>
          <w:sz w:val="24"/>
        </w:rPr>
        <w:t>1  组成响应文件的各项资料(本须知第9条中所规定)均应遵守本条。</w:t>
      </w:r>
    </w:p>
    <w:p w14:paraId="20C62048"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14</w:t>
      </w:r>
      <w:r w:rsidRPr="008F4AF6">
        <w:rPr>
          <w:rFonts w:ascii="宋体" w:hAnsi="宋体"/>
          <w:color w:val="000000" w:themeColor="text1"/>
          <w:sz w:val="24"/>
          <w:lang w:val="en-GB"/>
        </w:rPr>
        <w:t>.</w:t>
      </w:r>
      <w:r w:rsidRPr="008F4AF6">
        <w:rPr>
          <w:rFonts w:ascii="宋体" w:hAnsi="宋体" w:hint="eastAsia"/>
          <w:color w:val="000000" w:themeColor="text1"/>
          <w:sz w:val="24"/>
        </w:rPr>
        <w:t>2  磋商人应填写全称，同时加盖印章。</w:t>
      </w:r>
    </w:p>
    <w:p w14:paraId="6BD13C46" w14:textId="77777777" w:rsidR="007A5A99" w:rsidRPr="008F4AF6" w:rsidRDefault="00485A1B">
      <w:pPr>
        <w:adjustRightInd w:val="0"/>
        <w:snapToGrid w:val="0"/>
        <w:spacing w:line="360" w:lineRule="auto"/>
        <w:ind w:left="720" w:hangingChars="300" w:hanging="720"/>
        <w:rPr>
          <w:rFonts w:ascii="宋体" w:hAnsi="宋体"/>
          <w:color w:val="000000" w:themeColor="text1"/>
          <w:sz w:val="24"/>
        </w:rPr>
      </w:pPr>
      <w:r w:rsidRPr="008F4AF6">
        <w:rPr>
          <w:rFonts w:ascii="宋体" w:hAnsi="宋体" w:hint="eastAsia"/>
          <w:color w:val="000000" w:themeColor="text1"/>
          <w:sz w:val="24"/>
        </w:rPr>
        <w:t>14</w:t>
      </w:r>
      <w:r w:rsidRPr="008F4AF6">
        <w:rPr>
          <w:rFonts w:ascii="宋体" w:hAnsi="宋体"/>
          <w:color w:val="000000" w:themeColor="text1"/>
          <w:sz w:val="24"/>
          <w:lang w:val="en-GB"/>
        </w:rPr>
        <w:t>.</w:t>
      </w:r>
      <w:r w:rsidRPr="008F4AF6">
        <w:rPr>
          <w:rFonts w:ascii="宋体" w:hAnsi="宋体" w:hint="eastAsia"/>
          <w:color w:val="000000" w:themeColor="text1"/>
          <w:sz w:val="24"/>
        </w:rPr>
        <w:t>3  响应文件规定的签字位置不得漏签 (印刷体、复印件无效)。</w:t>
      </w:r>
    </w:p>
    <w:p w14:paraId="55024CA1"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14</w:t>
      </w:r>
      <w:r w:rsidRPr="008F4AF6">
        <w:rPr>
          <w:rFonts w:ascii="宋体" w:hAnsi="宋体"/>
          <w:color w:val="000000" w:themeColor="text1"/>
          <w:sz w:val="24"/>
          <w:lang w:val="en-GB"/>
        </w:rPr>
        <w:t>.</w:t>
      </w:r>
      <w:r w:rsidRPr="008F4AF6">
        <w:rPr>
          <w:rFonts w:ascii="宋体" w:hAnsi="宋体" w:hint="eastAsia"/>
          <w:color w:val="000000" w:themeColor="text1"/>
          <w:sz w:val="24"/>
        </w:rPr>
        <w:t>4  响应文件（包括报价文件、资格证明及技术文件）</w:t>
      </w:r>
      <w:r w:rsidRPr="008F4AF6">
        <w:rPr>
          <w:rFonts w:ascii="宋体" w:hAnsi="宋体" w:hint="eastAsia"/>
          <w:b/>
          <w:bCs/>
          <w:color w:val="000000" w:themeColor="text1"/>
          <w:sz w:val="24"/>
        </w:rPr>
        <w:t>一式4份。其中正本1</w:t>
      </w:r>
      <w:r w:rsidRPr="008F4AF6">
        <w:rPr>
          <w:rFonts w:ascii="宋体" w:hAnsi="宋体" w:hint="eastAsia"/>
          <w:b/>
          <w:bCs/>
          <w:color w:val="000000" w:themeColor="text1"/>
          <w:sz w:val="24"/>
        </w:rPr>
        <w:lastRenderedPageBreak/>
        <w:t>份，副本3份，电子版2套（标注单位名称）</w:t>
      </w:r>
      <w:r w:rsidR="001214FF" w:rsidRPr="008F4AF6">
        <w:rPr>
          <w:rFonts w:ascii="宋体" w:hAnsi="宋体" w:hint="eastAsia"/>
          <w:b/>
          <w:bCs/>
          <w:color w:val="000000" w:themeColor="text1"/>
          <w:sz w:val="24"/>
        </w:rPr>
        <w:t>光盘或U盘格式均可。</w:t>
      </w:r>
      <w:r w:rsidRPr="008F4AF6">
        <w:rPr>
          <w:rFonts w:ascii="宋体" w:hAnsi="宋体" w:hint="eastAsia"/>
          <w:color w:val="000000" w:themeColor="text1"/>
          <w:sz w:val="24"/>
        </w:rPr>
        <w:t>如果正本与副本不符，以正本为准。</w:t>
      </w:r>
    </w:p>
    <w:p w14:paraId="5442986D"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 xml:space="preserve">14.5  </w:t>
      </w:r>
      <w:r w:rsidRPr="008F4AF6">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19DE6292"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14</w:t>
      </w:r>
      <w:r w:rsidRPr="008F4AF6">
        <w:rPr>
          <w:rFonts w:ascii="宋体" w:hAnsi="宋体"/>
          <w:color w:val="000000" w:themeColor="text1"/>
          <w:sz w:val="24"/>
          <w:lang w:val="en-GB"/>
        </w:rPr>
        <w:t>.</w:t>
      </w:r>
      <w:r w:rsidRPr="008F4AF6">
        <w:rPr>
          <w:rFonts w:ascii="宋体" w:hAnsi="宋体" w:hint="eastAsia"/>
          <w:color w:val="000000" w:themeColor="text1"/>
          <w:sz w:val="24"/>
        </w:rPr>
        <w:t>6  响应文件不得涂改和增删，如有修改错漏处，必须由同</w:t>
      </w:r>
      <w:proofErr w:type="gramStart"/>
      <w:r w:rsidRPr="008F4AF6">
        <w:rPr>
          <w:rFonts w:ascii="宋体" w:hAnsi="宋体" w:hint="eastAsia"/>
          <w:color w:val="000000" w:themeColor="text1"/>
          <w:sz w:val="24"/>
        </w:rPr>
        <w:t>一签署</w:t>
      </w:r>
      <w:proofErr w:type="gramEnd"/>
      <w:r w:rsidRPr="008F4AF6">
        <w:rPr>
          <w:rFonts w:ascii="宋体" w:hAnsi="宋体" w:hint="eastAsia"/>
          <w:color w:val="000000" w:themeColor="text1"/>
          <w:sz w:val="24"/>
        </w:rPr>
        <w:t>人签字或盖章。</w:t>
      </w:r>
    </w:p>
    <w:p w14:paraId="03782DC5"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14</w:t>
      </w:r>
      <w:r w:rsidRPr="008F4AF6">
        <w:rPr>
          <w:rFonts w:ascii="宋体" w:hAnsi="宋体"/>
          <w:color w:val="000000" w:themeColor="text1"/>
          <w:sz w:val="24"/>
          <w:lang w:val="en-GB"/>
        </w:rPr>
        <w:t>.</w:t>
      </w:r>
      <w:r w:rsidRPr="008F4AF6">
        <w:rPr>
          <w:rFonts w:ascii="宋体" w:hAnsi="宋体" w:hint="eastAsia"/>
          <w:color w:val="000000" w:themeColor="text1"/>
          <w:sz w:val="24"/>
        </w:rPr>
        <w:t>7  响应文件因字迹潦草或表达不清所引起的后果由磋商人负责。</w:t>
      </w:r>
    </w:p>
    <w:p w14:paraId="348090EB" w14:textId="77777777" w:rsidR="007A5A99" w:rsidRPr="008F4AF6" w:rsidRDefault="007A5A99">
      <w:pPr>
        <w:spacing w:line="360" w:lineRule="auto"/>
        <w:rPr>
          <w:color w:val="000000" w:themeColor="text1"/>
        </w:rPr>
      </w:pPr>
    </w:p>
    <w:p w14:paraId="4344639C" w14:textId="77777777" w:rsidR="007A5A99" w:rsidRPr="008F4AF6" w:rsidRDefault="00485A1B">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518481652"/>
      <w:r w:rsidRPr="008F4AF6">
        <w:rPr>
          <w:rFonts w:hint="eastAsia"/>
          <w:color w:val="000000" w:themeColor="text1"/>
        </w:rPr>
        <w:t>四响应文件的递交</w:t>
      </w:r>
      <w:bookmarkEnd w:id="39"/>
      <w:bookmarkEnd w:id="40"/>
      <w:bookmarkEnd w:id="41"/>
      <w:bookmarkEnd w:id="42"/>
      <w:bookmarkEnd w:id="43"/>
      <w:bookmarkEnd w:id="44"/>
      <w:bookmarkEnd w:id="45"/>
      <w:bookmarkEnd w:id="46"/>
      <w:bookmarkEnd w:id="47"/>
      <w:bookmarkEnd w:id="48"/>
      <w:bookmarkEnd w:id="49"/>
      <w:bookmarkEnd w:id="50"/>
    </w:p>
    <w:p w14:paraId="31AE2227"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15、响应文件的密封及标记</w:t>
      </w:r>
    </w:p>
    <w:p w14:paraId="0060FAC7" w14:textId="77777777" w:rsidR="007A5A99" w:rsidRPr="008F4AF6" w:rsidRDefault="00485A1B">
      <w:pPr>
        <w:adjustRightInd w:val="0"/>
        <w:snapToGrid w:val="0"/>
        <w:spacing w:line="360" w:lineRule="auto"/>
        <w:rPr>
          <w:rFonts w:ascii="宋体" w:hAnsi="宋体"/>
          <w:color w:val="000000" w:themeColor="text1"/>
        </w:rPr>
      </w:pPr>
      <w:r w:rsidRPr="008F4AF6">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F4AF6">
        <w:rPr>
          <w:rFonts w:ascii="宋体" w:hAnsi="宋体" w:hint="eastAsia"/>
          <w:color w:val="000000" w:themeColor="text1"/>
          <w:sz w:val="24"/>
        </w:rPr>
        <w:t>及</w:t>
      </w:r>
      <w:proofErr w:type="gramEnd"/>
      <w:r w:rsidRPr="008F4AF6">
        <w:rPr>
          <w:rFonts w:ascii="宋体" w:hAnsi="宋体" w:hint="eastAsia"/>
          <w:color w:val="000000" w:themeColor="text1"/>
          <w:sz w:val="24"/>
        </w:rPr>
        <w:t>磋商人公章。封皮上写明项目编号、项目名称、磋商人名称。</w:t>
      </w:r>
    </w:p>
    <w:p w14:paraId="23815825" w14:textId="77777777" w:rsidR="007A5A99" w:rsidRPr="008F4AF6" w:rsidRDefault="007A5A99">
      <w:pPr>
        <w:adjustRightInd w:val="0"/>
        <w:snapToGrid w:val="0"/>
        <w:spacing w:line="360" w:lineRule="auto"/>
        <w:rPr>
          <w:rFonts w:ascii="宋体" w:hAnsi="宋体"/>
          <w:b/>
          <w:color w:val="000000" w:themeColor="text1"/>
          <w:sz w:val="24"/>
        </w:rPr>
      </w:pPr>
    </w:p>
    <w:p w14:paraId="341F5198"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16、磋商截止时间</w:t>
      </w:r>
    </w:p>
    <w:p w14:paraId="308A0764"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16.1  响应文件必须在规定的磋商时间送达到指定的磋商地点。</w:t>
      </w:r>
    </w:p>
    <w:p w14:paraId="3A4A52A2"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F4AF6">
        <w:rPr>
          <w:rFonts w:ascii="宋体" w:hAnsi="宋体" w:hint="eastAsia"/>
          <w:b/>
          <w:color w:val="000000" w:themeColor="text1"/>
          <w:sz w:val="24"/>
        </w:rPr>
        <w:t>北京国际工程咨询</w:t>
      </w:r>
      <w:r w:rsidR="00350819" w:rsidRPr="008F4AF6">
        <w:rPr>
          <w:rFonts w:ascii="宋体" w:hAnsi="宋体" w:hint="eastAsia"/>
          <w:b/>
          <w:color w:val="000000" w:themeColor="text1"/>
          <w:sz w:val="24"/>
        </w:rPr>
        <w:t>有限</w:t>
      </w:r>
      <w:r w:rsidRPr="008F4AF6">
        <w:rPr>
          <w:rFonts w:ascii="宋体" w:hAnsi="宋体" w:hint="eastAsia"/>
          <w:b/>
          <w:color w:val="000000" w:themeColor="text1"/>
          <w:sz w:val="24"/>
        </w:rPr>
        <w:t>公司</w:t>
      </w:r>
      <w:r w:rsidRPr="008F4AF6">
        <w:rPr>
          <w:rFonts w:ascii="宋体" w:hAnsi="宋体" w:hint="eastAsia"/>
          <w:color w:val="000000" w:themeColor="text1"/>
          <w:sz w:val="24"/>
        </w:rPr>
        <w:t>指定</w:t>
      </w:r>
      <w:proofErr w:type="gramStart"/>
      <w:r w:rsidRPr="008F4AF6">
        <w:rPr>
          <w:rFonts w:ascii="宋体" w:hAnsi="宋体" w:hint="eastAsia"/>
          <w:color w:val="000000" w:themeColor="text1"/>
          <w:sz w:val="24"/>
        </w:rPr>
        <w:t>帐户</w:t>
      </w:r>
      <w:proofErr w:type="gramEnd"/>
      <w:r w:rsidRPr="008F4AF6">
        <w:rPr>
          <w:rFonts w:ascii="宋体" w:hAnsi="宋体" w:hint="eastAsia"/>
          <w:color w:val="000000" w:themeColor="text1"/>
          <w:sz w:val="24"/>
        </w:rPr>
        <w:t>显示到账，并在磋商时提供电汇回执复印件核查。</w:t>
      </w:r>
    </w:p>
    <w:p w14:paraId="5050D962"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16.3  采购代理机构</w:t>
      </w:r>
      <w:proofErr w:type="gramStart"/>
      <w:r w:rsidRPr="008F4AF6">
        <w:rPr>
          <w:rFonts w:ascii="宋体" w:hAnsi="宋体" w:hint="eastAsia"/>
          <w:color w:val="000000" w:themeColor="text1"/>
          <w:sz w:val="24"/>
        </w:rPr>
        <w:t>推迟磋商</w:t>
      </w:r>
      <w:proofErr w:type="gramEnd"/>
      <w:r w:rsidRPr="008F4AF6">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48B057D9"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16.4  从磋商文件发出之日起</w:t>
      </w:r>
      <w:proofErr w:type="gramStart"/>
      <w:r w:rsidRPr="008F4AF6">
        <w:rPr>
          <w:rFonts w:ascii="宋体" w:hAnsi="宋体" w:hint="eastAsia"/>
          <w:color w:val="000000" w:themeColor="text1"/>
          <w:sz w:val="24"/>
        </w:rPr>
        <w:t>至供应</w:t>
      </w:r>
      <w:proofErr w:type="gramEnd"/>
      <w:r w:rsidRPr="008F4AF6">
        <w:rPr>
          <w:rFonts w:ascii="宋体" w:hAnsi="宋体" w:hint="eastAsia"/>
          <w:color w:val="000000" w:themeColor="text1"/>
          <w:sz w:val="24"/>
        </w:rPr>
        <w:t>商提交首次响应文件截止之日</w:t>
      </w:r>
      <w:proofErr w:type="gramStart"/>
      <w:r w:rsidRPr="008F4AF6">
        <w:rPr>
          <w:rFonts w:ascii="宋体" w:hAnsi="宋体" w:hint="eastAsia"/>
          <w:color w:val="000000" w:themeColor="text1"/>
          <w:sz w:val="24"/>
        </w:rPr>
        <w:t>止不得</w:t>
      </w:r>
      <w:proofErr w:type="gramEnd"/>
      <w:r w:rsidRPr="008F4AF6">
        <w:rPr>
          <w:rFonts w:ascii="宋体" w:hAnsi="宋体" w:hint="eastAsia"/>
          <w:color w:val="000000" w:themeColor="text1"/>
          <w:sz w:val="24"/>
        </w:rPr>
        <w:t>少于10日。</w:t>
      </w:r>
    </w:p>
    <w:p w14:paraId="3026F21B"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color w:val="000000" w:themeColor="text1"/>
          <w:sz w:val="24"/>
        </w:rPr>
        <w:t>16.5  无论磋商响应单位以何种形式</w:t>
      </w:r>
      <w:proofErr w:type="gramStart"/>
      <w:r w:rsidRPr="008F4AF6">
        <w:rPr>
          <w:rFonts w:ascii="宋体" w:hAnsi="宋体" w:hint="eastAsia"/>
          <w:color w:val="000000" w:themeColor="text1"/>
          <w:sz w:val="24"/>
        </w:rPr>
        <w:t>提交磋商</w:t>
      </w:r>
      <w:proofErr w:type="gramEnd"/>
      <w:r w:rsidRPr="008F4AF6">
        <w:rPr>
          <w:rFonts w:ascii="宋体" w:hAnsi="宋体" w:hint="eastAsia"/>
          <w:color w:val="000000" w:themeColor="text1"/>
          <w:sz w:val="24"/>
        </w:rPr>
        <w:t>保证金，都应将保证金单独密封，在封口处加盖单位公章并在封面注明单位名称、及“XXX项目磋商保证金”字样。</w:t>
      </w:r>
    </w:p>
    <w:p w14:paraId="6122BA37"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16.6  在规定的磋商截止时间以后送达的响应文件，采购代理机构拒绝接收。</w:t>
      </w:r>
    </w:p>
    <w:p w14:paraId="0C4EC9F8"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17、响应文件的修改和撤回</w:t>
      </w:r>
    </w:p>
    <w:p w14:paraId="45A6D77B"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17.1  磋商以后，如果磋商人提出书面修改和撤标要求，在磋商截止时间前送达</w:t>
      </w:r>
      <w:r w:rsidRPr="008F4AF6">
        <w:rPr>
          <w:rFonts w:ascii="宋体" w:hAnsi="宋体" w:hint="eastAsia"/>
          <w:color w:val="000000" w:themeColor="text1"/>
          <w:sz w:val="24"/>
        </w:rPr>
        <w:lastRenderedPageBreak/>
        <w:t>采购代理机构者，采购代理机构可以予以接受。但不退还响应文件。</w:t>
      </w:r>
    </w:p>
    <w:p w14:paraId="2CA55FDA"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F5B03B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17.3磋商人修改响应文件的书面材料(一式4份)，须密封</w:t>
      </w:r>
      <w:proofErr w:type="gramStart"/>
      <w:r w:rsidRPr="008F4AF6">
        <w:rPr>
          <w:rFonts w:ascii="宋体" w:hAnsi="宋体" w:hint="eastAsia"/>
          <w:color w:val="000000" w:themeColor="text1"/>
          <w:sz w:val="24"/>
        </w:rPr>
        <w:t>送达磋商</w:t>
      </w:r>
      <w:proofErr w:type="gramEnd"/>
      <w:r w:rsidRPr="008F4AF6">
        <w:rPr>
          <w:rFonts w:ascii="宋体" w:hAnsi="宋体" w:hint="eastAsia"/>
          <w:color w:val="000000" w:themeColor="text1"/>
          <w:sz w:val="24"/>
        </w:rPr>
        <w:t>地点，同时应在封套上标明“修改响应文件(并注明项目编号)”。</w:t>
      </w:r>
    </w:p>
    <w:p w14:paraId="41A95A71"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17.4</w:t>
      </w:r>
      <w:proofErr w:type="gramStart"/>
      <w:r w:rsidRPr="008F4AF6">
        <w:rPr>
          <w:rFonts w:ascii="宋体" w:hAnsi="宋体" w:hint="eastAsia"/>
          <w:color w:val="000000" w:themeColor="text1"/>
          <w:sz w:val="24"/>
        </w:rPr>
        <w:t>撤回磋商</w:t>
      </w:r>
      <w:proofErr w:type="gramEnd"/>
      <w:r w:rsidRPr="008F4AF6">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F4AF6">
        <w:rPr>
          <w:rFonts w:ascii="宋体" w:hAnsi="宋体" w:hint="eastAsia"/>
          <w:color w:val="000000" w:themeColor="text1"/>
          <w:sz w:val="24"/>
        </w:rPr>
        <w:t>撤回磋商</w:t>
      </w:r>
      <w:proofErr w:type="gramEnd"/>
      <w:r w:rsidRPr="008F4AF6">
        <w:rPr>
          <w:rFonts w:ascii="宋体" w:hAnsi="宋体" w:hint="eastAsia"/>
          <w:color w:val="000000" w:themeColor="text1"/>
          <w:sz w:val="24"/>
        </w:rPr>
        <w:t>的正式文件。</w:t>
      </w:r>
    </w:p>
    <w:p w14:paraId="18FF8349" w14:textId="77777777" w:rsidR="007A5A99" w:rsidRPr="008F4AF6" w:rsidRDefault="00485A1B">
      <w:pPr>
        <w:adjustRightInd w:val="0"/>
        <w:snapToGrid w:val="0"/>
        <w:spacing w:line="360" w:lineRule="auto"/>
        <w:rPr>
          <w:rFonts w:ascii="宋体" w:hAnsi="宋体"/>
          <w:color w:val="000000" w:themeColor="text1"/>
        </w:rPr>
      </w:pPr>
      <w:r w:rsidRPr="008F4AF6">
        <w:rPr>
          <w:rFonts w:ascii="宋体" w:hAnsi="宋体" w:hint="eastAsia"/>
          <w:color w:val="000000" w:themeColor="text1"/>
          <w:sz w:val="24"/>
        </w:rPr>
        <w:t xml:space="preserve">17.5 </w:t>
      </w:r>
      <w:r w:rsidRPr="008F4AF6">
        <w:rPr>
          <w:rFonts w:ascii="宋体" w:hAnsi="宋体" w:hint="eastAsia"/>
          <w:b/>
          <w:color w:val="000000" w:themeColor="text1"/>
          <w:sz w:val="24"/>
        </w:rPr>
        <w:t xml:space="preserve"> 磋商开始后磋商人不得</w:t>
      </w:r>
      <w:proofErr w:type="gramStart"/>
      <w:r w:rsidRPr="008F4AF6">
        <w:rPr>
          <w:rFonts w:ascii="宋体" w:hAnsi="宋体" w:hint="eastAsia"/>
          <w:b/>
          <w:color w:val="000000" w:themeColor="text1"/>
          <w:sz w:val="24"/>
        </w:rPr>
        <w:t>撤回磋商</w:t>
      </w:r>
      <w:proofErr w:type="gramEnd"/>
      <w:r w:rsidRPr="008F4AF6">
        <w:rPr>
          <w:rFonts w:ascii="宋体" w:hAnsi="宋体" w:hint="eastAsia"/>
          <w:b/>
          <w:color w:val="000000" w:themeColor="text1"/>
          <w:sz w:val="24"/>
        </w:rPr>
        <w:t>响应文件，否则保证金将被没收。</w:t>
      </w:r>
    </w:p>
    <w:p w14:paraId="1D5C4005" w14:textId="77777777" w:rsidR="007A5A99" w:rsidRPr="008F4AF6" w:rsidRDefault="007A5A99">
      <w:pPr>
        <w:adjustRightInd w:val="0"/>
        <w:snapToGrid w:val="0"/>
        <w:spacing w:line="360" w:lineRule="auto"/>
        <w:rPr>
          <w:rFonts w:ascii="宋体" w:hAnsi="宋体"/>
          <w:color w:val="000000" w:themeColor="text1"/>
          <w:sz w:val="30"/>
        </w:rPr>
      </w:pPr>
    </w:p>
    <w:p w14:paraId="7710B1A4" w14:textId="77777777" w:rsidR="007A5A99" w:rsidRPr="008F4AF6" w:rsidRDefault="00485A1B">
      <w:pPr>
        <w:pStyle w:val="1"/>
        <w:spacing w:beforeLines="0" w:afterLines="0"/>
        <w:jc w:val="center"/>
        <w:rPr>
          <w:rFonts w:ascii="宋体" w:hAnsi="宋体"/>
          <w:color w:val="000000" w:themeColor="text1"/>
        </w:rPr>
      </w:pPr>
      <w:bookmarkStart w:id="51" w:name="_Toc150230141"/>
      <w:bookmarkStart w:id="52" w:name="_Toc357700908"/>
      <w:bookmarkStart w:id="53" w:name="_Toc25730"/>
      <w:bookmarkStart w:id="54" w:name="_Toc150138811"/>
      <w:bookmarkStart w:id="55" w:name="_Toc357674483"/>
      <w:bookmarkStart w:id="56" w:name="_Toc357701039"/>
      <w:bookmarkStart w:id="57" w:name="_Toc394336241"/>
      <w:bookmarkStart w:id="58" w:name="_Toc402984849"/>
      <w:bookmarkStart w:id="59" w:name="_Toc400730020"/>
      <w:bookmarkStart w:id="60" w:name="_Toc150135929"/>
      <w:bookmarkStart w:id="61" w:name="_Toc405285936"/>
      <w:bookmarkStart w:id="62" w:name="_Toc518481653"/>
      <w:r w:rsidRPr="008F4AF6">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14:paraId="567BD8C3"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 xml:space="preserve">18、磋商    </w:t>
      </w:r>
    </w:p>
    <w:p w14:paraId="6837982A"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18.1  采购代理机构按竞争性磋商文件规定的时间、地点主持磋商过程。</w:t>
      </w:r>
    </w:p>
    <w:p w14:paraId="37D56F9B"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122759D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18.3  磋商人需对磋商小组提出的问题进行澄清、补充和承诺。</w:t>
      </w:r>
    </w:p>
    <w:p w14:paraId="0AAD458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F4AF6">
        <w:rPr>
          <w:rFonts w:ascii="宋体" w:hAnsi="宋体" w:hint="eastAsia"/>
          <w:color w:val="000000" w:themeColor="text1"/>
          <w:sz w:val="24"/>
        </w:rPr>
        <w:t>作出</w:t>
      </w:r>
      <w:proofErr w:type="gramEnd"/>
      <w:r w:rsidRPr="008F4AF6">
        <w:rPr>
          <w:rFonts w:ascii="宋体" w:hAnsi="宋体" w:hint="eastAsia"/>
          <w:color w:val="000000" w:themeColor="text1"/>
          <w:sz w:val="24"/>
        </w:rPr>
        <w:t>必要的澄清、说明或者更正。供应商的澄清、说明或者更正不得超出响应文件的范围或者改变响应文件的实质性内容。</w:t>
      </w:r>
    </w:p>
    <w:p w14:paraId="344FF72C"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18.5  磋商小组要求供应商澄清、说明或者更正响应文件应当以书面形式</w:t>
      </w:r>
      <w:proofErr w:type="gramStart"/>
      <w:r w:rsidRPr="008F4AF6">
        <w:rPr>
          <w:rFonts w:ascii="宋体" w:hAnsi="宋体" w:hint="eastAsia"/>
          <w:color w:val="000000" w:themeColor="text1"/>
          <w:sz w:val="24"/>
        </w:rPr>
        <w:t>作出</w:t>
      </w:r>
      <w:proofErr w:type="gramEnd"/>
      <w:r w:rsidRPr="008F4AF6">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7ACA2B3F"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38EA0F0A"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18.7  对磋商文件</w:t>
      </w:r>
      <w:proofErr w:type="gramStart"/>
      <w:r w:rsidRPr="008F4AF6">
        <w:rPr>
          <w:rFonts w:ascii="宋体" w:hAnsi="宋体" w:hint="eastAsia"/>
          <w:color w:val="000000" w:themeColor="text1"/>
          <w:sz w:val="24"/>
        </w:rPr>
        <w:t>作出</w:t>
      </w:r>
      <w:proofErr w:type="gramEnd"/>
      <w:r w:rsidRPr="008F4AF6">
        <w:rPr>
          <w:rFonts w:ascii="宋体" w:hAnsi="宋体" w:hint="eastAsia"/>
          <w:color w:val="000000" w:themeColor="text1"/>
          <w:sz w:val="24"/>
        </w:rPr>
        <w:t>的实质性变动是磋商文件的有效组成部分，磋商小组应当</w:t>
      </w:r>
      <w:r w:rsidRPr="008F4AF6">
        <w:rPr>
          <w:rFonts w:ascii="宋体" w:hAnsi="宋体" w:hint="eastAsia"/>
          <w:color w:val="000000" w:themeColor="text1"/>
          <w:sz w:val="24"/>
        </w:rPr>
        <w:lastRenderedPageBreak/>
        <w:t>及时以书面形式同时通知所有参加磋商的供应商。</w:t>
      </w:r>
    </w:p>
    <w:p w14:paraId="064FD5EB"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FCE3F56"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18.9  磋商文件能够详细列明采购标的</w:t>
      </w:r>
      <w:proofErr w:type="gramStart"/>
      <w:r w:rsidRPr="008F4AF6">
        <w:rPr>
          <w:rFonts w:ascii="宋体" w:hAnsi="宋体" w:hint="eastAsia"/>
          <w:color w:val="000000" w:themeColor="text1"/>
          <w:sz w:val="24"/>
        </w:rPr>
        <w:t>的</w:t>
      </w:r>
      <w:proofErr w:type="gramEnd"/>
      <w:r w:rsidRPr="008F4AF6">
        <w:rPr>
          <w:rFonts w:ascii="宋体" w:hAnsi="宋体" w:hint="eastAsia"/>
          <w:color w:val="000000" w:themeColor="text1"/>
          <w:sz w:val="24"/>
        </w:rPr>
        <w:t>技术、服务要求的，磋商结束后，磋商小组应当要求所有实质性响应的供应商在规定时间内提交最后报价。</w:t>
      </w:r>
    </w:p>
    <w:p w14:paraId="66608B19"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18.10  已提交响应文件的供应商，在提交最后报价之前，可以根据磋商情况退出磋商</w:t>
      </w:r>
    </w:p>
    <w:p w14:paraId="20C53B84" w14:textId="77777777" w:rsidR="007A5A99" w:rsidRPr="008F4AF6" w:rsidRDefault="007A5A99">
      <w:pPr>
        <w:adjustRightInd w:val="0"/>
        <w:snapToGrid w:val="0"/>
        <w:spacing w:line="360" w:lineRule="auto"/>
        <w:rPr>
          <w:rFonts w:ascii="宋体" w:hAnsi="宋体"/>
          <w:color w:val="000000" w:themeColor="text1"/>
          <w:sz w:val="24"/>
        </w:rPr>
      </w:pPr>
    </w:p>
    <w:p w14:paraId="4988ECFA"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19、对响应文件的初审</w:t>
      </w:r>
    </w:p>
    <w:p w14:paraId="24F80B3D" w14:textId="7B3F8739"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 xml:space="preserve">19.1  </w:t>
      </w:r>
      <w:r w:rsidR="00D22D87" w:rsidRPr="008F4AF6">
        <w:rPr>
          <w:rFonts w:ascii="宋体" w:hAnsi="宋体" w:hint="eastAsia"/>
          <w:color w:val="000000" w:themeColor="text1"/>
          <w:sz w:val="24"/>
        </w:rPr>
        <w:t>采购人或招标代理机构对磋商文件的初审表内容进行资格性审查，</w:t>
      </w:r>
      <w:r w:rsidRPr="008F4AF6">
        <w:rPr>
          <w:rFonts w:ascii="宋体" w:hAnsi="宋体" w:hint="eastAsia"/>
          <w:color w:val="000000" w:themeColor="text1"/>
          <w:sz w:val="24"/>
        </w:rPr>
        <w:t>初审内容为响应文件是否符合竞争性磋商文件的</w:t>
      </w:r>
      <w:r w:rsidR="00D22D87" w:rsidRPr="008F4AF6">
        <w:rPr>
          <w:rFonts w:ascii="宋体" w:hAnsi="宋体" w:hint="eastAsia"/>
          <w:color w:val="000000" w:themeColor="text1"/>
          <w:sz w:val="24"/>
        </w:rPr>
        <w:t>初审表</w:t>
      </w:r>
      <w:r w:rsidRPr="008F4AF6">
        <w:rPr>
          <w:rFonts w:ascii="宋体" w:hAnsi="宋体" w:hint="eastAsia"/>
          <w:color w:val="000000" w:themeColor="text1"/>
          <w:sz w:val="24"/>
        </w:rPr>
        <w:t>要求、内容是否完整、文件签署是否齐全及验证保证金</w:t>
      </w:r>
      <w:r w:rsidR="00D22D87" w:rsidRPr="008F4AF6">
        <w:rPr>
          <w:rFonts w:ascii="宋体" w:hAnsi="宋体" w:hint="eastAsia"/>
          <w:color w:val="000000" w:themeColor="text1"/>
          <w:sz w:val="24"/>
        </w:rPr>
        <w:t>等</w:t>
      </w:r>
      <w:r w:rsidRPr="008F4AF6">
        <w:rPr>
          <w:rFonts w:ascii="宋体" w:hAnsi="宋体" w:hint="eastAsia"/>
          <w:color w:val="000000" w:themeColor="text1"/>
          <w:sz w:val="24"/>
        </w:rPr>
        <w:t>。</w:t>
      </w:r>
    </w:p>
    <w:p w14:paraId="5AD3E386" w14:textId="61909EAD"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F4AF6">
        <w:rPr>
          <w:rFonts w:ascii="宋体" w:hAnsi="宋体" w:hint="eastAsia"/>
          <w:color w:val="000000" w:themeColor="text1"/>
          <w:sz w:val="24"/>
        </w:rPr>
        <w:t>作出</w:t>
      </w:r>
      <w:proofErr w:type="gramEnd"/>
      <w:r w:rsidRPr="008F4AF6">
        <w:rPr>
          <w:rFonts w:ascii="宋体" w:hAnsi="宋体" w:hint="eastAsia"/>
          <w:color w:val="000000" w:themeColor="text1"/>
          <w:sz w:val="24"/>
        </w:rPr>
        <w:t>必要的澄清、说明或者更正。供应商的澄清、说明或者更正不得超出响应文件的范围或者改变响应文件的实质性内容。</w:t>
      </w:r>
    </w:p>
    <w:p w14:paraId="0DCC66A5"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color w:val="000000" w:themeColor="text1"/>
          <w:sz w:val="24"/>
        </w:rPr>
        <w:t>19.3  与竞争性磋商文件有重大偏离的响应文件将被拒绝。重大偏离系指无法响应服务要求、磋商</w:t>
      </w:r>
      <w:r w:rsidR="0095075F" w:rsidRPr="008F4AF6">
        <w:rPr>
          <w:rFonts w:ascii="宋体" w:hAnsi="宋体" w:hint="eastAsia"/>
          <w:color w:val="000000" w:themeColor="text1"/>
          <w:sz w:val="24"/>
        </w:rPr>
        <w:t>服务</w:t>
      </w:r>
      <w:r w:rsidRPr="008F4AF6">
        <w:rPr>
          <w:rFonts w:ascii="宋体" w:hAnsi="宋体" w:hint="eastAsia"/>
          <w:color w:val="000000" w:themeColor="text1"/>
          <w:sz w:val="24"/>
        </w:rPr>
        <w:t>的质量、</w:t>
      </w:r>
      <w:r w:rsidR="0095075F" w:rsidRPr="008F4AF6">
        <w:rPr>
          <w:rFonts w:ascii="宋体" w:hAnsi="宋体" w:hint="eastAsia"/>
          <w:color w:val="000000" w:themeColor="text1"/>
          <w:sz w:val="24"/>
        </w:rPr>
        <w:t>人员</w:t>
      </w:r>
      <w:r w:rsidRPr="008F4AF6">
        <w:rPr>
          <w:rFonts w:ascii="宋体" w:hAnsi="宋体" w:hint="eastAsia"/>
          <w:color w:val="000000" w:themeColor="text1"/>
          <w:sz w:val="24"/>
        </w:rPr>
        <w:t>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758A8F0C" w14:textId="77777777" w:rsidR="007A5A99" w:rsidRPr="008F4AF6" w:rsidRDefault="007A5A99">
      <w:pPr>
        <w:adjustRightInd w:val="0"/>
        <w:snapToGrid w:val="0"/>
        <w:spacing w:line="360" w:lineRule="auto"/>
        <w:ind w:left="345"/>
        <w:rPr>
          <w:rFonts w:ascii="宋体" w:hAnsi="宋体"/>
          <w:color w:val="000000" w:themeColor="text1"/>
          <w:sz w:val="24"/>
        </w:rPr>
      </w:pPr>
    </w:p>
    <w:p w14:paraId="5F9EA7A8"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b/>
          <w:color w:val="000000" w:themeColor="text1"/>
          <w:sz w:val="24"/>
        </w:rPr>
        <w:t>20、评审</w:t>
      </w:r>
    </w:p>
    <w:p w14:paraId="6492D23D"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6F9851D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20.2  磋商小组由采购人代表和评审专家共3人以上单数组成，其中评审专家人</w:t>
      </w:r>
      <w:r w:rsidRPr="008F4AF6">
        <w:rPr>
          <w:rFonts w:ascii="宋体" w:hAnsi="宋体" w:hint="eastAsia"/>
          <w:color w:val="000000" w:themeColor="text1"/>
          <w:sz w:val="24"/>
        </w:rPr>
        <w:lastRenderedPageBreak/>
        <w:t>数不得</w:t>
      </w:r>
      <w:proofErr w:type="gramStart"/>
      <w:r w:rsidRPr="008F4AF6">
        <w:rPr>
          <w:rFonts w:ascii="宋体" w:hAnsi="宋体" w:hint="eastAsia"/>
          <w:color w:val="000000" w:themeColor="text1"/>
          <w:sz w:val="24"/>
        </w:rPr>
        <w:t>少于磋商</w:t>
      </w:r>
      <w:proofErr w:type="gramEnd"/>
      <w:r w:rsidRPr="008F4AF6">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418788BB"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079544A1"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04768E0A"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20.5  磋商小组各成员应当独立对每个</w:t>
      </w:r>
      <w:proofErr w:type="gramStart"/>
      <w:r w:rsidRPr="008F4AF6">
        <w:rPr>
          <w:rFonts w:ascii="宋体" w:hAnsi="宋体" w:hint="eastAsia"/>
          <w:color w:val="000000" w:themeColor="text1"/>
          <w:sz w:val="24"/>
        </w:rPr>
        <w:t>有效响应</w:t>
      </w:r>
      <w:proofErr w:type="gramEnd"/>
      <w:r w:rsidRPr="008F4AF6">
        <w:rPr>
          <w:rFonts w:ascii="宋体" w:hAnsi="宋体" w:hint="eastAsia"/>
          <w:color w:val="000000" w:themeColor="text1"/>
          <w:sz w:val="24"/>
        </w:rPr>
        <w:t>的文件进行评价、打分，然后汇总每个供应商每项评分因素的得分。</w:t>
      </w:r>
    </w:p>
    <w:p w14:paraId="5333B5ED"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20.6  磋商文件能够详细列明采购标的</w:t>
      </w:r>
      <w:proofErr w:type="gramStart"/>
      <w:r w:rsidRPr="008F4AF6">
        <w:rPr>
          <w:rFonts w:ascii="宋体" w:hAnsi="宋体" w:hint="eastAsia"/>
          <w:color w:val="000000" w:themeColor="text1"/>
          <w:sz w:val="24"/>
        </w:rPr>
        <w:t>的</w:t>
      </w:r>
      <w:proofErr w:type="gramEnd"/>
      <w:r w:rsidRPr="008F4AF6">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01D729F5"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磋商文件不能详细列明采购标的</w:t>
      </w:r>
      <w:proofErr w:type="gramStart"/>
      <w:r w:rsidRPr="008F4AF6">
        <w:rPr>
          <w:rFonts w:ascii="宋体" w:hAnsi="宋体" w:hint="eastAsia"/>
          <w:color w:val="000000" w:themeColor="text1"/>
          <w:sz w:val="24"/>
        </w:rPr>
        <w:t>的</w:t>
      </w:r>
      <w:proofErr w:type="gramEnd"/>
      <w:r w:rsidRPr="008F4AF6">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36713BD9" w14:textId="77777777" w:rsidR="007A5A99" w:rsidRPr="008F4AF6" w:rsidRDefault="00485A1B" w:rsidP="00985EDF">
      <w:pPr>
        <w:snapToGrid w:val="0"/>
        <w:spacing w:beforeLines="20" w:before="48" w:afterLines="20" w:after="48" w:line="360" w:lineRule="auto"/>
        <w:ind w:left="960" w:hangingChars="400" w:hanging="960"/>
        <w:rPr>
          <w:rFonts w:ascii="宋体" w:hAnsi="宋体"/>
          <w:color w:val="000000" w:themeColor="text1"/>
          <w:sz w:val="24"/>
        </w:rPr>
      </w:pPr>
      <w:r w:rsidRPr="008F4AF6">
        <w:rPr>
          <w:rFonts w:ascii="宋体" w:hAnsi="宋体" w:hint="eastAsia"/>
          <w:color w:val="000000" w:themeColor="text1"/>
          <w:sz w:val="24"/>
        </w:rPr>
        <w:t>20.6.1项目符合市场竞争不充分的科研项目，以及需要扶持的科技成果转化项目；</w:t>
      </w:r>
    </w:p>
    <w:p w14:paraId="3111D53E" w14:textId="77777777" w:rsidR="007A5A99" w:rsidRPr="008F4AF6" w:rsidRDefault="00485A1B" w:rsidP="00985EDF">
      <w:pPr>
        <w:snapToGrid w:val="0"/>
        <w:spacing w:beforeLines="20" w:before="48" w:afterLines="20" w:after="48" w:line="360" w:lineRule="auto"/>
        <w:rPr>
          <w:rFonts w:ascii="宋体" w:hAnsi="宋体"/>
          <w:color w:val="000000" w:themeColor="text1"/>
          <w:sz w:val="24"/>
        </w:rPr>
      </w:pPr>
      <w:r w:rsidRPr="008F4AF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14:paraId="142E7B1A"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20.7  最后报价是供应商响应文件的有效组成部分。</w:t>
      </w:r>
    </w:p>
    <w:p w14:paraId="5635442C" w14:textId="77777777" w:rsidR="007A5A99" w:rsidRPr="008F4AF6" w:rsidRDefault="007A5A99">
      <w:pPr>
        <w:tabs>
          <w:tab w:val="left" w:pos="567"/>
          <w:tab w:val="left" w:pos="709"/>
        </w:tabs>
        <w:adjustRightInd w:val="0"/>
        <w:snapToGrid w:val="0"/>
        <w:spacing w:line="360" w:lineRule="auto"/>
        <w:rPr>
          <w:rFonts w:ascii="宋体" w:hAnsi="宋体"/>
          <w:b/>
          <w:color w:val="000000" w:themeColor="text1"/>
          <w:sz w:val="24"/>
        </w:rPr>
      </w:pPr>
    </w:p>
    <w:p w14:paraId="548540DF"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21  评审原则</w:t>
      </w:r>
    </w:p>
    <w:p w14:paraId="171692A4" w14:textId="77777777" w:rsidR="007A5A99" w:rsidRPr="008F4AF6"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磋商小组在评审时，根据各项技术和服务因素及性价比对磋商人和磋商</w:t>
      </w:r>
      <w:r w:rsidR="00591325" w:rsidRPr="008F4AF6">
        <w:rPr>
          <w:rFonts w:ascii="宋体" w:hAnsi="宋体" w:hint="eastAsia"/>
          <w:color w:val="000000" w:themeColor="text1"/>
          <w:sz w:val="24"/>
        </w:rPr>
        <w:t>服务</w:t>
      </w:r>
      <w:r w:rsidRPr="008F4AF6">
        <w:rPr>
          <w:rFonts w:ascii="宋体" w:hAnsi="宋体" w:hint="eastAsia"/>
          <w:color w:val="000000" w:themeColor="text1"/>
          <w:sz w:val="24"/>
        </w:rPr>
        <w:t>进行综合评价，包括但不限于以下各项因素：</w:t>
      </w:r>
    </w:p>
    <w:p w14:paraId="58045912" w14:textId="77777777" w:rsidR="007A5A99" w:rsidRPr="008F4AF6" w:rsidRDefault="00485A1B" w:rsidP="0076185B">
      <w:pPr>
        <w:adjustRightInd w:val="0"/>
        <w:snapToGrid w:val="0"/>
        <w:spacing w:line="360" w:lineRule="auto"/>
        <w:ind w:firstLineChars="200" w:firstLine="482"/>
        <w:rPr>
          <w:rFonts w:ascii="宋体" w:hAnsi="宋体"/>
          <w:color w:val="000000" w:themeColor="text1"/>
          <w:sz w:val="24"/>
        </w:rPr>
      </w:pPr>
      <w:r w:rsidRPr="008F4AF6">
        <w:rPr>
          <w:rFonts w:ascii="宋体" w:hAnsi="宋体" w:hint="eastAsia"/>
          <w:b/>
          <w:color w:val="000000" w:themeColor="text1"/>
          <w:sz w:val="24"/>
        </w:rPr>
        <w:t>(1)服务方案的先进性、合理性；</w:t>
      </w:r>
    </w:p>
    <w:p w14:paraId="39D9E9EC"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lastRenderedPageBreak/>
        <w:t>(2)应急保障措施及服务质量承诺；</w:t>
      </w:r>
    </w:p>
    <w:p w14:paraId="77EFC92A"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(3)</w:t>
      </w:r>
      <w:r w:rsidR="00591325" w:rsidRPr="008F4AF6">
        <w:rPr>
          <w:rFonts w:ascii="宋体" w:hAnsi="宋体" w:hint="eastAsia"/>
          <w:b/>
          <w:color w:val="000000" w:themeColor="text1"/>
          <w:sz w:val="24"/>
        </w:rPr>
        <w:t>服务</w:t>
      </w:r>
      <w:r w:rsidRPr="008F4AF6">
        <w:rPr>
          <w:rFonts w:ascii="宋体" w:hAnsi="宋体" w:hint="eastAsia"/>
          <w:b/>
          <w:color w:val="000000" w:themeColor="text1"/>
          <w:sz w:val="24"/>
        </w:rPr>
        <w:t>方案的先进性、合理性；</w:t>
      </w:r>
    </w:p>
    <w:p w14:paraId="45054692"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4</w:t>
      </w:r>
      <w:r w:rsidRPr="008F4AF6">
        <w:rPr>
          <w:rFonts w:ascii="宋体" w:hAnsi="宋体" w:hint="eastAsia"/>
          <w:b/>
          <w:color w:val="000000" w:themeColor="text1"/>
          <w:sz w:val="24"/>
        </w:rPr>
        <w:t>)</w:t>
      </w:r>
      <w:r w:rsidR="00591325" w:rsidRPr="008F4AF6">
        <w:rPr>
          <w:rFonts w:ascii="宋体" w:hAnsi="宋体" w:hint="eastAsia"/>
          <w:b/>
          <w:color w:val="000000" w:themeColor="text1"/>
          <w:sz w:val="24"/>
        </w:rPr>
        <w:t>服务</w:t>
      </w:r>
      <w:r w:rsidRPr="008F4AF6">
        <w:rPr>
          <w:rFonts w:ascii="宋体" w:hAnsi="宋体" w:hint="eastAsia"/>
          <w:b/>
          <w:color w:val="000000" w:themeColor="text1"/>
          <w:sz w:val="24"/>
        </w:rPr>
        <w:t>的</w:t>
      </w:r>
      <w:r w:rsidR="00591325" w:rsidRPr="008F4AF6">
        <w:rPr>
          <w:rFonts w:ascii="宋体" w:hAnsi="宋体" w:hint="eastAsia"/>
          <w:b/>
          <w:color w:val="000000" w:themeColor="text1"/>
          <w:sz w:val="24"/>
        </w:rPr>
        <w:t>能力</w:t>
      </w:r>
      <w:r w:rsidRPr="008F4AF6">
        <w:rPr>
          <w:rFonts w:ascii="宋体" w:hAnsi="宋体" w:hint="eastAsia"/>
          <w:b/>
          <w:color w:val="000000" w:themeColor="text1"/>
          <w:sz w:val="24"/>
        </w:rPr>
        <w:t>与竞争性磋商文件规格要求的偏离程度；</w:t>
      </w:r>
    </w:p>
    <w:p w14:paraId="767121AF"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5</w:t>
      </w:r>
      <w:r w:rsidRPr="008F4AF6">
        <w:rPr>
          <w:rFonts w:ascii="宋体" w:hAnsi="宋体" w:hint="eastAsia"/>
          <w:b/>
          <w:color w:val="000000" w:themeColor="text1"/>
          <w:sz w:val="24"/>
        </w:rPr>
        <w:t>)</w:t>
      </w:r>
      <w:r w:rsidR="00591325" w:rsidRPr="008F4AF6">
        <w:rPr>
          <w:rFonts w:ascii="宋体" w:hAnsi="宋体" w:hint="eastAsia"/>
          <w:b/>
          <w:color w:val="000000" w:themeColor="text1"/>
          <w:sz w:val="24"/>
        </w:rPr>
        <w:t>服务</w:t>
      </w:r>
      <w:r w:rsidRPr="008F4AF6">
        <w:rPr>
          <w:rFonts w:ascii="宋体" w:hAnsi="宋体" w:hint="eastAsia"/>
          <w:b/>
          <w:color w:val="000000" w:themeColor="text1"/>
          <w:sz w:val="24"/>
        </w:rPr>
        <w:t>能力的承诺；</w:t>
      </w:r>
    </w:p>
    <w:p w14:paraId="6D261DD3"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6</w:t>
      </w:r>
      <w:r w:rsidRPr="008F4AF6">
        <w:rPr>
          <w:rFonts w:ascii="宋体" w:hAnsi="宋体" w:hint="eastAsia"/>
          <w:b/>
          <w:color w:val="000000" w:themeColor="text1"/>
          <w:sz w:val="24"/>
        </w:rPr>
        <w:t>)临时工作安排措施计划方案是否完善；</w:t>
      </w:r>
    </w:p>
    <w:p w14:paraId="6A530D2E"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7</w:t>
      </w:r>
      <w:r w:rsidRPr="008F4AF6">
        <w:rPr>
          <w:rFonts w:ascii="宋体" w:hAnsi="宋体" w:hint="eastAsia"/>
          <w:b/>
          <w:color w:val="000000" w:themeColor="text1"/>
          <w:sz w:val="24"/>
        </w:rPr>
        <w:t>)磋商人的经验和业绩；</w:t>
      </w:r>
    </w:p>
    <w:p w14:paraId="0F2D7C59"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8</w:t>
      </w: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磋商人的实力、</w:t>
      </w:r>
      <w:r w:rsidRPr="008F4AF6">
        <w:rPr>
          <w:rFonts w:ascii="宋体" w:hAnsi="宋体" w:hint="eastAsia"/>
          <w:b/>
          <w:color w:val="000000" w:themeColor="text1"/>
          <w:sz w:val="24"/>
        </w:rPr>
        <w:t>经营信誉；</w:t>
      </w:r>
    </w:p>
    <w:p w14:paraId="5F08259E"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9</w:t>
      </w:r>
      <w:r w:rsidRPr="008F4AF6">
        <w:rPr>
          <w:rFonts w:ascii="宋体" w:hAnsi="宋体" w:hint="eastAsia"/>
          <w:b/>
          <w:color w:val="000000" w:themeColor="text1"/>
          <w:sz w:val="24"/>
        </w:rPr>
        <w:t>)项目组主要管理人员组成及经验；</w:t>
      </w:r>
    </w:p>
    <w:p w14:paraId="5697FC95"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10</w:t>
      </w:r>
      <w:r w:rsidRPr="008F4AF6">
        <w:rPr>
          <w:rFonts w:ascii="宋体" w:hAnsi="宋体" w:hint="eastAsia"/>
          <w:b/>
          <w:color w:val="000000" w:themeColor="text1"/>
          <w:sz w:val="24"/>
        </w:rPr>
        <w:t>)加强与业主相互沟通的具体措施；</w:t>
      </w:r>
    </w:p>
    <w:p w14:paraId="1FC1C655"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11</w:t>
      </w:r>
      <w:r w:rsidRPr="008F4AF6">
        <w:rPr>
          <w:rFonts w:ascii="宋体" w:hAnsi="宋体" w:hint="eastAsia"/>
          <w:b/>
          <w:color w:val="000000" w:themeColor="text1"/>
          <w:sz w:val="24"/>
        </w:rPr>
        <w:t>)售后服务及承诺；</w:t>
      </w:r>
    </w:p>
    <w:p w14:paraId="67E27B6D"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w:t>
      </w:r>
      <w:r w:rsidR="00DE111C" w:rsidRPr="008F4AF6">
        <w:rPr>
          <w:rFonts w:ascii="宋体" w:hAnsi="宋体" w:hint="eastAsia"/>
          <w:b/>
          <w:color w:val="000000" w:themeColor="text1"/>
          <w:sz w:val="24"/>
        </w:rPr>
        <w:t>12</w:t>
      </w:r>
      <w:r w:rsidRPr="008F4AF6">
        <w:rPr>
          <w:rFonts w:ascii="宋体" w:hAnsi="宋体" w:hint="eastAsia"/>
          <w:b/>
          <w:color w:val="000000" w:themeColor="text1"/>
          <w:sz w:val="24"/>
        </w:rPr>
        <w:t>)技术支持能力、方案及其承诺；</w:t>
      </w:r>
    </w:p>
    <w:p w14:paraId="76A5E88D" w14:textId="77777777" w:rsidR="007A5A99" w:rsidRPr="008F4AF6" w:rsidRDefault="007A5A99" w:rsidP="0076185B">
      <w:pPr>
        <w:adjustRightInd w:val="0"/>
        <w:snapToGrid w:val="0"/>
        <w:spacing w:line="360" w:lineRule="auto"/>
        <w:ind w:firstLineChars="200" w:firstLine="482"/>
        <w:rPr>
          <w:rFonts w:ascii="宋体" w:hAnsi="宋体"/>
          <w:b/>
          <w:color w:val="000000" w:themeColor="text1"/>
          <w:sz w:val="24"/>
        </w:rPr>
      </w:pPr>
    </w:p>
    <w:p w14:paraId="55D74EE6"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b/>
          <w:color w:val="000000" w:themeColor="text1"/>
          <w:sz w:val="24"/>
        </w:rPr>
        <w:t>22、评审过程保密</w:t>
      </w:r>
    </w:p>
    <w:p w14:paraId="3FFABA2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22.1  从磋商开始，直到授予成交</w:t>
      </w:r>
      <w:proofErr w:type="gramStart"/>
      <w:r w:rsidRPr="008F4AF6">
        <w:rPr>
          <w:rFonts w:ascii="宋体" w:hAnsi="宋体" w:hint="eastAsia"/>
          <w:color w:val="000000" w:themeColor="text1"/>
          <w:sz w:val="24"/>
        </w:rPr>
        <w:t>方合同止</w:t>
      </w:r>
      <w:proofErr w:type="gramEnd"/>
      <w:r w:rsidRPr="008F4AF6">
        <w:rPr>
          <w:rFonts w:ascii="宋体" w:hAnsi="宋体" w:hint="eastAsia"/>
          <w:color w:val="000000" w:themeColor="text1"/>
          <w:sz w:val="24"/>
        </w:rPr>
        <w:t>，凡是属于审查、澄清、评价和比较磋商的有关资料以及授标意向等，均不得向磋商人或其他无关的人员透露。</w:t>
      </w:r>
    </w:p>
    <w:p w14:paraId="10C33F09"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22.2在评审期间，磋商人企图影响采购代理机构及采购人的任何活动将</w:t>
      </w:r>
      <w:proofErr w:type="gramStart"/>
      <w:r w:rsidRPr="008F4AF6">
        <w:rPr>
          <w:rFonts w:ascii="宋体" w:hAnsi="宋体" w:hint="eastAsia"/>
          <w:color w:val="000000" w:themeColor="text1"/>
          <w:sz w:val="24"/>
        </w:rPr>
        <w:t>导致磋商</w:t>
      </w:r>
      <w:proofErr w:type="gramEnd"/>
      <w:r w:rsidRPr="008F4AF6">
        <w:rPr>
          <w:rFonts w:ascii="宋体" w:hAnsi="宋体" w:hint="eastAsia"/>
          <w:color w:val="000000" w:themeColor="text1"/>
          <w:sz w:val="24"/>
        </w:rPr>
        <w:t>被拒绝，并承担相应的法律责任。</w:t>
      </w:r>
    </w:p>
    <w:p w14:paraId="2D55F4D8" w14:textId="77777777" w:rsidR="007A5A99" w:rsidRPr="008F4AF6" w:rsidRDefault="007A5A99">
      <w:pPr>
        <w:tabs>
          <w:tab w:val="left" w:pos="567"/>
          <w:tab w:val="left" w:pos="709"/>
        </w:tabs>
        <w:adjustRightInd w:val="0"/>
        <w:snapToGrid w:val="0"/>
        <w:spacing w:line="360" w:lineRule="auto"/>
        <w:rPr>
          <w:rFonts w:ascii="宋体" w:hAnsi="宋体"/>
          <w:b/>
          <w:color w:val="000000" w:themeColor="text1"/>
          <w:sz w:val="24"/>
        </w:rPr>
      </w:pPr>
    </w:p>
    <w:p w14:paraId="559EBB43" w14:textId="77777777" w:rsidR="007A5A99" w:rsidRPr="008F4AF6" w:rsidRDefault="00485A1B">
      <w:pPr>
        <w:tabs>
          <w:tab w:val="left" w:pos="567"/>
          <w:tab w:val="left" w:pos="709"/>
        </w:tabs>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23、 成交条件：</w:t>
      </w:r>
    </w:p>
    <w:p w14:paraId="4582ED67" w14:textId="77777777" w:rsidR="007A5A99" w:rsidRPr="008F4AF6" w:rsidRDefault="00485A1B" w:rsidP="0076185B">
      <w:pPr>
        <w:adjustRightInd w:val="0"/>
        <w:snapToGrid w:val="0"/>
        <w:spacing w:line="360" w:lineRule="auto"/>
        <w:ind w:firstLineChars="200" w:firstLine="482"/>
        <w:rPr>
          <w:rFonts w:ascii="宋体" w:hAnsi="宋体"/>
          <w:b/>
          <w:color w:val="000000" w:themeColor="text1"/>
          <w:sz w:val="24"/>
        </w:rPr>
      </w:pPr>
      <w:r w:rsidRPr="008F4AF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4ADA701E" w14:textId="77777777" w:rsidR="007A5A99" w:rsidRPr="008F4AF6" w:rsidRDefault="007A5A99">
      <w:pPr>
        <w:adjustRightInd w:val="0"/>
        <w:snapToGrid w:val="0"/>
        <w:spacing w:line="360" w:lineRule="auto"/>
        <w:rPr>
          <w:rFonts w:ascii="宋体" w:hAnsi="宋体"/>
          <w:color w:val="000000" w:themeColor="text1"/>
          <w:sz w:val="24"/>
        </w:rPr>
      </w:pPr>
    </w:p>
    <w:p w14:paraId="390C17B9"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24、重新采购</w:t>
      </w:r>
    </w:p>
    <w:p w14:paraId="1FF6F278"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FC0AC66"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24.1因情况变化，不再符合规定的竞争性磋商采购方式适用情形的；</w:t>
      </w:r>
    </w:p>
    <w:p w14:paraId="7DA2B7D7"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24.2出现影响采购公正的违法、违规行为的；</w:t>
      </w:r>
    </w:p>
    <w:p w14:paraId="6673BDCC"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8F4AF6">
        <w:rPr>
          <w:rFonts w:ascii="宋体" w:hAnsi="宋体" w:hint="eastAsia"/>
          <w:b/>
          <w:color w:val="000000" w:themeColor="text1"/>
          <w:sz w:val="24"/>
        </w:rPr>
        <w:lastRenderedPageBreak/>
        <w:t>者报价未超过采购预算金额的供应商不足3家的。</w:t>
      </w:r>
    </w:p>
    <w:p w14:paraId="01451D58"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24.4磋商小组推荐的前三名候选人均放弃中标。</w:t>
      </w:r>
    </w:p>
    <w:p w14:paraId="53837177" w14:textId="77777777" w:rsidR="00030484" w:rsidRPr="008F4AF6" w:rsidRDefault="00030484">
      <w:pPr>
        <w:adjustRightInd w:val="0"/>
        <w:snapToGrid w:val="0"/>
        <w:spacing w:line="360" w:lineRule="auto"/>
        <w:rPr>
          <w:rFonts w:ascii="宋体" w:hAnsi="宋体"/>
          <w:b/>
          <w:color w:val="000000" w:themeColor="text1"/>
          <w:sz w:val="24"/>
        </w:rPr>
      </w:pPr>
    </w:p>
    <w:p w14:paraId="74A4BA6B" w14:textId="77777777" w:rsidR="007A5A99" w:rsidRPr="008F4AF6" w:rsidRDefault="00485A1B" w:rsidP="0076185B">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8F4AF6">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14:paraId="6E909E85"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b/>
          <w:color w:val="000000" w:themeColor="text1"/>
          <w:sz w:val="24"/>
        </w:rPr>
        <w:t>25、最终审查</w:t>
      </w:r>
    </w:p>
    <w:p w14:paraId="3D1E33B3"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25.1  最终审查的对象是项目的</w:t>
      </w:r>
      <w:proofErr w:type="gramStart"/>
      <w:r w:rsidRPr="008F4AF6">
        <w:rPr>
          <w:rFonts w:ascii="宋体" w:hAnsi="宋体" w:hint="eastAsia"/>
          <w:color w:val="000000" w:themeColor="text1"/>
          <w:sz w:val="24"/>
        </w:rPr>
        <w:t>预成交方</w:t>
      </w:r>
      <w:proofErr w:type="gramEnd"/>
      <w:r w:rsidRPr="008F4AF6">
        <w:rPr>
          <w:rFonts w:ascii="宋体" w:hAnsi="宋体" w:hint="eastAsia"/>
          <w:color w:val="000000" w:themeColor="text1"/>
          <w:sz w:val="24"/>
        </w:rPr>
        <w:t>。</w:t>
      </w:r>
    </w:p>
    <w:p w14:paraId="4AB23CB5"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25.2  最终审查的内容是对</w:t>
      </w:r>
      <w:proofErr w:type="gramStart"/>
      <w:r w:rsidRPr="008F4AF6">
        <w:rPr>
          <w:rFonts w:ascii="宋体" w:hAnsi="宋体" w:hint="eastAsia"/>
          <w:color w:val="000000" w:themeColor="text1"/>
          <w:sz w:val="24"/>
        </w:rPr>
        <w:t>预成交方</w:t>
      </w:r>
      <w:proofErr w:type="gramEnd"/>
      <w:r w:rsidRPr="008F4AF6">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32CFCE1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25.3  接受最终审查的</w:t>
      </w:r>
      <w:proofErr w:type="gramStart"/>
      <w:r w:rsidRPr="008F4AF6">
        <w:rPr>
          <w:rFonts w:ascii="宋体" w:hAnsi="宋体" w:hint="eastAsia"/>
          <w:color w:val="000000" w:themeColor="text1"/>
          <w:sz w:val="24"/>
        </w:rPr>
        <w:t>预成交方</w:t>
      </w:r>
      <w:proofErr w:type="gramEnd"/>
      <w:r w:rsidRPr="008F4AF6">
        <w:rPr>
          <w:rFonts w:ascii="宋体" w:hAnsi="宋体" w:hint="eastAsia"/>
          <w:color w:val="000000" w:themeColor="text1"/>
          <w:sz w:val="24"/>
        </w:rPr>
        <w:t>，必须如实回答和受理采购代理机构及采购人的询问或考查，并提供所需的有关资料。</w:t>
      </w:r>
      <w:r w:rsidRPr="008F4AF6">
        <w:rPr>
          <w:rFonts w:ascii="宋体" w:hAnsi="宋体" w:hint="eastAsia"/>
          <w:b/>
          <w:color w:val="000000" w:themeColor="text1"/>
          <w:sz w:val="24"/>
        </w:rPr>
        <w:cr/>
      </w:r>
      <w:r w:rsidRPr="008F4AF6">
        <w:rPr>
          <w:rFonts w:ascii="宋体" w:hAnsi="宋体" w:hint="eastAsia"/>
          <w:b/>
          <w:color w:val="000000" w:themeColor="text1"/>
          <w:sz w:val="24"/>
        </w:rPr>
        <w:cr/>
        <w:t>26、采购人接受和拒绝</w:t>
      </w:r>
      <w:proofErr w:type="gramStart"/>
      <w:r w:rsidRPr="008F4AF6">
        <w:rPr>
          <w:rFonts w:ascii="宋体" w:hAnsi="宋体" w:hint="eastAsia"/>
          <w:b/>
          <w:color w:val="000000" w:themeColor="text1"/>
          <w:sz w:val="24"/>
        </w:rPr>
        <w:t>任何或</w:t>
      </w:r>
      <w:proofErr w:type="gramEnd"/>
      <w:r w:rsidRPr="008F4AF6">
        <w:rPr>
          <w:rFonts w:ascii="宋体" w:hAnsi="宋体" w:hint="eastAsia"/>
          <w:b/>
          <w:color w:val="000000" w:themeColor="text1"/>
          <w:sz w:val="24"/>
        </w:rPr>
        <w:t>所有磋商的权利</w:t>
      </w:r>
      <w:r w:rsidRPr="008F4AF6">
        <w:rPr>
          <w:rFonts w:ascii="宋体" w:hAnsi="宋体"/>
          <w:color w:val="000000" w:themeColor="text1"/>
          <w:sz w:val="24"/>
        </w:rPr>
        <w:cr/>
      </w:r>
      <w:r w:rsidRPr="008F4AF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F4AF6">
        <w:rPr>
          <w:rFonts w:ascii="宋体" w:hAnsi="宋体" w:hint="eastAsia"/>
          <w:color w:val="000000" w:themeColor="text1"/>
          <w:sz w:val="24"/>
        </w:rPr>
        <w:cr/>
      </w:r>
    </w:p>
    <w:p w14:paraId="6920FB46"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27、成交供应商的确认</w:t>
      </w:r>
    </w:p>
    <w:p w14:paraId="3154A6DD"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27.1  采购代理机构应当在评审结束后2个工作日内将评审报告送采购人确认。</w:t>
      </w:r>
    </w:p>
    <w:p w14:paraId="17923E7C"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F4AF6">
        <w:rPr>
          <w:rFonts w:ascii="宋体" w:hAnsi="宋体" w:hint="eastAsia"/>
          <w:color w:val="000000" w:themeColor="text1"/>
          <w:sz w:val="24"/>
        </w:rPr>
        <w:t>授权磋商</w:t>
      </w:r>
      <w:proofErr w:type="gramEnd"/>
      <w:r w:rsidRPr="008F4AF6">
        <w:rPr>
          <w:rFonts w:ascii="宋体" w:hAnsi="宋体" w:hint="eastAsia"/>
          <w:color w:val="000000" w:themeColor="text1"/>
          <w:sz w:val="24"/>
        </w:rPr>
        <w:t>小组直接确定成交供应商。采购人逾期未确定成交</w:t>
      </w:r>
      <w:proofErr w:type="gramStart"/>
      <w:r w:rsidRPr="008F4AF6">
        <w:rPr>
          <w:rFonts w:ascii="宋体" w:hAnsi="宋体" w:hint="eastAsia"/>
          <w:color w:val="000000" w:themeColor="text1"/>
          <w:sz w:val="24"/>
        </w:rPr>
        <w:t>供应商且不</w:t>
      </w:r>
      <w:proofErr w:type="gramEnd"/>
      <w:r w:rsidRPr="008F4AF6">
        <w:rPr>
          <w:rFonts w:ascii="宋体" w:hAnsi="宋体" w:hint="eastAsia"/>
          <w:color w:val="000000" w:themeColor="text1"/>
          <w:sz w:val="24"/>
        </w:rPr>
        <w:t>提出异议的，视为确定评审报告提出的排序第一的供应商为成交供应商。</w:t>
      </w:r>
    </w:p>
    <w:p w14:paraId="6073D87D"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57450B26" w14:textId="77777777" w:rsidR="00030484" w:rsidRPr="008F4AF6" w:rsidRDefault="00030484">
      <w:pPr>
        <w:adjustRightInd w:val="0"/>
        <w:snapToGrid w:val="0"/>
        <w:spacing w:line="360" w:lineRule="auto"/>
        <w:rPr>
          <w:rFonts w:ascii="宋体" w:hAnsi="宋体"/>
          <w:color w:val="000000" w:themeColor="text1"/>
        </w:rPr>
      </w:pPr>
    </w:p>
    <w:p w14:paraId="0EC9A58C"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b/>
          <w:color w:val="000000" w:themeColor="text1"/>
          <w:sz w:val="24"/>
        </w:rPr>
        <w:t>28、成交通知</w:t>
      </w:r>
      <w:r w:rsidRPr="008F4AF6">
        <w:rPr>
          <w:rFonts w:ascii="宋体" w:hAnsi="宋体"/>
          <w:b/>
          <w:color w:val="000000" w:themeColor="text1"/>
          <w:sz w:val="24"/>
        </w:rPr>
        <w:cr/>
      </w:r>
      <w:r w:rsidRPr="008F4AF6">
        <w:rPr>
          <w:rFonts w:ascii="宋体" w:hAnsi="宋体" w:hint="eastAsia"/>
          <w:color w:val="000000" w:themeColor="text1"/>
          <w:sz w:val="24"/>
        </w:rPr>
        <w:t>28.1  在磋商有效期内，采购代理机构以书面形式通知所选定的成交方。</w:t>
      </w:r>
      <w:r w:rsidRPr="008F4AF6">
        <w:rPr>
          <w:rFonts w:ascii="宋体" w:hAnsi="宋体" w:hint="eastAsia"/>
          <w:color w:val="000000" w:themeColor="text1"/>
          <w:sz w:val="24"/>
        </w:rPr>
        <w:cr/>
        <w:t>28.2  当成交方按第27条规定与买方签订合同后，采购代理机构将向其他磋商人</w:t>
      </w:r>
      <w:r w:rsidRPr="008F4AF6">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w:t>
      </w:r>
      <w:proofErr w:type="gramStart"/>
      <w:r w:rsidRPr="008F4AF6">
        <w:rPr>
          <w:rFonts w:ascii="宋体" w:hAnsi="宋体" w:hint="eastAsia"/>
          <w:color w:val="000000" w:themeColor="text1"/>
          <w:sz w:val="24"/>
        </w:rPr>
        <w:t>不作未成交</w:t>
      </w:r>
      <w:proofErr w:type="gramEnd"/>
      <w:r w:rsidRPr="008F4AF6">
        <w:rPr>
          <w:rFonts w:ascii="宋体" w:hAnsi="宋体" w:hint="eastAsia"/>
          <w:color w:val="000000" w:themeColor="text1"/>
          <w:sz w:val="24"/>
        </w:rPr>
        <w:t>原因的解释。</w:t>
      </w:r>
    </w:p>
    <w:p w14:paraId="68E09F2F"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28.3  成交供应商的磋商保证金应当在采购合同签订后5个工作日内退还。</w:t>
      </w:r>
    </w:p>
    <w:p w14:paraId="0C47B82D"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28.4 《成交通知书》将是合同的一个组成部分。</w:t>
      </w:r>
      <w:r w:rsidRPr="008F4AF6">
        <w:rPr>
          <w:rFonts w:ascii="宋体" w:hAnsi="宋体" w:hint="eastAsia"/>
          <w:color w:val="000000" w:themeColor="text1"/>
          <w:sz w:val="24"/>
        </w:rPr>
        <w:cr/>
      </w:r>
      <w:r w:rsidRPr="008F4AF6">
        <w:rPr>
          <w:rFonts w:ascii="宋体" w:hAnsi="宋体" w:hint="eastAsia"/>
          <w:color w:val="000000" w:themeColor="text1"/>
        </w:rPr>
        <w:cr/>
      </w:r>
      <w:r w:rsidRPr="008F4AF6">
        <w:rPr>
          <w:rFonts w:ascii="宋体" w:hAnsi="宋体" w:hint="eastAsia"/>
          <w:b/>
          <w:color w:val="000000" w:themeColor="text1"/>
          <w:sz w:val="24"/>
        </w:rPr>
        <w:t>29、</w:t>
      </w:r>
      <w:proofErr w:type="gramStart"/>
      <w:r w:rsidRPr="008F4AF6">
        <w:rPr>
          <w:rFonts w:ascii="宋体" w:hAnsi="宋体" w:hint="eastAsia"/>
          <w:b/>
          <w:color w:val="000000" w:themeColor="text1"/>
          <w:sz w:val="24"/>
        </w:rPr>
        <w:t>签定</w:t>
      </w:r>
      <w:proofErr w:type="gramEnd"/>
      <w:r w:rsidRPr="008F4AF6">
        <w:rPr>
          <w:rFonts w:ascii="宋体" w:hAnsi="宋体" w:hint="eastAsia"/>
          <w:b/>
          <w:color w:val="000000" w:themeColor="text1"/>
          <w:sz w:val="24"/>
        </w:rPr>
        <w:t>合同</w:t>
      </w:r>
      <w:r w:rsidRPr="008F4AF6">
        <w:rPr>
          <w:rFonts w:ascii="宋体" w:hAnsi="宋体"/>
          <w:b/>
          <w:color w:val="000000" w:themeColor="text1"/>
          <w:sz w:val="24"/>
        </w:rPr>
        <w:cr/>
      </w:r>
      <w:r w:rsidRPr="008F4AF6">
        <w:rPr>
          <w:rFonts w:ascii="宋体" w:hAnsi="宋体" w:hint="eastAsia"/>
          <w:color w:val="000000" w:themeColor="text1"/>
          <w:sz w:val="24"/>
        </w:rPr>
        <w:t>29.1  成交方应按《成交通知书》中规定的时间、地点与买方</w:t>
      </w:r>
      <w:proofErr w:type="gramStart"/>
      <w:r w:rsidRPr="008F4AF6">
        <w:rPr>
          <w:rFonts w:ascii="宋体" w:hAnsi="宋体" w:hint="eastAsia"/>
          <w:color w:val="000000" w:themeColor="text1"/>
          <w:sz w:val="24"/>
        </w:rPr>
        <w:t>签定</w:t>
      </w:r>
      <w:proofErr w:type="gramEnd"/>
      <w:r w:rsidRPr="008F4AF6">
        <w:rPr>
          <w:rFonts w:ascii="宋体" w:hAnsi="宋体" w:hint="eastAsia"/>
          <w:color w:val="000000" w:themeColor="text1"/>
          <w:sz w:val="24"/>
        </w:rPr>
        <w:t>合同，否则按磋商后</w:t>
      </w:r>
      <w:proofErr w:type="gramStart"/>
      <w:r w:rsidRPr="008F4AF6">
        <w:rPr>
          <w:rFonts w:ascii="宋体" w:hAnsi="宋体" w:hint="eastAsia"/>
          <w:color w:val="000000" w:themeColor="text1"/>
          <w:sz w:val="24"/>
        </w:rPr>
        <w:t>撤回磋商</w:t>
      </w:r>
      <w:proofErr w:type="gramEnd"/>
      <w:r w:rsidRPr="008F4AF6">
        <w:rPr>
          <w:rFonts w:ascii="宋体" w:hAnsi="宋体" w:hint="eastAsia"/>
          <w:color w:val="000000" w:themeColor="text1"/>
          <w:sz w:val="24"/>
        </w:rPr>
        <w:t>处理。</w:t>
      </w:r>
    </w:p>
    <w:p w14:paraId="3671519E"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3454E7E0"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29.3  采购人不得向成交供应商提出</w:t>
      </w:r>
      <w:proofErr w:type="gramStart"/>
      <w:r w:rsidRPr="008F4AF6">
        <w:rPr>
          <w:rFonts w:ascii="宋体" w:hAnsi="宋体" w:hint="eastAsia"/>
          <w:color w:val="000000" w:themeColor="text1"/>
          <w:sz w:val="24"/>
        </w:rPr>
        <w:t>超出磋商</w:t>
      </w:r>
      <w:proofErr w:type="gramEnd"/>
      <w:r w:rsidRPr="008F4AF6">
        <w:rPr>
          <w:rFonts w:ascii="宋体" w:hAnsi="宋体" w:hint="eastAsia"/>
          <w:color w:val="000000" w:themeColor="text1"/>
          <w:sz w:val="24"/>
        </w:rPr>
        <w:t>文件以外的任何要求作为签订合同的条件，不得与成交供应商订立</w:t>
      </w:r>
      <w:proofErr w:type="gramStart"/>
      <w:r w:rsidRPr="008F4AF6">
        <w:rPr>
          <w:rFonts w:ascii="宋体" w:hAnsi="宋体" w:hint="eastAsia"/>
          <w:color w:val="000000" w:themeColor="text1"/>
          <w:sz w:val="24"/>
        </w:rPr>
        <w:t>背离磋商</w:t>
      </w:r>
      <w:proofErr w:type="gramEnd"/>
      <w:r w:rsidRPr="008F4AF6">
        <w:rPr>
          <w:rFonts w:ascii="宋体" w:hAnsi="宋体" w:hint="eastAsia"/>
          <w:color w:val="000000" w:themeColor="text1"/>
          <w:sz w:val="24"/>
        </w:rPr>
        <w:t>文件确定的合同文本以及采购标的、规格型号、采购金额、采购数量、技术和服务要求等实质性内容的协议。</w:t>
      </w:r>
    </w:p>
    <w:p w14:paraId="38504F2C"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29.4  成交供应</w:t>
      </w:r>
      <w:proofErr w:type="gramStart"/>
      <w:r w:rsidRPr="008F4AF6">
        <w:rPr>
          <w:rFonts w:ascii="宋体" w:hAnsi="宋体" w:hint="eastAsia"/>
          <w:color w:val="000000" w:themeColor="text1"/>
          <w:sz w:val="24"/>
        </w:rPr>
        <w:t>商拒绝</w:t>
      </w:r>
      <w:proofErr w:type="gramEnd"/>
      <w:r w:rsidRPr="008F4AF6">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7BFA19CE"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44BCF756" w14:textId="77777777" w:rsidR="007A5A99"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29.6  竞争性磋商文件、成交方的响应文件及评审过程中有关澄清文件均应作为合同附件。</w:t>
      </w:r>
    </w:p>
    <w:p w14:paraId="20696FB1" w14:textId="77777777" w:rsidR="00030484" w:rsidRPr="008F4AF6" w:rsidRDefault="00485A1B">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29.7  合同与服务技术需求及要求内容不一致以技术需求为准。</w:t>
      </w:r>
      <w:r w:rsidRPr="008F4AF6">
        <w:rPr>
          <w:rFonts w:ascii="宋体" w:hAnsi="宋体" w:hint="eastAsia"/>
          <w:color w:val="000000" w:themeColor="text1"/>
          <w:sz w:val="24"/>
        </w:rPr>
        <w:cr/>
      </w:r>
    </w:p>
    <w:p w14:paraId="07EE9DCA" w14:textId="77777777" w:rsidR="00030484" w:rsidRPr="008F4AF6" w:rsidRDefault="00030484">
      <w:pPr>
        <w:adjustRightInd w:val="0"/>
        <w:snapToGrid w:val="0"/>
        <w:spacing w:line="360" w:lineRule="auto"/>
        <w:rPr>
          <w:rFonts w:ascii="宋体" w:hAnsi="宋体"/>
          <w:color w:val="000000" w:themeColor="text1"/>
          <w:sz w:val="24"/>
        </w:rPr>
      </w:pPr>
      <w:r w:rsidRPr="008F4AF6">
        <w:rPr>
          <w:rFonts w:ascii="宋体" w:hAnsi="宋体" w:hint="eastAsia"/>
          <w:color w:val="000000" w:themeColor="text1"/>
          <w:sz w:val="24"/>
        </w:rPr>
        <w:t>30.质疑</w:t>
      </w:r>
    </w:p>
    <w:p w14:paraId="6828029B"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30.1   </w:t>
      </w:r>
      <w:r w:rsidRPr="008F4AF6">
        <w:rPr>
          <w:rFonts w:hAnsi="宋体"/>
          <w:color w:val="000000" w:themeColor="text1"/>
          <w:kern w:val="2"/>
          <w:szCs w:val="24"/>
        </w:rPr>
        <w:t>供应商认为</w:t>
      </w:r>
      <w:r w:rsidR="00A91137" w:rsidRPr="008F4AF6">
        <w:rPr>
          <w:rFonts w:hAnsi="宋体" w:hint="eastAsia"/>
          <w:color w:val="000000" w:themeColor="text1"/>
          <w:kern w:val="2"/>
          <w:szCs w:val="24"/>
        </w:rPr>
        <w:t>磋商文件</w:t>
      </w:r>
      <w:r w:rsidRPr="008F4AF6">
        <w:rPr>
          <w:rFonts w:hAnsi="宋体"/>
          <w:color w:val="000000" w:themeColor="text1"/>
          <w:kern w:val="2"/>
          <w:szCs w:val="24"/>
        </w:rPr>
        <w:t>、</w:t>
      </w:r>
      <w:r w:rsidRPr="008F4AF6">
        <w:rPr>
          <w:rFonts w:hAnsi="宋体" w:hint="eastAsia"/>
          <w:color w:val="000000" w:themeColor="text1"/>
          <w:kern w:val="2"/>
          <w:szCs w:val="24"/>
        </w:rPr>
        <w:t>招标</w:t>
      </w:r>
      <w:r w:rsidRPr="008F4AF6">
        <w:rPr>
          <w:rFonts w:hAnsi="宋体"/>
          <w:color w:val="000000" w:themeColor="text1"/>
          <w:kern w:val="2"/>
          <w:szCs w:val="24"/>
        </w:rPr>
        <w:t>过程、中标结果使自己的权益受到损害的，可以在知道或者应知其权益受到损害之日起7个工作日内，以书面形式向采</w:t>
      </w:r>
      <w:r w:rsidRPr="008F4AF6">
        <w:rPr>
          <w:rFonts w:hAnsi="宋体"/>
          <w:color w:val="000000" w:themeColor="text1"/>
          <w:kern w:val="2"/>
          <w:szCs w:val="24"/>
        </w:rPr>
        <w:lastRenderedPageBreak/>
        <w:t>购代理机构</w:t>
      </w:r>
      <w:r w:rsidRPr="008F4AF6">
        <w:rPr>
          <w:rFonts w:hAnsi="宋体" w:hint="eastAsia"/>
          <w:color w:val="000000" w:themeColor="text1"/>
          <w:kern w:val="2"/>
          <w:szCs w:val="24"/>
        </w:rPr>
        <w:t>（具体联系方式见本磋商文件）</w:t>
      </w:r>
      <w:r w:rsidRPr="008F4AF6">
        <w:rPr>
          <w:rFonts w:hAnsi="宋体"/>
          <w:color w:val="000000" w:themeColor="text1"/>
          <w:kern w:val="2"/>
          <w:szCs w:val="24"/>
        </w:rPr>
        <w:t>提出质疑</w:t>
      </w:r>
      <w:r w:rsidRPr="008F4AF6">
        <w:rPr>
          <w:rFonts w:hAnsi="宋体" w:hint="eastAsia"/>
          <w:color w:val="000000" w:themeColor="text1"/>
          <w:kern w:val="2"/>
          <w:szCs w:val="24"/>
        </w:rPr>
        <w:t>（</w:t>
      </w:r>
      <w:r w:rsidRPr="008F4AF6">
        <w:rPr>
          <w:rFonts w:hAnsi="宋体"/>
          <w:color w:val="000000" w:themeColor="text1"/>
          <w:kern w:val="2"/>
          <w:szCs w:val="24"/>
        </w:rPr>
        <w:t>针对同一</w:t>
      </w:r>
      <w:r w:rsidRPr="008F4AF6">
        <w:rPr>
          <w:rFonts w:hAnsi="宋体" w:hint="eastAsia"/>
          <w:color w:val="000000" w:themeColor="text1"/>
          <w:kern w:val="2"/>
          <w:szCs w:val="24"/>
        </w:rPr>
        <w:t>招标</w:t>
      </w:r>
      <w:r w:rsidRPr="008F4AF6">
        <w:rPr>
          <w:rFonts w:hAnsi="宋体"/>
          <w:color w:val="000000" w:themeColor="text1"/>
          <w:kern w:val="2"/>
          <w:szCs w:val="24"/>
        </w:rPr>
        <w:t>程序环节的质疑</w:t>
      </w:r>
      <w:r w:rsidRPr="008F4AF6">
        <w:rPr>
          <w:rFonts w:hAnsi="宋体" w:hint="eastAsia"/>
          <w:color w:val="000000" w:themeColor="text1"/>
          <w:kern w:val="2"/>
          <w:szCs w:val="24"/>
        </w:rPr>
        <w:t>，</w:t>
      </w:r>
      <w:r w:rsidRPr="008F4AF6">
        <w:rPr>
          <w:rFonts w:hAnsi="宋体"/>
          <w:color w:val="000000" w:themeColor="text1"/>
          <w:kern w:val="2"/>
          <w:szCs w:val="24"/>
        </w:rPr>
        <w:t>供应商</w:t>
      </w:r>
      <w:r w:rsidRPr="008F4AF6">
        <w:rPr>
          <w:rFonts w:hAnsi="宋体" w:hint="eastAsia"/>
          <w:color w:val="000000" w:themeColor="text1"/>
          <w:kern w:val="2"/>
          <w:szCs w:val="24"/>
        </w:rPr>
        <w:t>应</w:t>
      </w:r>
      <w:r w:rsidRPr="008F4AF6">
        <w:rPr>
          <w:rFonts w:hAnsi="宋体"/>
          <w:color w:val="000000" w:themeColor="text1"/>
          <w:kern w:val="2"/>
          <w:szCs w:val="24"/>
        </w:rPr>
        <w:t>在法定质疑期内一次性提出</w:t>
      </w:r>
      <w:r w:rsidRPr="008F4AF6">
        <w:rPr>
          <w:rFonts w:hAnsi="宋体" w:hint="eastAsia"/>
          <w:color w:val="000000" w:themeColor="text1"/>
          <w:kern w:val="2"/>
          <w:szCs w:val="24"/>
        </w:rPr>
        <w:t>）。</w:t>
      </w:r>
      <w:r w:rsidRPr="008F4AF6">
        <w:rPr>
          <w:rFonts w:hAnsi="宋体"/>
          <w:color w:val="000000" w:themeColor="text1"/>
          <w:kern w:val="2"/>
          <w:szCs w:val="24"/>
        </w:rPr>
        <w:t>应知其权益受到损害之日</w:t>
      </w:r>
      <w:r w:rsidRPr="008F4AF6">
        <w:rPr>
          <w:rFonts w:hAnsi="宋体" w:hint="eastAsia"/>
          <w:color w:val="000000" w:themeColor="text1"/>
          <w:kern w:val="2"/>
          <w:szCs w:val="24"/>
        </w:rPr>
        <w:t>，</w:t>
      </w:r>
      <w:r w:rsidRPr="008F4AF6">
        <w:rPr>
          <w:rFonts w:hAnsi="宋体"/>
          <w:color w:val="000000" w:themeColor="text1"/>
          <w:kern w:val="2"/>
          <w:szCs w:val="24"/>
        </w:rPr>
        <w:t>是指：</w:t>
      </w:r>
    </w:p>
    <w:p w14:paraId="61F8E54C"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30.1.1 </w:t>
      </w:r>
      <w:r w:rsidRPr="008F4AF6">
        <w:rPr>
          <w:rFonts w:hAnsi="宋体"/>
          <w:color w:val="000000" w:themeColor="text1"/>
          <w:kern w:val="2"/>
          <w:szCs w:val="24"/>
        </w:rPr>
        <w:t>对可以质疑的</w:t>
      </w:r>
      <w:r w:rsidR="00A91137" w:rsidRPr="008F4AF6">
        <w:rPr>
          <w:rFonts w:hAnsi="宋体" w:hint="eastAsia"/>
          <w:color w:val="000000" w:themeColor="text1"/>
          <w:kern w:val="2"/>
          <w:szCs w:val="24"/>
        </w:rPr>
        <w:t>磋商文件</w:t>
      </w:r>
      <w:r w:rsidRPr="008F4AF6">
        <w:rPr>
          <w:rFonts w:hAnsi="宋体"/>
          <w:color w:val="000000" w:themeColor="text1"/>
          <w:kern w:val="2"/>
          <w:szCs w:val="24"/>
        </w:rPr>
        <w:t>提出质疑的，为</w:t>
      </w:r>
      <w:r w:rsidRPr="008F4AF6">
        <w:rPr>
          <w:rFonts w:hAnsi="宋体" w:hint="eastAsia"/>
          <w:color w:val="000000" w:themeColor="text1"/>
          <w:kern w:val="2"/>
          <w:szCs w:val="24"/>
        </w:rPr>
        <w:t>按要求购买并</w:t>
      </w:r>
      <w:proofErr w:type="gramStart"/>
      <w:r w:rsidRPr="008F4AF6">
        <w:rPr>
          <w:rFonts w:hAnsi="宋体" w:hint="eastAsia"/>
          <w:color w:val="000000" w:themeColor="text1"/>
          <w:kern w:val="2"/>
          <w:szCs w:val="24"/>
        </w:rPr>
        <w:t>收到</w:t>
      </w:r>
      <w:r w:rsidR="00A91137" w:rsidRPr="008F4AF6">
        <w:rPr>
          <w:rFonts w:hAnsi="宋体" w:hint="eastAsia"/>
          <w:color w:val="000000" w:themeColor="text1"/>
          <w:kern w:val="2"/>
          <w:szCs w:val="24"/>
        </w:rPr>
        <w:t>磋商</w:t>
      </w:r>
      <w:proofErr w:type="gramEnd"/>
      <w:r w:rsidR="00A91137" w:rsidRPr="008F4AF6">
        <w:rPr>
          <w:rFonts w:hAnsi="宋体" w:hint="eastAsia"/>
          <w:color w:val="000000" w:themeColor="text1"/>
          <w:kern w:val="2"/>
          <w:szCs w:val="24"/>
        </w:rPr>
        <w:t>文件</w:t>
      </w:r>
      <w:r w:rsidRPr="008F4AF6">
        <w:rPr>
          <w:rFonts w:hAnsi="宋体"/>
          <w:color w:val="000000" w:themeColor="text1"/>
          <w:kern w:val="2"/>
          <w:szCs w:val="24"/>
        </w:rPr>
        <w:t>之日；</w:t>
      </w:r>
    </w:p>
    <w:p w14:paraId="24819184"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30.1.2 </w:t>
      </w:r>
      <w:r w:rsidRPr="008F4AF6">
        <w:rPr>
          <w:rFonts w:hAnsi="宋体"/>
          <w:color w:val="000000" w:themeColor="text1"/>
          <w:kern w:val="2"/>
          <w:szCs w:val="24"/>
        </w:rPr>
        <w:t>对</w:t>
      </w:r>
      <w:r w:rsidRPr="008F4AF6">
        <w:rPr>
          <w:rFonts w:hAnsi="宋体" w:hint="eastAsia"/>
          <w:color w:val="000000" w:themeColor="text1"/>
          <w:kern w:val="2"/>
          <w:szCs w:val="24"/>
        </w:rPr>
        <w:t>招标</w:t>
      </w:r>
      <w:r w:rsidRPr="008F4AF6">
        <w:rPr>
          <w:rFonts w:hAnsi="宋体"/>
          <w:color w:val="000000" w:themeColor="text1"/>
          <w:kern w:val="2"/>
          <w:szCs w:val="24"/>
        </w:rPr>
        <w:t>过程提出质疑的，为各</w:t>
      </w:r>
      <w:r w:rsidRPr="008F4AF6">
        <w:rPr>
          <w:rFonts w:hAnsi="宋体" w:hint="eastAsia"/>
          <w:color w:val="000000" w:themeColor="text1"/>
          <w:kern w:val="2"/>
          <w:szCs w:val="24"/>
        </w:rPr>
        <w:t>招标</w:t>
      </w:r>
      <w:r w:rsidRPr="008F4AF6">
        <w:rPr>
          <w:rFonts w:hAnsi="宋体"/>
          <w:color w:val="000000" w:themeColor="text1"/>
          <w:kern w:val="2"/>
          <w:szCs w:val="24"/>
        </w:rPr>
        <w:t>程序环节结束之日；</w:t>
      </w:r>
    </w:p>
    <w:p w14:paraId="19B846ED"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30.1.3 </w:t>
      </w:r>
      <w:r w:rsidRPr="008F4AF6">
        <w:rPr>
          <w:rFonts w:hAnsi="宋体"/>
          <w:color w:val="000000" w:themeColor="text1"/>
          <w:kern w:val="2"/>
          <w:szCs w:val="24"/>
        </w:rPr>
        <w:t>对中标结果提出质疑的，为中标结果公告期限届满之日。</w:t>
      </w:r>
    </w:p>
    <w:p w14:paraId="4D85C0FF"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30.2   </w:t>
      </w:r>
      <w:r w:rsidRPr="008F4AF6">
        <w:rPr>
          <w:rFonts w:hAnsi="宋体"/>
          <w:color w:val="000000" w:themeColor="text1"/>
          <w:kern w:val="2"/>
          <w:szCs w:val="24"/>
        </w:rPr>
        <w:t>提出质疑的供应商应当是参与所质疑项目</w:t>
      </w:r>
      <w:r w:rsidRPr="008F4AF6">
        <w:rPr>
          <w:rFonts w:hAnsi="宋体" w:hint="eastAsia"/>
          <w:color w:val="000000" w:themeColor="text1"/>
          <w:kern w:val="2"/>
          <w:szCs w:val="24"/>
        </w:rPr>
        <w:t>招标</w:t>
      </w:r>
      <w:r w:rsidRPr="008F4AF6">
        <w:rPr>
          <w:rFonts w:hAnsi="宋体"/>
          <w:color w:val="000000" w:themeColor="text1"/>
          <w:kern w:val="2"/>
          <w:szCs w:val="24"/>
        </w:rPr>
        <w:t>活动的供应商</w:t>
      </w:r>
      <w:r w:rsidRPr="008F4AF6">
        <w:rPr>
          <w:rFonts w:hAnsi="宋体" w:hint="eastAsia"/>
          <w:color w:val="000000" w:themeColor="text1"/>
          <w:kern w:val="2"/>
          <w:szCs w:val="24"/>
        </w:rPr>
        <w:t>。</w:t>
      </w:r>
      <w:r w:rsidRPr="008F4AF6">
        <w:rPr>
          <w:rFonts w:hAnsi="宋体"/>
          <w:color w:val="000000" w:themeColor="text1"/>
          <w:kern w:val="2"/>
          <w:szCs w:val="24"/>
        </w:rPr>
        <w:t>潜在供应商已</w:t>
      </w:r>
      <w:r w:rsidRPr="008F4AF6">
        <w:rPr>
          <w:rFonts w:hAnsi="宋体" w:hint="eastAsia"/>
          <w:color w:val="000000" w:themeColor="text1"/>
          <w:kern w:val="2"/>
          <w:szCs w:val="24"/>
        </w:rPr>
        <w:t>按要求</w:t>
      </w:r>
      <w:proofErr w:type="gramStart"/>
      <w:r w:rsidRPr="008F4AF6">
        <w:rPr>
          <w:rFonts w:hAnsi="宋体" w:hint="eastAsia"/>
          <w:color w:val="000000" w:themeColor="text1"/>
          <w:kern w:val="2"/>
          <w:szCs w:val="24"/>
        </w:rPr>
        <w:t>购买</w:t>
      </w:r>
      <w:r w:rsidR="00A91137" w:rsidRPr="008F4AF6">
        <w:rPr>
          <w:rFonts w:hAnsi="宋体" w:hint="eastAsia"/>
          <w:color w:val="000000" w:themeColor="text1"/>
          <w:kern w:val="2"/>
          <w:szCs w:val="24"/>
        </w:rPr>
        <w:t>磋商</w:t>
      </w:r>
      <w:proofErr w:type="gramEnd"/>
      <w:r w:rsidR="00A91137" w:rsidRPr="008F4AF6">
        <w:rPr>
          <w:rFonts w:hAnsi="宋体" w:hint="eastAsia"/>
          <w:color w:val="000000" w:themeColor="text1"/>
          <w:kern w:val="2"/>
          <w:szCs w:val="24"/>
        </w:rPr>
        <w:t>文件</w:t>
      </w:r>
      <w:r w:rsidRPr="008F4AF6">
        <w:rPr>
          <w:rFonts w:hAnsi="宋体"/>
          <w:color w:val="000000" w:themeColor="text1"/>
          <w:kern w:val="2"/>
          <w:szCs w:val="24"/>
        </w:rPr>
        <w:t>的，可以</w:t>
      </w:r>
      <w:r w:rsidRPr="008F4AF6">
        <w:rPr>
          <w:rFonts w:hAnsi="宋体" w:hint="eastAsia"/>
          <w:color w:val="000000" w:themeColor="text1"/>
          <w:kern w:val="2"/>
          <w:szCs w:val="24"/>
        </w:rPr>
        <w:t>按规定</w:t>
      </w:r>
      <w:r w:rsidRPr="008F4AF6">
        <w:rPr>
          <w:rFonts w:hAnsi="宋体"/>
          <w:color w:val="000000" w:themeColor="text1"/>
          <w:kern w:val="2"/>
          <w:szCs w:val="24"/>
        </w:rPr>
        <w:t>对</w:t>
      </w:r>
      <w:r w:rsidR="00A91137" w:rsidRPr="008F4AF6">
        <w:rPr>
          <w:rFonts w:hAnsi="宋体" w:hint="eastAsia"/>
          <w:color w:val="000000" w:themeColor="text1"/>
          <w:kern w:val="2"/>
          <w:szCs w:val="24"/>
        </w:rPr>
        <w:t>磋商文件</w:t>
      </w:r>
      <w:r w:rsidRPr="008F4AF6">
        <w:rPr>
          <w:rFonts w:hAnsi="宋体" w:hint="eastAsia"/>
          <w:color w:val="000000" w:themeColor="text1"/>
          <w:kern w:val="2"/>
          <w:szCs w:val="24"/>
        </w:rPr>
        <w:t>提出</w:t>
      </w:r>
      <w:r w:rsidRPr="008F4AF6">
        <w:rPr>
          <w:rFonts w:hAnsi="宋体"/>
          <w:color w:val="000000" w:themeColor="text1"/>
          <w:kern w:val="2"/>
          <w:szCs w:val="24"/>
        </w:rPr>
        <w:t>质疑。</w:t>
      </w:r>
    </w:p>
    <w:p w14:paraId="1F49DABE"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30.3   </w:t>
      </w:r>
      <w:r w:rsidRPr="008F4AF6">
        <w:rPr>
          <w:rFonts w:hAnsi="宋体"/>
          <w:color w:val="000000" w:themeColor="text1"/>
          <w:kern w:val="2"/>
          <w:szCs w:val="24"/>
        </w:rPr>
        <w:t>供应商提出质疑应当提交质疑函和必要的证明材料</w:t>
      </w:r>
      <w:r w:rsidRPr="008F4AF6">
        <w:rPr>
          <w:rFonts w:hAnsi="宋体" w:hint="eastAsia"/>
          <w:color w:val="000000" w:themeColor="text1"/>
          <w:kern w:val="2"/>
          <w:szCs w:val="24"/>
        </w:rPr>
        <w:t>，质疑</w:t>
      </w:r>
      <w:proofErr w:type="gramStart"/>
      <w:r w:rsidRPr="008F4AF6">
        <w:rPr>
          <w:rFonts w:hAnsi="宋体" w:hint="eastAsia"/>
          <w:color w:val="000000" w:themeColor="text1"/>
          <w:kern w:val="2"/>
          <w:szCs w:val="24"/>
        </w:rPr>
        <w:t>函</w:t>
      </w:r>
      <w:r w:rsidRPr="008F4AF6">
        <w:rPr>
          <w:rFonts w:hAnsi="宋体"/>
          <w:color w:val="000000" w:themeColor="text1"/>
          <w:kern w:val="2"/>
          <w:szCs w:val="24"/>
        </w:rPr>
        <w:t>应当</w:t>
      </w:r>
      <w:proofErr w:type="gramEnd"/>
      <w:r w:rsidRPr="008F4AF6">
        <w:rPr>
          <w:rFonts w:hAnsi="宋体"/>
          <w:color w:val="000000" w:themeColor="text1"/>
          <w:kern w:val="2"/>
          <w:szCs w:val="24"/>
        </w:rPr>
        <w:t>由法定代表人</w:t>
      </w:r>
      <w:r w:rsidRPr="008F4AF6">
        <w:rPr>
          <w:rFonts w:hAnsi="宋体" w:hint="eastAsia"/>
          <w:color w:val="000000" w:themeColor="text1"/>
          <w:kern w:val="2"/>
          <w:szCs w:val="24"/>
        </w:rPr>
        <w:t>（</w:t>
      </w:r>
      <w:r w:rsidRPr="008F4AF6">
        <w:rPr>
          <w:rFonts w:hAnsi="宋体"/>
          <w:color w:val="000000" w:themeColor="text1"/>
          <w:kern w:val="2"/>
          <w:szCs w:val="24"/>
        </w:rPr>
        <w:t>主要负责人</w:t>
      </w:r>
      <w:r w:rsidRPr="008F4AF6">
        <w:rPr>
          <w:rFonts w:hAnsi="宋体" w:hint="eastAsia"/>
          <w:color w:val="000000" w:themeColor="text1"/>
          <w:kern w:val="2"/>
          <w:szCs w:val="24"/>
        </w:rPr>
        <w:t>）</w:t>
      </w:r>
      <w:r w:rsidRPr="008F4AF6">
        <w:rPr>
          <w:rFonts w:hAnsi="宋体"/>
          <w:color w:val="000000" w:themeColor="text1"/>
          <w:kern w:val="2"/>
          <w:szCs w:val="24"/>
        </w:rPr>
        <w:t>或者其授权代表签字</w:t>
      </w:r>
      <w:r w:rsidRPr="008F4AF6">
        <w:rPr>
          <w:rFonts w:hAnsi="宋体" w:hint="eastAsia"/>
          <w:color w:val="000000" w:themeColor="text1"/>
          <w:kern w:val="2"/>
          <w:szCs w:val="24"/>
        </w:rPr>
        <w:t>（</w:t>
      </w:r>
      <w:r w:rsidRPr="008F4AF6">
        <w:rPr>
          <w:rFonts w:hAnsi="宋体"/>
          <w:color w:val="000000" w:themeColor="text1"/>
          <w:kern w:val="2"/>
          <w:szCs w:val="24"/>
        </w:rPr>
        <w:t>或者盖章</w:t>
      </w:r>
      <w:r w:rsidRPr="008F4AF6">
        <w:rPr>
          <w:rFonts w:hAnsi="宋体" w:hint="eastAsia"/>
          <w:color w:val="000000" w:themeColor="text1"/>
          <w:kern w:val="2"/>
          <w:szCs w:val="24"/>
        </w:rPr>
        <w:t>），</w:t>
      </w:r>
      <w:r w:rsidRPr="008F4AF6">
        <w:rPr>
          <w:rFonts w:hAnsi="宋体"/>
          <w:color w:val="000000" w:themeColor="text1"/>
          <w:kern w:val="2"/>
          <w:szCs w:val="24"/>
        </w:rPr>
        <w:t>并加盖</w:t>
      </w:r>
      <w:r w:rsidRPr="008F4AF6">
        <w:rPr>
          <w:rFonts w:hAnsi="宋体" w:hint="eastAsia"/>
          <w:color w:val="000000" w:themeColor="text1"/>
          <w:kern w:val="2"/>
          <w:szCs w:val="24"/>
        </w:rPr>
        <w:t>单位</w:t>
      </w:r>
      <w:r w:rsidRPr="008F4AF6">
        <w:rPr>
          <w:rFonts w:hAnsi="宋体"/>
          <w:color w:val="000000" w:themeColor="text1"/>
          <w:kern w:val="2"/>
          <w:szCs w:val="24"/>
        </w:rPr>
        <w:t>公章</w:t>
      </w:r>
      <w:r w:rsidRPr="008F4AF6">
        <w:rPr>
          <w:rFonts w:hAnsi="宋体" w:hint="eastAsia"/>
          <w:color w:val="000000" w:themeColor="text1"/>
          <w:kern w:val="2"/>
          <w:szCs w:val="24"/>
        </w:rPr>
        <w:t>，</w:t>
      </w:r>
      <w:r w:rsidRPr="008F4AF6">
        <w:rPr>
          <w:rFonts w:hAnsi="宋体"/>
          <w:color w:val="000000" w:themeColor="text1"/>
          <w:kern w:val="2"/>
          <w:szCs w:val="24"/>
        </w:rPr>
        <w:t>供应商为自然人的，应当由本人签字</w:t>
      </w:r>
      <w:r w:rsidRPr="008F4AF6">
        <w:rPr>
          <w:rFonts w:hAnsi="宋体" w:hint="eastAsia"/>
          <w:color w:val="000000" w:themeColor="text1"/>
          <w:kern w:val="2"/>
          <w:szCs w:val="24"/>
        </w:rPr>
        <w:t>。</w:t>
      </w:r>
      <w:r w:rsidRPr="008F4AF6">
        <w:rPr>
          <w:rFonts w:hAnsi="宋体"/>
          <w:color w:val="000000" w:themeColor="text1"/>
          <w:kern w:val="2"/>
          <w:szCs w:val="24"/>
        </w:rPr>
        <w:t>供应商可以委托代理人进行质疑</w:t>
      </w:r>
      <w:r w:rsidRPr="008F4AF6">
        <w:rPr>
          <w:rFonts w:hAnsi="宋体" w:hint="eastAsia"/>
          <w:color w:val="000000" w:themeColor="text1"/>
          <w:kern w:val="2"/>
          <w:szCs w:val="24"/>
        </w:rPr>
        <w:t>，</w:t>
      </w:r>
      <w:r w:rsidRPr="008F4AF6">
        <w:rPr>
          <w:rFonts w:hAnsi="宋体"/>
          <w:color w:val="000000" w:themeColor="text1"/>
          <w:kern w:val="2"/>
          <w:szCs w:val="24"/>
        </w:rPr>
        <w:t>其授权委托书应当载明代理人的姓名或者名称、代理事项、具体权限、期限和相关事项</w:t>
      </w:r>
      <w:r w:rsidRPr="008F4AF6">
        <w:rPr>
          <w:rFonts w:hAnsi="宋体" w:hint="eastAsia"/>
          <w:color w:val="000000" w:themeColor="text1"/>
          <w:kern w:val="2"/>
          <w:szCs w:val="24"/>
        </w:rPr>
        <w:t>，</w:t>
      </w:r>
      <w:r w:rsidRPr="008F4AF6">
        <w:rPr>
          <w:rFonts w:hAnsi="宋体"/>
          <w:color w:val="000000" w:themeColor="text1"/>
          <w:kern w:val="2"/>
          <w:szCs w:val="24"/>
        </w:rPr>
        <w:t>由法定代表人</w:t>
      </w:r>
      <w:r w:rsidRPr="008F4AF6">
        <w:rPr>
          <w:rFonts w:hAnsi="宋体" w:hint="eastAsia"/>
          <w:color w:val="000000" w:themeColor="text1"/>
          <w:kern w:val="2"/>
          <w:szCs w:val="24"/>
        </w:rPr>
        <w:t>（</w:t>
      </w:r>
      <w:r w:rsidRPr="008F4AF6">
        <w:rPr>
          <w:rFonts w:hAnsi="宋体"/>
          <w:color w:val="000000" w:themeColor="text1"/>
          <w:kern w:val="2"/>
          <w:szCs w:val="24"/>
        </w:rPr>
        <w:t>主要负责人</w:t>
      </w:r>
      <w:r w:rsidRPr="008F4AF6">
        <w:rPr>
          <w:rFonts w:hAnsi="宋体" w:hint="eastAsia"/>
          <w:color w:val="000000" w:themeColor="text1"/>
          <w:kern w:val="2"/>
          <w:szCs w:val="24"/>
        </w:rPr>
        <w:t>）</w:t>
      </w:r>
      <w:r w:rsidRPr="008F4AF6">
        <w:rPr>
          <w:rFonts w:hAnsi="宋体"/>
          <w:color w:val="000000" w:themeColor="text1"/>
          <w:kern w:val="2"/>
          <w:szCs w:val="24"/>
        </w:rPr>
        <w:t>签字</w:t>
      </w:r>
      <w:r w:rsidRPr="008F4AF6">
        <w:rPr>
          <w:rFonts w:hAnsi="宋体" w:hint="eastAsia"/>
          <w:color w:val="000000" w:themeColor="text1"/>
          <w:kern w:val="2"/>
          <w:szCs w:val="24"/>
        </w:rPr>
        <w:t>（</w:t>
      </w:r>
      <w:r w:rsidRPr="008F4AF6">
        <w:rPr>
          <w:rFonts w:hAnsi="宋体"/>
          <w:color w:val="000000" w:themeColor="text1"/>
          <w:kern w:val="2"/>
          <w:szCs w:val="24"/>
        </w:rPr>
        <w:t>或者盖章</w:t>
      </w:r>
      <w:r w:rsidRPr="008F4AF6">
        <w:rPr>
          <w:rFonts w:hAnsi="宋体" w:hint="eastAsia"/>
          <w:color w:val="000000" w:themeColor="text1"/>
          <w:kern w:val="2"/>
          <w:szCs w:val="24"/>
        </w:rPr>
        <w:t>），</w:t>
      </w:r>
      <w:r w:rsidRPr="008F4AF6">
        <w:rPr>
          <w:rFonts w:hAnsi="宋体"/>
          <w:color w:val="000000" w:themeColor="text1"/>
          <w:kern w:val="2"/>
          <w:szCs w:val="24"/>
        </w:rPr>
        <w:t>并加盖</w:t>
      </w:r>
      <w:r w:rsidRPr="008F4AF6">
        <w:rPr>
          <w:rFonts w:hAnsi="宋体" w:hint="eastAsia"/>
          <w:color w:val="000000" w:themeColor="text1"/>
          <w:kern w:val="2"/>
          <w:szCs w:val="24"/>
        </w:rPr>
        <w:t>单位</w:t>
      </w:r>
      <w:r w:rsidRPr="008F4AF6">
        <w:rPr>
          <w:rFonts w:hAnsi="宋体"/>
          <w:color w:val="000000" w:themeColor="text1"/>
          <w:kern w:val="2"/>
          <w:szCs w:val="24"/>
        </w:rPr>
        <w:t>公章</w:t>
      </w:r>
      <w:r w:rsidRPr="008F4AF6">
        <w:rPr>
          <w:rFonts w:hAnsi="宋体" w:hint="eastAsia"/>
          <w:color w:val="000000" w:themeColor="text1"/>
          <w:kern w:val="2"/>
          <w:szCs w:val="24"/>
        </w:rPr>
        <w:t>，</w:t>
      </w:r>
      <w:r w:rsidRPr="008F4AF6">
        <w:rPr>
          <w:rFonts w:hAnsi="宋体"/>
          <w:color w:val="000000" w:themeColor="text1"/>
          <w:kern w:val="2"/>
          <w:szCs w:val="24"/>
        </w:rPr>
        <w:t>供应商为自然人的，应当由本人签字</w:t>
      </w:r>
      <w:r w:rsidRPr="008F4AF6">
        <w:rPr>
          <w:rFonts w:hAnsi="宋体" w:hint="eastAsia"/>
          <w:color w:val="000000" w:themeColor="text1"/>
          <w:kern w:val="2"/>
          <w:szCs w:val="24"/>
        </w:rPr>
        <w:t>。</w:t>
      </w:r>
    </w:p>
    <w:p w14:paraId="6F597846"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30.4   </w:t>
      </w:r>
      <w:r w:rsidRPr="008F4AF6">
        <w:rPr>
          <w:rFonts w:hAnsi="宋体"/>
          <w:color w:val="000000" w:themeColor="text1"/>
          <w:kern w:val="2"/>
          <w:szCs w:val="24"/>
        </w:rPr>
        <w:t>质疑</w:t>
      </w:r>
      <w:proofErr w:type="gramStart"/>
      <w:r w:rsidRPr="008F4AF6">
        <w:rPr>
          <w:rFonts w:hAnsi="宋体"/>
          <w:color w:val="000000" w:themeColor="text1"/>
          <w:kern w:val="2"/>
          <w:szCs w:val="24"/>
        </w:rPr>
        <w:t>函应当</w:t>
      </w:r>
      <w:proofErr w:type="gramEnd"/>
      <w:r w:rsidRPr="008F4AF6">
        <w:rPr>
          <w:rFonts w:hAnsi="宋体"/>
          <w:color w:val="000000" w:themeColor="text1"/>
          <w:kern w:val="2"/>
          <w:szCs w:val="24"/>
        </w:rPr>
        <w:t>包括下列内容：</w:t>
      </w:r>
    </w:p>
    <w:p w14:paraId="5667F9AF"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color w:val="000000" w:themeColor="text1"/>
          <w:kern w:val="2"/>
          <w:szCs w:val="24"/>
        </w:rPr>
        <w:t xml:space="preserve">　　（</w:t>
      </w:r>
      <w:r w:rsidRPr="008F4AF6">
        <w:rPr>
          <w:rFonts w:hAnsi="宋体" w:hint="eastAsia"/>
          <w:color w:val="000000" w:themeColor="text1"/>
          <w:kern w:val="2"/>
          <w:szCs w:val="24"/>
        </w:rPr>
        <w:t>1</w:t>
      </w:r>
      <w:r w:rsidRPr="008F4AF6">
        <w:rPr>
          <w:rFonts w:hAnsi="宋体"/>
          <w:color w:val="000000" w:themeColor="text1"/>
          <w:kern w:val="2"/>
          <w:szCs w:val="24"/>
        </w:rPr>
        <w:t>）供应商的姓名或者名称、地址、邮编、联系人及联系电话；</w:t>
      </w:r>
    </w:p>
    <w:p w14:paraId="6DE289E9"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color w:val="000000" w:themeColor="text1"/>
          <w:kern w:val="2"/>
          <w:szCs w:val="24"/>
        </w:rPr>
        <w:t xml:space="preserve">　　（</w:t>
      </w:r>
      <w:r w:rsidRPr="008F4AF6">
        <w:rPr>
          <w:rFonts w:hAnsi="宋体" w:hint="eastAsia"/>
          <w:color w:val="000000" w:themeColor="text1"/>
          <w:kern w:val="2"/>
          <w:szCs w:val="24"/>
        </w:rPr>
        <w:t>2</w:t>
      </w:r>
      <w:r w:rsidRPr="008F4AF6">
        <w:rPr>
          <w:rFonts w:hAnsi="宋体"/>
          <w:color w:val="000000" w:themeColor="text1"/>
          <w:kern w:val="2"/>
          <w:szCs w:val="24"/>
        </w:rPr>
        <w:t>）质疑项目的名称、编号；</w:t>
      </w:r>
    </w:p>
    <w:p w14:paraId="26D19998"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color w:val="000000" w:themeColor="text1"/>
          <w:kern w:val="2"/>
          <w:szCs w:val="24"/>
        </w:rPr>
        <w:t xml:space="preserve">　　（</w:t>
      </w:r>
      <w:r w:rsidRPr="008F4AF6">
        <w:rPr>
          <w:rFonts w:hAnsi="宋体" w:hint="eastAsia"/>
          <w:color w:val="000000" w:themeColor="text1"/>
          <w:kern w:val="2"/>
          <w:szCs w:val="24"/>
        </w:rPr>
        <w:t>3</w:t>
      </w:r>
      <w:r w:rsidRPr="008F4AF6">
        <w:rPr>
          <w:rFonts w:hAnsi="宋体"/>
          <w:color w:val="000000" w:themeColor="text1"/>
          <w:kern w:val="2"/>
          <w:szCs w:val="24"/>
        </w:rPr>
        <w:t>）具体、明确的质疑事项和与质疑事项相关的请求；</w:t>
      </w:r>
    </w:p>
    <w:p w14:paraId="51FE3010"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color w:val="000000" w:themeColor="text1"/>
          <w:kern w:val="2"/>
          <w:szCs w:val="24"/>
        </w:rPr>
        <w:t xml:space="preserve">　　（</w:t>
      </w:r>
      <w:r w:rsidRPr="008F4AF6">
        <w:rPr>
          <w:rFonts w:hAnsi="宋体" w:hint="eastAsia"/>
          <w:color w:val="000000" w:themeColor="text1"/>
          <w:kern w:val="2"/>
          <w:szCs w:val="24"/>
        </w:rPr>
        <w:t>4</w:t>
      </w:r>
      <w:r w:rsidRPr="008F4AF6">
        <w:rPr>
          <w:rFonts w:hAnsi="宋体"/>
          <w:color w:val="000000" w:themeColor="text1"/>
          <w:kern w:val="2"/>
          <w:szCs w:val="24"/>
        </w:rPr>
        <w:t>）事实依据；</w:t>
      </w:r>
    </w:p>
    <w:p w14:paraId="1F86B978"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color w:val="000000" w:themeColor="text1"/>
          <w:kern w:val="2"/>
          <w:szCs w:val="24"/>
        </w:rPr>
        <w:t xml:space="preserve">　　（</w:t>
      </w:r>
      <w:r w:rsidRPr="008F4AF6">
        <w:rPr>
          <w:rFonts w:hAnsi="宋体" w:hint="eastAsia"/>
          <w:color w:val="000000" w:themeColor="text1"/>
          <w:kern w:val="2"/>
          <w:szCs w:val="24"/>
        </w:rPr>
        <w:t>5</w:t>
      </w:r>
      <w:r w:rsidRPr="008F4AF6">
        <w:rPr>
          <w:rFonts w:hAnsi="宋体"/>
          <w:color w:val="000000" w:themeColor="text1"/>
          <w:kern w:val="2"/>
          <w:szCs w:val="24"/>
        </w:rPr>
        <w:t>）必要的法律依据；</w:t>
      </w:r>
    </w:p>
    <w:p w14:paraId="0E85FA67"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color w:val="000000" w:themeColor="text1"/>
          <w:kern w:val="2"/>
          <w:szCs w:val="24"/>
        </w:rPr>
        <w:t xml:space="preserve">　　（</w:t>
      </w:r>
      <w:r w:rsidRPr="008F4AF6">
        <w:rPr>
          <w:rFonts w:hAnsi="宋体" w:hint="eastAsia"/>
          <w:color w:val="000000" w:themeColor="text1"/>
          <w:kern w:val="2"/>
          <w:szCs w:val="24"/>
        </w:rPr>
        <w:t>6</w:t>
      </w:r>
      <w:r w:rsidRPr="008F4AF6">
        <w:rPr>
          <w:rFonts w:hAnsi="宋体"/>
          <w:color w:val="000000" w:themeColor="text1"/>
          <w:kern w:val="2"/>
          <w:szCs w:val="24"/>
        </w:rPr>
        <w:t>）提出质疑的日期。</w:t>
      </w:r>
    </w:p>
    <w:p w14:paraId="44E3F1AC"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30.5   </w:t>
      </w:r>
      <w:r w:rsidRPr="008F4AF6">
        <w:rPr>
          <w:rFonts w:hAnsi="宋体"/>
          <w:color w:val="000000" w:themeColor="text1"/>
          <w:kern w:val="2"/>
          <w:szCs w:val="24"/>
        </w:rPr>
        <w:t>采购代理机构不得拒收质疑供应商在法定质疑期内发出的质疑函，应当在收到质疑函后7个工作日内</w:t>
      </w:r>
      <w:proofErr w:type="gramStart"/>
      <w:r w:rsidRPr="008F4AF6">
        <w:rPr>
          <w:rFonts w:hAnsi="宋体"/>
          <w:color w:val="000000" w:themeColor="text1"/>
          <w:kern w:val="2"/>
          <w:szCs w:val="24"/>
        </w:rPr>
        <w:t>作出</w:t>
      </w:r>
      <w:proofErr w:type="gramEnd"/>
      <w:r w:rsidRPr="008F4AF6">
        <w:rPr>
          <w:rFonts w:hAnsi="宋体"/>
          <w:color w:val="000000" w:themeColor="text1"/>
          <w:kern w:val="2"/>
          <w:szCs w:val="24"/>
        </w:rPr>
        <w:t>答复，并以书面形式通知质疑供应商和其他有关供应商。质疑答复的内容不得涉及商业秘密。供应商对</w:t>
      </w:r>
      <w:r w:rsidRPr="008F4AF6">
        <w:rPr>
          <w:rFonts w:hAnsi="宋体" w:hint="eastAsia"/>
          <w:color w:val="000000" w:themeColor="text1"/>
          <w:kern w:val="2"/>
          <w:szCs w:val="24"/>
        </w:rPr>
        <w:t>评标</w:t>
      </w:r>
      <w:r w:rsidRPr="008F4AF6">
        <w:rPr>
          <w:rFonts w:hAnsi="宋体"/>
          <w:color w:val="000000" w:themeColor="text1"/>
          <w:kern w:val="2"/>
          <w:szCs w:val="24"/>
        </w:rPr>
        <w:t>过程、中标结果提出质疑的，采购代理机构可以组织原评标委员会协助答复质疑。</w:t>
      </w:r>
    </w:p>
    <w:p w14:paraId="77BB2C6C" w14:textId="77777777" w:rsidR="00030484" w:rsidRPr="008F4AF6" w:rsidRDefault="00030484" w:rsidP="00030484">
      <w:pPr>
        <w:widowControl/>
        <w:spacing w:line="360" w:lineRule="auto"/>
        <w:ind w:left="840" w:hangingChars="350" w:hanging="840"/>
        <w:jc w:val="left"/>
        <w:rPr>
          <w:rFonts w:ascii="宋体" w:hAnsi="宋体"/>
          <w:color w:val="000000" w:themeColor="text1"/>
          <w:sz w:val="24"/>
        </w:rPr>
      </w:pPr>
      <w:r w:rsidRPr="008F4AF6">
        <w:rPr>
          <w:rFonts w:ascii="宋体" w:hAnsi="宋体"/>
          <w:color w:val="000000" w:themeColor="text1"/>
          <w:sz w:val="24"/>
        </w:rPr>
        <w:t>30</w:t>
      </w:r>
      <w:r w:rsidRPr="008F4AF6">
        <w:rPr>
          <w:rFonts w:ascii="宋体" w:hAnsi="宋体" w:hint="eastAsia"/>
          <w:color w:val="000000" w:themeColor="text1"/>
          <w:sz w:val="24"/>
        </w:rPr>
        <w:t xml:space="preserve">.6   </w:t>
      </w:r>
      <w:r w:rsidRPr="008F4AF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62A41C60" w14:textId="77777777" w:rsidR="00030484" w:rsidRPr="008F4AF6" w:rsidRDefault="00030484" w:rsidP="00030484">
      <w:pPr>
        <w:widowControl/>
        <w:spacing w:line="360" w:lineRule="auto"/>
        <w:ind w:left="1440" w:hangingChars="600" w:hanging="1440"/>
        <w:jc w:val="left"/>
        <w:rPr>
          <w:rFonts w:ascii="宋体" w:hAnsi="宋体"/>
          <w:color w:val="000000" w:themeColor="text1"/>
          <w:sz w:val="24"/>
        </w:rPr>
      </w:pPr>
      <w:r w:rsidRPr="008F4AF6">
        <w:rPr>
          <w:rFonts w:ascii="宋体" w:hAnsi="宋体"/>
          <w:color w:val="000000" w:themeColor="text1"/>
          <w:sz w:val="24"/>
        </w:rPr>
        <w:lastRenderedPageBreak/>
        <w:t xml:space="preserve">　　（</w:t>
      </w:r>
      <w:r w:rsidRPr="008F4AF6">
        <w:rPr>
          <w:rFonts w:ascii="宋体" w:hAnsi="宋体" w:hint="eastAsia"/>
          <w:color w:val="000000" w:themeColor="text1"/>
          <w:sz w:val="24"/>
        </w:rPr>
        <w:t>1</w:t>
      </w:r>
      <w:r w:rsidRPr="008F4AF6">
        <w:rPr>
          <w:rFonts w:ascii="宋体" w:hAnsi="宋体"/>
          <w:color w:val="000000" w:themeColor="text1"/>
          <w:sz w:val="24"/>
        </w:rPr>
        <w:t>）对</w:t>
      </w:r>
      <w:r w:rsidR="00A91137" w:rsidRPr="008F4AF6">
        <w:rPr>
          <w:rFonts w:ascii="宋体" w:hAnsi="宋体" w:hint="eastAsia"/>
          <w:color w:val="000000" w:themeColor="text1"/>
          <w:sz w:val="24"/>
        </w:rPr>
        <w:t>磋商文件</w:t>
      </w:r>
      <w:r w:rsidRPr="008F4AF6">
        <w:rPr>
          <w:rFonts w:ascii="宋体" w:hAnsi="宋体"/>
          <w:color w:val="000000" w:themeColor="text1"/>
          <w:sz w:val="24"/>
        </w:rPr>
        <w:t>提出的质疑，依法通过澄清或者修改可以继续开展</w:t>
      </w:r>
      <w:r w:rsidRPr="008F4AF6">
        <w:rPr>
          <w:rFonts w:ascii="宋体" w:hAnsi="宋体" w:hint="eastAsia"/>
          <w:color w:val="000000" w:themeColor="text1"/>
          <w:sz w:val="24"/>
        </w:rPr>
        <w:t>招标</w:t>
      </w:r>
      <w:r w:rsidRPr="008F4AF6">
        <w:rPr>
          <w:rFonts w:ascii="宋体" w:hAnsi="宋体"/>
          <w:color w:val="000000" w:themeColor="text1"/>
          <w:sz w:val="24"/>
        </w:rPr>
        <w:t>活动的，澄清或者修改</w:t>
      </w:r>
      <w:r w:rsidR="00A91137" w:rsidRPr="008F4AF6">
        <w:rPr>
          <w:rFonts w:ascii="宋体" w:hAnsi="宋体" w:hint="eastAsia"/>
          <w:color w:val="000000" w:themeColor="text1"/>
          <w:sz w:val="24"/>
        </w:rPr>
        <w:t>磋商文件</w:t>
      </w:r>
      <w:r w:rsidRPr="008F4AF6">
        <w:rPr>
          <w:rFonts w:ascii="宋体" w:hAnsi="宋体"/>
          <w:color w:val="000000" w:themeColor="text1"/>
          <w:sz w:val="24"/>
        </w:rPr>
        <w:t>后继续开展采购活动；否则应当修改</w:t>
      </w:r>
      <w:r w:rsidR="00A91137" w:rsidRPr="008F4AF6">
        <w:rPr>
          <w:rFonts w:ascii="宋体" w:hAnsi="宋体" w:hint="eastAsia"/>
          <w:color w:val="000000" w:themeColor="text1"/>
          <w:sz w:val="24"/>
        </w:rPr>
        <w:t>磋商文件</w:t>
      </w:r>
      <w:r w:rsidRPr="008F4AF6">
        <w:rPr>
          <w:rFonts w:ascii="宋体" w:hAnsi="宋体"/>
          <w:color w:val="000000" w:themeColor="text1"/>
          <w:sz w:val="24"/>
        </w:rPr>
        <w:t>后重新开展</w:t>
      </w:r>
      <w:r w:rsidRPr="008F4AF6">
        <w:rPr>
          <w:rFonts w:ascii="宋体" w:hAnsi="宋体" w:hint="eastAsia"/>
          <w:color w:val="000000" w:themeColor="text1"/>
          <w:sz w:val="24"/>
        </w:rPr>
        <w:t>招标</w:t>
      </w:r>
      <w:r w:rsidRPr="008F4AF6">
        <w:rPr>
          <w:rFonts w:ascii="宋体" w:hAnsi="宋体"/>
          <w:color w:val="000000" w:themeColor="text1"/>
          <w:sz w:val="24"/>
        </w:rPr>
        <w:t>活动。</w:t>
      </w:r>
    </w:p>
    <w:p w14:paraId="4CE17381" w14:textId="77777777" w:rsidR="00030484" w:rsidRPr="008F4AF6" w:rsidRDefault="00030484" w:rsidP="00030484">
      <w:pPr>
        <w:widowControl/>
        <w:spacing w:line="360" w:lineRule="auto"/>
        <w:ind w:left="1440" w:hangingChars="600" w:hanging="1440"/>
        <w:jc w:val="left"/>
        <w:rPr>
          <w:rFonts w:ascii="宋体" w:hAnsi="宋体"/>
          <w:color w:val="000000" w:themeColor="text1"/>
          <w:sz w:val="24"/>
        </w:rPr>
      </w:pPr>
      <w:r w:rsidRPr="008F4AF6">
        <w:rPr>
          <w:rFonts w:ascii="宋体" w:hAnsi="宋体"/>
          <w:color w:val="000000" w:themeColor="text1"/>
          <w:sz w:val="24"/>
        </w:rPr>
        <w:t xml:space="preserve">　　（</w:t>
      </w:r>
      <w:r w:rsidRPr="008F4AF6">
        <w:rPr>
          <w:rFonts w:ascii="宋体" w:hAnsi="宋体" w:hint="eastAsia"/>
          <w:color w:val="000000" w:themeColor="text1"/>
          <w:sz w:val="24"/>
        </w:rPr>
        <w:t>2</w:t>
      </w:r>
      <w:r w:rsidRPr="008F4AF6">
        <w:rPr>
          <w:rFonts w:ascii="宋体" w:hAnsi="宋体"/>
          <w:color w:val="000000" w:themeColor="text1"/>
          <w:sz w:val="24"/>
        </w:rPr>
        <w:t>）对</w:t>
      </w:r>
      <w:r w:rsidRPr="008F4AF6">
        <w:rPr>
          <w:rFonts w:ascii="宋体" w:hAnsi="宋体" w:hint="eastAsia"/>
          <w:color w:val="000000" w:themeColor="text1"/>
          <w:sz w:val="24"/>
        </w:rPr>
        <w:t>招标</w:t>
      </w:r>
      <w:r w:rsidRPr="008F4AF6">
        <w:rPr>
          <w:rFonts w:ascii="宋体" w:hAnsi="宋体"/>
          <w:color w:val="000000" w:themeColor="text1"/>
          <w:sz w:val="24"/>
        </w:rPr>
        <w:t>过程、中标结果提出的质疑，合格供应</w:t>
      </w:r>
      <w:proofErr w:type="gramStart"/>
      <w:r w:rsidRPr="008F4AF6">
        <w:rPr>
          <w:rFonts w:ascii="宋体" w:hAnsi="宋体"/>
          <w:color w:val="000000" w:themeColor="text1"/>
          <w:sz w:val="24"/>
        </w:rPr>
        <w:t>商符合</w:t>
      </w:r>
      <w:proofErr w:type="gramEnd"/>
      <w:r w:rsidRPr="008F4AF6">
        <w:rPr>
          <w:rFonts w:ascii="宋体" w:hAnsi="宋体"/>
          <w:color w:val="000000" w:themeColor="text1"/>
          <w:sz w:val="24"/>
        </w:rPr>
        <w:t>法定数量时，可以从合格的中标候选人中另行确定中标供应商的，应当依法另行确定中标供应商；否则应当重新开展</w:t>
      </w:r>
      <w:r w:rsidRPr="008F4AF6">
        <w:rPr>
          <w:rFonts w:ascii="宋体" w:hAnsi="宋体" w:hint="eastAsia"/>
          <w:color w:val="000000" w:themeColor="text1"/>
          <w:sz w:val="24"/>
        </w:rPr>
        <w:t>招标</w:t>
      </w:r>
      <w:r w:rsidRPr="008F4AF6">
        <w:rPr>
          <w:rFonts w:ascii="宋体" w:hAnsi="宋体"/>
          <w:color w:val="000000" w:themeColor="text1"/>
          <w:sz w:val="24"/>
        </w:rPr>
        <w:t>活动。</w:t>
      </w:r>
    </w:p>
    <w:p w14:paraId="0018F389" w14:textId="77777777" w:rsidR="00030484" w:rsidRPr="008F4AF6" w:rsidRDefault="00030484" w:rsidP="00030484">
      <w:pPr>
        <w:pStyle w:val="a5"/>
        <w:spacing w:line="360" w:lineRule="auto"/>
        <w:ind w:left="840" w:hangingChars="350" w:hanging="840"/>
        <w:rPr>
          <w:rFonts w:hAnsi="宋体"/>
          <w:color w:val="000000" w:themeColor="text1"/>
          <w:kern w:val="2"/>
          <w:szCs w:val="24"/>
        </w:rPr>
      </w:pPr>
      <w:r w:rsidRPr="008F4AF6">
        <w:rPr>
          <w:rFonts w:hAnsi="宋体" w:hint="eastAsia"/>
          <w:color w:val="000000" w:themeColor="text1"/>
          <w:kern w:val="2"/>
          <w:szCs w:val="24"/>
        </w:rPr>
        <w:t xml:space="preserve">30.7   </w:t>
      </w:r>
      <w:r w:rsidRPr="008F4AF6">
        <w:rPr>
          <w:rFonts w:hAnsi="宋体"/>
          <w:color w:val="000000" w:themeColor="text1"/>
          <w:kern w:val="2"/>
          <w:szCs w:val="24"/>
        </w:rPr>
        <w:t>质疑答复导致中标结果改变的，采购人或者采购代理机构应当将有关情况书面报告本级财政部门。</w:t>
      </w:r>
    </w:p>
    <w:p w14:paraId="58436FD0" w14:textId="77777777" w:rsidR="00030484" w:rsidRPr="008F4AF6" w:rsidRDefault="00030484">
      <w:pPr>
        <w:adjustRightInd w:val="0"/>
        <w:snapToGrid w:val="0"/>
        <w:spacing w:line="360" w:lineRule="auto"/>
        <w:rPr>
          <w:rFonts w:ascii="宋体" w:hAnsi="宋体"/>
          <w:color w:val="000000" w:themeColor="text1"/>
          <w:sz w:val="24"/>
        </w:rPr>
      </w:pPr>
    </w:p>
    <w:p w14:paraId="2E255C60" w14:textId="77777777" w:rsidR="007A5A99" w:rsidRPr="008F4AF6" w:rsidRDefault="00485A1B">
      <w:pPr>
        <w:adjustRightInd w:val="0"/>
        <w:snapToGrid w:val="0"/>
        <w:spacing w:line="360" w:lineRule="auto"/>
        <w:rPr>
          <w:rFonts w:ascii="宋体" w:hAnsi="宋体"/>
          <w:b/>
          <w:color w:val="000000" w:themeColor="text1"/>
          <w:sz w:val="24"/>
        </w:rPr>
      </w:pPr>
      <w:r w:rsidRPr="008F4AF6">
        <w:rPr>
          <w:rFonts w:ascii="宋体" w:hAnsi="宋体" w:hint="eastAsia"/>
          <w:b/>
          <w:color w:val="000000" w:themeColor="text1"/>
          <w:sz w:val="24"/>
        </w:rPr>
        <w:t>3</w:t>
      </w:r>
      <w:r w:rsidR="00030484" w:rsidRPr="008F4AF6">
        <w:rPr>
          <w:rFonts w:ascii="宋体" w:hAnsi="宋体" w:hint="eastAsia"/>
          <w:b/>
          <w:color w:val="000000" w:themeColor="text1"/>
          <w:sz w:val="24"/>
        </w:rPr>
        <w:t>1</w:t>
      </w:r>
      <w:r w:rsidRPr="008F4AF6">
        <w:rPr>
          <w:rFonts w:ascii="宋体" w:hAnsi="宋体" w:hint="eastAsia"/>
          <w:b/>
          <w:color w:val="000000" w:themeColor="text1"/>
          <w:sz w:val="24"/>
        </w:rPr>
        <w:t>、付款方式：</w:t>
      </w:r>
    </w:p>
    <w:p w14:paraId="6A559FDF" w14:textId="77777777" w:rsidR="007A5A99" w:rsidRPr="008F4AF6" w:rsidRDefault="00485A1B">
      <w:pPr>
        <w:adjustRightInd w:val="0"/>
        <w:snapToGrid w:val="0"/>
        <w:spacing w:line="360" w:lineRule="auto"/>
        <w:rPr>
          <w:rFonts w:ascii="宋体" w:hAnsi="宋体"/>
          <w:color w:val="000000" w:themeColor="text1"/>
          <w:sz w:val="24"/>
        </w:rPr>
      </w:pPr>
      <w:r w:rsidRPr="008F4AF6">
        <w:rPr>
          <w:rFonts w:hint="eastAsia"/>
          <w:color w:val="000000" w:themeColor="text1"/>
          <w:sz w:val="24"/>
        </w:rPr>
        <w:t>3</w:t>
      </w:r>
      <w:r w:rsidR="00030484" w:rsidRPr="008F4AF6">
        <w:rPr>
          <w:rFonts w:hint="eastAsia"/>
          <w:color w:val="000000" w:themeColor="text1"/>
          <w:sz w:val="24"/>
        </w:rPr>
        <w:t>1</w:t>
      </w:r>
      <w:r w:rsidRPr="008F4AF6">
        <w:rPr>
          <w:rFonts w:hint="eastAsia"/>
          <w:color w:val="000000" w:themeColor="text1"/>
          <w:sz w:val="24"/>
        </w:rPr>
        <w:t>.1</w:t>
      </w:r>
      <w:r w:rsidRPr="008F4AF6">
        <w:rPr>
          <w:rFonts w:hint="eastAsia"/>
          <w:color w:val="000000" w:themeColor="text1"/>
          <w:sz w:val="24"/>
        </w:rPr>
        <w:t>、见第三部分合同协议书内要求</w:t>
      </w:r>
      <w:r w:rsidRPr="008F4AF6">
        <w:rPr>
          <w:rFonts w:ascii="宋体" w:hAnsi="宋体" w:hint="eastAsia"/>
          <w:color w:val="000000" w:themeColor="text1"/>
          <w:sz w:val="24"/>
        </w:rPr>
        <w:t>。</w:t>
      </w:r>
    </w:p>
    <w:p w14:paraId="71E31569" w14:textId="77777777" w:rsidR="007A5A99" w:rsidRPr="008F4AF6" w:rsidRDefault="007A5A99">
      <w:pPr>
        <w:adjustRightInd w:val="0"/>
        <w:snapToGrid w:val="0"/>
        <w:spacing w:line="360" w:lineRule="auto"/>
        <w:rPr>
          <w:rFonts w:ascii="宋体" w:hAnsi="宋体"/>
          <w:b/>
          <w:bCs/>
          <w:color w:val="000000" w:themeColor="text1"/>
          <w:sz w:val="24"/>
        </w:rPr>
      </w:pPr>
    </w:p>
    <w:p w14:paraId="2FB95076" w14:textId="77777777" w:rsidR="007A5A99" w:rsidRPr="008F4AF6" w:rsidRDefault="007A5A99">
      <w:pPr>
        <w:adjustRightInd w:val="0"/>
        <w:snapToGrid w:val="0"/>
        <w:spacing w:line="360" w:lineRule="auto"/>
        <w:rPr>
          <w:rFonts w:ascii="宋体" w:hAnsi="宋体"/>
          <w:b/>
          <w:bCs/>
          <w:color w:val="000000" w:themeColor="text1"/>
          <w:sz w:val="24"/>
        </w:rPr>
      </w:pPr>
    </w:p>
    <w:p w14:paraId="73508752" w14:textId="77777777" w:rsidR="007A5A99" w:rsidRPr="008F4AF6" w:rsidRDefault="007A5A99">
      <w:pPr>
        <w:adjustRightInd w:val="0"/>
        <w:snapToGrid w:val="0"/>
        <w:spacing w:line="360" w:lineRule="auto"/>
        <w:rPr>
          <w:rFonts w:ascii="宋体" w:hAnsi="宋体"/>
          <w:b/>
          <w:bCs/>
          <w:color w:val="000000" w:themeColor="text1"/>
          <w:sz w:val="24"/>
        </w:rPr>
      </w:pPr>
    </w:p>
    <w:p w14:paraId="7364476D" w14:textId="77777777" w:rsidR="007A5A99" w:rsidRPr="008F4AF6" w:rsidRDefault="007A5A99">
      <w:pPr>
        <w:adjustRightInd w:val="0"/>
        <w:snapToGrid w:val="0"/>
        <w:spacing w:line="360" w:lineRule="auto"/>
        <w:rPr>
          <w:rFonts w:ascii="宋体" w:hAnsi="宋体"/>
          <w:b/>
          <w:bCs/>
          <w:color w:val="000000" w:themeColor="text1"/>
          <w:sz w:val="24"/>
        </w:rPr>
      </w:pPr>
    </w:p>
    <w:p w14:paraId="69151D80" w14:textId="77777777" w:rsidR="007A5A99" w:rsidRPr="008F4AF6" w:rsidRDefault="007A5A99">
      <w:pPr>
        <w:adjustRightInd w:val="0"/>
        <w:snapToGrid w:val="0"/>
        <w:spacing w:line="360" w:lineRule="auto"/>
        <w:rPr>
          <w:rFonts w:ascii="宋体" w:hAnsi="宋体"/>
          <w:b/>
          <w:bCs/>
          <w:color w:val="000000" w:themeColor="text1"/>
          <w:sz w:val="24"/>
        </w:rPr>
      </w:pPr>
    </w:p>
    <w:p w14:paraId="6A19AFE8" w14:textId="77777777" w:rsidR="007A5A99" w:rsidRPr="008F4AF6" w:rsidRDefault="007A5A99">
      <w:pPr>
        <w:adjustRightInd w:val="0"/>
        <w:snapToGrid w:val="0"/>
        <w:spacing w:line="360" w:lineRule="auto"/>
        <w:rPr>
          <w:rFonts w:ascii="宋体" w:hAnsi="宋体"/>
          <w:b/>
          <w:bCs/>
          <w:color w:val="000000" w:themeColor="text1"/>
          <w:sz w:val="24"/>
        </w:rPr>
      </w:pPr>
    </w:p>
    <w:p w14:paraId="767E5382" w14:textId="77777777" w:rsidR="007A5A99" w:rsidRPr="008F4AF6" w:rsidRDefault="007A5A99">
      <w:pPr>
        <w:adjustRightInd w:val="0"/>
        <w:snapToGrid w:val="0"/>
        <w:spacing w:line="360" w:lineRule="auto"/>
        <w:rPr>
          <w:rFonts w:ascii="宋体" w:hAnsi="宋体"/>
          <w:b/>
          <w:bCs/>
          <w:color w:val="000000" w:themeColor="text1"/>
          <w:sz w:val="24"/>
        </w:rPr>
      </w:pPr>
    </w:p>
    <w:p w14:paraId="6756A892" w14:textId="77777777" w:rsidR="00CF66E7" w:rsidRPr="008F4AF6" w:rsidRDefault="00CF66E7">
      <w:pPr>
        <w:adjustRightInd w:val="0"/>
        <w:snapToGrid w:val="0"/>
        <w:spacing w:line="360" w:lineRule="auto"/>
        <w:rPr>
          <w:rFonts w:ascii="宋体" w:hAnsi="宋体"/>
          <w:b/>
          <w:bCs/>
          <w:color w:val="000000" w:themeColor="text1"/>
          <w:sz w:val="24"/>
        </w:rPr>
      </w:pPr>
    </w:p>
    <w:p w14:paraId="028DDD1B" w14:textId="77777777" w:rsidR="00CF66E7" w:rsidRPr="008F4AF6" w:rsidRDefault="00CF66E7">
      <w:pPr>
        <w:adjustRightInd w:val="0"/>
        <w:snapToGrid w:val="0"/>
        <w:spacing w:line="360" w:lineRule="auto"/>
        <w:rPr>
          <w:rFonts w:ascii="宋体" w:hAnsi="宋体"/>
          <w:b/>
          <w:bCs/>
          <w:color w:val="000000" w:themeColor="text1"/>
          <w:sz w:val="24"/>
        </w:rPr>
      </w:pPr>
    </w:p>
    <w:p w14:paraId="17681626" w14:textId="77777777" w:rsidR="00CF66E7" w:rsidRPr="008F4AF6" w:rsidRDefault="00CF66E7">
      <w:pPr>
        <w:adjustRightInd w:val="0"/>
        <w:snapToGrid w:val="0"/>
        <w:spacing w:line="360" w:lineRule="auto"/>
        <w:rPr>
          <w:rFonts w:ascii="宋体" w:hAnsi="宋体"/>
          <w:b/>
          <w:bCs/>
          <w:color w:val="000000" w:themeColor="text1"/>
          <w:sz w:val="24"/>
        </w:rPr>
      </w:pPr>
    </w:p>
    <w:p w14:paraId="0F267246" w14:textId="77777777" w:rsidR="00CF66E7" w:rsidRPr="008F4AF6" w:rsidRDefault="00CF66E7">
      <w:pPr>
        <w:adjustRightInd w:val="0"/>
        <w:snapToGrid w:val="0"/>
        <w:spacing w:line="360" w:lineRule="auto"/>
        <w:rPr>
          <w:rFonts w:ascii="宋体" w:hAnsi="宋体"/>
          <w:b/>
          <w:bCs/>
          <w:color w:val="000000" w:themeColor="text1"/>
          <w:sz w:val="24"/>
        </w:rPr>
      </w:pPr>
    </w:p>
    <w:p w14:paraId="50FA8FF7" w14:textId="77777777" w:rsidR="00CF66E7" w:rsidRPr="008F4AF6" w:rsidRDefault="00CF66E7">
      <w:pPr>
        <w:adjustRightInd w:val="0"/>
        <w:snapToGrid w:val="0"/>
        <w:spacing w:line="360" w:lineRule="auto"/>
        <w:rPr>
          <w:rFonts w:ascii="宋体" w:hAnsi="宋体"/>
          <w:b/>
          <w:bCs/>
          <w:color w:val="000000" w:themeColor="text1"/>
          <w:sz w:val="24"/>
        </w:rPr>
      </w:pPr>
    </w:p>
    <w:p w14:paraId="3771DAD6" w14:textId="77777777" w:rsidR="00CF66E7" w:rsidRPr="008F4AF6" w:rsidRDefault="00CF66E7">
      <w:pPr>
        <w:adjustRightInd w:val="0"/>
        <w:snapToGrid w:val="0"/>
        <w:spacing w:line="360" w:lineRule="auto"/>
        <w:rPr>
          <w:rFonts w:ascii="宋体" w:hAnsi="宋体"/>
          <w:b/>
          <w:bCs/>
          <w:color w:val="000000" w:themeColor="text1"/>
          <w:sz w:val="24"/>
        </w:rPr>
      </w:pPr>
    </w:p>
    <w:p w14:paraId="25E510FF" w14:textId="77777777" w:rsidR="00CF66E7" w:rsidRPr="008F4AF6" w:rsidRDefault="00CF66E7">
      <w:pPr>
        <w:adjustRightInd w:val="0"/>
        <w:snapToGrid w:val="0"/>
        <w:spacing w:line="360" w:lineRule="auto"/>
        <w:rPr>
          <w:rFonts w:ascii="宋体" w:hAnsi="宋体"/>
          <w:b/>
          <w:bCs/>
          <w:color w:val="000000" w:themeColor="text1"/>
          <w:sz w:val="24"/>
        </w:rPr>
      </w:pPr>
    </w:p>
    <w:p w14:paraId="5FC9C487" w14:textId="77777777" w:rsidR="00CF66E7" w:rsidRPr="008F4AF6" w:rsidRDefault="00CF66E7">
      <w:pPr>
        <w:adjustRightInd w:val="0"/>
        <w:snapToGrid w:val="0"/>
        <w:spacing w:line="360" w:lineRule="auto"/>
        <w:rPr>
          <w:rFonts w:ascii="宋体" w:hAnsi="宋体"/>
          <w:b/>
          <w:bCs/>
          <w:color w:val="000000" w:themeColor="text1"/>
          <w:sz w:val="24"/>
        </w:rPr>
      </w:pPr>
    </w:p>
    <w:p w14:paraId="5A854A3B" w14:textId="77777777" w:rsidR="00CF66E7" w:rsidRPr="008F4AF6" w:rsidRDefault="00CF66E7">
      <w:pPr>
        <w:adjustRightInd w:val="0"/>
        <w:snapToGrid w:val="0"/>
        <w:spacing w:line="360" w:lineRule="auto"/>
        <w:rPr>
          <w:rFonts w:ascii="宋体" w:hAnsi="宋体"/>
          <w:b/>
          <w:bCs/>
          <w:color w:val="000000" w:themeColor="text1"/>
          <w:sz w:val="24"/>
        </w:rPr>
      </w:pPr>
    </w:p>
    <w:p w14:paraId="467D9572" w14:textId="77777777" w:rsidR="00CF66E7" w:rsidRPr="008F4AF6" w:rsidRDefault="00CF66E7">
      <w:pPr>
        <w:adjustRightInd w:val="0"/>
        <w:snapToGrid w:val="0"/>
        <w:spacing w:line="360" w:lineRule="auto"/>
        <w:rPr>
          <w:rFonts w:ascii="宋体" w:hAnsi="宋体"/>
          <w:b/>
          <w:bCs/>
          <w:color w:val="000000" w:themeColor="text1"/>
          <w:sz w:val="24"/>
        </w:rPr>
      </w:pPr>
    </w:p>
    <w:p w14:paraId="5ADB125A" w14:textId="77777777" w:rsidR="00CF66E7" w:rsidRPr="008F4AF6" w:rsidRDefault="00CF66E7" w:rsidP="00CF66E7">
      <w:pPr>
        <w:rPr>
          <w:rFonts w:ascii="宋体" w:hAnsi="宋体"/>
          <w:color w:val="000000" w:themeColor="text1"/>
          <w:sz w:val="24"/>
        </w:rPr>
      </w:pPr>
      <w:bookmarkStart w:id="75" w:name="_Hlk508268050"/>
    </w:p>
    <w:p w14:paraId="215BDBAB" w14:textId="77777777" w:rsidR="00CF66E7" w:rsidRPr="008F4AF6" w:rsidRDefault="00CF66E7" w:rsidP="00CF66E7">
      <w:pPr>
        <w:rPr>
          <w:rFonts w:ascii="宋体" w:hAnsi="宋体"/>
          <w:color w:val="000000" w:themeColor="text1"/>
        </w:rPr>
      </w:pPr>
    </w:p>
    <w:bookmarkEnd w:id="75"/>
    <w:p w14:paraId="5C06E1D9" w14:textId="77777777" w:rsidR="00CF66E7" w:rsidRPr="008F4AF6" w:rsidRDefault="00CF66E7" w:rsidP="00CF66E7">
      <w:pPr>
        <w:pStyle w:val="1"/>
        <w:spacing w:before="360" w:after="120"/>
        <w:rPr>
          <w:rFonts w:hAnsi="宋体"/>
          <w:bCs/>
          <w:color w:val="000000" w:themeColor="text1"/>
        </w:rPr>
        <w:sectPr w:rsidR="00CF66E7" w:rsidRPr="008F4AF6" w:rsidSect="00A91137">
          <w:footerReference w:type="default" r:id="rId16"/>
          <w:pgSz w:w="11907" w:h="16840" w:code="9"/>
          <w:pgMar w:top="1588" w:right="1701" w:bottom="1588" w:left="1701" w:header="851" w:footer="851" w:gutter="0"/>
          <w:cols w:space="720"/>
          <w:titlePg/>
          <w:docGrid w:linePitch="462"/>
        </w:sectPr>
      </w:pPr>
    </w:p>
    <w:p w14:paraId="0F131A8D" w14:textId="77777777" w:rsidR="00CF66E7" w:rsidRPr="008F4AF6" w:rsidRDefault="00CF66E7" w:rsidP="00DE111C">
      <w:pPr>
        <w:pStyle w:val="1"/>
        <w:spacing w:before="468" w:after="156"/>
        <w:jc w:val="center"/>
        <w:rPr>
          <w:rFonts w:hAnsi="宋体"/>
          <w:bCs/>
          <w:color w:val="000000" w:themeColor="text1"/>
        </w:rPr>
      </w:pPr>
      <w:bookmarkStart w:id="76" w:name="_Toc497677220"/>
      <w:bookmarkStart w:id="77" w:name="_Toc518481654"/>
      <w:r w:rsidRPr="008F4AF6">
        <w:rPr>
          <w:rFonts w:hAnsi="宋体" w:hint="eastAsia"/>
          <w:bCs/>
          <w:color w:val="000000" w:themeColor="text1"/>
        </w:rPr>
        <w:lastRenderedPageBreak/>
        <w:t>第三章　采购合同格式</w:t>
      </w:r>
      <w:bookmarkEnd w:id="76"/>
      <w:bookmarkEnd w:id="77"/>
    </w:p>
    <w:p w14:paraId="6AEE4918" w14:textId="77777777" w:rsidR="00DE111C" w:rsidRPr="008F4AF6" w:rsidRDefault="00DE111C" w:rsidP="00DE111C">
      <w:pPr>
        <w:wordWrap w:val="0"/>
        <w:jc w:val="right"/>
        <w:rPr>
          <w:rFonts w:asciiTheme="minorEastAsia" w:eastAsiaTheme="minorEastAsia" w:hAnsiTheme="minorEastAsia"/>
          <w:b/>
          <w:bCs/>
          <w:color w:val="000000" w:themeColor="text1"/>
          <w:sz w:val="24"/>
          <w:u w:val="single"/>
        </w:rPr>
      </w:pPr>
      <w:bookmarkStart w:id="78" w:name="_Toc383089332"/>
      <w:bookmarkStart w:id="79" w:name="_Toc402270420"/>
      <w:bookmarkStart w:id="80" w:name="_Toc402270469"/>
      <w:bookmarkStart w:id="81" w:name="_Toc402959573"/>
      <w:bookmarkStart w:id="82" w:name="_Toc436060035"/>
      <w:bookmarkStart w:id="83" w:name="_Toc436239182"/>
      <w:bookmarkStart w:id="84" w:name="_Toc436239248"/>
      <w:r w:rsidRPr="008F4AF6">
        <w:rPr>
          <w:rFonts w:asciiTheme="minorEastAsia" w:eastAsiaTheme="minorEastAsia" w:hAnsiTheme="minorEastAsia" w:hint="eastAsia"/>
          <w:b/>
          <w:bCs/>
          <w:color w:val="000000" w:themeColor="text1"/>
          <w:sz w:val="24"/>
        </w:rPr>
        <w:t xml:space="preserve">合同编号：             </w:t>
      </w:r>
    </w:p>
    <w:p w14:paraId="52770E8F" w14:textId="77777777" w:rsidR="00DE111C" w:rsidRPr="008F4AF6" w:rsidRDefault="00DE111C" w:rsidP="00DE111C">
      <w:pPr>
        <w:ind w:left="1193" w:hanging="1193"/>
        <w:jc w:val="center"/>
        <w:rPr>
          <w:rFonts w:asciiTheme="minorEastAsia" w:eastAsiaTheme="minorEastAsia" w:hAnsiTheme="minorEastAsia"/>
          <w:b/>
          <w:bCs/>
          <w:color w:val="000000" w:themeColor="text1"/>
          <w:sz w:val="24"/>
        </w:rPr>
      </w:pPr>
    </w:p>
    <w:p w14:paraId="3C767312" w14:textId="77777777" w:rsidR="00DE111C" w:rsidRPr="008F4AF6" w:rsidRDefault="00DE111C" w:rsidP="00DE111C">
      <w:pPr>
        <w:ind w:left="1193" w:hanging="1193"/>
        <w:jc w:val="center"/>
        <w:rPr>
          <w:rFonts w:asciiTheme="minorEastAsia" w:eastAsiaTheme="minorEastAsia" w:hAnsiTheme="minorEastAsia"/>
          <w:b/>
          <w:bCs/>
          <w:color w:val="000000" w:themeColor="text1"/>
          <w:sz w:val="24"/>
        </w:rPr>
      </w:pPr>
    </w:p>
    <w:p w14:paraId="27293B54" w14:textId="77777777" w:rsidR="00DE111C" w:rsidRPr="008F4AF6" w:rsidRDefault="00DE111C" w:rsidP="00DE111C">
      <w:pPr>
        <w:ind w:left="1193" w:hanging="1193"/>
        <w:jc w:val="center"/>
        <w:rPr>
          <w:rFonts w:asciiTheme="minorEastAsia" w:eastAsiaTheme="minorEastAsia" w:hAnsiTheme="minorEastAsia"/>
          <w:b/>
          <w:bCs/>
          <w:color w:val="000000" w:themeColor="text1"/>
          <w:sz w:val="24"/>
        </w:rPr>
      </w:pPr>
      <w:r w:rsidRPr="008F4AF6">
        <w:rPr>
          <w:rFonts w:asciiTheme="minorEastAsia" w:eastAsiaTheme="minorEastAsia" w:hAnsiTheme="minorEastAsia" w:hint="eastAsia"/>
          <w:b/>
          <w:bCs/>
          <w:color w:val="000000" w:themeColor="text1"/>
          <w:sz w:val="24"/>
        </w:rPr>
        <w:t>（</w:t>
      </w:r>
      <w:r w:rsidRPr="008F4AF6">
        <w:rPr>
          <w:rFonts w:asciiTheme="minorEastAsia" w:eastAsiaTheme="minorEastAsia" w:hAnsiTheme="minorEastAsia" w:cs="微软雅黑" w:hint="eastAsia"/>
          <w:b/>
          <w:bCs/>
          <w:color w:val="000000" w:themeColor="text1"/>
          <w:sz w:val="24"/>
        </w:rPr>
        <w:t>软件类</w:t>
      </w:r>
      <w:r w:rsidRPr="008F4AF6">
        <w:rPr>
          <w:rFonts w:asciiTheme="minorEastAsia" w:eastAsiaTheme="minorEastAsia" w:hAnsiTheme="minorEastAsia" w:cs="Malgun Gothic Semilight" w:hint="eastAsia"/>
          <w:b/>
          <w:bCs/>
          <w:color w:val="000000" w:themeColor="text1"/>
          <w:sz w:val="24"/>
        </w:rPr>
        <w:t>）</w:t>
      </w:r>
    </w:p>
    <w:p w14:paraId="73D5CB6C" w14:textId="77777777" w:rsidR="00DE111C" w:rsidRPr="008F4AF6" w:rsidRDefault="00DE111C" w:rsidP="00DE111C">
      <w:pPr>
        <w:rPr>
          <w:rFonts w:asciiTheme="minorEastAsia" w:eastAsiaTheme="minorEastAsia" w:hAnsiTheme="minorEastAsia"/>
          <w:b/>
          <w:bCs/>
          <w:color w:val="000000" w:themeColor="text1"/>
          <w:sz w:val="24"/>
        </w:rPr>
      </w:pPr>
    </w:p>
    <w:p w14:paraId="6BE9DA21" w14:textId="77777777" w:rsidR="00DE111C" w:rsidRPr="008F4AF6" w:rsidRDefault="00DE111C" w:rsidP="00DE111C">
      <w:pPr>
        <w:ind w:left="1193" w:hanging="1193"/>
        <w:jc w:val="center"/>
        <w:rPr>
          <w:rFonts w:asciiTheme="minorEastAsia" w:eastAsiaTheme="minorEastAsia" w:hAnsiTheme="minorEastAsia"/>
          <w:b/>
          <w:bCs/>
          <w:color w:val="000000" w:themeColor="text1"/>
          <w:sz w:val="24"/>
        </w:rPr>
      </w:pPr>
    </w:p>
    <w:p w14:paraId="05621369" w14:textId="77777777" w:rsidR="00DE111C" w:rsidRPr="008F4AF6" w:rsidRDefault="00DE111C" w:rsidP="00DE111C">
      <w:pPr>
        <w:spacing w:line="480" w:lineRule="auto"/>
        <w:ind w:left="1"/>
        <w:jc w:val="center"/>
        <w:rPr>
          <w:rFonts w:asciiTheme="minorEastAsia" w:eastAsiaTheme="minorEastAsia" w:hAnsiTheme="minorEastAsia"/>
          <w:b/>
          <w:bCs/>
          <w:color w:val="000000" w:themeColor="text1"/>
          <w:sz w:val="24"/>
        </w:rPr>
      </w:pPr>
      <w:r w:rsidRPr="008F4AF6">
        <w:rPr>
          <w:rFonts w:asciiTheme="minorEastAsia" w:eastAsiaTheme="minorEastAsia" w:hAnsiTheme="minorEastAsia" w:cs="微软雅黑" w:hint="eastAsia"/>
          <w:b/>
          <w:bCs/>
          <w:color w:val="000000" w:themeColor="text1"/>
          <w:sz w:val="24"/>
        </w:rPr>
        <w:t>中国人民大学</w:t>
      </w:r>
      <w:r w:rsidRPr="008F4AF6">
        <w:rPr>
          <w:rFonts w:asciiTheme="minorEastAsia" w:eastAsiaTheme="minorEastAsia" w:hAnsiTheme="minorEastAsia" w:hint="eastAsia"/>
          <w:b/>
          <w:bCs/>
          <w:color w:val="000000" w:themeColor="text1"/>
          <w:sz w:val="24"/>
        </w:rPr>
        <w:t>********</w:t>
      </w:r>
    </w:p>
    <w:p w14:paraId="1E8F5A85" w14:textId="77777777" w:rsidR="00DE111C" w:rsidRPr="008F4AF6" w:rsidRDefault="00DE111C" w:rsidP="00DE111C">
      <w:pPr>
        <w:spacing w:line="480" w:lineRule="auto"/>
        <w:ind w:left="1"/>
        <w:jc w:val="center"/>
        <w:rPr>
          <w:rFonts w:asciiTheme="minorEastAsia" w:eastAsiaTheme="minorEastAsia" w:hAnsiTheme="minorEastAsia"/>
          <w:b/>
          <w:bCs/>
          <w:color w:val="000000" w:themeColor="text1"/>
          <w:sz w:val="24"/>
        </w:rPr>
      </w:pPr>
      <w:r w:rsidRPr="008F4AF6">
        <w:rPr>
          <w:rFonts w:asciiTheme="minorEastAsia" w:eastAsiaTheme="minorEastAsia" w:hAnsiTheme="minorEastAsia" w:cs="微软雅黑" w:hint="eastAsia"/>
          <w:b/>
          <w:bCs/>
          <w:color w:val="000000" w:themeColor="text1"/>
          <w:sz w:val="24"/>
        </w:rPr>
        <w:t>项目合同</w:t>
      </w:r>
    </w:p>
    <w:p w14:paraId="7C905CB5" w14:textId="77777777" w:rsidR="00DE111C" w:rsidRPr="008F4AF6" w:rsidRDefault="00DE111C" w:rsidP="00DE111C">
      <w:pPr>
        <w:spacing w:line="480" w:lineRule="auto"/>
        <w:ind w:left="1193" w:hanging="1193"/>
        <w:jc w:val="center"/>
        <w:rPr>
          <w:rFonts w:asciiTheme="minorEastAsia" w:eastAsiaTheme="minorEastAsia" w:hAnsiTheme="minorEastAsia"/>
          <w:b/>
          <w:bCs/>
          <w:color w:val="000000" w:themeColor="text1"/>
          <w:sz w:val="24"/>
        </w:rPr>
      </w:pPr>
    </w:p>
    <w:p w14:paraId="49417507" w14:textId="77777777" w:rsidR="00DE111C" w:rsidRPr="008F4AF6" w:rsidRDefault="00DE111C" w:rsidP="00DE111C">
      <w:pPr>
        <w:ind w:left="1193" w:hanging="1193"/>
        <w:jc w:val="center"/>
        <w:rPr>
          <w:rFonts w:asciiTheme="minorEastAsia" w:eastAsiaTheme="minorEastAsia" w:hAnsiTheme="minorEastAsia"/>
          <w:b/>
          <w:bCs/>
          <w:color w:val="000000" w:themeColor="text1"/>
          <w:sz w:val="24"/>
        </w:rPr>
      </w:pPr>
    </w:p>
    <w:p w14:paraId="6F336F52" w14:textId="77777777" w:rsidR="00DE111C" w:rsidRPr="008F4AF6" w:rsidRDefault="00DE111C" w:rsidP="00DE111C">
      <w:pPr>
        <w:ind w:left="1193" w:hanging="1193"/>
        <w:jc w:val="center"/>
        <w:rPr>
          <w:rFonts w:asciiTheme="minorEastAsia" w:eastAsiaTheme="minorEastAsia" w:hAnsiTheme="minorEastAsia"/>
          <w:b/>
          <w:bCs/>
          <w:color w:val="000000" w:themeColor="text1"/>
          <w:sz w:val="24"/>
        </w:rPr>
      </w:pPr>
    </w:p>
    <w:p w14:paraId="23429E91" w14:textId="77777777" w:rsidR="00DE111C" w:rsidRPr="008F4AF6" w:rsidRDefault="00DE111C" w:rsidP="00DE111C">
      <w:pPr>
        <w:ind w:left="1193" w:hanging="1193"/>
        <w:jc w:val="center"/>
        <w:rPr>
          <w:rFonts w:asciiTheme="minorEastAsia" w:eastAsiaTheme="minorEastAsia" w:hAnsiTheme="minorEastAsia"/>
          <w:b/>
          <w:bCs/>
          <w:color w:val="000000" w:themeColor="text1"/>
          <w:sz w:val="24"/>
        </w:rPr>
      </w:pPr>
      <w:r w:rsidRPr="008F4AF6">
        <w:rPr>
          <w:rFonts w:asciiTheme="minorEastAsia" w:eastAsiaTheme="minorEastAsia" w:hAnsiTheme="minorEastAsia" w:cs="微软雅黑" w:hint="eastAsia"/>
          <w:b/>
          <w:bCs/>
          <w:color w:val="000000" w:themeColor="text1"/>
          <w:sz w:val="24"/>
        </w:rPr>
        <w:t>招标编号</w:t>
      </w:r>
      <w:r w:rsidRPr="008F4AF6">
        <w:rPr>
          <w:rFonts w:asciiTheme="minorEastAsia" w:eastAsiaTheme="minorEastAsia" w:hAnsiTheme="minorEastAsia" w:cs="Malgun Gothic Semilight" w:hint="eastAsia"/>
          <w:b/>
          <w:bCs/>
          <w:color w:val="000000" w:themeColor="text1"/>
          <w:sz w:val="24"/>
        </w:rPr>
        <w:t>：</w:t>
      </w:r>
      <w:r w:rsidRPr="008F4AF6">
        <w:rPr>
          <w:rFonts w:asciiTheme="minorEastAsia" w:eastAsiaTheme="minorEastAsia" w:hAnsiTheme="minorEastAsia" w:hint="eastAsia"/>
          <w:b/>
          <w:bCs/>
          <w:color w:val="000000" w:themeColor="text1"/>
          <w:sz w:val="24"/>
        </w:rPr>
        <w:t>********</w:t>
      </w:r>
    </w:p>
    <w:p w14:paraId="4DC9EB3B" w14:textId="77777777" w:rsidR="00DE111C" w:rsidRPr="008F4AF6" w:rsidRDefault="00DE111C" w:rsidP="00DE111C">
      <w:pPr>
        <w:spacing w:line="360" w:lineRule="auto"/>
        <w:jc w:val="center"/>
        <w:rPr>
          <w:rFonts w:asciiTheme="minorEastAsia" w:eastAsiaTheme="minorEastAsia" w:hAnsiTheme="minorEastAsia"/>
          <w:color w:val="000000" w:themeColor="text1"/>
          <w:sz w:val="24"/>
        </w:rPr>
      </w:pPr>
    </w:p>
    <w:p w14:paraId="56520602" w14:textId="77777777" w:rsidR="00DE111C" w:rsidRPr="008F4AF6" w:rsidRDefault="00DE111C" w:rsidP="00DE111C">
      <w:pPr>
        <w:spacing w:line="360" w:lineRule="auto"/>
        <w:rPr>
          <w:rFonts w:asciiTheme="minorEastAsia" w:eastAsiaTheme="minorEastAsia" w:hAnsiTheme="minorEastAsia"/>
          <w:color w:val="000000" w:themeColor="text1"/>
          <w:sz w:val="24"/>
        </w:rPr>
      </w:pPr>
    </w:p>
    <w:p w14:paraId="23BD50D2" w14:textId="77777777" w:rsidR="00DE111C" w:rsidRPr="008F4AF6" w:rsidRDefault="00DE111C" w:rsidP="00DE111C">
      <w:pPr>
        <w:widowControl/>
        <w:rPr>
          <w:rFonts w:asciiTheme="minorEastAsia" w:eastAsiaTheme="minorEastAsia" w:hAnsiTheme="minorEastAsia"/>
          <w:color w:val="000000" w:themeColor="text1"/>
          <w:sz w:val="24"/>
        </w:rPr>
      </w:pPr>
    </w:p>
    <w:p w14:paraId="30D256D1" w14:textId="77777777" w:rsidR="00DE111C" w:rsidRPr="008F4AF6" w:rsidRDefault="00DE111C" w:rsidP="00DE111C">
      <w:pPr>
        <w:widowControl/>
        <w:jc w:val="center"/>
        <w:rPr>
          <w:rFonts w:asciiTheme="minorEastAsia" w:eastAsiaTheme="minorEastAsia" w:hAnsiTheme="minorEastAsia"/>
          <w:b/>
          <w:color w:val="000000" w:themeColor="text1"/>
          <w:sz w:val="24"/>
        </w:rPr>
      </w:pPr>
      <w:r w:rsidRPr="008F4AF6">
        <w:rPr>
          <w:rFonts w:asciiTheme="minorEastAsia" w:eastAsiaTheme="minorEastAsia" w:hAnsiTheme="minorEastAsia" w:cs="微软雅黑" w:hint="eastAsia"/>
          <w:b/>
          <w:color w:val="000000" w:themeColor="text1"/>
          <w:sz w:val="24"/>
        </w:rPr>
        <w:t>甲方</w:t>
      </w:r>
      <w:r w:rsidRPr="008F4AF6">
        <w:rPr>
          <w:rFonts w:asciiTheme="minorEastAsia" w:eastAsiaTheme="minorEastAsia" w:hAnsiTheme="minorEastAsia" w:cs="Malgun Gothic Semilight" w:hint="eastAsia"/>
          <w:b/>
          <w:color w:val="000000" w:themeColor="text1"/>
          <w:sz w:val="24"/>
        </w:rPr>
        <w:t>：</w:t>
      </w:r>
      <w:r w:rsidRPr="008F4AF6">
        <w:rPr>
          <w:rFonts w:asciiTheme="minorEastAsia" w:eastAsiaTheme="minorEastAsia" w:hAnsiTheme="minorEastAsia" w:cs="微软雅黑" w:hint="eastAsia"/>
          <w:b/>
          <w:color w:val="000000" w:themeColor="text1"/>
          <w:sz w:val="24"/>
        </w:rPr>
        <w:t>中国人民大学</w:t>
      </w:r>
    </w:p>
    <w:p w14:paraId="10595131" w14:textId="77777777" w:rsidR="00DE111C" w:rsidRPr="008F4AF6" w:rsidRDefault="00DE111C" w:rsidP="00DE111C">
      <w:pPr>
        <w:widowControl/>
        <w:jc w:val="center"/>
        <w:rPr>
          <w:rFonts w:asciiTheme="minorEastAsia" w:eastAsiaTheme="minorEastAsia" w:hAnsiTheme="minorEastAsia"/>
          <w:b/>
          <w:color w:val="000000" w:themeColor="text1"/>
          <w:sz w:val="24"/>
        </w:rPr>
      </w:pPr>
    </w:p>
    <w:p w14:paraId="4D8C804B" w14:textId="77777777" w:rsidR="00DE111C" w:rsidRPr="008F4AF6" w:rsidRDefault="00DE111C" w:rsidP="00DE111C">
      <w:pPr>
        <w:widowControl/>
        <w:jc w:val="center"/>
        <w:rPr>
          <w:rFonts w:asciiTheme="minorEastAsia" w:eastAsiaTheme="minorEastAsia" w:hAnsiTheme="minorEastAsia"/>
          <w:b/>
          <w:color w:val="000000" w:themeColor="text1"/>
          <w:sz w:val="24"/>
        </w:rPr>
      </w:pPr>
      <w:r w:rsidRPr="008F4AF6">
        <w:rPr>
          <w:rFonts w:asciiTheme="minorEastAsia" w:eastAsiaTheme="minorEastAsia" w:hAnsiTheme="minorEastAsia" w:cs="微软雅黑" w:hint="eastAsia"/>
          <w:b/>
          <w:color w:val="000000" w:themeColor="text1"/>
          <w:sz w:val="24"/>
        </w:rPr>
        <w:t>乙方</w:t>
      </w:r>
      <w:r w:rsidRPr="008F4AF6">
        <w:rPr>
          <w:rFonts w:asciiTheme="minorEastAsia" w:eastAsiaTheme="minorEastAsia" w:hAnsiTheme="minorEastAsia" w:cs="Malgun Gothic Semilight" w:hint="eastAsia"/>
          <w:b/>
          <w:color w:val="000000" w:themeColor="text1"/>
          <w:sz w:val="24"/>
        </w:rPr>
        <w:t>：</w:t>
      </w:r>
      <w:r w:rsidRPr="008F4AF6">
        <w:rPr>
          <w:rFonts w:asciiTheme="minorEastAsia" w:eastAsiaTheme="minorEastAsia" w:hAnsiTheme="minorEastAsia" w:hint="eastAsia"/>
          <w:b/>
          <w:color w:val="000000" w:themeColor="text1"/>
          <w:sz w:val="24"/>
        </w:rPr>
        <w:t>**************</w:t>
      </w:r>
    </w:p>
    <w:p w14:paraId="22229FA1" w14:textId="77777777" w:rsidR="00DE111C" w:rsidRPr="008F4AF6" w:rsidRDefault="00DE111C" w:rsidP="00DE111C">
      <w:pPr>
        <w:spacing w:line="360" w:lineRule="auto"/>
        <w:jc w:val="center"/>
        <w:rPr>
          <w:rFonts w:asciiTheme="minorEastAsia" w:eastAsiaTheme="minorEastAsia" w:hAnsiTheme="minorEastAsia"/>
          <w:color w:val="000000" w:themeColor="text1"/>
          <w:sz w:val="24"/>
        </w:rPr>
      </w:pPr>
    </w:p>
    <w:p w14:paraId="2552A9EC" w14:textId="77777777" w:rsidR="00DE111C" w:rsidRPr="008F4AF6" w:rsidRDefault="00DE111C" w:rsidP="00DE111C">
      <w:pPr>
        <w:widowControl/>
        <w:jc w:val="left"/>
        <w:rPr>
          <w:rFonts w:asciiTheme="minorEastAsia" w:eastAsiaTheme="minorEastAsia" w:hAnsiTheme="minorEastAsia"/>
          <w:color w:val="000000" w:themeColor="text1"/>
          <w:sz w:val="24"/>
        </w:rPr>
      </w:pPr>
    </w:p>
    <w:p w14:paraId="6F4D92AE" w14:textId="77777777" w:rsidR="00DE111C" w:rsidRPr="008F4AF6" w:rsidRDefault="00DE111C" w:rsidP="00DE111C">
      <w:pPr>
        <w:spacing w:beforeLines="50" w:before="156" w:afterLines="50" w:after="156" w:line="420" w:lineRule="exact"/>
        <w:jc w:val="center"/>
        <w:outlineLvl w:val="0"/>
        <w:rPr>
          <w:rFonts w:asciiTheme="minorEastAsia" w:eastAsiaTheme="minorEastAsia" w:hAnsiTheme="minorEastAsia"/>
          <w:b/>
          <w:color w:val="000000" w:themeColor="text1"/>
          <w:kern w:val="0"/>
          <w:sz w:val="24"/>
        </w:rPr>
      </w:pPr>
      <w:r w:rsidRPr="008F4AF6">
        <w:rPr>
          <w:rFonts w:asciiTheme="minorEastAsia" w:eastAsiaTheme="minorEastAsia" w:hAnsiTheme="minorEastAsia" w:hint="eastAsia"/>
          <w:b/>
          <w:color w:val="000000" w:themeColor="text1"/>
          <w:sz w:val="24"/>
        </w:rPr>
        <w:t>****年**月**日</w:t>
      </w:r>
    </w:p>
    <w:p w14:paraId="0E011626"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5ABB69DF"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62D98772"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4E2E0EC8"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57F9FDD9"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2C8C5CF4"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1FD6BE6E"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0C5447DF"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p>
    <w:p w14:paraId="1855FB8C" w14:textId="77777777" w:rsidR="00DE111C" w:rsidRPr="008F4AF6" w:rsidRDefault="00DE111C" w:rsidP="00DE111C">
      <w:pPr>
        <w:spacing w:beforeLines="50" w:before="156" w:afterLines="50" w:after="156" w:line="420" w:lineRule="exact"/>
        <w:outlineLvl w:val="0"/>
        <w:rPr>
          <w:rFonts w:asciiTheme="minorEastAsia" w:eastAsiaTheme="minorEastAsia" w:hAnsiTheme="minorEastAsia"/>
          <w:b/>
          <w:color w:val="000000" w:themeColor="text1"/>
          <w:kern w:val="0"/>
          <w:sz w:val="24"/>
        </w:rPr>
      </w:pPr>
      <w:r w:rsidRPr="008F4AF6">
        <w:rPr>
          <w:rFonts w:asciiTheme="minorEastAsia" w:eastAsiaTheme="minorEastAsia" w:hAnsiTheme="minorEastAsia" w:hint="eastAsia"/>
          <w:b/>
          <w:color w:val="000000" w:themeColor="text1"/>
          <w:kern w:val="0"/>
          <w:sz w:val="24"/>
        </w:rPr>
        <w:lastRenderedPageBreak/>
        <w:t>第一条  委托事项与软件开发要求</w:t>
      </w:r>
      <w:bookmarkEnd w:id="78"/>
      <w:bookmarkEnd w:id="79"/>
      <w:bookmarkEnd w:id="80"/>
      <w:bookmarkEnd w:id="81"/>
      <w:bookmarkEnd w:id="82"/>
      <w:bookmarkEnd w:id="83"/>
      <w:bookmarkEnd w:id="84"/>
    </w:p>
    <w:p w14:paraId="359FF2EA" w14:textId="77777777" w:rsidR="00DE111C" w:rsidRPr="008F4AF6" w:rsidRDefault="00DE111C" w:rsidP="00DE111C">
      <w:pPr>
        <w:tabs>
          <w:tab w:val="right" w:pos="4200"/>
          <w:tab w:val="left" w:pos="4440"/>
        </w:tabs>
        <w:spacing w:line="360" w:lineRule="auto"/>
        <w:jc w:val="left"/>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 xml:space="preserve">　　1.1  甲方委托乙方就软件（下称“项目软件”或“合同软件”）进行可行性分析、需求分析、系统设计、应用软件编程、安装、测试和运行维护。</w:t>
      </w:r>
    </w:p>
    <w:p w14:paraId="5436D8AB"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1.2</w:t>
      </w:r>
      <w:r w:rsidRPr="008F4AF6">
        <w:rPr>
          <w:rFonts w:asciiTheme="minorEastAsia" w:eastAsiaTheme="minorEastAsia" w:hAnsiTheme="minorEastAsia"/>
          <w:bCs/>
          <w:color w:val="000000" w:themeColor="text1"/>
          <w:kern w:val="0"/>
          <w:sz w:val="24"/>
        </w:rPr>
        <w:t xml:space="preserve"> </w:t>
      </w:r>
      <w:r w:rsidRPr="008F4AF6">
        <w:rPr>
          <w:rFonts w:asciiTheme="minorEastAsia" w:eastAsiaTheme="minorEastAsia" w:hAnsiTheme="minorEastAsia" w:hint="eastAsia"/>
          <w:bCs/>
          <w:color w:val="000000" w:themeColor="text1"/>
          <w:kern w:val="0"/>
          <w:sz w:val="24"/>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5722F3E8"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72F3F8AC"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00000" w:themeColor="text1"/>
          <w:kern w:val="0"/>
          <w:sz w:val="24"/>
        </w:rPr>
      </w:pPr>
      <w:bookmarkStart w:id="85" w:name="_Toc383089333"/>
      <w:bookmarkStart w:id="86" w:name="_Toc402270421"/>
      <w:bookmarkStart w:id="87" w:name="_Toc402270470"/>
      <w:bookmarkStart w:id="88" w:name="_Toc402959574"/>
      <w:bookmarkStart w:id="89" w:name="_Toc436060036"/>
      <w:bookmarkStart w:id="90" w:name="_Toc436239183"/>
      <w:bookmarkStart w:id="91" w:name="_Toc436239249"/>
      <w:bookmarkStart w:id="92" w:name="_Toc118172271"/>
      <w:r w:rsidRPr="008F4AF6">
        <w:rPr>
          <w:rFonts w:asciiTheme="minorEastAsia" w:eastAsiaTheme="minorEastAsia" w:hAnsiTheme="minorEastAsia" w:hint="eastAsia"/>
          <w:b/>
          <w:color w:val="000000" w:themeColor="text1"/>
          <w:kern w:val="0"/>
          <w:sz w:val="24"/>
        </w:rPr>
        <w:t>第二条  委托开发计划及人员安排</w:t>
      </w:r>
      <w:bookmarkEnd w:id="85"/>
      <w:bookmarkEnd w:id="86"/>
      <w:bookmarkEnd w:id="87"/>
      <w:bookmarkEnd w:id="88"/>
      <w:bookmarkEnd w:id="89"/>
      <w:bookmarkEnd w:id="90"/>
      <w:bookmarkEnd w:id="91"/>
    </w:p>
    <w:p w14:paraId="1497E62F" w14:textId="77777777" w:rsidR="00DE111C" w:rsidRPr="008F4AF6" w:rsidRDefault="00DE111C" w:rsidP="00DE111C">
      <w:pPr>
        <w:spacing w:beforeLines="50" w:before="156" w:afterLines="50" w:after="156" w:line="420" w:lineRule="exact"/>
        <w:ind w:leftChars="221" w:left="704" w:hangingChars="100" w:hanging="24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2.1乙方完成本合同项目的整个工程的时间或工期为，</w:t>
      </w:r>
      <w:r w:rsidRPr="008F4AF6">
        <w:rPr>
          <w:rFonts w:asciiTheme="minorEastAsia" w:eastAsiaTheme="minorEastAsia" w:hAnsiTheme="minorEastAsia" w:hint="eastAsia"/>
          <w:bCs/>
          <w:color w:val="000000" w:themeColor="text1"/>
          <w:kern w:val="0"/>
          <w:sz w:val="24"/>
          <w:u w:val="single"/>
        </w:rPr>
        <w:t xml:space="preserve">自 </w:t>
      </w:r>
      <w:r w:rsidRPr="008F4AF6">
        <w:rPr>
          <w:rFonts w:asciiTheme="minorEastAsia" w:eastAsiaTheme="minorEastAsia" w:hAnsiTheme="minorEastAsia"/>
          <w:bCs/>
          <w:color w:val="000000" w:themeColor="text1"/>
          <w:kern w:val="0"/>
          <w:sz w:val="24"/>
          <w:u w:val="single"/>
        </w:rPr>
        <w:t xml:space="preserve"> </w:t>
      </w:r>
      <w:r w:rsidRPr="008F4AF6">
        <w:rPr>
          <w:rFonts w:asciiTheme="minorEastAsia" w:eastAsiaTheme="minorEastAsia" w:hAnsiTheme="minorEastAsia" w:hint="eastAsia"/>
          <w:bCs/>
          <w:color w:val="000000" w:themeColor="text1"/>
          <w:kern w:val="0"/>
          <w:sz w:val="24"/>
          <w:u w:val="single"/>
        </w:rPr>
        <w:t xml:space="preserve">年 </w:t>
      </w:r>
      <w:r w:rsidRPr="008F4AF6">
        <w:rPr>
          <w:rFonts w:asciiTheme="minorEastAsia" w:eastAsiaTheme="minorEastAsia" w:hAnsiTheme="minorEastAsia"/>
          <w:bCs/>
          <w:color w:val="000000" w:themeColor="text1"/>
          <w:kern w:val="0"/>
          <w:sz w:val="24"/>
          <w:u w:val="single"/>
        </w:rPr>
        <w:t xml:space="preserve"> </w:t>
      </w:r>
      <w:r w:rsidRPr="008F4AF6">
        <w:rPr>
          <w:rFonts w:asciiTheme="minorEastAsia" w:eastAsiaTheme="minorEastAsia" w:hAnsiTheme="minorEastAsia" w:hint="eastAsia"/>
          <w:bCs/>
          <w:color w:val="000000" w:themeColor="text1"/>
          <w:kern w:val="0"/>
          <w:sz w:val="24"/>
          <w:u w:val="single"/>
        </w:rPr>
        <w:t xml:space="preserve">月 </w:t>
      </w:r>
      <w:r w:rsidRPr="008F4AF6">
        <w:rPr>
          <w:rFonts w:asciiTheme="minorEastAsia" w:eastAsiaTheme="minorEastAsia" w:hAnsiTheme="minorEastAsia"/>
          <w:bCs/>
          <w:color w:val="000000" w:themeColor="text1"/>
          <w:kern w:val="0"/>
          <w:sz w:val="24"/>
          <w:u w:val="single"/>
        </w:rPr>
        <w:t xml:space="preserve"> </w:t>
      </w:r>
      <w:r w:rsidRPr="008F4AF6">
        <w:rPr>
          <w:rFonts w:asciiTheme="minorEastAsia" w:eastAsiaTheme="minorEastAsia" w:hAnsiTheme="minorEastAsia" w:hint="eastAsia"/>
          <w:bCs/>
          <w:color w:val="000000" w:themeColor="text1"/>
          <w:kern w:val="0"/>
          <w:sz w:val="24"/>
          <w:u w:val="single"/>
        </w:rPr>
        <w:t>日</w:t>
      </w:r>
      <w:r w:rsidRPr="008F4AF6">
        <w:rPr>
          <w:rFonts w:asciiTheme="minorEastAsia" w:eastAsiaTheme="minorEastAsia" w:hAnsiTheme="minorEastAsia" w:hint="eastAsia"/>
          <w:bCs/>
          <w:color w:val="000000" w:themeColor="text1"/>
          <w:kern w:val="0"/>
          <w:sz w:val="24"/>
        </w:rPr>
        <w:t>至</w:t>
      </w:r>
      <w:r w:rsidRPr="008F4AF6">
        <w:rPr>
          <w:rFonts w:asciiTheme="minorEastAsia" w:eastAsiaTheme="minorEastAsia" w:hAnsiTheme="minorEastAsia" w:hint="eastAsia"/>
          <w:bCs/>
          <w:color w:val="000000" w:themeColor="text1"/>
          <w:kern w:val="0"/>
          <w:sz w:val="24"/>
          <w:u w:val="single"/>
        </w:rPr>
        <w:t xml:space="preserve"> </w:t>
      </w:r>
      <w:r w:rsidRPr="008F4AF6">
        <w:rPr>
          <w:rFonts w:asciiTheme="minorEastAsia" w:eastAsiaTheme="minorEastAsia" w:hAnsiTheme="minorEastAsia"/>
          <w:bCs/>
          <w:color w:val="000000" w:themeColor="text1"/>
          <w:kern w:val="0"/>
          <w:sz w:val="24"/>
          <w:u w:val="single"/>
        </w:rPr>
        <w:t xml:space="preserve"> </w:t>
      </w:r>
      <w:r w:rsidRPr="008F4AF6">
        <w:rPr>
          <w:rFonts w:asciiTheme="minorEastAsia" w:eastAsiaTheme="minorEastAsia" w:hAnsiTheme="minorEastAsia" w:hint="eastAsia"/>
          <w:bCs/>
          <w:color w:val="000000" w:themeColor="text1"/>
          <w:kern w:val="0"/>
          <w:sz w:val="24"/>
          <w:u w:val="single"/>
        </w:rPr>
        <w:t xml:space="preserve">年 </w:t>
      </w:r>
      <w:r w:rsidRPr="008F4AF6">
        <w:rPr>
          <w:rFonts w:asciiTheme="minorEastAsia" w:eastAsiaTheme="minorEastAsia" w:hAnsiTheme="minorEastAsia"/>
          <w:bCs/>
          <w:color w:val="000000" w:themeColor="text1"/>
          <w:kern w:val="0"/>
          <w:sz w:val="24"/>
          <w:u w:val="single"/>
        </w:rPr>
        <w:t xml:space="preserve"> </w:t>
      </w:r>
      <w:r w:rsidRPr="008F4AF6">
        <w:rPr>
          <w:rFonts w:asciiTheme="minorEastAsia" w:eastAsiaTheme="minorEastAsia" w:hAnsiTheme="minorEastAsia" w:hint="eastAsia"/>
          <w:bCs/>
          <w:color w:val="000000" w:themeColor="text1"/>
          <w:kern w:val="0"/>
          <w:sz w:val="24"/>
          <w:u w:val="single"/>
        </w:rPr>
        <w:t>月日</w:t>
      </w:r>
      <w:r w:rsidRPr="008F4AF6">
        <w:rPr>
          <w:rFonts w:asciiTheme="minorEastAsia" w:eastAsiaTheme="minorEastAsia" w:hAnsiTheme="minorEastAsia" w:hint="eastAsia"/>
          <w:bCs/>
          <w:color w:val="000000" w:themeColor="text1"/>
          <w:kern w:val="0"/>
          <w:sz w:val="24"/>
        </w:rPr>
        <w:t>。乙方不得因自身原因影响和拖延系统研发进度。</w:t>
      </w:r>
    </w:p>
    <w:p w14:paraId="22664AC1"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2.2</w:t>
      </w:r>
      <w:r w:rsidRPr="008F4AF6">
        <w:rPr>
          <w:rFonts w:asciiTheme="minorEastAsia" w:eastAsiaTheme="minorEastAsia" w:hAnsiTheme="minorEastAsia"/>
          <w:bCs/>
          <w:color w:val="000000" w:themeColor="text1"/>
          <w:kern w:val="0"/>
          <w:sz w:val="24"/>
        </w:rPr>
        <w:t>乙方需按照</w:t>
      </w:r>
      <w:r w:rsidRPr="008F4AF6">
        <w:rPr>
          <w:rFonts w:asciiTheme="minorEastAsia" w:eastAsiaTheme="minorEastAsia" w:hAnsiTheme="minorEastAsia" w:hint="eastAsia"/>
          <w:bCs/>
          <w:color w:val="000000" w:themeColor="text1"/>
          <w:kern w:val="0"/>
          <w:sz w:val="24"/>
        </w:rPr>
        <w:t>如下的约定</w:t>
      </w:r>
      <w:r w:rsidRPr="008F4AF6">
        <w:rPr>
          <w:rFonts w:asciiTheme="minorEastAsia" w:eastAsiaTheme="minorEastAsia" w:hAnsiTheme="minorEastAsia"/>
          <w:bCs/>
          <w:color w:val="000000" w:themeColor="text1"/>
          <w:kern w:val="0"/>
          <w:sz w:val="24"/>
        </w:rPr>
        <w:t>，完成项目的阶段进度</w:t>
      </w:r>
      <w:r w:rsidRPr="008F4AF6">
        <w:rPr>
          <w:rFonts w:asciiTheme="minorEastAsia" w:eastAsiaTheme="minorEastAsia" w:hAnsiTheme="minorEastAsia" w:hint="eastAsia"/>
          <w:bCs/>
          <w:color w:val="000000" w:themeColor="text1"/>
          <w:kern w:val="0"/>
          <w:sz w:val="24"/>
        </w:rPr>
        <w:t>。</w:t>
      </w:r>
      <w:proofErr w:type="gramStart"/>
      <w:r w:rsidRPr="008F4AF6">
        <w:rPr>
          <w:rFonts w:asciiTheme="minorEastAsia" w:eastAsiaTheme="minorEastAsia" w:hAnsiTheme="minorEastAsia" w:hint="eastAsia"/>
          <w:bCs/>
          <w:color w:val="000000" w:themeColor="text1"/>
          <w:kern w:val="0"/>
          <w:sz w:val="24"/>
        </w:rPr>
        <w:t>若合同</w:t>
      </w:r>
      <w:proofErr w:type="gramEnd"/>
      <w:r w:rsidRPr="008F4AF6">
        <w:rPr>
          <w:rFonts w:asciiTheme="minorEastAsia" w:eastAsiaTheme="minorEastAsia" w:hAnsiTheme="minorEastAsia" w:hint="eastAsia"/>
          <w:bCs/>
          <w:color w:val="000000" w:themeColor="text1"/>
          <w:kern w:val="0"/>
          <w:sz w:val="24"/>
        </w:rPr>
        <w:t>签署日期迟于项目开始日期，乙方不得以此作为迟延履行的抗辩理由：</w:t>
      </w:r>
    </w:p>
    <w:tbl>
      <w:tblPr>
        <w:tblW w:w="0" w:type="auto"/>
        <w:jc w:val="center"/>
        <w:tblLayout w:type="fixed"/>
        <w:tblLook w:val="0000" w:firstRow="0" w:lastRow="0" w:firstColumn="0" w:lastColumn="0" w:noHBand="0" w:noVBand="0"/>
      </w:tblPr>
      <w:tblGrid>
        <w:gridCol w:w="1246"/>
        <w:gridCol w:w="2552"/>
        <w:gridCol w:w="1731"/>
        <w:gridCol w:w="3001"/>
      </w:tblGrid>
      <w:tr w:rsidR="00DE111C" w:rsidRPr="008F4AF6" w14:paraId="618819C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94E9200"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期 别</w:t>
            </w:r>
          </w:p>
        </w:tc>
        <w:tc>
          <w:tcPr>
            <w:tcW w:w="2552" w:type="dxa"/>
            <w:tcBorders>
              <w:top w:val="single" w:sz="6" w:space="0" w:color="auto"/>
              <w:left w:val="single" w:sz="6" w:space="0" w:color="auto"/>
              <w:bottom w:val="single" w:sz="6" w:space="0" w:color="auto"/>
              <w:right w:val="single" w:sz="6" w:space="0" w:color="auto"/>
            </w:tcBorders>
            <w:vAlign w:val="center"/>
          </w:tcPr>
          <w:p w14:paraId="6643D334"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530A5D7D"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FB157F4"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提交成果的形式</w:t>
            </w:r>
          </w:p>
        </w:tc>
      </w:tr>
      <w:tr w:rsidR="00DE111C" w:rsidRPr="008F4AF6" w14:paraId="252A2F86"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3D520E4F"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0FFBC1D2" w14:textId="77777777" w:rsidR="00DE111C" w:rsidRPr="008F4AF6" w:rsidRDefault="00DE111C" w:rsidP="00DE111C">
            <w:pPr>
              <w:spacing w:beforeLines="50" w:before="156" w:afterLines="50" w:after="156" w:line="420" w:lineRule="exact"/>
              <w:ind w:firstLineChars="50" w:firstLine="120"/>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484755F4"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73B9421C"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r w:rsidR="00DE111C" w:rsidRPr="008F4AF6" w14:paraId="2EA55B52"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E6DEB30"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9E48387"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0E96ABE3"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454CCEC6"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r w:rsidR="00DE111C" w:rsidRPr="008F4AF6" w14:paraId="2E5704F2"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8AD2704"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45BE9035"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3AAF0D3B"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689B7150"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r w:rsidR="00DE111C" w:rsidRPr="008F4AF6" w14:paraId="5955D79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B658D8E"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61F47207"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79C75087"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6E695103"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r w:rsidR="00DE111C" w:rsidRPr="008F4AF6" w14:paraId="58D834A9" w14:textId="77777777" w:rsidTr="00017212">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D3CFDFF"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2552" w:type="dxa"/>
            <w:tcBorders>
              <w:top w:val="single" w:sz="6" w:space="0" w:color="auto"/>
              <w:left w:val="single" w:sz="6" w:space="0" w:color="auto"/>
              <w:bottom w:val="single" w:sz="6" w:space="0" w:color="auto"/>
              <w:right w:val="single" w:sz="6" w:space="0" w:color="auto"/>
            </w:tcBorders>
            <w:vAlign w:val="center"/>
          </w:tcPr>
          <w:p w14:paraId="37E8EB51"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731" w:type="dxa"/>
            <w:tcBorders>
              <w:top w:val="single" w:sz="6" w:space="0" w:color="auto"/>
              <w:left w:val="single" w:sz="6" w:space="0" w:color="auto"/>
              <w:bottom w:val="single" w:sz="6" w:space="0" w:color="auto"/>
              <w:right w:val="single" w:sz="6" w:space="0" w:color="auto"/>
            </w:tcBorders>
            <w:vAlign w:val="center"/>
          </w:tcPr>
          <w:p w14:paraId="7D98476E"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001" w:type="dxa"/>
            <w:tcBorders>
              <w:top w:val="single" w:sz="6" w:space="0" w:color="auto"/>
              <w:left w:val="single" w:sz="6" w:space="0" w:color="auto"/>
              <w:bottom w:val="single" w:sz="6" w:space="0" w:color="auto"/>
              <w:right w:val="single" w:sz="6" w:space="0" w:color="auto"/>
            </w:tcBorders>
            <w:vAlign w:val="center"/>
          </w:tcPr>
          <w:p w14:paraId="55F95254"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r>
    </w:tbl>
    <w:p w14:paraId="7969108E"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2.3双方同意，乙方应每_</w:t>
      </w:r>
      <w:r w:rsidRPr="008F4AF6">
        <w:rPr>
          <w:rFonts w:asciiTheme="minorEastAsia" w:eastAsiaTheme="minorEastAsia" w:hAnsiTheme="minorEastAsia" w:hint="eastAsia"/>
          <w:bCs/>
          <w:color w:val="000000" w:themeColor="text1"/>
          <w:kern w:val="0"/>
          <w:sz w:val="24"/>
          <w:u w:val="single"/>
        </w:rPr>
        <w:t>30</w:t>
      </w:r>
      <w:r w:rsidRPr="008F4AF6">
        <w:rPr>
          <w:rFonts w:asciiTheme="minorEastAsia" w:eastAsiaTheme="minorEastAsia" w:hAnsiTheme="minorEastAsia" w:hint="eastAsia"/>
          <w:bCs/>
          <w:color w:val="000000" w:themeColor="text1"/>
          <w:kern w:val="0"/>
          <w:sz w:val="24"/>
        </w:rPr>
        <w:t>_天就研究开发情况向甲方进行汇报。汇报的具体时间和地点在甲方办公场所。</w:t>
      </w:r>
    </w:p>
    <w:p w14:paraId="4EAD1DA2"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lastRenderedPageBreak/>
        <w:t>2.4乙方应严格按照本计划进行研究开发工作，未经甲方书面同意不得延迟或进行内容上的变更。</w:t>
      </w:r>
    </w:p>
    <w:p w14:paraId="6256A80A"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2.5甲方项目负责人</w:t>
      </w:r>
      <w:r w:rsidRPr="008F4AF6">
        <w:rPr>
          <w:rFonts w:asciiTheme="minorEastAsia" w:eastAsiaTheme="minorEastAsia" w:hAnsiTheme="minorEastAsia" w:hint="eastAsia"/>
          <w:bCs/>
          <w:color w:val="000000" w:themeColor="text1"/>
          <w:kern w:val="0"/>
          <w:sz w:val="24"/>
          <w:u w:val="single"/>
        </w:rPr>
        <w:t xml:space="preserve">_   </w:t>
      </w:r>
      <w:r w:rsidRPr="008F4AF6">
        <w:rPr>
          <w:rFonts w:asciiTheme="minorEastAsia" w:eastAsiaTheme="minorEastAsia" w:hAnsiTheme="minorEastAsia" w:hint="eastAsia"/>
          <w:bCs/>
          <w:color w:val="000000" w:themeColor="text1"/>
          <w:kern w:val="0"/>
          <w:sz w:val="24"/>
        </w:rPr>
        <w:t>_，乙方项目负责人</w:t>
      </w:r>
      <w:r w:rsidRPr="008F4AF6">
        <w:rPr>
          <w:rFonts w:asciiTheme="minorEastAsia" w:eastAsiaTheme="minorEastAsia" w:hAnsiTheme="minorEastAsia" w:hint="eastAsia"/>
          <w:bCs/>
          <w:color w:val="000000" w:themeColor="text1"/>
          <w:kern w:val="0"/>
          <w:sz w:val="24"/>
          <w:u w:val="single"/>
        </w:rPr>
        <w:t xml:space="preserve">_   </w:t>
      </w:r>
      <w:r w:rsidRPr="008F4AF6">
        <w:rPr>
          <w:rFonts w:asciiTheme="minorEastAsia" w:eastAsiaTheme="minorEastAsia" w:hAnsiTheme="minorEastAsia" w:hint="eastAsia"/>
          <w:bCs/>
          <w:color w:val="000000" w:themeColor="text1"/>
          <w:kern w:val="0"/>
          <w:sz w:val="24"/>
        </w:rPr>
        <w:t>_。项目负责人负责协调双方各自人员，对项目进展的重要阶段组织评审，通过协商解决开发过程中遇到的问题，严格按照进度要求履行合同。甲方更换项目负责人，应及时通知乙方。乙方更换项目负责人，需征得甲方同意。</w:t>
      </w:r>
    </w:p>
    <w:p w14:paraId="31797FD2"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2.6乙方主要参研人员名单如下：</w:t>
      </w:r>
    </w:p>
    <w:tbl>
      <w:tblPr>
        <w:tblW w:w="8024" w:type="dxa"/>
        <w:jc w:val="center"/>
        <w:tblLayout w:type="fixed"/>
        <w:tblCellMar>
          <w:left w:w="28" w:type="dxa"/>
          <w:right w:w="28" w:type="dxa"/>
        </w:tblCellMar>
        <w:tblLook w:val="0000" w:firstRow="0" w:lastRow="0" w:firstColumn="0" w:lastColumn="0" w:noHBand="0" w:noVBand="0"/>
      </w:tblPr>
      <w:tblGrid>
        <w:gridCol w:w="1446"/>
        <w:gridCol w:w="1446"/>
        <w:gridCol w:w="1984"/>
        <w:gridCol w:w="3148"/>
      </w:tblGrid>
      <w:tr w:rsidR="00DE111C" w:rsidRPr="008F4AF6" w14:paraId="5155E722"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D295C41"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56C4EF98"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5C288D15"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14:paraId="1AB949EE"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在本项目中的职责</w:t>
            </w:r>
          </w:p>
        </w:tc>
      </w:tr>
      <w:tr w:rsidR="00DE111C" w:rsidRPr="008F4AF6" w14:paraId="4205EFF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6790DB9D"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3B461530"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0AA7B5A5"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5EF0414C" w14:textId="77777777" w:rsidR="00DE111C" w:rsidRPr="008F4AF6"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8F4AF6" w14:paraId="2102A79F"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8D33A54"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5A71AEC9"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564B420A"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20315E7D" w14:textId="77777777" w:rsidR="00DE111C" w:rsidRPr="008F4AF6"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8F4AF6" w14:paraId="49843FA8"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DE539CD"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5DE772C5"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132ACECE"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C4C6324" w14:textId="77777777" w:rsidR="00DE111C" w:rsidRPr="008F4AF6"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8F4AF6" w14:paraId="1FA624A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18AF94E"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7B8B070A"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1F9A0571"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72CF8ECC" w14:textId="77777777" w:rsidR="00DE111C" w:rsidRPr="008F4AF6"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8F4AF6" w14:paraId="17D8E764"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43D87D39"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6348BEC9"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78CBFF01"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4502CF56" w14:textId="77777777" w:rsidR="00DE111C" w:rsidRPr="008F4AF6"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8F4AF6" w14:paraId="64B7BD30"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731B64D"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492B930C"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27B4FC91"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54A0BE8" w14:textId="77777777" w:rsidR="00DE111C" w:rsidRPr="008F4AF6"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r w:rsidR="00DE111C" w:rsidRPr="008F4AF6" w14:paraId="160B748E" w14:textId="77777777" w:rsidTr="00017212">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7E1C894"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446" w:type="dxa"/>
            <w:tcBorders>
              <w:top w:val="single" w:sz="6" w:space="0" w:color="auto"/>
              <w:left w:val="single" w:sz="6" w:space="0" w:color="auto"/>
              <w:bottom w:val="single" w:sz="6" w:space="0" w:color="auto"/>
              <w:right w:val="single" w:sz="6" w:space="0" w:color="auto"/>
            </w:tcBorders>
            <w:vAlign w:val="center"/>
          </w:tcPr>
          <w:p w14:paraId="2BD8D66B"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38A69C11" w14:textId="77777777" w:rsidR="00DE111C" w:rsidRPr="008F4AF6" w:rsidRDefault="00DE111C" w:rsidP="00DE111C">
            <w:pPr>
              <w:spacing w:beforeLines="50" w:before="156" w:afterLines="50" w:after="156" w:line="420" w:lineRule="exact"/>
              <w:jc w:val="center"/>
              <w:rPr>
                <w:rFonts w:asciiTheme="minorEastAsia" w:eastAsiaTheme="minorEastAsia" w:hAnsiTheme="minorEastAsia"/>
                <w:bCs/>
                <w:color w:val="000000" w:themeColor="text1"/>
                <w:kern w:val="0"/>
                <w:sz w:val="24"/>
              </w:rPr>
            </w:pPr>
          </w:p>
        </w:tc>
        <w:tc>
          <w:tcPr>
            <w:tcW w:w="3148" w:type="dxa"/>
            <w:tcBorders>
              <w:top w:val="single" w:sz="6" w:space="0" w:color="auto"/>
              <w:left w:val="single" w:sz="6" w:space="0" w:color="auto"/>
              <w:bottom w:val="single" w:sz="6" w:space="0" w:color="auto"/>
              <w:right w:val="single" w:sz="6" w:space="0" w:color="auto"/>
            </w:tcBorders>
            <w:vAlign w:val="center"/>
          </w:tcPr>
          <w:p w14:paraId="6ABDFFCE" w14:textId="77777777" w:rsidR="00DE111C" w:rsidRPr="008F4AF6" w:rsidRDefault="00DE111C" w:rsidP="00DE111C">
            <w:pPr>
              <w:spacing w:beforeLines="50" w:before="156" w:afterLines="50" w:after="156" w:line="420" w:lineRule="exact"/>
              <w:ind w:firstLineChars="200" w:firstLine="480"/>
              <w:jc w:val="center"/>
              <w:rPr>
                <w:rFonts w:asciiTheme="minorEastAsia" w:eastAsiaTheme="minorEastAsia" w:hAnsiTheme="minorEastAsia"/>
                <w:bCs/>
                <w:color w:val="000000" w:themeColor="text1"/>
                <w:kern w:val="0"/>
                <w:sz w:val="24"/>
              </w:rPr>
            </w:pPr>
          </w:p>
        </w:tc>
      </w:tr>
    </w:tbl>
    <w:p w14:paraId="50832295"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92"/>
    </w:p>
    <w:p w14:paraId="51D29468"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00000" w:themeColor="text1"/>
          <w:kern w:val="0"/>
          <w:sz w:val="24"/>
        </w:rPr>
      </w:pPr>
      <w:bookmarkStart w:id="93" w:name="_Toc383089334"/>
      <w:bookmarkStart w:id="94" w:name="_Toc402270422"/>
      <w:bookmarkStart w:id="95" w:name="_Toc402959575"/>
      <w:bookmarkStart w:id="96" w:name="_Toc402270471"/>
      <w:bookmarkStart w:id="97" w:name="_Toc436060037"/>
      <w:bookmarkStart w:id="98" w:name="_Toc436239184"/>
      <w:bookmarkStart w:id="99" w:name="_Toc436239250"/>
      <w:r w:rsidRPr="008F4AF6">
        <w:rPr>
          <w:rFonts w:asciiTheme="minorEastAsia" w:eastAsiaTheme="minorEastAsia" w:hAnsiTheme="minorEastAsia" w:hint="eastAsia"/>
          <w:b/>
          <w:color w:val="000000" w:themeColor="text1"/>
          <w:kern w:val="0"/>
          <w:sz w:val="24"/>
        </w:rPr>
        <w:t>第三条</w:t>
      </w:r>
      <w:bookmarkStart w:id="100" w:name="_Toc107447236"/>
      <w:bookmarkStart w:id="101" w:name="_Toc118172274"/>
      <w:bookmarkStart w:id="102" w:name="_Toc107446843"/>
      <w:r w:rsidRPr="008F4AF6">
        <w:rPr>
          <w:rFonts w:asciiTheme="minorEastAsia" w:eastAsiaTheme="minorEastAsia" w:hAnsiTheme="minorEastAsia" w:hint="eastAsia"/>
          <w:b/>
          <w:color w:val="000000" w:themeColor="text1"/>
          <w:kern w:val="0"/>
          <w:sz w:val="24"/>
        </w:rPr>
        <w:t xml:space="preserve">  开发成果提交</w:t>
      </w:r>
      <w:bookmarkEnd w:id="93"/>
      <w:bookmarkEnd w:id="94"/>
      <w:bookmarkEnd w:id="95"/>
      <w:bookmarkEnd w:id="96"/>
      <w:bookmarkEnd w:id="97"/>
      <w:bookmarkEnd w:id="98"/>
      <w:bookmarkEnd w:id="99"/>
    </w:p>
    <w:bookmarkEnd w:id="100"/>
    <w:bookmarkEnd w:id="101"/>
    <w:bookmarkEnd w:id="102"/>
    <w:p w14:paraId="1694314D"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3.1乙方完成的开发成果，包括但不限于研发过程材料、中间成果以及最终成果等，应全部交付给甲方。乙方向甲方提交的开发成果形式应该包括：</w:t>
      </w:r>
    </w:p>
    <w:p w14:paraId="4E341071"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√□需求说明书/需求分析书 √□用户使用手册  √□测试报告 √□</w:t>
      </w:r>
      <w:r w:rsidRPr="008F4AF6">
        <w:rPr>
          <w:rFonts w:asciiTheme="minorEastAsia" w:eastAsiaTheme="minorEastAsia" w:hAnsiTheme="minorEastAsia"/>
          <w:bCs/>
          <w:color w:val="000000" w:themeColor="text1"/>
          <w:kern w:val="0"/>
          <w:sz w:val="24"/>
        </w:rPr>
        <w:t>计算机软件</w:t>
      </w:r>
      <w:r w:rsidRPr="008F4AF6">
        <w:rPr>
          <w:rFonts w:asciiTheme="minorEastAsia" w:eastAsiaTheme="minorEastAsia" w:hAnsiTheme="minorEastAsia" w:hint="eastAsia"/>
          <w:bCs/>
          <w:color w:val="000000" w:themeColor="text1"/>
          <w:kern w:val="0"/>
          <w:sz w:val="24"/>
        </w:rPr>
        <w:t xml:space="preserve"> √□其他:_</w:t>
      </w:r>
      <w:r w:rsidRPr="008F4AF6">
        <w:rPr>
          <w:rFonts w:asciiTheme="minorEastAsia" w:eastAsiaTheme="minorEastAsia" w:hAnsiTheme="minorEastAsia" w:hint="eastAsia"/>
          <w:bCs/>
          <w:color w:val="000000" w:themeColor="text1"/>
          <w:kern w:val="0"/>
          <w:sz w:val="24"/>
          <w:u w:val="single"/>
        </w:rPr>
        <w:t>技术总结报告_</w:t>
      </w:r>
      <w:r w:rsidRPr="008F4AF6">
        <w:rPr>
          <w:rFonts w:asciiTheme="minorEastAsia" w:eastAsiaTheme="minorEastAsia" w:hAnsiTheme="minorEastAsia"/>
          <w:bCs/>
          <w:color w:val="000000" w:themeColor="text1"/>
          <w:kern w:val="0"/>
          <w:sz w:val="24"/>
        </w:rPr>
        <w:t>。</w:t>
      </w:r>
    </w:p>
    <w:p w14:paraId="3E67A51B"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00000" w:themeColor="text1"/>
          <w:kern w:val="0"/>
          <w:sz w:val="24"/>
        </w:rPr>
      </w:pPr>
      <w:bookmarkStart w:id="103" w:name="_Toc402270472"/>
      <w:bookmarkStart w:id="104" w:name="_Toc402959576"/>
      <w:bookmarkStart w:id="105" w:name="_Toc436239251"/>
      <w:bookmarkStart w:id="106" w:name="_Toc383089335"/>
      <w:bookmarkStart w:id="107" w:name="_Toc436239185"/>
      <w:bookmarkStart w:id="108" w:name="_Toc402270423"/>
      <w:bookmarkStart w:id="109" w:name="_Toc436060038"/>
      <w:r w:rsidRPr="008F4AF6">
        <w:rPr>
          <w:rFonts w:asciiTheme="minorEastAsia" w:eastAsiaTheme="minorEastAsia" w:hAnsiTheme="minorEastAsia" w:hint="eastAsia"/>
          <w:b/>
          <w:color w:val="000000" w:themeColor="text1"/>
          <w:kern w:val="0"/>
          <w:sz w:val="24"/>
        </w:rPr>
        <w:lastRenderedPageBreak/>
        <w:t>第四条  验收标准及程序</w:t>
      </w:r>
      <w:bookmarkEnd w:id="103"/>
      <w:bookmarkEnd w:id="104"/>
      <w:bookmarkEnd w:id="105"/>
      <w:bookmarkEnd w:id="106"/>
      <w:bookmarkEnd w:id="107"/>
      <w:bookmarkEnd w:id="108"/>
      <w:bookmarkEnd w:id="109"/>
    </w:p>
    <w:p w14:paraId="2935BF6C"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4.1本项目的验收标准为本合同第一条和第二条及相关附件列明的具体要求。</w:t>
      </w:r>
    </w:p>
    <w:p w14:paraId="0DFD5812"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4.2验收程序及方式</w:t>
      </w:r>
    </w:p>
    <w:p w14:paraId="4B28691B"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4.2.1初步验收</w:t>
      </w:r>
    </w:p>
    <w:p w14:paraId="6854FDFC"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4.2.1.1乙方在完成本合同第二条规定的开发进度，依本合同的约定向甲方提交开发完成的相关开发资料，并向甲方提交初步验收申请。甲方收到初步验收申请之日起10日内，由甲方组织进行初步验收。从初步验收程序开始之日起_</w:t>
      </w:r>
      <w:r w:rsidRPr="008F4AF6">
        <w:rPr>
          <w:rFonts w:asciiTheme="minorEastAsia" w:eastAsiaTheme="minorEastAsia" w:hAnsiTheme="minorEastAsia" w:hint="eastAsia"/>
          <w:bCs/>
          <w:color w:val="000000" w:themeColor="text1"/>
          <w:kern w:val="0"/>
          <w:sz w:val="24"/>
          <w:u w:val="single"/>
        </w:rPr>
        <w:t xml:space="preserve">   _</w:t>
      </w:r>
      <w:r w:rsidRPr="008F4AF6">
        <w:rPr>
          <w:rFonts w:asciiTheme="minorEastAsia" w:eastAsiaTheme="minorEastAsia" w:hAnsiTheme="minorEastAsia" w:hint="eastAsia"/>
          <w:bCs/>
          <w:color w:val="000000" w:themeColor="text1"/>
          <w:kern w:val="0"/>
          <w:sz w:val="24"/>
        </w:rPr>
        <w:t>日内完成初步验收，甲方出具初验验收合格证书。</w:t>
      </w:r>
    </w:p>
    <w:p w14:paraId="1FA089D6"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4.2.2最终验收</w:t>
      </w:r>
    </w:p>
    <w:p w14:paraId="6CD48FAF" w14:textId="77777777" w:rsidR="00DE111C" w:rsidRPr="008F4AF6" w:rsidRDefault="00DE111C" w:rsidP="00DE111C">
      <w:pPr>
        <w:tabs>
          <w:tab w:val="left" w:pos="1095"/>
        </w:tabs>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4.2.2.1乙方交付的开发成果初验合格后进行试运行，由乙方向甲方提出终验申请书，甲方收到终</w:t>
      </w:r>
      <w:proofErr w:type="gramStart"/>
      <w:r w:rsidRPr="008F4AF6">
        <w:rPr>
          <w:rFonts w:asciiTheme="minorEastAsia" w:eastAsiaTheme="minorEastAsia" w:hAnsiTheme="minorEastAsia" w:hint="eastAsia"/>
          <w:bCs/>
          <w:color w:val="000000" w:themeColor="text1"/>
          <w:kern w:val="0"/>
          <w:sz w:val="24"/>
        </w:rPr>
        <w:t>验申请</w:t>
      </w:r>
      <w:proofErr w:type="gramEnd"/>
      <w:r w:rsidRPr="008F4AF6">
        <w:rPr>
          <w:rFonts w:asciiTheme="minorEastAsia" w:eastAsiaTheme="minorEastAsia" w:hAnsiTheme="minorEastAsia" w:hint="eastAsia"/>
          <w:bCs/>
          <w:color w:val="000000" w:themeColor="text1"/>
          <w:kern w:val="0"/>
          <w:sz w:val="24"/>
        </w:rPr>
        <w:t>后10日内组织进行终验。合同软件无故障试运行_</w:t>
      </w:r>
      <w:proofErr w:type="gramStart"/>
      <w:r w:rsidRPr="008F4AF6">
        <w:rPr>
          <w:rFonts w:asciiTheme="minorEastAsia" w:eastAsiaTheme="minorEastAsia" w:hAnsiTheme="minorEastAsia" w:hint="eastAsia"/>
          <w:bCs/>
          <w:color w:val="000000" w:themeColor="text1"/>
          <w:kern w:val="0"/>
          <w:sz w:val="24"/>
        </w:rPr>
        <w:t>个</w:t>
      </w:r>
      <w:proofErr w:type="gramEnd"/>
      <w:r w:rsidRPr="008F4AF6">
        <w:rPr>
          <w:rFonts w:asciiTheme="minorEastAsia" w:eastAsiaTheme="minorEastAsia" w:hAnsiTheme="minorEastAsia" w:hint="eastAsia"/>
          <w:bCs/>
          <w:color w:val="000000" w:themeColor="text1"/>
          <w:kern w:val="0"/>
          <w:sz w:val="24"/>
        </w:rPr>
        <w:t>月，并达到甲方的合同要求，终验工作完成，甲方出具终验验收合格证书。</w:t>
      </w:r>
    </w:p>
    <w:p w14:paraId="31992E93"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4.2.3</w:t>
      </w:r>
      <w:r w:rsidRPr="008F4AF6">
        <w:rPr>
          <w:rFonts w:asciiTheme="minorEastAsia" w:eastAsiaTheme="minorEastAsia" w:hAnsiTheme="minorEastAsia"/>
          <w:bCs/>
          <w:color w:val="000000" w:themeColor="text1"/>
          <w:kern w:val="0"/>
          <w:sz w:val="24"/>
        </w:rPr>
        <w:t>本项目的验收方式为：</w:t>
      </w:r>
      <w:r w:rsidRPr="008F4AF6">
        <w:rPr>
          <w:rFonts w:asciiTheme="minorEastAsia" w:eastAsiaTheme="minorEastAsia" w:hAnsiTheme="minorEastAsia" w:hint="eastAsia"/>
          <w:bCs/>
          <w:color w:val="000000" w:themeColor="text1"/>
          <w:kern w:val="0"/>
          <w:sz w:val="24"/>
        </w:rPr>
        <w:t>_</w:t>
      </w:r>
      <w:r w:rsidRPr="008F4AF6">
        <w:rPr>
          <w:rFonts w:asciiTheme="minorEastAsia" w:eastAsiaTheme="minorEastAsia" w:hAnsiTheme="minorEastAsia" w:hint="eastAsia"/>
          <w:bCs/>
          <w:color w:val="000000" w:themeColor="text1"/>
          <w:kern w:val="0"/>
          <w:sz w:val="24"/>
          <w:u w:val="single"/>
        </w:rPr>
        <w:t xml:space="preserve">乙方配合甲方组织验收 </w:t>
      </w:r>
      <w:r w:rsidRPr="008F4AF6">
        <w:rPr>
          <w:rFonts w:asciiTheme="minorEastAsia" w:eastAsiaTheme="minorEastAsia" w:hAnsiTheme="minorEastAsia" w:hint="eastAsia"/>
          <w:bCs/>
          <w:color w:val="000000" w:themeColor="text1"/>
          <w:kern w:val="0"/>
          <w:sz w:val="24"/>
        </w:rPr>
        <w:t>__</w:t>
      </w:r>
      <w:r w:rsidRPr="008F4AF6">
        <w:rPr>
          <w:rFonts w:asciiTheme="minorEastAsia" w:eastAsiaTheme="minorEastAsia" w:hAnsiTheme="minorEastAsia"/>
          <w:bCs/>
          <w:color w:val="000000" w:themeColor="text1"/>
          <w:kern w:val="0"/>
          <w:sz w:val="24"/>
        </w:rPr>
        <w:t>。</w:t>
      </w:r>
    </w:p>
    <w:p w14:paraId="5C9C9CEF"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10" w:name="_Toc436239252"/>
      <w:bookmarkStart w:id="111" w:name="_Toc402959577"/>
      <w:bookmarkStart w:id="112" w:name="_Toc436060039"/>
      <w:bookmarkStart w:id="113" w:name="_Toc383089336"/>
      <w:bookmarkStart w:id="114" w:name="_Toc402270424"/>
      <w:bookmarkStart w:id="115" w:name="_Toc402270473"/>
      <w:bookmarkStart w:id="116" w:name="_Toc436239186"/>
      <w:r w:rsidRPr="008F4AF6">
        <w:rPr>
          <w:rFonts w:asciiTheme="minorEastAsia" w:eastAsiaTheme="minorEastAsia" w:hAnsiTheme="minorEastAsia" w:hint="eastAsia"/>
          <w:b/>
          <w:bCs/>
          <w:color w:val="000000" w:themeColor="text1"/>
          <w:kern w:val="0"/>
          <w:sz w:val="24"/>
        </w:rPr>
        <w:t>第五条</w:t>
      </w:r>
      <w:bookmarkStart w:id="117" w:name="_Toc118172287"/>
      <w:bookmarkStart w:id="118" w:name="_Toc107446856"/>
      <w:bookmarkStart w:id="119" w:name="_Toc107447249"/>
      <w:r w:rsidRPr="008F4AF6">
        <w:rPr>
          <w:rFonts w:asciiTheme="minorEastAsia" w:eastAsiaTheme="minorEastAsia" w:hAnsiTheme="minorEastAsia" w:hint="eastAsia"/>
          <w:b/>
          <w:bCs/>
          <w:color w:val="000000" w:themeColor="text1"/>
          <w:kern w:val="0"/>
          <w:sz w:val="24"/>
        </w:rPr>
        <w:t xml:space="preserve">  技术服务与培训</w:t>
      </w:r>
      <w:bookmarkEnd w:id="110"/>
      <w:bookmarkEnd w:id="111"/>
      <w:bookmarkEnd w:id="112"/>
      <w:bookmarkEnd w:id="113"/>
      <w:bookmarkEnd w:id="114"/>
      <w:bookmarkEnd w:id="115"/>
      <w:bookmarkEnd w:id="116"/>
      <w:bookmarkEnd w:id="117"/>
      <w:bookmarkEnd w:id="118"/>
      <w:bookmarkEnd w:id="119"/>
    </w:p>
    <w:p w14:paraId="7F3D6D5D" w14:textId="77777777" w:rsidR="00DE111C" w:rsidRPr="008F4AF6"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 xml:space="preserve">5.1 作为本合同总价的组成部分，乙方应向甲方提供下列技术服务： </w:t>
      </w:r>
    </w:p>
    <w:p w14:paraId="7299823E" w14:textId="77777777" w:rsidR="00DE111C" w:rsidRPr="008F4AF6"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5.1.1对合同软件的现场安装、调试、试运行、验收提供技术指导与协助；</w:t>
      </w:r>
    </w:p>
    <w:p w14:paraId="06266F4D" w14:textId="77777777" w:rsidR="00DE111C" w:rsidRPr="008F4AF6"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5.1.2在本合同约定的质量保证期满前的期间内对合同软件的运行与维护提供技术指导；</w:t>
      </w:r>
    </w:p>
    <w:p w14:paraId="0B888A4F"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5.2作为本合同总价的组成部分，乙方应对甲方人员进行与合同软件的安装、调试、试运行、运行、维护有关的技术培训，以满足合同软件安装、调试、试运行、运行和维护的需要。并提供《用户使用手册》。</w:t>
      </w:r>
    </w:p>
    <w:p w14:paraId="102EA80F"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color w:val="000000" w:themeColor="text1"/>
          <w:kern w:val="0"/>
          <w:sz w:val="24"/>
        </w:rPr>
      </w:pPr>
      <w:bookmarkStart w:id="120" w:name="_Toc402959578"/>
      <w:bookmarkStart w:id="121" w:name="_Toc383089337"/>
      <w:bookmarkStart w:id="122" w:name="_Toc436060040"/>
      <w:bookmarkStart w:id="123" w:name="_Toc402270425"/>
      <w:bookmarkStart w:id="124" w:name="_Toc402270474"/>
      <w:bookmarkStart w:id="125" w:name="_Toc436239253"/>
      <w:bookmarkStart w:id="126" w:name="_Toc436239187"/>
      <w:r w:rsidRPr="008F4AF6">
        <w:rPr>
          <w:rFonts w:asciiTheme="minorEastAsia" w:eastAsiaTheme="minorEastAsia" w:hAnsiTheme="minorEastAsia" w:hint="eastAsia"/>
          <w:b/>
          <w:color w:val="000000" w:themeColor="text1"/>
          <w:kern w:val="0"/>
          <w:sz w:val="24"/>
        </w:rPr>
        <w:t>第六条 质量保证期</w:t>
      </w:r>
      <w:bookmarkEnd w:id="120"/>
      <w:bookmarkEnd w:id="121"/>
      <w:bookmarkEnd w:id="122"/>
      <w:bookmarkEnd w:id="123"/>
      <w:bookmarkEnd w:id="124"/>
      <w:bookmarkEnd w:id="125"/>
      <w:bookmarkEnd w:id="126"/>
    </w:p>
    <w:p w14:paraId="68F1F321"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6.1本合同的质量保证期（保证期）为</w:t>
      </w:r>
      <w:r w:rsidRPr="008F4AF6">
        <w:rPr>
          <w:rFonts w:asciiTheme="minorEastAsia" w:eastAsiaTheme="minorEastAsia" w:hAnsiTheme="minorEastAsia" w:hint="eastAsia"/>
          <w:bCs/>
          <w:color w:val="000000" w:themeColor="text1"/>
          <w:kern w:val="0"/>
          <w:sz w:val="24"/>
          <w:u w:val="single"/>
        </w:rPr>
        <w:t xml:space="preserve">      </w:t>
      </w:r>
      <w:r w:rsidRPr="008F4AF6">
        <w:rPr>
          <w:rFonts w:asciiTheme="minorEastAsia" w:eastAsiaTheme="minorEastAsia" w:hAnsiTheme="minorEastAsia" w:hint="eastAsia"/>
          <w:bCs/>
          <w:color w:val="000000" w:themeColor="text1"/>
          <w:kern w:val="0"/>
          <w:sz w:val="24"/>
        </w:rPr>
        <w:t>年（</w:t>
      </w:r>
      <w:proofErr w:type="gramStart"/>
      <w:r w:rsidRPr="008F4AF6">
        <w:rPr>
          <w:rFonts w:asciiTheme="minorEastAsia" w:eastAsiaTheme="minorEastAsia" w:hAnsiTheme="minorEastAsia" w:hint="eastAsia"/>
          <w:bCs/>
          <w:color w:val="000000" w:themeColor="text1"/>
          <w:kern w:val="0"/>
          <w:sz w:val="24"/>
        </w:rPr>
        <w:t>自最终</w:t>
      </w:r>
      <w:proofErr w:type="gramEnd"/>
      <w:r w:rsidRPr="008F4AF6">
        <w:rPr>
          <w:rFonts w:asciiTheme="minorEastAsia" w:eastAsiaTheme="minorEastAsia" w:hAnsiTheme="minorEastAsia" w:hint="eastAsia"/>
          <w:bCs/>
          <w:color w:val="000000" w:themeColor="text1"/>
          <w:kern w:val="0"/>
          <w:sz w:val="24"/>
        </w:rPr>
        <w:t>验收合格之日起计算）。</w:t>
      </w:r>
    </w:p>
    <w:p w14:paraId="25093539"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6.2在保证期内，乙方应向甲方提供技术支持服务。发现乙方提供的开发成果质量缺陷的，乙方应在甲方指定的时间内采取补救措施完善开发成果，保证甲方的正常使用。</w:t>
      </w:r>
    </w:p>
    <w:p w14:paraId="6D4B8553"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lastRenderedPageBreak/>
        <w:t>6.3保证期满后，如甲方要求，乙方仍应以合理的价格向甲方提供技术支持及升级服务。</w:t>
      </w:r>
    </w:p>
    <w:p w14:paraId="0546B525"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27" w:name="_Toc436239188"/>
      <w:bookmarkStart w:id="128" w:name="_Toc436239254"/>
      <w:bookmarkStart w:id="129" w:name="_Toc383089338"/>
      <w:bookmarkStart w:id="130" w:name="_Toc402270475"/>
      <w:bookmarkStart w:id="131" w:name="_Toc436060041"/>
      <w:bookmarkStart w:id="132" w:name="_Toc402959579"/>
      <w:bookmarkStart w:id="133" w:name="_Toc402270426"/>
      <w:r w:rsidRPr="008F4AF6">
        <w:rPr>
          <w:rFonts w:asciiTheme="minorEastAsia" w:eastAsiaTheme="minorEastAsia" w:hAnsiTheme="minorEastAsia" w:hint="eastAsia"/>
          <w:b/>
          <w:bCs/>
          <w:color w:val="000000" w:themeColor="text1"/>
          <w:kern w:val="0"/>
          <w:sz w:val="24"/>
        </w:rPr>
        <w:t>第七条  合同总额及支付</w:t>
      </w:r>
      <w:bookmarkEnd w:id="127"/>
      <w:bookmarkEnd w:id="128"/>
      <w:bookmarkEnd w:id="129"/>
      <w:bookmarkEnd w:id="130"/>
      <w:bookmarkEnd w:id="131"/>
      <w:bookmarkEnd w:id="132"/>
      <w:bookmarkEnd w:id="133"/>
    </w:p>
    <w:p w14:paraId="04A006D1"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7.1合同总额</w:t>
      </w:r>
    </w:p>
    <w:p w14:paraId="0A322026"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本项目委托开发合同总额为总计人民币_</w:t>
      </w:r>
      <w:r w:rsidRPr="008F4AF6">
        <w:rPr>
          <w:rFonts w:asciiTheme="minorEastAsia" w:eastAsiaTheme="minorEastAsia" w:hAnsiTheme="minorEastAsia" w:hint="eastAsia"/>
          <w:bCs/>
          <w:color w:val="000000" w:themeColor="text1"/>
          <w:kern w:val="0"/>
          <w:sz w:val="24"/>
          <w:u w:val="single"/>
        </w:rPr>
        <w:t xml:space="preserve">    _</w:t>
      </w:r>
      <w:r w:rsidRPr="008F4AF6">
        <w:rPr>
          <w:rFonts w:asciiTheme="minorEastAsia" w:eastAsiaTheme="minorEastAsia" w:hAnsiTheme="minorEastAsia" w:hint="eastAsia"/>
          <w:bCs/>
          <w:color w:val="000000" w:themeColor="text1"/>
          <w:kern w:val="0"/>
          <w:sz w:val="24"/>
        </w:rPr>
        <w:t>万元（大写：人民币</w:t>
      </w:r>
      <w:r w:rsidRPr="008F4AF6">
        <w:rPr>
          <w:rFonts w:asciiTheme="minorEastAsia" w:eastAsiaTheme="minorEastAsia" w:hAnsiTheme="minorEastAsia" w:hint="eastAsia"/>
          <w:bCs/>
          <w:color w:val="000000" w:themeColor="text1"/>
          <w:kern w:val="0"/>
          <w:sz w:val="24"/>
          <w:u w:val="single"/>
        </w:rPr>
        <w:t xml:space="preserve">_      </w:t>
      </w:r>
      <w:r w:rsidRPr="008F4AF6">
        <w:rPr>
          <w:rFonts w:asciiTheme="minorEastAsia" w:eastAsiaTheme="minorEastAsia" w:hAnsiTheme="minorEastAsia" w:hint="eastAsia"/>
          <w:bCs/>
          <w:color w:val="000000" w:themeColor="text1"/>
          <w:kern w:val="0"/>
          <w:sz w:val="24"/>
        </w:rPr>
        <w:t>）。本合同总额为甲方依据本合同所应支付的全部费用，包括但不限于研发支出、乙方报酬，甲方除本合同总额外无需支付其他任何费用。</w:t>
      </w:r>
    </w:p>
    <w:p w14:paraId="40080954"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7.2甲方按下述约定向乙方分期支付：</w:t>
      </w:r>
    </w:p>
    <w:p w14:paraId="0F5AA5D9"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bCs/>
          <w:color w:val="000000" w:themeColor="text1"/>
          <w:kern w:val="0"/>
          <w:sz w:val="24"/>
        </w:rPr>
        <w:t>7</w:t>
      </w:r>
      <w:r w:rsidRPr="008F4AF6">
        <w:rPr>
          <w:rFonts w:asciiTheme="minorEastAsia" w:eastAsiaTheme="minorEastAsia" w:hAnsiTheme="minorEastAsia" w:hint="eastAsia"/>
          <w:bCs/>
          <w:color w:val="000000" w:themeColor="text1"/>
          <w:kern w:val="0"/>
          <w:sz w:val="24"/>
        </w:rPr>
        <w:t>.</w:t>
      </w:r>
      <w:r w:rsidRPr="008F4AF6">
        <w:rPr>
          <w:rFonts w:asciiTheme="minorEastAsia" w:eastAsiaTheme="minorEastAsia" w:hAnsiTheme="minorEastAsia"/>
          <w:bCs/>
          <w:color w:val="000000" w:themeColor="text1"/>
          <w:kern w:val="0"/>
          <w:sz w:val="24"/>
        </w:rPr>
        <w:t>2.1</w:t>
      </w:r>
      <w:r w:rsidRPr="008F4AF6">
        <w:rPr>
          <w:rFonts w:asciiTheme="minorEastAsia" w:eastAsiaTheme="minorEastAsia" w:hAnsiTheme="minorEastAsia" w:hint="eastAsia"/>
          <w:bCs/>
          <w:color w:val="000000" w:themeColor="text1"/>
          <w:kern w:val="0"/>
          <w:sz w:val="24"/>
        </w:rPr>
        <w:t xml:space="preserve">  预付款：合同签订后10日内甲方支付乙方该合同总金额的30%预付款，即￥***，（大写）*****整；</w:t>
      </w:r>
    </w:p>
    <w:p w14:paraId="23993081"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bCs/>
          <w:color w:val="000000" w:themeColor="text1"/>
          <w:kern w:val="0"/>
          <w:sz w:val="24"/>
        </w:rPr>
        <w:t>7</w:t>
      </w:r>
      <w:r w:rsidRPr="008F4AF6">
        <w:rPr>
          <w:rFonts w:asciiTheme="minorEastAsia" w:eastAsiaTheme="minorEastAsia" w:hAnsiTheme="minorEastAsia" w:hint="eastAsia"/>
          <w:bCs/>
          <w:color w:val="000000" w:themeColor="text1"/>
          <w:kern w:val="0"/>
          <w:sz w:val="24"/>
        </w:rPr>
        <w:t>.2</w:t>
      </w:r>
      <w:r w:rsidRPr="008F4AF6">
        <w:rPr>
          <w:rFonts w:asciiTheme="minorEastAsia" w:eastAsiaTheme="minorEastAsia" w:hAnsiTheme="minorEastAsia"/>
          <w:bCs/>
          <w:color w:val="000000" w:themeColor="text1"/>
          <w:kern w:val="0"/>
          <w:sz w:val="24"/>
        </w:rPr>
        <w:t>.2</w:t>
      </w:r>
      <w:r w:rsidRPr="008F4AF6">
        <w:rPr>
          <w:rFonts w:asciiTheme="minorEastAsia" w:eastAsiaTheme="minorEastAsia" w:hAnsiTheme="minorEastAsia" w:hint="eastAsia"/>
          <w:bCs/>
          <w:color w:val="000000" w:themeColor="text1"/>
          <w:kern w:val="0"/>
          <w:sz w:val="24"/>
        </w:rPr>
        <w:t xml:space="preserve">  服务内容及服务产品验收后付款：乙方提供全部服务产品经甲方最终验收合同并成功运行后10日内，甲方向乙方支付合同总金额65%的款项，即￥*****，（大写）********整；</w:t>
      </w:r>
    </w:p>
    <w:p w14:paraId="46E680F5"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bCs/>
          <w:color w:val="000000" w:themeColor="text1"/>
          <w:kern w:val="0"/>
          <w:sz w:val="24"/>
        </w:rPr>
        <w:t>7</w:t>
      </w:r>
      <w:r w:rsidRPr="008F4AF6">
        <w:rPr>
          <w:rFonts w:asciiTheme="minorEastAsia" w:eastAsiaTheme="minorEastAsia" w:hAnsiTheme="minorEastAsia" w:hint="eastAsia"/>
          <w:bCs/>
          <w:color w:val="000000" w:themeColor="text1"/>
          <w:kern w:val="0"/>
          <w:sz w:val="24"/>
        </w:rPr>
        <w:t>.</w:t>
      </w:r>
      <w:r w:rsidRPr="008F4AF6">
        <w:rPr>
          <w:rFonts w:asciiTheme="minorEastAsia" w:eastAsiaTheme="minorEastAsia" w:hAnsiTheme="minorEastAsia"/>
          <w:bCs/>
          <w:color w:val="000000" w:themeColor="text1"/>
          <w:kern w:val="0"/>
          <w:sz w:val="24"/>
        </w:rPr>
        <w:t>2.3</w:t>
      </w:r>
      <w:r w:rsidRPr="008F4AF6">
        <w:rPr>
          <w:rFonts w:asciiTheme="minorEastAsia" w:eastAsiaTheme="minorEastAsia" w:hAnsiTheme="minorEastAsia" w:hint="eastAsia"/>
          <w:bCs/>
          <w:color w:val="000000" w:themeColor="text1"/>
          <w:kern w:val="0"/>
          <w:sz w:val="24"/>
        </w:rPr>
        <w:t xml:space="preserve">  尾款：该合同总金额的5%货款，即￥****，（大写）*****整；作为质保金，质保期限为一年，以验收合格日起算，到期后付清余款。</w:t>
      </w:r>
    </w:p>
    <w:p w14:paraId="13EE0468"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7.</w:t>
      </w:r>
      <w:r w:rsidRPr="008F4AF6">
        <w:rPr>
          <w:rFonts w:asciiTheme="minorEastAsia" w:eastAsiaTheme="minorEastAsia" w:hAnsiTheme="minorEastAsia"/>
          <w:bCs/>
          <w:color w:val="000000" w:themeColor="text1"/>
          <w:kern w:val="0"/>
          <w:sz w:val="24"/>
        </w:rPr>
        <w:t>2.4</w:t>
      </w:r>
      <w:r w:rsidRPr="008F4AF6">
        <w:rPr>
          <w:rFonts w:asciiTheme="minorEastAsia" w:eastAsiaTheme="minorEastAsia" w:hAnsiTheme="minorEastAsia" w:hint="eastAsia"/>
          <w:bCs/>
          <w:color w:val="000000" w:themeColor="text1"/>
          <w:kern w:val="0"/>
          <w:sz w:val="24"/>
        </w:rPr>
        <w:t>本合同项下所有款额应通过甲方和乙方指定的银行以人民币支付。</w:t>
      </w:r>
    </w:p>
    <w:p w14:paraId="2D2BD59C"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7.</w:t>
      </w:r>
      <w:r w:rsidRPr="008F4AF6">
        <w:rPr>
          <w:rFonts w:asciiTheme="minorEastAsia" w:eastAsiaTheme="minorEastAsia" w:hAnsiTheme="minorEastAsia"/>
          <w:bCs/>
          <w:color w:val="000000" w:themeColor="text1"/>
          <w:kern w:val="0"/>
          <w:sz w:val="24"/>
        </w:rPr>
        <w:t>2.5</w:t>
      </w:r>
      <w:r w:rsidRPr="008F4AF6">
        <w:rPr>
          <w:rFonts w:asciiTheme="minorEastAsia" w:eastAsiaTheme="minorEastAsia" w:hAnsiTheme="minorEastAsia" w:hint="eastAsia"/>
          <w:bCs/>
          <w:color w:val="000000" w:themeColor="text1"/>
          <w:kern w:val="0"/>
          <w:sz w:val="24"/>
        </w:rPr>
        <w:t>本合同双方各自依法承担所有与本合同及本合同执行有关的税项。</w:t>
      </w:r>
    </w:p>
    <w:p w14:paraId="05AE949F"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34" w:name="_Toc436060042"/>
      <w:bookmarkStart w:id="135" w:name="_Toc402270427"/>
      <w:bookmarkStart w:id="136" w:name="_Toc436239189"/>
      <w:bookmarkStart w:id="137" w:name="_Toc436239255"/>
      <w:bookmarkStart w:id="138" w:name="_Toc402959580"/>
      <w:bookmarkStart w:id="139" w:name="_Toc383089339"/>
      <w:bookmarkStart w:id="140" w:name="_Toc402270476"/>
      <w:r w:rsidRPr="008F4AF6">
        <w:rPr>
          <w:rFonts w:asciiTheme="minorEastAsia" w:eastAsiaTheme="minorEastAsia" w:hAnsiTheme="minorEastAsia" w:hint="eastAsia"/>
          <w:b/>
          <w:bCs/>
          <w:color w:val="000000" w:themeColor="text1"/>
          <w:kern w:val="0"/>
          <w:sz w:val="24"/>
        </w:rPr>
        <w:t>第八条  双方的权利义务</w:t>
      </w:r>
      <w:bookmarkEnd w:id="134"/>
      <w:bookmarkEnd w:id="135"/>
      <w:bookmarkEnd w:id="136"/>
      <w:bookmarkEnd w:id="137"/>
      <w:bookmarkEnd w:id="138"/>
      <w:bookmarkEnd w:id="139"/>
      <w:bookmarkEnd w:id="140"/>
    </w:p>
    <w:p w14:paraId="15884E2A"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8.1甲方的权利义务</w:t>
      </w:r>
    </w:p>
    <w:p w14:paraId="292B4FCA"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8.1.1甲方应按期支付本项目委托开发的合同款项；</w:t>
      </w:r>
    </w:p>
    <w:p w14:paraId="7DA0CA80"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8.1.2甲方应向乙方提供并允许其为本合同之目的使用本项目必需的相关信息、数据、资料、工作空间服务；</w:t>
      </w:r>
    </w:p>
    <w:p w14:paraId="1C8593B4"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8.1.3甲方应指派一名代表，与乙方进行及时联络，并按双方商定的时间，定期与乙方代表举行会议；</w:t>
      </w:r>
    </w:p>
    <w:p w14:paraId="4B8015F7"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8.1.4甲方应配合本项目的需要提供相应的方便，并安排必要的用户访谈；</w:t>
      </w:r>
    </w:p>
    <w:p w14:paraId="0BD779B4"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8.1.5甲方应负责协调项目开发所需外部条件及与相关部门的关系，协助乙方开展与本项目有关的调研工作；</w:t>
      </w:r>
    </w:p>
    <w:p w14:paraId="6464A11D"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lastRenderedPageBreak/>
        <w:t>8.1.6甲方有对软件设计开发使用功能的认定权，以及对工程设计变更的审批权;</w:t>
      </w:r>
    </w:p>
    <w:p w14:paraId="0385D49E"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8.1.7甲方应明确和维护乙方工作的独立性,不干涉正常的技术开发的开展;对乙方提交的开发成果及时进行验收，提出修改意见；</w:t>
      </w:r>
    </w:p>
    <w:p w14:paraId="403A6746"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8.1.8甲方的其他权利义务。</w:t>
      </w:r>
    </w:p>
    <w:p w14:paraId="1B98B2E9"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8.2乙方的权利义务</w:t>
      </w:r>
    </w:p>
    <w:p w14:paraId="4C145D40"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8.2.1乙方有权依据本合同约定获取相应的合同价款；</w:t>
      </w:r>
    </w:p>
    <w:p w14:paraId="444A3A77"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8.2.2乙方应根据本合同中确定的进度计划履行合同义务，为甲方在项目实施过程中提供专业咨询、培训、安装、调试等相关服务；</w:t>
      </w:r>
    </w:p>
    <w:p w14:paraId="6EB1B561"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8.2.3乙方应为甲方人员提供本项目软件使用的技术培训，并保证在合同有效期内向甲方的相关技术人员免费提供技术上的指导与咨询，使甲方人员能正确熟练地使用本合同的开发成果；</w:t>
      </w:r>
    </w:p>
    <w:p w14:paraId="32883563"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8.2.4乙方应指派一名项目负责人与甲方进行及时报告联络，并监督和协调乙方的合同执行；</w:t>
      </w:r>
    </w:p>
    <w:p w14:paraId="2E74E737"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8.2.5乙方应按甲方要求及时向甲方汇报项目进展状况，甲方有权在任何合理的时间检查并监督乙方的工作进度，乙方应予以配合；</w:t>
      </w:r>
    </w:p>
    <w:p w14:paraId="55D6F10F"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8.2.6乙方在执行合同期间，应按照服务内容要求保证项目组成员到位，并保证项目组成员按照时间计划参加与本项目相关的活动;</w:t>
      </w:r>
    </w:p>
    <w:p w14:paraId="31EAC29D"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8.2.7乙方负责承担乙方在本项目调研过程中及乙方提供本项目委托开发过程中所发生的一切费用；</w:t>
      </w:r>
    </w:p>
    <w:p w14:paraId="1638C5AC"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8.2.8如果乙方使用甲方提供的设备、设施和物品，除有特殊规定外，产权属于甲方。</w:t>
      </w:r>
    </w:p>
    <w:p w14:paraId="1B0419A6"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8.2.9乙方负责承担因提供本项目的委托开发而与第三方发生的法律责任；</w:t>
      </w:r>
    </w:p>
    <w:p w14:paraId="0758B7B2"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8.2.10按本合同要求承担保密义务，并保证合同软件不存在知识产权瑕疵；</w:t>
      </w:r>
    </w:p>
    <w:p w14:paraId="718BD897"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8.2.11乙方的其他权利义务。</w:t>
      </w:r>
    </w:p>
    <w:p w14:paraId="1D010A26"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41" w:name="_Toc402270477"/>
      <w:bookmarkStart w:id="142" w:name="_Toc402959581"/>
      <w:bookmarkStart w:id="143" w:name="_Toc436060043"/>
      <w:bookmarkStart w:id="144" w:name="_Toc436239190"/>
      <w:bookmarkStart w:id="145" w:name="_Toc436239256"/>
      <w:bookmarkStart w:id="146" w:name="_Toc383089340"/>
      <w:bookmarkStart w:id="147" w:name="_Toc402270428"/>
      <w:r w:rsidRPr="008F4AF6">
        <w:rPr>
          <w:rFonts w:asciiTheme="minorEastAsia" w:eastAsiaTheme="minorEastAsia" w:hAnsiTheme="minorEastAsia" w:hint="eastAsia"/>
          <w:b/>
          <w:bCs/>
          <w:color w:val="000000" w:themeColor="text1"/>
          <w:kern w:val="0"/>
          <w:sz w:val="24"/>
        </w:rPr>
        <w:t>第九条</w:t>
      </w:r>
      <w:bookmarkStart w:id="148" w:name="_Toc107446845"/>
      <w:bookmarkStart w:id="149" w:name="_Toc107447238"/>
      <w:bookmarkStart w:id="150" w:name="_Toc118172276"/>
      <w:bookmarkEnd w:id="148"/>
      <w:bookmarkEnd w:id="149"/>
      <w:bookmarkEnd w:id="150"/>
      <w:r w:rsidRPr="008F4AF6">
        <w:rPr>
          <w:rFonts w:asciiTheme="minorEastAsia" w:eastAsiaTheme="minorEastAsia" w:hAnsiTheme="minorEastAsia" w:hint="eastAsia"/>
          <w:b/>
          <w:bCs/>
          <w:color w:val="000000" w:themeColor="text1"/>
          <w:kern w:val="0"/>
          <w:sz w:val="24"/>
        </w:rPr>
        <w:t>风险责任</w:t>
      </w:r>
      <w:bookmarkEnd w:id="141"/>
      <w:bookmarkEnd w:id="142"/>
      <w:bookmarkEnd w:id="143"/>
      <w:bookmarkEnd w:id="144"/>
      <w:bookmarkEnd w:id="145"/>
      <w:bookmarkEnd w:id="146"/>
      <w:bookmarkEnd w:id="147"/>
    </w:p>
    <w:p w14:paraId="4BEF1FDB"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9.1 如果乙方在开发过程中因遇到无法克服的技术困难导致研究开发工作</w:t>
      </w:r>
      <w:r w:rsidRPr="008F4AF6">
        <w:rPr>
          <w:rFonts w:asciiTheme="minorEastAsia" w:eastAsiaTheme="minorEastAsia" w:hAnsiTheme="minorEastAsia" w:hint="eastAsia"/>
          <w:bCs/>
          <w:color w:val="000000" w:themeColor="text1"/>
          <w:kern w:val="0"/>
          <w:sz w:val="24"/>
        </w:rPr>
        <w:lastRenderedPageBreak/>
        <w:t>失败，应以自己的人力、物力、财力承担风险责任。</w:t>
      </w:r>
    </w:p>
    <w:p w14:paraId="2FA5FC69"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9.2 “无法克服的技术困难”必须同时满足下列条件：</w:t>
      </w:r>
    </w:p>
    <w:p w14:paraId="0DD1188C"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9.2.1本合同项目在现有技术条件下具有足够的难度，该难度已超出乙方的预计，并且该领域顶级专家也无法克服；</w:t>
      </w:r>
    </w:p>
    <w:p w14:paraId="29A76284"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9.2.2研究</w:t>
      </w:r>
      <w:proofErr w:type="gramStart"/>
      <w:r w:rsidRPr="008F4AF6">
        <w:rPr>
          <w:rFonts w:asciiTheme="minorEastAsia" w:eastAsiaTheme="minorEastAsia" w:hAnsiTheme="minorEastAsia" w:hint="eastAsia"/>
          <w:bCs/>
          <w:color w:val="000000" w:themeColor="text1"/>
          <w:kern w:val="0"/>
          <w:sz w:val="24"/>
        </w:rPr>
        <w:t>开发方尽了</w:t>
      </w:r>
      <w:proofErr w:type="gramEnd"/>
      <w:r w:rsidRPr="008F4AF6">
        <w:rPr>
          <w:rFonts w:asciiTheme="minorEastAsia" w:eastAsiaTheme="minorEastAsia" w:hAnsiTheme="minorEastAsia" w:hint="eastAsia"/>
          <w:bCs/>
          <w:color w:val="000000" w:themeColor="text1"/>
          <w:kern w:val="0"/>
          <w:sz w:val="24"/>
        </w:rPr>
        <w:t>主客观的最大努力，并且经双方共同认可的该领域三名以上的专家证明研究开发失败属于合理的失败。</w:t>
      </w:r>
    </w:p>
    <w:p w14:paraId="157B2983" w14:textId="77777777" w:rsidR="00DE111C" w:rsidRPr="008F4AF6" w:rsidRDefault="00DE111C" w:rsidP="00DE111C">
      <w:pPr>
        <w:tabs>
          <w:tab w:val="left" w:pos="0"/>
        </w:tabs>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9.2.3如果乙方发现可能导致开发项目全部失败或者部分失败的情形，应当在发现之日起3天内及时通知甲方并采取适当措施减少损失。</w:t>
      </w:r>
    </w:p>
    <w:p w14:paraId="30F44BFA"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51" w:name="_Toc383089341"/>
      <w:bookmarkStart w:id="152" w:name="_Toc402270429"/>
      <w:bookmarkStart w:id="153" w:name="_Toc402270478"/>
      <w:bookmarkStart w:id="154" w:name="_Toc402959582"/>
      <w:bookmarkStart w:id="155" w:name="_Toc436060044"/>
      <w:bookmarkStart w:id="156" w:name="_Toc436239191"/>
      <w:bookmarkStart w:id="157" w:name="_Toc436239257"/>
      <w:r w:rsidRPr="008F4AF6">
        <w:rPr>
          <w:rFonts w:asciiTheme="minorEastAsia" w:eastAsiaTheme="minorEastAsia" w:hAnsiTheme="minorEastAsia" w:hint="eastAsia"/>
          <w:b/>
          <w:bCs/>
          <w:color w:val="000000" w:themeColor="text1"/>
          <w:kern w:val="0"/>
          <w:sz w:val="24"/>
        </w:rPr>
        <w:t>第十条</w:t>
      </w:r>
      <w:bookmarkStart w:id="158" w:name="_Toc118172285"/>
      <w:bookmarkStart w:id="159" w:name="_Toc107446854"/>
      <w:bookmarkStart w:id="160" w:name="_Toc107447247"/>
      <w:bookmarkEnd w:id="158"/>
      <w:r w:rsidRPr="008F4AF6">
        <w:rPr>
          <w:rFonts w:asciiTheme="minorEastAsia" w:eastAsiaTheme="minorEastAsia" w:hAnsiTheme="minorEastAsia" w:hint="eastAsia"/>
          <w:b/>
          <w:bCs/>
          <w:color w:val="000000" w:themeColor="text1"/>
          <w:kern w:val="0"/>
          <w:sz w:val="24"/>
        </w:rPr>
        <w:t>知识产权</w:t>
      </w:r>
      <w:bookmarkEnd w:id="151"/>
      <w:bookmarkEnd w:id="152"/>
      <w:bookmarkEnd w:id="153"/>
      <w:bookmarkEnd w:id="154"/>
      <w:bookmarkEnd w:id="155"/>
      <w:bookmarkEnd w:id="156"/>
      <w:bookmarkEnd w:id="157"/>
    </w:p>
    <w:p w14:paraId="271370F1" w14:textId="77777777" w:rsidR="00DE111C" w:rsidRPr="008F4AF6" w:rsidRDefault="00DE111C" w:rsidP="00DE111C">
      <w:pPr>
        <w:spacing w:line="360" w:lineRule="auto"/>
        <w:ind w:firstLineChars="200" w:firstLine="480"/>
        <w:jc w:val="left"/>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10.1合同执行期和项目建成后，本系统及相关的资料、数据、规划或研究成果等的所有权属于甲方，且无需经乙方同意，甲方可无偿、自主使用。</w:t>
      </w:r>
    </w:p>
    <w:p w14:paraId="2FE08D17" w14:textId="77777777" w:rsidR="00DE111C" w:rsidRPr="008F4AF6" w:rsidRDefault="00DE111C" w:rsidP="00DE111C">
      <w:pPr>
        <w:spacing w:line="360" w:lineRule="auto"/>
        <w:ind w:firstLineChars="200" w:firstLine="480"/>
        <w:jc w:val="left"/>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10.2系统的软件使用权、转让权归甲方所有。</w:t>
      </w:r>
    </w:p>
    <w:p w14:paraId="54918664" w14:textId="77777777" w:rsidR="00DE111C" w:rsidRPr="008F4AF6" w:rsidRDefault="00DE111C" w:rsidP="00DE111C">
      <w:pPr>
        <w:spacing w:line="360" w:lineRule="auto"/>
        <w:ind w:firstLineChars="200" w:firstLine="480"/>
        <w:jc w:val="left"/>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10.3乙方保证，甲方在中华人民共和国境内使用由乙方提供的软件或其他任何一部分时，都是合法的，不会受到第三方提出的侵权责任的追究，不致使甲方蒙受任何费用、损害、赔偿、请求、追讨或法律行动等方面的损失，上述行为所造成的后果由乙方承担。</w:t>
      </w:r>
    </w:p>
    <w:p w14:paraId="6DDD9EC4" w14:textId="77777777" w:rsidR="00DE111C" w:rsidRPr="008F4AF6" w:rsidRDefault="00DE111C" w:rsidP="00DE111C">
      <w:pPr>
        <w:spacing w:line="360" w:lineRule="auto"/>
        <w:ind w:firstLineChars="200" w:firstLine="480"/>
        <w:jc w:val="left"/>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10.4乙方按本条规定承担的义务在本合同终止后继续有效，不受时间限制。</w:t>
      </w:r>
    </w:p>
    <w:p w14:paraId="6A20A961"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61" w:name="_Toc383089342"/>
      <w:bookmarkStart w:id="162" w:name="_Toc402270430"/>
      <w:bookmarkStart w:id="163" w:name="_Toc402270479"/>
      <w:bookmarkStart w:id="164" w:name="_Toc402959583"/>
      <w:bookmarkStart w:id="165" w:name="_Toc436060045"/>
      <w:bookmarkStart w:id="166" w:name="_Toc436239192"/>
      <w:bookmarkStart w:id="167" w:name="_Toc436239258"/>
      <w:r w:rsidRPr="008F4AF6">
        <w:rPr>
          <w:rFonts w:asciiTheme="minorEastAsia" w:eastAsiaTheme="minorEastAsia" w:hAnsiTheme="minorEastAsia" w:hint="eastAsia"/>
          <w:b/>
          <w:bCs/>
          <w:color w:val="000000" w:themeColor="text1"/>
          <w:kern w:val="0"/>
          <w:sz w:val="24"/>
        </w:rPr>
        <w:t>第十一条  保密</w:t>
      </w:r>
      <w:bookmarkEnd w:id="161"/>
      <w:bookmarkEnd w:id="162"/>
      <w:bookmarkEnd w:id="163"/>
      <w:bookmarkEnd w:id="164"/>
      <w:bookmarkEnd w:id="165"/>
      <w:bookmarkEnd w:id="166"/>
      <w:bookmarkEnd w:id="167"/>
    </w:p>
    <w:p w14:paraId="020EE8E6"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11.1本项目的研发成果属于甲方所有。未经甲方书面许可，乙方不得向与协议无关的其它任何第三方泄露与本协议有关的任何信息、资料或文件。</w:t>
      </w:r>
    </w:p>
    <w:p w14:paraId="1109804C"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11.2乙方承担的保密责任范围包括但不限于本平台的研发成果、乙方因履行本协议而取得的甲方的有关信息、资料或文件等。</w:t>
      </w:r>
    </w:p>
    <w:p w14:paraId="348B94B1"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11.3乙方须于履行完本协议约定的全部义务后二日内向甲方返还因履行本协议约定而取得的全部有关甲方的资料、文件等，存储于乙方存储设备中的有关信息乙方须予以全部删除。</w:t>
      </w:r>
    </w:p>
    <w:p w14:paraId="69D413CE"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11.4乙方承担的保密责任期限自本协议签署之日起至甲方公开有关的保密信息之日止。</w:t>
      </w:r>
    </w:p>
    <w:p w14:paraId="0808A6F2"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lastRenderedPageBreak/>
        <w:t>11.5本协议约定的甲方向乙方支付的合同金额中已经包含乙方承担保密责任义务的费用。</w:t>
      </w:r>
    </w:p>
    <w:p w14:paraId="4EF954F9"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11.6甲、乙双方约定，不论本协议是否发生变更、终止或解除，保密条款效力均不受影响。</w:t>
      </w:r>
    </w:p>
    <w:p w14:paraId="4E3DC41A"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68" w:name="_Toc402270480"/>
      <w:bookmarkStart w:id="169" w:name="_Toc402959584"/>
      <w:bookmarkStart w:id="170" w:name="_Toc436060046"/>
      <w:bookmarkStart w:id="171" w:name="_Toc436239193"/>
      <w:bookmarkStart w:id="172" w:name="_Toc436239259"/>
      <w:bookmarkStart w:id="173" w:name="_Toc383089343"/>
      <w:bookmarkStart w:id="174" w:name="_Toc402270431"/>
      <w:r w:rsidRPr="008F4AF6">
        <w:rPr>
          <w:rFonts w:asciiTheme="minorEastAsia" w:eastAsiaTheme="minorEastAsia" w:hAnsiTheme="minorEastAsia" w:hint="eastAsia"/>
          <w:b/>
          <w:bCs/>
          <w:color w:val="000000" w:themeColor="text1"/>
          <w:kern w:val="0"/>
          <w:sz w:val="24"/>
        </w:rPr>
        <w:t>第十二条</w:t>
      </w:r>
      <w:bookmarkStart w:id="175" w:name="_Toc107446855"/>
      <w:bookmarkStart w:id="176" w:name="_Toc107447248"/>
      <w:bookmarkStart w:id="177" w:name="_Toc118172286"/>
      <w:bookmarkEnd w:id="159"/>
      <w:bookmarkEnd w:id="160"/>
      <w:bookmarkEnd w:id="175"/>
      <w:bookmarkEnd w:id="176"/>
      <w:bookmarkEnd w:id="177"/>
      <w:r w:rsidRPr="008F4AF6">
        <w:rPr>
          <w:rFonts w:asciiTheme="minorEastAsia" w:eastAsiaTheme="minorEastAsia" w:hAnsiTheme="minorEastAsia" w:hint="eastAsia"/>
          <w:b/>
          <w:bCs/>
          <w:color w:val="000000" w:themeColor="text1"/>
          <w:kern w:val="0"/>
          <w:sz w:val="24"/>
        </w:rPr>
        <w:t>违约责任</w:t>
      </w:r>
      <w:bookmarkEnd w:id="168"/>
      <w:bookmarkEnd w:id="169"/>
      <w:bookmarkEnd w:id="170"/>
      <w:bookmarkEnd w:id="171"/>
      <w:bookmarkEnd w:id="172"/>
      <w:bookmarkEnd w:id="173"/>
      <w:bookmarkEnd w:id="174"/>
    </w:p>
    <w:p w14:paraId="3298E5A6"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bCs/>
          <w:color w:val="000000" w:themeColor="text1"/>
          <w:kern w:val="0"/>
          <w:sz w:val="24"/>
        </w:rPr>
        <w:t xml:space="preserve">12.1 </w:t>
      </w:r>
      <w:r w:rsidRPr="008F4AF6">
        <w:rPr>
          <w:rFonts w:asciiTheme="minorEastAsia" w:eastAsiaTheme="minorEastAsia" w:hAnsiTheme="minorEastAsia" w:hint="eastAsia"/>
          <w:bCs/>
          <w:color w:val="000000" w:themeColor="text1"/>
          <w:kern w:val="0"/>
          <w:sz w:val="24"/>
        </w:rPr>
        <w:t>甲方与乙方任何一方未履行本合同的责任和义务均属违约，违约方应承担因违约而给对方造成的经济损失。</w:t>
      </w:r>
    </w:p>
    <w:p w14:paraId="2EAEE0BB"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12</w:t>
      </w:r>
      <w:r w:rsidRPr="008F4AF6">
        <w:rPr>
          <w:rFonts w:asciiTheme="minorEastAsia" w:eastAsiaTheme="minorEastAsia" w:hAnsiTheme="minorEastAsia"/>
          <w:bCs/>
          <w:color w:val="000000" w:themeColor="text1"/>
          <w:kern w:val="0"/>
          <w:sz w:val="24"/>
        </w:rPr>
        <w:t xml:space="preserve">.2 </w:t>
      </w:r>
      <w:r w:rsidRPr="008F4AF6">
        <w:rPr>
          <w:rFonts w:asciiTheme="minorEastAsia" w:eastAsiaTheme="minorEastAsia" w:hAnsiTheme="minorEastAsia" w:hint="eastAsia"/>
          <w:bCs/>
          <w:color w:val="000000" w:themeColor="text1"/>
          <w:kern w:val="0"/>
          <w:sz w:val="24"/>
        </w:rPr>
        <w:t>合同一经签署，甲乙双方均不能单方面变更或终止。甲方因业务需要对项目细节进行调整的，应给乙方合理准备时间并顺延工期。</w:t>
      </w:r>
    </w:p>
    <w:p w14:paraId="05F02E18" w14:textId="77777777" w:rsidR="00DE111C" w:rsidRPr="008F4AF6" w:rsidRDefault="00DE111C" w:rsidP="00DE111C">
      <w:pPr>
        <w:spacing w:beforeLines="50" w:before="156" w:afterLines="50" w:after="156" w:line="420" w:lineRule="exact"/>
        <w:ind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12</w:t>
      </w:r>
      <w:r w:rsidRPr="008F4AF6">
        <w:rPr>
          <w:rFonts w:asciiTheme="minorEastAsia" w:eastAsiaTheme="minorEastAsia" w:hAnsiTheme="minorEastAsia"/>
          <w:bCs/>
          <w:color w:val="000000" w:themeColor="text1"/>
          <w:kern w:val="0"/>
          <w:sz w:val="24"/>
        </w:rPr>
        <w:t>.</w:t>
      </w:r>
      <w:r w:rsidRPr="008F4AF6">
        <w:rPr>
          <w:rFonts w:asciiTheme="minorEastAsia" w:eastAsiaTheme="minorEastAsia" w:hAnsiTheme="minorEastAsia" w:hint="eastAsia"/>
          <w:bCs/>
          <w:color w:val="000000" w:themeColor="text1"/>
          <w:kern w:val="0"/>
          <w:sz w:val="24"/>
        </w:rPr>
        <w:t>3甲方在使用乙方所提供的产品过程中，如因乙方原因造成甲方因纠纷被第三方索赔，乙方应承担全部和解费用或法院裁定的赔偿</w:t>
      </w:r>
      <w:r w:rsidRPr="008F4AF6">
        <w:rPr>
          <w:rFonts w:asciiTheme="minorEastAsia" w:eastAsiaTheme="minorEastAsia" w:hAnsiTheme="minorEastAsia"/>
          <w:bCs/>
          <w:color w:val="000000" w:themeColor="text1"/>
          <w:kern w:val="0"/>
          <w:sz w:val="24"/>
        </w:rPr>
        <w:t>。</w:t>
      </w:r>
    </w:p>
    <w:p w14:paraId="6A24FF1F"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78" w:name="_Toc402959586"/>
      <w:bookmarkStart w:id="179" w:name="_Toc383089345"/>
      <w:bookmarkStart w:id="180" w:name="_Toc436239195"/>
      <w:bookmarkStart w:id="181" w:name="_Toc402270482"/>
      <w:bookmarkStart w:id="182" w:name="_Toc436239261"/>
      <w:bookmarkStart w:id="183" w:name="_Toc436060048"/>
      <w:bookmarkStart w:id="184" w:name="_Toc402270433"/>
      <w:r w:rsidRPr="008F4AF6">
        <w:rPr>
          <w:rFonts w:asciiTheme="minorEastAsia" w:eastAsiaTheme="minorEastAsia" w:hAnsiTheme="minorEastAsia" w:hint="eastAsia"/>
          <w:b/>
          <w:bCs/>
          <w:color w:val="000000" w:themeColor="text1"/>
          <w:kern w:val="0"/>
          <w:sz w:val="24"/>
        </w:rPr>
        <w:t>第十三条</w:t>
      </w:r>
      <w:bookmarkStart w:id="185" w:name="_Toc107446862"/>
      <w:bookmarkStart w:id="186" w:name="_Toc107447255"/>
      <w:bookmarkStart w:id="187" w:name="_Toc118172292"/>
      <w:r w:rsidRPr="008F4AF6">
        <w:rPr>
          <w:rFonts w:asciiTheme="minorEastAsia" w:eastAsiaTheme="minorEastAsia" w:hAnsiTheme="minorEastAsia" w:hint="eastAsia"/>
          <w:b/>
          <w:bCs/>
          <w:color w:val="000000" w:themeColor="text1"/>
          <w:kern w:val="0"/>
          <w:sz w:val="24"/>
        </w:rPr>
        <w:t xml:space="preserve">  不可抗力</w:t>
      </w:r>
      <w:bookmarkEnd w:id="178"/>
      <w:bookmarkEnd w:id="179"/>
      <w:bookmarkEnd w:id="180"/>
      <w:bookmarkEnd w:id="181"/>
      <w:bookmarkEnd w:id="182"/>
      <w:bookmarkEnd w:id="183"/>
      <w:bookmarkEnd w:id="184"/>
      <w:bookmarkEnd w:id="185"/>
      <w:bookmarkEnd w:id="186"/>
      <w:bookmarkEnd w:id="187"/>
    </w:p>
    <w:p w14:paraId="285C2F24"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73893A9D"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13.2</w:t>
      </w:r>
      <w:r w:rsidRPr="008F4AF6">
        <w:rPr>
          <w:rFonts w:asciiTheme="minorEastAsia" w:eastAsiaTheme="minorEastAsia" w:hAnsiTheme="minorEastAsia" w:hint="eastAsia"/>
          <w:bCs/>
          <w:color w:val="000000" w:themeColor="text1"/>
          <w:kern w:val="0"/>
          <w:sz w:val="24"/>
        </w:rPr>
        <w:tab/>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14:paraId="729A7E43"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13.3</w:t>
      </w:r>
      <w:r w:rsidRPr="008F4AF6">
        <w:rPr>
          <w:rFonts w:asciiTheme="minorEastAsia" w:eastAsiaTheme="minorEastAsia" w:hAnsiTheme="minorEastAsia" w:hint="eastAsia"/>
          <w:bCs/>
          <w:color w:val="000000" w:themeColor="text1"/>
          <w:kern w:val="0"/>
          <w:sz w:val="24"/>
        </w:rPr>
        <w:tab/>
        <w:t>受不可抗力影响的一方应尽量设法缩小不可抗力事件对合同履行的影响，延迟履行合同义务的期限应与受不可抗力事件影响的期间相当。</w:t>
      </w:r>
    </w:p>
    <w:p w14:paraId="2BEAB977"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13.4 一旦不可抗力情况停止或由其产生的后果已经消除，受影响的一方应立即恢复合同义务的履行，同时用传真或电子邮件通知另一方，并用快递寄出确认函。</w:t>
      </w:r>
    </w:p>
    <w:p w14:paraId="66D9DE13"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13.5 如不可抗力事件的影响持续超过60天，则双方应尽快通过友好协商解决本合同进一步的执行问题。</w:t>
      </w:r>
    </w:p>
    <w:p w14:paraId="4F29628E"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88" w:name="_Toc402959587"/>
      <w:bookmarkStart w:id="189" w:name="_Toc402270483"/>
      <w:bookmarkStart w:id="190" w:name="_Toc402270434"/>
      <w:bookmarkStart w:id="191" w:name="_Toc436239262"/>
      <w:bookmarkStart w:id="192" w:name="_Toc436239196"/>
      <w:bookmarkStart w:id="193" w:name="_Toc436060049"/>
      <w:bookmarkStart w:id="194" w:name="_Toc383089346"/>
      <w:r w:rsidRPr="008F4AF6">
        <w:rPr>
          <w:rFonts w:asciiTheme="minorEastAsia" w:eastAsiaTheme="minorEastAsia" w:hAnsiTheme="minorEastAsia" w:hint="eastAsia"/>
          <w:b/>
          <w:bCs/>
          <w:color w:val="000000" w:themeColor="text1"/>
          <w:kern w:val="0"/>
          <w:sz w:val="24"/>
        </w:rPr>
        <w:t xml:space="preserve">第十四条  </w:t>
      </w:r>
      <w:bookmarkStart w:id="195" w:name="_Toc107446864"/>
      <w:bookmarkStart w:id="196" w:name="_Toc107447257"/>
      <w:bookmarkStart w:id="197" w:name="_Toc118172294"/>
      <w:r w:rsidRPr="008F4AF6">
        <w:rPr>
          <w:rFonts w:asciiTheme="minorEastAsia" w:eastAsiaTheme="minorEastAsia" w:hAnsiTheme="minorEastAsia" w:hint="eastAsia"/>
          <w:b/>
          <w:bCs/>
          <w:color w:val="000000" w:themeColor="text1"/>
          <w:kern w:val="0"/>
          <w:sz w:val="24"/>
        </w:rPr>
        <w:t>争议解决</w:t>
      </w:r>
      <w:bookmarkEnd w:id="188"/>
      <w:bookmarkEnd w:id="189"/>
      <w:bookmarkEnd w:id="190"/>
      <w:bookmarkEnd w:id="191"/>
      <w:bookmarkEnd w:id="192"/>
      <w:bookmarkEnd w:id="193"/>
      <w:bookmarkEnd w:id="194"/>
      <w:bookmarkEnd w:id="195"/>
      <w:bookmarkEnd w:id="196"/>
      <w:bookmarkEnd w:id="197"/>
    </w:p>
    <w:p w14:paraId="01B6D1C2"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14.1 甲乙双方应通过友好协商，解决在执行本合同所发生的或与本合同有</w:t>
      </w:r>
      <w:r w:rsidRPr="008F4AF6">
        <w:rPr>
          <w:rFonts w:asciiTheme="minorEastAsia" w:eastAsiaTheme="minorEastAsia" w:hAnsiTheme="minorEastAsia" w:hint="eastAsia"/>
          <w:bCs/>
          <w:color w:val="000000" w:themeColor="text1"/>
          <w:kern w:val="0"/>
          <w:sz w:val="24"/>
        </w:rPr>
        <w:lastRenderedPageBreak/>
        <w:t>关的一切争议。如协商不能解决争议，任何一方均可将争议提交甲方住所地法院，通过诉讼解决争议。</w:t>
      </w:r>
    </w:p>
    <w:p w14:paraId="5D99AFBB"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14.2 在诉讼期间，除正在进行诉讼部分外，本合同其它部分应继续执行。</w:t>
      </w:r>
    </w:p>
    <w:p w14:paraId="6BF771E0"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bookmarkStart w:id="198" w:name="_Toc383089347"/>
      <w:bookmarkStart w:id="199" w:name="_Toc436239197"/>
      <w:bookmarkStart w:id="200" w:name="_Toc436239263"/>
      <w:bookmarkStart w:id="201" w:name="_Toc402270435"/>
      <w:bookmarkStart w:id="202" w:name="_Toc402270484"/>
      <w:bookmarkStart w:id="203" w:name="_Toc402959588"/>
      <w:bookmarkStart w:id="204" w:name="_Toc436060050"/>
      <w:r w:rsidRPr="008F4AF6">
        <w:rPr>
          <w:rFonts w:asciiTheme="minorEastAsia" w:eastAsiaTheme="minorEastAsia" w:hAnsiTheme="minorEastAsia" w:hint="eastAsia"/>
          <w:b/>
          <w:bCs/>
          <w:color w:val="000000" w:themeColor="text1"/>
          <w:kern w:val="0"/>
          <w:sz w:val="24"/>
        </w:rPr>
        <w:t xml:space="preserve">第十五条 </w:t>
      </w:r>
      <w:bookmarkStart w:id="205" w:name="_Toc107446870"/>
      <w:bookmarkStart w:id="206" w:name="_Toc107447263"/>
      <w:bookmarkStart w:id="207" w:name="_Toc118172298"/>
      <w:r w:rsidRPr="008F4AF6">
        <w:rPr>
          <w:rFonts w:asciiTheme="minorEastAsia" w:eastAsiaTheme="minorEastAsia" w:hAnsiTheme="minorEastAsia" w:hint="eastAsia"/>
          <w:b/>
          <w:bCs/>
          <w:color w:val="000000" w:themeColor="text1"/>
          <w:kern w:val="0"/>
          <w:sz w:val="24"/>
        </w:rPr>
        <w:t xml:space="preserve"> 组成合同的文件及优先顺序</w:t>
      </w:r>
      <w:bookmarkEnd w:id="198"/>
      <w:bookmarkEnd w:id="199"/>
      <w:bookmarkEnd w:id="200"/>
      <w:bookmarkEnd w:id="201"/>
      <w:bookmarkEnd w:id="202"/>
      <w:bookmarkEnd w:id="203"/>
      <w:bookmarkEnd w:id="204"/>
      <w:bookmarkEnd w:id="205"/>
      <w:bookmarkEnd w:id="206"/>
      <w:bookmarkEnd w:id="207"/>
    </w:p>
    <w:p w14:paraId="0ED88029"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15.1 本合同包括下述组成文件，并按下述排列顺序确定其执行与解释的优先顺序：</w:t>
      </w:r>
    </w:p>
    <w:p w14:paraId="22B95A05"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1）本合同正文及附件；（含技术开发合同）</w:t>
      </w:r>
    </w:p>
    <w:p w14:paraId="3BBF4357"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 xml:space="preserve">2）中标通知书； </w:t>
      </w:r>
    </w:p>
    <w:p w14:paraId="33872C0F"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3）投标文件；</w:t>
      </w:r>
    </w:p>
    <w:p w14:paraId="63B211EA"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4）招标文件；</w:t>
      </w:r>
    </w:p>
    <w:p w14:paraId="41662F60" w14:textId="77777777" w:rsidR="00DE111C" w:rsidRPr="008F4AF6" w:rsidRDefault="00DE111C" w:rsidP="0076185B">
      <w:pPr>
        <w:spacing w:beforeLines="50" w:before="156" w:afterLines="50" w:after="156" w:line="420" w:lineRule="exact"/>
        <w:ind w:firstLineChars="200" w:firstLine="482"/>
        <w:outlineLvl w:val="0"/>
        <w:rPr>
          <w:rFonts w:asciiTheme="minorEastAsia" w:eastAsiaTheme="minorEastAsia" w:hAnsiTheme="minorEastAsia"/>
          <w:b/>
          <w:bCs/>
          <w:color w:val="000000" w:themeColor="text1"/>
          <w:kern w:val="0"/>
          <w:sz w:val="24"/>
        </w:rPr>
      </w:pPr>
      <w:r w:rsidRPr="008F4AF6">
        <w:rPr>
          <w:rFonts w:asciiTheme="minorEastAsia" w:eastAsiaTheme="minorEastAsia" w:hAnsiTheme="minorEastAsia" w:hint="eastAsia"/>
          <w:b/>
          <w:bCs/>
          <w:color w:val="000000" w:themeColor="text1"/>
          <w:kern w:val="0"/>
          <w:sz w:val="24"/>
        </w:rPr>
        <w:t xml:space="preserve">第十六条 </w:t>
      </w:r>
      <w:bookmarkStart w:id="208" w:name="_Toc107446871"/>
      <w:bookmarkStart w:id="209" w:name="_Toc107447264"/>
      <w:bookmarkStart w:id="210" w:name="_Toc118172299"/>
      <w:r w:rsidRPr="008F4AF6">
        <w:rPr>
          <w:rFonts w:asciiTheme="minorEastAsia" w:eastAsiaTheme="minorEastAsia" w:hAnsiTheme="minorEastAsia" w:hint="eastAsia"/>
          <w:b/>
          <w:bCs/>
          <w:color w:val="000000" w:themeColor="text1"/>
          <w:kern w:val="0"/>
          <w:sz w:val="24"/>
        </w:rPr>
        <w:t xml:space="preserve"> 合同生效及其他</w:t>
      </w:r>
      <w:bookmarkEnd w:id="208"/>
      <w:bookmarkEnd w:id="209"/>
      <w:bookmarkEnd w:id="210"/>
    </w:p>
    <w:p w14:paraId="083448E6" w14:textId="77777777" w:rsidR="00DE111C" w:rsidRPr="008F4AF6" w:rsidRDefault="00DE111C" w:rsidP="00DE111C">
      <w:pPr>
        <w:spacing w:beforeLines="50" w:before="156" w:afterLines="50" w:after="156" w:line="420" w:lineRule="exact"/>
        <w:ind w:firstLineChars="200" w:firstLine="480"/>
        <w:outlineLvl w:val="0"/>
        <w:rPr>
          <w:rFonts w:asciiTheme="minorEastAsia" w:eastAsiaTheme="minorEastAsia" w:hAnsiTheme="minorEastAsia"/>
          <w:bCs/>
          <w:color w:val="000000" w:themeColor="text1"/>
          <w:kern w:val="0"/>
          <w:sz w:val="24"/>
        </w:rPr>
      </w:pPr>
      <w:bookmarkStart w:id="211" w:name="_Toc383089348"/>
      <w:bookmarkStart w:id="212" w:name="_Toc402270436"/>
      <w:bookmarkStart w:id="213" w:name="_Toc402270485"/>
      <w:bookmarkStart w:id="214" w:name="_Toc402959589"/>
      <w:bookmarkStart w:id="215" w:name="_Toc436060051"/>
      <w:bookmarkStart w:id="216" w:name="_Toc436239198"/>
      <w:bookmarkStart w:id="217" w:name="_Toc436239264"/>
      <w:r w:rsidRPr="008F4AF6">
        <w:rPr>
          <w:rFonts w:asciiTheme="minorEastAsia" w:eastAsiaTheme="minorEastAsia" w:hAnsiTheme="minorEastAsia" w:hint="eastAsia"/>
          <w:bCs/>
          <w:color w:val="000000" w:themeColor="text1"/>
          <w:kern w:val="0"/>
          <w:sz w:val="24"/>
        </w:rPr>
        <w:t>16.1 本合同经甲乙双方法定代表人或授权代表签字并加盖双方公章后生效，</w:t>
      </w:r>
      <w:proofErr w:type="gramStart"/>
      <w:r w:rsidRPr="008F4AF6">
        <w:rPr>
          <w:rFonts w:asciiTheme="minorEastAsia" w:eastAsiaTheme="minorEastAsia" w:hAnsiTheme="minorEastAsia" w:hint="eastAsia"/>
          <w:bCs/>
          <w:color w:val="000000" w:themeColor="text1"/>
          <w:kern w:val="0"/>
          <w:sz w:val="24"/>
        </w:rPr>
        <w:t>至质保期</w:t>
      </w:r>
      <w:proofErr w:type="gramEnd"/>
      <w:r w:rsidRPr="008F4AF6">
        <w:rPr>
          <w:rFonts w:asciiTheme="minorEastAsia" w:eastAsiaTheme="minorEastAsia" w:hAnsiTheme="minorEastAsia" w:hint="eastAsia"/>
          <w:bCs/>
          <w:color w:val="000000" w:themeColor="text1"/>
          <w:kern w:val="0"/>
          <w:sz w:val="24"/>
        </w:rPr>
        <w:t>届满之日终止。</w:t>
      </w:r>
      <w:bookmarkEnd w:id="211"/>
      <w:bookmarkEnd w:id="212"/>
      <w:bookmarkEnd w:id="213"/>
      <w:bookmarkEnd w:id="214"/>
      <w:bookmarkEnd w:id="215"/>
      <w:bookmarkEnd w:id="216"/>
      <w:bookmarkEnd w:id="217"/>
    </w:p>
    <w:p w14:paraId="58DD5CEB" w14:textId="77777777" w:rsidR="00DE111C" w:rsidRPr="008F4AF6" w:rsidRDefault="00DE111C" w:rsidP="00DE111C">
      <w:pPr>
        <w:spacing w:line="360" w:lineRule="auto"/>
        <w:ind w:firstLine="480"/>
        <w:rPr>
          <w:rFonts w:asciiTheme="minorEastAsia" w:eastAsiaTheme="minorEastAsia" w:hAnsiTheme="minorEastAsia"/>
          <w:color w:val="000000" w:themeColor="text1"/>
          <w:sz w:val="24"/>
        </w:rPr>
      </w:pPr>
      <w:r w:rsidRPr="008F4AF6">
        <w:rPr>
          <w:rFonts w:asciiTheme="minorEastAsia" w:eastAsiaTheme="minorEastAsia" w:hAnsiTheme="minorEastAsia" w:hint="eastAsia"/>
          <w:bCs/>
          <w:color w:val="000000" w:themeColor="text1"/>
          <w:kern w:val="0"/>
          <w:sz w:val="24"/>
        </w:rPr>
        <w:t>16.2 本合同一式_</w:t>
      </w:r>
      <w:r w:rsidRPr="008F4AF6">
        <w:rPr>
          <w:rFonts w:asciiTheme="minorEastAsia" w:eastAsiaTheme="minorEastAsia" w:hAnsiTheme="minorEastAsia" w:hint="eastAsia"/>
          <w:bCs/>
          <w:color w:val="000000" w:themeColor="text1"/>
          <w:kern w:val="0"/>
          <w:sz w:val="24"/>
          <w:u w:val="single"/>
        </w:rPr>
        <w:t>陆 _</w:t>
      </w:r>
      <w:r w:rsidRPr="008F4AF6">
        <w:rPr>
          <w:rFonts w:asciiTheme="minorEastAsia" w:eastAsiaTheme="minorEastAsia" w:hAnsiTheme="minorEastAsia" w:hint="eastAsia"/>
          <w:bCs/>
          <w:color w:val="000000" w:themeColor="text1"/>
          <w:kern w:val="0"/>
          <w:sz w:val="24"/>
        </w:rPr>
        <w:t>份，其中甲方伍份，乙方壹份</w:t>
      </w:r>
      <w:r w:rsidRPr="008F4AF6">
        <w:rPr>
          <w:rFonts w:asciiTheme="minorEastAsia" w:eastAsiaTheme="minorEastAsia" w:hAnsiTheme="minorEastAsia"/>
          <w:color w:val="000000" w:themeColor="text1"/>
          <w:sz w:val="24"/>
        </w:rPr>
        <w:t>。</w:t>
      </w:r>
    </w:p>
    <w:p w14:paraId="3F429A82" w14:textId="77777777" w:rsidR="00DE111C" w:rsidRPr="008F4AF6" w:rsidRDefault="00DE111C" w:rsidP="00DE111C">
      <w:pPr>
        <w:spacing w:beforeLines="50" w:before="156" w:afterLines="50" w:after="156" w:line="420" w:lineRule="exact"/>
        <w:ind w:firstLineChars="200" w:firstLine="480"/>
        <w:outlineLvl w:val="0"/>
        <w:rPr>
          <w:rFonts w:asciiTheme="minorEastAsia" w:eastAsiaTheme="minorEastAsia" w:hAnsiTheme="minorEastAsia"/>
          <w:bCs/>
          <w:color w:val="000000" w:themeColor="text1"/>
          <w:kern w:val="0"/>
          <w:sz w:val="24"/>
        </w:rPr>
      </w:pPr>
      <w:bookmarkStart w:id="218" w:name="_Toc402270437"/>
      <w:bookmarkStart w:id="219" w:name="_Toc383089349"/>
      <w:bookmarkStart w:id="220" w:name="_Toc402270486"/>
      <w:bookmarkStart w:id="221" w:name="_Toc402959590"/>
      <w:bookmarkStart w:id="222" w:name="_Toc436060052"/>
      <w:bookmarkStart w:id="223" w:name="_Toc436239199"/>
      <w:bookmarkStart w:id="224" w:name="_Toc436239265"/>
      <w:r w:rsidRPr="008F4AF6">
        <w:rPr>
          <w:rFonts w:asciiTheme="minorEastAsia" w:eastAsiaTheme="minorEastAsia" w:hAnsiTheme="minorEastAsia" w:hint="eastAsia"/>
          <w:bCs/>
          <w:color w:val="000000" w:themeColor="text1"/>
          <w:kern w:val="0"/>
          <w:sz w:val="24"/>
        </w:rPr>
        <w:t>16.3 如需修改或补充本合同内容，双方应签署书面修改或补充协议，该等协议将作为本合同的一个组成部分。</w:t>
      </w:r>
      <w:bookmarkEnd w:id="218"/>
      <w:bookmarkEnd w:id="219"/>
      <w:bookmarkEnd w:id="220"/>
      <w:bookmarkEnd w:id="221"/>
      <w:bookmarkEnd w:id="222"/>
      <w:bookmarkEnd w:id="223"/>
      <w:bookmarkEnd w:id="224"/>
    </w:p>
    <w:p w14:paraId="792E3FB8" w14:textId="77777777" w:rsidR="00DE111C" w:rsidRPr="008F4AF6" w:rsidRDefault="00DE111C" w:rsidP="00DE111C">
      <w:pPr>
        <w:spacing w:beforeLines="50" w:before="156" w:afterLines="50" w:after="156" w:line="420" w:lineRule="exact"/>
        <w:ind w:firstLineChars="200" w:firstLine="480"/>
        <w:rPr>
          <w:rFonts w:asciiTheme="minorEastAsia" w:eastAsiaTheme="minorEastAsia" w:hAnsiTheme="minorEastAsia"/>
          <w:bCs/>
          <w:color w:val="000000" w:themeColor="text1"/>
          <w:kern w:val="0"/>
          <w:sz w:val="24"/>
        </w:rPr>
      </w:pPr>
      <w:r w:rsidRPr="008F4AF6">
        <w:rPr>
          <w:rFonts w:asciiTheme="minorEastAsia" w:eastAsiaTheme="minorEastAsia" w:hAnsiTheme="minorEastAsia" w:hint="eastAsia"/>
          <w:bCs/>
          <w:color w:val="000000" w:themeColor="text1"/>
          <w:kern w:val="0"/>
          <w:sz w:val="24"/>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14:paraId="7E4F7585" w14:textId="77777777" w:rsidR="00DE111C" w:rsidRPr="008F4AF6" w:rsidRDefault="00DE111C" w:rsidP="00DE111C">
      <w:pPr>
        <w:pStyle w:val="p0"/>
        <w:spacing w:line="360" w:lineRule="auto"/>
        <w:rPr>
          <w:rFonts w:asciiTheme="minorEastAsia" w:eastAsiaTheme="minorEastAsia" w:hAnsiTheme="minorEastAsia"/>
          <w:color w:val="000000" w:themeColor="text1"/>
          <w:sz w:val="24"/>
          <w:szCs w:val="24"/>
        </w:rPr>
      </w:pPr>
    </w:p>
    <w:p w14:paraId="495C5CF0" w14:textId="77777777" w:rsidR="00DE111C" w:rsidRPr="008F4AF6" w:rsidRDefault="00DE111C" w:rsidP="00DE111C">
      <w:pPr>
        <w:pStyle w:val="p0"/>
        <w:spacing w:line="360" w:lineRule="auto"/>
        <w:rPr>
          <w:rFonts w:asciiTheme="minorEastAsia" w:eastAsiaTheme="minorEastAsia" w:hAnsiTheme="minorEastAsia"/>
          <w:color w:val="000000" w:themeColor="text1"/>
          <w:sz w:val="24"/>
          <w:szCs w:val="24"/>
        </w:rPr>
      </w:pPr>
    </w:p>
    <w:p w14:paraId="77663322" w14:textId="77777777" w:rsidR="004B3BFE" w:rsidRPr="008F4AF6" w:rsidRDefault="00DE111C" w:rsidP="00DE111C">
      <w:pPr>
        <w:spacing w:after="240" w:line="360" w:lineRule="auto"/>
        <w:rPr>
          <w:color w:val="000000" w:themeColor="text1"/>
        </w:rPr>
      </w:pPr>
      <w:r w:rsidRPr="008F4AF6">
        <w:rPr>
          <w:rFonts w:asciiTheme="minorEastAsia" w:eastAsiaTheme="minorEastAsia" w:hAnsiTheme="minorEastAsia" w:hint="eastAsia"/>
          <w:color w:val="000000" w:themeColor="text1"/>
          <w:sz w:val="24"/>
        </w:rPr>
        <w:t>甲方（盖章）：____________　　        乙方（盖章）：_____________</w:t>
      </w:r>
      <w:r w:rsidRPr="008F4AF6">
        <w:rPr>
          <w:rFonts w:asciiTheme="minorEastAsia" w:eastAsiaTheme="minorEastAsia" w:hAnsiTheme="minorEastAsia" w:hint="eastAsia"/>
          <w:color w:val="000000" w:themeColor="text1"/>
          <w:sz w:val="24"/>
        </w:rPr>
        <w:br/>
        <w:t>地址：____________________　　          地址：_____________________</w:t>
      </w:r>
      <w:r w:rsidRPr="008F4AF6">
        <w:rPr>
          <w:rFonts w:asciiTheme="minorEastAsia" w:eastAsiaTheme="minorEastAsia" w:hAnsiTheme="minorEastAsia" w:hint="eastAsia"/>
          <w:color w:val="000000" w:themeColor="text1"/>
          <w:sz w:val="24"/>
        </w:rPr>
        <w:br/>
        <w:t>法人代表</w:t>
      </w:r>
      <w:r w:rsidRPr="008F4AF6">
        <w:rPr>
          <w:rFonts w:asciiTheme="minorEastAsia" w:eastAsiaTheme="minorEastAsia" w:hAnsiTheme="minorEastAsia" w:cs="微软雅黑" w:hint="eastAsia"/>
          <w:color w:val="000000" w:themeColor="text1"/>
          <w:sz w:val="24"/>
        </w:rPr>
        <w:t>或委托代理人</w:t>
      </w:r>
      <w:r w:rsidRPr="008F4AF6">
        <w:rPr>
          <w:rFonts w:asciiTheme="minorEastAsia" w:eastAsiaTheme="minorEastAsia" w:hAnsiTheme="minorEastAsia" w:hint="eastAsia"/>
          <w:color w:val="000000" w:themeColor="text1"/>
          <w:sz w:val="24"/>
        </w:rPr>
        <w:t>（签字）：法人代表</w:t>
      </w:r>
      <w:r w:rsidRPr="008F4AF6">
        <w:rPr>
          <w:rFonts w:asciiTheme="minorEastAsia" w:eastAsiaTheme="minorEastAsia" w:hAnsiTheme="minorEastAsia" w:cs="微软雅黑" w:hint="eastAsia"/>
          <w:color w:val="000000" w:themeColor="text1"/>
          <w:sz w:val="24"/>
        </w:rPr>
        <w:t>或委托代理人</w:t>
      </w:r>
      <w:r w:rsidRPr="008F4AF6">
        <w:rPr>
          <w:rFonts w:asciiTheme="minorEastAsia" w:eastAsiaTheme="minorEastAsia" w:hAnsiTheme="minorEastAsia" w:hint="eastAsia"/>
          <w:color w:val="000000" w:themeColor="text1"/>
          <w:sz w:val="24"/>
        </w:rPr>
        <w:t xml:space="preserve">（签字）：　</w:t>
      </w:r>
      <w:r w:rsidRPr="008F4AF6">
        <w:rPr>
          <w:rFonts w:asciiTheme="minorEastAsia" w:eastAsiaTheme="minorEastAsia" w:hAnsiTheme="minorEastAsia" w:hint="eastAsia"/>
          <w:color w:val="000000" w:themeColor="text1"/>
          <w:sz w:val="24"/>
        </w:rPr>
        <w:br/>
        <w:t>电话：____________________　　       电话：_____________________</w:t>
      </w:r>
      <w:r w:rsidRPr="008F4AF6">
        <w:rPr>
          <w:rFonts w:asciiTheme="minorEastAsia" w:eastAsiaTheme="minorEastAsia" w:hAnsiTheme="minorEastAsia" w:hint="eastAsia"/>
          <w:color w:val="000000" w:themeColor="text1"/>
          <w:sz w:val="24"/>
        </w:rPr>
        <w:br/>
        <w:t>_________年____月_______日　　           _________年____月________日</w:t>
      </w:r>
      <w:r w:rsidRPr="008F4AF6">
        <w:rPr>
          <w:rFonts w:asciiTheme="minorEastAsia" w:eastAsiaTheme="minorEastAsia" w:hAnsiTheme="minorEastAsia" w:hint="eastAsia"/>
          <w:color w:val="000000" w:themeColor="text1"/>
          <w:sz w:val="24"/>
        </w:rPr>
        <w:br/>
      </w:r>
    </w:p>
    <w:p w14:paraId="26C4984A" w14:textId="77777777" w:rsidR="007A5A99" w:rsidRPr="008F4AF6" w:rsidRDefault="00485A1B" w:rsidP="00A54DAF">
      <w:pPr>
        <w:pStyle w:val="1"/>
        <w:spacing w:before="468" w:after="156"/>
        <w:jc w:val="center"/>
        <w:rPr>
          <w:rFonts w:ascii="宋体" w:hAnsi="宋体"/>
          <w:color w:val="000000" w:themeColor="text1"/>
          <w:sz w:val="22"/>
          <w:szCs w:val="22"/>
          <w:u w:val="single"/>
        </w:rPr>
      </w:pPr>
      <w:bookmarkStart w:id="225" w:name="_Toc518481670"/>
      <w:r w:rsidRPr="008F4AF6">
        <w:rPr>
          <w:rFonts w:hint="eastAsia"/>
          <w:color w:val="000000" w:themeColor="text1"/>
        </w:rPr>
        <w:t>第四部分附件一一响应文件格式</w:t>
      </w:r>
      <w:bookmarkEnd w:id="225"/>
    </w:p>
    <w:p w14:paraId="5F1308F3" w14:textId="77777777" w:rsidR="007A5A99" w:rsidRPr="008F4AF6" w:rsidRDefault="007A5A99">
      <w:pPr>
        <w:rPr>
          <w:color w:val="000000" w:themeColor="text1"/>
        </w:rPr>
      </w:pPr>
    </w:p>
    <w:p w14:paraId="784B49B6" w14:textId="77777777" w:rsidR="007A5A99" w:rsidRPr="008F4AF6" w:rsidRDefault="007A5A99">
      <w:pPr>
        <w:rPr>
          <w:color w:val="000000" w:themeColor="text1"/>
        </w:rPr>
      </w:pPr>
    </w:p>
    <w:p w14:paraId="7B57B97C"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Pr="008F4AF6">
        <w:rPr>
          <w:color w:val="000000" w:themeColor="text1"/>
          <w:sz w:val="24"/>
        </w:rPr>
        <w:t>1</w:t>
      </w:r>
      <w:r w:rsidRPr="008F4AF6">
        <w:rPr>
          <w:rFonts w:hint="eastAsia"/>
          <w:color w:val="000000" w:themeColor="text1"/>
          <w:sz w:val="24"/>
        </w:rPr>
        <w:t>——磋商响应函</w:t>
      </w:r>
    </w:p>
    <w:p w14:paraId="6F73B950"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Pr="008F4AF6">
        <w:rPr>
          <w:color w:val="000000" w:themeColor="text1"/>
          <w:sz w:val="24"/>
        </w:rPr>
        <w:t>2</w:t>
      </w:r>
      <w:r w:rsidRPr="008F4AF6">
        <w:rPr>
          <w:rFonts w:hint="eastAsia"/>
          <w:color w:val="000000" w:themeColor="text1"/>
          <w:sz w:val="24"/>
        </w:rPr>
        <w:t>——报价</w:t>
      </w:r>
      <w:r w:rsidRPr="008F4AF6">
        <w:rPr>
          <w:color w:val="000000" w:themeColor="text1"/>
          <w:sz w:val="24"/>
        </w:rPr>
        <w:t>一览表</w:t>
      </w:r>
    </w:p>
    <w:p w14:paraId="45992839"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Pr="008F4AF6">
        <w:rPr>
          <w:rFonts w:hint="eastAsia"/>
          <w:color w:val="000000" w:themeColor="text1"/>
          <w:sz w:val="24"/>
        </w:rPr>
        <w:t>3</w:t>
      </w:r>
      <w:r w:rsidRPr="008F4AF6">
        <w:rPr>
          <w:rFonts w:hint="eastAsia"/>
          <w:color w:val="000000" w:themeColor="text1"/>
          <w:sz w:val="24"/>
        </w:rPr>
        <w:t>——磋商报价明细表</w:t>
      </w:r>
    </w:p>
    <w:p w14:paraId="1FA8FDC8"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4</w:t>
      </w:r>
      <w:r w:rsidRPr="008F4AF6">
        <w:rPr>
          <w:rFonts w:hint="eastAsia"/>
          <w:color w:val="000000" w:themeColor="text1"/>
          <w:sz w:val="24"/>
        </w:rPr>
        <w:t>——商务条款偏离表</w:t>
      </w:r>
    </w:p>
    <w:p w14:paraId="311CAACA"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5</w:t>
      </w:r>
      <w:r w:rsidRPr="008F4AF6">
        <w:rPr>
          <w:rFonts w:hint="eastAsia"/>
          <w:color w:val="000000" w:themeColor="text1"/>
          <w:sz w:val="24"/>
        </w:rPr>
        <w:t>——技术规格偏离表</w:t>
      </w:r>
    </w:p>
    <w:p w14:paraId="33D0C5A6"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0095075F" w:rsidRPr="008F4AF6">
        <w:rPr>
          <w:rFonts w:hint="eastAsia"/>
          <w:color w:val="000000" w:themeColor="text1"/>
          <w:sz w:val="24"/>
        </w:rPr>
        <w:t>6</w:t>
      </w:r>
      <w:r w:rsidRPr="008F4AF6">
        <w:rPr>
          <w:rFonts w:hint="eastAsia"/>
          <w:color w:val="000000" w:themeColor="text1"/>
          <w:sz w:val="24"/>
        </w:rPr>
        <w:t>——资格证明文件</w:t>
      </w:r>
    </w:p>
    <w:p w14:paraId="6B3B48F8"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7</w:t>
      </w:r>
      <w:r w:rsidRPr="008F4AF6">
        <w:rPr>
          <w:rFonts w:hint="eastAsia"/>
          <w:color w:val="000000" w:themeColor="text1"/>
          <w:sz w:val="24"/>
        </w:rPr>
        <w:t>——磋商人综合情况一览表</w:t>
      </w:r>
    </w:p>
    <w:p w14:paraId="5C6B3FDD"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95075F" w:rsidRPr="008F4AF6">
        <w:rPr>
          <w:rFonts w:hint="eastAsia"/>
          <w:color w:val="000000" w:themeColor="text1"/>
          <w:sz w:val="24"/>
        </w:rPr>
        <w:t>8</w:t>
      </w:r>
      <w:r w:rsidRPr="008F4AF6">
        <w:rPr>
          <w:rFonts w:hint="eastAsia"/>
          <w:color w:val="000000" w:themeColor="text1"/>
          <w:sz w:val="24"/>
        </w:rPr>
        <w:t>——项目经理简历表</w:t>
      </w:r>
    </w:p>
    <w:p w14:paraId="197DDF2C"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color w:val="000000" w:themeColor="text1"/>
          <w:sz w:val="24"/>
        </w:rPr>
        <w:t>附件</w:t>
      </w:r>
      <w:r w:rsidR="0095075F" w:rsidRPr="008F4AF6">
        <w:rPr>
          <w:rFonts w:hint="eastAsia"/>
          <w:color w:val="000000" w:themeColor="text1"/>
          <w:sz w:val="24"/>
        </w:rPr>
        <w:t>9</w:t>
      </w:r>
      <w:r w:rsidRPr="008F4AF6">
        <w:rPr>
          <w:rFonts w:hint="eastAsia"/>
          <w:color w:val="000000" w:themeColor="text1"/>
          <w:sz w:val="24"/>
        </w:rPr>
        <w:t>——各岗位人员配置及主要</w:t>
      </w:r>
      <w:proofErr w:type="gramStart"/>
      <w:r w:rsidRPr="008F4AF6">
        <w:rPr>
          <w:rFonts w:hint="eastAsia"/>
          <w:bCs/>
          <w:color w:val="000000" w:themeColor="text1"/>
          <w:sz w:val="24"/>
        </w:rPr>
        <w:t>驻项目</w:t>
      </w:r>
      <w:proofErr w:type="gramEnd"/>
      <w:r w:rsidRPr="008F4AF6">
        <w:rPr>
          <w:rFonts w:hint="eastAsia"/>
          <w:bCs/>
          <w:color w:val="000000" w:themeColor="text1"/>
          <w:sz w:val="24"/>
        </w:rPr>
        <w:t>现场的管理人员</w:t>
      </w:r>
      <w:r w:rsidRPr="008F4AF6">
        <w:rPr>
          <w:rFonts w:hint="eastAsia"/>
          <w:color w:val="000000" w:themeColor="text1"/>
          <w:sz w:val="24"/>
        </w:rPr>
        <w:t>一览表</w:t>
      </w:r>
    </w:p>
    <w:p w14:paraId="0CE76551" w14:textId="310A5588"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DE111C" w:rsidRPr="008F4AF6">
        <w:rPr>
          <w:rFonts w:hint="eastAsia"/>
          <w:color w:val="000000" w:themeColor="text1"/>
          <w:sz w:val="24"/>
        </w:rPr>
        <w:t>10</w:t>
      </w:r>
      <w:r w:rsidRPr="008F4AF6">
        <w:rPr>
          <w:rFonts w:hint="eastAsia"/>
          <w:color w:val="000000" w:themeColor="text1"/>
          <w:sz w:val="24"/>
        </w:rPr>
        <w:t>——</w:t>
      </w:r>
      <w:r w:rsidR="00591BCA" w:rsidRPr="008F4AF6">
        <w:rPr>
          <w:rFonts w:hint="eastAsia"/>
          <w:color w:val="000000" w:themeColor="text1"/>
          <w:sz w:val="24"/>
        </w:rPr>
        <w:t>同类型</w:t>
      </w:r>
      <w:r w:rsidRPr="008F4AF6">
        <w:rPr>
          <w:rFonts w:hint="eastAsia"/>
          <w:color w:val="000000" w:themeColor="text1"/>
          <w:sz w:val="24"/>
        </w:rPr>
        <w:t>业绩</w:t>
      </w:r>
    </w:p>
    <w:p w14:paraId="24268F19"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DE111C" w:rsidRPr="008F4AF6">
        <w:rPr>
          <w:rFonts w:hint="eastAsia"/>
          <w:color w:val="000000" w:themeColor="text1"/>
          <w:sz w:val="24"/>
        </w:rPr>
        <w:t>11</w:t>
      </w:r>
      <w:r w:rsidRPr="008F4AF6">
        <w:rPr>
          <w:rFonts w:hint="eastAsia"/>
          <w:color w:val="000000" w:themeColor="text1"/>
          <w:sz w:val="24"/>
        </w:rPr>
        <w:t>——</w:t>
      </w:r>
      <w:r w:rsidRPr="008F4AF6">
        <w:rPr>
          <w:color w:val="000000" w:themeColor="text1"/>
          <w:sz w:val="24"/>
        </w:rPr>
        <w:t>其他售后服务承诺书</w:t>
      </w:r>
    </w:p>
    <w:p w14:paraId="764C6E2C"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DE111C" w:rsidRPr="008F4AF6">
        <w:rPr>
          <w:rFonts w:hint="eastAsia"/>
          <w:color w:val="000000" w:themeColor="text1"/>
          <w:sz w:val="24"/>
        </w:rPr>
        <w:t>12</w:t>
      </w:r>
      <w:r w:rsidRPr="008F4AF6">
        <w:rPr>
          <w:rFonts w:hint="eastAsia"/>
          <w:color w:val="000000" w:themeColor="text1"/>
          <w:sz w:val="24"/>
        </w:rPr>
        <w:t>——磋商人</w:t>
      </w:r>
      <w:r w:rsidRPr="008F4AF6">
        <w:rPr>
          <w:color w:val="000000" w:themeColor="text1"/>
          <w:sz w:val="24"/>
        </w:rPr>
        <w:t>认为有必要提交的其他文件和资料</w:t>
      </w:r>
    </w:p>
    <w:p w14:paraId="6D2B81BF" w14:textId="77777777" w:rsidR="007A5A99" w:rsidRPr="008F4AF6" w:rsidRDefault="00485A1B">
      <w:pPr>
        <w:tabs>
          <w:tab w:val="left" w:pos="5580"/>
        </w:tabs>
        <w:adjustRightInd w:val="0"/>
        <w:snapToGrid w:val="0"/>
        <w:spacing w:line="360" w:lineRule="auto"/>
        <w:ind w:left="1800" w:hanging="540"/>
        <w:rPr>
          <w:color w:val="000000" w:themeColor="text1"/>
          <w:sz w:val="24"/>
        </w:rPr>
      </w:pPr>
      <w:r w:rsidRPr="008F4AF6">
        <w:rPr>
          <w:rFonts w:hint="eastAsia"/>
          <w:color w:val="000000" w:themeColor="text1"/>
          <w:sz w:val="24"/>
        </w:rPr>
        <w:t>附件</w:t>
      </w:r>
      <w:r w:rsidR="00DE111C" w:rsidRPr="008F4AF6">
        <w:rPr>
          <w:rFonts w:hint="eastAsia"/>
          <w:color w:val="000000" w:themeColor="text1"/>
          <w:sz w:val="24"/>
        </w:rPr>
        <w:t>13</w:t>
      </w:r>
      <w:r w:rsidRPr="008F4AF6">
        <w:rPr>
          <w:rFonts w:hint="eastAsia"/>
          <w:color w:val="000000" w:themeColor="text1"/>
          <w:sz w:val="24"/>
        </w:rPr>
        <w:t>——具体的服务技术方案</w:t>
      </w:r>
    </w:p>
    <w:p w14:paraId="391D6EA7" w14:textId="77777777" w:rsidR="007A5A99" w:rsidRPr="008F4AF6" w:rsidRDefault="007A5A99">
      <w:pPr>
        <w:tabs>
          <w:tab w:val="left" w:pos="5580"/>
        </w:tabs>
        <w:adjustRightInd w:val="0"/>
        <w:snapToGrid w:val="0"/>
        <w:spacing w:line="360" w:lineRule="auto"/>
        <w:ind w:left="1800" w:hanging="540"/>
        <w:rPr>
          <w:color w:val="000000" w:themeColor="text1"/>
          <w:sz w:val="24"/>
        </w:rPr>
      </w:pPr>
    </w:p>
    <w:p w14:paraId="392AD6A8" w14:textId="77777777" w:rsidR="007A5A99" w:rsidRPr="008F4AF6" w:rsidRDefault="007A5A99">
      <w:pPr>
        <w:tabs>
          <w:tab w:val="left" w:pos="5580"/>
        </w:tabs>
        <w:adjustRightInd w:val="0"/>
        <w:snapToGrid w:val="0"/>
        <w:spacing w:line="360" w:lineRule="auto"/>
        <w:ind w:left="1800" w:hanging="540"/>
        <w:rPr>
          <w:color w:val="000000" w:themeColor="text1"/>
          <w:sz w:val="24"/>
        </w:rPr>
      </w:pPr>
    </w:p>
    <w:p w14:paraId="3B79CAA4"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4A5FC6BA"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57579C8B"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571D6B91"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1EB4892C"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0EFF1B41"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6BC53DEA"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08E527C8"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5A33DB2D"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126C3E0B" w14:textId="77777777" w:rsidR="00DE111C" w:rsidRPr="008F4AF6" w:rsidRDefault="00DE111C">
      <w:pPr>
        <w:tabs>
          <w:tab w:val="left" w:pos="5580"/>
        </w:tabs>
        <w:adjustRightInd w:val="0"/>
        <w:snapToGrid w:val="0"/>
        <w:spacing w:line="360" w:lineRule="auto"/>
        <w:ind w:left="1800" w:hanging="540"/>
        <w:rPr>
          <w:color w:val="000000" w:themeColor="text1"/>
          <w:sz w:val="24"/>
        </w:rPr>
      </w:pPr>
    </w:p>
    <w:p w14:paraId="5D94E6AA" w14:textId="77777777" w:rsidR="00A54DAF" w:rsidRPr="008F4AF6" w:rsidRDefault="00A54DAF">
      <w:pPr>
        <w:tabs>
          <w:tab w:val="left" w:pos="5580"/>
        </w:tabs>
        <w:adjustRightInd w:val="0"/>
        <w:snapToGrid w:val="0"/>
        <w:spacing w:line="360" w:lineRule="auto"/>
        <w:ind w:left="1800" w:hanging="540"/>
        <w:rPr>
          <w:color w:val="000000" w:themeColor="text1"/>
          <w:sz w:val="24"/>
        </w:rPr>
      </w:pPr>
    </w:p>
    <w:p w14:paraId="3461EA37" w14:textId="77777777" w:rsidR="007A5A99" w:rsidRPr="008F4AF6" w:rsidRDefault="00485A1B">
      <w:pPr>
        <w:pStyle w:val="1"/>
        <w:spacing w:beforeLines="0" w:afterLines="0"/>
        <w:rPr>
          <w:rFonts w:ascii="宋体" w:hAnsi="宋体"/>
          <w:color w:val="000000" w:themeColor="text1"/>
          <w:sz w:val="21"/>
          <w:szCs w:val="21"/>
        </w:rPr>
      </w:pPr>
      <w:bookmarkStart w:id="226" w:name="_Toc518481671"/>
      <w:r w:rsidRPr="008F4AF6">
        <w:rPr>
          <w:rFonts w:ascii="宋体" w:hAnsi="宋体"/>
          <w:color w:val="000000" w:themeColor="text1"/>
          <w:sz w:val="21"/>
          <w:szCs w:val="21"/>
        </w:rPr>
        <w:lastRenderedPageBreak/>
        <w:t>附件1——</w:t>
      </w:r>
      <w:r w:rsidRPr="008F4AF6">
        <w:rPr>
          <w:rFonts w:ascii="宋体" w:hAnsi="宋体" w:hint="eastAsia"/>
          <w:color w:val="000000" w:themeColor="text1"/>
          <w:sz w:val="21"/>
          <w:szCs w:val="21"/>
        </w:rPr>
        <w:t>磋商响应函</w:t>
      </w:r>
      <w:bookmarkEnd w:id="226"/>
    </w:p>
    <w:p w14:paraId="2B630D62" w14:textId="77777777" w:rsidR="007A5A99" w:rsidRPr="008F4AF6" w:rsidRDefault="00485A1B">
      <w:pPr>
        <w:adjustRightInd w:val="0"/>
        <w:snapToGrid w:val="0"/>
        <w:spacing w:line="400" w:lineRule="exact"/>
        <w:jc w:val="center"/>
        <w:rPr>
          <w:rFonts w:ascii="宋体" w:hAnsi="宋体"/>
          <w:b/>
          <w:color w:val="000000" w:themeColor="text1"/>
          <w:sz w:val="28"/>
          <w:szCs w:val="28"/>
        </w:rPr>
      </w:pPr>
      <w:r w:rsidRPr="008F4AF6">
        <w:rPr>
          <w:rFonts w:ascii="宋体" w:hAnsi="宋体" w:hint="eastAsia"/>
          <w:b/>
          <w:color w:val="000000" w:themeColor="text1"/>
          <w:sz w:val="28"/>
          <w:szCs w:val="28"/>
        </w:rPr>
        <w:t>磋商响应函</w:t>
      </w:r>
    </w:p>
    <w:p w14:paraId="1205346F" w14:textId="77777777" w:rsidR="007A5A99" w:rsidRPr="008F4AF6" w:rsidRDefault="007A5A99">
      <w:pPr>
        <w:adjustRightInd w:val="0"/>
        <w:snapToGrid w:val="0"/>
        <w:spacing w:line="400" w:lineRule="exact"/>
        <w:rPr>
          <w:rFonts w:ascii="宋体" w:hAnsi="宋体"/>
          <w:b/>
          <w:color w:val="000000" w:themeColor="text1"/>
          <w:sz w:val="32"/>
        </w:rPr>
      </w:pPr>
    </w:p>
    <w:p w14:paraId="6CB932E7" w14:textId="77777777" w:rsidR="007A5A99" w:rsidRPr="008F4AF6" w:rsidRDefault="00430191">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北京国际工程咨询有限公司</w:t>
      </w:r>
      <w:r w:rsidR="00485A1B" w:rsidRPr="008F4AF6">
        <w:rPr>
          <w:rFonts w:ascii="宋体" w:hAnsi="宋体" w:hint="eastAsia"/>
          <w:color w:val="000000" w:themeColor="text1"/>
          <w:sz w:val="24"/>
        </w:rPr>
        <w:t>：</w:t>
      </w:r>
      <w:r w:rsidR="00485A1B" w:rsidRPr="008F4AF6">
        <w:rPr>
          <w:rFonts w:ascii="宋体" w:hAnsi="宋体" w:hint="eastAsia"/>
          <w:color w:val="000000" w:themeColor="text1"/>
          <w:sz w:val="24"/>
        </w:rPr>
        <w:cr/>
      </w:r>
      <w:r w:rsidR="00485A1B" w:rsidRPr="008F4AF6">
        <w:rPr>
          <w:rFonts w:ascii="宋体" w:hAnsi="宋体" w:hint="eastAsia"/>
          <w:color w:val="000000" w:themeColor="text1"/>
          <w:sz w:val="24"/>
          <w:u w:val="single"/>
        </w:rPr>
        <w:t>（磋商人全称）</w:t>
      </w:r>
      <w:r w:rsidR="00485A1B" w:rsidRPr="008F4AF6">
        <w:rPr>
          <w:rFonts w:ascii="宋体" w:hAnsi="宋体" w:hint="eastAsia"/>
          <w:color w:val="000000" w:themeColor="text1"/>
          <w:sz w:val="24"/>
        </w:rPr>
        <w:t>授权</w:t>
      </w:r>
      <w:r w:rsidR="00485A1B" w:rsidRPr="008F4AF6">
        <w:rPr>
          <w:rFonts w:ascii="宋体" w:hAnsi="宋体" w:hint="eastAsia"/>
          <w:color w:val="000000" w:themeColor="text1"/>
          <w:sz w:val="24"/>
          <w:u w:val="single"/>
        </w:rPr>
        <w:t>（授权代表姓名） （职务、职称）</w:t>
      </w:r>
      <w:r w:rsidR="00485A1B" w:rsidRPr="008F4AF6">
        <w:rPr>
          <w:rFonts w:ascii="宋体" w:hAnsi="宋体" w:hint="eastAsia"/>
          <w:color w:val="000000" w:themeColor="text1"/>
          <w:sz w:val="24"/>
        </w:rPr>
        <w:t xml:space="preserve">为授权代表，参加贵方组织的 </w:t>
      </w:r>
      <w:r w:rsidR="00485A1B" w:rsidRPr="008F4AF6">
        <w:rPr>
          <w:rFonts w:ascii="宋体" w:hAnsi="宋体" w:hint="eastAsia"/>
          <w:color w:val="000000" w:themeColor="text1"/>
          <w:sz w:val="24"/>
          <w:u w:val="single"/>
        </w:rPr>
        <w:t>（项目编号、项目名称）</w:t>
      </w:r>
      <w:r w:rsidR="00485A1B" w:rsidRPr="008F4AF6">
        <w:rPr>
          <w:rFonts w:ascii="宋体" w:hAnsi="宋体" w:hint="eastAsia"/>
          <w:color w:val="000000" w:themeColor="text1"/>
          <w:sz w:val="24"/>
        </w:rPr>
        <w:t>采购的有关活动，并对 项目进行磋商。为此：</w:t>
      </w:r>
    </w:p>
    <w:p w14:paraId="17E2CB0C" w14:textId="77777777" w:rsidR="007A5A99" w:rsidRPr="008F4AF6" w:rsidRDefault="00485A1B">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1、提供响应文件正本1份，副本3份</w:t>
      </w:r>
    </w:p>
    <w:p w14:paraId="72943A09" w14:textId="77777777" w:rsidR="007A5A99" w:rsidRPr="008F4AF6" w:rsidRDefault="00485A1B">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 xml:space="preserve">2、磋商报价为(大写)：元（人民币）。   </w:t>
      </w:r>
    </w:p>
    <w:p w14:paraId="3B8371B1" w14:textId="77777777" w:rsidR="007A5A99" w:rsidRPr="008F4AF6" w:rsidRDefault="00485A1B">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3、保证遵守竞争性磋商文件中的有关规定和收费标准。</w:t>
      </w:r>
    </w:p>
    <w:p w14:paraId="3CAD680C" w14:textId="77777777" w:rsidR="007A5A99" w:rsidRPr="008F4AF6" w:rsidRDefault="00485A1B">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4、保证忠实地执行买卖双方所签的经济合同并承担合同规定的责任义务。</w:t>
      </w:r>
    </w:p>
    <w:p w14:paraId="637D588B" w14:textId="77777777" w:rsidR="007A5A99" w:rsidRPr="008F4AF6" w:rsidRDefault="00485A1B">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5、愿意向贵方提供任何与该项磋商有关的数据、情况和技术资料。</w:t>
      </w:r>
    </w:p>
    <w:p w14:paraId="5ABAB193" w14:textId="582796E9" w:rsidR="007A5A99" w:rsidRPr="008F4AF6" w:rsidRDefault="00485A1B">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6、本函</w:t>
      </w:r>
      <w:r w:rsidR="00CF66E7" w:rsidRPr="008F4AF6">
        <w:rPr>
          <w:rFonts w:ascii="宋体" w:hAnsi="宋体" w:hint="eastAsia"/>
          <w:color w:val="000000" w:themeColor="text1"/>
          <w:sz w:val="24"/>
        </w:rPr>
        <w:t>投标有效期</w:t>
      </w:r>
      <w:r w:rsidRPr="008F4AF6">
        <w:rPr>
          <w:rFonts w:ascii="宋体" w:hAnsi="宋体" w:hint="eastAsia"/>
          <w:color w:val="000000" w:themeColor="text1"/>
          <w:sz w:val="24"/>
        </w:rPr>
        <w:t>自</w:t>
      </w:r>
      <w:r w:rsidR="00CF66E7" w:rsidRPr="008F4AF6">
        <w:rPr>
          <w:rFonts w:hAnsi="宋体" w:hint="eastAsia"/>
          <w:color w:val="000000" w:themeColor="text1"/>
          <w:sz w:val="24"/>
        </w:rPr>
        <w:t>投标截止日起</w:t>
      </w:r>
      <w:r w:rsidR="004667FA" w:rsidRPr="008F4AF6">
        <w:rPr>
          <w:rFonts w:ascii="宋体" w:hAnsi="宋体" w:hint="eastAsia"/>
          <w:color w:val="000000" w:themeColor="text1"/>
          <w:sz w:val="24"/>
          <w:u w:val="single"/>
        </w:rPr>
        <w:t xml:space="preserve">      </w:t>
      </w:r>
      <w:r w:rsidRPr="008F4AF6">
        <w:rPr>
          <w:rFonts w:ascii="宋体" w:hAnsi="宋体" w:hint="eastAsia"/>
          <w:color w:val="000000" w:themeColor="text1"/>
          <w:sz w:val="24"/>
          <w:u w:val="single"/>
        </w:rPr>
        <w:t>天</w:t>
      </w:r>
      <w:r w:rsidRPr="008F4AF6">
        <w:rPr>
          <w:rFonts w:ascii="宋体" w:hAnsi="宋体" w:hint="eastAsia"/>
          <w:color w:val="000000" w:themeColor="text1"/>
          <w:sz w:val="24"/>
        </w:rPr>
        <w:t>内有效。</w:t>
      </w:r>
    </w:p>
    <w:p w14:paraId="473B2F84" w14:textId="77777777" w:rsidR="007A5A99" w:rsidRPr="008F4AF6" w:rsidRDefault="00485A1B">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7、在投标截止时间之前，我方以及投标产品(服务)供应商未曾为投标</w:t>
      </w:r>
      <w:proofErr w:type="gramStart"/>
      <w:r w:rsidRPr="008F4AF6">
        <w:rPr>
          <w:rFonts w:ascii="宋体" w:hAnsi="宋体" w:hint="eastAsia"/>
          <w:color w:val="000000" w:themeColor="text1"/>
          <w:sz w:val="24"/>
        </w:rPr>
        <w:t>包号提供过整体</w:t>
      </w:r>
      <w:proofErr w:type="gramEnd"/>
      <w:r w:rsidRPr="008F4AF6">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w:t>
      </w:r>
      <w:r w:rsidR="005B1E56" w:rsidRPr="008F4AF6">
        <w:rPr>
          <w:rFonts w:ascii="宋体" w:hAnsi="宋体" w:hint="eastAsia"/>
          <w:color w:val="000000" w:themeColor="text1"/>
          <w:sz w:val="24"/>
        </w:rPr>
        <w:t>在递交文件截止之日</w:t>
      </w:r>
      <w:r w:rsidRPr="008F4AF6">
        <w:rPr>
          <w:rFonts w:ascii="宋体" w:hAnsi="宋体" w:hint="eastAsia"/>
          <w:color w:val="000000" w:themeColor="text1"/>
          <w:sz w:val="24"/>
        </w:rPr>
        <w:t>通过“信用中国”网站（www.creditchina.gov.cn）和中国政府采购网（www.ccgp.gov.cn）进行查询，我方完全接受查询的结果。</w:t>
      </w:r>
    </w:p>
    <w:p w14:paraId="449AAFFF" w14:textId="77777777" w:rsidR="007A5A99" w:rsidRPr="008F4AF6" w:rsidRDefault="00485A1B">
      <w:pPr>
        <w:adjustRightInd w:val="0"/>
        <w:snapToGrid w:val="0"/>
        <w:spacing w:line="400" w:lineRule="exact"/>
        <w:rPr>
          <w:rFonts w:ascii="宋体" w:hAnsi="宋体"/>
          <w:color w:val="000000" w:themeColor="text1"/>
          <w:sz w:val="24"/>
        </w:rPr>
      </w:pPr>
      <w:r w:rsidRPr="008F4AF6">
        <w:rPr>
          <w:rFonts w:ascii="宋体" w:hAnsi="宋体" w:hint="eastAsia"/>
          <w:color w:val="000000" w:themeColor="text1"/>
          <w:sz w:val="24"/>
        </w:rPr>
        <w:t>8、与本磋商有关的一切往来通讯请寄：</w:t>
      </w:r>
    </w:p>
    <w:p w14:paraId="7D5EA9B1" w14:textId="77777777" w:rsidR="007A5A99" w:rsidRPr="008F4AF6" w:rsidRDefault="00485A1B">
      <w:pPr>
        <w:adjustRightInd w:val="0"/>
        <w:snapToGrid w:val="0"/>
        <w:spacing w:line="400" w:lineRule="exact"/>
        <w:rPr>
          <w:rFonts w:ascii="宋体" w:hAnsi="宋体"/>
          <w:color w:val="000000" w:themeColor="text1"/>
          <w:sz w:val="24"/>
          <w:u w:val="single"/>
        </w:rPr>
      </w:pPr>
      <w:r w:rsidRPr="008F4AF6">
        <w:rPr>
          <w:rFonts w:ascii="宋体" w:hAnsi="宋体" w:hint="eastAsia"/>
          <w:color w:val="000000" w:themeColor="text1"/>
          <w:sz w:val="24"/>
        </w:rPr>
        <w:t>地址：</w:t>
      </w:r>
    </w:p>
    <w:p w14:paraId="33A0E642" w14:textId="77777777" w:rsidR="007A5A99" w:rsidRPr="008F4AF6" w:rsidRDefault="007A5A99">
      <w:pPr>
        <w:spacing w:line="360" w:lineRule="exact"/>
        <w:rPr>
          <w:rFonts w:ascii="宋体" w:hAnsi="宋体"/>
          <w:color w:val="000000" w:themeColor="text1"/>
          <w:sz w:val="24"/>
        </w:rPr>
      </w:pPr>
    </w:p>
    <w:p w14:paraId="3EAE4EAA" w14:textId="77777777" w:rsidR="007A5A99" w:rsidRPr="008F4AF6" w:rsidRDefault="00485A1B">
      <w:pPr>
        <w:spacing w:line="360" w:lineRule="exact"/>
        <w:rPr>
          <w:rFonts w:ascii="宋体" w:hAnsi="宋体"/>
          <w:color w:val="000000" w:themeColor="text1"/>
          <w:sz w:val="24"/>
          <w:u w:val="single"/>
        </w:rPr>
      </w:pPr>
      <w:r w:rsidRPr="008F4AF6">
        <w:rPr>
          <w:rFonts w:ascii="宋体" w:hAnsi="宋体" w:hint="eastAsia"/>
          <w:color w:val="000000" w:themeColor="text1"/>
          <w:sz w:val="24"/>
        </w:rPr>
        <w:t xml:space="preserve">邮编：    电话：  传真： </w:t>
      </w:r>
    </w:p>
    <w:p w14:paraId="400C9DAF" w14:textId="77777777" w:rsidR="007A5A99" w:rsidRPr="008F4AF6" w:rsidRDefault="007A5A99">
      <w:pPr>
        <w:spacing w:line="360" w:lineRule="exact"/>
        <w:rPr>
          <w:rFonts w:ascii="宋体" w:hAnsi="宋体"/>
          <w:color w:val="000000" w:themeColor="text1"/>
          <w:sz w:val="24"/>
        </w:rPr>
      </w:pPr>
    </w:p>
    <w:p w14:paraId="3F0A18D1" w14:textId="77777777" w:rsidR="007A5A99" w:rsidRPr="008F4AF6" w:rsidRDefault="007A5A99">
      <w:pPr>
        <w:spacing w:line="360" w:lineRule="exact"/>
        <w:jc w:val="center"/>
        <w:rPr>
          <w:rFonts w:ascii="宋体" w:hAnsi="宋体"/>
          <w:color w:val="000000" w:themeColor="text1"/>
          <w:sz w:val="24"/>
        </w:rPr>
      </w:pPr>
    </w:p>
    <w:p w14:paraId="0166E664" w14:textId="77777777" w:rsidR="007A5A99" w:rsidRPr="008F4AF6" w:rsidRDefault="00485A1B">
      <w:pPr>
        <w:spacing w:line="360" w:lineRule="exact"/>
        <w:jc w:val="left"/>
        <w:rPr>
          <w:rFonts w:ascii="宋体" w:hAnsi="宋体"/>
          <w:color w:val="000000" w:themeColor="text1"/>
          <w:sz w:val="24"/>
        </w:rPr>
      </w:pPr>
      <w:r w:rsidRPr="008F4AF6">
        <w:rPr>
          <w:rFonts w:ascii="宋体" w:hAnsi="宋体" w:hint="eastAsia"/>
          <w:color w:val="000000" w:themeColor="text1"/>
          <w:sz w:val="24"/>
        </w:rPr>
        <w:t>开户行名称：</w:t>
      </w:r>
    </w:p>
    <w:p w14:paraId="63A14359" w14:textId="77777777" w:rsidR="007A5A99" w:rsidRPr="008F4AF6" w:rsidRDefault="00485A1B">
      <w:pPr>
        <w:spacing w:line="360" w:lineRule="exact"/>
        <w:jc w:val="left"/>
        <w:rPr>
          <w:rFonts w:ascii="宋体" w:hAnsi="宋体"/>
          <w:color w:val="000000" w:themeColor="text1"/>
          <w:sz w:val="24"/>
        </w:rPr>
      </w:pPr>
      <w:r w:rsidRPr="008F4AF6">
        <w:rPr>
          <w:rFonts w:ascii="宋体" w:hAnsi="宋体" w:hint="eastAsia"/>
          <w:color w:val="000000" w:themeColor="text1"/>
          <w:sz w:val="24"/>
        </w:rPr>
        <w:t>账号：</w:t>
      </w:r>
    </w:p>
    <w:p w14:paraId="3CA18FF0" w14:textId="77777777" w:rsidR="007A5A99" w:rsidRPr="008F4AF6" w:rsidRDefault="007A5A99">
      <w:pPr>
        <w:spacing w:line="360" w:lineRule="exact"/>
        <w:jc w:val="center"/>
        <w:rPr>
          <w:rFonts w:ascii="宋体" w:hAnsi="宋体"/>
          <w:color w:val="000000" w:themeColor="text1"/>
          <w:sz w:val="24"/>
        </w:rPr>
      </w:pPr>
    </w:p>
    <w:p w14:paraId="1D1BD0FE" w14:textId="77777777" w:rsidR="007A5A99" w:rsidRPr="008F4AF6" w:rsidRDefault="007A5A99">
      <w:pPr>
        <w:spacing w:line="360" w:lineRule="exact"/>
        <w:jc w:val="center"/>
        <w:rPr>
          <w:rFonts w:ascii="宋体" w:hAnsi="宋体"/>
          <w:color w:val="000000" w:themeColor="text1"/>
          <w:sz w:val="24"/>
        </w:rPr>
      </w:pPr>
    </w:p>
    <w:p w14:paraId="4F2D5BD7" w14:textId="77777777" w:rsidR="007A5A99" w:rsidRPr="008F4AF6" w:rsidRDefault="00485A1B">
      <w:pPr>
        <w:ind w:firstLine="3360"/>
        <w:rPr>
          <w:rFonts w:ascii="宋体" w:hAnsi="宋体"/>
          <w:color w:val="000000" w:themeColor="text1"/>
          <w:sz w:val="24"/>
        </w:rPr>
      </w:pPr>
      <w:r w:rsidRPr="008F4AF6">
        <w:rPr>
          <w:rFonts w:ascii="宋体" w:hAnsi="宋体" w:hint="eastAsia"/>
          <w:color w:val="000000" w:themeColor="text1"/>
          <w:sz w:val="24"/>
        </w:rPr>
        <w:t>磋商人（盖章）：</w:t>
      </w:r>
    </w:p>
    <w:p w14:paraId="1A293075" w14:textId="77777777" w:rsidR="007A5A99" w:rsidRPr="008F4AF6" w:rsidRDefault="007A5A99">
      <w:pPr>
        <w:rPr>
          <w:rFonts w:ascii="宋体" w:hAnsi="宋体"/>
          <w:color w:val="000000" w:themeColor="text1"/>
          <w:sz w:val="24"/>
        </w:rPr>
      </w:pPr>
    </w:p>
    <w:p w14:paraId="3934BAD1" w14:textId="77777777" w:rsidR="007A5A99" w:rsidRPr="008F4AF6" w:rsidRDefault="00485A1B">
      <w:pPr>
        <w:ind w:firstLine="3360"/>
        <w:rPr>
          <w:rFonts w:ascii="宋体" w:hAnsi="宋体"/>
          <w:color w:val="000000" w:themeColor="text1"/>
          <w:sz w:val="24"/>
        </w:rPr>
      </w:pPr>
      <w:r w:rsidRPr="008F4AF6">
        <w:rPr>
          <w:rFonts w:ascii="宋体" w:hAnsi="宋体" w:hint="eastAsia"/>
          <w:color w:val="000000" w:themeColor="text1"/>
          <w:sz w:val="24"/>
        </w:rPr>
        <w:t>授权代表（签字或盖章）：</w:t>
      </w:r>
    </w:p>
    <w:p w14:paraId="36EFB440" w14:textId="77777777" w:rsidR="007A5A99" w:rsidRPr="008F4AF6" w:rsidRDefault="007A5A99">
      <w:pPr>
        <w:spacing w:line="360" w:lineRule="exact"/>
        <w:jc w:val="center"/>
        <w:rPr>
          <w:rFonts w:ascii="宋体" w:hAnsi="宋体"/>
          <w:color w:val="000000" w:themeColor="text1"/>
          <w:sz w:val="24"/>
        </w:rPr>
      </w:pPr>
    </w:p>
    <w:p w14:paraId="24E2CA4D" w14:textId="77777777" w:rsidR="007A5A99" w:rsidRPr="008F4AF6" w:rsidRDefault="00485A1B" w:rsidP="00A54DAF">
      <w:pPr>
        <w:adjustRightInd w:val="0"/>
        <w:snapToGrid w:val="0"/>
        <w:spacing w:line="400" w:lineRule="exact"/>
        <w:ind w:firstLineChars="1300" w:firstLine="3120"/>
        <w:rPr>
          <w:rFonts w:ascii="宋体" w:hAnsi="宋体"/>
          <w:color w:val="000000" w:themeColor="text1"/>
          <w:sz w:val="32"/>
        </w:rPr>
      </w:pPr>
      <w:r w:rsidRPr="008F4AF6">
        <w:rPr>
          <w:rFonts w:ascii="宋体" w:hAnsi="宋体" w:hint="eastAsia"/>
          <w:color w:val="000000" w:themeColor="text1"/>
          <w:sz w:val="24"/>
        </w:rPr>
        <w:t xml:space="preserve">  日   期：   年   月   日</w:t>
      </w:r>
    </w:p>
    <w:p w14:paraId="2B77B7A7" w14:textId="77777777" w:rsidR="007A5A99" w:rsidRPr="008F4AF6" w:rsidRDefault="007A5A99">
      <w:pPr>
        <w:adjustRightInd w:val="0"/>
        <w:snapToGrid w:val="0"/>
        <w:spacing w:line="400" w:lineRule="exact"/>
        <w:rPr>
          <w:rFonts w:ascii="宋体" w:hAnsi="宋体"/>
          <w:color w:val="000000" w:themeColor="text1"/>
          <w:sz w:val="32"/>
        </w:rPr>
      </w:pPr>
    </w:p>
    <w:p w14:paraId="2ACD46AE" w14:textId="77777777" w:rsidR="007A5A99" w:rsidRPr="008F4AF6" w:rsidRDefault="007A5A99">
      <w:pPr>
        <w:pStyle w:val="1"/>
        <w:spacing w:beforeLines="0" w:afterLines="0"/>
        <w:rPr>
          <w:rFonts w:ascii="宋体" w:hAnsi="宋体"/>
          <w:color w:val="000000" w:themeColor="text1"/>
          <w:sz w:val="21"/>
          <w:szCs w:val="21"/>
        </w:rPr>
        <w:sectPr w:rsidR="007A5A99" w:rsidRPr="008F4AF6">
          <w:headerReference w:type="default" r:id="rId17"/>
          <w:footerReference w:type="default" r:id="rId18"/>
          <w:pgSz w:w="11907" w:h="16840"/>
          <w:pgMar w:top="1440" w:right="1797" w:bottom="1440" w:left="1797" w:header="720" w:footer="720" w:gutter="0"/>
          <w:cols w:space="720"/>
          <w:docGrid w:type="lines" w:linePitch="312"/>
        </w:sectPr>
      </w:pPr>
    </w:p>
    <w:p w14:paraId="201D3FDA" w14:textId="77777777" w:rsidR="007A5A99" w:rsidRPr="008F4AF6" w:rsidRDefault="00485A1B">
      <w:pPr>
        <w:pStyle w:val="1"/>
        <w:spacing w:beforeLines="0" w:afterLines="0"/>
        <w:rPr>
          <w:rFonts w:ascii="宋体" w:hAnsi="宋体"/>
          <w:color w:val="000000" w:themeColor="text1"/>
          <w:sz w:val="21"/>
          <w:szCs w:val="21"/>
        </w:rPr>
      </w:pPr>
      <w:bookmarkStart w:id="227" w:name="_Toc518481672"/>
      <w:r w:rsidRPr="008F4AF6">
        <w:rPr>
          <w:rFonts w:ascii="宋体" w:hAnsi="宋体"/>
          <w:color w:val="000000" w:themeColor="text1"/>
          <w:sz w:val="21"/>
          <w:szCs w:val="21"/>
        </w:rPr>
        <w:lastRenderedPageBreak/>
        <w:t>附件2——</w:t>
      </w:r>
      <w:r w:rsidRPr="008F4AF6">
        <w:rPr>
          <w:rFonts w:ascii="宋体" w:hAnsi="宋体" w:hint="eastAsia"/>
          <w:color w:val="000000" w:themeColor="text1"/>
          <w:sz w:val="21"/>
          <w:szCs w:val="21"/>
        </w:rPr>
        <w:t>报价</w:t>
      </w:r>
      <w:r w:rsidRPr="008F4AF6">
        <w:rPr>
          <w:rFonts w:ascii="宋体" w:hAnsi="宋体"/>
          <w:color w:val="000000" w:themeColor="text1"/>
          <w:sz w:val="21"/>
          <w:szCs w:val="21"/>
        </w:rPr>
        <w:t>一览表</w:t>
      </w:r>
      <w:bookmarkEnd w:id="227"/>
    </w:p>
    <w:p w14:paraId="1D276258" w14:textId="77777777" w:rsidR="007A5A99" w:rsidRPr="008F4AF6" w:rsidRDefault="00485A1B">
      <w:pPr>
        <w:jc w:val="center"/>
        <w:rPr>
          <w:rFonts w:ascii="宋体" w:hAnsi="宋体"/>
          <w:b/>
          <w:color w:val="000000" w:themeColor="text1"/>
          <w:sz w:val="28"/>
        </w:rPr>
      </w:pPr>
      <w:r w:rsidRPr="008F4AF6">
        <w:rPr>
          <w:rFonts w:ascii="宋体" w:hAnsi="宋体" w:hint="eastAsia"/>
          <w:b/>
          <w:color w:val="000000" w:themeColor="text1"/>
          <w:sz w:val="28"/>
        </w:rPr>
        <w:t>报价一览表</w:t>
      </w:r>
    </w:p>
    <w:p w14:paraId="0AF47CC6" w14:textId="77777777" w:rsidR="007A5A99" w:rsidRPr="008F4AF6" w:rsidRDefault="007A5A99">
      <w:pPr>
        <w:adjustRightInd w:val="0"/>
        <w:snapToGrid w:val="0"/>
        <w:spacing w:line="360" w:lineRule="auto"/>
        <w:ind w:firstLine="632"/>
        <w:rPr>
          <w:rFonts w:ascii="宋体" w:hAnsi="宋体"/>
          <w:b/>
          <w:color w:val="000000" w:themeColor="text1"/>
        </w:rPr>
      </w:pPr>
    </w:p>
    <w:p w14:paraId="60637140" w14:textId="77777777" w:rsidR="007A5A99" w:rsidRPr="008F4AF6" w:rsidRDefault="00485A1B">
      <w:pPr>
        <w:adjustRightInd w:val="0"/>
        <w:snapToGrid w:val="0"/>
        <w:spacing w:line="360" w:lineRule="auto"/>
        <w:rPr>
          <w:rFonts w:ascii="宋体" w:hAnsi="宋体"/>
          <w:color w:val="000000" w:themeColor="text1"/>
        </w:rPr>
      </w:pPr>
      <w:r w:rsidRPr="008F4AF6">
        <w:rPr>
          <w:rFonts w:ascii="宋体" w:hAnsi="宋体" w:hint="eastAsia"/>
          <w:color w:val="000000" w:themeColor="text1"/>
        </w:rPr>
        <w:t>项目名称：</w:t>
      </w:r>
    </w:p>
    <w:p w14:paraId="61FC7C5D" w14:textId="77777777" w:rsidR="007A5A99" w:rsidRPr="008F4AF6" w:rsidRDefault="00485A1B">
      <w:pPr>
        <w:adjustRightInd w:val="0"/>
        <w:snapToGrid w:val="0"/>
        <w:spacing w:line="360" w:lineRule="auto"/>
        <w:rPr>
          <w:rFonts w:ascii="宋体" w:hAnsi="宋体"/>
          <w:color w:val="000000" w:themeColor="text1"/>
        </w:rPr>
      </w:pPr>
      <w:r w:rsidRPr="008F4AF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1214FF" w:rsidRPr="008F4AF6" w14:paraId="06DFD38B"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2E3BED01" w14:textId="77777777" w:rsidR="004B3BFE" w:rsidRPr="008F4AF6" w:rsidRDefault="004B3BFE" w:rsidP="00CF66E7">
            <w:pPr>
              <w:tabs>
                <w:tab w:val="left" w:pos="5580"/>
              </w:tabs>
              <w:jc w:val="center"/>
              <w:rPr>
                <w:rFonts w:ascii="宋体" w:hAnsi="宋体"/>
                <w:color w:val="000000" w:themeColor="text1"/>
                <w:sz w:val="24"/>
              </w:rPr>
            </w:pPr>
            <w:proofErr w:type="gramStart"/>
            <w:r w:rsidRPr="008F4AF6">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C000472" w14:textId="77777777" w:rsidR="004B3BFE" w:rsidRPr="008F4AF6" w:rsidRDefault="004B3BFE" w:rsidP="00CF66E7">
            <w:pPr>
              <w:tabs>
                <w:tab w:val="left" w:pos="5580"/>
              </w:tabs>
              <w:ind w:right="-199" w:firstLineChars="200" w:firstLine="480"/>
              <w:rPr>
                <w:rFonts w:ascii="宋体" w:hAnsi="宋体"/>
                <w:color w:val="000000" w:themeColor="text1"/>
                <w:sz w:val="24"/>
              </w:rPr>
            </w:pPr>
            <w:r w:rsidRPr="008F4AF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37B77563" w14:textId="77777777" w:rsidR="004B3BFE" w:rsidRPr="008F4AF6" w:rsidRDefault="004B3BFE" w:rsidP="00CF66E7">
            <w:pPr>
              <w:tabs>
                <w:tab w:val="left" w:pos="5580"/>
              </w:tabs>
              <w:ind w:left="163" w:hanging="163"/>
              <w:jc w:val="center"/>
              <w:rPr>
                <w:rFonts w:ascii="宋体" w:hAnsi="宋体"/>
                <w:color w:val="000000" w:themeColor="text1"/>
                <w:sz w:val="24"/>
              </w:rPr>
            </w:pPr>
            <w:r w:rsidRPr="008F4AF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141F26FE" w14:textId="77777777" w:rsidR="004B3BFE" w:rsidRPr="008F4AF6" w:rsidRDefault="004B3BFE" w:rsidP="00CF66E7">
            <w:pPr>
              <w:tabs>
                <w:tab w:val="left" w:pos="5580"/>
              </w:tabs>
              <w:jc w:val="center"/>
              <w:rPr>
                <w:rFonts w:ascii="宋体" w:hAnsi="宋体"/>
                <w:color w:val="000000" w:themeColor="text1"/>
                <w:sz w:val="24"/>
              </w:rPr>
            </w:pPr>
            <w:r w:rsidRPr="008F4AF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0A279174" w14:textId="77777777" w:rsidR="004B3BFE" w:rsidRPr="008F4AF6" w:rsidRDefault="004B3BFE" w:rsidP="00CF66E7">
            <w:pPr>
              <w:tabs>
                <w:tab w:val="left" w:pos="5580"/>
              </w:tabs>
              <w:jc w:val="center"/>
              <w:rPr>
                <w:rFonts w:ascii="宋体" w:hAnsi="宋体"/>
                <w:color w:val="000000" w:themeColor="text1"/>
                <w:sz w:val="24"/>
              </w:rPr>
            </w:pPr>
            <w:r w:rsidRPr="008F4AF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B03C4F1" w14:textId="77777777" w:rsidR="004B3BFE" w:rsidRPr="008F4AF6" w:rsidRDefault="00CF66E7" w:rsidP="00CF66E7">
            <w:pPr>
              <w:tabs>
                <w:tab w:val="left" w:pos="5580"/>
              </w:tabs>
              <w:jc w:val="center"/>
              <w:rPr>
                <w:rFonts w:ascii="宋体" w:hAnsi="宋体"/>
                <w:color w:val="000000" w:themeColor="text1"/>
                <w:sz w:val="24"/>
              </w:rPr>
            </w:pPr>
            <w:r w:rsidRPr="008F4AF6">
              <w:rPr>
                <w:rFonts w:ascii="宋体" w:hAnsi="宋体" w:hint="eastAsia"/>
                <w:color w:val="000000" w:themeColor="text1"/>
                <w:sz w:val="24"/>
              </w:rPr>
              <w:t>交货</w:t>
            </w:r>
            <w:r w:rsidR="004B3BFE" w:rsidRPr="008F4AF6">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4AA71510" w14:textId="77777777" w:rsidR="004B3BFE" w:rsidRPr="008F4AF6" w:rsidRDefault="004B3BFE" w:rsidP="00CF66E7">
            <w:pPr>
              <w:tabs>
                <w:tab w:val="left" w:pos="5580"/>
              </w:tabs>
              <w:jc w:val="center"/>
              <w:rPr>
                <w:rFonts w:ascii="宋体" w:hAnsi="宋体"/>
                <w:color w:val="000000" w:themeColor="text1"/>
                <w:sz w:val="24"/>
              </w:rPr>
            </w:pPr>
            <w:r w:rsidRPr="008F4AF6">
              <w:rPr>
                <w:rFonts w:ascii="宋体" w:hAnsi="宋体" w:hint="eastAsia"/>
                <w:color w:val="000000" w:themeColor="text1"/>
                <w:sz w:val="24"/>
              </w:rPr>
              <w:t>备注</w:t>
            </w:r>
          </w:p>
        </w:tc>
      </w:tr>
      <w:tr w:rsidR="001214FF" w:rsidRPr="008F4AF6" w14:paraId="46760D15"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3C32EF9" w14:textId="77777777" w:rsidR="004B3BFE" w:rsidRPr="008F4AF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1EDD822" w14:textId="77777777" w:rsidR="004B3BFE" w:rsidRPr="008F4AF6"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1C894361" w14:textId="77777777" w:rsidR="004B3BFE" w:rsidRPr="008F4AF6"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58EAAE77" w14:textId="77777777" w:rsidR="004B3BFE" w:rsidRPr="008F4AF6"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3E33EDFD" w14:textId="77777777" w:rsidR="004B3BFE" w:rsidRPr="008F4AF6"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693DC5D2" w14:textId="77777777" w:rsidR="004B3BFE" w:rsidRPr="008F4AF6"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1DAEB00" w14:textId="77777777" w:rsidR="004B3BFE" w:rsidRPr="008F4AF6" w:rsidRDefault="004B3BFE" w:rsidP="00CF66E7">
            <w:pPr>
              <w:tabs>
                <w:tab w:val="left" w:pos="5580"/>
              </w:tabs>
              <w:jc w:val="center"/>
              <w:rPr>
                <w:rFonts w:ascii="宋体" w:hAnsi="宋体"/>
                <w:color w:val="000000" w:themeColor="text1"/>
                <w:sz w:val="24"/>
              </w:rPr>
            </w:pPr>
          </w:p>
        </w:tc>
      </w:tr>
    </w:tbl>
    <w:p w14:paraId="39E0AD4F" w14:textId="77777777" w:rsidR="007A5A99" w:rsidRPr="008F4AF6" w:rsidRDefault="007A5A99">
      <w:pPr>
        <w:rPr>
          <w:rFonts w:ascii="宋体" w:hAnsi="宋体"/>
          <w:color w:val="000000" w:themeColor="text1"/>
        </w:rPr>
      </w:pPr>
    </w:p>
    <w:p w14:paraId="7B656F89" w14:textId="77777777" w:rsidR="007A5A99" w:rsidRPr="008F4AF6" w:rsidRDefault="00485A1B">
      <w:pPr>
        <w:pStyle w:val="a9"/>
        <w:widowControl/>
        <w:tabs>
          <w:tab w:val="left" w:pos="5580"/>
        </w:tabs>
        <w:spacing w:before="120" w:line="22" w:lineRule="atLeast"/>
        <w:rPr>
          <w:rFonts w:hAnsi="宋体"/>
          <w:color w:val="000000" w:themeColor="text1"/>
          <w:sz w:val="24"/>
        </w:rPr>
      </w:pPr>
      <w:r w:rsidRPr="008F4AF6">
        <w:rPr>
          <w:rFonts w:hAnsi="宋体" w:hint="eastAsia"/>
          <w:color w:val="000000" w:themeColor="text1"/>
          <w:sz w:val="24"/>
        </w:rPr>
        <w:t xml:space="preserve">总报价人民币大写金额：                                               </w:t>
      </w:r>
    </w:p>
    <w:p w14:paraId="7D74D1AD" w14:textId="77777777" w:rsidR="007A5A99" w:rsidRPr="008F4AF6" w:rsidRDefault="00485A1B">
      <w:pPr>
        <w:pStyle w:val="a9"/>
        <w:widowControl/>
        <w:tabs>
          <w:tab w:val="left" w:pos="5580"/>
        </w:tabs>
        <w:spacing w:before="120" w:line="22" w:lineRule="atLeast"/>
        <w:rPr>
          <w:rFonts w:hAnsi="宋体" w:cs="Arial"/>
          <w:color w:val="000000" w:themeColor="text1"/>
          <w:sz w:val="24"/>
          <w:szCs w:val="24"/>
        </w:rPr>
      </w:pPr>
      <w:r w:rsidRPr="008F4AF6">
        <w:rPr>
          <w:rFonts w:hAnsi="宋体"/>
          <w:color w:val="000000" w:themeColor="text1"/>
          <w:sz w:val="24"/>
        </w:rPr>
        <w:t>注：</w:t>
      </w:r>
      <w:r w:rsidRPr="008F4AF6">
        <w:rPr>
          <w:rFonts w:hAnsi="宋体" w:cs="Arial"/>
          <w:color w:val="000000" w:themeColor="text1"/>
          <w:sz w:val="24"/>
          <w:szCs w:val="24"/>
        </w:rPr>
        <w:t>1、此表应按磋商人须知的规定单独密封标记并单独递交。</w:t>
      </w:r>
    </w:p>
    <w:p w14:paraId="059CE43E" w14:textId="77777777" w:rsidR="007A5A99" w:rsidRPr="008F4AF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F4AF6">
        <w:rPr>
          <w:rFonts w:hAnsi="宋体" w:hint="eastAsia"/>
          <w:color w:val="000000" w:themeColor="text1"/>
          <w:sz w:val="24"/>
        </w:rPr>
        <w:t>磋商人（盖章）：</w:t>
      </w:r>
    </w:p>
    <w:p w14:paraId="6EECE4E1" w14:textId="77777777" w:rsidR="007A5A99" w:rsidRPr="008F4AF6" w:rsidRDefault="007A5A99">
      <w:pPr>
        <w:jc w:val="right"/>
        <w:rPr>
          <w:rFonts w:ascii="宋体" w:hAnsi="宋体"/>
          <w:color w:val="000000" w:themeColor="text1"/>
          <w:sz w:val="24"/>
        </w:rPr>
      </w:pPr>
    </w:p>
    <w:p w14:paraId="11157B16" w14:textId="77777777" w:rsidR="007A5A99" w:rsidRPr="008F4AF6" w:rsidRDefault="00485A1B">
      <w:pPr>
        <w:ind w:firstLine="3360"/>
        <w:jc w:val="right"/>
        <w:rPr>
          <w:rFonts w:ascii="宋体" w:hAnsi="宋体"/>
          <w:color w:val="000000" w:themeColor="text1"/>
          <w:sz w:val="24"/>
        </w:rPr>
      </w:pPr>
      <w:r w:rsidRPr="008F4AF6">
        <w:rPr>
          <w:rFonts w:ascii="宋体" w:hAnsi="宋体" w:hint="eastAsia"/>
          <w:color w:val="000000" w:themeColor="text1"/>
          <w:sz w:val="24"/>
        </w:rPr>
        <w:t>授权代表（签字或盖章）：</w:t>
      </w:r>
    </w:p>
    <w:p w14:paraId="001FAB7A" w14:textId="77777777" w:rsidR="007A5A99" w:rsidRPr="008F4AF6" w:rsidRDefault="007A5A99">
      <w:pPr>
        <w:ind w:firstLine="3360"/>
        <w:jc w:val="right"/>
        <w:rPr>
          <w:rFonts w:ascii="宋体" w:hAnsi="宋体"/>
          <w:color w:val="000000" w:themeColor="text1"/>
          <w:sz w:val="24"/>
        </w:rPr>
      </w:pPr>
    </w:p>
    <w:p w14:paraId="5A020870" w14:textId="77777777" w:rsidR="007A5A99" w:rsidRPr="008F4AF6" w:rsidRDefault="00485A1B">
      <w:pPr>
        <w:ind w:firstLine="3360"/>
        <w:jc w:val="right"/>
        <w:rPr>
          <w:rFonts w:ascii="宋体" w:hAnsi="宋体"/>
          <w:color w:val="000000" w:themeColor="text1"/>
          <w:sz w:val="24"/>
        </w:rPr>
      </w:pPr>
      <w:r w:rsidRPr="008F4AF6">
        <w:rPr>
          <w:rFonts w:ascii="宋体" w:hAnsi="宋体" w:hint="eastAsia"/>
          <w:color w:val="000000" w:themeColor="text1"/>
          <w:sz w:val="24"/>
        </w:rPr>
        <w:t>日   期：   年   月   日</w:t>
      </w:r>
    </w:p>
    <w:p w14:paraId="1B0A9578" w14:textId="77777777" w:rsidR="007A5A99" w:rsidRPr="008F4AF6" w:rsidRDefault="007A5A99">
      <w:pPr>
        <w:ind w:firstLine="3360"/>
        <w:rPr>
          <w:rFonts w:ascii="宋体" w:hAnsi="宋体"/>
          <w:color w:val="000000" w:themeColor="text1"/>
          <w:sz w:val="24"/>
        </w:rPr>
        <w:sectPr w:rsidR="007A5A99" w:rsidRPr="008F4AF6">
          <w:pgSz w:w="16840" w:h="11907" w:orient="landscape"/>
          <w:pgMar w:top="1797" w:right="1440" w:bottom="1797" w:left="1440" w:header="720" w:footer="720" w:gutter="0"/>
          <w:cols w:space="720"/>
          <w:docGrid w:type="linesAndChars" w:linePitch="312"/>
        </w:sectPr>
      </w:pPr>
    </w:p>
    <w:p w14:paraId="0014EA39" w14:textId="77777777" w:rsidR="007A5A99" w:rsidRPr="008F4AF6" w:rsidRDefault="00485A1B">
      <w:pPr>
        <w:pStyle w:val="1"/>
        <w:spacing w:beforeLines="0" w:afterLines="0"/>
        <w:rPr>
          <w:rFonts w:ascii="宋体" w:hAnsi="宋体"/>
          <w:color w:val="000000" w:themeColor="text1"/>
          <w:sz w:val="21"/>
          <w:szCs w:val="21"/>
        </w:rPr>
      </w:pPr>
      <w:bookmarkStart w:id="228" w:name="_Toc415213893"/>
      <w:bookmarkStart w:id="229" w:name="_Toc518481673"/>
      <w:r w:rsidRPr="008F4AF6">
        <w:rPr>
          <w:rFonts w:ascii="宋体" w:hAnsi="宋体" w:hint="eastAsia"/>
          <w:color w:val="000000" w:themeColor="text1"/>
          <w:sz w:val="21"/>
          <w:szCs w:val="21"/>
        </w:rPr>
        <w:lastRenderedPageBreak/>
        <w:t>附件3——磋商报价明细表</w:t>
      </w:r>
      <w:bookmarkEnd w:id="228"/>
      <w:bookmarkEnd w:id="229"/>
    </w:p>
    <w:p w14:paraId="3D6A4714" w14:textId="77777777" w:rsidR="007A5A99" w:rsidRPr="008F4AF6" w:rsidRDefault="00485A1B">
      <w:pPr>
        <w:jc w:val="center"/>
        <w:rPr>
          <w:rFonts w:ascii="宋体" w:hAnsi="宋体"/>
          <w:b/>
          <w:color w:val="000000" w:themeColor="text1"/>
          <w:sz w:val="28"/>
        </w:rPr>
      </w:pPr>
      <w:r w:rsidRPr="008F4AF6">
        <w:rPr>
          <w:rFonts w:ascii="宋体" w:hAnsi="宋体" w:hint="eastAsia"/>
          <w:b/>
          <w:color w:val="000000" w:themeColor="text1"/>
          <w:sz w:val="28"/>
        </w:rPr>
        <w:t>磋商报价明细表</w:t>
      </w:r>
    </w:p>
    <w:p w14:paraId="313590DA" w14:textId="77777777" w:rsidR="007A5A99" w:rsidRPr="008F4AF6" w:rsidRDefault="00485A1B">
      <w:pPr>
        <w:snapToGrid w:val="0"/>
        <w:rPr>
          <w:rFonts w:ascii="宋体" w:hAnsi="宋体"/>
          <w:color w:val="000000" w:themeColor="text1"/>
          <w:sz w:val="24"/>
          <w:u w:val="single"/>
        </w:rPr>
      </w:pPr>
      <w:r w:rsidRPr="008F4AF6">
        <w:rPr>
          <w:rFonts w:ascii="宋体" w:hAnsi="宋体" w:hint="eastAsia"/>
          <w:color w:val="000000" w:themeColor="text1"/>
          <w:spacing w:val="12"/>
          <w:sz w:val="24"/>
        </w:rPr>
        <w:t>项目名称:项目编号:</w:t>
      </w:r>
      <w:r w:rsidRPr="008F4AF6">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214FF" w:rsidRPr="008F4AF6" w14:paraId="6E4F852E" w14:textId="77777777" w:rsidTr="00A91137">
        <w:tc>
          <w:tcPr>
            <w:tcW w:w="828" w:type="dxa"/>
          </w:tcPr>
          <w:p w14:paraId="6F02C05A" w14:textId="77777777" w:rsidR="00CF66E7" w:rsidRPr="008F4AF6" w:rsidRDefault="00CF66E7" w:rsidP="00A91137">
            <w:pPr>
              <w:spacing w:before="156"/>
              <w:jc w:val="center"/>
              <w:rPr>
                <w:rFonts w:ascii="宋体" w:hAnsi="宋体"/>
                <w:color w:val="000000" w:themeColor="text1"/>
                <w:sz w:val="24"/>
                <w:szCs w:val="20"/>
              </w:rPr>
            </w:pPr>
            <w:r w:rsidRPr="008F4AF6">
              <w:rPr>
                <w:rFonts w:ascii="宋体" w:hAnsi="宋体" w:hint="eastAsia"/>
                <w:color w:val="000000" w:themeColor="text1"/>
                <w:sz w:val="24"/>
                <w:szCs w:val="20"/>
              </w:rPr>
              <w:t>序号</w:t>
            </w:r>
          </w:p>
        </w:tc>
        <w:tc>
          <w:tcPr>
            <w:tcW w:w="3200" w:type="dxa"/>
          </w:tcPr>
          <w:p w14:paraId="579A2FA2" w14:textId="77777777" w:rsidR="00CF66E7" w:rsidRPr="008F4AF6" w:rsidRDefault="00CF66E7" w:rsidP="00A91137">
            <w:pPr>
              <w:spacing w:before="156"/>
              <w:jc w:val="center"/>
              <w:rPr>
                <w:rFonts w:ascii="宋体" w:hAnsi="宋体"/>
                <w:color w:val="000000" w:themeColor="text1"/>
                <w:sz w:val="24"/>
                <w:szCs w:val="20"/>
              </w:rPr>
            </w:pPr>
            <w:r w:rsidRPr="008F4AF6">
              <w:rPr>
                <w:rFonts w:ascii="宋体" w:hAnsi="宋体" w:hint="eastAsia"/>
                <w:color w:val="000000" w:themeColor="text1"/>
                <w:sz w:val="24"/>
                <w:szCs w:val="20"/>
              </w:rPr>
              <w:t>名称</w:t>
            </w:r>
          </w:p>
        </w:tc>
        <w:tc>
          <w:tcPr>
            <w:tcW w:w="1388" w:type="dxa"/>
          </w:tcPr>
          <w:p w14:paraId="51224C44" w14:textId="77777777" w:rsidR="00CF66E7" w:rsidRPr="008F4AF6" w:rsidRDefault="00CF66E7" w:rsidP="00A91137">
            <w:pPr>
              <w:spacing w:before="156"/>
              <w:jc w:val="center"/>
              <w:rPr>
                <w:rFonts w:ascii="宋体" w:hAnsi="宋体"/>
                <w:color w:val="000000" w:themeColor="text1"/>
                <w:sz w:val="24"/>
                <w:szCs w:val="20"/>
              </w:rPr>
            </w:pPr>
            <w:r w:rsidRPr="008F4AF6">
              <w:rPr>
                <w:rFonts w:ascii="宋体" w:hAnsi="宋体" w:hint="eastAsia"/>
                <w:color w:val="000000" w:themeColor="text1"/>
                <w:sz w:val="24"/>
                <w:szCs w:val="20"/>
              </w:rPr>
              <w:t>数量</w:t>
            </w:r>
          </w:p>
        </w:tc>
        <w:tc>
          <w:tcPr>
            <w:tcW w:w="1739" w:type="dxa"/>
            <w:gridSpan w:val="3"/>
            <w:vAlign w:val="center"/>
          </w:tcPr>
          <w:p w14:paraId="2BD4B48E" w14:textId="77777777" w:rsidR="00CF66E7" w:rsidRPr="008F4AF6" w:rsidRDefault="001214FF" w:rsidP="00A91137">
            <w:pPr>
              <w:spacing w:before="156"/>
              <w:jc w:val="center"/>
              <w:rPr>
                <w:rFonts w:ascii="宋体" w:hAnsi="宋体"/>
                <w:color w:val="000000" w:themeColor="text1"/>
                <w:sz w:val="24"/>
                <w:szCs w:val="20"/>
              </w:rPr>
            </w:pPr>
            <w:r w:rsidRPr="008F4AF6">
              <w:rPr>
                <w:rFonts w:ascii="宋体" w:hAnsi="宋体" w:hint="eastAsia"/>
                <w:color w:val="000000" w:themeColor="text1"/>
                <w:sz w:val="24"/>
                <w:szCs w:val="20"/>
              </w:rPr>
              <w:t>服务商</w:t>
            </w:r>
            <w:r w:rsidR="00CF66E7" w:rsidRPr="008F4AF6">
              <w:rPr>
                <w:rFonts w:ascii="宋体" w:hAnsi="宋体" w:hint="eastAsia"/>
                <w:color w:val="000000" w:themeColor="text1"/>
                <w:sz w:val="24"/>
                <w:szCs w:val="20"/>
              </w:rPr>
              <w:t>名称</w:t>
            </w:r>
          </w:p>
        </w:tc>
        <w:tc>
          <w:tcPr>
            <w:tcW w:w="2038" w:type="dxa"/>
          </w:tcPr>
          <w:p w14:paraId="1A1F7BFD" w14:textId="77777777" w:rsidR="00CF66E7" w:rsidRPr="008F4AF6" w:rsidRDefault="00CF66E7" w:rsidP="00A91137">
            <w:pPr>
              <w:spacing w:before="156"/>
              <w:jc w:val="center"/>
              <w:rPr>
                <w:rFonts w:ascii="宋体" w:hAnsi="宋体"/>
                <w:color w:val="000000" w:themeColor="text1"/>
                <w:sz w:val="24"/>
                <w:szCs w:val="20"/>
              </w:rPr>
            </w:pPr>
            <w:r w:rsidRPr="008F4AF6">
              <w:rPr>
                <w:rFonts w:ascii="宋体" w:hAnsi="宋体" w:hint="eastAsia"/>
                <w:color w:val="000000" w:themeColor="text1"/>
                <w:sz w:val="24"/>
                <w:szCs w:val="20"/>
              </w:rPr>
              <w:t>单价</w:t>
            </w:r>
          </w:p>
        </w:tc>
        <w:tc>
          <w:tcPr>
            <w:tcW w:w="1260" w:type="dxa"/>
          </w:tcPr>
          <w:p w14:paraId="44E44891" w14:textId="77777777" w:rsidR="00CF66E7" w:rsidRPr="008F4AF6" w:rsidRDefault="00CF66E7" w:rsidP="00A91137">
            <w:pPr>
              <w:spacing w:before="156"/>
              <w:jc w:val="center"/>
              <w:rPr>
                <w:rFonts w:ascii="宋体" w:hAnsi="宋体"/>
                <w:color w:val="000000" w:themeColor="text1"/>
                <w:sz w:val="24"/>
                <w:szCs w:val="20"/>
              </w:rPr>
            </w:pPr>
            <w:r w:rsidRPr="008F4AF6">
              <w:rPr>
                <w:rFonts w:ascii="宋体" w:hAnsi="宋体" w:hint="eastAsia"/>
                <w:color w:val="000000" w:themeColor="text1"/>
                <w:sz w:val="24"/>
                <w:szCs w:val="20"/>
              </w:rPr>
              <w:t>总价</w:t>
            </w:r>
          </w:p>
        </w:tc>
        <w:tc>
          <w:tcPr>
            <w:tcW w:w="2435" w:type="dxa"/>
          </w:tcPr>
          <w:p w14:paraId="04C0AA3C" w14:textId="77777777" w:rsidR="00CF66E7" w:rsidRPr="008F4AF6" w:rsidRDefault="00CF66E7" w:rsidP="00A91137">
            <w:pPr>
              <w:spacing w:before="156"/>
              <w:jc w:val="center"/>
              <w:rPr>
                <w:rFonts w:ascii="宋体" w:hAnsi="宋体"/>
                <w:color w:val="000000" w:themeColor="text1"/>
                <w:sz w:val="24"/>
                <w:szCs w:val="20"/>
              </w:rPr>
            </w:pPr>
            <w:r w:rsidRPr="008F4AF6">
              <w:rPr>
                <w:rFonts w:ascii="宋体" w:hAnsi="宋体" w:hint="eastAsia"/>
                <w:color w:val="000000" w:themeColor="text1"/>
                <w:sz w:val="24"/>
                <w:szCs w:val="20"/>
              </w:rPr>
              <w:t>备注</w:t>
            </w:r>
          </w:p>
        </w:tc>
      </w:tr>
      <w:tr w:rsidR="001214FF" w:rsidRPr="008F4AF6" w14:paraId="70BE07C2" w14:textId="77777777" w:rsidTr="00A91137">
        <w:tc>
          <w:tcPr>
            <w:tcW w:w="828" w:type="dxa"/>
          </w:tcPr>
          <w:p w14:paraId="7BB51730" w14:textId="77777777" w:rsidR="00CF66E7" w:rsidRPr="008F4AF6" w:rsidRDefault="00CF66E7" w:rsidP="00A91137">
            <w:pPr>
              <w:jc w:val="center"/>
              <w:rPr>
                <w:rFonts w:ascii="宋体" w:hAnsi="宋体"/>
                <w:color w:val="000000" w:themeColor="text1"/>
                <w:sz w:val="24"/>
                <w:szCs w:val="20"/>
              </w:rPr>
            </w:pPr>
            <w:r w:rsidRPr="008F4AF6">
              <w:rPr>
                <w:rFonts w:ascii="宋体" w:hAnsi="宋体" w:hint="eastAsia"/>
                <w:color w:val="000000" w:themeColor="text1"/>
                <w:sz w:val="24"/>
                <w:szCs w:val="20"/>
              </w:rPr>
              <w:t>1.</w:t>
            </w:r>
          </w:p>
        </w:tc>
        <w:tc>
          <w:tcPr>
            <w:tcW w:w="3200" w:type="dxa"/>
          </w:tcPr>
          <w:p w14:paraId="6D4798C7" w14:textId="77777777" w:rsidR="00CF66E7" w:rsidRPr="008F4AF6" w:rsidRDefault="00591325" w:rsidP="00A91137">
            <w:pPr>
              <w:rPr>
                <w:rFonts w:ascii="宋体" w:hAnsi="宋体"/>
                <w:color w:val="000000" w:themeColor="text1"/>
                <w:sz w:val="24"/>
                <w:szCs w:val="20"/>
              </w:rPr>
            </w:pPr>
            <w:r w:rsidRPr="008F4AF6">
              <w:rPr>
                <w:rFonts w:ascii="宋体" w:hAnsi="宋体" w:hint="eastAsia"/>
                <w:color w:val="000000" w:themeColor="text1"/>
                <w:sz w:val="24"/>
                <w:szCs w:val="20"/>
              </w:rPr>
              <w:t>人员</w:t>
            </w:r>
            <w:r w:rsidR="00CF66E7" w:rsidRPr="008F4AF6">
              <w:rPr>
                <w:rFonts w:ascii="宋体" w:hAnsi="宋体" w:hint="eastAsia"/>
                <w:color w:val="000000" w:themeColor="text1"/>
                <w:sz w:val="24"/>
                <w:szCs w:val="20"/>
              </w:rPr>
              <w:t>费用</w:t>
            </w:r>
          </w:p>
        </w:tc>
        <w:tc>
          <w:tcPr>
            <w:tcW w:w="1388" w:type="dxa"/>
          </w:tcPr>
          <w:p w14:paraId="6EBCEC5F" w14:textId="77777777" w:rsidR="00CF66E7" w:rsidRPr="008F4AF6" w:rsidRDefault="00CF66E7" w:rsidP="00A91137">
            <w:pPr>
              <w:rPr>
                <w:rFonts w:ascii="宋体" w:hAnsi="宋体"/>
                <w:color w:val="000000" w:themeColor="text1"/>
                <w:sz w:val="24"/>
                <w:szCs w:val="20"/>
              </w:rPr>
            </w:pPr>
          </w:p>
        </w:tc>
        <w:tc>
          <w:tcPr>
            <w:tcW w:w="1739" w:type="dxa"/>
            <w:gridSpan w:val="3"/>
          </w:tcPr>
          <w:p w14:paraId="60C4EFDF" w14:textId="77777777" w:rsidR="00CF66E7" w:rsidRPr="008F4AF6" w:rsidRDefault="00CF66E7" w:rsidP="00A91137">
            <w:pPr>
              <w:rPr>
                <w:rFonts w:ascii="宋体" w:hAnsi="宋体"/>
                <w:color w:val="000000" w:themeColor="text1"/>
                <w:sz w:val="24"/>
                <w:szCs w:val="20"/>
              </w:rPr>
            </w:pPr>
          </w:p>
        </w:tc>
        <w:tc>
          <w:tcPr>
            <w:tcW w:w="2038" w:type="dxa"/>
          </w:tcPr>
          <w:p w14:paraId="7E33257C" w14:textId="77777777" w:rsidR="00CF66E7" w:rsidRPr="008F4AF6" w:rsidRDefault="00CF66E7" w:rsidP="00A91137">
            <w:pPr>
              <w:rPr>
                <w:rFonts w:ascii="宋体" w:hAnsi="宋体"/>
                <w:color w:val="000000" w:themeColor="text1"/>
                <w:sz w:val="24"/>
                <w:szCs w:val="20"/>
              </w:rPr>
            </w:pPr>
          </w:p>
        </w:tc>
        <w:tc>
          <w:tcPr>
            <w:tcW w:w="1260" w:type="dxa"/>
          </w:tcPr>
          <w:p w14:paraId="0B320055" w14:textId="77777777" w:rsidR="00CF66E7" w:rsidRPr="008F4AF6" w:rsidRDefault="00CF66E7" w:rsidP="00A91137">
            <w:pPr>
              <w:rPr>
                <w:rFonts w:ascii="宋体" w:hAnsi="宋体"/>
                <w:color w:val="000000" w:themeColor="text1"/>
                <w:sz w:val="24"/>
                <w:szCs w:val="20"/>
              </w:rPr>
            </w:pPr>
          </w:p>
        </w:tc>
        <w:tc>
          <w:tcPr>
            <w:tcW w:w="2435" w:type="dxa"/>
          </w:tcPr>
          <w:p w14:paraId="18438124" w14:textId="77777777" w:rsidR="00CF66E7" w:rsidRPr="008F4AF6" w:rsidRDefault="00CF66E7" w:rsidP="00A91137">
            <w:pPr>
              <w:rPr>
                <w:rFonts w:ascii="宋体" w:hAnsi="宋体"/>
                <w:color w:val="000000" w:themeColor="text1"/>
                <w:sz w:val="24"/>
                <w:szCs w:val="20"/>
              </w:rPr>
            </w:pPr>
          </w:p>
        </w:tc>
      </w:tr>
      <w:tr w:rsidR="001214FF" w:rsidRPr="008F4AF6" w14:paraId="4855C3A0" w14:textId="77777777" w:rsidTr="00A91137">
        <w:tc>
          <w:tcPr>
            <w:tcW w:w="828" w:type="dxa"/>
          </w:tcPr>
          <w:p w14:paraId="453C9AD5" w14:textId="77777777" w:rsidR="00CF66E7" w:rsidRPr="008F4AF6" w:rsidRDefault="00CF66E7" w:rsidP="00A91137">
            <w:pPr>
              <w:jc w:val="center"/>
              <w:rPr>
                <w:rFonts w:ascii="宋体" w:hAnsi="宋体"/>
                <w:color w:val="000000" w:themeColor="text1"/>
                <w:sz w:val="24"/>
                <w:szCs w:val="20"/>
              </w:rPr>
            </w:pPr>
            <w:r w:rsidRPr="008F4AF6">
              <w:rPr>
                <w:rFonts w:ascii="宋体" w:hAnsi="宋体" w:hint="eastAsia"/>
                <w:color w:val="000000" w:themeColor="text1"/>
                <w:sz w:val="24"/>
                <w:szCs w:val="20"/>
              </w:rPr>
              <w:t>2.</w:t>
            </w:r>
          </w:p>
        </w:tc>
        <w:tc>
          <w:tcPr>
            <w:tcW w:w="3200" w:type="dxa"/>
          </w:tcPr>
          <w:p w14:paraId="410CB2DF" w14:textId="77777777" w:rsidR="00CF66E7" w:rsidRPr="008F4AF6" w:rsidRDefault="00CF66E7" w:rsidP="00A91137">
            <w:pPr>
              <w:rPr>
                <w:rFonts w:ascii="宋体" w:hAnsi="宋体"/>
                <w:color w:val="000000" w:themeColor="text1"/>
                <w:sz w:val="24"/>
                <w:szCs w:val="20"/>
              </w:rPr>
            </w:pPr>
            <w:r w:rsidRPr="008F4AF6">
              <w:rPr>
                <w:rFonts w:ascii="宋体" w:hAnsi="宋体" w:hint="eastAsia"/>
                <w:color w:val="000000" w:themeColor="text1"/>
                <w:sz w:val="24"/>
                <w:szCs w:val="20"/>
              </w:rPr>
              <w:t>实施费用</w:t>
            </w:r>
          </w:p>
        </w:tc>
        <w:tc>
          <w:tcPr>
            <w:tcW w:w="1388" w:type="dxa"/>
          </w:tcPr>
          <w:p w14:paraId="1F36F885" w14:textId="77777777" w:rsidR="00CF66E7" w:rsidRPr="008F4AF6" w:rsidRDefault="00CF66E7" w:rsidP="00A91137">
            <w:pPr>
              <w:rPr>
                <w:rFonts w:ascii="宋体" w:hAnsi="宋体"/>
                <w:color w:val="000000" w:themeColor="text1"/>
                <w:sz w:val="24"/>
                <w:szCs w:val="20"/>
              </w:rPr>
            </w:pPr>
          </w:p>
        </w:tc>
        <w:tc>
          <w:tcPr>
            <w:tcW w:w="1739" w:type="dxa"/>
            <w:gridSpan w:val="3"/>
          </w:tcPr>
          <w:p w14:paraId="1AE8C230" w14:textId="77777777" w:rsidR="00CF66E7" w:rsidRPr="008F4AF6" w:rsidRDefault="00CF66E7" w:rsidP="00A91137">
            <w:pPr>
              <w:rPr>
                <w:rFonts w:ascii="宋体" w:hAnsi="宋体"/>
                <w:color w:val="000000" w:themeColor="text1"/>
                <w:sz w:val="24"/>
                <w:szCs w:val="20"/>
              </w:rPr>
            </w:pPr>
          </w:p>
        </w:tc>
        <w:tc>
          <w:tcPr>
            <w:tcW w:w="2038" w:type="dxa"/>
          </w:tcPr>
          <w:p w14:paraId="6E6E63EE" w14:textId="77777777" w:rsidR="00CF66E7" w:rsidRPr="008F4AF6" w:rsidRDefault="00CF66E7" w:rsidP="00A91137">
            <w:pPr>
              <w:rPr>
                <w:rFonts w:ascii="宋体" w:hAnsi="宋体"/>
                <w:color w:val="000000" w:themeColor="text1"/>
                <w:sz w:val="24"/>
                <w:szCs w:val="20"/>
              </w:rPr>
            </w:pPr>
          </w:p>
        </w:tc>
        <w:tc>
          <w:tcPr>
            <w:tcW w:w="1260" w:type="dxa"/>
          </w:tcPr>
          <w:p w14:paraId="1BFCA004" w14:textId="77777777" w:rsidR="00CF66E7" w:rsidRPr="008F4AF6" w:rsidRDefault="00CF66E7" w:rsidP="00A91137">
            <w:pPr>
              <w:rPr>
                <w:rFonts w:ascii="宋体" w:hAnsi="宋体"/>
                <w:color w:val="000000" w:themeColor="text1"/>
                <w:sz w:val="24"/>
                <w:szCs w:val="20"/>
              </w:rPr>
            </w:pPr>
          </w:p>
        </w:tc>
        <w:tc>
          <w:tcPr>
            <w:tcW w:w="2435" w:type="dxa"/>
          </w:tcPr>
          <w:p w14:paraId="45938B5A" w14:textId="77777777" w:rsidR="00CF66E7" w:rsidRPr="008F4AF6" w:rsidRDefault="00CF66E7" w:rsidP="00A91137">
            <w:pPr>
              <w:rPr>
                <w:rFonts w:ascii="宋体" w:hAnsi="宋体"/>
                <w:color w:val="000000" w:themeColor="text1"/>
                <w:sz w:val="24"/>
                <w:szCs w:val="20"/>
              </w:rPr>
            </w:pPr>
          </w:p>
        </w:tc>
      </w:tr>
      <w:tr w:rsidR="001214FF" w:rsidRPr="008F4AF6" w14:paraId="6D181DE7" w14:textId="77777777" w:rsidTr="00A91137">
        <w:tc>
          <w:tcPr>
            <w:tcW w:w="828" w:type="dxa"/>
          </w:tcPr>
          <w:p w14:paraId="1D3EB95A" w14:textId="77777777" w:rsidR="00CF66E7" w:rsidRPr="008F4AF6" w:rsidRDefault="00CF66E7" w:rsidP="00A91137">
            <w:pPr>
              <w:jc w:val="center"/>
              <w:rPr>
                <w:rFonts w:ascii="宋体" w:hAnsi="宋体"/>
                <w:color w:val="000000" w:themeColor="text1"/>
                <w:sz w:val="24"/>
                <w:szCs w:val="20"/>
              </w:rPr>
            </w:pPr>
            <w:r w:rsidRPr="008F4AF6">
              <w:rPr>
                <w:rFonts w:ascii="宋体" w:hAnsi="宋体" w:hint="eastAsia"/>
                <w:color w:val="000000" w:themeColor="text1"/>
                <w:sz w:val="24"/>
                <w:szCs w:val="20"/>
              </w:rPr>
              <w:t>3.</w:t>
            </w:r>
          </w:p>
        </w:tc>
        <w:tc>
          <w:tcPr>
            <w:tcW w:w="3200" w:type="dxa"/>
          </w:tcPr>
          <w:p w14:paraId="0A597E93" w14:textId="77777777" w:rsidR="00CF66E7" w:rsidRPr="008F4AF6" w:rsidRDefault="00CF66E7" w:rsidP="00A91137">
            <w:pPr>
              <w:rPr>
                <w:rFonts w:ascii="宋体" w:hAnsi="宋体"/>
                <w:color w:val="000000" w:themeColor="text1"/>
                <w:sz w:val="24"/>
                <w:szCs w:val="20"/>
              </w:rPr>
            </w:pPr>
            <w:r w:rsidRPr="008F4AF6">
              <w:rPr>
                <w:rFonts w:ascii="宋体" w:hAnsi="宋体" w:hint="eastAsia"/>
                <w:color w:val="000000" w:themeColor="text1"/>
                <w:sz w:val="24"/>
                <w:szCs w:val="20"/>
              </w:rPr>
              <w:t>设备费用</w:t>
            </w:r>
            <w:r w:rsidR="0095075F" w:rsidRPr="008F4AF6">
              <w:rPr>
                <w:rFonts w:ascii="宋体" w:hAnsi="宋体" w:hint="eastAsia"/>
                <w:color w:val="000000" w:themeColor="text1"/>
                <w:sz w:val="24"/>
                <w:szCs w:val="20"/>
              </w:rPr>
              <w:t>（如涉及）</w:t>
            </w:r>
          </w:p>
        </w:tc>
        <w:tc>
          <w:tcPr>
            <w:tcW w:w="1388" w:type="dxa"/>
          </w:tcPr>
          <w:p w14:paraId="26598ED1" w14:textId="77777777" w:rsidR="00CF66E7" w:rsidRPr="008F4AF6" w:rsidRDefault="00CF66E7" w:rsidP="00A91137">
            <w:pPr>
              <w:rPr>
                <w:rFonts w:ascii="宋体" w:hAnsi="宋体"/>
                <w:color w:val="000000" w:themeColor="text1"/>
                <w:sz w:val="24"/>
                <w:szCs w:val="20"/>
              </w:rPr>
            </w:pPr>
          </w:p>
        </w:tc>
        <w:tc>
          <w:tcPr>
            <w:tcW w:w="1739" w:type="dxa"/>
            <w:gridSpan w:val="3"/>
          </w:tcPr>
          <w:p w14:paraId="54C8B15B" w14:textId="77777777" w:rsidR="00CF66E7" w:rsidRPr="008F4AF6" w:rsidRDefault="00CF66E7" w:rsidP="00A91137">
            <w:pPr>
              <w:rPr>
                <w:rFonts w:ascii="宋体" w:hAnsi="宋体"/>
                <w:color w:val="000000" w:themeColor="text1"/>
                <w:sz w:val="24"/>
                <w:szCs w:val="20"/>
              </w:rPr>
            </w:pPr>
          </w:p>
        </w:tc>
        <w:tc>
          <w:tcPr>
            <w:tcW w:w="2038" w:type="dxa"/>
          </w:tcPr>
          <w:p w14:paraId="3248CA33" w14:textId="77777777" w:rsidR="00CF66E7" w:rsidRPr="008F4AF6" w:rsidRDefault="00CF66E7" w:rsidP="00A91137">
            <w:pPr>
              <w:rPr>
                <w:rFonts w:ascii="宋体" w:hAnsi="宋体"/>
                <w:color w:val="000000" w:themeColor="text1"/>
                <w:sz w:val="24"/>
                <w:szCs w:val="20"/>
              </w:rPr>
            </w:pPr>
          </w:p>
        </w:tc>
        <w:tc>
          <w:tcPr>
            <w:tcW w:w="1260" w:type="dxa"/>
          </w:tcPr>
          <w:p w14:paraId="2D81CDB6" w14:textId="77777777" w:rsidR="00CF66E7" w:rsidRPr="008F4AF6" w:rsidRDefault="00CF66E7" w:rsidP="00A91137">
            <w:pPr>
              <w:rPr>
                <w:rFonts w:ascii="宋体" w:hAnsi="宋体"/>
                <w:color w:val="000000" w:themeColor="text1"/>
                <w:sz w:val="24"/>
                <w:szCs w:val="20"/>
              </w:rPr>
            </w:pPr>
          </w:p>
        </w:tc>
        <w:tc>
          <w:tcPr>
            <w:tcW w:w="2435" w:type="dxa"/>
          </w:tcPr>
          <w:p w14:paraId="67BD8805" w14:textId="77777777" w:rsidR="00CF66E7" w:rsidRPr="008F4AF6" w:rsidRDefault="00CF66E7" w:rsidP="00A91137">
            <w:pPr>
              <w:rPr>
                <w:rFonts w:ascii="宋体" w:hAnsi="宋体"/>
                <w:color w:val="000000" w:themeColor="text1"/>
                <w:sz w:val="24"/>
                <w:szCs w:val="20"/>
              </w:rPr>
            </w:pPr>
          </w:p>
        </w:tc>
      </w:tr>
      <w:tr w:rsidR="001214FF" w:rsidRPr="008F4AF6" w14:paraId="12D4B905" w14:textId="77777777" w:rsidTr="00A91137">
        <w:tc>
          <w:tcPr>
            <w:tcW w:w="828" w:type="dxa"/>
          </w:tcPr>
          <w:p w14:paraId="51400AF2" w14:textId="77777777" w:rsidR="00CF66E7" w:rsidRPr="008F4AF6" w:rsidRDefault="00591325" w:rsidP="00A91137">
            <w:pPr>
              <w:jc w:val="center"/>
              <w:rPr>
                <w:rFonts w:ascii="宋体" w:hAnsi="宋体"/>
                <w:color w:val="000000" w:themeColor="text1"/>
                <w:sz w:val="24"/>
                <w:szCs w:val="20"/>
              </w:rPr>
            </w:pPr>
            <w:r w:rsidRPr="008F4AF6">
              <w:rPr>
                <w:rFonts w:ascii="宋体" w:hAnsi="宋体" w:hint="eastAsia"/>
                <w:color w:val="000000" w:themeColor="text1"/>
                <w:sz w:val="24"/>
                <w:szCs w:val="20"/>
              </w:rPr>
              <w:t>4</w:t>
            </w:r>
            <w:r w:rsidR="00CF66E7" w:rsidRPr="008F4AF6">
              <w:rPr>
                <w:rFonts w:ascii="宋体" w:hAnsi="宋体" w:hint="eastAsia"/>
                <w:color w:val="000000" w:themeColor="text1"/>
                <w:sz w:val="24"/>
                <w:szCs w:val="20"/>
              </w:rPr>
              <w:t>.</w:t>
            </w:r>
          </w:p>
        </w:tc>
        <w:tc>
          <w:tcPr>
            <w:tcW w:w="3200" w:type="dxa"/>
          </w:tcPr>
          <w:p w14:paraId="20F0D2A3" w14:textId="77777777" w:rsidR="00CF66E7" w:rsidRPr="008F4AF6" w:rsidRDefault="00CF66E7" w:rsidP="00A91137">
            <w:pPr>
              <w:rPr>
                <w:rFonts w:ascii="宋体" w:hAnsi="宋体"/>
                <w:color w:val="000000" w:themeColor="text1"/>
                <w:sz w:val="24"/>
                <w:szCs w:val="20"/>
              </w:rPr>
            </w:pPr>
            <w:r w:rsidRPr="008F4AF6">
              <w:rPr>
                <w:rFonts w:ascii="宋体" w:hAnsi="宋体" w:hint="eastAsia"/>
                <w:color w:val="000000" w:themeColor="text1"/>
                <w:sz w:val="24"/>
                <w:szCs w:val="20"/>
              </w:rPr>
              <w:t>检验</w:t>
            </w:r>
          </w:p>
        </w:tc>
        <w:tc>
          <w:tcPr>
            <w:tcW w:w="1388" w:type="dxa"/>
          </w:tcPr>
          <w:p w14:paraId="51CD8032" w14:textId="77777777" w:rsidR="00CF66E7" w:rsidRPr="008F4AF6" w:rsidRDefault="00CF66E7" w:rsidP="00A91137">
            <w:pPr>
              <w:rPr>
                <w:rFonts w:ascii="宋体" w:hAnsi="宋体"/>
                <w:color w:val="000000" w:themeColor="text1"/>
                <w:sz w:val="24"/>
                <w:szCs w:val="20"/>
              </w:rPr>
            </w:pPr>
          </w:p>
        </w:tc>
        <w:tc>
          <w:tcPr>
            <w:tcW w:w="1739" w:type="dxa"/>
            <w:gridSpan w:val="3"/>
          </w:tcPr>
          <w:p w14:paraId="53BBD4DB" w14:textId="77777777" w:rsidR="00CF66E7" w:rsidRPr="008F4AF6" w:rsidRDefault="00CF66E7" w:rsidP="00A91137">
            <w:pPr>
              <w:rPr>
                <w:rFonts w:ascii="宋体" w:hAnsi="宋体"/>
                <w:color w:val="000000" w:themeColor="text1"/>
                <w:sz w:val="24"/>
                <w:szCs w:val="20"/>
              </w:rPr>
            </w:pPr>
          </w:p>
        </w:tc>
        <w:tc>
          <w:tcPr>
            <w:tcW w:w="2038" w:type="dxa"/>
          </w:tcPr>
          <w:p w14:paraId="67E1B577" w14:textId="77777777" w:rsidR="00CF66E7" w:rsidRPr="008F4AF6" w:rsidRDefault="00CF66E7" w:rsidP="00A91137">
            <w:pPr>
              <w:rPr>
                <w:rFonts w:ascii="宋体" w:hAnsi="宋体"/>
                <w:color w:val="000000" w:themeColor="text1"/>
                <w:sz w:val="24"/>
                <w:szCs w:val="20"/>
              </w:rPr>
            </w:pPr>
          </w:p>
        </w:tc>
        <w:tc>
          <w:tcPr>
            <w:tcW w:w="1260" w:type="dxa"/>
          </w:tcPr>
          <w:p w14:paraId="58FB8340" w14:textId="77777777" w:rsidR="00CF66E7" w:rsidRPr="008F4AF6" w:rsidRDefault="00CF66E7" w:rsidP="00A91137">
            <w:pPr>
              <w:rPr>
                <w:rFonts w:ascii="宋体" w:hAnsi="宋体"/>
                <w:color w:val="000000" w:themeColor="text1"/>
                <w:sz w:val="24"/>
                <w:szCs w:val="20"/>
              </w:rPr>
            </w:pPr>
          </w:p>
        </w:tc>
        <w:tc>
          <w:tcPr>
            <w:tcW w:w="2435" w:type="dxa"/>
          </w:tcPr>
          <w:p w14:paraId="43E7131B" w14:textId="77777777" w:rsidR="00CF66E7" w:rsidRPr="008F4AF6" w:rsidRDefault="00CF66E7" w:rsidP="00A91137">
            <w:pPr>
              <w:rPr>
                <w:rFonts w:ascii="宋体" w:hAnsi="宋体"/>
                <w:color w:val="000000" w:themeColor="text1"/>
                <w:sz w:val="24"/>
                <w:szCs w:val="20"/>
              </w:rPr>
            </w:pPr>
          </w:p>
        </w:tc>
      </w:tr>
      <w:tr w:rsidR="001214FF" w:rsidRPr="008F4AF6" w14:paraId="232E59CB" w14:textId="77777777" w:rsidTr="00A91137">
        <w:tc>
          <w:tcPr>
            <w:tcW w:w="828" w:type="dxa"/>
          </w:tcPr>
          <w:p w14:paraId="05CAAFDD" w14:textId="77777777" w:rsidR="00CF66E7" w:rsidRPr="008F4AF6" w:rsidRDefault="00591325" w:rsidP="00A91137">
            <w:pPr>
              <w:jc w:val="center"/>
              <w:rPr>
                <w:rFonts w:ascii="宋体" w:hAnsi="宋体"/>
                <w:color w:val="000000" w:themeColor="text1"/>
                <w:sz w:val="24"/>
                <w:szCs w:val="20"/>
              </w:rPr>
            </w:pPr>
            <w:r w:rsidRPr="008F4AF6">
              <w:rPr>
                <w:rFonts w:ascii="宋体" w:hAnsi="宋体" w:hint="eastAsia"/>
                <w:color w:val="000000" w:themeColor="text1"/>
                <w:sz w:val="24"/>
                <w:szCs w:val="20"/>
              </w:rPr>
              <w:t>5</w:t>
            </w:r>
            <w:r w:rsidR="00CF66E7" w:rsidRPr="008F4AF6">
              <w:rPr>
                <w:rFonts w:ascii="宋体" w:hAnsi="宋体" w:hint="eastAsia"/>
                <w:color w:val="000000" w:themeColor="text1"/>
                <w:sz w:val="24"/>
                <w:szCs w:val="20"/>
              </w:rPr>
              <w:t>.</w:t>
            </w:r>
          </w:p>
        </w:tc>
        <w:tc>
          <w:tcPr>
            <w:tcW w:w="3200" w:type="dxa"/>
          </w:tcPr>
          <w:p w14:paraId="4BC969DB" w14:textId="77777777" w:rsidR="00CF66E7" w:rsidRPr="008F4AF6" w:rsidRDefault="00CF66E7" w:rsidP="00A91137">
            <w:pPr>
              <w:rPr>
                <w:rFonts w:ascii="宋体" w:hAnsi="宋体"/>
                <w:color w:val="000000" w:themeColor="text1"/>
                <w:sz w:val="24"/>
                <w:szCs w:val="20"/>
              </w:rPr>
            </w:pPr>
            <w:r w:rsidRPr="008F4AF6">
              <w:rPr>
                <w:rFonts w:ascii="宋体" w:hAnsi="宋体" w:hint="eastAsia"/>
                <w:color w:val="000000" w:themeColor="text1"/>
                <w:sz w:val="24"/>
                <w:szCs w:val="20"/>
              </w:rPr>
              <w:t>培训</w:t>
            </w:r>
          </w:p>
        </w:tc>
        <w:tc>
          <w:tcPr>
            <w:tcW w:w="1388" w:type="dxa"/>
          </w:tcPr>
          <w:p w14:paraId="08EED5B9" w14:textId="77777777" w:rsidR="00CF66E7" w:rsidRPr="008F4AF6" w:rsidRDefault="00CF66E7" w:rsidP="00A91137">
            <w:pPr>
              <w:rPr>
                <w:rFonts w:ascii="宋体" w:hAnsi="宋体"/>
                <w:color w:val="000000" w:themeColor="text1"/>
                <w:sz w:val="24"/>
                <w:szCs w:val="20"/>
              </w:rPr>
            </w:pPr>
          </w:p>
        </w:tc>
        <w:tc>
          <w:tcPr>
            <w:tcW w:w="1739" w:type="dxa"/>
            <w:gridSpan w:val="3"/>
          </w:tcPr>
          <w:p w14:paraId="4D89C18B" w14:textId="77777777" w:rsidR="00CF66E7" w:rsidRPr="008F4AF6" w:rsidRDefault="00CF66E7" w:rsidP="00A91137">
            <w:pPr>
              <w:rPr>
                <w:rFonts w:ascii="宋体" w:hAnsi="宋体"/>
                <w:color w:val="000000" w:themeColor="text1"/>
                <w:sz w:val="24"/>
                <w:szCs w:val="20"/>
              </w:rPr>
            </w:pPr>
          </w:p>
        </w:tc>
        <w:tc>
          <w:tcPr>
            <w:tcW w:w="2038" w:type="dxa"/>
          </w:tcPr>
          <w:p w14:paraId="38D2D933" w14:textId="77777777" w:rsidR="00CF66E7" w:rsidRPr="008F4AF6" w:rsidRDefault="00CF66E7" w:rsidP="00A91137">
            <w:pPr>
              <w:rPr>
                <w:rFonts w:ascii="宋体" w:hAnsi="宋体"/>
                <w:color w:val="000000" w:themeColor="text1"/>
                <w:sz w:val="24"/>
                <w:szCs w:val="20"/>
              </w:rPr>
            </w:pPr>
          </w:p>
        </w:tc>
        <w:tc>
          <w:tcPr>
            <w:tcW w:w="1260" w:type="dxa"/>
          </w:tcPr>
          <w:p w14:paraId="0BE33BFE" w14:textId="77777777" w:rsidR="00CF66E7" w:rsidRPr="008F4AF6" w:rsidRDefault="00CF66E7" w:rsidP="00A91137">
            <w:pPr>
              <w:rPr>
                <w:rFonts w:ascii="宋体" w:hAnsi="宋体"/>
                <w:color w:val="000000" w:themeColor="text1"/>
                <w:sz w:val="24"/>
                <w:szCs w:val="20"/>
              </w:rPr>
            </w:pPr>
          </w:p>
        </w:tc>
        <w:tc>
          <w:tcPr>
            <w:tcW w:w="2435" w:type="dxa"/>
          </w:tcPr>
          <w:p w14:paraId="2781372C" w14:textId="77777777" w:rsidR="00CF66E7" w:rsidRPr="008F4AF6" w:rsidRDefault="00CF66E7" w:rsidP="00A91137">
            <w:pPr>
              <w:rPr>
                <w:rFonts w:ascii="宋体" w:hAnsi="宋体"/>
                <w:color w:val="000000" w:themeColor="text1"/>
                <w:sz w:val="24"/>
                <w:szCs w:val="20"/>
              </w:rPr>
            </w:pPr>
          </w:p>
        </w:tc>
      </w:tr>
      <w:tr w:rsidR="001214FF" w:rsidRPr="008F4AF6" w14:paraId="703E3C79" w14:textId="77777777" w:rsidTr="00A91137">
        <w:tc>
          <w:tcPr>
            <w:tcW w:w="828" w:type="dxa"/>
          </w:tcPr>
          <w:p w14:paraId="44378D2C" w14:textId="77777777" w:rsidR="00CF66E7" w:rsidRPr="008F4AF6" w:rsidRDefault="00591325" w:rsidP="00A91137">
            <w:pPr>
              <w:jc w:val="center"/>
              <w:rPr>
                <w:rFonts w:ascii="宋体" w:hAnsi="宋体"/>
                <w:color w:val="000000" w:themeColor="text1"/>
                <w:sz w:val="24"/>
                <w:szCs w:val="20"/>
              </w:rPr>
            </w:pPr>
            <w:r w:rsidRPr="008F4AF6">
              <w:rPr>
                <w:rFonts w:ascii="宋体" w:hAnsi="宋体" w:hint="eastAsia"/>
                <w:color w:val="000000" w:themeColor="text1"/>
                <w:sz w:val="24"/>
                <w:szCs w:val="20"/>
              </w:rPr>
              <w:t>6</w:t>
            </w:r>
            <w:r w:rsidR="00CF66E7" w:rsidRPr="008F4AF6">
              <w:rPr>
                <w:rFonts w:ascii="宋体" w:hAnsi="宋体" w:hint="eastAsia"/>
                <w:color w:val="000000" w:themeColor="text1"/>
                <w:sz w:val="24"/>
                <w:szCs w:val="20"/>
              </w:rPr>
              <w:t>.</w:t>
            </w:r>
          </w:p>
        </w:tc>
        <w:tc>
          <w:tcPr>
            <w:tcW w:w="3200" w:type="dxa"/>
          </w:tcPr>
          <w:p w14:paraId="222FB551" w14:textId="77777777" w:rsidR="00CF66E7" w:rsidRPr="008F4AF6" w:rsidRDefault="00CF66E7" w:rsidP="00A91137">
            <w:pPr>
              <w:rPr>
                <w:rFonts w:ascii="宋体" w:hAnsi="宋体"/>
                <w:color w:val="000000" w:themeColor="text1"/>
                <w:sz w:val="24"/>
                <w:szCs w:val="20"/>
              </w:rPr>
            </w:pPr>
            <w:r w:rsidRPr="008F4AF6">
              <w:rPr>
                <w:rFonts w:ascii="宋体" w:hAnsi="宋体" w:hint="eastAsia"/>
                <w:color w:val="000000" w:themeColor="text1"/>
                <w:sz w:val="24"/>
                <w:szCs w:val="20"/>
              </w:rPr>
              <w:t>技术服务</w:t>
            </w:r>
          </w:p>
        </w:tc>
        <w:tc>
          <w:tcPr>
            <w:tcW w:w="1388" w:type="dxa"/>
          </w:tcPr>
          <w:p w14:paraId="1B4BA039" w14:textId="77777777" w:rsidR="00CF66E7" w:rsidRPr="008F4AF6" w:rsidRDefault="00CF66E7" w:rsidP="00A91137">
            <w:pPr>
              <w:rPr>
                <w:rFonts w:ascii="宋体" w:hAnsi="宋体"/>
                <w:color w:val="000000" w:themeColor="text1"/>
                <w:sz w:val="24"/>
                <w:szCs w:val="20"/>
              </w:rPr>
            </w:pPr>
          </w:p>
        </w:tc>
        <w:tc>
          <w:tcPr>
            <w:tcW w:w="1739" w:type="dxa"/>
            <w:gridSpan w:val="3"/>
          </w:tcPr>
          <w:p w14:paraId="3F4E5C3C" w14:textId="77777777" w:rsidR="00CF66E7" w:rsidRPr="008F4AF6" w:rsidRDefault="00CF66E7" w:rsidP="00A91137">
            <w:pPr>
              <w:rPr>
                <w:rFonts w:ascii="宋体" w:hAnsi="宋体"/>
                <w:color w:val="000000" w:themeColor="text1"/>
                <w:sz w:val="24"/>
                <w:szCs w:val="20"/>
              </w:rPr>
            </w:pPr>
          </w:p>
        </w:tc>
        <w:tc>
          <w:tcPr>
            <w:tcW w:w="2038" w:type="dxa"/>
          </w:tcPr>
          <w:p w14:paraId="3C35461C" w14:textId="77777777" w:rsidR="00CF66E7" w:rsidRPr="008F4AF6" w:rsidRDefault="00CF66E7" w:rsidP="00A91137">
            <w:pPr>
              <w:rPr>
                <w:rFonts w:ascii="宋体" w:hAnsi="宋体"/>
                <w:color w:val="000000" w:themeColor="text1"/>
                <w:sz w:val="24"/>
                <w:szCs w:val="20"/>
              </w:rPr>
            </w:pPr>
          </w:p>
        </w:tc>
        <w:tc>
          <w:tcPr>
            <w:tcW w:w="1260" w:type="dxa"/>
          </w:tcPr>
          <w:p w14:paraId="62CF719E" w14:textId="77777777" w:rsidR="00CF66E7" w:rsidRPr="008F4AF6" w:rsidRDefault="00CF66E7" w:rsidP="00A91137">
            <w:pPr>
              <w:rPr>
                <w:rFonts w:ascii="宋体" w:hAnsi="宋体"/>
                <w:color w:val="000000" w:themeColor="text1"/>
                <w:sz w:val="24"/>
                <w:szCs w:val="20"/>
              </w:rPr>
            </w:pPr>
          </w:p>
        </w:tc>
        <w:tc>
          <w:tcPr>
            <w:tcW w:w="2435" w:type="dxa"/>
          </w:tcPr>
          <w:p w14:paraId="4B46A53F" w14:textId="77777777" w:rsidR="00CF66E7" w:rsidRPr="008F4AF6" w:rsidRDefault="00CF66E7" w:rsidP="00A91137">
            <w:pPr>
              <w:rPr>
                <w:rFonts w:ascii="宋体" w:hAnsi="宋体"/>
                <w:color w:val="000000" w:themeColor="text1"/>
                <w:sz w:val="24"/>
                <w:szCs w:val="20"/>
              </w:rPr>
            </w:pPr>
          </w:p>
        </w:tc>
      </w:tr>
      <w:tr w:rsidR="001214FF" w:rsidRPr="008F4AF6" w14:paraId="44DE3E61" w14:textId="77777777" w:rsidTr="00A91137">
        <w:trPr>
          <w:cantSplit/>
        </w:trPr>
        <w:tc>
          <w:tcPr>
            <w:tcW w:w="828" w:type="dxa"/>
          </w:tcPr>
          <w:p w14:paraId="1EA2DEF4" w14:textId="77777777" w:rsidR="00CF66E7" w:rsidRPr="008F4AF6" w:rsidRDefault="00591325" w:rsidP="00A91137">
            <w:pPr>
              <w:jc w:val="center"/>
              <w:rPr>
                <w:rFonts w:ascii="宋体" w:hAnsi="宋体"/>
                <w:color w:val="000000" w:themeColor="text1"/>
                <w:sz w:val="24"/>
                <w:szCs w:val="20"/>
              </w:rPr>
            </w:pPr>
            <w:r w:rsidRPr="008F4AF6">
              <w:rPr>
                <w:rFonts w:ascii="宋体" w:hAnsi="宋体" w:hint="eastAsia"/>
                <w:color w:val="000000" w:themeColor="text1"/>
                <w:sz w:val="24"/>
                <w:szCs w:val="20"/>
              </w:rPr>
              <w:t>7</w:t>
            </w:r>
            <w:r w:rsidR="00CF66E7" w:rsidRPr="008F4AF6">
              <w:rPr>
                <w:rFonts w:ascii="宋体" w:hAnsi="宋体" w:hint="eastAsia"/>
                <w:color w:val="000000" w:themeColor="text1"/>
                <w:sz w:val="24"/>
                <w:szCs w:val="20"/>
              </w:rPr>
              <w:t>.</w:t>
            </w:r>
          </w:p>
        </w:tc>
        <w:tc>
          <w:tcPr>
            <w:tcW w:w="3200" w:type="dxa"/>
          </w:tcPr>
          <w:p w14:paraId="694FE6D1" w14:textId="77777777" w:rsidR="00CF66E7" w:rsidRPr="008F4AF6" w:rsidRDefault="00CF66E7" w:rsidP="00A91137">
            <w:pPr>
              <w:rPr>
                <w:rFonts w:ascii="宋体" w:hAnsi="宋体"/>
                <w:color w:val="000000" w:themeColor="text1"/>
                <w:sz w:val="24"/>
                <w:szCs w:val="20"/>
              </w:rPr>
            </w:pPr>
            <w:r w:rsidRPr="008F4AF6">
              <w:rPr>
                <w:rFonts w:ascii="宋体" w:hAnsi="宋体" w:hint="eastAsia"/>
                <w:color w:val="000000" w:themeColor="text1"/>
                <w:sz w:val="24"/>
                <w:szCs w:val="20"/>
              </w:rPr>
              <w:t>其他</w:t>
            </w:r>
          </w:p>
        </w:tc>
        <w:tc>
          <w:tcPr>
            <w:tcW w:w="1395" w:type="dxa"/>
            <w:gridSpan w:val="2"/>
          </w:tcPr>
          <w:p w14:paraId="3956D843" w14:textId="77777777" w:rsidR="00CF66E7" w:rsidRPr="008F4AF6" w:rsidRDefault="00CF66E7" w:rsidP="00A91137">
            <w:pPr>
              <w:rPr>
                <w:rFonts w:ascii="宋体" w:hAnsi="宋体"/>
                <w:color w:val="000000" w:themeColor="text1"/>
                <w:sz w:val="24"/>
                <w:szCs w:val="20"/>
              </w:rPr>
            </w:pPr>
          </w:p>
        </w:tc>
        <w:tc>
          <w:tcPr>
            <w:tcW w:w="1725" w:type="dxa"/>
          </w:tcPr>
          <w:p w14:paraId="53B3513D" w14:textId="77777777" w:rsidR="00CF66E7" w:rsidRPr="008F4AF6" w:rsidRDefault="00CF66E7" w:rsidP="00A91137">
            <w:pPr>
              <w:rPr>
                <w:rFonts w:ascii="宋体" w:hAnsi="宋体"/>
                <w:color w:val="000000" w:themeColor="text1"/>
                <w:sz w:val="24"/>
                <w:szCs w:val="20"/>
              </w:rPr>
            </w:pPr>
          </w:p>
        </w:tc>
        <w:tc>
          <w:tcPr>
            <w:tcW w:w="2045" w:type="dxa"/>
            <w:gridSpan w:val="2"/>
          </w:tcPr>
          <w:p w14:paraId="21407544" w14:textId="77777777" w:rsidR="00CF66E7" w:rsidRPr="008F4AF6" w:rsidRDefault="00CF66E7" w:rsidP="00A91137">
            <w:pPr>
              <w:rPr>
                <w:rFonts w:ascii="宋体" w:hAnsi="宋体"/>
                <w:color w:val="000000" w:themeColor="text1"/>
                <w:sz w:val="24"/>
                <w:szCs w:val="20"/>
              </w:rPr>
            </w:pPr>
          </w:p>
        </w:tc>
        <w:tc>
          <w:tcPr>
            <w:tcW w:w="1260" w:type="dxa"/>
          </w:tcPr>
          <w:p w14:paraId="40DF7EF4" w14:textId="77777777" w:rsidR="00CF66E7" w:rsidRPr="008F4AF6" w:rsidRDefault="00CF66E7" w:rsidP="00A91137">
            <w:pPr>
              <w:rPr>
                <w:rFonts w:ascii="宋体" w:hAnsi="宋体"/>
                <w:color w:val="000000" w:themeColor="text1"/>
                <w:sz w:val="24"/>
                <w:szCs w:val="20"/>
              </w:rPr>
            </w:pPr>
          </w:p>
        </w:tc>
        <w:tc>
          <w:tcPr>
            <w:tcW w:w="2435" w:type="dxa"/>
          </w:tcPr>
          <w:p w14:paraId="59163AE5" w14:textId="77777777" w:rsidR="00CF66E7" w:rsidRPr="008F4AF6" w:rsidRDefault="00CF66E7" w:rsidP="00A91137">
            <w:pPr>
              <w:rPr>
                <w:rFonts w:ascii="宋体" w:hAnsi="宋体"/>
                <w:color w:val="000000" w:themeColor="text1"/>
                <w:sz w:val="24"/>
                <w:szCs w:val="20"/>
              </w:rPr>
            </w:pPr>
          </w:p>
        </w:tc>
      </w:tr>
      <w:tr w:rsidR="001214FF" w:rsidRPr="008F4AF6" w14:paraId="20A17F06" w14:textId="77777777" w:rsidTr="00A91137">
        <w:trPr>
          <w:cantSplit/>
        </w:trPr>
        <w:tc>
          <w:tcPr>
            <w:tcW w:w="828" w:type="dxa"/>
          </w:tcPr>
          <w:p w14:paraId="1D0BEB41" w14:textId="77777777" w:rsidR="00CF66E7" w:rsidRPr="008F4AF6" w:rsidRDefault="00591325" w:rsidP="00591325">
            <w:pPr>
              <w:jc w:val="center"/>
              <w:rPr>
                <w:rFonts w:ascii="宋体" w:hAnsi="宋体"/>
                <w:color w:val="000000" w:themeColor="text1"/>
                <w:sz w:val="24"/>
                <w:szCs w:val="20"/>
              </w:rPr>
            </w:pPr>
            <w:r w:rsidRPr="008F4AF6">
              <w:rPr>
                <w:rFonts w:ascii="宋体" w:hAnsi="宋体" w:hint="eastAsia"/>
                <w:color w:val="000000" w:themeColor="text1"/>
                <w:sz w:val="24"/>
                <w:szCs w:val="20"/>
              </w:rPr>
              <w:t>8</w:t>
            </w:r>
            <w:r w:rsidR="00CF66E7" w:rsidRPr="008F4AF6">
              <w:rPr>
                <w:rFonts w:ascii="宋体" w:hAnsi="宋体" w:hint="eastAsia"/>
                <w:color w:val="000000" w:themeColor="text1"/>
                <w:sz w:val="24"/>
                <w:szCs w:val="20"/>
              </w:rPr>
              <w:t>．</w:t>
            </w:r>
          </w:p>
        </w:tc>
        <w:tc>
          <w:tcPr>
            <w:tcW w:w="3200" w:type="dxa"/>
          </w:tcPr>
          <w:p w14:paraId="6D4CD22F" w14:textId="77777777" w:rsidR="00CF66E7" w:rsidRPr="008F4AF6" w:rsidRDefault="00CF66E7" w:rsidP="00A91137">
            <w:pPr>
              <w:rPr>
                <w:rFonts w:ascii="宋体" w:hAnsi="宋体"/>
                <w:color w:val="000000" w:themeColor="text1"/>
                <w:sz w:val="24"/>
                <w:szCs w:val="20"/>
              </w:rPr>
            </w:pPr>
            <w:r w:rsidRPr="008F4AF6">
              <w:rPr>
                <w:rFonts w:ascii="宋体" w:hAnsi="宋体" w:hint="eastAsia"/>
                <w:color w:val="000000" w:themeColor="text1"/>
                <w:sz w:val="24"/>
                <w:szCs w:val="20"/>
              </w:rPr>
              <w:t>总计</w:t>
            </w:r>
          </w:p>
        </w:tc>
        <w:tc>
          <w:tcPr>
            <w:tcW w:w="8860" w:type="dxa"/>
            <w:gridSpan w:val="7"/>
          </w:tcPr>
          <w:p w14:paraId="37285068" w14:textId="77777777" w:rsidR="00CF66E7" w:rsidRPr="008F4AF6" w:rsidRDefault="00192B8A" w:rsidP="002B04E5">
            <w:pPr>
              <w:rPr>
                <w:rFonts w:ascii="宋体" w:hAnsi="宋体"/>
                <w:color w:val="000000" w:themeColor="text1"/>
                <w:sz w:val="24"/>
                <w:szCs w:val="20"/>
              </w:rPr>
            </w:pPr>
            <w:r w:rsidRPr="008F4AF6">
              <w:rPr>
                <w:rFonts w:ascii="宋体" w:hAnsi="宋体" w:hint="eastAsia"/>
                <w:color w:val="000000" w:themeColor="text1"/>
                <w:sz w:val="24"/>
                <w:szCs w:val="20"/>
              </w:rPr>
              <w:t>备注：其中小型和微型企业（包括监狱企业）生产的货物以及本公司提供的工程和服务合计价格为：     （元）  并见</w:t>
            </w:r>
            <w:r w:rsidR="002B04E5" w:rsidRPr="008F4AF6">
              <w:rPr>
                <w:rFonts w:ascii="宋体" w:hAnsi="宋体" w:hint="eastAsia"/>
                <w:color w:val="000000" w:themeColor="text1"/>
                <w:sz w:val="24"/>
                <w:szCs w:val="20"/>
              </w:rPr>
              <w:t>中小企业声明函。</w:t>
            </w:r>
          </w:p>
        </w:tc>
      </w:tr>
    </w:tbl>
    <w:p w14:paraId="6E92C977" w14:textId="77777777" w:rsidR="007A5A99" w:rsidRPr="008F4AF6" w:rsidRDefault="00485A1B">
      <w:pPr>
        <w:spacing w:line="360" w:lineRule="auto"/>
        <w:rPr>
          <w:color w:val="000000" w:themeColor="text1"/>
          <w:sz w:val="24"/>
          <w:u w:val="single"/>
        </w:rPr>
      </w:pPr>
      <w:r w:rsidRPr="008F4AF6">
        <w:rPr>
          <w:rFonts w:hint="eastAsia"/>
          <w:color w:val="000000" w:themeColor="text1"/>
          <w:sz w:val="24"/>
        </w:rPr>
        <w:t>磋商人法定代表人或授权代表（签字或盖章）：</w:t>
      </w:r>
    </w:p>
    <w:p w14:paraId="1047D497" w14:textId="77777777" w:rsidR="007A5A99" w:rsidRPr="008F4AF6" w:rsidRDefault="00485A1B">
      <w:pPr>
        <w:spacing w:line="360" w:lineRule="auto"/>
        <w:rPr>
          <w:color w:val="000000" w:themeColor="text1"/>
          <w:sz w:val="24"/>
          <w:u w:val="single"/>
        </w:rPr>
      </w:pPr>
      <w:r w:rsidRPr="008F4AF6">
        <w:rPr>
          <w:rFonts w:hint="eastAsia"/>
          <w:color w:val="000000" w:themeColor="text1"/>
          <w:sz w:val="24"/>
        </w:rPr>
        <w:t>磋商人：</w:t>
      </w:r>
      <w:r w:rsidRPr="008F4AF6">
        <w:rPr>
          <w:rFonts w:hint="eastAsia"/>
          <w:color w:val="000000" w:themeColor="text1"/>
          <w:sz w:val="24"/>
          <w:u w:val="single"/>
        </w:rPr>
        <w:t>（公章）</w:t>
      </w:r>
    </w:p>
    <w:p w14:paraId="2EB37029"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日   期：   年   月   日</w:t>
      </w:r>
    </w:p>
    <w:p w14:paraId="34E29D6D" w14:textId="77777777" w:rsidR="00CF66E7" w:rsidRPr="008F4AF6" w:rsidRDefault="00485A1B" w:rsidP="00CF66E7">
      <w:pPr>
        <w:rPr>
          <w:rFonts w:ascii="宋体" w:hAnsi="宋体"/>
          <w:color w:val="000000" w:themeColor="text1"/>
          <w:sz w:val="24"/>
          <w:szCs w:val="20"/>
        </w:rPr>
      </w:pPr>
      <w:r w:rsidRPr="008F4AF6">
        <w:rPr>
          <w:rFonts w:hint="eastAsia"/>
          <w:color w:val="000000" w:themeColor="text1"/>
          <w:sz w:val="24"/>
        </w:rPr>
        <w:t>注：</w:t>
      </w:r>
      <w:bookmarkStart w:id="230" w:name="_Toc398536615"/>
      <w:bookmarkStart w:id="231" w:name="_Toc493159781"/>
      <w:r w:rsidR="00CF66E7" w:rsidRPr="008F4AF6">
        <w:rPr>
          <w:rFonts w:ascii="宋体" w:hAnsi="宋体" w:hint="eastAsia"/>
          <w:color w:val="000000" w:themeColor="text1"/>
          <w:sz w:val="24"/>
          <w:szCs w:val="20"/>
        </w:rPr>
        <w:t>1、服务费用，按本项目服务内容情况计算；</w:t>
      </w:r>
    </w:p>
    <w:p w14:paraId="74BE31D7" w14:textId="77777777" w:rsidR="00CF66E7" w:rsidRPr="008F4AF6" w:rsidRDefault="00CF66E7" w:rsidP="0095075F">
      <w:pPr>
        <w:ind w:firstLineChars="200" w:firstLine="480"/>
        <w:rPr>
          <w:rFonts w:ascii="宋体" w:hAnsi="宋体"/>
          <w:color w:val="000000" w:themeColor="text1"/>
          <w:sz w:val="24"/>
          <w:szCs w:val="20"/>
        </w:rPr>
      </w:pPr>
      <w:r w:rsidRPr="008F4AF6">
        <w:rPr>
          <w:rFonts w:ascii="宋体" w:hAnsi="宋体" w:hint="eastAsia"/>
          <w:color w:val="000000" w:themeColor="text1"/>
          <w:sz w:val="24"/>
          <w:szCs w:val="20"/>
        </w:rPr>
        <w:t>2、实施费用，包括所需工时（月）、实施人员日费用。</w:t>
      </w:r>
    </w:p>
    <w:p w14:paraId="3F8AFDBE" w14:textId="77777777" w:rsidR="00CF66E7" w:rsidRPr="008F4AF6" w:rsidRDefault="00591325" w:rsidP="0095075F">
      <w:pPr>
        <w:ind w:firstLineChars="200" w:firstLine="480"/>
        <w:rPr>
          <w:rFonts w:ascii="宋体" w:hAnsi="宋体"/>
          <w:color w:val="000000" w:themeColor="text1"/>
          <w:sz w:val="24"/>
          <w:szCs w:val="20"/>
        </w:rPr>
      </w:pPr>
      <w:r w:rsidRPr="008F4AF6">
        <w:rPr>
          <w:rFonts w:ascii="宋体" w:hAnsi="宋体" w:hint="eastAsia"/>
          <w:color w:val="000000" w:themeColor="text1"/>
          <w:sz w:val="24"/>
          <w:szCs w:val="20"/>
        </w:rPr>
        <w:t>3</w:t>
      </w:r>
      <w:r w:rsidR="00CF66E7" w:rsidRPr="008F4AF6">
        <w:rPr>
          <w:rFonts w:ascii="宋体" w:hAnsi="宋体" w:hint="eastAsia"/>
          <w:color w:val="000000" w:themeColor="text1"/>
          <w:sz w:val="24"/>
          <w:szCs w:val="20"/>
        </w:rPr>
        <w:t>、如果按单价计算的结果与总价不一致,以单价为准修正总价。</w:t>
      </w:r>
    </w:p>
    <w:p w14:paraId="52352695" w14:textId="77777777" w:rsidR="00CF66E7" w:rsidRPr="008F4AF6" w:rsidRDefault="00591325" w:rsidP="00CF66E7">
      <w:pPr>
        <w:rPr>
          <w:rFonts w:ascii="宋体" w:hAnsi="宋体"/>
          <w:color w:val="000000" w:themeColor="text1"/>
          <w:sz w:val="24"/>
          <w:szCs w:val="20"/>
        </w:rPr>
      </w:pPr>
      <w:r w:rsidRPr="008F4AF6">
        <w:rPr>
          <w:rFonts w:ascii="宋体" w:hAnsi="宋体" w:hint="eastAsia"/>
          <w:color w:val="000000" w:themeColor="text1"/>
          <w:sz w:val="24"/>
          <w:szCs w:val="20"/>
        </w:rPr>
        <w:t xml:space="preserve"> </w:t>
      </w:r>
      <w:r w:rsidR="0095075F" w:rsidRPr="008F4AF6">
        <w:rPr>
          <w:rFonts w:ascii="宋体" w:hAnsi="宋体" w:hint="eastAsia"/>
          <w:color w:val="000000" w:themeColor="text1"/>
          <w:sz w:val="24"/>
          <w:szCs w:val="20"/>
        </w:rPr>
        <w:t xml:space="preserve">   </w:t>
      </w:r>
      <w:r w:rsidRPr="008F4AF6">
        <w:rPr>
          <w:rFonts w:ascii="宋体" w:hAnsi="宋体" w:hint="eastAsia"/>
          <w:color w:val="000000" w:themeColor="text1"/>
          <w:sz w:val="24"/>
          <w:szCs w:val="20"/>
        </w:rPr>
        <w:t>4</w:t>
      </w:r>
      <w:r w:rsidR="00CF66E7" w:rsidRPr="008F4AF6">
        <w:rPr>
          <w:rFonts w:ascii="宋体" w:hAnsi="宋体" w:hint="eastAsia"/>
          <w:color w:val="000000" w:themeColor="text1"/>
          <w:sz w:val="24"/>
          <w:szCs w:val="20"/>
        </w:rPr>
        <w:t>、如果不提供详细分项报价将视为没有实质性响应</w:t>
      </w:r>
      <w:r w:rsidR="00A91137" w:rsidRPr="008F4AF6">
        <w:rPr>
          <w:rFonts w:ascii="宋体" w:hAnsi="宋体" w:hint="eastAsia"/>
          <w:color w:val="000000" w:themeColor="text1"/>
          <w:sz w:val="24"/>
          <w:szCs w:val="20"/>
        </w:rPr>
        <w:t>磋商文件</w:t>
      </w:r>
      <w:r w:rsidR="00CF66E7" w:rsidRPr="008F4AF6">
        <w:rPr>
          <w:rFonts w:ascii="宋体" w:hAnsi="宋体" w:hint="eastAsia"/>
          <w:color w:val="000000" w:themeColor="text1"/>
          <w:sz w:val="24"/>
          <w:szCs w:val="20"/>
        </w:rPr>
        <w:t>。（磋商人应该按照每个项目的情况自行调整表格内容。）</w:t>
      </w:r>
    </w:p>
    <w:p w14:paraId="5C1603AF" w14:textId="77777777" w:rsidR="00CF66E7" w:rsidRPr="008F4AF6" w:rsidRDefault="00591325" w:rsidP="0095075F">
      <w:pPr>
        <w:ind w:firstLineChars="200" w:firstLine="480"/>
        <w:rPr>
          <w:rFonts w:ascii="宋体" w:hAnsi="宋体"/>
          <w:color w:val="000000" w:themeColor="text1"/>
          <w:sz w:val="24"/>
          <w:szCs w:val="20"/>
        </w:rPr>
      </w:pPr>
      <w:r w:rsidRPr="008F4AF6">
        <w:rPr>
          <w:rFonts w:ascii="宋体" w:hAnsi="宋体" w:hint="eastAsia"/>
          <w:color w:val="000000" w:themeColor="text1"/>
          <w:sz w:val="24"/>
          <w:szCs w:val="20"/>
        </w:rPr>
        <w:t>5</w:t>
      </w:r>
      <w:r w:rsidR="00CF66E7" w:rsidRPr="008F4AF6">
        <w:rPr>
          <w:rFonts w:ascii="宋体" w:hAnsi="宋体" w:hint="eastAsia"/>
          <w:color w:val="000000" w:themeColor="text1"/>
          <w:sz w:val="24"/>
          <w:szCs w:val="20"/>
        </w:rPr>
        <w:t>、上述各项的详细技术性能应另页描述。</w:t>
      </w:r>
    </w:p>
    <w:p w14:paraId="53983D72" w14:textId="77777777" w:rsidR="00CF66E7" w:rsidRPr="008F4AF6" w:rsidRDefault="00591325" w:rsidP="0095075F">
      <w:pPr>
        <w:ind w:firstLineChars="200" w:firstLine="480"/>
        <w:rPr>
          <w:rFonts w:ascii="宋体" w:hAnsi="宋体"/>
          <w:color w:val="000000" w:themeColor="text1"/>
          <w:sz w:val="24"/>
          <w:szCs w:val="20"/>
        </w:rPr>
      </w:pPr>
      <w:r w:rsidRPr="008F4AF6">
        <w:rPr>
          <w:rFonts w:ascii="宋体" w:hAnsi="宋体" w:hint="eastAsia"/>
          <w:color w:val="000000" w:themeColor="text1"/>
          <w:sz w:val="24"/>
          <w:szCs w:val="20"/>
        </w:rPr>
        <w:t>6</w:t>
      </w:r>
      <w:r w:rsidR="00CF66E7" w:rsidRPr="008F4AF6">
        <w:rPr>
          <w:rFonts w:ascii="宋体" w:hAnsi="宋体" w:hint="eastAsia"/>
          <w:color w:val="000000" w:themeColor="text1"/>
          <w:sz w:val="24"/>
          <w:szCs w:val="20"/>
        </w:rPr>
        <w:t>、磋商人可对以上表格进行调整，但其分项报价的内容应至少包括现在表格中的内容。</w:t>
      </w:r>
    </w:p>
    <w:p w14:paraId="127A1556" w14:textId="77777777" w:rsidR="0095075F" w:rsidRPr="008F4AF6" w:rsidRDefault="0095075F" w:rsidP="00CF66E7">
      <w:pPr>
        <w:ind w:firstLineChars="400" w:firstLine="960"/>
        <w:rPr>
          <w:rFonts w:ascii="宋体" w:hAnsi="宋体"/>
          <w:color w:val="000000" w:themeColor="text1"/>
          <w:sz w:val="24"/>
          <w:szCs w:val="20"/>
        </w:rPr>
        <w:sectPr w:rsidR="0095075F" w:rsidRPr="008F4AF6" w:rsidSect="0095075F">
          <w:pgSz w:w="16840" w:h="11907" w:orient="landscape"/>
          <w:pgMar w:top="1797" w:right="1440" w:bottom="1797" w:left="1440" w:header="720" w:footer="720" w:gutter="0"/>
          <w:cols w:space="720"/>
          <w:docGrid w:type="linesAndChars" w:linePitch="312"/>
        </w:sectPr>
      </w:pPr>
    </w:p>
    <w:p w14:paraId="70912C54" w14:textId="77777777" w:rsidR="007A5A99" w:rsidRPr="008F4AF6" w:rsidRDefault="00485A1B">
      <w:pPr>
        <w:pStyle w:val="1"/>
        <w:spacing w:beforeLines="0" w:afterLines="0"/>
        <w:rPr>
          <w:rFonts w:ascii="宋体" w:hAnsi="宋体"/>
          <w:color w:val="000000" w:themeColor="text1"/>
          <w:sz w:val="21"/>
          <w:szCs w:val="21"/>
        </w:rPr>
      </w:pPr>
      <w:bookmarkStart w:id="232" w:name="_Toc398536617"/>
      <w:bookmarkStart w:id="233" w:name="_Toc518481674"/>
      <w:bookmarkStart w:id="234" w:name="_Toc219704112"/>
      <w:bookmarkStart w:id="235" w:name="_Toc217895226"/>
      <w:bookmarkStart w:id="236" w:name="_Toc205016936"/>
      <w:bookmarkStart w:id="237" w:name="_Toc392267822"/>
      <w:bookmarkEnd w:id="230"/>
      <w:bookmarkEnd w:id="231"/>
      <w:r w:rsidRPr="008F4AF6">
        <w:rPr>
          <w:rFonts w:ascii="宋体" w:hAnsi="宋体" w:hint="eastAsia"/>
          <w:color w:val="000000" w:themeColor="text1"/>
          <w:sz w:val="21"/>
          <w:szCs w:val="21"/>
        </w:rPr>
        <w:lastRenderedPageBreak/>
        <w:t>附件</w:t>
      </w:r>
      <w:r w:rsidR="0095075F" w:rsidRPr="008F4AF6">
        <w:rPr>
          <w:rFonts w:ascii="宋体" w:hAnsi="宋体" w:hint="eastAsia"/>
          <w:color w:val="000000" w:themeColor="text1"/>
          <w:sz w:val="21"/>
          <w:szCs w:val="21"/>
        </w:rPr>
        <w:t>4</w:t>
      </w:r>
      <w:r w:rsidRPr="008F4AF6">
        <w:rPr>
          <w:rFonts w:ascii="宋体" w:hAnsi="宋体" w:hint="eastAsia"/>
          <w:color w:val="000000" w:themeColor="text1"/>
          <w:sz w:val="21"/>
          <w:szCs w:val="21"/>
        </w:rPr>
        <w:t>——商务条款偏离表</w:t>
      </w:r>
      <w:bookmarkEnd w:id="232"/>
      <w:bookmarkEnd w:id="233"/>
    </w:p>
    <w:p w14:paraId="0C5E732D" w14:textId="77777777" w:rsidR="007A5A99" w:rsidRPr="008F4AF6" w:rsidRDefault="007A5A99">
      <w:pPr>
        <w:pStyle w:val="a9"/>
        <w:rPr>
          <w:rFonts w:hAnsi="宋体"/>
          <w:color w:val="000000" w:themeColor="text1"/>
          <w:sz w:val="24"/>
        </w:rPr>
      </w:pPr>
    </w:p>
    <w:p w14:paraId="1E75451D" w14:textId="77777777" w:rsidR="007A5A99" w:rsidRPr="008F4AF6" w:rsidRDefault="00485A1B">
      <w:pPr>
        <w:pStyle w:val="a9"/>
        <w:spacing w:line="360" w:lineRule="auto"/>
        <w:rPr>
          <w:rFonts w:hAnsi="宋体"/>
          <w:color w:val="000000" w:themeColor="text1"/>
          <w:sz w:val="24"/>
        </w:rPr>
      </w:pPr>
      <w:r w:rsidRPr="008F4AF6">
        <w:rPr>
          <w:rFonts w:hAnsi="宋体" w:hint="eastAsia"/>
          <w:color w:val="000000" w:themeColor="text1"/>
          <w:sz w:val="24"/>
        </w:rPr>
        <w:t xml:space="preserve">项目名称：______________                            </w:t>
      </w:r>
    </w:p>
    <w:p w14:paraId="13E9331E" w14:textId="77777777" w:rsidR="007A5A99" w:rsidRPr="008F4AF6" w:rsidRDefault="00485A1B">
      <w:pPr>
        <w:pStyle w:val="a9"/>
        <w:spacing w:line="360" w:lineRule="auto"/>
        <w:rPr>
          <w:rFonts w:hAnsi="宋体"/>
          <w:color w:val="000000" w:themeColor="text1"/>
          <w:sz w:val="24"/>
        </w:rPr>
      </w:pPr>
      <w:r w:rsidRPr="008F4AF6">
        <w:rPr>
          <w:rFonts w:hAnsi="宋体" w:hint="eastAsia"/>
          <w:color w:val="000000" w:themeColor="text1"/>
          <w:sz w:val="24"/>
        </w:rPr>
        <w:t xml:space="preserve">项目编号:______________ </w:t>
      </w:r>
    </w:p>
    <w:p w14:paraId="745AC79C" w14:textId="77777777" w:rsidR="007A5A99" w:rsidRPr="008F4AF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214FF" w:rsidRPr="008F4AF6" w14:paraId="6793BFF7" w14:textId="77777777">
        <w:trPr>
          <w:trHeight w:val="485"/>
        </w:trPr>
        <w:tc>
          <w:tcPr>
            <w:tcW w:w="948" w:type="dxa"/>
            <w:vAlign w:val="center"/>
          </w:tcPr>
          <w:p w14:paraId="59A890F9" w14:textId="77777777" w:rsidR="007A5A99" w:rsidRPr="008F4AF6" w:rsidRDefault="00485A1B">
            <w:pPr>
              <w:pStyle w:val="a9"/>
              <w:spacing w:before="156"/>
              <w:jc w:val="center"/>
              <w:rPr>
                <w:rFonts w:hAnsi="宋体"/>
                <w:color w:val="000000" w:themeColor="text1"/>
                <w:sz w:val="24"/>
              </w:rPr>
            </w:pPr>
            <w:r w:rsidRPr="008F4AF6">
              <w:rPr>
                <w:rFonts w:hAnsi="宋体" w:hint="eastAsia"/>
                <w:color w:val="000000" w:themeColor="text1"/>
                <w:sz w:val="24"/>
              </w:rPr>
              <w:t>序号</w:t>
            </w:r>
          </w:p>
        </w:tc>
        <w:tc>
          <w:tcPr>
            <w:tcW w:w="2040" w:type="dxa"/>
            <w:vAlign w:val="center"/>
          </w:tcPr>
          <w:p w14:paraId="32CE907A" w14:textId="77777777" w:rsidR="007A5A99" w:rsidRPr="008F4AF6" w:rsidRDefault="00485A1B">
            <w:pPr>
              <w:pStyle w:val="a9"/>
              <w:spacing w:before="156"/>
              <w:jc w:val="center"/>
              <w:rPr>
                <w:rFonts w:hAnsi="宋体"/>
                <w:color w:val="000000" w:themeColor="text1"/>
                <w:sz w:val="24"/>
              </w:rPr>
            </w:pPr>
            <w:r w:rsidRPr="008F4AF6">
              <w:rPr>
                <w:rFonts w:hAnsi="宋体" w:hint="eastAsia"/>
                <w:color w:val="000000" w:themeColor="text1"/>
                <w:sz w:val="24"/>
              </w:rPr>
              <w:t>磋商文件条款号</w:t>
            </w:r>
          </w:p>
        </w:tc>
        <w:tc>
          <w:tcPr>
            <w:tcW w:w="2520" w:type="dxa"/>
            <w:vAlign w:val="center"/>
          </w:tcPr>
          <w:p w14:paraId="39896100" w14:textId="77777777" w:rsidR="007A5A99" w:rsidRPr="008F4AF6" w:rsidRDefault="00485A1B">
            <w:pPr>
              <w:pStyle w:val="a9"/>
              <w:spacing w:before="156"/>
              <w:jc w:val="center"/>
              <w:rPr>
                <w:rFonts w:hAnsi="宋体"/>
                <w:color w:val="000000" w:themeColor="text1"/>
                <w:sz w:val="24"/>
              </w:rPr>
            </w:pPr>
            <w:r w:rsidRPr="008F4AF6">
              <w:rPr>
                <w:rFonts w:hAnsi="宋体" w:hint="eastAsia"/>
                <w:color w:val="000000" w:themeColor="text1"/>
                <w:sz w:val="24"/>
              </w:rPr>
              <w:t>磋商文件的商务条款要求</w:t>
            </w:r>
          </w:p>
        </w:tc>
        <w:tc>
          <w:tcPr>
            <w:tcW w:w="2520" w:type="dxa"/>
            <w:vAlign w:val="center"/>
          </w:tcPr>
          <w:p w14:paraId="665B1E2E" w14:textId="77777777" w:rsidR="007A5A99" w:rsidRPr="008F4AF6" w:rsidRDefault="00485A1B">
            <w:pPr>
              <w:pStyle w:val="a9"/>
              <w:spacing w:before="156"/>
              <w:jc w:val="center"/>
              <w:rPr>
                <w:rFonts w:hAnsi="宋体"/>
                <w:color w:val="000000" w:themeColor="text1"/>
                <w:sz w:val="24"/>
              </w:rPr>
            </w:pPr>
            <w:r w:rsidRPr="008F4AF6">
              <w:rPr>
                <w:rFonts w:hAnsi="宋体" w:hint="eastAsia"/>
                <w:color w:val="000000" w:themeColor="text1"/>
                <w:sz w:val="24"/>
              </w:rPr>
              <w:t>偏离情况</w:t>
            </w:r>
          </w:p>
        </w:tc>
        <w:tc>
          <w:tcPr>
            <w:tcW w:w="900" w:type="dxa"/>
            <w:vAlign w:val="center"/>
          </w:tcPr>
          <w:p w14:paraId="50A1BB1A" w14:textId="77777777" w:rsidR="007A5A99" w:rsidRPr="008F4AF6" w:rsidRDefault="00485A1B">
            <w:pPr>
              <w:pStyle w:val="a9"/>
              <w:spacing w:before="156"/>
              <w:jc w:val="center"/>
              <w:rPr>
                <w:rFonts w:hAnsi="宋体"/>
                <w:color w:val="000000" w:themeColor="text1"/>
                <w:sz w:val="24"/>
              </w:rPr>
            </w:pPr>
            <w:r w:rsidRPr="008F4AF6">
              <w:rPr>
                <w:rFonts w:hAnsi="宋体" w:hint="eastAsia"/>
                <w:color w:val="000000" w:themeColor="text1"/>
                <w:sz w:val="24"/>
              </w:rPr>
              <w:t>备注</w:t>
            </w:r>
          </w:p>
        </w:tc>
      </w:tr>
      <w:tr w:rsidR="001214FF" w:rsidRPr="008F4AF6" w14:paraId="75E881F9" w14:textId="77777777">
        <w:trPr>
          <w:trHeight w:val="485"/>
        </w:trPr>
        <w:tc>
          <w:tcPr>
            <w:tcW w:w="948" w:type="dxa"/>
          </w:tcPr>
          <w:p w14:paraId="2A3859AC" w14:textId="77777777" w:rsidR="007A5A99" w:rsidRPr="008F4AF6" w:rsidRDefault="007A5A99">
            <w:pPr>
              <w:pStyle w:val="a9"/>
              <w:rPr>
                <w:rFonts w:hAnsi="宋体"/>
                <w:color w:val="000000" w:themeColor="text1"/>
                <w:sz w:val="24"/>
              </w:rPr>
            </w:pPr>
          </w:p>
        </w:tc>
        <w:tc>
          <w:tcPr>
            <w:tcW w:w="2040" w:type="dxa"/>
          </w:tcPr>
          <w:p w14:paraId="4ED4E763" w14:textId="77777777" w:rsidR="007A5A99" w:rsidRPr="008F4AF6" w:rsidRDefault="007A5A99">
            <w:pPr>
              <w:pStyle w:val="a9"/>
              <w:rPr>
                <w:rFonts w:hAnsi="宋体"/>
                <w:color w:val="000000" w:themeColor="text1"/>
                <w:sz w:val="24"/>
              </w:rPr>
            </w:pPr>
          </w:p>
        </w:tc>
        <w:tc>
          <w:tcPr>
            <w:tcW w:w="2520" w:type="dxa"/>
          </w:tcPr>
          <w:p w14:paraId="58BD9AE1" w14:textId="77777777" w:rsidR="007A5A99" w:rsidRPr="008F4AF6" w:rsidRDefault="007A5A99">
            <w:pPr>
              <w:pStyle w:val="a9"/>
              <w:jc w:val="center"/>
              <w:rPr>
                <w:rFonts w:hAnsi="宋体"/>
                <w:color w:val="000000" w:themeColor="text1"/>
                <w:sz w:val="24"/>
              </w:rPr>
            </w:pPr>
          </w:p>
        </w:tc>
        <w:tc>
          <w:tcPr>
            <w:tcW w:w="2520" w:type="dxa"/>
          </w:tcPr>
          <w:p w14:paraId="7CEB8260" w14:textId="77777777" w:rsidR="007A5A99" w:rsidRPr="008F4AF6" w:rsidRDefault="007A5A99">
            <w:pPr>
              <w:pStyle w:val="a9"/>
              <w:jc w:val="center"/>
              <w:rPr>
                <w:rFonts w:hAnsi="宋体"/>
                <w:color w:val="000000" w:themeColor="text1"/>
                <w:sz w:val="24"/>
              </w:rPr>
            </w:pPr>
          </w:p>
        </w:tc>
        <w:tc>
          <w:tcPr>
            <w:tcW w:w="900" w:type="dxa"/>
          </w:tcPr>
          <w:p w14:paraId="71F59881" w14:textId="77777777" w:rsidR="007A5A99" w:rsidRPr="008F4AF6" w:rsidRDefault="007A5A99">
            <w:pPr>
              <w:pStyle w:val="a9"/>
              <w:rPr>
                <w:rFonts w:hAnsi="宋体"/>
                <w:color w:val="000000" w:themeColor="text1"/>
                <w:sz w:val="24"/>
              </w:rPr>
            </w:pPr>
          </w:p>
        </w:tc>
      </w:tr>
      <w:tr w:rsidR="001214FF" w:rsidRPr="008F4AF6" w14:paraId="10965C6B" w14:textId="77777777">
        <w:trPr>
          <w:trHeight w:val="485"/>
        </w:trPr>
        <w:tc>
          <w:tcPr>
            <w:tcW w:w="948" w:type="dxa"/>
          </w:tcPr>
          <w:p w14:paraId="73CF2A0F" w14:textId="77777777" w:rsidR="007A5A99" w:rsidRPr="008F4AF6" w:rsidRDefault="007A5A99">
            <w:pPr>
              <w:pStyle w:val="a9"/>
              <w:rPr>
                <w:rFonts w:hAnsi="宋体"/>
                <w:color w:val="000000" w:themeColor="text1"/>
                <w:sz w:val="24"/>
              </w:rPr>
            </w:pPr>
          </w:p>
        </w:tc>
        <w:tc>
          <w:tcPr>
            <w:tcW w:w="2040" w:type="dxa"/>
          </w:tcPr>
          <w:p w14:paraId="6D8D8459" w14:textId="77777777" w:rsidR="007A5A99" w:rsidRPr="008F4AF6" w:rsidRDefault="007A5A99">
            <w:pPr>
              <w:pStyle w:val="a9"/>
              <w:rPr>
                <w:rFonts w:hAnsi="宋体"/>
                <w:color w:val="000000" w:themeColor="text1"/>
                <w:sz w:val="24"/>
              </w:rPr>
            </w:pPr>
          </w:p>
        </w:tc>
        <w:tc>
          <w:tcPr>
            <w:tcW w:w="2520" w:type="dxa"/>
          </w:tcPr>
          <w:p w14:paraId="691B30C2" w14:textId="77777777" w:rsidR="007A5A99" w:rsidRPr="008F4AF6" w:rsidRDefault="007A5A99">
            <w:pPr>
              <w:pStyle w:val="a9"/>
              <w:rPr>
                <w:rFonts w:hAnsi="宋体"/>
                <w:color w:val="000000" w:themeColor="text1"/>
                <w:sz w:val="24"/>
              </w:rPr>
            </w:pPr>
          </w:p>
        </w:tc>
        <w:tc>
          <w:tcPr>
            <w:tcW w:w="2520" w:type="dxa"/>
          </w:tcPr>
          <w:p w14:paraId="532A6801" w14:textId="77777777" w:rsidR="007A5A99" w:rsidRPr="008F4AF6" w:rsidRDefault="007A5A99">
            <w:pPr>
              <w:pStyle w:val="a9"/>
              <w:rPr>
                <w:rFonts w:hAnsi="宋体"/>
                <w:color w:val="000000" w:themeColor="text1"/>
                <w:sz w:val="24"/>
              </w:rPr>
            </w:pPr>
          </w:p>
        </w:tc>
        <w:tc>
          <w:tcPr>
            <w:tcW w:w="900" w:type="dxa"/>
          </w:tcPr>
          <w:p w14:paraId="1CE4CCED" w14:textId="77777777" w:rsidR="007A5A99" w:rsidRPr="008F4AF6" w:rsidRDefault="007A5A99">
            <w:pPr>
              <w:pStyle w:val="a9"/>
              <w:rPr>
                <w:rFonts w:hAnsi="宋体"/>
                <w:color w:val="000000" w:themeColor="text1"/>
                <w:sz w:val="24"/>
              </w:rPr>
            </w:pPr>
          </w:p>
        </w:tc>
      </w:tr>
      <w:tr w:rsidR="001214FF" w:rsidRPr="008F4AF6" w14:paraId="3CA48408" w14:textId="77777777">
        <w:trPr>
          <w:trHeight w:val="485"/>
        </w:trPr>
        <w:tc>
          <w:tcPr>
            <w:tcW w:w="948" w:type="dxa"/>
          </w:tcPr>
          <w:p w14:paraId="736430D0" w14:textId="77777777" w:rsidR="007A5A99" w:rsidRPr="008F4AF6" w:rsidRDefault="007A5A99">
            <w:pPr>
              <w:pStyle w:val="a9"/>
              <w:rPr>
                <w:rFonts w:hAnsi="宋体"/>
                <w:color w:val="000000" w:themeColor="text1"/>
                <w:sz w:val="24"/>
              </w:rPr>
            </w:pPr>
          </w:p>
        </w:tc>
        <w:tc>
          <w:tcPr>
            <w:tcW w:w="2040" w:type="dxa"/>
          </w:tcPr>
          <w:p w14:paraId="65B18163" w14:textId="77777777" w:rsidR="007A5A99" w:rsidRPr="008F4AF6" w:rsidRDefault="007A5A99">
            <w:pPr>
              <w:pStyle w:val="a9"/>
              <w:rPr>
                <w:rFonts w:hAnsi="宋体"/>
                <w:color w:val="000000" w:themeColor="text1"/>
                <w:sz w:val="24"/>
              </w:rPr>
            </w:pPr>
          </w:p>
        </w:tc>
        <w:tc>
          <w:tcPr>
            <w:tcW w:w="2520" w:type="dxa"/>
          </w:tcPr>
          <w:p w14:paraId="65BDAD78" w14:textId="77777777" w:rsidR="007A5A99" w:rsidRPr="008F4AF6" w:rsidRDefault="007A5A99">
            <w:pPr>
              <w:pStyle w:val="a9"/>
              <w:rPr>
                <w:rFonts w:hAnsi="宋体"/>
                <w:color w:val="000000" w:themeColor="text1"/>
                <w:sz w:val="24"/>
              </w:rPr>
            </w:pPr>
          </w:p>
        </w:tc>
        <w:tc>
          <w:tcPr>
            <w:tcW w:w="2520" w:type="dxa"/>
          </w:tcPr>
          <w:p w14:paraId="38B4D41F" w14:textId="77777777" w:rsidR="007A5A99" w:rsidRPr="008F4AF6" w:rsidRDefault="007A5A99">
            <w:pPr>
              <w:pStyle w:val="a9"/>
              <w:rPr>
                <w:rFonts w:hAnsi="宋体"/>
                <w:color w:val="000000" w:themeColor="text1"/>
                <w:sz w:val="24"/>
              </w:rPr>
            </w:pPr>
          </w:p>
        </w:tc>
        <w:tc>
          <w:tcPr>
            <w:tcW w:w="900" w:type="dxa"/>
          </w:tcPr>
          <w:p w14:paraId="0C3A88F3" w14:textId="77777777" w:rsidR="007A5A99" w:rsidRPr="008F4AF6" w:rsidRDefault="007A5A99">
            <w:pPr>
              <w:pStyle w:val="a9"/>
              <w:rPr>
                <w:rFonts w:hAnsi="宋体"/>
                <w:color w:val="000000" w:themeColor="text1"/>
                <w:sz w:val="24"/>
              </w:rPr>
            </w:pPr>
          </w:p>
        </w:tc>
      </w:tr>
      <w:tr w:rsidR="001214FF" w:rsidRPr="008F4AF6" w14:paraId="7EF8A49D" w14:textId="77777777">
        <w:trPr>
          <w:trHeight w:val="485"/>
        </w:trPr>
        <w:tc>
          <w:tcPr>
            <w:tcW w:w="948" w:type="dxa"/>
          </w:tcPr>
          <w:p w14:paraId="0E69F1C3" w14:textId="77777777" w:rsidR="007A5A99" w:rsidRPr="008F4AF6" w:rsidRDefault="007A5A99">
            <w:pPr>
              <w:pStyle w:val="a9"/>
              <w:rPr>
                <w:rFonts w:hAnsi="宋体"/>
                <w:color w:val="000000" w:themeColor="text1"/>
                <w:sz w:val="24"/>
              </w:rPr>
            </w:pPr>
          </w:p>
        </w:tc>
        <w:tc>
          <w:tcPr>
            <w:tcW w:w="2040" w:type="dxa"/>
          </w:tcPr>
          <w:p w14:paraId="116C8AED" w14:textId="77777777" w:rsidR="007A5A99" w:rsidRPr="008F4AF6" w:rsidRDefault="007A5A99">
            <w:pPr>
              <w:pStyle w:val="a9"/>
              <w:rPr>
                <w:rFonts w:hAnsi="宋体"/>
                <w:color w:val="000000" w:themeColor="text1"/>
                <w:sz w:val="24"/>
              </w:rPr>
            </w:pPr>
          </w:p>
        </w:tc>
        <w:tc>
          <w:tcPr>
            <w:tcW w:w="2520" w:type="dxa"/>
          </w:tcPr>
          <w:p w14:paraId="0C1A6BB6" w14:textId="77777777" w:rsidR="007A5A99" w:rsidRPr="008F4AF6" w:rsidRDefault="007A5A99">
            <w:pPr>
              <w:pStyle w:val="a9"/>
              <w:rPr>
                <w:rFonts w:hAnsi="宋体"/>
                <w:color w:val="000000" w:themeColor="text1"/>
                <w:sz w:val="24"/>
              </w:rPr>
            </w:pPr>
          </w:p>
        </w:tc>
        <w:tc>
          <w:tcPr>
            <w:tcW w:w="2520" w:type="dxa"/>
          </w:tcPr>
          <w:p w14:paraId="6CA2CEC6" w14:textId="77777777" w:rsidR="007A5A99" w:rsidRPr="008F4AF6" w:rsidRDefault="007A5A99">
            <w:pPr>
              <w:pStyle w:val="a9"/>
              <w:rPr>
                <w:rFonts w:hAnsi="宋体"/>
                <w:color w:val="000000" w:themeColor="text1"/>
                <w:sz w:val="24"/>
              </w:rPr>
            </w:pPr>
          </w:p>
        </w:tc>
        <w:tc>
          <w:tcPr>
            <w:tcW w:w="900" w:type="dxa"/>
          </w:tcPr>
          <w:p w14:paraId="3CE381D5" w14:textId="77777777" w:rsidR="007A5A99" w:rsidRPr="008F4AF6" w:rsidRDefault="007A5A99">
            <w:pPr>
              <w:pStyle w:val="a9"/>
              <w:rPr>
                <w:rFonts w:hAnsi="宋体"/>
                <w:color w:val="000000" w:themeColor="text1"/>
                <w:sz w:val="24"/>
              </w:rPr>
            </w:pPr>
          </w:p>
        </w:tc>
      </w:tr>
      <w:tr w:rsidR="001214FF" w:rsidRPr="008F4AF6" w14:paraId="4966E72D" w14:textId="77777777">
        <w:trPr>
          <w:trHeight w:val="485"/>
        </w:trPr>
        <w:tc>
          <w:tcPr>
            <w:tcW w:w="948" w:type="dxa"/>
          </w:tcPr>
          <w:p w14:paraId="23D00BE1" w14:textId="77777777" w:rsidR="007A5A99" w:rsidRPr="008F4AF6" w:rsidRDefault="007A5A99">
            <w:pPr>
              <w:pStyle w:val="a9"/>
              <w:rPr>
                <w:rFonts w:hAnsi="宋体"/>
                <w:color w:val="000000" w:themeColor="text1"/>
                <w:sz w:val="24"/>
              </w:rPr>
            </w:pPr>
          </w:p>
        </w:tc>
        <w:tc>
          <w:tcPr>
            <w:tcW w:w="2040" w:type="dxa"/>
          </w:tcPr>
          <w:p w14:paraId="7F647F7D" w14:textId="77777777" w:rsidR="007A5A99" w:rsidRPr="008F4AF6" w:rsidRDefault="007A5A99">
            <w:pPr>
              <w:pStyle w:val="a9"/>
              <w:rPr>
                <w:rFonts w:hAnsi="宋体"/>
                <w:color w:val="000000" w:themeColor="text1"/>
                <w:sz w:val="24"/>
              </w:rPr>
            </w:pPr>
          </w:p>
        </w:tc>
        <w:tc>
          <w:tcPr>
            <w:tcW w:w="2520" w:type="dxa"/>
          </w:tcPr>
          <w:p w14:paraId="4D7BECEC" w14:textId="77777777" w:rsidR="007A5A99" w:rsidRPr="008F4AF6" w:rsidRDefault="007A5A99">
            <w:pPr>
              <w:pStyle w:val="a9"/>
              <w:rPr>
                <w:rFonts w:hAnsi="宋体"/>
                <w:color w:val="000000" w:themeColor="text1"/>
                <w:sz w:val="24"/>
              </w:rPr>
            </w:pPr>
          </w:p>
        </w:tc>
        <w:tc>
          <w:tcPr>
            <w:tcW w:w="2520" w:type="dxa"/>
          </w:tcPr>
          <w:p w14:paraId="263D0628" w14:textId="77777777" w:rsidR="007A5A99" w:rsidRPr="008F4AF6" w:rsidRDefault="007A5A99">
            <w:pPr>
              <w:pStyle w:val="a9"/>
              <w:rPr>
                <w:rFonts w:hAnsi="宋体"/>
                <w:color w:val="000000" w:themeColor="text1"/>
                <w:sz w:val="24"/>
              </w:rPr>
            </w:pPr>
          </w:p>
        </w:tc>
        <w:tc>
          <w:tcPr>
            <w:tcW w:w="900" w:type="dxa"/>
          </w:tcPr>
          <w:p w14:paraId="0E220001" w14:textId="77777777" w:rsidR="007A5A99" w:rsidRPr="008F4AF6" w:rsidRDefault="007A5A99">
            <w:pPr>
              <w:pStyle w:val="a9"/>
              <w:rPr>
                <w:rFonts w:hAnsi="宋体"/>
                <w:color w:val="000000" w:themeColor="text1"/>
                <w:sz w:val="24"/>
              </w:rPr>
            </w:pPr>
          </w:p>
        </w:tc>
      </w:tr>
      <w:tr w:rsidR="001214FF" w:rsidRPr="008F4AF6" w14:paraId="7CFD99BB" w14:textId="77777777">
        <w:trPr>
          <w:trHeight w:val="485"/>
        </w:trPr>
        <w:tc>
          <w:tcPr>
            <w:tcW w:w="948" w:type="dxa"/>
          </w:tcPr>
          <w:p w14:paraId="0BBF87C3" w14:textId="77777777" w:rsidR="007A5A99" w:rsidRPr="008F4AF6" w:rsidRDefault="007A5A99">
            <w:pPr>
              <w:pStyle w:val="a9"/>
              <w:rPr>
                <w:rFonts w:hAnsi="宋体"/>
                <w:color w:val="000000" w:themeColor="text1"/>
                <w:sz w:val="24"/>
              </w:rPr>
            </w:pPr>
          </w:p>
        </w:tc>
        <w:tc>
          <w:tcPr>
            <w:tcW w:w="2040" w:type="dxa"/>
          </w:tcPr>
          <w:p w14:paraId="4DC7F238" w14:textId="77777777" w:rsidR="007A5A99" w:rsidRPr="008F4AF6" w:rsidRDefault="007A5A99">
            <w:pPr>
              <w:pStyle w:val="a9"/>
              <w:rPr>
                <w:rFonts w:hAnsi="宋体"/>
                <w:color w:val="000000" w:themeColor="text1"/>
                <w:sz w:val="24"/>
              </w:rPr>
            </w:pPr>
          </w:p>
        </w:tc>
        <w:tc>
          <w:tcPr>
            <w:tcW w:w="2520" w:type="dxa"/>
          </w:tcPr>
          <w:p w14:paraId="0AA438E5" w14:textId="77777777" w:rsidR="007A5A99" w:rsidRPr="008F4AF6" w:rsidRDefault="007A5A99">
            <w:pPr>
              <w:pStyle w:val="a9"/>
              <w:rPr>
                <w:rFonts w:hAnsi="宋体"/>
                <w:color w:val="000000" w:themeColor="text1"/>
                <w:sz w:val="24"/>
              </w:rPr>
            </w:pPr>
          </w:p>
        </w:tc>
        <w:tc>
          <w:tcPr>
            <w:tcW w:w="2520" w:type="dxa"/>
          </w:tcPr>
          <w:p w14:paraId="592767E8" w14:textId="77777777" w:rsidR="007A5A99" w:rsidRPr="008F4AF6" w:rsidRDefault="007A5A99">
            <w:pPr>
              <w:pStyle w:val="a9"/>
              <w:rPr>
                <w:rFonts w:hAnsi="宋体"/>
                <w:color w:val="000000" w:themeColor="text1"/>
                <w:sz w:val="24"/>
              </w:rPr>
            </w:pPr>
          </w:p>
        </w:tc>
        <w:tc>
          <w:tcPr>
            <w:tcW w:w="900" w:type="dxa"/>
          </w:tcPr>
          <w:p w14:paraId="57CA0A65" w14:textId="77777777" w:rsidR="007A5A99" w:rsidRPr="008F4AF6" w:rsidRDefault="007A5A99">
            <w:pPr>
              <w:pStyle w:val="a9"/>
              <w:rPr>
                <w:rFonts w:hAnsi="宋体"/>
                <w:color w:val="000000" w:themeColor="text1"/>
                <w:sz w:val="24"/>
              </w:rPr>
            </w:pPr>
          </w:p>
        </w:tc>
      </w:tr>
      <w:tr w:rsidR="001214FF" w:rsidRPr="008F4AF6" w14:paraId="761FA860" w14:textId="77777777">
        <w:trPr>
          <w:trHeight w:val="485"/>
        </w:trPr>
        <w:tc>
          <w:tcPr>
            <w:tcW w:w="948" w:type="dxa"/>
          </w:tcPr>
          <w:p w14:paraId="27FFA15B" w14:textId="77777777" w:rsidR="007A5A99" w:rsidRPr="008F4AF6" w:rsidRDefault="007A5A99">
            <w:pPr>
              <w:pStyle w:val="a9"/>
              <w:rPr>
                <w:rFonts w:hAnsi="宋体"/>
                <w:color w:val="000000" w:themeColor="text1"/>
                <w:sz w:val="24"/>
              </w:rPr>
            </w:pPr>
          </w:p>
        </w:tc>
        <w:tc>
          <w:tcPr>
            <w:tcW w:w="2040" w:type="dxa"/>
          </w:tcPr>
          <w:p w14:paraId="14DDF4CE" w14:textId="77777777" w:rsidR="007A5A99" w:rsidRPr="008F4AF6" w:rsidRDefault="007A5A99">
            <w:pPr>
              <w:pStyle w:val="a9"/>
              <w:rPr>
                <w:rFonts w:hAnsi="宋体"/>
                <w:color w:val="000000" w:themeColor="text1"/>
                <w:sz w:val="24"/>
              </w:rPr>
            </w:pPr>
          </w:p>
        </w:tc>
        <w:tc>
          <w:tcPr>
            <w:tcW w:w="2520" w:type="dxa"/>
          </w:tcPr>
          <w:p w14:paraId="22054706" w14:textId="77777777" w:rsidR="007A5A99" w:rsidRPr="008F4AF6" w:rsidRDefault="007A5A99">
            <w:pPr>
              <w:pStyle w:val="a9"/>
              <w:rPr>
                <w:rFonts w:hAnsi="宋体"/>
                <w:color w:val="000000" w:themeColor="text1"/>
                <w:sz w:val="24"/>
              </w:rPr>
            </w:pPr>
          </w:p>
        </w:tc>
        <w:tc>
          <w:tcPr>
            <w:tcW w:w="2520" w:type="dxa"/>
          </w:tcPr>
          <w:p w14:paraId="3F826FE5" w14:textId="77777777" w:rsidR="007A5A99" w:rsidRPr="008F4AF6" w:rsidRDefault="007A5A99">
            <w:pPr>
              <w:pStyle w:val="a9"/>
              <w:rPr>
                <w:rFonts w:hAnsi="宋体"/>
                <w:color w:val="000000" w:themeColor="text1"/>
                <w:sz w:val="24"/>
              </w:rPr>
            </w:pPr>
          </w:p>
        </w:tc>
        <w:tc>
          <w:tcPr>
            <w:tcW w:w="900" w:type="dxa"/>
          </w:tcPr>
          <w:p w14:paraId="0A0B7F4F" w14:textId="77777777" w:rsidR="007A5A99" w:rsidRPr="008F4AF6" w:rsidRDefault="007A5A99">
            <w:pPr>
              <w:pStyle w:val="a9"/>
              <w:rPr>
                <w:rFonts w:hAnsi="宋体"/>
                <w:color w:val="000000" w:themeColor="text1"/>
                <w:sz w:val="24"/>
              </w:rPr>
            </w:pPr>
          </w:p>
        </w:tc>
      </w:tr>
      <w:tr w:rsidR="001214FF" w:rsidRPr="008F4AF6" w14:paraId="6A9EFA6C" w14:textId="77777777">
        <w:trPr>
          <w:trHeight w:val="485"/>
        </w:trPr>
        <w:tc>
          <w:tcPr>
            <w:tcW w:w="948" w:type="dxa"/>
          </w:tcPr>
          <w:p w14:paraId="378B714C" w14:textId="77777777" w:rsidR="007A5A99" w:rsidRPr="008F4AF6" w:rsidRDefault="007A5A99">
            <w:pPr>
              <w:pStyle w:val="a9"/>
              <w:rPr>
                <w:rFonts w:hAnsi="宋体"/>
                <w:color w:val="000000" w:themeColor="text1"/>
                <w:sz w:val="24"/>
              </w:rPr>
            </w:pPr>
          </w:p>
        </w:tc>
        <w:tc>
          <w:tcPr>
            <w:tcW w:w="2040" w:type="dxa"/>
          </w:tcPr>
          <w:p w14:paraId="7B86455A" w14:textId="77777777" w:rsidR="007A5A99" w:rsidRPr="008F4AF6" w:rsidRDefault="007A5A99">
            <w:pPr>
              <w:pStyle w:val="a9"/>
              <w:rPr>
                <w:rFonts w:hAnsi="宋体"/>
                <w:color w:val="000000" w:themeColor="text1"/>
                <w:sz w:val="24"/>
              </w:rPr>
            </w:pPr>
          </w:p>
        </w:tc>
        <w:tc>
          <w:tcPr>
            <w:tcW w:w="2520" w:type="dxa"/>
          </w:tcPr>
          <w:p w14:paraId="691F783E" w14:textId="77777777" w:rsidR="007A5A99" w:rsidRPr="008F4AF6" w:rsidRDefault="007A5A99">
            <w:pPr>
              <w:pStyle w:val="a9"/>
              <w:rPr>
                <w:rFonts w:hAnsi="宋体"/>
                <w:color w:val="000000" w:themeColor="text1"/>
                <w:sz w:val="24"/>
              </w:rPr>
            </w:pPr>
          </w:p>
        </w:tc>
        <w:tc>
          <w:tcPr>
            <w:tcW w:w="2520" w:type="dxa"/>
          </w:tcPr>
          <w:p w14:paraId="7754C7C0" w14:textId="77777777" w:rsidR="007A5A99" w:rsidRPr="008F4AF6" w:rsidRDefault="007A5A99">
            <w:pPr>
              <w:pStyle w:val="a9"/>
              <w:rPr>
                <w:rFonts w:hAnsi="宋体"/>
                <w:color w:val="000000" w:themeColor="text1"/>
                <w:sz w:val="24"/>
              </w:rPr>
            </w:pPr>
          </w:p>
        </w:tc>
        <w:tc>
          <w:tcPr>
            <w:tcW w:w="900" w:type="dxa"/>
          </w:tcPr>
          <w:p w14:paraId="0A7FF9CE" w14:textId="77777777" w:rsidR="007A5A99" w:rsidRPr="008F4AF6" w:rsidRDefault="007A5A99">
            <w:pPr>
              <w:pStyle w:val="a9"/>
              <w:rPr>
                <w:rFonts w:hAnsi="宋体"/>
                <w:color w:val="000000" w:themeColor="text1"/>
                <w:sz w:val="24"/>
              </w:rPr>
            </w:pPr>
          </w:p>
        </w:tc>
      </w:tr>
      <w:tr w:rsidR="001214FF" w:rsidRPr="008F4AF6" w14:paraId="2936F4B2" w14:textId="77777777">
        <w:trPr>
          <w:trHeight w:val="485"/>
        </w:trPr>
        <w:tc>
          <w:tcPr>
            <w:tcW w:w="948" w:type="dxa"/>
          </w:tcPr>
          <w:p w14:paraId="6FF9EFFA" w14:textId="77777777" w:rsidR="007A5A99" w:rsidRPr="008F4AF6" w:rsidRDefault="007A5A99">
            <w:pPr>
              <w:pStyle w:val="a9"/>
              <w:rPr>
                <w:rFonts w:hAnsi="宋体"/>
                <w:color w:val="000000" w:themeColor="text1"/>
                <w:sz w:val="24"/>
              </w:rPr>
            </w:pPr>
          </w:p>
        </w:tc>
        <w:tc>
          <w:tcPr>
            <w:tcW w:w="2040" w:type="dxa"/>
          </w:tcPr>
          <w:p w14:paraId="6278357E" w14:textId="77777777" w:rsidR="007A5A99" w:rsidRPr="008F4AF6" w:rsidRDefault="007A5A99">
            <w:pPr>
              <w:pStyle w:val="a9"/>
              <w:rPr>
                <w:rFonts w:hAnsi="宋体"/>
                <w:color w:val="000000" w:themeColor="text1"/>
                <w:sz w:val="24"/>
              </w:rPr>
            </w:pPr>
          </w:p>
        </w:tc>
        <w:tc>
          <w:tcPr>
            <w:tcW w:w="2520" w:type="dxa"/>
          </w:tcPr>
          <w:p w14:paraId="38A8FD5D" w14:textId="77777777" w:rsidR="007A5A99" w:rsidRPr="008F4AF6" w:rsidRDefault="007A5A99">
            <w:pPr>
              <w:pStyle w:val="a9"/>
              <w:rPr>
                <w:rFonts w:hAnsi="宋体"/>
                <w:color w:val="000000" w:themeColor="text1"/>
                <w:sz w:val="24"/>
              </w:rPr>
            </w:pPr>
          </w:p>
        </w:tc>
        <w:tc>
          <w:tcPr>
            <w:tcW w:w="2520" w:type="dxa"/>
          </w:tcPr>
          <w:p w14:paraId="460CA36A" w14:textId="77777777" w:rsidR="007A5A99" w:rsidRPr="008F4AF6" w:rsidRDefault="007A5A99">
            <w:pPr>
              <w:pStyle w:val="a9"/>
              <w:rPr>
                <w:rFonts w:hAnsi="宋体"/>
                <w:color w:val="000000" w:themeColor="text1"/>
                <w:sz w:val="24"/>
              </w:rPr>
            </w:pPr>
          </w:p>
        </w:tc>
        <w:tc>
          <w:tcPr>
            <w:tcW w:w="900" w:type="dxa"/>
          </w:tcPr>
          <w:p w14:paraId="6DE5F00C" w14:textId="77777777" w:rsidR="007A5A99" w:rsidRPr="008F4AF6" w:rsidRDefault="007A5A99">
            <w:pPr>
              <w:pStyle w:val="a9"/>
              <w:rPr>
                <w:rFonts w:hAnsi="宋体"/>
                <w:color w:val="000000" w:themeColor="text1"/>
                <w:sz w:val="24"/>
              </w:rPr>
            </w:pPr>
          </w:p>
        </w:tc>
      </w:tr>
      <w:tr w:rsidR="001214FF" w:rsidRPr="008F4AF6" w14:paraId="6B8067E7" w14:textId="77777777">
        <w:trPr>
          <w:trHeight w:val="485"/>
        </w:trPr>
        <w:tc>
          <w:tcPr>
            <w:tcW w:w="948" w:type="dxa"/>
          </w:tcPr>
          <w:p w14:paraId="3C561FB7" w14:textId="77777777" w:rsidR="007A5A99" w:rsidRPr="008F4AF6" w:rsidRDefault="007A5A99">
            <w:pPr>
              <w:pStyle w:val="a9"/>
              <w:rPr>
                <w:rFonts w:hAnsi="宋体"/>
                <w:color w:val="000000" w:themeColor="text1"/>
                <w:sz w:val="24"/>
              </w:rPr>
            </w:pPr>
          </w:p>
        </w:tc>
        <w:tc>
          <w:tcPr>
            <w:tcW w:w="2040" w:type="dxa"/>
          </w:tcPr>
          <w:p w14:paraId="4F0B7B28" w14:textId="77777777" w:rsidR="007A5A99" w:rsidRPr="008F4AF6" w:rsidRDefault="007A5A99">
            <w:pPr>
              <w:pStyle w:val="a9"/>
              <w:rPr>
                <w:rFonts w:hAnsi="宋体"/>
                <w:color w:val="000000" w:themeColor="text1"/>
                <w:sz w:val="24"/>
              </w:rPr>
            </w:pPr>
          </w:p>
        </w:tc>
        <w:tc>
          <w:tcPr>
            <w:tcW w:w="2520" w:type="dxa"/>
          </w:tcPr>
          <w:p w14:paraId="068098E8" w14:textId="77777777" w:rsidR="007A5A99" w:rsidRPr="008F4AF6" w:rsidRDefault="007A5A99">
            <w:pPr>
              <w:pStyle w:val="a9"/>
              <w:rPr>
                <w:rFonts w:hAnsi="宋体"/>
                <w:color w:val="000000" w:themeColor="text1"/>
                <w:sz w:val="24"/>
              </w:rPr>
            </w:pPr>
          </w:p>
        </w:tc>
        <w:tc>
          <w:tcPr>
            <w:tcW w:w="2520" w:type="dxa"/>
          </w:tcPr>
          <w:p w14:paraId="0E76BAED" w14:textId="77777777" w:rsidR="007A5A99" w:rsidRPr="008F4AF6" w:rsidRDefault="007A5A99">
            <w:pPr>
              <w:pStyle w:val="a9"/>
              <w:rPr>
                <w:rFonts w:hAnsi="宋体"/>
                <w:color w:val="000000" w:themeColor="text1"/>
                <w:sz w:val="24"/>
              </w:rPr>
            </w:pPr>
          </w:p>
        </w:tc>
        <w:tc>
          <w:tcPr>
            <w:tcW w:w="900" w:type="dxa"/>
          </w:tcPr>
          <w:p w14:paraId="7BEDC3E0" w14:textId="77777777" w:rsidR="007A5A99" w:rsidRPr="008F4AF6" w:rsidRDefault="007A5A99">
            <w:pPr>
              <w:pStyle w:val="a9"/>
              <w:rPr>
                <w:rFonts w:hAnsi="宋体"/>
                <w:color w:val="000000" w:themeColor="text1"/>
                <w:sz w:val="24"/>
              </w:rPr>
            </w:pPr>
          </w:p>
        </w:tc>
      </w:tr>
      <w:tr w:rsidR="001214FF" w:rsidRPr="008F4AF6" w14:paraId="08EC1A7E" w14:textId="77777777">
        <w:trPr>
          <w:trHeight w:val="485"/>
        </w:trPr>
        <w:tc>
          <w:tcPr>
            <w:tcW w:w="948" w:type="dxa"/>
          </w:tcPr>
          <w:p w14:paraId="381EE8C1" w14:textId="77777777" w:rsidR="007A5A99" w:rsidRPr="008F4AF6" w:rsidRDefault="007A5A99">
            <w:pPr>
              <w:pStyle w:val="a9"/>
              <w:rPr>
                <w:rFonts w:hAnsi="宋体"/>
                <w:color w:val="000000" w:themeColor="text1"/>
                <w:sz w:val="24"/>
              </w:rPr>
            </w:pPr>
          </w:p>
        </w:tc>
        <w:tc>
          <w:tcPr>
            <w:tcW w:w="2040" w:type="dxa"/>
          </w:tcPr>
          <w:p w14:paraId="14D3F3E1" w14:textId="77777777" w:rsidR="007A5A99" w:rsidRPr="008F4AF6" w:rsidRDefault="007A5A99">
            <w:pPr>
              <w:pStyle w:val="a9"/>
              <w:rPr>
                <w:rFonts w:hAnsi="宋体"/>
                <w:color w:val="000000" w:themeColor="text1"/>
                <w:sz w:val="24"/>
              </w:rPr>
            </w:pPr>
          </w:p>
        </w:tc>
        <w:tc>
          <w:tcPr>
            <w:tcW w:w="2520" w:type="dxa"/>
          </w:tcPr>
          <w:p w14:paraId="223FC852" w14:textId="77777777" w:rsidR="007A5A99" w:rsidRPr="008F4AF6" w:rsidRDefault="007A5A99">
            <w:pPr>
              <w:pStyle w:val="a9"/>
              <w:rPr>
                <w:rFonts w:hAnsi="宋体"/>
                <w:color w:val="000000" w:themeColor="text1"/>
                <w:sz w:val="24"/>
              </w:rPr>
            </w:pPr>
          </w:p>
        </w:tc>
        <w:tc>
          <w:tcPr>
            <w:tcW w:w="2520" w:type="dxa"/>
          </w:tcPr>
          <w:p w14:paraId="03F4B381" w14:textId="77777777" w:rsidR="007A5A99" w:rsidRPr="008F4AF6" w:rsidRDefault="007A5A99">
            <w:pPr>
              <w:pStyle w:val="a9"/>
              <w:rPr>
                <w:rFonts w:hAnsi="宋体"/>
                <w:color w:val="000000" w:themeColor="text1"/>
                <w:sz w:val="24"/>
              </w:rPr>
            </w:pPr>
          </w:p>
        </w:tc>
        <w:tc>
          <w:tcPr>
            <w:tcW w:w="900" w:type="dxa"/>
          </w:tcPr>
          <w:p w14:paraId="5D971ACD" w14:textId="77777777" w:rsidR="007A5A99" w:rsidRPr="008F4AF6" w:rsidRDefault="007A5A99">
            <w:pPr>
              <w:pStyle w:val="a9"/>
              <w:rPr>
                <w:rFonts w:hAnsi="宋体"/>
                <w:color w:val="000000" w:themeColor="text1"/>
                <w:sz w:val="24"/>
              </w:rPr>
            </w:pPr>
          </w:p>
        </w:tc>
      </w:tr>
      <w:tr w:rsidR="001214FF" w:rsidRPr="008F4AF6" w14:paraId="1BEEA1C8" w14:textId="77777777">
        <w:trPr>
          <w:trHeight w:val="485"/>
        </w:trPr>
        <w:tc>
          <w:tcPr>
            <w:tcW w:w="948" w:type="dxa"/>
          </w:tcPr>
          <w:p w14:paraId="64C11C74" w14:textId="77777777" w:rsidR="007A5A99" w:rsidRPr="008F4AF6" w:rsidRDefault="007A5A99">
            <w:pPr>
              <w:pStyle w:val="a9"/>
              <w:rPr>
                <w:rFonts w:hAnsi="宋体"/>
                <w:color w:val="000000" w:themeColor="text1"/>
                <w:sz w:val="24"/>
              </w:rPr>
            </w:pPr>
          </w:p>
        </w:tc>
        <w:tc>
          <w:tcPr>
            <w:tcW w:w="2040" w:type="dxa"/>
          </w:tcPr>
          <w:p w14:paraId="5F6D6F52" w14:textId="77777777" w:rsidR="007A5A99" w:rsidRPr="008F4AF6" w:rsidRDefault="007A5A99">
            <w:pPr>
              <w:pStyle w:val="a9"/>
              <w:rPr>
                <w:rFonts w:hAnsi="宋体"/>
                <w:color w:val="000000" w:themeColor="text1"/>
                <w:sz w:val="24"/>
              </w:rPr>
            </w:pPr>
          </w:p>
        </w:tc>
        <w:tc>
          <w:tcPr>
            <w:tcW w:w="2520" w:type="dxa"/>
          </w:tcPr>
          <w:p w14:paraId="04548D2F" w14:textId="77777777" w:rsidR="007A5A99" w:rsidRPr="008F4AF6" w:rsidRDefault="007A5A99">
            <w:pPr>
              <w:pStyle w:val="a9"/>
              <w:rPr>
                <w:rFonts w:hAnsi="宋体"/>
                <w:color w:val="000000" w:themeColor="text1"/>
                <w:sz w:val="24"/>
              </w:rPr>
            </w:pPr>
          </w:p>
        </w:tc>
        <w:tc>
          <w:tcPr>
            <w:tcW w:w="2520" w:type="dxa"/>
          </w:tcPr>
          <w:p w14:paraId="3AB9093C" w14:textId="77777777" w:rsidR="007A5A99" w:rsidRPr="008F4AF6" w:rsidRDefault="007A5A99">
            <w:pPr>
              <w:pStyle w:val="a9"/>
              <w:rPr>
                <w:rFonts w:hAnsi="宋体"/>
                <w:color w:val="000000" w:themeColor="text1"/>
                <w:sz w:val="24"/>
              </w:rPr>
            </w:pPr>
          </w:p>
        </w:tc>
        <w:tc>
          <w:tcPr>
            <w:tcW w:w="900" w:type="dxa"/>
          </w:tcPr>
          <w:p w14:paraId="67A40F5F" w14:textId="77777777" w:rsidR="007A5A99" w:rsidRPr="008F4AF6" w:rsidRDefault="007A5A99">
            <w:pPr>
              <w:pStyle w:val="a9"/>
              <w:rPr>
                <w:rFonts w:hAnsi="宋体"/>
                <w:color w:val="000000" w:themeColor="text1"/>
                <w:sz w:val="24"/>
              </w:rPr>
            </w:pPr>
          </w:p>
        </w:tc>
      </w:tr>
      <w:tr w:rsidR="001214FF" w:rsidRPr="008F4AF6" w14:paraId="05E64464" w14:textId="77777777">
        <w:trPr>
          <w:trHeight w:val="485"/>
        </w:trPr>
        <w:tc>
          <w:tcPr>
            <w:tcW w:w="948" w:type="dxa"/>
          </w:tcPr>
          <w:p w14:paraId="2CC12935" w14:textId="77777777" w:rsidR="007A5A99" w:rsidRPr="008F4AF6" w:rsidRDefault="007A5A99">
            <w:pPr>
              <w:pStyle w:val="a9"/>
              <w:rPr>
                <w:rFonts w:hAnsi="宋体"/>
                <w:color w:val="000000" w:themeColor="text1"/>
                <w:sz w:val="24"/>
              </w:rPr>
            </w:pPr>
          </w:p>
        </w:tc>
        <w:tc>
          <w:tcPr>
            <w:tcW w:w="2040" w:type="dxa"/>
          </w:tcPr>
          <w:p w14:paraId="0956AEE6" w14:textId="77777777" w:rsidR="007A5A99" w:rsidRPr="008F4AF6" w:rsidRDefault="007A5A99">
            <w:pPr>
              <w:pStyle w:val="a9"/>
              <w:rPr>
                <w:rFonts w:hAnsi="宋体"/>
                <w:color w:val="000000" w:themeColor="text1"/>
                <w:sz w:val="24"/>
              </w:rPr>
            </w:pPr>
          </w:p>
        </w:tc>
        <w:tc>
          <w:tcPr>
            <w:tcW w:w="2520" w:type="dxa"/>
          </w:tcPr>
          <w:p w14:paraId="5D805C75" w14:textId="77777777" w:rsidR="007A5A99" w:rsidRPr="008F4AF6" w:rsidRDefault="007A5A99">
            <w:pPr>
              <w:pStyle w:val="a9"/>
              <w:rPr>
                <w:rFonts w:hAnsi="宋体"/>
                <w:color w:val="000000" w:themeColor="text1"/>
                <w:sz w:val="24"/>
              </w:rPr>
            </w:pPr>
          </w:p>
        </w:tc>
        <w:tc>
          <w:tcPr>
            <w:tcW w:w="2520" w:type="dxa"/>
          </w:tcPr>
          <w:p w14:paraId="2067E978" w14:textId="77777777" w:rsidR="007A5A99" w:rsidRPr="008F4AF6" w:rsidRDefault="007A5A99">
            <w:pPr>
              <w:pStyle w:val="a9"/>
              <w:rPr>
                <w:rFonts w:hAnsi="宋体"/>
                <w:color w:val="000000" w:themeColor="text1"/>
                <w:sz w:val="24"/>
              </w:rPr>
            </w:pPr>
          </w:p>
        </w:tc>
        <w:tc>
          <w:tcPr>
            <w:tcW w:w="900" w:type="dxa"/>
          </w:tcPr>
          <w:p w14:paraId="4D7468D3" w14:textId="77777777" w:rsidR="007A5A99" w:rsidRPr="008F4AF6" w:rsidRDefault="007A5A99">
            <w:pPr>
              <w:pStyle w:val="a9"/>
              <w:rPr>
                <w:rFonts w:hAnsi="宋体"/>
                <w:color w:val="000000" w:themeColor="text1"/>
                <w:sz w:val="24"/>
              </w:rPr>
            </w:pPr>
          </w:p>
        </w:tc>
      </w:tr>
      <w:tr w:rsidR="001214FF" w:rsidRPr="008F4AF6" w14:paraId="2EF576AD" w14:textId="77777777">
        <w:trPr>
          <w:trHeight w:val="485"/>
        </w:trPr>
        <w:tc>
          <w:tcPr>
            <w:tcW w:w="948" w:type="dxa"/>
          </w:tcPr>
          <w:p w14:paraId="6DDA6CB8" w14:textId="77777777" w:rsidR="007A5A99" w:rsidRPr="008F4AF6" w:rsidRDefault="007A5A99">
            <w:pPr>
              <w:pStyle w:val="a9"/>
              <w:rPr>
                <w:rFonts w:hAnsi="宋体"/>
                <w:color w:val="000000" w:themeColor="text1"/>
                <w:sz w:val="24"/>
              </w:rPr>
            </w:pPr>
          </w:p>
        </w:tc>
        <w:tc>
          <w:tcPr>
            <w:tcW w:w="2040" w:type="dxa"/>
          </w:tcPr>
          <w:p w14:paraId="6F89B81E" w14:textId="77777777" w:rsidR="007A5A99" w:rsidRPr="008F4AF6" w:rsidRDefault="007A5A99">
            <w:pPr>
              <w:pStyle w:val="a9"/>
              <w:rPr>
                <w:rFonts w:hAnsi="宋体"/>
                <w:color w:val="000000" w:themeColor="text1"/>
                <w:sz w:val="24"/>
              </w:rPr>
            </w:pPr>
          </w:p>
        </w:tc>
        <w:tc>
          <w:tcPr>
            <w:tcW w:w="2520" w:type="dxa"/>
          </w:tcPr>
          <w:p w14:paraId="116938AF" w14:textId="77777777" w:rsidR="007A5A99" w:rsidRPr="008F4AF6" w:rsidRDefault="007A5A99">
            <w:pPr>
              <w:pStyle w:val="a9"/>
              <w:rPr>
                <w:rFonts w:hAnsi="宋体"/>
                <w:color w:val="000000" w:themeColor="text1"/>
                <w:sz w:val="24"/>
              </w:rPr>
            </w:pPr>
          </w:p>
        </w:tc>
        <w:tc>
          <w:tcPr>
            <w:tcW w:w="2520" w:type="dxa"/>
          </w:tcPr>
          <w:p w14:paraId="0CB046B4" w14:textId="77777777" w:rsidR="007A5A99" w:rsidRPr="008F4AF6" w:rsidRDefault="007A5A99">
            <w:pPr>
              <w:pStyle w:val="a9"/>
              <w:rPr>
                <w:rFonts w:hAnsi="宋体"/>
                <w:color w:val="000000" w:themeColor="text1"/>
                <w:sz w:val="24"/>
              </w:rPr>
            </w:pPr>
          </w:p>
        </w:tc>
        <w:tc>
          <w:tcPr>
            <w:tcW w:w="900" w:type="dxa"/>
          </w:tcPr>
          <w:p w14:paraId="6195128C" w14:textId="77777777" w:rsidR="007A5A99" w:rsidRPr="008F4AF6" w:rsidRDefault="007A5A99">
            <w:pPr>
              <w:pStyle w:val="a9"/>
              <w:rPr>
                <w:rFonts w:hAnsi="宋体"/>
                <w:color w:val="000000" w:themeColor="text1"/>
                <w:sz w:val="24"/>
              </w:rPr>
            </w:pPr>
          </w:p>
        </w:tc>
      </w:tr>
      <w:tr w:rsidR="001214FF" w:rsidRPr="008F4AF6" w14:paraId="4FA9E94D" w14:textId="77777777">
        <w:trPr>
          <w:trHeight w:val="485"/>
        </w:trPr>
        <w:tc>
          <w:tcPr>
            <w:tcW w:w="948" w:type="dxa"/>
          </w:tcPr>
          <w:p w14:paraId="19D6A151" w14:textId="77777777" w:rsidR="007A5A99" w:rsidRPr="008F4AF6" w:rsidRDefault="007A5A99">
            <w:pPr>
              <w:pStyle w:val="a9"/>
              <w:rPr>
                <w:rFonts w:hAnsi="宋体"/>
                <w:color w:val="000000" w:themeColor="text1"/>
                <w:sz w:val="24"/>
              </w:rPr>
            </w:pPr>
          </w:p>
        </w:tc>
        <w:tc>
          <w:tcPr>
            <w:tcW w:w="2040" w:type="dxa"/>
          </w:tcPr>
          <w:p w14:paraId="59F76B6E" w14:textId="77777777" w:rsidR="007A5A99" w:rsidRPr="008F4AF6" w:rsidRDefault="007A5A99">
            <w:pPr>
              <w:pStyle w:val="a9"/>
              <w:rPr>
                <w:rFonts w:hAnsi="宋体"/>
                <w:color w:val="000000" w:themeColor="text1"/>
                <w:sz w:val="24"/>
              </w:rPr>
            </w:pPr>
          </w:p>
        </w:tc>
        <w:tc>
          <w:tcPr>
            <w:tcW w:w="2520" w:type="dxa"/>
          </w:tcPr>
          <w:p w14:paraId="03E12DFC" w14:textId="77777777" w:rsidR="007A5A99" w:rsidRPr="008F4AF6" w:rsidRDefault="007A5A99">
            <w:pPr>
              <w:pStyle w:val="a9"/>
              <w:rPr>
                <w:rFonts w:hAnsi="宋体"/>
                <w:color w:val="000000" w:themeColor="text1"/>
                <w:sz w:val="24"/>
              </w:rPr>
            </w:pPr>
          </w:p>
        </w:tc>
        <w:tc>
          <w:tcPr>
            <w:tcW w:w="2520" w:type="dxa"/>
          </w:tcPr>
          <w:p w14:paraId="70ADD9E9" w14:textId="77777777" w:rsidR="007A5A99" w:rsidRPr="008F4AF6" w:rsidRDefault="007A5A99">
            <w:pPr>
              <w:pStyle w:val="a9"/>
              <w:rPr>
                <w:rFonts w:hAnsi="宋体"/>
                <w:color w:val="000000" w:themeColor="text1"/>
                <w:sz w:val="24"/>
              </w:rPr>
            </w:pPr>
          </w:p>
        </w:tc>
        <w:tc>
          <w:tcPr>
            <w:tcW w:w="900" w:type="dxa"/>
          </w:tcPr>
          <w:p w14:paraId="588DB6C8" w14:textId="77777777" w:rsidR="007A5A99" w:rsidRPr="008F4AF6" w:rsidRDefault="007A5A99">
            <w:pPr>
              <w:pStyle w:val="a9"/>
              <w:rPr>
                <w:rFonts w:hAnsi="宋体"/>
                <w:color w:val="000000" w:themeColor="text1"/>
                <w:sz w:val="24"/>
              </w:rPr>
            </w:pPr>
          </w:p>
        </w:tc>
      </w:tr>
      <w:tr w:rsidR="001214FF" w:rsidRPr="008F4AF6" w14:paraId="0505A5D3" w14:textId="77777777">
        <w:trPr>
          <w:trHeight w:val="485"/>
        </w:trPr>
        <w:tc>
          <w:tcPr>
            <w:tcW w:w="948" w:type="dxa"/>
          </w:tcPr>
          <w:p w14:paraId="44681639" w14:textId="77777777" w:rsidR="007A5A99" w:rsidRPr="008F4AF6" w:rsidRDefault="007A5A99">
            <w:pPr>
              <w:pStyle w:val="a9"/>
              <w:rPr>
                <w:rFonts w:hAnsi="宋体"/>
                <w:color w:val="000000" w:themeColor="text1"/>
                <w:sz w:val="24"/>
              </w:rPr>
            </w:pPr>
          </w:p>
        </w:tc>
        <w:tc>
          <w:tcPr>
            <w:tcW w:w="2040" w:type="dxa"/>
          </w:tcPr>
          <w:p w14:paraId="68296E15" w14:textId="77777777" w:rsidR="007A5A99" w:rsidRPr="008F4AF6" w:rsidRDefault="007A5A99">
            <w:pPr>
              <w:pStyle w:val="a9"/>
              <w:rPr>
                <w:rFonts w:hAnsi="宋体"/>
                <w:color w:val="000000" w:themeColor="text1"/>
                <w:sz w:val="24"/>
              </w:rPr>
            </w:pPr>
          </w:p>
        </w:tc>
        <w:tc>
          <w:tcPr>
            <w:tcW w:w="2520" w:type="dxa"/>
          </w:tcPr>
          <w:p w14:paraId="1871129E" w14:textId="77777777" w:rsidR="007A5A99" w:rsidRPr="008F4AF6" w:rsidRDefault="007A5A99">
            <w:pPr>
              <w:pStyle w:val="a9"/>
              <w:rPr>
                <w:rFonts w:hAnsi="宋体"/>
                <w:color w:val="000000" w:themeColor="text1"/>
                <w:sz w:val="24"/>
              </w:rPr>
            </w:pPr>
          </w:p>
        </w:tc>
        <w:tc>
          <w:tcPr>
            <w:tcW w:w="2520" w:type="dxa"/>
          </w:tcPr>
          <w:p w14:paraId="44E3FBF5" w14:textId="77777777" w:rsidR="007A5A99" w:rsidRPr="008F4AF6" w:rsidRDefault="007A5A99">
            <w:pPr>
              <w:pStyle w:val="a9"/>
              <w:rPr>
                <w:rFonts w:hAnsi="宋体"/>
                <w:color w:val="000000" w:themeColor="text1"/>
                <w:sz w:val="24"/>
              </w:rPr>
            </w:pPr>
          </w:p>
        </w:tc>
        <w:tc>
          <w:tcPr>
            <w:tcW w:w="900" w:type="dxa"/>
          </w:tcPr>
          <w:p w14:paraId="7945C78F" w14:textId="77777777" w:rsidR="007A5A99" w:rsidRPr="008F4AF6" w:rsidRDefault="007A5A99">
            <w:pPr>
              <w:pStyle w:val="a9"/>
              <w:rPr>
                <w:rFonts w:hAnsi="宋体"/>
                <w:color w:val="000000" w:themeColor="text1"/>
                <w:sz w:val="24"/>
              </w:rPr>
            </w:pPr>
          </w:p>
        </w:tc>
      </w:tr>
      <w:tr w:rsidR="007A5A99" w:rsidRPr="008F4AF6" w14:paraId="529727DA" w14:textId="77777777">
        <w:trPr>
          <w:trHeight w:val="485"/>
        </w:trPr>
        <w:tc>
          <w:tcPr>
            <w:tcW w:w="948" w:type="dxa"/>
          </w:tcPr>
          <w:p w14:paraId="44B74048" w14:textId="77777777" w:rsidR="007A5A99" w:rsidRPr="008F4AF6" w:rsidRDefault="007A5A99">
            <w:pPr>
              <w:pStyle w:val="a9"/>
              <w:rPr>
                <w:rFonts w:hAnsi="宋体"/>
                <w:color w:val="000000" w:themeColor="text1"/>
                <w:sz w:val="24"/>
              </w:rPr>
            </w:pPr>
          </w:p>
        </w:tc>
        <w:tc>
          <w:tcPr>
            <w:tcW w:w="2040" w:type="dxa"/>
          </w:tcPr>
          <w:p w14:paraId="4529DF93" w14:textId="77777777" w:rsidR="007A5A99" w:rsidRPr="008F4AF6" w:rsidRDefault="007A5A99">
            <w:pPr>
              <w:pStyle w:val="a9"/>
              <w:rPr>
                <w:rFonts w:hAnsi="宋体"/>
                <w:color w:val="000000" w:themeColor="text1"/>
                <w:sz w:val="24"/>
              </w:rPr>
            </w:pPr>
          </w:p>
        </w:tc>
        <w:tc>
          <w:tcPr>
            <w:tcW w:w="2520" w:type="dxa"/>
          </w:tcPr>
          <w:p w14:paraId="7272E6F0" w14:textId="77777777" w:rsidR="007A5A99" w:rsidRPr="008F4AF6" w:rsidRDefault="007A5A99">
            <w:pPr>
              <w:pStyle w:val="a9"/>
              <w:rPr>
                <w:rFonts w:hAnsi="宋体"/>
                <w:color w:val="000000" w:themeColor="text1"/>
                <w:sz w:val="24"/>
              </w:rPr>
            </w:pPr>
          </w:p>
        </w:tc>
        <w:tc>
          <w:tcPr>
            <w:tcW w:w="2520" w:type="dxa"/>
          </w:tcPr>
          <w:p w14:paraId="3D126B8A" w14:textId="77777777" w:rsidR="007A5A99" w:rsidRPr="008F4AF6" w:rsidRDefault="007A5A99">
            <w:pPr>
              <w:pStyle w:val="a9"/>
              <w:rPr>
                <w:rFonts w:hAnsi="宋体"/>
                <w:color w:val="000000" w:themeColor="text1"/>
                <w:sz w:val="24"/>
              </w:rPr>
            </w:pPr>
          </w:p>
        </w:tc>
        <w:tc>
          <w:tcPr>
            <w:tcW w:w="900" w:type="dxa"/>
          </w:tcPr>
          <w:p w14:paraId="06B46BC5" w14:textId="77777777" w:rsidR="007A5A99" w:rsidRPr="008F4AF6" w:rsidRDefault="007A5A99">
            <w:pPr>
              <w:pStyle w:val="a9"/>
              <w:rPr>
                <w:rFonts w:hAnsi="宋体"/>
                <w:color w:val="000000" w:themeColor="text1"/>
                <w:sz w:val="24"/>
              </w:rPr>
            </w:pPr>
          </w:p>
        </w:tc>
      </w:tr>
    </w:tbl>
    <w:p w14:paraId="0BE0B462" w14:textId="77777777" w:rsidR="007A5A99" w:rsidRPr="008F4AF6" w:rsidRDefault="007A5A99">
      <w:pPr>
        <w:pStyle w:val="a9"/>
        <w:rPr>
          <w:rFonts w:hAnsi="宋体"/>
          <w:color w:val="000000" w:themeColor="text1"/>
          <w:sz w:val="24"/>
        </w:rPr>
      </w:pPr>
    </w:p>
    <w:p w14:paraId="4674D371" w14:textId="77777777" w:rsidR="007A5A99" w:rsidRPr="008F4AF6" w:rsidRDefault="007A5A99">
      <w:pPr>
        <w:pStyle w:val="a9"/>
        <w:rPr>
          <w:rFonts w:hAnsi="宋体"/>
          <w:color w:val="000000" w:themeColor="text1"/>
          <w:sz w:val="24"/>
        </w:rPr>
      </w:pPr>
    </w:p>
    <w:p w14:paraId="0AE0669A" w14:textId="77777777" w:rsidR="007A5A99" w:rsidRPr="008F4AF6" w:rsidRDefault="00485A1B">
      <w:pPr>
        <w:pStyle w:val="a9"/>
        <w:spacing w:line="360" w:lineRule="auto"/>
        <w:rPr>
          <w:rFonts w:hAnsi="宋体"/>
          <w:color w:val="000000" w:themeColor="text1"/>
          <w:sz w:val="24"/>
          <w:u w:val="single"/>
        </w:rPr>
      </w:pPr>
      <w:r w:rsidRPr="008F4AF6">
        <w:rPr>
          <w:rFonts w:hAnsi="宋体" w:hint="eastAsia"/>
          <w:color w:val="000000" w:themeColor="text1"/>
          <w:sz w:val="24"/>
        </w:rPr>
        <w:t>磋商人法定代表人或授权代表（签字或盖章）：</w:t>
      </w:r>
    </w:p>
    <w:p w14:paraId="5DCCDF89" w14:textId="77777777" w:rsidR="007A5A99" w:rsidRPr="008F4AF6" w:rsidRDefault="00485A1B">
      <w:pPr>
        <w:pStyle w:val="a9"/>
        <w:spacing w:line="360" w:lineRule="auto"/>
        <w:rPr>
          <w:rFonts w:hAnsi="宋体"/>
          <w:color w:val="000000" w:themeColor="text1"/>
          <w:sz w:val="24"/>
        </w:rPr>
      </w:pPr>
      <w:r w:rsidRPr="008F4AF6">
        <w:rPr>
          <w:rFonts w:hAnsi="宋体" w:hint="eastAsia"/>
          <w:color w:val="000000" w:themeColor="text1"/>
          <w:sz w:val="24"/>
        </w:rPr>
        <w:t xml:space="preserve">磋商人： </w:t>
      </w:r>
      <w:r w:rsidRPr="008F4AF6">
        <w:rPr>
          <w:rFonts w:hAnsi="宋体" w:hint="eastAsia"/>
          <w:color w:val="000000" w:themeColor="text1"/>
          <w:sz w:val="24"/>
          <w:u w:val="single"/>
        </w:rPr>
        <w:t>（公章）</w:t>
      </w:r>
    </w:p>
    <w:p w14:paraId="17A87073" w14:textId="77777777" w:rsidR="007A5A99" w:rsidRPr="008F4AF6" w:rsidRDefault="00485A1B">
      <w:pPr>
        <w:spacing w:line="360" w:lineRule="auto"/>
        <w:rPr>
          <w:color w:val="000000" w:themeColor="text1"/>
          <w:sz w:val="24"/>
        </w:rPr>
      </w:pPr>
      <w:r w:rsidRPr="008F4AF6">
        <w:rPr>
          <w:rFonts w:ascii="宋体" w:hAnsi="宋体" w:hint="eastAsia"/>
          <w:color w:val="000000" w:themeColor="text1"/>
          <w:sz w:val="24"/>
        </w:rPr>
        <w:t>日   期：   年   月   日</w:t>
      </w:r>
    </w:p>
    <w:p w14:paraId="33EEB1E9" w14:textId="77777777" w:rsidR="007A5A99" w:rsidRPr="008F4AF6" w:rsidRDefault="007A5A99">
      <w:pPr>
        <w:rPr>
          <w:color w:val="000000" w:themeColor="text1"/>
        </w:rPr>
        <w:sectPr w:rsidR="007A5A99" w:rsidRPr="008F4AF6">
          <w:pgSz w:w="11907" w:h="16840"/>
          <w:pgMar w:top="1440" w:right="1797" w:bottom="1440" w:left="1797" w:header="720" w:footer="720" w:gutter="0"/>
          <w:cols w:space="720"/>
          <w:docGrid w:type="lines" w:linePitch="312"/>
        </w:sectPr>
      </w:pPr>
    </w:p>
    <w:p w14:paraId="672C1215" w14:textId="77777777" w:rsidR="007A5A99" w:rsidRPr="008F4AF6" w:rsidRDefault="00485A1B">
      <w:pPr>
        <w:pStyle w:val="1"/>
        <w:spacing w:beforeLines="0" w:afterLines="0"/>
        <w:rPr>
          <w:rFonts w:ascii="宋体" w:hAnsi="宋体"/>
          <w:color w:val="000000" w:themeColor="text1"/>
          <w:sz w:val="21"/>
          <w:szCs w:val="21"/>
        </w:rPr>
      </w:pPr>
      <w:bookmarkStart w:id="238" w:name="_Toc398536616"/>
      <w:bookmarkStart w:id="239" w:name="_Toc518481675"/>
      <w:bookmarkEnd w:id="234"/>
      <w:bookmarkEnd w:id="235"/>
      <w:bookmarkEnd w:id="236"/>
      <w:bookmarkEnd w:id="237"/>
      <w:r w:rsidRPr="008F4AF6">
        <w:rPr>
          <w:rFonts w:ascii="宋体" w:hAnsi="宋体" w:hint="eastAsia"/>
          <w:color w:val="000000" w:themeColor="text1"/>
          <w:sz w:val="21"/>
          <w:szCs w:val="21"/>
        </w:rPr>
        <w:lastRenderedPageBreak/>
        <w:t>附件</w:t>
      </w:r>
      <w:r w:rsidR="0095075F" w:rsidRPr="008F4AF6">
        <w:rPr>
          <w:rFonts w:ascii="宋体" w:hAnsi="宋体" w:hint="eastAsia"/>
          <w:color w:val="000000" w:themeColor="text1"/>
          <w:sz w:val="21"/>
          <w:szCs w:val="21"/>
        </w:rPr>
        <w:t>5</w:t>
      </w:r>
      <w:r w:rsidRPr="008F4AF6">
        <w:rPr>
          <w:rFonts w:ascii="宋体" w:hAnsi="宋体" w:hint="eastAsia"/>
          <w:color w:val="000000" w:themeColor="text1"/>
          <w:sz w:val="21"/>
          <w:szCs w:val="21"/>
        </w:rPr>
        <w:t>——技术规格偏离表</w:t>
      </w:r>
      <w:bookmarkEnd w:id="238"/>
      <w:bookmarkEnd w:id="239"/>
    </w:p>
    <w:p w14:paraId="20BE92B0" w14:textId="77777777" w:rsidR="007A5A99" w:rsidRPr="008F4AF6" w:rsidRDefault="007A5A99">
      <w:pPr>
        <w:pStyle w:val="a9"/>
        <w:rPr>
          <w:rFonts w:hAnsi="宋体"/>
          <w:color w:val="000000" w:themeColor="text1"/>
          <w:sz w:val="24"/>
        </w:rPr>
      </w:pPr>
    </w:p>
    <w:p w14:paraId="4A0E225C" w14:textId="77777777" w:rsidR="007A5A99" w:rsidRPr="008F4AF6" w:rsidRDefault="00485A1B">
      <w:pPr>
        <w:pStyle w:val="a9"/>
        <w:spacing w:line="360" w:lineRule="auto"/>
        <w:rPr>
          <w:rFonts w:hAnsi="宋体"/>
          <w:color w:val="000000" w:themeColor="text1"/>
          <w:sz w:val="24"/>
        </w:rPr>
      </w:pPr>
      <w:r w:rsidRPr="008F4AF6">
        <w:rPr>
          <w:rFonts w:hAnsi="宋体" w:hint="eastAsia"/>
          <w:color w:val="000000" w:themeColor="text1"/>
          <w:sz w:val="24"/>
        </w:rPr>
        <w:t xml:space="preserve">    项目名称：______________                            </w:t>
      </w:r>
    </w:p>
    <w:p w14:paraId="1B48F4A6" w14:textId="77777777" w:rsidR="007A5A99" w:rsidRPr="008F4AF6" w:rsidRDefault="00485A1B">
      <w:pPr>
        <w:pStyle w:val="a9"/>
        <w:spacing w:line="360" w:lineRule="auto"/>
        <w:rPr>
          <w:rFonts w:hAnsi="宋体"/>
          <w:color w:val="000000" w:themeColor="text1"/>
          <w:sz w:val="24"/>
        </w:rPr>
      </w:pPr>
      <w:r w:rsidRPr="008F4AF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1214FF" w:rsidRPr="008F4AF6" w14:paraId="4189F2BF" w14:textId="77777777">
        <w:trPr>
          <w:trHeight w:val="521"/>
        </w:trPr>
        <w:tc>
          <w:tcPr>
            <w:tcW w:w="828" w:type="dxa"/>
            <w:vAlign w:val="center"/>
          </w:tcPr>
          <w:p w14:paraId="58DE33E2" w14:textId="77777777" w:rsidR="007A5A99" w:rsidRPr="008F4AF6" w:rsidRDefault="00485A1B">
            <w:pPr>
              <w:pStyle w:val="a9"/>
              <w:jc w:val="center"/>
              <w:rPr>
                <w:rFonts w:hAnsi="宋体"/>
                <w:color w:val="000000" w:themeColor="text1"/>
                <w:sz w:val="24"/>
              </w:rPr>
            </w:pPr>
            <w:r w:rsidRPr="008F4AF6">
              <w:rPr>
                <w:rFonts w:hAnsi="宋体" w:hint="eastAsia"/>
                <w:color w:val="000000" w:themeColor="text1"/>
                <w:sz w:val="24"/>
              </w:rPr>
              <w:t>序号</w:t>
            </w:r>
          </w:p>
        </w:tc>
        <w:tc>
          <w:tcPr>
            <w:tcW w:w="1690" w:type="dxa"/>
            <w:vAlign w:val="center"/>
          </w:tcPr>
          <w:p w14:paraId="5F794C0D" w14:textId="77777777" w:rsidR="007A5A99" w:rsidRPr="008F4AF6" w:rsidRDefault="00485A1B">
            <w:pPr>
              <w:pStyle w:val="a9"/>
              <w:jc w:val="center"/>
              <w:rPr>
                <w:rFonts w:hAnsi="宋体"/>
                <w:color w:val="000000" w:themeColor="text1"/>
                <w:sz w:val="24"/>
              </w:rPr>
            </w:pPr>
            <w:r w:rsidRPr="008F4AF6">
              <w:rPr>
                <w:rFonts w:hAnsi="宋体" w:hint="eastAsia"/>
                <w:color w:val="000000" w:themeColor="text1"/>
                <w:sz w:val="24"/>
              </w:rPr>
              <w:t>服务名称</w:t>
            </w:r>
          </w:p>
        </w:tc>
        <w:tc>
          <w:tcPr>
            <w:tcW w:w="1985" w:type="dxa"/>
            <w:vAlign w:val="center"/>
          </w:tcPr>
          <w:p w14:paraId="4B677E97" w14:textId="77777777" w:rsidR="007A5A99" w:rsidRPr="008F4AF6" w:rsidRDefault="00485A1B">
            <w:pPr>
              <w:pStyle w:val="a9"/>
              <w:jc w:val="center"/>
              <w:rPr>
                <w:rFonts w:hAnsi="宋体"/>
                <w:color w:val="000000" w:themeColor="text1"/>
                <w:sz w:val="24"/>
              </w:rPr>
            </w:pPr>
            <w:r w:rsidRPr="008F4AF6">
              <w:rPr>
                <w:rFonts w:hAnsi="宋体" w:hint="eastAsia"/>
                <w:color w:val="000000" w:themeColor="text1"/>
                <w:sz w:val="24"/>
              </w:rPr>
              <w:t>服务规格</w:t>
            </w:r>
          </w:p>
        </w:tc>
        <w:tc>
          <w:tcPr>
            <w:tcW w:w="1984" w:type="dxa"/>
            <w:vAlign w:val="center"/>
          </w:tcPr>
          <w:p w14:paraId="5C7047F6" w14:textId="77777777" w:rsidR="007A5A99" w:rsidRPr="008F4AF6" w:rsidRDefault="00485A1B">
            <w:pPr>
              <w:pStyle w:val="a9"/>
              <w:jc w:val="center"/>
              <w:rPr>
                <w:rFonts w:hAnsi="宋体"/>
                <w:color w:val="000000" w:themeColor="text1"/>
                <w:sz w:val="24"/>
              </w:rPr>
            </w:pPr>
            <w:r w:rsidRPr="008F4AF6">
              <w:rPr>
                <w:rFonts w:hAnsi="宋体" w:hint="eastAsia"/>
                <w:color w:val="000000" w:themeColor="text1"/>
                <w:sz w:val="24"/>
              </w:rPr>
              <w:t>响应规格</w:t>
            </w:r>
          </w:p>
        </w:tc>
        <w:tc>
          <w:tcPr>
            <w:tcW w:w="1418" w:type="dxa"/>
            <w:vAlign w:val="center"/>
          </w:tcPr>
          <w:p w14:paraId="5A8591CA" w14:textId="77777777" w:rsidR="007A5A99" w:rsidRPr="008F4AF6" w:rsidRDefault="00485A1B">
            <w:pPr>
              <w:pStyle w:val="a9"/>
              <w:jc w:val="center"/>
              <w:rPr>
                <w:rFonts w:hAnsi="宋体"/>
                <w:color w:val="000000" w:themeColor="text1"/>
                <w:sz w:val="24"/>
              </w:rPr>
            </w:pPr>
            <w:r w:rsidRPr="008F4AF6">
              <w:rPr>
                <w:rFonts w:hAnsi="宋体" w:hint="eastAsia"/>
                <w:color w:val="000000" w:themeColor="text1"/>
                <w:sz w:val="24"/>
              </w:rPr>
              <w:t>偏离</w:t>
            </w:r>
          </w:p>
        </w:tc>
        <w:tc>
          <w:tcPr>
            <w:tcW w:w="992" w:type="dxa"/>
            <w:vAlign w:val="center"/>
          </w:tcPr>
          <w:p w14:paraId="5136E206" w14:textId="77777777" w:rsidR="007A5A99" w:rsidRPr="008F4AF6" w:rsidRDefault="00485A1B">
            <w:pPr>
              <w:pStyle w:val="a9"/>
              <w:jc w:val="center"/>
              <w:rPr>
                <w:rFonts w:hAnsi="宋体"/>
                <w:color w:val="000000" w:themeColor="text1"/>
                <w:sz w:val="24"/>
              </w:rPr>
            </w:pPr>
            <w:r w:rsidRPr="008F4AF6">
              <w:rPr>
                <w:rFonts w:hAnsi="宋体" w:hint="eastAsia"/>
                <w:color w:val="000000" w:themeColor="text1"/>
                <w:sz w:val="24"/>
              </w:rPr>
              <w:t>说明</w:t>
            </w:r>
          </w:p>
        </w:tc>
      </w:tr>
      <w:tr w:rsidR="001214FF" w:rsidRPr="008F4AF6" w14:paraId="4B1A8DBC" w14:textId="77777777">
        <w:trPr>
          <w:trHeight w:val="521"/>
        </w:trPr>
        <w:tc>
          <w:tcPr>
            <w:tcW w:w="828" w:type="dxa"/>
          </w:tcPr>
          <w:p w14:paraId="643258CF" w14:textId="77777777" w:rsidR="007A5A99" w:rsidRPr="008F4AF6" w:rsidRDefault="007A5A99">
            <w:pPr>
              <w:pStyle w:val="a9"/>
              <w:rPr>
                <w:rFonts w:hAnsi="宋体"/>
                <w:color w:val="000000" w:themeColor="text1"/>
                <w:sz w:val="24"/>
              </w:rPr>
            </w:pPr>
          </w:p>
        </w:tc>
        <w:tc>
          <w:tcPr>
            <w:tcW w:w="1690" w:type="dxa"/>
          </w:tcPr>
          <w:p w14:paraId="7A85EBB7" w14:textId="77777777" w:rsidR="007A5A99" w:rsidRPr="008F4AF6" w:rsidRDefault="007A5A99">
            <w:pPr>
              <w:pStyle w:val="a9"/>
              <w:rPr>
                <w:rFonts w:hAnsi="宋体"/>
                <w:color w:val="000000" w:themeColor="text1"/>
                <w:sz w:val="24"/>
              </w:rPr>
            </w:pPr>
          </w:p>
        </w:tc>
        <w:tc>
          <w:tcPr>
            <w:tcW w:w="1985" w:type="dxa"/>
          </w:tcPr>
          <w:p w14:paraId="7EB0C89B" w14:textId="77777777" w:rsidR="007A5A99" w:rsidRPr="008F4AF6" w:rsidRDefault="007A5A99">
            <w:pPr>
              <w:pStyle w:val="a9"/>
              <w:rPr>
                <w:rFonts w:hAnsi="宋体"/>
                <w:color w:val="000000" w:themeColor="text1"/>
                <w:sz w:val="24"/>
              </w:rPr>
            </w:pPr>
          </w:p>
        </w:tc>
        <w:tc>
          <w:tcPr>
            <w:tcW w:w="1984" w:type="dxa"/>
          </w:tcPr>
          <w:p w14:paraId="5F0CEFB2" w14:textId="77777777" w:rsidR="007A5A99" w:rsidRPr="008F4AF6" w:rsidRDefault="007A5A99">
            <w:pPr>
              <w:pStyle w:val="a9"/>
              <w:rPr>
                <w:rFonts w:hAnsi="宋体"/>
                <w:color w:val="000000" w:themeColor="text1"/>
                <w:sz w:val="24"/>
              </w:rPr>
            </w:pPr>
          </w:p>
        </w:tc>
        <w:tc>
          <w:tcPr>
            <w:tcW w:w="1418" w:type="dxa"/>
          </w:tcPr>
          <w:p w14:paraId="0E547694" w14:textId="77777777" w:rsidR="007A5A99" w:rsidRPr="008F4AF6" w:rsidRDefault="007A5A99">
            <w:pPr>
              <w:pStyle w:val="a9"/>
              <w:rPr>
                <w:rFonts w:hAnsi="宋体"/>
                <w:color w:val="000000" w:themeColor="text1"/>
                <w:sz w:val="24"/>
              </w:rPr>
            </w:pPr>
          </w:p>
        </w:tc>
        <w:tc>
          <w:tcPr>
            <w:tcW w:w="992" w:type="dxa"/>
          </w:tcPr>
          <w:p w14:paraId="5955C95B" w14:textId="77777777" w:rsidR="007A5A99" w:rsidRPr="008F4AF6" w:rsidRDefault="007A5A99">
            <w:pPr>
              <w:pStyle w:val="a9"/>
              <w:rPr>
                <w:rFonts w:hAnsi="宋体"/>
                <w:color w:val="000000" w:themeColor="text1"/>
                <w:sz w:val="24"/>
              </w:rPr>
            </w:pPr>
          </w:p>
        </w:tc>
      </w:tr>
      <w:tr w:rsidR="001214FF" w:rsidRPr="008F4AF6" w14:paraId="4DDF891F" w14:textId="77777777">
        <w:trPr>
          <w:trHeight w:val="521"/>
        </w:trPr>
        <w:tc>
          <w:tcPr>
            <w:tcW w:w="828" w:type="dxa"/>
          </w:tcPr>
          <w:p w14:paraId="54BC51CB" w14:textId="77777777" w:rsidR="007A5A99" w:rsidRPr="008F4AF6" w:rsidRDefault="007A5A99">
            <w:pPr>
              <w:pStyle w:val="a9"/>
              <w:rPr>
                <w:rFonts w:hAnsi="宋体"/>
                <w:color w:val="000000" w:themeColor="text1"/>
                <w:sz w:val="24"/>
              </w:rPr>
            </w:pPr>
          </w:p>
        </w:tc>
        <w:tc>
          <w:tcPr>
            <w:tcW w:w="1690" w:type="dxa"/>
          </w:tcPr>
          <w:p w14:paraId="579AB32F" w14:textId="77777777" w:rsidR="007A5A99" w:rsidRPr="008F4AF6" w:rsidRDefault="007A5A99">
            <w:pPr>
              <w:pStyle w:val="a9"/>
              <w:rPr>
                <w:rFonts w:hAnsi="宋体"/>
                <w:color w:val="000000" w:themeColor="text1"/>
                <w:sz w:val="24"/>
              </w:rPr>
            </w:pPr>
          </w:p>
        </w:tc>
        <w:tc>
          <w:tcPr>
            <w:tcW w:w="1985" w:type="dxa"/>
          </w:tcPr>
          <w:p w14:paraId="64D8F521" w14:textId="77777777" w:rsidR="007A5A99" w:rsidRPr="008F4AF6" w:rsidRDefault="007A5A99">
            <w:pPr>
              <w:pStyle w:val="a9"/>
              <w:rPr>
                <w:rFonts w:hAnsi="宋体"/>
                <w:color w:val="000000" w:themeColor="text1"/>
                <w:sz w:val="24"/>
              </w:rPr>
            </w:pPr>
          </w:p>
        </w:tc>
        <w:tc>
          <w:tcPr>
            <w:tcW w:w="1984" w:type="dxa"/>
          </w:tcPr>
          <w:p w14:paraId="7240D1C5" w14:textId="77777777" w:rsidR="007A5A99" w:rsidRPr="008F4AF6" w:rsidRDefault="007A5A99">
            <w:pPr>
              <w:pStyle w:val="a9"/>
              <w:rPr>
                <w:rFonts w:hAnsi="宋体"/>
                <w:color w:val="000000" w:themeColor="text1"/>
                <w:sz w:val="24"/>
              </w:rPr>
            </w:pPr>
          </w:p>
        </w:tc>
        <w:tc>
          <w:tcPr>
            <w:tcW w:w="1418" w:type="dxa"/>
          </w:tcPr>
          <w:p w14:paraId="3BBC6A27" w14:textId="77777777" w:rsidR="007A5A99" w:rsidRPr="008F4AF6" w:rsidRDefault="007A5A99">
            <w:pPr>
              <w:pStyle w:val="a9"/>
              <w:rPr>
                <w:rFonts w:hAnsi="宋体"/>
                <w:color w:val="000000" w:themeColor="text1"/>
                <w:sz w:val="24"/>
              </w:rPr>
            </w:pPr>
          </w:p>
        </w:tc>
        <w:tc>
          <w:tcPr>
            <w:tcW w:w="992" w:type="dxa"/>
          </w:tcPr>
          <w:p w14:paraId="4641301C" w14:textId="77777777" w:rsidR="007A5A99" w:rsidRPr="008F4AF6" w:rsidRDefault="007A5A99">
            <w:pPr>
              <w:pStyle w:val="a9"/>
              <w:rPr>
                <w:rFonts w:hAnsi="宋体"/>
                <w:color w:val="000000" w:themeColor="text1"/>
                <w:sz w:val="24"/>
              </w:rPr>
            </w:pPr>
          </w:p>
        </w:tc>
      </w:tr>
      <w:tr w:rsidR="001214FF" w:rsidRPr="008F4AF6" w14:paraId="04138C25" w14:textId="77777777">
        <w:trPr>
          <w:trHeight w:val="521"/>
        </w:trPr>
        <w:tc>
          <w:tcPr>
            <w:tcW w:w="828" w:type="dxa"/>
          </w:tcPr>
          <w:p w14:paraId="139C5A22" w14:textId="77777777" w:rsidR="007A5A99" w:rsidRPr="008F4AF6" w:rsidRDefault="007A5A99">
            <w:pPr>
              <w:pStyle w:val="a9"/>
              <w:rPr>
                <w:rFonts w:hAnsi="宋体"/>
                <w:color w:val="000000" w:themeColor="text1"/>
                <w:sz w:val="24"/>
              </w:rPr>
            </w:pPr>
          </w:p>
        </w:tc>
        <w:tc>
          <w:tcPr>
            <w:tcW w:w="1690" w:type="dxa"/>
          </w:tcPr>
          <w:p w14:paraId="703A8518" w14:textId="77777777" w:rsidR="007A5A99" w:rsidRPr="008F4AF6" w:rsidRDefault="007A5A99">
            <w:pPr>
              <w:pStyle w:val="a9"/>
              <w:rPr>
                <w:rFonts w:hAnsi="宋体"/>
                <w:color w:val="000000" w:themeColor="text1"/>
                <w:sz w:val="24"/>
              </w:rPr>
            </w:pPr>
          </w:p>
        </w:tc>
        <w:tc>
          <w:tcPr>
            <w:tcW w:w="1985" w:type="dxa"/>
          </w:tcPr>
          <w:p w14:paraId="1010D325" w14:textId="77777777" w:rsidR="007A5A99" w:rsidRPr="008F4AF6" w:rsidRDefault="007A5A99">
            <w:pPr>
              <w:pStyle w:val="a9"/>
              <w:rPr>
                <w:rFonts w:hAnsi="宋体"/>
                <w:color w:val="000000" w:themeColor="text1"/>
                <w:sz w:val="24"/>
              </w:rPr>
            </w:pPr>
          </w:p>
        </w:tc>
        <w:tc>
          <w:tcPr>
            <w:tcW w:w="1984" w:type="dxa"/>
          </w:tcPr>
          <w:p w14:paraId="7080FBCB" w14:textId="77777777" w:rsidR="007A5A99" w:rsidRPr="008F4AF6" w:rsidRDefault="007A5A99">
            <w:pPr>
              <w:pStyle w:val="a9"/>
              <w:rPr>
                <w:rFonts w:hAnsi="宋体"/>
                <w:color w:val="000000" w:themeColor="text1"/>
                <w:sz w:val="24"/>
              </w:rPr>
            </w:pPr>
          </w:p>
        </w:tc>
        <w:tc>
          <w:tcPr>
            <w:tcW w:w="1418" w:type="dxa"/>
          </w:tcPr>
          <w:p w14:paraId="1F489448" w14:textId="77777777" w:rsidR="007A5A99" w:rsidRPr="008F4AF6" w:rsidRDefault="007A5A99">
            <w:pPr>
              <w:pStyle w:val="a9"/>
              <w:rPr>
                <w:rFonts w:hAnsi="宋体"/>
                <w:color w:val="000000" w:themeColor="text1"/>
                <w:sz w:val="24"/>
              </w:rPr>
            </w:pPr>
          </w:p>
        </w:tc>
        <w:tc>
          <w:tcPr>
            <w:tcW w:w="992" w:type="dxa"/>
          </w:tcPr>
          <w:p w14:paraId="3E6D599C" w14:textId="77777777" w:rsidR="007A5A99" w:rsidRPr="008F4AF6" w:rsidRDefault="007A5A99">
            <w:pPr>
              <w:pStyle w:val="a9"/>
              <w:rPr>
                <w:rFonts w:hAnsi="宋体"/>
                <w:color w:val="000000" w:themeColor="text1"/>
                <w:sz w:val="24"/>
              </w:rPr>
            </w:pPr>
          </w:p>
        </w:tc>
      </w:tr>
      <w:tr w:rsidR="001214FF" w:rsidRPr="008F4AF6" w14:paraId="4392FA9D" w14:textId="77777777">
        <w:trPr>
          <w:trHeight w:val="521"/>
        </w:trPr>
        <w:tc>
          <w:tcPr>
            <w:tcW w:w="828" w:type="dxa"/>
          </w:tcPr>
          <w:p w14:paraId="7CF40C14" w14:textId="77777777" w:rsidR="007A5A99" w:rsidRPr="008F4AF6" w:rsidRDefault="007A5A99">
            <w:pPr>
              <w:pStyle w:val="a9"/>
              <w:rPr>
                <w:rFonts w:hAnsi="宋体"/>
                <w:color w:val="000000" w:themeColor="text1"/>
                <w:sz w:val="24"/>
              </w:rPr>
            </w:pPr>
          </w:p>
        </w:tc>
        <w:tc>
          <w:tcPr>
            <w:tcW w:w="1690" w:type="dxa"/>
          </w:tcPr>
          <w:p w14:paraId="398054A6" w14:textId="77777777" w:rsidR="007A5A99" w:rsidRPr="008F4AF6" w:rsidRDefault="007A5A99">
            <w:pPr>
              <w:pStyle w:val="a9"/>
              <w:rPr>
                <w:rFonts w:hAnsi="宋体"/>
                <w:color w:val="000000" w:themeColor="text1"/>
                <w:sz w:val="24"/>
              </w:rPr>
            </w:pPr>
          </w:p>
        </w:tc>
        <w:tc>
          <w:tcPr>
            <w:tcW w:w="1985" w:type="dxa"/>
          </w:tcPr>
          <w:p w14:paraId="0B3C480A" w14:textId="77777777" w:rsidR="007A5A99" w:rsidRPr="008F4AF6" w:rsidRDefault="007A5A99">
            <w:pPr>
              <w:pStyle w:val="a9"/>
              <w:rPr>
                <w:rFonts w:hAnsi="宋体"/>
                <w:color w:val="000000" w:themeColor="text1"/>
                <w:sz w:val="24"/>
              </w:rPr>
            </w:pPr>
          </w:p>
        </w:tc>
        <w:tc>
          <w:tcPr>
            <w:tcW w:w="1984" w:type="dxa"/>
          </w:tcPr>
          <w:p w14:paraId="22A4520B" w14:textId="77777777" w:rsidR="007A5A99" w:rsidRPr="008F4AF6" w:rsidRDefault="007A5A99">
            <w:pPr>
              <w:pStyle w:val="a9"/>
              <w:rPr>
                <w:rFonts w:hAnsi="宋体"/>
                <w:color w:val="000000" w:themeColor="text1"/>
                <w:sz w:val="24"/>
              </w:rPr>
            </w:pPr>
          </w:p>
        </w:tc>
        <w:tc>
          <w:tcPr>
            <w:tcW w:w="1418" w:type="dxa"/>
          </w:tcPr>
          <w:p w14:paraId="14EC427F" w14:textId="77777777" w:rsidR="007A5A99" w:rsidRPr="008F4AF6" w:rsidRDefault="007A5A99">
            <w:pPr>
              <w:pStyle w:val="a9"/>
              <w:rPr>
                <w:rFonts w:hAnsi="宋体"/>
                <w:color w:val="000000" w:themeColor="text1"/>
                <w:sz w:val="24"/>
              </w:rPr>
            </w:pPr>
          </w:p>
        </w:tc>
        <w:tc>
          <w:tcPr>
            <w:tcW w:w="992" w:type="dxa"/>
          </w:tcPr>
          <w:p w14:paraId="46BFB516" w14:textId="77777777" w:rsidR="007A5A99" w:rsidRPr="008F4AF6" w:rsidRDefault="007A5A99">
            <w:pPr>
              <w:pStyle w:val="a9"/>
              <w:rPr>
                <w:rFonts w:hAnsi="宋体"/>
                <w:color w:val="000000" w:themeColor="text1"/>
                <w:sz w:val="24"/>
              </w:rPr>
            </w:pPr>
          </w:p>
        </w:tc>
      </w:tr>
      <w:tr w:rsidR="001214FF" w:rsidRPr="008F4AF6" w14:paraId="33D05327" w14:textId="77777777">
        <w:trPr>
          <w:trHeight w:val="521"/>
        </w:trPr>
        <w:tc>
          <w:tcPr>
            <w:tcW w:w="828" w:type="dxa"/>
          </w:tcPr>
          <w:p w14:paraId="78A528E8" w14:textId="77777777" w:rsidR="007A5A99" w:rsidRPr="008F4AF6" w:rsidRDefault="007A5A99">
            <w:pPr>
              <w:pStyle w:val="a9"/>
              <w:rPr>
                <w:rFonts w:hAnsi="宋体"/>
                <w:color w:val="000000" w:themeColor="text1"/>
                <w:sz w:val="24"/>
              </w:rPr>
            </w:pPr>
          </w:p>
        </w:tc>
        <w:tc>
          <w:tcPr>
            <w:tcW w:w="1690" w:type="dxa"/>
          </w:tcPr>
          <w:p w14:paraId="731F3E3F" w14:textId="77777777" w:rsidR="007A5A99" w:rsidRPr="008F4AF6" w:rsidRDefault="007A5A99">
            <w:pPr>
              <w:pStyle w:val="a9"/>
              <w:rPr>
                <w:rFonts w:hAnsi="宋体"/>
                <w:color w:val="000000" w:themeColor="text1"/>
                <w:sz w:val="24"/>
              </w:rPr>
            </w:pPr>
          </w:p>
        </w:tc>
        <w:tc>
          <w:tcPr>
            <w:tcW w:w="1985" w:type="dxa"/>
          </w:tcPr>
          <w:p w14:paraId="10A3DB5E" w14:textId="77777777" w:rsidR="007A5A99" w:rsidRPr="008F4AF6" w:rsidRDefault="007A5A99">
            <w:pPr>
              <w:pStyle w:val="a9"/>
              <w:rPr>
                <w:rFonts w:hAnsi="宋体"/>
                <w:color w:val="000000" w:themeColor="text1"/>
                <w:sz w:val="24"/>
              </w:rPr>
            </w:pPr>
          </w:p>
        </w:tc>
        <w:tc>
          <w:tcPr>
            <w:tcW w:w="1984" w:type="dxa"/>
          </w:tcPr>
          <w:p w14:paraId="79236EF3" w14:textId="77777777" w:rsidR="007A5A99" w:rsidRPr="008F4AF6" w:rsidRDefault="007A5A99">
            <w:pPr>
              <w:pStyle w:val="a9"/>
              <w:rPr>
                <w:rFonts w:hAnsi="宋体"/>
                <w:color w:val="000000" w:themeColor="text1"/>
                <w:sz w:val="24"/>
              </w:rPr>
            </w:pPr>
          </w:p>
        </w:tc>
        <w:tc>
          <w:tcPr>
            <w:tcW w:w="1418" w:type="dxa"/>
          </w:tcPr>
          <w:p w14:paraId="5F645D42" w14:textId="77777777" w:rsidR="007A5A99" w:rsidRPr="008F4AF6" w:rsidRDefault="007A5A99">
            <w:pPr>
              <w:pStyle w:val="a9"/>
              <w:rPr>
                <w:rFonts w:hAnsi="宋体"/>
                <w:color w:val="000000" w:themeColor="text1"/>
                <w:sz w:val="24"/>
              </w:rPr>
            </w:pPr>
          </w:p>
        </w:tc>
        <w:tc>
          <w:tcPr>
            <w:tcW w:w="992" w:type="dxa"/>
          </w:tcPr>
          <w:p w14:paraId="285A85EB" w14:textId="77777777" w:rsidR="007A5A99" w:rsidRPr="008F4AF6" w:rsidRDefault="007A5A99">
            <w:pPr>
              <w:pStyle w:val="a9"/>
              <w:rPr>
                <w:rFonts w:hAnsi="宋体"/>
                <w:color w:val="000000" w:themeColor="text1"/>
                <w:sz w:val="24"/>
              </w:rPr>
            </w:pPr>
          </w:p>
        </w:tc>
      </w:tr>
      <w:tr w:rsidR="001214FF" w:rsidRPr="008F4AF6" w14:paraId="3A08375F" w14:textId="77777777">
        <w:trPr>
          <w:trHeight w:val="521"/>
        </w:trPr>
        <w:tc>
          <w:tcPr>
            <w:tcW w:w="828" w:type="dxa"/>
          </w:tcPr>
          <w:p w14:paraId="5A12BD48" w14:textId="77777777" w:rsidR="007A5A99" w:rsidRPr="008F4AF6" w:rsidRDefault="007A5A99">
            <w:pPr>
              <w:pStyle w:val="a9"/>
              <w:rPr>
                <w:rFonts w:hAnsi="宋体"/>
                <w:color w:val="000000" w:themeColor="text1"/>
                <w:sz w:val="24"/>
              </w:rPr>
            </w:pPr>
          </w:p>
        </w:tc>
        <w:tc>
          <w:tcPr>
            <w:tcW w:w="1690" w:type="dxa"/>
          </w:tcPr>
          <w:p w14:paraId="1BF46340" w14:textId="77777777" w:rsidR="007A5A99" w:rsidRPr="008F4AF6" w:rsidRDefault="007A5A99">
            <w:pPr>
              <w:pStyle w:val="a9"/>
              <w:rPr>
                <w:rFonts w:hAnsi="宋体"/>
                <w:color w:val="000000" w:themeColor="text1"/>
                <w:sz w:val="24"/>
              </w:rPr>
            </w:pPr>
          </w:p>
        </w:tc>
        <w:tc>
          <w:tcPr>
            <w:tcW w:w="1985" w:type="dxa"/>
          </w:tcPr>
          <w:p w14:paraId="09905DE7" w14:textId="77777777" w:rsidR="007A5A99" w:rsidRPr="008F4AF6" w:rsidRDefault="007A5A99">
            <w:pPr>
              <w:pStyle w:val="a9"/>
              <w:rPr>
                <w:rFonts w:hAnsi="宋体"/>
                <w:color w:val="000000" w:themeColor="text1"/>
                <w:sz w:val="24"/>
              </w:rPr>
            </w:pPr>
          </w:p>
        </w:tc>
        <w:tc>
          <w:tcPr>
            <w:tcW w:w="1984" w:type="dxa"/>
          </w:tcPr>
          <w:p w14:paraId="026F1D9F" w14:textId="77777777" w:rsidR="007A5A99" w:rsidRPr="008F4AF6" w:rsidRDefault="007A5A99">
            <w:pPr>
              <w:pStyle w:val="a9"/>
              <w:rPr>
                <w:rFonts w:hAnsi="宋体"/>
                <w:color w:val="000000" w:themeColor="text1"/>
                <w:sz w:val="24"/>
              </w:rPr>
            </w:pPr>
          </w:p>
        </w:tc>
        <w:tc>
          <w:tcPr>
            <w:tcW w:w="1418" w:type="dxa"/>
          </w:tcPr>
          <w:p w14:paraId="7BD000CD" w14:textId="77777777" w:rsidR="007A5A99" w:rsidRPr="008F4AF6" w:rsidRDefault="007A5A99">
            <w:pPr>
              <w:pStyle w:val="a9"/>
              <w:rPr>
                <w:rFonts w:hAnsi="宋体"/>
                <w:color w:val="000000" w:themeColor="text1"/>
                <w:sz w:val="24"/>
              </w:rPr>
            </w:pPr>
          </w:p>
        </w:tc>
        <w:tc>
          <w:tcPr>
            <w:tcW w:w="992" w:type="dxa"/>
          </w:tcPr>
          <w:p w14:paraId="75BBA079" w14:textId="77777777" w:rsidR="007A5A99" w:rsidRPr="008F4AF6" w:rsidRDefault="007A5A99">
            <w:pPr>
              <w:pStyle w:val="a9"/>
              <w:rPr>
                <w:rFonts w:hAnsi="宋体"/>
                <w:color w:val="000000" w:themeColor="text1"/>
                <w:sz w:val="24"/>
              </w:rPr>
            </w:pPr>
          </w:p>
        </w:tc>
      </w:tr>
      <w:tr w:rsidR="001214FF" w:rsidRPr="008F4AF6" w14:paraId="10CBBD00" w14:textId="77777777">
        <w:trPr>
          <w:trHeight w:val="521"/>
        </w:trPr>
        <w:tc>
          <w:tcPr>
            <w:tcW w:w="828" w:type="dxa"/>
          </w:tcPr>
          <w:p w14:paraId="68410343" w14:textId="77777777" w:rsidR="007A5A99" w:rsidRPr="008F4AF6" w:rsidRDefault="007A5A99">
            <w:pPr>
              <w:pStyle w:val="a9"/>
              <w:rPr>
                <w:rFonts w:hAnsi="宋体"/>
                <w:color w:val="000000" w:themeColor="text1"/>
                <w:sz w:val="24"/>
              </w:rPr>
            </w:pPr>
          </w:p>
        </w:tc>
        <w:tc>
          <w:tcPr>
            <w:tcW w:w="1690" w:type="dxa"/>
          </w:tcPr>
          <w:p w14:paraId="212713AF" w14:textId="77777777" w:rsidR="007A5A99" w:rsidRPr="008F4AF6" w:rsidRDefault="007A5A99">
            <w:pPr>
              <w:pStyle w:val="a9"/>
              <w:rPr>
                <w:rFonts w:hAnsi="宋体"/>
                <w:color w:val="000000" w:themeColor="text1"/>
                <w:sz w:val="24"/>
              </w:rPr>
            </w:pPr>
          </w:p>
        </w:tc>
        <w:tc>
          <w:tcPr>
            <w:tcW w:w="1985" w:type="dxa"/>
          </w:tcPr>
          <w:p w14:paraId="732ADB17" w14:textId="77777777" w:rsidR="007A5A99" w:rsidRPr="008F4AF6" w:rsidRDefault="007A5A99">
            <w:pPr>
              <w:pStyle w:val="a9"/>
              <w:rPr>
                <w:rFonts w:hAnsi="宋体"/>
                <w:color w:val="000000" w:themeColor="text1"/>
                <w:sz w:val="24"/>
              </w:rPr>
            </w:pPr>
          </w:p>
        </w:tc>
        <w:tc>
          <w:tcPr>
            <w:tcW w:w="1984" w:type="dxa"/>
          </w:tcPr>
          <w:p w14:paraId="4E23FC3D" w14:textId="77777777" w:rsidR="007A5A99" w:rsidRPr="008F4AF6" w:rsidRDefault="007A5A99">
            <w:pPr>
              <w:pStyle w:val="a9"/>
              <w:rPr>
                <w:rFonts w:hAnsi="宋体"/>
                <w:color w:val="000000" w:themeColor="text1"/>
                <w:sz w:val="24"/>
              </w:rPr>
            </w:pPr>
          </w:p>
        </w:tc>
        <w:tc>
          <w:tcPr>
            <w:tcW w:w="1418" w:type="dxa"/>
          </w:tcPr>
          <w:p w14:paraId="559085CD" w14:textId="77777777" w:rsidR="007A5A99" w:rsidRPr="008F4AF6" w:rsidRDefault="007A5A99">
            <w:pPr>
              <w:pStyle w:val="a9"/>
              <w:rPr>
                <w:rFonts w:hAnsi="宋体"/>
                <w:color w:val="000000" w:themeColor="text1"/>
                <w:sz w:val="24"/>
              </w:rPr>
            </w:pPr>
          </w:p>
        </w:tc>
        <w:tc>
          <w:tcPr>
            <w:tcW w:w="992" w:type="dxa"/>
          </w:tcPr>
          <w:p w14:paraId="2469FAEB" w14:textId="77777777" w:rsidR="007A5A99" w:rsidRPr="008F4AF6" w:rsidRDefault="007A5A99">
            <w:pPr>
              <w:pStyle w:val="a9"/>
              <w:rPr>
                <w:rFonts w:hAnsi="宋体"/>
                <w:color w:val="000000" w:themeColor="text1"/>
                <w:sz w:val="24"/>
              </w:rPr>
            </w:pPr>
          </w:p>
        </w:tc>
      </w:tr>
      <w:tr w:rsidR="001214FF" w:rsidRPr="008F4AF6" w14:paraId="677A23B3" w14:textId="77777777">
        <w:trPr>
          <w:trHeight w:val="521"/>
        </w:trPr>
        <w:tc>
          <w:tcPr>
            <w:tcW w:w="828" w:type="dxa"/>
          </w:tcPr>
          <w:p w14:paraId="731E623E" w14:textId="77777777" w:rsidR="007A5A99" w:rsidRPr="008F4AF6" w:rsidRDefault="007A5A99">
            <w:pPr>
              <w:pStyle w:val="a9"/>
              <w:rPr>
                <w:rFonts w:hAnsi="宋体"/>
                <w:color w:val="000000" w:themeColor="text1"/>
                <w:sz w:val="24"/>
              </w:rPr>
            </w:pPr>
          </w:p>
        </w:tc>
        <w:tc>
          <w:tcPr>
            <w:tcW w:w="1690" w:type="dxa"/>
          </w:tcPr>
          <w:p w14:paraId="6FABDC08" w14:textId="77777777" w:rsidR="007A5A99" w:rsidRPr="008F4AF6" w:rsidRDefault="007A5A99">
            <w:pPr>
              <w:pStyle w:val="a9"/>
              <w:rPr>
                <w:rFonts w:hAnsi="宋体"/>
                <w:color w:val="000000" w:themeColor="text1"/>
                <w:sz w:val="24"/>
              </w:rPr>
            </w:pPr>
          </w:p>
        </w:tc>
        <w:tc>
          <w:tcPr>
            <w:tcW w:w="1985" w:type="dxa"/>
          </w:tcPr>
          <w:p w14:paraId="2F251452" w14:textId="77777777" w:rsidR="007A5A99" w:rsidRPr="008F4AF6" w:rsidRDefault="007A5A99">
            <w:pPr>
              <w:pStyle w:val="a9"/>
              <w:rPr>
                <w:rFonts w:hAnsi="宋体"/>
                <w:color w:val="000000" w:themeColor="text1"/>
                <w:sz w:val="24"/>
              </w:rPr>
            </w:pPr>
          </w:p>
        </w:tc>
        <w:tc>
          <w:tcPr>
            <w:tcW w:w="1984" w:type="dxa"/>
          </w:tcPr>
          <w:p w14:paraId="3C89598B" w14:textId="77777777" w:rsidR="007A5A99" w:rsidRPr="008F4AF6" w:rsidRDefault="007A5A99">
            <w:pPr>
              <w:pStyle w:val="a9"/>
              <w:rPr>
                <w:rFonts w:hAnsi="宋体"/>
                <w:color w:val="000000" w:themeColor="text1"/>
                <w:sz w:val="24"/>
              </w:rPr>
            </w:pPr>
          </w:p>
        </w:tc>
        <w:tc>
          <w:tcPr>
            <w:tcW w:w="1418" w:type="dxa"/>
          </w:tcPr>
          <w:p w14:paraId="7C3CF578" w14:textId="77777777" w:rsidR="007A5A99" w:rsidRPr="008F4AF6" w:rsidRDefault="007A5A99">
            <w:pPr>
              <w:pStyle w:val="a9"/>
              <w:rPr>
                <w:rFonts w:hAnsi="宋体"/>
                <w:color w:val="000000" w:themeColor="text1"/>
                <w:sz w:val="24"/>
              </w:rPr>
            </w:pPr>
          </w:p>
        </w:tc>
        <w:tc>
          <w:tcPr>
            <w:tcW w:w="992" w:type="dxa"/>
          </w:tcPr>
          <w:p w14:paraId="49A203D7" w14:textId="77777777" w:rsidR="007A5A99" w:rsidRPr="008F4AF6" w:rsidRDefault="007A5A99">
            <w:pPr>
              <w:pStyle w:val="a9"/>
              <w:rPr>
                <w:rFonts w:hAnsi="宋体"/>
                <w:color w:val="000000" w:themeColor="text1"/>
                <w:sz w:val="24"/>
              </w:rPr>
            </w:pPr>
          </w:p>
        </w:tc>
      </w:tr>
      <w:tr w:rsidR="001214FF" w:rsidRPr="008F4AF6" w14:paraId="2C955888" w14:textId="77777777">
        <w:trPr>
          <w:trHeight w:val="522"/>
        </w:trPr>
        <w:tc>
          <w:tcPr>
            <w:tcW w:w="828" w:type="dxa"/>
          </w:tcPr>
          <w:p w14:paraId="53B866A3" w14:textId="77777777" w:rsidR="007A5A99" w:rsidRPr="008F4AF6" w:rsidRDefault="007A5A99">
            <w:pPr>
              <w:pStyle w:val="a9"/>
              <w:rPr>
                <w:rFonts w:hAnsi="宋体"/>
                <w:color w:val="000000" w:themeColor="text1"/>
                <w:sz w:val="24"/>
              </w:rPr>
            </w:pPr>
          </w:p>
        </w:tc>
        <w:tc>
          <w:tcPr>
            <w:tcW w:w="1690" w:type="dxa"/>
          </w:tcPr>
          <w:p w14:paraId="64466889" w14:textId="77777777" w:rsidR="007A5A99" w:rsidRPr="008F4AF6" w:rsidRDefault="007A5A99">
            <w:pPr>
              <w:pStyle w:val="a9"/>
              <w:rPr>
                <w:rFonts w:hAnsi="宋体"/>
                <w:color w:val="000000" w:themeColor="text1"/>
                <w:sz w:val="24"/>
              </w:rPr>
            </w:pPr>
          </w:p>
        </w:tc>
        <w:tc>
          <w:tcPr>
            <w:tcW w:w="1985" w:type="dxa"/>
          </w:tcPr>
          <w:p w14:paraId="7C252A21" w14:textId="77777777" w:rsidR="007A5A99" w:rsidRPr="008F4AF6" w:rsidRDefault="007A5A99">
            <w:pPr>
              <w:pStyle w:val="a9"/>
              <w:rPr>
                <w:rFonts w:hAnsi="宋体"/>
                <w:color w:val="000000" w:themeColor="text1"/>
                <w:sz w:val="24"/>
              </w:rPr>
            </w:pPr>
          </w:p>
        </w:tc>
        <w:tc>
          <w:tcPr>
            <w:tcW w:w="1984" w:type="dxa"/>
          </w:tcPr>
          <w:p w14:paraId="38CE3670" w14:textId="77777777" w:rsidR="007A5A99" w:rsidRPr="008F4AF6" w:rsidRDefault="007A5A99">
            <w:pPr>
              <w:pStyle w:val="a9"/>
              <w:rPr>
                <w:rFonts w:hAnsi="宋体"/>
                <w:color w:val="000000" w:themeColor="text1"/>
                <w:sz w:val="24"/>
              </w:rPr>
            </w:pPr>
          </w:p>
        </w:tc>
        <w:tc>
          <w:tcPr>
            <w:tcW w:w="1418" w:type="dxa"/>
          </w:tcPr>
          <w:p w14:paraId="5A0B49AB" w14:textId="77777777" w:rsidR="007A5A99" w:rsidRPr="008F4AF6" w:rsidRDefault="007A5A99">
            <w:pPr>
              <w:pStyle w:val="a9"/>
              <w:rPr>
                <w:rFonts w:hAnsi="宋体"/>
                <w:color w:val="000000" w:themeColor="text1"/>
                <w:sz w:val="24"/>
              </w:rPr>
            </w:pPr>
          </w:p>
        </w:tc>
        <w:tc>
          <w:tcPr>
            <w:tcW w:w="992" w:type="dxa"/>
          </w:tcPr>
          <w:p w14:paraId="7E15FCEF" w14:textId="77777777" w:rsidR="007A5A99" w:rsidRPr="008F4AF6" w:rsidRDefault="007A5A99">
            <w:pPr>
              <w:pStyle w:val="a9"/>
              <w:rPr>
                <w:rFonts w:hAnsi="宋体"/>
                <w:color w:val="000000" w:themeColor="text1"/>
                <w:sz w:val="24"/>
              </w:rPr>
            </w:pPr>
          </w:p>
        </w:tc>
      </w:tr>
      <w:tr w:rsidR="001214FF" w:rsidRPr="008F4AF6" w14:paraId="2D0FDF7D" w14:textId="77777777">
        <w:trPr>
          <w:trHeight w:val="521"/>
        </w:trPr>
        <w:tc>
          <w:tcPr>
            <w:tcW w:w="828" w:type="dxa"/>
          </w:tcPr>
          <w:p w14:paraId="78722F0C" w14:textId="77777777" w:rsidR="007A5A99" w:rsidRPr="008F4AF6" w:rsidRDefault="007A5A99">
            <w:pPr>
              <w:pStyle w:val="a9"/>
              <w:rPr>
                <w:rFonts w:hAnsi="宋体"/>
                <w:color w:val="000000" w:themeColor="text1"/>
                <w:sz w:val="24"/>
              </w:rPr>
            </w:pPr>
          </w:p>
        </w:tc>
        <w:tc>
          <w:tcPr>
            <w:tcW w:w="1690" w:type="dxa"/>
          </w:tcPr>
          <w:p w14:paraId="4F83D0CD" w14:textId="77777777" w:rsidR="007A5A99" w:rsidRPr="008F4AF6" w:rsidRDefault="007A5A99">
            <w:pPr>
              <w:pStyle w:val="a9"/>
              <w:rPr>
                <w:rFonts w:hAnsi="宋体"/>
                <w:color w:val="000000" w:themeColor="text1"/>
                <w:sz w:val="24"/>
              </w:rPr>
            </w:pPr>
          </w:p>
        </w:tc>
        <w:tc>
          <w:tcPr>
            <w:tcW w:w="1985" w:type="dxa"/>
          </w:tcPr>
          <w:p w14:paraId="0EEE229D" w14:textId="77777777" w:rsidR="007A5A99" w:rsidRPr="008F4AF6" w:rsidRDefault="007A5A99">
            <w:pPr>
              <w:pStyle w:val="a9"/>
              <w:rPr>
                <w:rFonts w:hAnsi="宋体"/>
                <w:color w:val="000000" w:themeColor="text1"/>
                <w:sz w:val="24"/>
              </w:rPr>
            </w:pPr>
          </w:p>
        </w:tc>
        <w:tc>
          <w:tcPr>
            <w:tcW w:w="1984" w:type="dxa"/>
          </w:tcPr>
          <w:p w14:paraId="60B2A837" w14:textId="77777777" w:rsidR="007A5A99" w:rsidRPr="008F4AF6" w:rsidRDefault="007A5A99">
            <w:pPr>
              <w:pStyle w:val="a9"/>
              <w:rPr>
                <w:rFonts w:hAnsi="宋体"/>
                <w:color w:val="000000" w:themeColor="text1"/>
                <w:sz w:val="24"/>
              </w:rPr>
            </w:pPr>
          </w:p>
        </w:tc>
        <w:tc>
          <w:tcPr>
            <w:tcW w:w="1418" w:type="dxa"/>
          </w:tcPr>
          <w:p w14:paraId="40EC3540" w14:textId="77777777" w:rsidR="007A5A99" w:rsidRPr="008F4AF6" w:rsidRDefault="007A5A99">
            <w:pPr>
              <w:pStyle w:val="a9"/>
              <w:rPr>
                <w:rFonts w:hAnsi="宋体"/>
                <w:color w:val="000000" w:themeColor="text1"/>
                <w:sz w:val="24"/>
              </w:rPr>
            </w:pPr>
          </w:p>
        </w:tc>
        <w:tc>
          <w:tcPr>
            <w:tcW w:w="992" w:type="dxa"/>
          </w:tcPr>
          <w:p w14:paraId="40C3A7F9" w14:textId="77777777" w:rsidR="007A5A99" w:rsidRPr="008F4AF6" w:rsidRDefault="007A5A99">
            <w:pPr>
              <w:pStyle w:val="a9"/>
              <w:rPr>
                <w:rFonts w:hAnsi="宋体"/>
                <w:color w:val="000000" w:themeColor="text1"/>
                <w:sz w:val="24"/>
              </w:rPr>
            </w:pPr>
          </w:p>
        </w:tc>
      </w:tr>
      <w:tr w:rsidR="001214FF" w:rsidRPr="008F4AF6" w14:paraId="2162FE42" w14:textId="77777777">
        <w:trPr>
          <w:trHeight w:val="522"/>
        </w:trPr>
        <w:tc>
          <w:tcPr>
            <w:tcW w:w="828" w:type="dxa"/>
          </w:tcPr>
          <w:p w14:paraId="54FD84B1" w14:textId="77777777" w:rsidR="007A5A99" w:rsidRPr="008F4AF6" w:rsidRDefault="007A5A99">
            <w:pPr>
              <w:pStyle w:val="a9"/>
              <w:rPr>
                <w:rFonts w:hAnsi="宋体"/>
                <w:color w:val="000000" w:themeColor="text1"/>
                <w:sz w:val="24"/>
              </w:rPr>
            </w:pPr>
          </w:p>
        </w:tc>
        <w:tc>
          <w:tcPr>
            <w:tcW w:w="1690" w:type="dxa"/>
          </w:tcPr>
          <w:p w14:paraId="1CD862AE" w14:textId="77777777" w:rsidR="007A5A99" w:rsidRPr="008F4AF6" w:rsidRDefault="007A5A99">
            <w:pPr>
              <w:pStyle w:val="a9"/>
              <w:rPr>
                <w:rFonts w:hAnsi="宋体"/>
                <w:color w:val="000000" w:themeColor="text1"/>
                <w:sz w:val="24"/>
              </w:rPr>
            </w:pPr>
          </w:p>
        </w:tc>
        <w:tc>
          <w:tcPr>
            <w:tcW w:w="1985" w:type="dxa"/>
          </w:tcPr>
          <w:p w14:paraId="344E61A9" w14:textId="77777777" w:rsidR="007A5A99" w:rsidRPr="008F4AF6" w:rsidRDefault="007A5A99">
            <w:pPr>
              <w:pStyle w:val="a9"/>
              <w:rPr>
                <w:rFonts w:hAnsi="宋体"/>
                <w:color w:val="000000" w:themeColor="text1"/>
                <w:sz w:val="24"/>
              </w:rPr>
            </w:pPr>
          </w:p>
        </w:tc>
        <w:tc>
          <w:tcPr>
            <w:tcW w:w="1984" w:type="dxa"/>
          </w:tcPr>
          <w:p w14:paraId="3E056FEE" w14:textId="77777777" w:rsidR="007A5A99" w:rsidRPr="008F4AF6" w:rsidRDefault="007A5A99">
            <w:pPr>
              <w:pStyle w:val="a9"/>
              <w:rPr>
                <w:rFonts w:hAnsi="宋体"/>
                <w:color w:val="000000" w:themeColor="text1"/>
                <w:sz w:val="24"/>
              </w:rPr>
            </w:pPr>
          </w:p>
        </w:tc>
        <w:tc>
          <w:tcPr>
            <w:tcW w:w="1418" w:type="dxa"/>
          </w:tcPr>
          <w:p w14:paraId="71A3C7A3" w14:textId="77777777" w:rsidR="007A5A99" w:rsidRPr="008F4AF6" w:rsidRDefault="007A5A99">
            <w:pPr>
              <w:pStyle w:val="a9"/>
              <w:rPr>
                <w:rFonts w:hAnsi="宋体"/>
                <w:color w:val="000000" w:themeColor="text1"/>
                <w:sz w:val="24"/>
              </w:rPr>
            </w:pPr>
          </w:p>
        </w:tc>
        <w:tc>
          <w:tcPr>
            <w:tcW w:w="992" w:type="dxa"/>
          </w:tcPr>
          <w:p w14:paraId="332EB1AD" w14:textId="77777777" w:rsidR="007A5A99" w:rsidRPr="008F4AF6" w:rsidRDefault="007A5A99">
            <w:pPr>
              <w:pStyle w:val="a9"/>
              <w:rPr>
                <w:rFonts w:hAnsi="宋体"/>
                <w:color w:val="000000" w:themeColor="text1"/>
                <w:sz w:val="24"/>
              </w:rPr>
            </w:pPr>
          </w:p>
        </w:tc>
      </w:tr>
      <w:tr w:rsidR="001214FF" w:rsidRPr="008F4AF6" w14:paraId="5D41C234" w14:textId="77777777">
        <w:trPr>
          <w:trHeight w:val="521"/>
        </w:trPr>
        <w:tc>
          <w:tcPr>
            <w:tcW w:w="828" w:type="dxa"/>
          </w:tcPr>
          <w:p w14:paraId="6DC0FD98" w14:textId="77777777" w:rsidR="007A5A99" w:rsidRPr="008F4AF6" w:rsidRDefault="007A5A99">
            <w:pPr>
              <w:pStyle w:val="a9"/>
              <w:rPr>
                <w:rFonts w:hAnsi="宋体"/>
                <w:color w:val="000000" w:themeColor="text1"/>
                <w:sz w:val="24"/>
              </w:rPr>
            </w:pPr>
          </w:p>
        </w:tc>
        <w:tc>
          <w:tcPr>
            <w:tcW w:w="1690" w:type="dxa"/>
          </w:tcPr>
          <w:p w14:paraId="1FCDA555" w14:textId="77777777" w:rsidR="007A5A99" w:rsidRPr="008F4AF6" w:rsidRDefault="007A5A99">
            <w:pPr>
              <w:pStyle w:val="a9"/>
              <w:rPr>
                <w:rFonts w:hAnsi="宋体"/>
                <w:color w:val="000000" w:themeColor="text1"/>
                <w:sz w:val="24"/>
              </w:rPr>
            </w:pPr>
          </w:p>
        </w:tc>
        <w:tc>
          <w:tcPr>
            <w:tcW w:w="1985" w:type="dxa"/>
          </w:tcPr>
          <w:p w14:paraId="2F4C841F" w14:textId="77777777" w:rsidR="007A5A99" w:rsidRPr="008F4AF6" w:rsidRDefault="007A5A99">
            <w:pPr>
              <w:pStyle w:val="a9"/>
              <w:rPr>
                <w:rFonts w:hAnsi="宋体"/>
                <w:color w:val="000000" w:themeColor="text1"/>
                <w:sz w:val="24"/>
              </w:rPr>
            </w:pPr>
          </w:p>
        </w:tc>
        <w:tc>
          <w:tcPr>
            <w:tcW w:w="1984" w:type="dxa"/>
          </w:tcPr>
          <w:p w14:paraId="257575BA" w14:textId="77777777" w:rsidR="007A5A99" w:rsidRPr="008F4AF6" w:rsidRDefault="007A5A99">
            <w:pPr>
              <w:pStyle w:val="a9"/>
              <w:rPr>
                <w:rFonts w:hAnsi="宋体"/>
                <w:color w:val="000000" w:themeColor="text1"/>
                <w:sz w:val="24"/>
              </w:rPr>
            </w:pPr>
          </w:p>
        </w:tc>
        <w:tc>
          <w:tcPr>
            <w:tcW w:w="1418" w:type="dxa"/>
          </w:tcPr>
          <w:p w14:paraId="26321998" w14:textId="77777777" w:rsidR="007A5A99" w:rsidRPr="008F4AF6" w:rsidRDefault="007A5A99">
            <w:pPr>
              <w:pStyle w:val="a9"/>
              <w:rPr>
                <w:rFonts w:hAnsi="宋体"/>
                <w:color w:val="000000" w:themeColor="text1"/>
                <w:sz w:val="24"/>
              </w:rPr>
            </w:pPr>
          </w:p>
        </w:tc>
        <w:tc>
          <w:tcPr>
            <w:tcW w:w="992" w:type="dxa"/>
          </w:tcPr>
          <w:p w14:paraId="6B0C9875" w14:textId="77777777" w:rsidR="007A5A99" w:rsidRPr="008F4AF6" w:rsidRDefault="007A5A99">
            <w:pPr>
              <w:pStyle w:val="a9"/>
              <w:rPr>
                <w:rFonts w:hAnsi="宋体"/>
                <w:color w:val="000000" w:themeColor="text1"/>
                <w:sz w:val="24"/>
              </w:rPr>
            </w:pPr>
          </w:p>
        </w:tc>
      </w:tr>
      <w:tr w:rsidR="001214FF" w:rsidRPr="008F4AF6" w14:paraId="7A9B19DE" w14:textId="77777777">
        <w:trPr>
          <w:trHeight w:val="522"/>
        </w:trPr>
        <w:tc>
          <w:tcPr>
            <w:tcW w:w="828" w:type="dxa"/>
          </w:tcPr>
          <w:p w14:paraId="3EC42EEA" w14:textId="77777777" w:rsidR="007A5A99" w:rsidRPr="008F4AF6" w:rsidRDefault="007A5A99">
            <w:pPr>
              <w:pStyle w:val="a9"/>
              <w:rPr>
                <w:rFonts w:hAnsi="宋体"/>
                <w:color w:val="000000" w:themeColor="text1"/>
                <w:sz w:val="24"/>
              </w:rPr>
            </w:pPr>
          </w:p>
        </w:tc>
        <w:tc>
          <w:tcPr>
            <w:tcW w:w="1690" w:type="dxa"/>
          </w:tcPr>
          <w:p w14:paraId="0748A1AD" w14:textId="77777777" w:rsidR="007A5A99" w:rsidRPr="008F4AF6" w:rsidRDefault="007A5A99">
            <w:pPr>
              <w:pStyle w:val="a9"/>
              <w:rPr>
                <w:rFonts w:hAnsi="宋体"/>
                <w:color w:val="000000" w:themeColor="text1"/>
                <w:sz w:val="24"/>
              </w:rPr>
            </w:pPr>
          </w:p>
        </w:tc>
        <w:tc>
          <w:tcPr>
            <w:tcW w:w="1985" w:type="dxa"/>
          </w:tcPr>
          <w:p w14:paraId="086F1516" w14:textId="77777777" w:rsidR="007A5A99" w:rsidRPr="008F4AF6" w:rsidRDefault="007A5A99">
            <w:pPr>
              <w:pStyle w:val="a9"/>
              <w:rPr>
                <w:rFonts w:hAnsi="宋体"/>
                <w:color w:val="000000" w:themeColor="text1"/>
                <w:sz w:val="24"/>
              </w:rPr>
            </w:pPr>
          </w:p>
        </w:tc>
        <w:tc>
          <w:tcPr>
            <w:tcW w:w="1984" w:type="dxa"/>
          </w:tcPr>
          <w:p w14:paraId="2888990D" w14:textId="77777777" w:rsidR="007A5A99" w:rsidRPr="008F4AF6" w:rsidRDefault="007A5A99">
            <w:pPr>
              <w:pStyle w:val="a9"/>
              <w:rPr>
                <w:rFonts w:hAnsi="宋体"/>
                <w:color w:val="000000" w:themeColor="text1"/>
                <w:sz w:val="24"/>
              </w:rPr>
            </w:pPr>
          </w:p>
        </w:tc>
        <w:tc>
          <w:tcPr>
            <w:tcW w:w="1418" w:type="dxa"/>
          </w:tcPr>
          <w:p w14:paraId="1B645A12" w14:textId="77777777" w:rsidR="007A5A99" w:rsidRPr="008F4AF6" w:rsidRDefault="007A5A99">
            <w:pPr>
              <w:pStyle w:val="a9"/>
              <w:rPr>
                <w:rFonts w:hAnsi="宋体"/>
                <w:color w:val="000000" w:themeColor="text1"/>
                <w:sz w:val="24"/>
              </w:rPr>
            </w:pPr>
          </w:p>
        </w:tc>
        <w:tc>
          <w:tcPr>
            <w:tcW w:w="992" w:type="dxa"/>
          </w:tcPr>
          <w:p w14:paraId="73E02FEA" w14:textId="77777777" w:rsidR="007A5A99" w:rsidRPr="008F4AF6" w:rsidRDefault="007A5A99">
            <w:pPr>
              <w:pStyle w:val="a9"/>
              <w:rPr>
                <w:rFonts w:hAnsi="宋体"/>
                <w:color w:val="000000" w:themeColor="text1"/>
                <w:sz w:val="24"/>
              </w:rPr>
            </w:pPr>
          </w:p>
        </w:tc>
      </w:tr>
      <w:tr w:rsidR="001214FF" w:rsidRPr="008F4AF6" w14:paraId="45250566" w14:textId="77777777">
        <w:trPr>
          <w:trHeight w:val="521"/>
        </w:trPr>
        <w:tc>
          <w:tcPr>
            <w:tcW w:w="828" w:type="dxa"/>
          </w:tcPr>
          <w:p w14:paraId="2B3C4F36" w14:textId="77777777" w:rsidR="007A5A99" w:rsidRPr="008F4AF6" w:rsidRDefault="007A5A99">
            <w:pPr>
              <w:pStyle w:val="a9"/>
              <w:rPr>
                <w:rFonts w:hAnsi="宋体"/>
                <w:color w:val="000000" w:themeColor="text1"/>
                <w:sz w:val="24"/>
              </w:rPr>
            </w:pPr>
          </w:p>
        </w:tc>
        <w:tc>
          <w:tcPr>
            <w:tcW w:w="1690" w:type="dxa"/>
          </w:tcPr>
          <w:p w14:paraId="43B7A44E" w14:textId="77777777" w:rsidR="007A5A99" w:rsidRPr="008F4AF6" w:rsidRDefault="007A5A99">
            <w:pPr>
              <w:pStyle w:val="a9"/>
              <w:rPr>
                <w:rFonts w:hAnsi="宋体"/>
                <w:color w:val="000000" w:themeColor="text1"/>
                <w:sz w:val="24"/>
              </w:rPr>
            </w:pPr>
          </w:p>
        </w:tc>
        <w:tc>
          <w:tcPr>
            <w:tcW w:w="1985" w:type="dxa"/>
          </w:tcPr>
          <w:p w14:paraId="77272E6E" w14:textId="77777777" w:rsidR="007A5A99" w:rsidRPr="008F4AF6" w:rsidRDefault="007A5A99">
            <w:pPr>
              <w:pStyle w:val="a9"/>
              <w:rPr>
                <w:rFonts w:hAnsi="宋体"/>
                <w:color w:val="000000" w:themeColor="text1"/>
                <w:sz w:val="24"/>
              </w:rPr>
            </w:pPr>
          </w:p>
        </w:tc>
        <w:tc>
          <w:tcPr>
            <w:tcW w:w="1984" w:type="dxa"/>
          </w:tcPr>
          <w:p w14:paraId="352D39F5" w14:textId="77777777" w:rsidR="007A5A99" w:rsidRPr="008F4AF6" w:rsidRDefault="007A5A99">
            <w:pPr>
              <w:pStyle w:val="a9"/>
              <w:rPr>
                <w:rFonts w:hAnsi="宋体"/>
                <w:color w:val="000000" w:themeColor="text1"/>
                <w:sz w:val="24"/>
              </w:rPr>
            </w:pPr>
          </w:p>
        </w:tc>
        <w:tc>
          <w:tcPr>
            <w:tcW w:w="1418" w:type="dxa"/>
          </w:tcPr>
          <w:p w14:paraId="2315398F" w14:textId="77777777" w:rsidR="007A5A99" w:rsidRPr="008F4AF6" w:rsidRDefault="007A5A99">
            <w:pPr>
              <w:pStyle w:val="a9"/>
              <w:rPr>
                <w:rFonts w:hAnsi="宋体"/>
                <w:color w:val="000000" w:themeColor="text1"/>
                <w:sz w:val="24"/>
              </w:rPr>
            </w:pPr>
          </w:p>
        </w:tc>
        <w:tc>
          <w:tcPr>
            <w:tcW w:w="992" w:type="dxa"/>
          </w:tcPr>
          <w:p w14:paraId="004DD65B" w14:textId="77777777" w:rsidR="007A5A99" w:rsidRPr="008F4AF6" w:rsidRDefault="007A5A99">
            <w:pPr>
              <w:pStyle w:val="a9"/>
              <w:rPr>
                <w:rFonts w:hAnsi="宋体"/>
                <w:color w:val="000000" w:themeColor="text1"/>
                <w:sz w:val="24"/>
              </w:rPr>
            </w:pPr>
          </w:p>
        </w:tc>
      </w:tr>
      <w:tr w:rsidR="001214FF" w:rsidRPr="008F4AF6" w14:paraId="45BD7F9F" w14:textId="77777777">
        <w:trPr>
          <w:trHeight w:val="522"/>
        </w:trPr>
        <w:tc>
          <w:tcPr>
            <w:tcW w:w="828" w:type="dxa"/>
          </w:tcPr>
          <w:p w14:paraId="384CF791" w14:textId="77777777" w:rsidR="007A5A99" w:rsidRPr="008F4AF6" w:rsidRDefault="007A5A99">
            <w:pPr>
              <w:pStyle w:val="a9"/>
              <w:rPr>
                <w:rFonts w:hAnsi="宋体"/>
                <w:color w:val="000000" w:themeColor="text1"/>
                <w:sz w:val="24"/>
              </w:rPr>
            </w:pPr>
          </w:p>
        </w:tc>
        <w:tc>
          <w:tcPr>
            <w:tcW w:w="1690" w:type="dxa"/>
          </w:tcPr>
          <w:p w14:paraId="7BC251E9" w14:textId="77777777" w:rsidR="007A5A99" w:rsidRPr="008F4AF6" w:rsidRDefault="007A5A99">
            <w:pPr>
              <w:pStyle w:val="a9"/>
              <w:rPr>
                <w:rFonts w:hAnsi="宋体"/>
                <w:color w:val="000000" w:themeColor="text1"/>
                <w:sz w:val="24"/>
              </w:rPr>
            </w:pPr>
          </w:p>
        </w:tc>
        <w:tc>
          <w:tcPr>
            <w:tcW w:w="1985" w:type="dxa"/>
          </w:tcPr>
          <w:p w14:paraId="68CD487C" w14:textId="77777777" w:rsidR="007A5A99" w:rsidRPr="008F4AF6" w:rsidRDefault="007A5A99">
            <w:pPr>
              <w:pStyle w:val="a9"/>
              <w:rPr>
                <w:rFonts w:hAnsi="宋体"/>
                <w:color w:val="000000" w:themeColor="text1"/>
                <w:sz w:val="24"/>
              </w:rPr>
            </w:pPr>
          </w:p>
        </w:tc>
        <w:tc>
          <w:tcPr>
            <w:tcW w:w="1984" w:type="dxa"/>
          </w:tcPr>
          <w:p w14:paraId="2662AC2B" w14:textId="77777777" w:rsidR="007A5A99" w:rsidRPr="008F4AF6" w:rsidRDefault="007A5A99">
            <w:pPr>
              <w:pStyle w:val="a9"/>
              <w:rPr>
                <w:rFonts w:hAnsi="宋体"/>
                <w:color w:val="000000" w:themeColor="text1"/>
                <w:sz w:val="24"/>
              </w:rPr>
            </w:pPr>
          </w:p>
        </w:tc>
        <w:tc>
          <w:tcPr>
            <w:tcW w:w="1418" w:type="dxa"/>
          </w:tcPr>
          <w:p w14:paraId="3273AF69" w14:textId="77777777" w:rsidR="007A5A99" w:rsidRPr="008F4AF6" w:rsidRDefault="007A5A99">
            <w:pPr>
              <w:pStyle w:val="a9"/>
              <w:rPr>
                <w:rFonts w:hAnsi="宋体"/>
                <w:color w:val="000000" w:themeColor="text1"/>
                <w:sz w:val="24"/>
              </w:rPr>
            </w:pPr>
          </w:p>
        </w:tc>
        <w:tc>
          <w:tcPr>
            <w:tcW w:w="992" w:type="dxa"/>
          </w:tcPr>
          <w:p w14:paraId="1B1D150E" w14:textId="77777777" w:rsidR="007A5A99" w:rsidRPr="008F4AF6" w:rsidRDefault="007A5A99">
            <w:pPr>
              <w:pStyle w:val="a9"/>
              <w:rPr>
                <w:rFonts w:hAnsi="宋体"/>
                <w:color w:val="000000" w:themeColor="text1"/>
                <w:sz w:val="24"/>
              </w:rPr>
            </w:pPr>
          </w:p>
        </w:tc>
      </w:tr>
      <w:tr w:rsidR="001214FF" w:rsidRPr="008F4AF6" w14:paraId="090E4490" w14:textId="77777777">
        <w:trPr>
          <w:trHeight w:val="521"/>
        </w:trPr>
        <w:tc>
          <w:tcPr>
            <w:tcW w:w="828" w:type="dxa"/>
          </w:tcPr>
          <w:p w14:paraId="11D5BFD2" w14:textId="77777777" w:rsidR="007A5A99" w:rsidRPr="008F4AF6" w:rsidRDefault="007A5A99">
            <w:pPr>
              <w:pStyle w:val="a9"/>
              <w:rPr>
                <w:rFonts w:hAnsi="宋体"/>
                <w:color w:val="000000" w:themeColor="text1"/>
                <w:sz w:val="24"/>
              </w:rPr>
            </w:pPr>
          </w:p>
        </w:tc>
        <w:tc>
          <w:tcPr>
            <w:tcW w:w="1690" w:type="dxa"/>
          </w:tcPr>
          <w:p w14:paraId="502C9296" w14:textId="77777777" w:rsidR="007A5A99" w:rsidRPr="008F4AF6" w:rsidRDefault="007A5A99">
            <w:pPr>
              <w:pStyle w:val="a9"/>
              <w:rPr>
                <w:rFonts w:hAnsi="宋体"/>
                <w:color w:val="000000" w:themeColor="text1"/>
                <w:sz w:val="24"/>
              </w:rPr>
            </w:pPr>
          </w:p>
        </w:tc>
        <w:tc>
          <w:tcPr>
            <w:tcW w:w="1985" w:type="dxa"/>
          </w:tcPr>
          <w:p w14:paraId="59006047" w14:textId="77777777" w:rsidR="007A5A99" w:rsidRPr="008F4AF6" w:rsidRDefault="007A5A99">
            <w:pPr>
              <w:pStyle w:val="a9"/>
              <w:rPr>
                <w:rFonts w:hAnsi="宋体"/>
                <w:color w:val="000000" w:themeColor="text1"/>
                <w:sz w:val="24"/>
              </w:rPr>
            </w:pPr>
          </w:p>
        </w:tc>
        <w:tc>
          <w:tcPr>
            <w:tcW w:w="1984" w:type="dxa"/>
          </w:tcPr>
          <w:p w14:paraId="7E7A712F" w14:textId="77777777" w:rsidR="007A5A99" w:rsidRPr="008F4AF6" w:rsidRDefault="007A5A99">
            <w:pPr>
              <w:pStyle w:val="a9"/>
              <w:rPr>
                <w:rFonts w:hAnsi="宋体"/>
                <w:color w:val="000000" w:themeColor="text1"/>
                <w:sz w:val="24"/>
              </w:rPr>
            </w:pPr>
          </w:p>
        </w:tc>
        <w:tc>
          <w:tcPr>
            <w:tcW w:w="1418" w:type="dxa"/>
          </w:tcPr>
          <w:p w14:paraId="3A551FC5" w14:textId="77777777" w:rsidR="007A5A99" w:rsidRPr="008F4AF6" w:rsidRDefault="007A5A99">
            <w:pPr>
              <w:pStyle w:val="a9"/>
              <w:rPr>
                <w:rFonts w:hAnsi="宋体"/>
                <w:color w:val="000000" w:themeColor="text1"/>
                <w:sz w:val="24"/>
              </w:rPr>
            </w:pPr>
          </w:p>
        </w:tc>
        <w:tc>
          <w:tcPr>
            <w:tcW w:w="992" w:type="dxa"/>
          </w:tcPr>
          <w:p w14:paraId="6EB0A09B" w14:textId="77777777" w:rsidR="007A5A99" w:rsidRPr="008F4AF6" w:rsidRDefault="007A5A99">
            <w:pPr>
              <w:pStyle w:val="a9"/>
              <w:rPr>
                <w:rFonts w:hAnsi="宋体"/>
                <w:color w:val="000000" w:themeColor="text1"/>
                <w:sz w:val="24"/>
              </w:rPr>
            </w:pPr>
          </w:p>
        </w:tc>
      </w:tr>
      <w:tr w:rsidR="001214FF" w:rsidRPr="008F4AF6" w14:paraId="5310ED32" w14:textId="77777777">
        <w:trPr>
          <w:trHeight w:val="522"/>
        </w:trPr>
        <w:tc>
          <w:tcPr>
            <w:tcW w:w="828" w:type="dxa"/>
          </w:tcPr>
          <w:p w14:paraId="0368EB4F" w14:textId="77777777" w:rsidR="007A5A99" w:rsidRPr="008F4AF6" w:rsidRDefault="007A5A99">
            <w:pPr>
              <w:pStyle w:val="a9"/>
              <w:rPr>
                <w:rFonts w:hAnsi="宋体"/>
                <w:color w:val="000000" w:themeColor="text1"/>
                <w:sz w:val="24"/>
              </w:rPr>
            </w:pPr>
          </w:p>
        </w:tc>
        <w:tc>
          <w:tcPr>
            <w:tcW w:w="1690" w:type="dxa"/>
          </w:tcPr>
          <w:p w14:paraId="6B17E281" w14:textId="77777777" w:rsidR="007A5A99" w:rsidRPr="008F4AF6" w:rsidRDefault="007A5A99">
            <w:pPr>
              <w:pStyle w:val="a9"/>
              <w:rPr>
                <w:rFonts w:hAnsi="宋体"/>
                <w:color w:val="000000" w:themeColor="text1"/>
                <w:sz w:val="24"/>
              </w:rPr>
            </w:pPr>
          </w:p>
        </w:tc>
        <w:tc>
          <w:tcPr>
            <w:tcW w:w="1985" w:type="dxa"/>
          </w:tcPr>
          <w:p w14:paraId="0E596088" w14:textId="77777777" w:rsidR="007A5A99" w:rsidRPr="008F4AF6" w:rsidRDefault="007A5A99">
            <w:pPr>
              <w:pStyle w:val="a9"/>
              <w:rPr>
                <w:rFonts w:hAnsi="宋体"/>
                <w:color w:val="000000" w:themeColor="text1"/>
                <w:sz w:val="24"/>
              </w:rPr>
            </w:pPr>
          </w:p>
        </w:tc>
        <w:tc>
          <w:tcPr>
            <w:tcW w:w="1984" w:type="dxa"/>
          </w:tcPr>
          <w:p w14:paraId="15D90A04" w14:textId="77777777" w:rsidR="007A5A99" w:rsidRPr="008F4AF6" w:rsidRDefault="007A5A99">
            <w:pPr>
              <w:pStyle w:val="a9"/>
              <w:rPr>
                <w:rFonts w:hAnsi="宋体"/>
                <w:color w:val="000000" w:themeColor="text1"/>
                <w:sz w:val="24"/>
              </w:rPr>
            </w:pPr>
          </w:p>
        </w:tc>
        <w:tc>
          <w:tcPr>
            <w:tcW w:w="1418" w:type="dxa"/>
          </w:tcPr>
          <w:p w14:paraId="4261EF4E" w14:textId="77777777" w:rsidR="007A5A99" w:rsidRPr="008F4AF6" w:rsidRDefault="007A5A99">
            <w:pPr>
              <w:pStyle w:val="a9"/>
              <w:rPr>
                <w:rFonts w:hAnsi="宋体"/>
                <w:color w:val="000000" w:themeColor="text1"/>
                <w:sz w:val="24"/>
              </w:rPr>
            </w:pPr>
          </w:p>
        </w:tc>
        <w:tc>
          <w:tcPr>
            <w:tcW w:w="992" w:type="dxa"/>
          </w:tcPr>
          <w:p w14:paraId="4226517D" w14:textId="77777777" w:rsidR="007A5A99" w:rsidRPr="008F4AF6" w:rsidRDefault="007A5A99">
            <w:pPr>
              <w:pStyle w:val="a9"/>
              <w:rPr>
                <w:rFonts w:hAnsi="宋体"/>
                <w:color w:val="000000" w:themeColor="text1"/>
                <w:sz w:val="24"/>
              </w:rPr>
            </w:pPr>
          </w:p>
        </w:tc>
      </w:tr>
    </w:tbl>
    <w:p w14:paraId="4B686743" w14:textId="77777777" w:rsidR="007A5A99" w:rsidRPr="008F4AF6" w:rsidRDefault="007A5A99">
      <w:pPr>
        <w:pStyle w:val="a9"/>
        <w:rPr>
          <w:rFonts w:hAnsi="宋体"/>
          <w:color w:val="000000" w:themeColor="text1"/>
          <w:sz w:val="24"/>
        </w:rPr>
      </w:pPr>
    </w:p>
    <w:p w14:paraId="7F4E55D8" w14:textId="77777777" w:rsidR="007A5A99" w:rsidRPr="008F4AF6" w:rsidRDefault="00485A1B">
      <w:pPr>
        <w:pStyle w:val="a9"/>
        <w:spacing w:line="360" w:lineRule="auto"/>
        <w:jc w:val="left"/>
        <w:rPr>
          <w:rFonts w:hAnsi="宋体"/>
          <w:color w:val="000000" w:themeColor="text1"/>
          <w:sz w:val="24"/>
        </w:rPr>
      </w:pPr>
      <w:r w:rsidRPr="008F4AF6">
        <w:rPr>
          <w:rFonts w:hAnsi="宋体" w:hint="eastAsia"/>
          <w:color w:val="000000" w:themeColor="text1"/>
          <w:sz w:val="24"/>
        </w:rPr>
        <w:t xml:space="preserve">   磋商人法定代表人或授权代表（签字或盖章）：</w:t>
      </w:r>
    </w:p>
    <w:p w14:paraId="7B403DDF" w14:textId="77777777" w:rsidR="007A5A99" w:rsidRPr="008F4AF6" w:rsidRDefault="00485A1B">
      <w:pPr>
        <w:pStyle w:val="a9"/>
        <w:spacing w:line="360" w:lineRule="auto"/>
        <w:jc w:val="left"/>
        <w:rPr>
          <w:rFonts w:hAnsi="宋体"/>
          <w:color w:val="000000" w:themeColor="text1"/>
          <w:u w:val="single"/>
        </w:rPr>
      </w:pPr>
      <w:r w:rsidRPr="008F4AF6">
        <w:rPr>
          <w:rFonts w:hAnsi="宋体" w:hint="eastAsia"/>
          <w:color w:val="000000" w:themeColor="text1"/>
          <w:sz w:val="24"/>
        </w:rPr>
        <w:t xml:space="preserve">   磋商人：</w:t>
      </w:r>
      <w:r w:rsidRPr="008F4AF6">
        <w:rPr>
          <w:rFonts w:hAnsi="宋体" w:hint="eastAsia"/>
          <w:color w:val="000000" w:themeColor="text1"/>
          <w:sz w:val="24"/>
          <w:u w:val="single"/>
        </w:rPr>
        <w:t xml:space="preserve"> （公章）</w:t>
      </w:r>
    </w:p>
    <w:p w14:paraId="6A927E55" w14:textId="77777777" w:rsidR="007A5A99" w:rsidRPr="008F4AF6" w:rsidRDefault="00485A1B">
      <w:pPr>
        <w:spacing w:line="360" w:lineRule="auto"/>
        <w:rPr>
          <w:color w:val="000000" w:themeColor="text1"/>
          <w:sz w:val="24"/>
        </w:rPr>
      </w:pPr>
      <w:r w:rsidRPr="008F4AF6">
        <w:rPr>
          <w:rFonts w:ascii="宋体" w:hAnsi="宋体" w:hint="eastAsia"/>
          <w:color w:val="000000" w:themeColor="text1"/>
          <w:sz w:val="24"/>
        </w:rPr>
        <w:t xml:space="preserve">   日   期：   年   月   日</w:t>
      </w:r>
    </w:p>
    <w:p w14:paraId="1105797E" w14:textId="77777777" w:rsidR="007A5A99" w:rsidRPr="008F4AF6" w:rsidRDefault="00485A1B">
      <w:pPr>
        <w:pStyle w:val="1"/>
        <w:spacing w:beforeLines="0" w:afterLines="0"/>
        <w:rPr>
          <w:rFonts w:hAnsi="宋体"/>
          <w:color w:val="000000" w:themeColor="text1"/>
        </w:rPr>
      </w:pPr>
      <w:r w:rsidRPr="008F4AF6">
        <w:rPr>
          <w:rFonts w:hAnsi="宋体"/>
          <w:color w:val="000000" w:themeColor="text1"/>
        </w:rPr>
        <w:br w:type="page"/>
      </w:r>
      <w:bookmarkStart w:id="240" w:name="_Toc518481676"/>
      <w:r w:rsidRPr="008F4AF6">
        <w:rPr>
          <w:rFonts w:ascii="宋体" w:hAnsi="宋体"/>
          <w:color w:val="000000" w:themeColor="text1"/>
          <w:sz w:val="21"/>
          <w:szCs w:val="21"/>
        </w:rPr>
        <w:lastRenderedPageBreak/>
        <w:t>附件</w:t>
      </w:r>
      <w:r w:rsidR="0095075F" w:rsidRPr="008F4AF6">
        <w:rPr>
          <w:rFonts w:ascii="宋体" w:hAnsi="宋体" w:hint="eastAsia"/>
          <w:color w:val="000000" w:themeColor="text1"/>
          <w:sz w:val="21"/>
          <w:szCs w:val="21"/>
        </w:rPr>
        <w:t>6</w:t>
      </w:r>
      <w:r w:rsidRPr="008F4AF6">
        <w:rPr>
          <w:rFonts w:ascii="宋体" w:hAnsi="宋体"/>
          <w:color w:val="000000" w:themeColor="text1"/>
          <w:sz w:val="21"/>
          <w:szCs w:val="21"/>
        </w:rPr>
        <w:t>——资格证明文件</w:t>
      </w:r>
      <w:bookmarkEnd w:id="240"/>
    </w:p>
    <w:p w14:paraId="1A129EDB" w14:textId="77777777" w:rsidR="007A5A99" w:rsidRPr="008F4AF6" w:rsidRDefault="007A5A99">
      <w:pPr>
        <w:tabs>
          <w:tab w:val="left" w:pos="5580"/>
        </w:tabs>
        <w:spacing w:before="120" w:line="360" w:lineRule="auto"/>
        <w:ind w:left="1258"/>
        <w:rPr>
          <w:rFonts w:ascii="宋体" w:hAnsi="宋体"/>
          <w:color w:val="000000" w:themeColor="text1"/>
          <w:szCs w:val="21"/>
        </w:rPr>
      </w:pPr>
    </w:p>
    <w:p w14:paraId="5765075B" w14:textId="77777777" w:rsidR="007A5A99" w:rsidRPr="008F4AF6" w:rsidRDefault="00485A1B">
      <w:pPr>
        <w:tabs>
          <w:tab w:val="left" w:pos="5580"/>
        </w:tabs>
        <w:spacing w:before="120" w:line="360" w:lineRule="auto"/>
        <w:ind w:left="1258"/>
        <w:rPr>
          <w:rFonts w:ascii="宋体" w:hAnsi="宋体"/>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-1   法定代表人授权书</w:t>
      </w:r>
    </w:p>
    <w:p w14:paraId="59D8190E" w14:textId="77777777" w:rsidR="007A5A99" w:rsidRPr="008F4AF6" w:rsidRDefault="00485A1B">
      <w:pPr>
        <w:tabs>
          <w:tab w:val="left" w:pos="5580"/>
        </w:tabs>
        <w:spacing w:before="120" w:line="360" w:lineRule="auto"/>
        <w:ind w:left="1258"/>
        <w:rPr>
          <w:rFonts w:ascii="宋体" w:hAnsi="宋体"/>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 xml:space="preserve">-2   法人营业执照的复印件（须加盖本单位公章） </w:t>
      </w:r>
    </w:p>
    <w:p w14:paraId="5246169C" w14:textId="77777777" w:rsidR="007A5A99" w:rsidRPr="008F4AF6" w:rsidRDefault="00485A1B">
      <w:pPr>
        <w:tabs>
          <w:tab w:val="left" w:pos="5580"/>
        </w:tabs>
        <w:spacing w:before="120" w:line="360" w:lineRule="auto"/>
        <w:ind w:left="1258"/>
        <w:rPr>
          <w:rFonts w:ascii="宋体" w:hAnsi="宋体"/>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-3   税务登记证书复印件（须加盖本单位公章）</w:t>
      </w:r>
    </w:p>
    <w:p w14:paraId="65DE476B" w14:textId="77777777" w:rsidR="007A5A99" w:rsidRPr="008F4AF6" w:rsidRDefault="00485A1B">
      <w:pPr>
        <w:tabs>
          <w:tab w:val="left" w:pos="5580"/>
        </w:tabs>
        <w:spacing w:before="120" w:line="360" w:lineRule="auto"/>
        <w:ind w:left="1258"/>
        <w:rPr>
          <w:rFonts w:ascii="宋体" w:hAnsi="宋体"/>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 xml:space="preserve">-4   </w:t>
      </w:r>
      <w:r w:rsidRPr="008F4AF6">
        <w:rPr>
          <w:rFonts w:ascii="宋体" w:hAnsi="宋体"/>
          <w:color w:val="000000" w:themeColor="text1"/>
          <w:szCs w:val="21"/>
        </w:rPr>
        <w:t>磋商人的资信证明</w:t>
      </w:r>
      <w:r w:rsidRPr="008F4AF6">
        <w:rPr>
          <w:rFonts w:ascii="宋体" w:hAnsi="宋体" w:hint="eastAsia"/>
          <w:color w:val="000000" w:themeColor="text1"/>
          <w:szCs w:val="21"/>
        </w:rPr>
        <w:t>（须加盖本单位公章）</w:t>
      </w:r>
    </w:p>
    <w:p w14:paraId="1B66D187" w14:textId="77777777" w:rsidR="007A5A99" w:rsidRPr="008F4AF6" w:rsidRDefault="00485A1B">
      <w:pPr>
        <w:tabs>
          <w:tab w:val="left" w:pos="5580"/>
        </w:tabs>
        <w:spacing w:before="120" w:line="360" w:lineRule="auto"/>
        <w:ind w:left="1258"/>
        <w:rPr>
          <w:rFonts w:ascii="宋体" w:hAnsi="宋体"/>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-5   社会保障资金缴纳记录（须加盖本单位公章）</w:t>
      </w:r>
    </w:p>
    <w:p w14:paraId="5280F2F8" w14:textId="77777777" w:rsidR="007A5A99" w:rsidRPr="008F4AF6" w:rsidRDefault="00485A1B">
      <w:pPr>
        <w:tabs>
          <w:tab w:val="left" w:pos="5580"/>
        </w:tabs>
        <w:spacing w:before="120" w:line="360" w:lineRule="auto"/>
        <w:ind w:left="1258"/>
        <w:rPr>
          <w:rFonts w:ascii="宋体" w:hAnsi="宋体"/>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-6   税收缴纳记录（须加盖本单位公章）</w:t>
      </w:r>
    </w:p>
    <w:p w14:paraId="37F60683" w14:textId="77777777" w:rsidR="007A5A99" w:rsidRPr="008F4AF6" w:rsidRDefault="00485A1B">
      <w:pPr>
        <w:tabs>
          <w:tab w:val="left" w:pos="5580"/>
        </w:tabs>
        <w:spacing w:before="120" w:line="360" w:lineRule="auto"/>
        <w:ind w:left="1258"/>
        <w:rPr>
          <w:rFonts w:ascii="宋体" w:hAnsi="宋体"/>
          <w:bCs/>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 xml:space="preserve">-7   </w:t>
      </w:r>
      <w:r w:rsidRPr="008F4AF6">
        <w:rPr>
          <w:rFonts w:ascii="宋体" w:hAnsi="宋体" w:hint="eastAsia"/>
          <w:bCs/>
          <w:color w:val="000000" w:themeColor="text1"/>
          <w:szCs w:val="21"/>
        </w:rPr>
        <w:t>磋商人的资格声明</w:t>
      </w:r>
    </w:p>
    <w:p w14:paraId="74649113" w14:textId="77777777" w:rsidR="007A5A99" w:rsidRPr="008F4AF6" w:rsidRDefault="00485A1B">
      <w:pPr>
        <w:tabs>
          <w:tab w:val="left" w:pos="5580"/>
        </w:tabs>
        <w:spacing w:before="120" w:line="360" w:lineRule="auto"/>
        <w:ind w:left="1258"/>
        <w:rPr>
          <w:rFonts w:ascii="宋体" w:hAnsi="宋体"/>
          <w:bCs/>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 xml:space="preserve">-8  </w:t>
      </w:r>
      <w:r w:rsidRPr="008F4AF6">
        <w:rPr>
          <w:rFonts w:ascii="宋体" w:hAnsi="宋体" w:hint="eastAsia"/>
          <w:bCs/>
          <w:color w:val="000000" w:themeColor="text1"/>
          <w:szCs w:val="21"/>
        </w:rPr>
        <w:t>参加政府采购活动前三年内，在经营活动中没有重大违法记录的书面声明</w:t>
      </w:r>
    </w:p>
    <w:p w14:paraId="511E7CAA" w14:textId="77777777" w:rsidR="007A5A99" w:rsidRPr="008F4AF6" w:rsidRDefault="00485A1B">
      <w:pPr>
        <w:tabs>
          <w:tab w:val="left" w:pos="5580"/>
        </w:tabs>
        <w:spacing w:before="120" w:line="360" w:lineRule="auto"/>
        <w:ind w:left="1258"/>
        <w:rPr>
          <w:rFonts w:ascii="宋体" w:hAnsi="宋体"/>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-9  磋商响应文件要求的其他资格证明文件</w:t>
      </w:r>
    </w:p>
    <w:p w14:paraId="19A15BDA" w14:textId="77777777" w:rsidR="007A5A99" w:rsidRPr="008F4AF6" w:rsidRDefault="00485A1B">
      <w:pPr>
        <w:tabs>
          <w:tab w:val="left" w:pos="5580"/>
        </w:tabs>
        <w:spacing w:before="120" w:line="360" w:lineRule="auto"/>
        <w:ind w:left="1258"/>
        <w:rPr>
          <w:rFonts w:ascii="宋体" w:hAnsi="宋体"/>
          <w:color w:val="000000" w:themeColor="text1"/>
          <w:szCs w:val="21"/>
        </w:rPr>
      </w:pPr>
      <w:r w:rsidRPr="008F4AF6">
        <w:rPr>
          <w:rFonts w:ascii="宋体" w:hAnsi="宋体" w:hint="eastAsia"/>
          <w:color w:val="000000" w:themeColor="text1"/>
          <w:szCs w:val="21"/>
        </w:rPr>
        <w:t>附件</w:t>
      </w:r>
      <w:r w:rsidR="0095075F" w:rsidRPr="008F4AF6">
        <w:rPr>
          <w:rFonts w:ascii="宋体" w:hAnsi="宋体" w:hint="eastAsia"/>
          <w:color w:val="000000" w:themeColor="text1"/>
          <w:szCs w:val="21"/>
        </w:rPr>
        <w:t>6</w:t>
      </w:r>
      <w:r w:rsidRPr="008F4AF6">
        <w:rPr>
          <w:rFonts w:ascii="宋体" w:hAnsi="宋体" w:hint="eastAsia"/>
          <w:color w:val="000000" w:themeColor="text1"/>
          <w:szCs w:val="21"/>
        </w:rPr>
        <w:t>-10  磋商人认为有必要提交的</w:t>
      </w:r>
      <w:r w:rsidRPr="008F4AF6">
        <w:rPr>
          <w:rFonts w:ascii="宋体" w:hAnsi="宋体"/>
          <w:color w:val="000000" w:themeColor="text1"/>
          <w:szCs w:val="21"/>
        </w:rPr>
        <w:t>其他资格证明文件</w:t>
      </w:r>
    </w:p>
    <w:p w14:paraId="5E4D88B8" w14:textId="77777777" w:rsidR="007A5A99" w:rsidRPr="008F4AF6" w:rsidRDefault="007A5A99">
      <w:pPr>
        <w:rPr>
          <w:color w:val="000000" w:themeColor="text1"/>
        </w:rPr>
      </w:pPr>
    </w:p>
    <w:p w14:paraId="5F82E278" w14:textId="77777777" w:rsidR="007A5A99" w:rsidRPr="008F4AF6" w:rsidRDefault="00485A1B">
      <w:pPr>
        <w:spacing w:line="360" w:lineRule="auto"/>
        <w:rPr>
          <w:b/>
          <w:color w:val="000000" w:themeColor="text1"/>
        </w:rPr>
      </w:pPr>
      <w:r w:rsidRPr="008F4AF6">
        <w:rPr>
          <w:rFonts w:hint="eastAsia"/>
          <w:b/>
          <w:color w:val="000000" w:themeColor="text1"/>
        </w:rPr>
        <w:t>注：</w:t>
      </w:r>
      <w:r w:rsidRPr="008F4AF6">
        <w:rPr>
          <w:rFonts w:hint="eastAsia"/>
          <w:b/>
          <w:color w:val="000000" w:themeColor="text1"/>
        </w:rPr>
        <w:t>1</w:t>
      </w:r>
      <w:r w:rsidRPr="008F4AF6">
        <w:rPr>
          <w:rFonts w:hint="eastAsia"/>
          <w:b/>
          <w:color w:val="000000" w:themeColor="text1"/>
        </w:rPr>
        <w:t>、资格证明文件中附件</w:t>
      </w:r>
      <w:r w:rsidRPr="008F4AF6">
        <w:rPr>
          <w:rFonts w:hint="eastAsia"/>
          <w:b/>
          <w:color w:val="000000" w:themeColor="text1"/>
        </w:rPr>
        <w:t>1</w:t>
      </w:r>
      <w:r w:rsidRPr="008F4AF6">
        <w:rPr>
          <w:rFonts w:hint="eastAsia"/>
          <w:b/>
          <w:color w:val="000000" w:themeColor="text1"/>
        </w:rPr>
        <w:t>至</w:t>
      </w:r>
      <w:r w:rsidR="00A54DAF" w:rsidRPr="008F4AF6">
        <w:rPr>
          <w:rFonts w:hint="eastAsia"/>
          <w:b/>
          <w:color w:val="000000" w:themeColor="text1"/>
        </w:rPr>
        <w:t>9</w:t>
      </w:r>
      <w:r w:rsidRPr="008F4AF6">
        <w:rPr>
          <w:rFonts w:hint="eastAsia"/>
          <w:b/>
          <w:color w:val="000000" w:themeColor="text1"/>
        </w:rPr>
        <w:t>为必须提供资料，缺一项以上（含一项）视为无效标。</w:t>
      </w:r>
    </w:p>
    <w:p w14:paraId="3B36F773" w14:textId="77777777" w:rsidR="007A5A99" w:rsidRPr="008F4AF6" w:rsidRDefault="007A5A99">
      <w:pPr>
        <w:spacing w:line="360" w:lineRule="auto"/>
        <w:rPr>
          <w:b/>
          <w:color w:val="000000" w:themeColor="text1"/>
        </w:rPr>
        <w:sectPr w:rsidR="007A5A99" w:rsidRPr="008F4AF6">
          <w:footerReference w:type="even" r:id="rId19"/>
          <w:footerReference w:type="default" r:id="rId20"/>
          <w:pgSz w:w="11907" w:h="16840"/>
          <w:pgMar w:top="1418" w:right="1134" w:bottom="1134" w:left="1134" w:header="720" w:footer="964" w:gutter="0"/>
          <w:paperSrc w:first="32" w:other="32"/>
          <w:cols w:space="720"/>
          <w:docGrid w:linePitch="286"/>
        </w:sectPr>
      </w:pPr>
    </w:p>
    <w:p w14:paraId="46BFD928" w14:textId="77777777" w:rsidR="007A5A99" w:rsidRPr="008F4AF6" w:rsidRDefault="007A5A99">
      <w:pPr>
        <w:rPr>
          <w:color w:val="000000" w:themeColor="text1"/>
        </w:rPr>
      </w:pPr>
    </w:p>
    <w:p w14:paraId="48FAC054" w14:textId="77777777" w:rsidR="007A5A99" w:rsidRPr="008F4AF6" w:rsidRDefault="00485A1B" w:rsidP="00A54DAF">
      <w:pPr>
        <w:pStyle w:val="1"/>
        <w:spacing w:beforeLines="0" w:afterLines="0"/>
        <w:rPr>
          <w:rFonts w:ascii="宋体" w:hAnsi="宋体"/>
          <w:color w:val="000000" w:themeColor="text1"/>
          <w:sz w:val="21"/>
          <w:szCs w:val="21"/>
        </w:rPr>
      </w:pPr>
      <w:bookmarkStart w:id="241" w:name="_Toc394336248"/>
      <w:bookmarkStart w:id="242" w:name="_Toc400810988"/>
      <w:bookmarkStart w:id="243" w:name="_Toc415213896"/>
      <w:bookmarkStart w:id="244" w:name="_Toc416167991"/>
      <w:bookmarkStart w:id="245" w:name="_Toc405285944"/>
      <w:bookmarkStart w:id="246" w:name="_Toc415673958"/>
      <w:bookmarkStart w:id="247" w:name="_Toc402984858"/>
      <w:bookmarkStart w:id="248" w:name="_Toc419916505"/>
      <w:bookmarkStart w:id="249" w:name="_Toc32049"/>
      <w:bookmarkStart w:id="250" w:name="_Toc400730029"/>
      <w:bookmarkStart w:id="251" w:name="_Toc394335907"/>
      <w:bookmarkStart w:id="252" w:name="_Toc518481677"/>
      <w:r w:rsidRPr="008F4AF6">
        <w:rPr>
          <w:rFonts w:ascii="宋体" w:hAnsi="宋体" w:hint="eastAsia"/>
          <w:color w:val="000000" w:themeColor="text1"/>
          <w:sz w:val="21"/>
          <w:szCs w:val="21"/>
        </w:rPr>
        <w:t>附件</w:t>
      </w:r>
      <w:r w:rsidR="0095075F" w:rsidRPr="008F4AF6">
        <w:rPr>
          <w:rFonts w:ascii="宋体" w:hAnsi="宋体" w:hint="eastAsia"/>
          <w:color w:val="000000" w:themeColor="text1"/>
          <w:sz w:val="21"/>
          <w:szCs w:val="21"/>
        </w:rPr>
        <w:t>6-</w:t>
      </w:r>
      <w:r w:rsidRPr="008F4AF6">
        <w:rPr>
          <w:rFonts w:ascii="宋体" w:hAnsi="宋体" w:hint="eastAsia"/>
          <w:color w:val="000000" w:themeColor="text1"/>
          <w:sz w:val="21"/>
          <w:szCs w:val="21"/>
        </w:rPr>
        <w:t>1法人代表授权委托书</w:t>
      </w:r>
      <w:bookmarkEnd w:id="241"/>
      <w:bookmarkEnd w:id="242"/>
      <w:bookmarkEnd w:id="243"/>
      <w:bookmarkEnd w:id="244"/>
      <w:bookmarkEnd w:id="245"/>
      <w:bookmarkEnd w:id="246"/>
      <w:bookmarkEnd w:id="247"/>
      <w:bookmarkEnd w:id="248"/>
      <w:bookmarkEnd w:id="249"/>
      <w:bookmarkEnd w:id="250"/>
      <w:bookmarkEnd w:id="251"/>
      <w:bookmarkEnd w:id="252"/>
    </w:p>
    <w:p w14:paraId="56B12677" w14:textId="77777777" w:rsidR="00A54DAF" w:rsidRPr="008F4AF6" w:rsidRDefault="00A54DAF" w:rsidP="00A54DAF">
      <w:pPr>
        <w:rPr>
          <w:color w:val="000000" w:themeColor="text1"/>
        </w:rPr>
      </w:pPr>
    </w:p>
    <w:p w14:paraId="651D75CD" w14:textId="77777777" w:rsidR="007A5A99" w:rsidRPr="008F4AF6" w:rsidRDefault="00485A1B" w:rsidP="00A54DAF">
      <w:pPr>
        <w:spacing w:line="360" w:lineRule="auto"/>
        <w:jc w:val="center"/>
        <w:rPr>
          <w:b/>
          <w:color w:val="000000" w:themeColor="text1"/>
          <w:sz w:val="24"/>
        </w:rPr>
      </w:pPr>
      <w:bookmarkStart w:id="253" w:name="_Toc416167992"/>
      <w:bookmarkStart w:id="254" w:name="_Toc394336249"/>
      <w:bookmarkStart w:id="255" w:name="_Toc405285945"/>
      <w:bookmarkStart w:id="256" w:name="_Toc400810989"/>
      <w:bookmarkStart w:id="257" w:name="_Toc486964461"/>
      <w:bookmarkStart w:id="258" w:name="_Toc400730030"/>
      <w:bookmarkStart w:id="259" w:name="_Toc415673959"/>
      <w:bookmarkStart w:id="260" w:name="_Toc402984859"/>
      <w:bookmarkStart w:id="261" w:name="_Toc20147"/>
      <w:bookmarkStart w:id="262" w:name="_Toc394335908"/>
      <w:bookmarkStart w:id="263" w:name="_Toc415213897"/>
      <w:bookmarkStart w:id="264" w:name="_Toc419916506"/>
      <w:bookmarkStart w:id="265" w:name="_Toc357701056"/>
      <w:bookmarkStart w:id="266" w:name="_Toc357701167"/>
      <w:r w:rsidRPr="008F4AF6">
        <w:rPr>
          <w:rFonts w:hint="eastAsia"/>
          <w:b/>
          <w:color w:val="000000" w:themeColor="text1"/>
          <w:sz w:val="24"/>
        </w:rPr>
        <w:t>法定代表人授权书</w:t>
      </w:r>
      <w:bookmarkEnd w:id="253"/>
      <w:bookmarkEnd w:id="254"/>
      <w:bookmarkEnd w:id="255"/>
      <w:bookmarkEnd w:id="256"/>
      <w:bookmarkEnd w:id="257"/>
      <w:bookmarkEnd w:id="258"/>
      <w:bookmarkEnd w:id="259"/>
      <w:bookmarkEnd w:id="260"/>
      <w:bookmarkEnd w:id="261"/>
      <w:bookmarkEnd w:id="262"/>
      <w:bookmarkEnd w:id="263"/>
      <w:bookmarkEnd w:id="264"/>
    </w:p>
    <w:p w14:paraId="363D19C2" w14:textId="77777777" w:rsidR="00A54DAF" w:rsidRPr="008F4AF6" w:rsidRDefault="00A54DAF" w:rsidP="00A54DAF">
      <w:pPr>
        <w:spacing w:line="360" w:lineRule="auto"/>
        <w:jc w:val="center"/>
        <w:rPr>
          <w:color w:val="000000" w:themeColor="text1"/>
          <w:sz w:val="24"/>
        </w:rPr>
      </w:pPr>
    </w:p>
    <w:p w14:paraId="6111EA9C" w14:textId="77777777" w:rsidR="007A5A99" w:rsidRPr="008F4AF6" w:rsidRDefault="00485A1B">
      <w:pPr>
        <w:spacing w:line="360" w:lineRule="auto"/>
        <w:rPr>
          <w:color w:val="000000" w:themeColor="text1"/>
          <w:sz w:val="24"/>
        </w:rPr>
      </w:pPr>
      <w:r w:rsidRPr="008F4AF6">
        <w:rPr>
          <w:rFonts w:hAnsi="宋体" w:hint="eastAsia"/>
          <w:color w:val="000000" w:themeColor="text1"/>
          <w:sz w:val="24"/>
        </w:rPr>
        <w:t>（</w:t>
      </w:r>
      <w:r w:rsidRPr="008F4AF6">
        <w:rPr>
          <w:rFonts w:hint="eastAsia"/>
          <w:color w:val="000000" w:themeColor="text1"/>
          <w:sz w:val="24"/>
        </w:rPr>
        <w:t>如</w:t>
      </w:r>
      <w:r w:rsidRPr="008F4AF6">
        <w:rPr>
          <w:color w:val="000000" w:themeColor="text1"/>
          <w:sz w:val="24"/>
        </w:rPr>
        <w:t>磋商响应</w:t>
      </w:r>
      <w:r w:rsidRPr="008F4AF6">
        <w:rPr>
          <w:rFonts w:hint="eastAsia"/>
          <w:color w:val="000000" w:themeColor="text1"/>
          <w:sz w:val="24"/>
        </w:rPr>
        <w:t>文件中有法定代表人授权代表签字、盖章，则此项必须提交）</w:t>
      </w:r>
    </w:p>
    <w:p w14:paraId="0762594A" w14:textId="77777777" w:rsidR="007A5A99" w:rsidRPr="008F4AF6" w:rsidRDefault="007A5A99">
      <w:pPr>
        <w:spacing w:line="360" w:lineRule="auto"/>
        <w:rPr>
          <w:color w:val="000000" w:themeColor="text1"/>
          <w:sz w:val="24"/>
        </w:rPr>
      </w:pPr>
    </w:p>
    <w:p w14:paraId="63080D99" w14:textId="77777777" w:rsidR="007A5A99" w:rsidRPr="008F4AF6" w:rsidRDefault="00485A1B">
      <w:pPr>
        <w:spacing w:line="360" w:lineRule="auto"/>
        <w:rPr>
          <w:color w:val="000000" w:themeColor="text1"/>
          <w:sz w:val="24"/>
        </w:rPr>
      </w:pPr>
      <w:r w:rsidRPr="008F4AF6">
        <w:rPr>
          <w:rFonts w:hint="eastAsia"/>
          <w:color w:val="000000" w:themeColor="text1"/>
          <w:sz w:val="24"/>
        </w:rPr>
        <w:t>本授权书声明：本人（姓名）系（</w:t>
      </w:r>
      <w:r w:rsidRPr="008F4AF6">
        <w:rPr>
          <w:rFonts w:hAnsi="宋体"/>
          <w:color w:val="000000" w:themeColor="text1"/>
          <w:sz w:val="24"/>
        </w:rPr>
        <w:t>磋商人</w:t>
      </w:r>
      <w:r w:rsidRPr="008F4AF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46FE9CBE" w14:textId="77777777" w:rsidR="007A5A99" w:rsidRPr="008F4AF6" w:rsidRDefault="007A5A99">
      <w:pPr>
        <w:spacing w:line="360" w:lineRule="auto"/>
        <w:rPr>
          <w:color w:val="000000" w:themeColor="text1"/>
          <w:sz w:val="24"/>
        </w:rPr>
      </w:pPr>
    </w:p>
    <w:p w14:paraId="30D01006" w14:textId="77777777" w:rsidR="007A5A99" w:rsidRPr="008F4AF6" w:rsidRDefault="00485A1B">
      <w:pPr>
        <w:spacing w:line="360" w:lineRule="auto"/>
        <w:rPr>
          <w:color w:val="000000" w:themeColor="text1"/>
          <w:sz w:val="24"/>
        </w:rPr>
      </w:pPr>
      <w:r w:rsidRPr="008F4AF6">
        <w:rPr>
          <w:rFonts w:hint="eastAsia"/>
          <w:color w:val="000000" w:themeColor="text1"/>
          <w:sz w:val="24"/>
        </w:rPr>
        <w:t>本授权书于</w:t>
      </w:r>
      <w:r w:rsidRPr="008F4AF6">
        <w:rPr>
          <w:rFonts w:hint="eastAsia"/>
          <w:color w:val="000000" w:themeColor="text1"/>
          <w:sz w:val="24"/>
        </w:rPr>
        <w:t>__________</w:t>
      </w:r>
      <w:r w:rsidRPr="008F4AF6">
        <w:rPr>
          <w:rFonts w:hint="eastAsia"/>
          <w:color w:val="000000" w:themeColor="text1"/>
          <w:sz w:val="24"/>
        </w:rPr>
        <w:t>年</w:t>
      </w:r>
      <w:r w:rsidRPr="008F4AF6">
        <w:rPr>
          <w:rFonts w:hint="eastAsia"/>
          <w:color w:val="000000" w:themeColor="text1"/>
          <w:sz w:val="24"/>
        </w:rPr>
        <w:t>_____</w:t>
      </w:r>
      <w:r w:rsidRPr="008F4AF6">
        <w:rPr>
          <w:rFonts w:hint="eastAsia"/>
          <w:color w:val="000000" w:themeColor="text1"/>
          <w:sz w:val="24"/>
        </w:rPr>
        <w:t>月</w:t>
      </w:r>
      <w:r w:rsidRPr="008F4AF6">
        <w:rPr>
          <w:rFonts w:hint="eastAsia"/>
          <w:color w:val="000000" w:themeColor="text1"/>
          <w:sz w:val="24"/>
        </w:rPr>
        <w:t>______</w:t>
      </w:r>
      <w:r w:rsidRPr="008F4AF6">
        <w:rPr>
          <w:rFonts w:hint="eastAsia"/>
          <w:color w:val="000000" w:themeColor="text1"/>
          <w:sz w:val="24"/>
        </w:rPr>
        <w:t>日签字生效。</w:t>
      </w:r>
    </w:p>
    <w:p w14:paraId="39037858" w14:textId="77777777" w:rsidR="007A5A99" w:rsidRPr="008F4AF6" w:rsidRDefault="00485A1B">
      <w:pPr>
        <w:spacing w:line="360" w:lineRule="auto"/>
        <w:rPr>
          <w:color w:val="000000" w:themeColor="text1"/>
          <w:sz w:val="24"/>
        </w:rPr>
      </w:pPr>
      <w:r w:rsidRPr="008F4AF6">
        <w:rPr>
          <w:rFonts w:hint="eastAsia"/>
          <w:color w:val="000000" w:themeColor="text1"/>
          <w:sz w:val="24"/>
        </w:rPr>
        <w:t>代理人无转委托权。</w:t>
      </w:r>
    </w:p>
    <w:p w14:paraId="552C8A5B" w14:textId="77777777" w:rsidR="007A5A99" w:rsidRPr="008F4AF6" w:rsidRDefault="00485A1B">
      <w:pPr>
        <w:spacing w:line="360" w:lineRule="auto"/>
        <w:rPr>
          <w:color w:val="000000" w:themeColor="text1"/>
          <w:sz w:val="24"/>
        </w:rPr>
      </w:pPr>
      <w:r w:rsidRPr="008F4AF6">
        <w:rPr>
          <w:rFonts w:hint="eastAsia"/>
          <w:color w:val="000000" w:themeColor="text1"/>
          <w:sz w:val="24"/>
        </w:rPr>
        <w:t>特此声明。</w:t>
      </w:r>
      <w:r w:rsidRPr="008F4AF6">
        <w:rPr>
          <w:rFonts w:hint="eastAsia"/>
          <w:color w:val="000000" w:themeColor="text1"/>
          <w:sz w:val="24"/>
        </w:rPr>
        <w:cr/>
      </w:r>
      <w:r w:rsidRPr="008F4AF6">
        <w:rPr>
          <w:rFonts w:hint="eastAsia"/>
          <w:color w:val="000000" w:themeColor="text1"/>
          <w:sz w:val="24"/>
        </w:rPr>
        <w:cr/>
      </w:r>
      <w:r w:rsidRPr="008F4AF6">
        <w:rPr>
          <w:color w:val="000000" w:themeColor="text1"/>
          <w:sz w:val="24"/>
        </w:rPr>
        <w:t>磋商人</w:t>
      </w:r>
      <w:r w:rsidRPr="008F4AF6">
        <w:rPr>
          <w:rFonts w:hint="eastAsia"/>
          <w:color w:val="000000" w:themeColor="text1"/>
          <w:sz w:val="24"/>
        </w:rPr>
        <w:t>：</w:t>
      </w:r>
      <w:r w:rsidRPr="008F4AF6">
        <w:rPr>
          <w:rFonts w:hint="eastAsia"/>
          <w:color w:val="000000" w:themeColor="text1"/>
          <w:sz w:val="24"/>
        </w:rPr>
        <w:t>________________________</w:t>
      </w:r>
      <w:r w:rsidRPr="008F4AF6">
        <w:rPr>
          <w:rFonts w:hint="eastAsia"/>
          <w:color w:val="000000" w:themeColor="text1"/>
          <w:sz w:val="24"/>
        </w:rPr>
        <w:t>（盖单位章）</w:t>
      </w:r>
      <w:r w:rsidRPr="008F4AF6">
        <w:rPr>
          <w:rFonts w:hint="eastAsia"/>
          <w:color w:val="000000" w:themeColor="text1"/>
          <w:sz w:val="24"/>
        </w:rPr>
        <w:cr/>
      </w:r>
      <w:r w:rsidRPr="008F4AF6">
        <w:rPr>
          <w:rFonts w:hint="eastAsia"/>
          <w:color w:val="000000" w:themeColor="text1"/>
          <w:sz w:val="24"/>
        </w:rPr>
        <w:t>法定代表人：</w:t>
      </w:r>
      <w:r w:rsidRPr="008F4AF6">
        <w:rPr>
          <w:rFonts w:hint="eastAsia"/>
          <w:color w:val="000000" w:themeColor="text1"/>
          <w:sz w:val="24"/>
        </w:rPr>
        <w:t>_______________________</w:t>
      </w:r>
      <w:r w:rsidRPr="008F4AF6">
        <w:rPr>
          <w:rFonts w:hint="eastAsia"/>
          <w:color w:val="000000" w:themeColor="text1"/>
          <w:sz w:val="24"/>
        </w:rPr>
        <w:t>（签字或盖章）</w:t>
      </w:r>
    </w:p>
    <w:p w14:paraId="28C49C5A" w14:textId="77777777" w:rsidR="007A5A99" w:rsidRPr="008F4AF6" w:rsidRDefault="00485A1B">
      <w:pPr>
        <w:spacing w:line="360" w:lineRule="auto"/>
        <w:rPr>
          <w:color w:val="000000" w:themeColor="text1"/>
          <w:sz w:val="24"/>
        </w:rPr>
      </w:pPr>
      <w:r w:rsidRPr="008F4AF6">
        <w:rPr>
          <w:rFonts w:hAnsi="宋体"/>
          <w:color w:val="000000" w:themeColor="text1"/>
          <w:sz w:val="24"/>
        </w:rPr>
        <w:t>磋商响应</w:t>
      </w:r>
      <w:r w:rsidRPr="008F4AF6">
        <w:rPr>
          <w:rFonts w:hint="eastAsia"/>
          <w:color w:val="000000" w:themeColor="text1"/>
          <w:sz w:val="24"/>
        </w:rPr>
        <w:t>授权代表：（签字）</w:t>
      </w:r>
    </w:p>
    <w:p w14:paraId="19AEF3A0" w14:textId="77777777" w:rsidR="007A5A99" w:rsidRPr="008F4AF6" w:rsidRDefault="00485A1B">
      <w:pPr>
        <w:spacing w:line="360" w:lineRule="auto"/>
        <w:rPr>
          <w:color w:val="000000" w:themeColor="text1"/>
          <w:sz w:val="24"/>
        </w:rPr>
      </w:pPr>
      <w:r w:rsidRPr="008F4AF6">
        <w:rPr>
          <w:rFonts w:hint="eastAsia"/>
          <w:color w:val="000000" w:themeColor="text1"/>
          <w:sz w:val="24"/>
        </w:rPr>
        <w:cr/>
      </w:r>
      <w:r w:rsidRPr="008F4AF6">
        <w:rPr>
          <w:rFonts w:hint="eastAsia"/>
          <w:color w:val="000000" w:themeColor="text1"/>
          <w:sz w:val="24"/>
        </w:rPr>
        <w:t>年月日</w:t>
      </w:r>
    </w:p>
    <w:p w14:paraId="67C50D2D" w14:textId="77777777" w:rsidR="007A5A99" w:rsidRPr="008F4AF6" w:rsidRDefault="007A5A99">
      <w:pPr>
        <w:spacing w:line="360" w:lineRule="auto"/>
        <w:rPr>
          <w:color w:val="000000" w:themeColor="text1"/>
          <w:sz w:val="24"/>
        </w:rPr>
      </w:pPr>
    </w:p>
    <w:p w14:paraId="0D975F34" w14:textId="77777777" w:rsidR="007A5A99" w:rsidRPr="008F4AF6" w:rsidRDefault="00485A1B">
      <w:pPr>
        <w:spacing w:line="360" w:lineRule="auto"/>
        <w:rPr>
          <w:color w:val="000000" w:themeColor="text1"/>
          <w:sz w:val="24"/>
        </w:rPr>
      </w:pPr>
      <w:r w:rsidRPr="008F4AF6">
        <w:rPr>
          <w:rFonts w:hint="eastAsia"/>
          <w:color w:val="000000" w:themeColor="text1"/>
          <w:sz w:val="24"/>
        </w:rPr>
        <w:t>附：</w:t>
      </w:r>
    </w:p>
    <w:p w14:paraId="032BF7EE" w14:textId="77777777" w:rsidR="007A5A99" w:rsidRPr="008F4AF6" w:rsidRDefault="00485A1B">
      <w:pPr>
        <w:spacing w:line="360" w:lineRule="auto"/>
        <w:rPr>
          <w:b/>
          <w:color w:val="000000" w:themeColor="text1"/>
          <w:sz w:val="24"/>
        </w:rPr>
      </w:pPr>
      <w:r w:rsidRPr="008F4AF6">
        <w:rPr>
          <w:rFonts w:hint="eastAsia"/>
          <w:b/>
          <w:color w:val="000000" w:themeColor="text1"/>
          <w:sz w:val="24"/>
        </w:rPr>
        <w:t>法定代表人身份证明并盖公章</w:t>
      </w:r>
    </w:p>
    <w:p w14:paraId="48D3151D" w14:textId="77777777" w:rsidR="007A5A99" w:rsidRPr="008F4AF6" w:rsidRDefault="00485A1B">
      <w:pPr>
        <w:spacing w:line="360" w:lineRule="auto"/>
        <w:rPr>
          <w:color w:val="000000" w:themeColor="text1"/>
          <w:sz w:val="24"/>
        </w:rPr>
      </w:pPr>
      <w:r w:rsidRPr="008F4AF6">
        <w:rPr>
          <w:rFonts w:hint="eastAsia"/>
          <w:color w:val="000000" w:themeColor="text1"/>
          <w:sz w:val="24"/>
        </w:rPr>
        <w:t>说明：</w:t>
      </w:r>
    </w:p>
    <w:p w14:paraId="64DDE775" w14:textId="77777777" w:rsidR="00A54DAF" w:rsidRPr="008F4AF6" w:rsidRDefault="00485A1B" w:rsidP="00A54DAF">
      <w:pPr>
        <w:spacing w:line="360" w:lineRule="auto"/>
        <w:rPr>
          <w:color w:val="000000" w:themeColor="text1"/>
          <w:sz w:val="24"/>
        </w:rPr>
      </w:pPr>
      <w:r w:rsidRPr="008F4AF6">
        <w:rPr>
          <w:rFonts w:hint="eastAsia"/>
          <w:color w:val="000000" w:themeColor="text1"/>
          <w:sz w:val="24"/>
        </w:rPr>
        <w:t xml:space="preserve">1. </w:t>
      </w:r>
      <w:r w:rsidRPr="008F4AF6">
        <w:rPr>
          <w:rFonts w:hint="eastAsia"/>
          <w:color w:val="000000" w:themeColor="text1"/>
          <w:sz w:val="24"/>
        </w:rPr>
        <w:t>如</w:t>
      </w:r>
      <w:r w:rsidRPr="008F4AF6">
        <w:rPr>
          <w:rFonts w:hAnsi="宋体"/>
          <w:color w:val="000000" w:themeColor="text1"/>
          <w:sz w:val="24"/>
        </w:rPr>
        <w:t>磋商人</w:t>
      </w:r>
      <w:r w:rsidRPr="008F4AF6">
        <w:rPr>
          <w:rFonts w:hint="eastAsia"/>
          <w:color w:val="000000" w:themeColor="text1"/>
          <w:sz w:val="24"/>
        </w:rPr>
        <w:t>代表不是</w:t>
      </w:r>
      <w:r w:rsidRPr="008F4AF6">
        <w:rPr>
          <w:rFonts w:hAnsi="宋体"/>
          <w:color w:val="000000" w:themeColor="text1"/>
          <w:sz w:val="24"/>
        </w:rPr>
        <w:t>磋商人</w:t>
      </w:r>
      <w:r w:rsidRPr="008F4AF6">
        <w:rPr>
          <w:rFonts w:hint="eastAsia"/>
          <w:color w:val="000000" w:themeColor="text1"/>
          <w:sz w:val="24"/>
        </w:rPr>
        <w:t>法定代表人，须持有《法定代表人授权书》作为</w:t>
      </w:r>
      <w:r w:rsidRPr="008F4AF6">
        <w:rPr>
          <w:rFonts w:hAnsi="宋体"/>
          <w:color w:val="000000" w:themeColor="text1"/>
          <w:sz w:val="24"/>
        </w:rPr>
        <w:t>磋商响应</w:t>
      </w:r>
      <w:r w:rsidRPr="008F4AF6">
        <w:rPr>
          <w:rFonts w:hint="eastAsia"/>
          <w:color w:val="000000" w:themeColor="text1"/>
          <w:sz w:val="24"/>
        </w:rPr>
        <w:t>文件一部分，并按照竞争性磋商文件规定装订密封。</w:t>
      </w:r>
      <w:bookmarkStart w:id="267" w:name="_Toc400810990"/>
      <w:bookmarkStart w:id="268" w:name="_Toc405285946"/>
      <w:bookmarkStart w:id="269" w:name="_Toc402984860"/>
      <w:bookmarkStart w:id="270" w:name="_Toc19264"/>
      <w:bookmarkStart w:id="271" w:name="_Toc400730031"/>
    </w:p>
    <w:p w14:paraId="30054FE4" w14:textId="77777777" w:rsidR="00A54DAF" w:rsidRPr="008F4AF6" w:rsidRDefault="00A54DAF" w:rsidP="00A54DAF">
      <w:pPr>
        <w:spacing w:line="360" w:lineRule="auto"/>
        <w:rPr>
          <w:color w:val="000000" w:themeColor="text1"/>
          <w:sz w:val="24"/>
        </w:rPr>
      </w:pPr>
      <w:r w:rsidRPr="008F4AF6">
        <w:rPr>
          <w:rFonts w:hint="eastAsia"/>
          <w:color w:val="000000" w:themeColor="text1"/>
          <w:sz w:val="24"/>
        </w:rPr>
        <w:t xml:space="preserve">2. </w:t>
      </w:r>
      <w:r w:rsidRPr="008F4AF6">
        <w:rPr>
          <w:rFonts w:hint="eastAsia"/>
          <w:color w:val="000000" w:themeColor="text1"/>
          <w:sz w:val="24"/>
        </w:rPr>
        <w:t>《法定代表人授权书》须附法定代表人和被授权人身份证明文件。</w:t>
      </w:r>
    </w:p>
    <w:p w14:paraId="56D6B63E" w14:textId="77777777" w:rsidR="00A54DAF" w:rsidRPr="008F4AF6" w:rsidRDefault="00A54DAF" w:rsidP="00A54DAF">
      <w:pPr>
        <w:rPr>
          <w:color w:val="000000" w:themeColor="text1"/>
        </w:rPr>
      </w:pPr>
    </w:p>
    <w:p w14:paraId="061A4F41" w14:textId="77777777" w:rsidR="00A54DAF" w:rsidRPr="008F4AF6" w:rsidRDefault="00A54DAF" w:rsidP="00A54DAF">
      <w:pPr>
        <w:rPr>
          <w:color w:val="000000" w:themeColor="text1"/>
        </w:rPr>
      </w:pPr>
    </w:p>
    <w:p w14:paraId="3A5F2537" w14:textId="77777777" w:rsidR="00A54DAF" w:rsidRPr="008F4AF6" w:rsidRDefault="00A54DAF" w:rsidP="00A54DAF">
      <w:pPr>
        <w:rPr>
          <w:color w:val="000000" w:themeColor="text1"/>
        </w:rPr>
      </w:pPr>
    </w:p>
    <w:p w14:paraId="6F237616" w14:textId="77777777" w:rsidR="00A54DAF" w:rsidRPr="008F4AF6" w:rsidRDefault="00A54DAF" w:rsidP="00A54DAF">
      <w:pPr>
        <w:rPr>
          <w:color w:val="000000" w:themeColor="text1"/>
        </w:rPr>
      </w:pPr>
    </w:p>
    <w:p w14:paraId="3E76124B" w14:textId="77777777" w:rsidR="00A54DAF" w:rsidRPr="008F4AF6" w:rsidRDefault="00A54DAF" w:rsidP="00A54DAF">
      <w:pPr>
        <w:rPr>
          <w:color w:val="000000" w:themeColor="text1"/>
        </w:rPr>
      </w:pPr>
    </w:p>
    <w:p w14:paraId="52A89B17" w14:textId="77777777" w:rsidR="00A54DAF" w:rsidRPr="008F4AF6" w:rsidRDefault="00A54DAF" w:rsidP="00A54DAF">
      <w:pPr>
        <w:rPr>
          <w:color w:val="000000" w:themeColor="text1"/>
        </w:rPr>
      </w:pPr>
    </w:p>
    <w:p w14:paraId="2952A503" w14:textId="77777777" w:rsidR="007A5A99" w:rsidRPr="008F4AF6" w:rsidRDefault="00485A1B">
      <w:pPr>
        <w:pStyle w:val="1"/>
        <w:spacing w:beforeLines="0" w:afterLines="0"/>
        <w:rPr>
          <w:color w:val="000000" w:themeColor="text1"/>
          <w:sz w:val="24"/>
        </w:rPr>
      </w:pPr>
      <w:bookmarkStart w:id="272" w:name="_Toc400730032"/>
      <w:bookmarkStart w:id="273" w:name="_Toc400810991"/>
      <w:bookmarkStart w:id="274" w:name="_Toc402984861"/>
      <w:bookmarkStart w:id="275" w:name="_Toc405285947"/>
      <w:bookmarkStart w:id="276" w:name="_Toc518481678"/>
      <w:bookmarkEnd w:id="265"/>
      <w:bookmarkEnd w:id="266"/>
      <w:r w:rsidRPr="008F4AF6">
        <w:rPr>
          <w:color w:val="000000" w:themeColor="text1"/>
          <w:sz w:val="21"/>
          <w:szCs w:val="24"/>
        </w:rPr>
        <w:lastRenderedPageBreak/>
        <w:t>附件</w:t>
      </w:r>
      <w:r w:rsidR="0095075F" w:rsidRPr="008F4AF6">
        <w:rPr>
          <w:rFonts w:hint="eastAsia"/>
          <w:color w:val="000000" w:themeColor="text1"/>
          <w:sz w:val="21"/>
          <w:szCs w:val="24"/>
        </w:rPr>
        <w:t>6</w:t>
      </w:r>
      <w:r w:rsidRPr="008F4AF6">
        <w:rPr>
          <w:rFonts w:hint="eastAsia"/>
          <w:color w:val="000000" w:themeColor="text1"/>
          <w:sz w:val="21"/>
          <w:szCs w:val="24"/>
        </w:rPr>
        <w:t>-2</w:t>
      </w:r>
      <w:r w:rsidRPr="008F4AF6">
        <w:rPr>
          <w:rFonts w:hint="eastAsia"/>
          <w:color w:val="000000" w:themeColor="text1"/>
          <w:sz w:val="21"/>
          <w:szCs w:val="24"/>
        </w:rPr>
        <w:t>营业执照副本</w:t>
      </w:r>
      <w:bookmarkEnd w:id="267"/>
      <w:bookmarkEnd w:id="268"/>
      <w:bookmarkEnd w:id="269"/>
      <w:bookmarkEnd w:id="270"/>
      <w:bookmarkEnd w:id="271"/>
      <w:bookmarkEnd w:id="272"/>
      <w:bookmarkEnd w:id="273"/>
      <w:bookmarkEnd w:id="274"/>
      <w:bookmarkEnd w:id="275"/>
      <w:bookmarkEnd w:id="276"/>
    </w:p>
    <w:p w14:paraId="62912DE4" w14:textId="77777777" w:rsidR="007A5A99" w:rsidRPr="008F4AF6" w:rsidRDefault="00485A1B">
      <w:pPr>
        <w:spacing w:line="360" w:lineRule="auto"/>
        <w:rPr>
          <w:color w:val="000000" w:themeColor="text1"/>
          <w:sz w:val="24"/>
        </w:rPr>
      </w:pPr>
      <w:r w:rsidRPr="008F4AF6">
        <w:rPr>
          <w:rFonts w:hint="eastAsia"/>
          <w:color w:val="000000" w:themeColor="text1"/>
          <w:sz w:val="24"/>
        </w:rPr>
        <w:t>说明</w:t>
      </w:r>
      <w:r w:rsidRPr="008F4AF6">
        <w:rPr>
          <w:rFonts w:hint="eastAsia"/>
          <w:color w:val="000000" w:themeColor="text1"/>
          <w:sz w:val="24"/>
        </w:rPr>
        <w:t>:</w:t>
      </w:r>
    </w:p>
    <w:p w14:paraId="769A80CE" w14:textId="77777777" w:rsidR="007A5A99" w:rsidRPr="008F4AF6" w:rsidRDefault="00485A1B">
      <w:pPr>
        <w:spacing w:line="360" w:lineRule="auto"/>
        <w:rPr>
          <w:color w:val="000000" w:themeColor="text1"/>
          <w:sz w:val="24"/>
        </w:rPr>
      </w:pPr>
      <w:r w:rsidRPr="008F4AF6">
        <w:rPr>
          <w:rFonts w:hint="eastAsia"/>
          <w:color w:val="000000" w:themeColor="text1"/>
          <w:sz w:val="24"/>
        </w:rPr>
        <w:t>1</w:t>
      </w:r>
      <w:r w:rsidRPr="008F4AF6">
        <w:rPr>
          <w:rFonts w:hint="eastAsia"/>
          <w:color w:val="000000" w:themeColor="text1"/>
          <w:sz w:val="24"/>
        </w:rPr>
        <w:t>．</w:t>
      </w:r>
      <w:r w:rsidRPr="008F4AF6">
        <w:rPr>
          <w:rFonts w:hAnsi="宋体"/>
          <w:color w:val="000000" w:themeColor="text1"/>
          <w:sz w:val="24"/>
        </w:rPr>
        <w:t>磋商人</w:t>
      </w:r>
      <w:r w:rsidRPr="008F4AF6">
        <w:rPr>
          <w:rFonts w:hint="eastAsia"/>
          <w:color w:val="000000" w:themeColor="text1"/>
          <w:sz w:val="24"/>
        </w:rPr>
        <w:t>必须是合法注册的具有独立法人资格的企业，具有有效的营业执照。</w:t>
      </w:r>
    </w:p>
    <w:p w14:paraId="204C5E24" w14:textId="77777777" w:rsidR="007A5A99" w:rsidRPr="008F4AF6" w:rsidRDefault="00485A1B">
      <w:pPr>
        <w:spacing w:line="360" w:lineRule="auto"/>
        <w:rPr>
          <w:color w:val="000000" w:themeColor="text1"/>
        </w:rPr>
      </w:pPr>
      <w:r w:rsidRPr="008F4AF6">
        <w:rPr>
          <w:rFonts w:hint="eastAsia"/>
          <w:color w:val="000000" w:themeColor="text1"/>
          <w:sz w:val="24"/>
        </w:rPr>
        <w:t>2</w:t>
      </w:r>
      <w:r w:rsidRPr="008F4AF6">
        <w:rPr>
          <w:rFonts w:hint="eastAsia"/>
          <w:color w:val="000000" w:themeColor="text1"/>
          <w:sz w:val="24"/>
        </w:rPr>
        <w:t>．</w:t>
      </w:r>
      <w:r w:rsidRPr="008F4AF6">
        <w:rPr>
          <w:rFonts w:hAnsi="宋体"/>
          <w:color w:val="000000" w:themeColor="text1"/>
          <w:sz w:val="24"/>
        </w:rPr>
        <w:t>磋商人</w:t>
      </w:r>
      <w:r w:rsidRPr="008F4AF6">
        <w:rPr>
          <w:rFonts w:hint="eastAsia"/>
          <w:color w:val="000000" w:themeColor="text1"/>
          <w:sz w:val="24"/>
        </w:rPr>
        <w:t>必须提供营业执照副本</w:t>
      </w:r>
      <w:r w:rsidRPr="008F4AF6">
        <w:rPr>
          <w:rFonts w:hint="eastAsia"/>
          <w:b/>
          <w:color w:val="000000" w:themeColor="text1"/>
          <w:sz w:val="24"/>
        </w:rPr>
        <w:t>加盖公章的复印件</w:t>
      </w:r>
      <w:r w:rsidRPr="008F4AF6">
        <w:rPr>
          <w:rFonts w:hint="eastAsia"/>
          <w:color w:val="000000" w:themeColor="text1"/>
          <w:sz w:val="24"/>
        </w:rPr>
        <w:t>予以证明；</w:t>
      </w:r>
      <w:r w:rsidRPr="008F4AF6">
        <w:rPr>
          <w:rFonts w:hAnsi="宋体" w:hint="eastAsia"/>
          <w:color w:val="000000" w:themeColor="text1"/>
          <w:sz w:val="24"/>
        </w:rPr>
        <w:t>磋商人为自然人的应签署本人姓名）。</w:t>
      </w:r>
    </w:p>
    <w:p w14:paraId="2CC455EF" w14:textId="77777777" w:rsidR="007A5A99" w:rsidRPr="008F4AF6" w:rsidRDefault="00485A1B">
      <w:pPr>
        <w:rPr>
          <w:rFonts w:hAnsi="宋体"/>
          <w:color w:val="000000" w:themeColor="text1"/>
          <w:sz w:val="24"/>
        </w:rPr>
      </w:pPr>
      <w:r w:rsidRPr="008F4AF6">
        <w:rPr>
          <w:rFonts w:hAnsi="宋体" w:hint="eastAsia"/>
          <w:color w:val="000000" w:themeColor="text1"/>
          <w:sz w:val="24"/>
        </w:rPr>
        <w:t>3.</w:t>
      </w:r>
      <w:r w:rsidRPr="008F4AF6">
        <w:rPr>
          <w:rFonts w:hAnsi="宋体" w:hint="eastAsia"/>
          <w:color w:val="000000" w:themeColor="text1"/>
          <w:sz w:val="24"/>
        </w:rPr>
        <w:t>可提供“三证合一”形式的新版证书。</w:t>
      </w:r>
    </w:p>
    <w:p w14:paraId="032176EA" w14:textId="77777777" w:rsidR="007A5A99" w:rsidRPr="008F4AF6" w:rsidRDefault="007A5A99">
      <w:pPr>
        <w:rPr>
          <w:color w:val="000000" w:themeColor="text1"/>
        </w:rPr>
      </w:pPr>
    </w:p>
    <w:p w14:paraId="35DB8E41" w14:textId="77777777" w:rsidR="007A5A99" w:rsidRPr="008F4AF6" w:rsidRDefault="007A5A99">
      <w:pPr>
        <w:rPr>
          <w:color w:val="000000" w:themeColor="text1"/>
        </w:rPr>
      </w:pPr>
    </w:p>
    <w:p w14:paraId="42ED23A4" w14:textId="77777777" w:rsidR="007A5A99" w:rsidRPr="008F4AF6" w:rsidRDefault="007A5A99">
      <w:pPr>
        <w:rPr>
          <w:color w:val="000000" w:themeColor="text1"/>
        </w:rPr>
      </w:pPr>
    </w:p>
    <w:p w14:paraId="1E7D14C2" w14:textId="77777777" w:rsidR="007A5A99" w:rsidRPr="008F4AF6" w:rsidRDefault="007A5A99">
      <w:pPr>
        <w:rPr>
          <w:color w:val="000000" w:themeColor="text1"/>
        </w:rPr>
      </w:pPr>
    </w:p>
    <w:p w14:paraId="3F922993" w14:textId="77777777" w:rsidR="007A5A99" w:rsidRPr="008F4AF6" w:rsidRDefault="007A5A99">
      <w:pPr>
        <w:rPr>
          <w:color w:val="000000" w:themeColor="text1"/>
        </w:rPr>
      </w:pPr>
    </w:p>
    <w:p w14:paraId="6551B0BC" w14:textId="77777777" w:rsidR="007A5A99" w:rsidRPr="008F4AF6" w:rsidRDefault="007A5A99">
      <w:pPr>
        <w:rPr>
          <w:color w:val="000000" w:themeColor="text1"/>
        </w:rPr>
      </w:pPr>
    </w:p>
    <w:p w14:paraId="09F60F51" w14:textId="77777777" w:rsidR="007A5A99" w:rsidRPr="008F4AF6" w:rsidRDefault="007A5A99">
      <w:pPr>
        <w:rPr>
          <w:color w:val="000000" w:themeColor="text1"/>
        </w:rPr>
      </w:pPr>
    </w:p>
    <w:p w14:paraId="3FB642EF" w14:textId="77777777" w:rsidR="007A5A99" w:rsidRPr="008F4AF6" w:rsidRDefault="007A5A99">
      <w:pPr>
        <w:rPr>
          <w:color w:val="000000" w:themeColor="text1"/>
        </w:rPr>
      </w:pPr>
    </w:p>
    <w:p w14:paraId="4E32A09E" w14:textId="77777777" w:rsidR="007A5A99" w:rsidRPr="008F4AF6" w:rsidRDefault="007A5A99">
      <w:pPr>
        <w:rPr>
          <w:color w:val="000000" w:themeColor="text1"/>
        </w:rPr>
      </w:pPr>
    </w:p>
    <w:p w14:paraId="0748A66B" w14:textId="77777777" w:rsidR="007A5A99" w:rsidRPr="008F4AF6" w:rsidRDefault="007A5A99">
      <w:pPr>
        <w:rPr>
          <w:color w:val="000000" w:themeColor="text1"/>
        </w:rPr>
      </w:pPr>
    </w:p>
    <w:p w14:paraId="09250242" w14:textId="77777777" w:rsidR="007A5A99" w:rsidRPr="008F4AF6" w:rsidRDefault="007A5A99">
      <w:pPr>
        <w:rPr>
          <w:color w:val="000000" w:themeColor="text1"/>
        </w:rPr>
      </w:pPr>
    </w:p>
    <w:p w14:paraId="6BD457F8" w14:textId="77777777" w:rsidR="007A5A99" w:rsidRPr="008F4AF6" w:rsidRDefault="007A5A99">
      <w:pPr>
        <w:rPr>
          <w:color w:val="000000" w:themeColor="text1"/>
        </w:rPr>
      </w:pPr>
    </w:p>
    <w:p w14:paraId="4C3FB590" w14:textId="77777777" w:rsidR="007A5A99" w:rsidRPr="008F4AF6" w:rsidRDefault="007A5A99">
      <w:pPr>
        <w:rPr>
          <w:color w:val="000000" w:themeColor="text1"/>
        </w:rPr>
      </w:pPr>
    </w:p>
    <w:p w14:paraId="43252184" w14:textId="77777777" w:rsidR="007A5A99" w:rsidRPr="008F4AF6" w:rsidRDefault="007A5A99">
      <w:pPr>
        <w:rPr>
          <w:color w:val="000000" w:themeColor="text1"/>
        </w:rPr>
      </w:pPr>
    </w:p>
    <w:p w14:paraId="02839462" w14:textId="77777777" w:rsidR="007A5A99" w:rsidRPr="008F4AF6" w:rsidRDefault="007A5A99">
      <w:pPr>
        <w:rPr>
          <w:color w:val="000000" w:themeColor="text1"/>
        </w:rPr>
      </w:pPr>
    </w:p>
    <w:p w14:paraId="0CE01566" w14:textId="77777777" w:rsidR="007A5A99" w:rsidRPr="008F4AF6" w:rsidRDefault="007A5A99">
      <w:pPr>
        <w:rPr>
          <w:color w:val="000000" w:themeColor="text1"/>
        </w:rPr>
      </w:pPr>
    </w:p>
    <w:p w14:paraId="0BA19A77" w14:textId="77777777" w:rsidR="007A5A99" w:rsidRPr="008F4AF6" w:rsidRDefault="007A5A99">
      <w:pPr>
        <w:rPr>
          <w:color w:val="000000" w:themeColor="text1"/>
        </w:rPr>
      </w:pPr>
    </w:p>
    <w:p w14:paraId="51AF7860" w14:textId="77777777" w:rsidR="007A5A99" w:rsidRPr="008F4AF6" w:rsidRDefault="007A5A99">
      <w:pPr>
        <w:rPr>
          <w:color w:val="000000" w:themeColor="text1"/>
        </w:rPr>
      </w:pPr>
    </w:p>
    <w:p w14:paraId="53A9CB73" w14:textId="77777777" w:rsidR="007A5A99" w:rsidRPr="008F4AF6" w:rsidRDefault="007A5A99">
      <w:pPr>
        <w:rPr>
          <w:color w:val="000000" w:themeColor="text1"/>
        </w:rPr>
      </w:pPr>
    </w:p>
    <w:p w14:paraId="33EEE627" w14:textId="77777777" w:rsidR="007A5A99" w:rsidRPr="008F4AF6" w:rsidRDefault="007A5A99">
      <w:pPr>
        <w:rPr>
          <w:color w:val="000000" w:themeColor="text1"/>
        </w:rPr>
      </w:pPr>
    </w:p>
    <w:p w14:paraId="6F0024CE" w14:textId="77777777" w:rsidR="007A5A99" w:rsidRPr="008F4AF6" w:rsidRDefault="007A5A99">
      <w:pPr>
        <w:rPr>
          <w:color w:val="000000" w:themeColor="text1"/>
        </w:rPr>
      </w:pPr>
    </w:p>
    <w:p w14:paraId="7390ED57" w14:textId="77777777" w:rsidR="007A5A99" w:rsidRPr="008F4AF6" w:rsidRDefault="007A5A99">
      <w:pPr>
        <w:rPr>
          <w:color w:val="000000" w:themeColor="text1"/>
        </w:rPr>
      </w:pPr>
    </w:p>
    <w:p w14:paraId="19EE2236" w14:textId="77777777" w:rsidR="007A5A99" w:rsidRPr="008F4AF6" w:rsidRDefault="007A5A99">
      <w:pPr>
        <w:rPr>
          <w:color w:val="000000" w:themeColor="text1"/>
        </w:rPr>
      </w:pPr>
    </w:p>
    <w:p w14:paraId="5FA331FB" w14:textId="77777777" w:rsidR="007A5A99" w:rsidRPr="008F4AF6" w:rsidRDefault="007A5A99">
      <w:pPr>
        <w:rPr>
          <w:color w:val="000000" w:themeColor="text1"/>
        </w:rPr>
      </w:pPr>
    </w:p>
    <w:p w14:paraId="12C14526" w14:textId="77777777" w:rsidR="007A5A99" w:rsidRPr="008F4AF6" w:rsidRDefault="007A5A99">
      <w:pPr>
        <w:rPr>
          <w:color w:val="000000" w:themeColor="text1"/>
        </w:rPr>
      </w:pPr>
    </w:p>
    <w:p w14:paraId="1B8689EA" w14:textId="77777777" w:rsidR="007A5A99" w:rsidRPr="008F4AF6" w:rsidRDefault="007A5A99">
      <w:pPr>
        <w:rPr>
          <w:color w:val="000000" w:themeColor="text1"/>
        </w:rPr>
      </w:pPr>
    </w:p>
    <w:p w14:paraId="136597F3" w14:textId="77777777" w:rsidR="007A5A99" w:rsidRPr="008F4AF6" w:rsidRDefault="007A5A99">
      <w:pPr>
        <w:rPr>
          <w:color w:val="000000" w:themeColor="text1"/>
        </w:rPr>
      </w:pPr>
    </w:p>
    <w:p w14:paraId="3B82F2C2" w14:textId="77777777" w:rsidR="007A5A99" w:rsidRPr="008F4AF6" w:rsidRDefault="007A5A99">
      <w:pPr>
        <w:rPr>
          <w:color w:val="000000" w:themeColor="text1"/>
        </w:rPr>
      </w:pPr>
    </w:p>
    <w:p w14:paraId="29A7E022" w14:textId="77777777" w:rsidR="007A5A99" w:rsidRPr="008F4AF6" w:rsidRDefault="007A5A99">
      <w:pPr>
        <w:rPr>
          <w:color w:val="000000" w:themeColor="text1"/>
        </w:rPr>
      </w:pPr>
    </w:p>
    <w:p w14:paraId="284E4228" w14:textId="77777777" w:rsidR="007A5A99" w:rsidRPr="008F4AF6" w:rsidRDefault="007A5A99">
      <w:pPr>
        <w:rPr>
          <w:color w:val="000000" w:themeColor="text1"/>
        </w:rPr>
      </w:pPr>
    </w:p>
    <w:p w14:paraId="5D4CCF26" w14:textId="77777777" w:rsidR="007A5A99" w:rsidRPr="008F4AF6" w:rsidRDefault="007A5A99">
      <w:pPr>
        <w:rPr>
          <w:color w:val="000000" w:themeColor="text1"/>
        </w:rPr>
      </w:pPr>
    </w:p>
    <w:p w14:paraId="66B3BDBE" w14:textId="77777777" w:rsidR="007A5A99" w:rsidRPr="008F4AF6" w:rsidRDefault="007A5A99">
      <w:pPr>
        <w:rPr>
          <w:color w:val="000000" w:themeColor="text1"/>
        </w:rPr>
      </w:pPr>
    </w:p>
    <w:p w14:paraId="1883132B" w14:textId="77777777" w:rsidR="007A5A99" w:rsidRPr="008F4AF6" w:rsidRDefault="007A5A99">
      <w:pPr>
        <w:rPr>
          <w:color w:val="000000" w:themeColor="text1"/>
        </w:rPr>
      </w:pPr>
    </w:p>
    <w:p w14:paraId="778316BC" w14:textId="77777777" w:rsidR="007A5A99" w:rsidRPr="008F4AF6" w:rsidRDefault="007A5A99">
      <w:pPr>
        <w:rPr>
          <w:color w:val="000000" w:themeColor="text1"/>
        </w:rPr>
      </w:pPr>
    </w:p>
    <w:p w14:paraId="7B0C1A63" w14:textId="77777777" w:rsidR="007A5A99" w:rsidRPr="008F4AF6" w:rsidRDefault="007A5A99">
      <w:pPr>
        <w:rPr>
          <w:color w:val="000000" w:themeColor="text1"/>
        </w:rPr>
      </w:pPr>
    </w:p>
    <w:p w14:paraId="1A5D3DFB" w14:textId="77777777" w:rsidR="007A5A99" w:rsidRPr="008F4AF6" w:rsidRDefault="007A5A99">
      <w:pPr>
        <w:rPr>
          <w:color w:val="000000" w:themeColor="text1"/>
        </w:rPr>
      </w:pPr>
    </w:p>
    <w:p w14:paraId="061F7CF6" w14:textId="77777777" w:rsidR="007A5A99" w:rsidRPr="008F4AF6" w:rsidRDefault="007A5A99">
      <w:pPr>
        <w:rPr>
          <w:color w:val="000000" w:themeColor="text1"/>
        </w:rPr>
      </w:pPr>
    </w:p>
    <w:p w14:paraId="01099461" w14:textId="77777777" w:rsidR="007A5A99" w:rsidRPr="008F4AF6" w:rsidRDefault="007A5A99">
      <w:pPr>
        <w:rPr>
          <w:color w:val="000000" w:themeColor="text1"/>
        </w:rPr>
      </w:pPr>
    </w:p>
    <w:p w14:paraId="678E0AC1" w14:textId="77777777" w:rsidR="007A5A99" w:rsidRPr="008F4AF6" w:rsidRDefault="007A5A99">
      <w:pPr>
        <w:rPr>
          <w:color w:val="000000" w:themeColor="text1"/>
        </w:rPr>
      </w:pPr>
    </w:p>
    <w:p w14:paraId="4F3F6CD3" w14:textId="77777777" w:rsidR="007A5A99" w:rsidRPr="008F4AF6" w:rsidRDefault="007A5A99">
      <w:pPr>
        <w:rPr>
          <w:color w:val="000000" w:themeColor="text1"/>
        </w:rPr>
      </w:pPr>
    </w:p>
    <w:p w14:paraId="4F3EB05F" w14:textId="77777777" w:rsidR="007A5A99" w:rsidRPr="008F4AF6" w:rsidRDefault="007A5A99">
      <w:pPr>
        <w:rPr>
          <w:color w:val="000000" w:themeColor="text1"/>
        </w:rPr>
      </w:pPr>
    </w:p>
    <w:p w14:paraId="3300FE8F" w14:textId="77777777" w:rsidR="007A5A99" w:rsidRPr="008F4AF6" w:rsidRDefault="007A5A99">
      <w:pPr>
        <w:rPr>
          <w:color w:val="000000" w:themeColor="text1"/>
        </w:rPr>
      </w:pPr>
    </w:p>
    <w:p w14:paraId="483289D1" w14:textId="77777777" w:rsidR="007A5A99" w:rsidRPr="008F4AF6" w:rsidRDefault="007A5A99">
      <w:pPr>
        <w:rPr>
          <w:color w:val="000000" w:themeColor="text1"/>
        </w:rPr>
      </w:pPr>
    </w:p>
    <w:p w14:paraId="55DDF6E8" w14:textId="77777777" w:rsidR="007A5A99" w:rsidRPr="008F4AF6" w:rsidRDefault="007A5A99">
      <w:pPr>
        <w:rPr>
          <w:color w:val="000000" w:themeColor="text1"/>
        </w:rPr>
      </w:pPr>
    </w:p>
    <w:p w14:paraId="3F561645" w14:textId="77777777" w:rsidR="007A5A99" w:rsidRPr="008F4AF6" w:rsidRDefault="007A5A99">
      <w:pPr>
        <w:rPr>
          <w:color w:val="000000" w:themeColor="text1"/>
        </w:rPr>
      </w:pPr>
    </w:p>
    <w:p w14:paraId="64A135CC" w14:textId="77777777" w:rsidR="007A5A99" w:rsidRPr="008F4AF6" w:rsidRDefault="007A5A99">
      <w:pPr>
        <w:rPr>
          <w:color w:val="000000" w:themeColor="text1"/>
        </w:rPr>
      </w:pPr>
    </w:p>
    <w:p w14:paraId="1799C00F" w14:textId="77777777" w:rsidR="007A5A99" w:rsidRPr="008F4AF6" w:rsidRDefault="007A5A99">
      <w:pPr>
        <w:rPr>
          <w:color w:val="000000" w:themeColor="text1"/>
        </w:rPr>
      </w:pPr>
    </w:p>
    <w:p w14:paraId="0069B6FA" w14:textId="77777777" w:rsidR="007A5A99" w:rsidRPr="008F4AF6" w:rsidRDefault="00485A1B">
      <w:pPr>
        <w:pStyle w:val="1"/>
        <w:spacing w:beforeLines="0" w:afterLines="0"/>
        <w:jc w:val="left"/>
        <w:rPr>
          <w:color w:val="000000" w:themeColor="text1"/>
          <w:sz w:val="21"/>
          <w:szCs w:val="21"/>
        </w:rPr>
      </w:pPr>
      <w:bookmarkStart w:id="277" w:name="_Toc416167993"/>
      <w:bookmarkStart w:id="278" w:name="_Toc415673960"/>
      <w:bookmarkStart w:id="279" w:name="_Toc402984862"/>
      <w:bookmarkStart w:id="280" w:name="_Toc400810992"/>
      <w:bookmarkStart w:id="281" w:name="_Toc400730033"/>
      <w:bookmarkStart w:id="282" w:name="_Toc16396"/>
      <w:bookmarkStart w:id="283" w:name="_Toc415213898"/>
      <w:bookmarkStart w:id="284" w:name="_Toc405285948"/>
      <w:bookmarkStart w:id="285" w:name="_Toc419916507"/>
      <w:bookmarkStart w:id="286" w:name="_Toc518481679"/>
      <w:r w:rsidRPr="008F4AF6">
        <w:rPr>
          <w:color w:val="000000" w:themeColor="text1"/>
          <w:sz w:val="21"/>
          <w:szCs w:val="21"/>
        </w:rPr>
        <w:lastRenderedPageBreak/>
        <w:t>附件</w:t>
      </w:r>
      <w:r w:rsidR="0095075F" w:rsidRPr="008F4AF6">
        <w:rPr>
          <w:rFonts w:hint="eastAsia"/>
          <w:color w:val="000000" w:themeColor="text1"/>
          <w:sz w:val="21"/>
          <w:szCs w:val="21"/>
        </w:rPr>
        <w:t>6</w:t>
      </w:r>
      <w:r w:rsidRPr="008F4AF6">
        <w:rPr>
          <w:rFonts w:hint="eastAsia"/>
          <w:color w:val="000000" w:themeColor="text1"/>
          <w:sz w:val="21"/>
          <w:szCs w:val="21"/>
        </w:rPr>
        <w:t>-3</w:t>
      </w:r>
      <w:r w:rsidRPr="008F4AF6">
        <w:rPr>
          <w:rFonts w:hint="eastAsia"/>
          <w:color w:val="000000" w:themeColor="text1"/>
          <w:sz w:val="21"/>
          <w:szCs w:val="21"/>
        </w:rPr>
        <w:t>税务登记证书复印件</w:t>
      </w:r>
      <w:bookmarkEnd w:id="277"/>
      <w:bookmarkEnd w:id="278"/>
      <w:bookmarkEnd w:id="279"/>
      <w:bookmarkEnd w:id="280"/>
      <w:bookmarkEnd w:id="281"/>
      <w:bookmarkEnd w:id="282"/>
      <w:bookmarkEnd w:id="283"/>
      <w:bookmarkEnd w:id="284"/>
      <w:bookmarkEnd w:id="285"/>
      <w:bookmarkEnd w:id="286"/>
    </w:p>
    <w:p w14:paraId="729D38C8" w14:textId="77777777" w:rsidR="007A5A99" w:rsidRPr="008F4AF6" w:rsidRDefault="00485A1B" w:rsidP="00A54DAF">
      <w:pPr>
        <w:pStyle w:val="a9"/>
        <w:spacing w:line="360" w:lineRule="auto"/>
        <w:jc w:val="center"/>
        <w:rPr>
          <w:rFonts w:hAnsi="宋体"/>
          <w:b/>
          <w:color w:val="000000" w:themeColor="text1"/>
          <w:sz w:val="24"/>
        </w:rPr>
      </w:pPr>
      <w:r w:rsidRPr="008F4AF6">
        <w:rPr>
          <w:rFonts w:hAnsi="宋体" w:hint="eastAsia"/>
          <w:b/>
          <w:color w:val="000000" w:themeColor="text1"/>
          <w:sz w:val="24"/>
        </w:rPr>
        <w:t>税务登记证书复印件</w:t>
      </w:r>
    </w:p>
    <w:p w14:paraId="1498580E" w14:textId="77777777" w:rsidR="007A5A99" w:rsidRPr="008F4AF6" w:rsidRDefault="007A5A99" w:rsidP="00A54DAF">
      <w:pPr>
        <w:pStyle w:val="a9"/>
        <w:spacing w:line="360" w:lineRule="auto"/>
        <w:rPr>
          <w:rFonts w:hAnsi="宋体"/>
          <w:b/>
          <w:color w:val="000000" w:themeColor="text1"/>
          <w:sz w:val="24"/>
        </w:rPr>
      </w:pPr>
    </w:p>
    <w:p w14:paraId="3376DBA4" w14:textId="77777777" w:rsidR="007A5A99" w:rsidRPr="008F4AF6" w:rsidRDefault="00485A1B" w:rsidP="00A54DAF">
      <w:pPr>
        <w:pStyle w:val="a9"/>
        <w:spacing w:line="360" w:lineRule="auto"/>
        <w:jc w:val="center"/>
        <w:rPr>
          <w:rFonts w:hAnsi="宋体"/>
          <w:b/>
          <w:color w:val="000000" w:themeColor="text1"/>
          <w:sz w:val="24"/>
        </w:rPr>
      </w:pPr>
      <w:bookmarkStart w:id="287" w:name="_Toc405285949"/>
      <w:bookmarkStart w:id="288" w:name="_Toc402984863"/>
      <w:bookmarkStart w:id="289" w:name="_Toc415673961"/>
      <w:bookmarkStart w:id="290" w:name="_Toc419916508"/>
      <w:bookmarkStart w:id="291" w:name="_Toc415213899"/>
      <w:bookmarkStart w:id="292" w:name="_Toc416167994"/>
      <w:bookmarkStart w:id="293" w:name="_Toc486964464"/>
      <w:bookmarkStart w:id="294" w:name="_Toc400730034"/>
      <w:bookmarkStart w:id="295" w:name="_Toc10554"/>
      <w:bookmarkStart w:id="296" w:name="_Toc400810993"/>
      <w:r w:rsidRPr="008F4AF6">
        <w:rPr>
          <w:rFonts w:hAnsi="宋体" w:hint="eastAsia"/>
          <w:b/>
          <w:color w:val="000000" w:themeColor="text1"/>
          <w:sz w:val="24"/>
        </w:rPr>
        <w:t>（</w:t>
      </w:r>
      <w:r w:rsidRPr="008F4AF6">
        <w:rPr>
          <w:rFonts w:hAnsi="宋体"/>
          <w:b/>
          <w:color w:val="000000" w:themeColor="text1"/>
          <w:sz w:val="24"/>
        </w:rPr>
        <w:t>须加盖本单位公章</w:t>
      </w:r>
      <w:r w:rsidRPr="008F4AF6">
        <w:rPr>
          <w:rFonts w:hAnsi="宋体" w:hint="eastAsia"/>
          <w:b/>
          <w:color w:val="000000" w:themeColor="text1"/>
          <w:sz w:val="24"/>
        </w:rPr>
        <w:t>）</w:t>
      </w:r>
      <w:bookmarkEnd w:id="287"/>
      <w:bookmarkEnd w:id="288"/>
      <w:bookmarkEnd w:id="289"/>
      <w:bookmarkEnd w:id="290"/>
      <w:bookmarkEnd w:id="291"/>
      <w:bookmarkEnd w:id="292"/>
      <w:bookmarkEnd w:id="293"/>
    </w:p>
    <w:p w14:paraId="71D4F226" w14:textId="77777777" w:rsidR="007A5A99" w:rsidRPr="008F4AF6" w:rsidRDefault="00485A1B" w:rsidP="00A54DAF">
      <w:pPr>
        <w:pStyle w:val="a9"/>
        <w:spacing w:line="360" w:lineRule="auto"/>
        <w:jc w:val="center"/>
        <w:rPr>
          <w:color w:val="000000" w:themeColor="text1"/>
          <w:sz w:val="24"/>
        </w:rPr>
      </w:pPr>
      <w:r w:rsidRPr="008F4AF6">
        <w:rPr>
          <w:rFonts w:hAnsi="宋体" w:hint="eastAsia"/>
          <w:b/>
          <w:color w:val="000000" w:themeColor="text1"/>
          <w:sz w:val="24"/>
        </w:rPr>
        <w:t>可提供“三证合一”形式的新版证书。</w:t>
      </w:r>
      <w:r w:rsidRPr="008F4AF6">
        <w:rPr>
          <w:color w:val="000000" w:themeColor="text1"/>
        </w:rPr>
        <w:br w:type="page"/>
      </w:r>
      <w:bookmarkEnd w:id="294"/>
      <w:bookmarkEnd w:id="295"/>
      <w:bookmarkEnd w:id="296"/>
    </w:p>
    <w:p w14:paraId="115A9844" w14:textId="77777777" w:rsidR="00A54DAF" w:rsidRPr="008F4AF6" w:rsidRDefault="00A54DAF" w:rsidP="00A54DAF">
      <w:pPr>
        <w:pStyle w:val="1"/>
        <w:spacing w:beforeLines="0" w:afterLines="0"/>
        <w:jc w:val="left"/>
        <w:rPr>
          <w:color w:val="000000" w:themeColor="text1"/>
          <w:sz w:val="24"/>
          <w:szCs w:val="24"/>
        </w:rPr>
      </w:pPr>
      <w:bookmarkStart w:id="297" w:name="_Toc518481680"/>
      <w:r w:rsidRPr="008F4AF6">
        <w:rPr>
          <w:rFonts w:hint="eastAsia"/>
          <w:color w:val="000000" w:themeColor="text1"/>
          <w:sz w:val="21"/>
          <w:szCs w:val="21"/>
        </w:rPr>
        <w:lastRenderedPageBreak/>
        <w:t>附件</w:t>
      </w:r>
      <w:r w:rsidR="0095075F" w:rsidRPr="008F4AF6">
        <w:rPr>
          <w:rFonts w:hint="eastAsia"/>
          <w:color w:val="000000" w:themeColor="text1"/>
          <w:sz w:val="21"/>
          <w:szCs w:val="21"/>
        </w:rPr>
        <w:t>6-</w:t>
      </w:r>
      <w:r w:rsidRPr="008F4AF6">
        <w:rPr>
          <w:rFonts w:hint="eastAsia"/>
          <w:color w:val="000000" w:themeColor="text1"/>
          <w:sz w:val="21"/>
          <w:szCs w:val="21"/>
        </w:rPr>
        <w:t xml:space="preserve">4  </w:t>
      </w:r>
      <w:r w:rsidRPr="008F4AF6">
        <w:rPr>
          <w:rFonts w:hint="eastAsia"/>
          <w:color w:val="000000" w:themeColor="text1"/>
          <w:sz w:val="21"/>
          <w:szCs w:val="21"/>
        </w:rPr>
        <w:t>磋商人的资信证明</w:t>
      </w:r>
      <w:bookmarkEnd w:id="297"/>
    </w:p>
    <w:p w14:paraId="5B9010F0" w14:textId="77777777" w:rsidR="00A54DAF" w:rsidRPr="008F4AF6" w:rsidRDefault="00A54DAF" w:rsidP="00A54DAF">
      <w:pPr>
        <w:pStyle w:val="a9"/>
        <w:spacing w:line="360" w:lineRule="auto"/>
        <w:rPr>
          <w:rFonts w:hAnsi="宋体"/>
          <w:color w:val="000000" w:themeColor="text1"/>
          <w:sz w:val="24"/>
        </w:rPr>
      </w:pPr>
    </w:p>
    <w:p w14:paraId="40E6B5C8" w14:textId="77777777" w:rsidR="00A54DAF" w:rsidRPr="008F4AF6" w:rsidRDefault="00A54DAF" w:rsidP="00A54DAF">
      <w:pPr>
        <w:pStyle w:val="a9"/>
        <w:spacing w:line="360" w:lineRule="auto"/>
        <w:rPr>
          <w:rFonts w:hAnsi="宋体"/>
          <w:color w:val="000000" w:themeColor="text1"/>
          <w:sz w:val="24"/>
        </w:rPr>
      </w:pPr>
      <w:r w:rsidRPr="008F4AF6">
        <w:rPr>
          <w:rFonts w:hAnsi="宋体"/>
          <w:color w:val="000000" w:themeColor="text1"/>
          <w:sz w:val="24"/>
        </w:rPr>
        <w:t>说明：</w:t>
      </w:r>
    </w:p>
    <w:p w14:paraId="6DD89764" w14:textId="77777777" w:rsidR="00A54DAF" w:rsidRPr="008F4AF6" w:rsidRDefault="00A54DAF" w:rsidP="00A54DAF">
      <w:pPr>
        <w:pStyle w:val="a9"/>
        <w:spacing w:line="360" w:lineRule="auto"/>
        <w:rPr>
          <w:rFonts w:hAnsi="宋体"/>
          <w:color w:val="000000" w:themeColor="text1"/>
          <w:sz w:val="24"/>
        </w:rPr>
      </w:pPr>
      <w:r w:rsidRPr="008F4AF6">
        <w:rPr>
          <w:rFonts w:hAnsi="宋体"/>
          <w:color w:val="000000" w:themeColor="text1"/>
          <w:sz w:val="24"/>
        </w:rPr>
        <w:t>1、提供银行出具的资信证明（三个月内有效，</w:t>
      </w:r>
      <w:r w:rsidR="00CF66E7" w:rsidRPr="008F4AF6">
        <w:rPr>
          <w:rFonts w:hAnsi="宋体" w:hint="eastAsia"/>
          <w:color w:val="000000" w:themeColor="text1"/>
          <w:sz w:val="24"/>
        </w:rPr>
        <w:t>银行资信证明可不受收受人和项目的限制，若提供的是复印件，招标采购单位保留审核原件的权利。</w:t>
      </w:r>
      <w:r w:rsidRPr="008F4AF6">
        <w:rPr>
          <w:rFonts w:hAnsi="宋体"/>
          <w:color w:val="000000" w:themeColor="text1"/>
          <w:sz w:val="24"/>
        </w:rPr>
        <w:t>）</w:t>
      </w:r>
      <w:r w:rsidRPr="008F4AF6">
        <w:rPr>
          <w:rFonts w:hAnsi="宋体"/>
          <w:b/>
          <w:color w:val="000000" w:themeColor="text1"/>
          <w:sz w:val="24"/>
        </w:rPr>
        <w:t>加盖本单位公章</w:t>
      </w:r>
      <w:r w:rsidRPr="008F4AF6">
        <w:rPr>
          <w:rFonts w:hAnsi="宋体"/>
          <w:color w:val="000000" w:themeColor="text1"/>
          <w:sz w:val="24"/>
        </w:rPr>
        <w:t>。银行出具的存款证明不能替代银行资信证明。</w:t>
      </w:r>
    </w:p>
    <w:p w14:paraId="2934BA16" w14:textId="77777777" w:rsidR="00A54DAF" w:rsidRPr="008F4AF6" w:rsidRDefault="00A54DAF" w:rsidP="00A54DAF">
      <w:pPr>
        <w:pStyle w:val="a9"/>
        <w:spacing w:line="360" w:lineRule="auto"/>
        <w:rPr>
          <w:rFonts w:hAnsi="宋体"/>
          <w:b/>
          <w:color w:val="000000" w:themeColor="text1"/>
          <w:sz w:val="24"/>
        </w:rPr>
      </w:pPr>
      <w:r w:rsidRPr="008F4AF6">
        <w:rPr>
          <w:rFonts w:hAnsi="宋体" w:hint="eastAsia"/>
          <w:color w:val="000000" w:themeColor="text1"/>
          <w:sz w:val="24"/>
        </w:rPr>
        <w:t>2</w:t>
      </w:r>
      <w:r w:rsidRPr="008F4AF6">
        <w:rPr>
          <w:rFonts w:hAnsi="宋体"/>
          <w:color w:val="000000" w:themeColor="text1"/>
          <w:sz w:val="24"/>
        </w:rPr>
        <w:t>、提供</w:t>
      </w:r>
      <w:r w:rsidRPr="008F4AF6">
        <w:rPr>
          <w:rFonts w:hAnsi="宋体" w:hint="eastAsia"/>
          <w:color w:val="000000" w:themeColor="text1"/>
          <w:sz w:val="24"/>
        </w:rPr>
        <w:t>（</w:t>
      </w:r>
      <w:r w:rsidR="00CF66E7" w:rsidRPr="008F4AF6">
        <w:rPr>
          <w:rFonts w:hAnsi="宋体" w:hint="eastAsia"/>
          <w:color w:val="000000" w:themeColor="text1"/>
          <w:sz w:val="24"/>
        </w:rPr>
        <w:t>2017年度</w:t>
      </w:r>
      <w:r w:rsidRPr="008F4AF6">
        <w:rPr>
          <w:rFonts w:hAnsi="宋体" w:hint="eastAsia"/>
          <w:color w:val="000000" w:themeColor="text1"/>
          <w:sz w:val="24"/>
        </w:rPr>
        <w:t>）</w:t>
      </w:r>
      <w:r w:rsidRPr="008F4AF6">
        <w:rPr>
          <w:rFonts w:hAnsi="宋体"/>
          <w:color w:val="000000" w:themeColor="text1"/>
          <w:sz w:val="24"/>
        </w:rPr>
        <w:t>经会计师事务所出具的审计报告复印件并</w:t>
      </w:r>
      <w:r w:rsidRPr="008F4AF6">
        <w:rPr>
          <w:rFonts w:hAnsi="宋体"/>
          <w:b/>
          <w:color w:val="000000" w:themeColor="text1"/>
          <w:sz w:val="24"/>
        </w:rPr>
        <w:t>加盖本单位公章</w:t>
      </w:r>
    </w:p>
    <w:p w14:paraId="66D3A10D" w14:textId="77777777" w:rsidR="007A5A99" w:rsidRPr="008F4AF6" w:rsidRDefault="00A54DAF" w:rsidP="00A54DAF">
      <w:pPr>
        <w:rPr>
          <w:rStyle w:val="1Char"/>
          <w:b w:val="0"/>
          <w:color w:val="000000" w:themeColor="text1"/>
          <w:sz w:val="24"/>
          <w:szCs w:val="24"/>
        </w:rPr>
      </w:pPr>
      <w:r w:rsidRPr="008F4AF6">
        <w:rPr>
          <w:rFonts w:hint="eastAsia"/>
          <w:b/>
          <w:color w:val="000000" w:themeColor="text1"/>
          <w:sz w:val="24"/>
        </w:rPr>
        <w:t>（以上二项提供任一项均可）</w:t>
      </w:r>
      <w:r w:rsidR="00485A1B" w:rsidRPr="008F4AF6">
        <w:rPr>
          <w:color w:val="000000" w:themeColor="text1"/>
        </w:rPr>
        <w:br w:type="page"/>
      </w:r>
    </w:p>
    <w:p w14:paraId="5FD65F5D" w14:textId="77777777" w:rsidR="00A54DAF" w:rsidRPr="008F4AF6" w:rsidRDefault="00A54DAF" w:rsidP="00A54DAF">
      <w:pPr>
        <w:pStyle w:val="1"/>
        <w:spacing w:before="360" w:after="120"/>
        <w:rPr>
          <w:color w:val="000000" w:themeColor="text1"/>
          <w:sz w:val="21"/>
          <w:szCs w:val="21"/>
        </w:rPr>
      </w:pPr>
      <w:bookmarkStart w:id="298" w:name="_Toc415213901"/>
      <w:bookmarkStart w:id="299" w:name="_Toc416167996"/>
      <w:bookmarkStart w:id="300" w:name="_Toc419916510"/>
      <w:bookmarkStart w:id="301" w:name="_Toc415673963"/>
      <w:bookmarkStart w:id="302" w:name="_Toc518481681"/>
      <w:r w:rsidRPr="008F4AF6">
        <w:rPr>
          <w:rFonts w:hint="eastAsia"/>
          <w:color w:val="000000" w:themeColor="text1"/>
          <w:sz w:val="21"/>
          <w:szCs w:val="21"/>
        </w:rPr>
        <w:lastRenderedPageBreak/>
        <w:t>附件</w:t>
      </w:r>
      <w:r w:rsidR="0095075F" w:rsidRPr="008F4AF6">
        <w:rPr>
          <w:rFonts w:hint="eastAsia"/>
          <w:color w:val="000000" w:themeColor="text1"/>
          <w:sz w:val="21"/>
          <w:szCs w:val="21"/>
        </w:rPr>
        <w:t>6</w:t>
      </w:r>
      <w:r w:rsidRPr="008F4AF6">
        <w:rPr>
          <w:rFonts w:hint="eastAsia"/>
          <w:color w:val="000000" w:themeColor="text1"/>
          <w:sz w:val="21"/>
          <w:szCs w:val="21"/>
        </w:rPr>
        <w:t xml:space="preserve">-5  </w:t>
      </w:r>
      <w:r w:rsidRPr="008F4AF6">
        <w:rPr>
          <w:rFonts w:hint="eastAsia"/>
          <w:color w:val="000000" w:themeColor="text1"/>
          <w:sz w:val="21"/>
          <w:szCs w:val="21"/>
        </w:rPr>
        <w:t>社会保障资金缴纳记录</w:t>
      </w:r>
      <w:bookmarkEnd w:id="298"/>
      <w:bookmarkEnd w:id="299"/>
      <w:bookmarkEnd w:id="300"/>
      <w:bookmarkEnd w:id="301"/>
      <w:bookmarkEnd w:id="302"/>
    </w:p>
    <w:p w14:paraId="3E15655A" w14:textId="77777777" w:rsidR="007A5A99" w:rsidRPr="008F4AF6" w:rsidRDefault="00A54DAF" w:rsidP="00A54DAF">
      <w:pPr>
        <w:pStyle w:val="a9"/>
        <w:spacing w:line="360" w:lineRule="auto"/>
        <w:rPr>
          <w:b/>
          <w:color w:val="000000" w:themeColor="text1"/>
          <w:sz w:val="24"/>
          <w:szCs w:val="24"/>
        </w:rPr>
      </w:pPr>
      <w:r w:rsidRPr="008F4AF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F4AF6">
        <w:rPr>
          <w:rFonts w:hAnsi="宋体" w:hint="eastAsia"/>
          <w:color w:val="000000" w:themeColor="text1"/>
          <w:sz w:val="24"/>
        </w:rPr>
        <w:t>磋商人</w:t>
      </w:r>
      <w:r w:rsidRPr="008F4AF6">
        <w:rPr>
          <w:rFonts w:hAnsi="宋体" w:hint="eastAsia"/>
          <w:color w:val="000000" w:themeColor="text1"/>
          <w:sz w:val="24"/>
        </w:rPr>
        <w:t>，应提供相应文件（复印件）证明其不需要缴纳社会保障资金。授权代表签字并加盖公章】</w:t>
      </w:r>
      <w:r w:rsidR="00485A1B" w:rsidRPr="008F4AF6">
        <w:rPr>
          <w:rFonts w:hint="eastAsia"/>
          <w:bCs/>
          <w:color w:val="000000" w:themeColor="text1"/>
        </w:rPr>
        <w:br w:type="page"/>
      </w:r>
    </w:p>
    <w:p w14:paraId="55DDFD1E" w14:textId="77777777" w:rsidR="00A54DAF" w:rsidRPr="008F4AF6" w:rsidRDefault="00A54DAF" w:rsidP="00A54DAF">
      <w:pPr>
        <w:pStyle w:val="1"/>
        <w:spacing w:before="360" w:after="120"/>
        <w:rPr>
          <w:b w:val="0"/>
          <w:color w:val="000000" w:themeColor="text1"/>
        </w:rPr>
      </w:pPr>
      <w:bookmarkStart w:id="303" w:name="_Toc419916511"/>
      <w:bookmarkStart w:id="304" w:name="_Toc415673964"/>
      <w:bookmarkStart w:id="305" w:name="_Toc416167997"/>
      <w:bookmarkStart w:id="306" w:name="_Toc415213902"/>
      <w:bookmarkStart w:id="307" w:name="_Toc518481682"/>
      <w:r w:rsidRPr="008F4AF6">
        <w:rPr>
          <w:rStyle w:val="1Char"/>
          <w:rFonts w:ascii="宋体" w:hAnsi="宋体" w:hint="eastAsia"/>
          <w:b/>
          <w:color w:val="000000" w:themeColor="text1"/>
          <w:sz w:val="21"/>
          <w:szCs w:val="21"/>
        </w:rPr>
        <w:lastRenderedPageBreak/>
        <w:t>附件</w:t>
      </w:r>
      <w:r w:rsidR="0095075F" w:rsidRPr="008F4AF6">
        <w:rPr>
          <w:rStyle w:val="1Char"/>
          <w:rFonts w:ascii="宋体" w:hAnsi="宋体" w:hint="eastAsia"/>
          <w:b/>
          <w:color w:val="000000" w:themeColor="text1"/>
          <w:sz w:val="21"/>
          <w:szCs w:val="21"/>
        </w:rPr>
        <w:t>6</w:t>
      </w:r>
      <w:r w:rsidRPr="008F4AF6">
        <w:rPr>
          <w:rStyle w:val="1Char"/>
          <w:rFonts w:ascii="宋体" w:hAnsi="宋体" w:hint="eastAsia"/>
          <w:b/>
          <w:color w:val="000000" w:themeColor="text1"/>
          <w:sz w:val="21"/>
          <w:szCs w:val="21"/>
        </w:rPr>
        <w:t>-6  税收缴纳记录</w:t>
      </w:r>
      <w:bookmarkEnd w:id="303"/>
      <w:bookmarkEnd w:id="304"/>
      <w:bookmarkEnd w:id="305"/>
      <w:bookmarkEnd w:id="306"/>
      <w:bookmarkEnd w:id="307"/>
    </w:p>
    <w:p w14:paraId="4044566B" w14:textId="77777777" w:rsidR="007A5A99" w:rsidRPr="008F4AF6" w:rsidRDefault="00A54DAF" w:rsidP="00A54DAF">
      <w:pPr>
        <w:spacing w:line="360" w:lineRule="auto"/>
        <w:jc w:val="left"/>
        <w:rPr>
          <w:rFonts w:ascii="宋体" w:hAnsi="宋体"/>
          <w:color w:val="000000" w:themeColor="text1"/>
          <w:sz w:val="24"/>
        </w:rPr>
      </w:pPr>
      <w:r w:rsidRPr="008F4AF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F4AF6">
        <w:rPr>
          <w:rFonts w:hAnsi="宋体" w:cs="宋体" w:hint="eastAsia"/>
          <w:color w:val="000000" w:themeColor="text1"/>
          <w:sz w:val="24"/>
          <w:szCs w:val="21"/>
          <w:lang w:val="zh-CN"/>
        </w:rPr>
        <w:t>磋商人</w:t>
      </w:r>
      <w:r w:rsidRPr="008F4AF6">
        <w:rPr>
          <w:rFonts w:hAnsi="宋体" w:cs="宋体" w:hint="eastAsia"/>
          <w:color w:val="000000" w:themeColor="text1"/>
          <w:sz w:val="24"/>
          <w:szCs w:val="21"/>
          <w:lang w:val="zh-CN"/>
        </w:rPr>
        <w:t>，应提供相应文件（复印件）证明其依法免税。授权代表签字并加盖本单位公章】</w:t>
      </w:r>
      <w:r w:rsidR="00485A1B" w:rsidRPr="008F4AF6">
        <w:rPr>
          <w:color w:val="000000" w:themeColor="text1"/>
        </w:rPr>
        <w:br w:type="page"/>
      </w:r>
      <w:bookmarkStart w:id="308" w:name="_Toc415213903"/>
    </w:p>
    <w:p w14:paraId="18B41DA4" w14:textId="77777777" w:rsidR="00A54DAF" w:rsidRPr="008F4AF6" w:rsidRDefault="00A54DAF" w:rsidP="00A54DAF">
      <w:pPr>
        <w:pStyle w:val="1"/>
        <w:spacing w:before="360" w:after="120"/>
        <w:rPr>
          <w:rFonts w:ascii="宋体" w:hAnsi="宋体"/>
          <w:bCs/>
          <w:color w:val="000000" w:themeColor="text1"/>
          <w:sz w:val="21"/>
          <w:szCs w:val="21"/>
        </w:rPr>
      </w:pPr>
      <w:bookmarkStart w:id="309" w:name="_Toc419916512"/>
      <w:bookmarkStart w:id="310" w:name="_Toc415673965"/>
      <w:bookmarkStart w:id="311" w:name="_Toc416167998"/>
      <w:bookmarkStart w:id="312" w:name="_Toc518481683"/>
      <w:r w:rsidRPr="008F4AF6">
        <w:rPr>
          <w:rStyle w:val="1Char"/>
          <w:rFonts w:ascii="宋体" w:hAnsi="宋体" w:hint="eastAsia"/>
          <w:color w:val="000000" w:themeColor="text1"/>
          <w:sz w:val="21"/>
          <w:szCs w:val="21"/>
        </w:rPr>
        <w:lastRenderedPageBreak/>
        <w:t>附件</w:t>
      </w:r>
      <w:r w:rsidR="0095075F" w:rsidRPr="008F4AF6">
        <w:rPr>
          <w:rStyle w:val="1Char"/>
          <w:rFonts w:ascii="宋体" w:hAnsi="宋体" w:hint="eastAsia"/>
          <w:color w:val="000000" w:themeColor="text1"/>
          <w:sz w:val="21"/>
          <w:szCs w:val="21"/>
        </w:rPr>
        <w:t>6</w:t>
      </w:r>
      <w:r w:rsidRPr="008F4AF6">
        <w:rPr>
          <w:rStyle w:val="1Char"/>
          <w:rFonts w:ascii="宋体" w:hAnsi="宋体" w:hint="eastAsia"/>
          <w:color w:val="000000" w:themeColor="text1"/>
          <w:sz w:val="21"/>
          <w:szCs w:val="21"/>
        </w:rPr>
        <w:t xml:space="preserve">-7  </w:t>
      </w:r>
      <w:r w:rsidRPr="008F4AF6">
        <w:rPr>
          <w:rFonts w:ascii="宋体" w:hAnsi="宋体" w:hint="eastAsia"/>
          <w:bCs/>
          <w:color w:val="000000" w:themeColor="text1"/>
          <w:sz w:val="21"/>
          <w:szCs w:val="21"/>
        </w:rPr>
        <w:t>磋商人的资格声明</w:t>
      </w:r>
      <w:bookmarkEnd w:id="309"/>
      <w:bookmarkEnd w:id="310"/>
      <w:bookmarkEnd w:id="311"/>
      <w:bookmarkEnd w:id="312"/>
    </w:p>
    <w:p w14:paraId="50E1DD17" w14:textId="77777777" w:rsidR="00A54DAF" w:rsidRPr="008F4AF6" w:rsidRDefault="00A54DAF" w:rsidP="00A54DAF">
      <w:pPr>
        <w:numPr>
          <w:ilvl w:val="0"/>
          <w:numId w:val="5"/>
        </w:num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名称及概况 ：</w:t>
      </w:r>
    </w:p>
    <w:p w14:paraId="03EBA442" w14:textId="77777777" w:rsidR="00A54DAF" w:rsidRPr="008F4AF6" w:rsidRDefault="00A54DAF" w:rsidP="00A54DAF">
      <w:pPr>
        <w:tabs>
          <w:tab w:val="left" w:pos="5580"/>
        </w:tabs>
        <w:spacing w:before="120" w:line="360" w:lineRule="exact"/>
        <w:ind w:leftChars="171" w:left="359"/>
        <w:rPr>
          <w:rFonts w:ascii="宋体" w:hAnsi="宋体"/>
          <w:color w:val="000000" w:themeColor="text1"/>
          <w:sz w:val="24"/>
        </w:rPr>
      </w:pPr>
      <w:r w:rsidRPr="008F4AF6">
        <w:rPr>
          <w:rFonts w:ascii="宋体" w:hAnsi="宋体"/>
          <w:color w:val="000000" w:themeColor="text1"/>
          <w:sz w:val="24"/>
        </w:rPr>
        <w:t>(1)</w:t>
      </w:r>
      <w:r w:rsidRPr="008F4AF6">
        <w:rPr>
          <w:rFonts w:ascii="宋体" w:hAnsi="宋体" w:hint="eastAsia"/>
          <w:color w:val="000000" w:themeColor="text1"/>
          <w:sz w:val="24"/>
        </w:rPr>
        <w:t>制造厂家名称：</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020936D8" w14:textId="77777777" w:rsidR="00A54DAF" w:rsidRPr="008F4AF6" w:rsidRDefault="00A54DAF" w:rsidP="00A54DAF">
      <w:pPr>
        <w:tabs>
          <w:tab w:val="left" w:pos="5580"/>
        </w:tabs>
        <w:spacing w:before="120" w:line="360" w:lineRule="exact"/>
        <w:ind w:left="360"/>
        <w:rPr>
          <w:rFonts w:ascii="宋体" w:hAnsi="宋体"/>
          <w:color w:val="000000" w:themeColor="text1"/>
          <w:sz w:val="24"/>
        </w:rPr>
      </w:pPr>
      <w:r w:rsidRPr="008F4AF6">
        <w:rPr>
          <w:rFonts w:ascii="宋体" w:hAnsi="宋体"/>
          <w:color w:val="000000" w:themeColor="text1"/>
          <w:sz w:val="24"/>
        </w:rPr>
        <w:t>(2)</w:t>
      </w:r>
      <w:r w:rsidRPr="008F4AF6">
        <w:rPr>
          <w:rFonts w:ascii="宋体" w:hAnsi="宋体" w:hint="eastAsia"/>
          <w:color w:val="000000" w:themeColor="text1"/>
          <w:sz w:val="24"/>
        </w:rPr>
        <w:t>地址及邮编：</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3689BF28" w14:textId="77777777" w:rsidR="00A54DAF" w:rsidRPr="008F4AF6" w:rsidRDefault="00A54DAF" w:rsidP="00A54DAF">
      <w:pPr>
        <w:tabs>
          <w:tab w:val="left" w:pos="5580"/>
        </w:tabs>
        <w:spacing w:before="120" w:line="360" w:lineRule="exact"/>
        <w:ind w:left="360"/>
        <w:rPr>
          <w:rFonts w:ascii="宋体" w:hAnsi="宋体"/>
          <w:color w:val="000000" w:themeColor="text1"/>
          <w:sz w:val="24"/>
          <w:u w:val="single"/>
        </w:rPr>
      </w:pPr>
      <w:r w:rsidRPr="008F4AF6">
        <w:rPr>
          <w:rFonts w:ascii="宋体" w:hAnsi="宋体"/>
          <w:color w:val="000000" w:themeColor="text1"/>
          <w:sz w:val="24"/>
        </w:rPr>
        <w:t>(3)</w:t>
      </w:r>
      <w:r w:rsidRPr="008F4AF6">
        <w:rPr>
          <w:rFonts w:ascii="宋体" w:hAnsi="宋体" w:hint="eastAsia"/>
          <w:color w:val="000000" w:themeColor="text1"/>
          <w:sz w:val="24"/>
        </w:rPr>
        <w:t>成立和注册日期：</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5D772E55" w14:textId="77777777" w:rsidR="00A54DAF" w:rsidRPr="008F4AF6" w:rsidRDefault="00A54DAF" w:rsidP="00A54DAF">
      <w:pPr>
        <w:tabs>
          <w:tab w:val="left" w:pos="5580"/>
        </w:tabs>
        <w:spacing w:before="120" w:line="360" w:lineRule="exact"/>
        <w:ind w:left="360"/>
        <w:rPr>
          <w:rFonts w:ascii="宋体" w:hAnsi="宋体"/>
          <w:color w:val="000000" w:themeColor="text1"/>
          <w:sz w:val="24"/>
          <w:u w:val="single"/>
        </w:rPr>
      </w:pPr>
      <w:r w:rsidRPr="008F4AF6">
        <w:rPr>
          <w:rFonts w:ascii="宋体" w:hAnsi="宋体"/>
          <w:color w:val="000000" w:themeColor="text1"/>
          <w:sz w:val="24"/>
        </w:rPr>
        <w:t>(4)</w:t>
      </w:r>
      <w:r w:rsidRPr="008F4AF6">
        <w:rPr>
          <w:rFonts w:ascii="宋体" w:hAnsi="宋体" w:hint="eastAsia"/>
          <w:color w:val="000000" w:themeColor="text1"/>
          <w:sz w:val="24"/>
        </w:rPr>
        <w:t>主管部门：</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40396AB1" w14:textId="77777777" w:rsidR="00A54DAF" w:rsidRPr="008F4AF6" w:rsidRDefault="00A54DAF" w:rsidP="00A54DAF">
      <w:pPr>
        <w:tabs>
          <w:tab w:val="left" w:pos="5580"/>
        </w:tabs>
        <w:spacing w:before="120" w:line="360" w:lineRule="exact"/>
        <w:ind w:left="360"/>
        <w:rPr>
          <w:rFonts w:ascii="宋体" w:hAnsi="宋体"/>
          <w:color w:val="000000" w:themeColor="text1"/>
          <w:sz w:val="24"/>
          <w:u w:val="single"/>
        </w:rPr>
      </w:pPr>
      <w:r w:rsidRPr="008F4AF6">
        <w:rPr>
          <w:rFonts w:ascii="宋体" w:hAnsi="宋体"/>
          <w:color w:val="000000" w:themeColor="text1"/>
          <w:sz w:val="24"/>
        </w:rPr>
        <w:t>(5)</w:t>
      </w:r>
      <w:r w:rsidRPr="008F4AF6">
        <w:rPr>
          <w:rFonts w:ascii="宋体" w:hAnsi="宋体" w:hint="eastAsia"/>
          <w:color w:val="000000" w:themeColor="text1"/>
          <w:sz w:val="24"/>
        </w:rPr>
        <w:t>企业性质：</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75BECCC8" w14:textId="77777777" w:rsidR="00A54DAF" w:rsidRPr="008F4AF6" w:rsidRDefault="00A54DAF" w:rsidP="00A54DAF">
      <w:pPr>
        <w:tabs>
          <w:tab w:val="left" w:pos="5580"/>
        </w:tabs>
        <w:spacing w:before="120" w:line="360" w:lineRule="exact"/>
        <w:ind w:left="360"/>
        <w:rPr>
          <w:rFonts w:ascii="宋体" w:hAnsi="宋体"/>
          <w:color w:val="000000" w:themeColor="text1"/>
          <w:sz w:val="24"/>
          <w:u w:val="single"/>
        </w:rPr>
      </w:pPr>
      <w:r w:rsidRPr="008F4AF6">
        <w:rPr>
          <w:rFonts w:ascii="宋体" w:hAnsi="宋体"/>
          <w:color w:val="000000" w:themeColor="text1"/>
          <w:sz w:val="24"/>
        </w:rPr>
        <w:t>(6)</w:t>
      </w:r>
      <w:r w:rsidRPr="008F4AF6">
        <w:rPr>
          <w:rFonts w:ascii="宋体" w:hAnsi="宋体" w:hint="eastAsia"/>
          <w:color w:val="000000" w:themeColor="text1"/>
          <w:sz w:val="24"/>
        </w:rPr>
        <w:t>法人代表：</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33C3159C" w14:textId="77777777" w:rsidR="00A54DAF" w:rsidRPr="008F4AF6" w:rsidRDefault="00A54DAF" w:rsidP="00A54DAF">
      <w:pPr>
        <w:tabs>
          <w:tab w:val="left" w:pos="5580"/>
        </w:tabs>
        <w:spacing w:before="120" w:line="360" w:lineRule="exact"/>
        <w:ind w:left="360"/>
        <w:rPr>
          <w:rFonts w:ascii="宋体" w:hAnsi="宋体"/>
          <w:color w:val="000000" w:themeColor="text1"/>
          <w:sz w:val="24"/>
          <w:u w:val="single"/>
        </w:rPr>
      </w:pPr>
      <w:r w:rsidRPr="008F4AF6">
        <w:rPr>
          <w:rFonts w:ascii="宋体" w:hAnsi="宋体"/>
          <w:color w:val="000000" w:themeColor="text1"/>
          <w:sz w:val="24"/>
        </w:rPr>
        <w:t>(7)</w:t>
      </w:r>
      <w:r w:rsidRPr="008F4AF6">
        <w:rPr>
          <w:rFonts w:ascii="宋体" w:hAnsi="宋体" w:hint="eastAsia"/>
          <w:color w:val="000000" w:themeColor="text1"/>
          <w:sz w:val="24"/>
        </w:rPr>
        <w:t>职员人数：</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5E20CC60" w14:textId="77777777" w:rsidR="00A54DAF" w:rsidRPr="008F4AF6" w:rsidRDefault="00A54DAF" w:rsidP="00A54DAF">
      <w:pPr>
        <w:tabs>
          <w:tab w:val="left" w:pos="5580"/>
        </w:tabs>
        <w:spacing w:before="120" w:line="360" w:lineRule="exact"/>
        <w:ind w:left="960"/>
        <w:rPr>
          <w:rFonts w:ascii="宋体" w:hAnsi="宋体"/>
          <w:color w:val="000000" w:themeColor="text1"/>
          <w:sz w:val="24"/>
          <w:u w:val="single"/>
        </w:rPr>
      </w:pPr>
      <w:r w:rsidRPr="008F4AF6">
        <w:rPr>
          <w:rFonts w:ascii="宋体" w:hAnsi="宋体" w:hint="eastAsia"/>
          <w:color w:val="000000" w:themeColor="text1"/>
          <w:sz w:val="24"/>
        </w:rPr>
        <w:t>一般工人：</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2B4D5C63" w14:textId="77777777" w:rsidR="00A54DAF" w:rsidRPr="008F4AF6" w:rsidRDefault="00A54DAF" w:rsidP="00A54DAF">
      <w:pPr>
        <w:tabs>
          <w:tab w:val="left" w:pos="5580"/>
        </w:tabs>
        <w:spacing w:before="120" w:line="360" w:lineRule="exact"/>
        <w:ind w:left="960"/>
        <w:rPr>
          <w:rFonts w:ascii="宋体" w:hAnsi="宋体"/>
          <w:color w:val="000000" w:themeColor="text1"/>
          <w:sz w:val="24"/>
          <w:u w:val="single"/>
        </w:rPr>
      </w:pPr>
      <w:r w:rsidRPr="008F4AF6">
        <w:rPr>
          <w:rFonts w:ascii="宋体" w:hAnsi="宋体" w:hint="eastAsia"/>
          <w:color w:val="000000" w:themeColor="text1"/>
          <w:sz w:val="24"/>
        </w:rPr>
        <w:t>技术人员：</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51DE0FD1" w14:textId="77777777" w:rsidR="00A54DAF" w:rsidRPr="008F4AF6" w:rsidRDefault="00A54DAF" w:rsidP="00A54DAF">
      <w:pPr>
        <w:tabs>
          <w:tab w:val="left" w:pos="5580"/>
        </w:tabs>
        <w:spacing w:before="120" w:line="360" w:lineRule="exact"/>
        <w:ind w:leftChars="171" w:left="359"/>
        <w:rPr>
          <w:rFonts w:ascii="宋体" w:hAnsi="宋体"/>
          <w:color w:val="000000" w:themeColor="text1"/>
          <w:sz w:val="24"/>
        </w:rPr>
      </w:pPr>
      <w:r w:rsidRPr="008F4AF6">
        <w:rPr>
          <w:rFonts w:ascii="宋体" w:hAnsi="宋体"/>
          <w:color w:val="000000" w:themeColor="text1"/>
          <w:sz w:val="24"/>
        </w:rPr>
        <w:t>(8)</w:t>
      </w:r>
      <w:r w:rsidRPr="008F4AF6">
        <w:rPr>
          <w:rFonts w:ascii="宋体" w:hAnsi="宋体" w:hint="eastAsia"/>
          <w:color w:val="000000" w:themeColor="text1"/>
          <w:sz w:val="24"/>
        </w:rPr>
        <w:t>最新</w:t>
      </w:r>
      <w:proofErr w:type="gramStart"/>
      <w:r w:rsidRPr="008F4AF6">
        <w:rPr>
          <w:rFonts w:ascii="宋体" w:hAnsi="宋体" w:hint="eastAsia"/>
          <w:color w:val="000000" w:themeColor="text1"/>
          <w:sz w:val="24"/>
        </w:rPr>
        <w:t>一</w:t>
      </w:r>
      <w:proofErr w:type="gramEnd"/>
      <w:r w:rsidRPr="008F4AF6">
        <w:rPr>
          <w:rFonts w:ascii="宋体" w:hAnsi="宋体" w:hint="eastAsia"/>
          <w:color w:val="000000" w:themeColor="text1"/>
          <w:sz w:val="24"/>
        </w:rPr>
        <w:t>年度资产负债表</w:t>
      </w:r>
    </w:p>
    <w:p w14:paraId="4F119433" w14:textId="77777777" w:rsidR="00A54DAF" w:rsidRPr="008F4AF6" w:rsidRDefault="00A54DAF" w:rsidP="00A54DAF">
      <w:pPr>
        <w:tabs>
          <w:tab w:val="left" w:pos="5580"/>
        </w:tabs>
        <w:spacing w:before="120" w:line="360" w:lineRule="exact"/>
        <w:ind w:left="454" w:firstLine="454"/>
        <w:rPr>
          <w:rFonts w:ascii="宋体" w:hAnsi="宋体"/>
          <w:color w:val="000000" w:themeColor="text1"/>
          <w:sz w:val="24"/>
          <w:u w:val="single"/>
        </w:rPr>
      </w:pPr>
      <w:r w:rsidRPr="008F4AF6">
        <w:rPr>
          <w:rFonts w:ascii="宋体" w:hAnsi="宋体" w:hint="eastAsia"/>
          <w:color w:val="000000" w:themeColor="text1"/>
          <w:sz w:val="24"/>
        </w:rPr>
        <w:t>①固定资产：</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706F491B" w14:textId="77777777" w:rsidR="00A54DAF" w:rsidRPr="008F4AF6" w:rsidRDefault="00A54DAF" w:rsidP="00A54DAF">
      <w:pPr>
        <w:tabs>
          <w:tab w:val="left" w:pos="5580"/>
        </w:tabs>
        <w:spacing w:before="120" w:line="360" w:lineRule="exact"/>
        <w:ind w:left="1362" w:firstLine="454"/>
        <w:rPr>
          <w:rFonts w:ascii="宋体" w:hAnsi="宋体"/>
          <w:color w:val="000000" w:themeColor="text1"/>
          <w:sz w:val="24"/>
          <w:u w:val="single"/>
        </w:rPr>
      </w:pPr>
      <w:r w:rsidRPr="008F4AF6">
        <w:rPr>
          <w:rFonts w:ascii="宋体" w:hAnsi="宋体" w:hint="eastAsia"/>
          <w:color w:val="000000" w:themeColor="text1"/>
          <w:sz w:val="24"/>
        </w:rPr>
        <w:t>原值：</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7854962E" w14:textId="77777777" w:rsidR="00A54DAF" w:rsidRPr="008F4AF6" w:rsidRDefault="00A54DAF" w:rsidP="00A54DAF">
      <w:pPr>
        <w:tabs>
          <w:tab w:val="left" w:pos="5580"/>
        </w:tabs>
        <w:spacing w:before="120" w:line="360" w:lineRule="exact"/>
        <w:ind w:left="1362" w:firstLine="454"/>
        <w:rPr>
          <w:rFonts w:ascii="宋体" w:hAnsi="宋体"/>
          <w:color w:val="000000" w:themeColor="text1"/>
          <w:sz w:val="24"/>
          <w:u w:val="single"/>
        </w:rPr>
      </w:pPr>
      <w:r w:rsidRPr="008F4AF6">
        <w:rPr>
          <w:rFonts w:ascii="宋体" w:hAnsi="宋体" w:hint="eastAsia"/>
          <w:color w:val="000000" w:themeColor="text1"/>
          <w:sz w:val="24"/>
        </w:rPr>
        <w:t>净值：</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601248D6" w14:textId="77777777" w:rsidR="00A54DAF" w:rsidRPr="008F4AF6" w:rsidRDefault="00A54DAF" w:rsidP="00A54DAF">
      <w:pPr>
        <w:tabs>
          <w:tab w:val="left" w:pos="5580"/>
        </w:tabs>
        <w:spacing w:before="120" w:line="360" w:lineRule="exact"/>
        <w:ind w:left="454" w:firstLine="454"/>
        <w:rPr>
          <w:rFonts w:ascii="宋体" w:hAnsi="宋体"/>
          <w:color w:val="000000" w:themeColor="text1"/>
          <w:sz w:val="24"/>
          <w:u w:val="single"/>
        </w:rPr>
      </w:pPr>
      <w:r w:rsidRPr="008F4AF6">
        <w:rPr>
          <w:rFonts w:ascii="宋体" w:hAnsi="宋体" w:hint="eastAsia"/>
          <w:color w:val="000000" w:themeColor="text1"/>
          <w:sz w:val="24"/>
        </w:rPr>
        <w:t>②流动资金：</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388129C3" w14:textId="77777777" w:rsidR="00A54DAF" w:rsidRPr="008F4AF6" w:rsidRDefault="00A54DAF" w:rsidP="00A54DAF">
      <w:pPr>
        <w:tabs>
          <w:tab w:val="left" w:pos="5580"/>
        </w:tabs>
        <w:spacing w:before="120" w:line="360" w:lineRule="exact"/>
        <w:ind w:left="454" w:firstLine="454"/>
        <w:rPr>
          <w:rFonts w:ascii="宋体" w:hAnsi="宋体"/>
          <w:color w:val="000000" w:themeColor="text1"/>
          <w:sz w:val="24"/>
          <w:u w:val="single"/>
        </w:rPr>
      </w:pPr>
      <w:r w:rsidRPr="008F4AF6">
        <w:rPr>
          <w:rFonts w:ascii="宋体" w:hAnsi="宋体" w:hint="eastAsia"/>
          <w:color w:val="000000" w:themeColor="text1"/>
          <w:sz w:val="24"/>
        </w:rPr>
        <w:t>③长期负债：</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4E2BE685" w14:textId="77777777" w:rsidR="00A54DAF" w:rsidRPr="008F4AF6" w:rsidRDefault="00A54DAF" w:rsidP="00A54DAF">
      <w:pPr>
        <w:tabs>
          <w:tab w:val="left" w:pos="5580"/>
        </w:tabs>
        <w:spacing w:before="120" w:line="360" w:lineRule="exact"/>
        <w:ind w:left="454" w:firstLine="454"/>
        <w:rPr>
          <w:rFonts w:ascii="宋体" w:hAnsi="宋体"/>
          <w:color w:val="000000" w:themeColor="text1"/>
          <w:sz w:val="24"/>
          <w:u w:val="single"/>
        </w:rPr>
      </w:pPr>
      <w:r w:rsidRPr="008F4AF6">
        <w:rPr>
          <w:rFonts w:ascii="宋体" w:hAnsi="宋体" w:hint="eastAsia"/>
          <w:color w:val="000000" w:themeColor="text1"/>
          <w:sz w:val="24"/>
        </w:rPr>
        <w:t>④短期负债：</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05375D81" w14:textId="77777777" w:rsidR="00A54DAF" w:rsidRPr="008F4AF6" w:rsidRDefault="00A54DAF" w:rsidP="00A54DAF">
      <w:pPr>
        <w:tabs>
          <w:tab w:val="left" w:pos="5580"/>
        </w:tabs>
        <w:spacing w:before="120" w:line="360" w:lineRule="exact"/>
        <w:ind w:left="454" w:firstLine="454"/>
        <w:rPr>
          <w:rFonts w:ascii="宋体" w:hAnsi="宋体"/>
          <w:color w:val="000000" w:themeColor="text1"/>
          <w:sz w:val="24"/>
        </w:rPr>
      </w:pPr>
      <w:r w:rsidRPr="008F4AF6">
        <w:rPr>
          <w:rFonts w:ascii="宋体" w:hAnsi="宋体" w:hint="eastAsia"/>
          <w:color w:val="000000" w:themeColor="text1"/>
          <w:sz w:val="24"/>
        </w:rPr>
        <w:t>⑤资金来源</w:t>
      </w:r>
    </w:p>
    <w:p w14:paraId="380AC188" w14:textId="77777777" w:rsidR="00A54DAF" w:rsidRPr="008F4AF6" w:rsidRDefault="00A54DAF" w:rsidP="00A54DAF">
      <w:pPr>
        <w:tabs>
          <w:tab w:val="left" w:pos="5580"/>
        </w:tabs>
        <w:spacing w:before="120" w:line="360" w:lineRule="exact"/>
        <w:ind w:left="1362" w:firstLine="454"/>
        <w:rPr>
          <w:rFonts w:ascii="宋体" w:hAnsi="宋体"/>
          <w:color w:val="000000" w:themeColor="text1"/>
          <w:sz w:val="24"/>
        </w:rPr>
      </w:pPr>
      <w:r w:rsidRPr="008F4AF6">
        <w:rPr>
          <w:rFonts w:ascii="宋体" w:hAnsi="宋体" w:hint="eastAsia"/>
          <w:color w:val="000000" w:themeColor="text1"/>
          <w:sz w:val="24"/>
        </w:rPr>
        <w:t>自有资金：</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0FAF4391" w14:textId="77777777" w:rsidR="00A54DAF" w:rsidRPr="008F4AF6" w:rsidRDefault="00A54DAF" w:rsidP="00A54DAF">
      <w:pPr>
        <w:tabs>
          <w:tab w:val="left" w:pos="5580"/>
        </w:tabs>
        <w:spacing w:before="120" w:line="360" w:lineRule="exact"/>
        <w:ind w:left="1362" w:firstLine="454"/>
        <w:rPr>
          <w:rFonts w:ascii="宋体" w:hAnsi="宋体"/>
          <w:color w:val="000000" w:themeColor="text1"/>
          <w:sz w:val="24"/>
          <w:u w:val="single"/>
        </w:rPr>
      </w:pPr>
      <w:r w:rsidRPr="008F4AF6">
        <w:rPr>
          <w:rFonts w:ascii="宋体" w:hAnsi="宋体" w:hint="eastAsia"/>
          <w:color w:val="000000" w:themeColor="text1"/>
          <w:sz w:val="24"/>
        </w:rPr>
        <w:t>银行贷款：</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51BFDE40" w14:textId="77777777" w:rsidR="00A54DAF" w:rsidRPr="008F4AF6" w:rsidRDefault="00A54DAF" w:rsidP="00A54DAF">
      <w:pPr>
        <w:tabs>
          <w:tab w:val="left" w:pos="5580"/>
        </w:tabs>
        <w:spacing w:before="120" w:line="360" w:lineRule="exact"/>
        <w:ind w:left="454" w:firstLine="454"/>
        <w:rPr>
          <w:rFonts w:ascii="宋体" w:hAnsi="宋体"/>
          <w:color w:val="000000" w:themeColor="text1"/>
          <w:sz w:val="24"/>
          <w:u w:val="single"/>
        </w:rPr>
      </w:pPr>
      <w:r w:rsidRPr="008F4AF6">
        <w:rPr>
          <w:rFonts w:ascii="宋体" w:hAnsi="宋体" w:hint="eastAsia"/>
          <w:color w:val="000000" w:themeColor="text1"/>
          <w:sz w:val="24"/>
        </w:rPr>
        <w:t>⑥资金类型：</w:t>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r w:rsidRPr="008F4AF6">
        <w:rPr>
          <w:rFonts w:ascii="宋体" w:hAnsi="宋体"/>
          <w:color w:val="000000" w:themeColor="text1"/>
          <w:sz w:val="24"/>
          <w:u w:val="single"/>
        </w:rPr>
        <w:tab/>
      </w:r>
    </w:p>
    <w:p w14:paraId="48BE2F84" w14:textId="77777777" w:rsidR="00A54DAF" w:rsidRPr="008F4AF6" w:rsidRDefault="00A54DAF" w:rsidP="00A54DAF">
      <w:pPr>
        <w:tabs>
          <w:tab w:val="left" w:pos="5580"/>
        </w:tabs>
        <w:spacing w:before="120" w:line="360" w:lineRule="exact"/>
        <w:rPr>
          <w:rFonts w:ascii="宋体" w:hAnsi="宋体"/>
          <w:color w:val="000000" w:themeColor="text1"/>
          <w:sz w:val="24"/>
        </w:rPr>
      </w:pPr>
      <w:r w:rsidRPr="008F4AF6">
        <w:rPr>
          <w:rFonts w:ascii="宋体" w:hAnsi="宋体"/>
          <w:color w:val="000000" w:themeColor="text1"/>
          <w:sz w:val="24"/>
        </w:rPr>
        <w:lastRenderedPageBreak/>
        <w:t>2</w:t>
      </w:r>
      <w:r w:rsidRPr="008F4AF6">
        <w:rPr>
          <w:rFonts w:ascii="宋体" w:hAnsi="宋体" w:hint="eastAsia"/>
          <w:color w:val="000000" w:themeColor="text1"/>
          <w:sz w:val="24"/>
        </w:rPr>
        <w:t>、（</w:t>
      </w:r>
      <w:r w:rsidRPr="008F4AF6">
        <w:rPr>
          <w:rFonts w:ascii="宋体" w:hAnsi="宋体"/>
          <w:color w:val="000000" w:themeColor="text1"/>
          <w:sz w:val="24"/>
        </w:rPr>
        <w:t>1）</w:t>
      </w:r>
      <w:r w:rsidRPr="008F4AF6">
        <w:rPr>
          <w:rFonts w:ascii="宋体" w:hAnsi="宋体" w:hint="eastAsia"/>
          <w:color w:val="000000" w:themeColor="text1"/>
          <w:sz w:val="24"/>
        </w:rPr>
        <w:t>关于</w:t>
      </w:r>
      <w:r w:rsidR="00591325" w:rsidRPr="008F4AF6">
        <w:rPr>
          <w:rFonts w:ascii="宋体" w:hAnsi="宋体" w:hint="eastAsia"/>
          <w:color w:val="000000" w:themeColor="text1"/>
          <w:sz w:val="24"/>
        </w:rPr>
        <w:t>服务配套</w:t>
      </w:r>
      <w:r w:rsidRPr="008F4AF6">
        <w:rPr>
          <w:rFonts w:ascii="宋体" w:hAnsi="宋体" w:hint="eastAsia"/>
          <w:color w:val="000000" w:themeColor="text1"/>
          <w:sz w:val="24"/>
        </w:rPr>
        <w:t>的设施及其它情况：</w:t>
      </w:r>
    </w:p>
    <w:p w14:paraId="4331B4DE" w14:textId="77777777" w:rsidR="00A54DAF" w:rsidRPr="008F4AF6" w:rsidRDefault="0095075F" w:rsidP="00A54DAF">
      <w:pPr>
        <w:tabs>
          <w:tab w:val="left" w:pos="5580"/>
        </w:tabs>
        <w:spacing w:before="120" w:line="360" w:lineRule="exact"/>
        <w:ind w:firstLine="454"/>
        <w:rPr>
          <w:rFonts w:ascii="宋体" w:hAnsi="宋体"/>
          <w:color w:val="000000" w:themeColor="text1"/>
          <w:sz w:val="24"/>
        </w:rPr>
      </w:pPr>
      <w:r w:rsidRPr="008F4AF6">
        <w:rPr>
          <w:rFonts w:ascii="宋体" w:hAnsi="宋体" w:hint="eastAsia"/>
          <w:color w:val="000000" w:themeColor="text1"/>
          <w:sz w:val="24"/>
        </w:rPr>
        <w:t xml:space="preserve">　　</w:t>
      </w:r>
      <w:r w:rsidR="00A54DAF" w:rsidRPr="008F4AF6">
        <w:rPr>
          <w:rFonts w:ascii="宋体" w:hAnsi="宋体" w:hint="eastAsia"/>
          <w:color w:val="000000" w:themeColor="text1"/>
          <w:sz w:val="24"/>
        </w:rPr>
        <w:t>职工人数</w:t>
      </w:r>
    </w:p>
    <w:p w14:paraId="64F48149" w14:textId="77777777" w:rsidR="00A54DAF" w:rsidRPr="008F4AF6" w:rsidRDefault="00A54DAF" w:rsidP="00A54DAF">
      <w:pPr>
        <w:tabs>
          <w:tab w:val="left" w:pos="5580"/>
        </w:tabs>
        <w:spacing w:before="120" w:line="360" w:lineRule="exact"/>
        <w:ind w:firstLine="454"/>
        <w:rPr>
          <w:rFonts w:ascii="宋体" w:hAnsi="宋体"/>
          <w:color w:val="000000" w:themeColor="text1"/>
          <w:sz w:val="24"/>
        </w:rPr>
      </w:pPr>
      <w:r w:rsidRPr="008F4AF6">
        <w:rPr>
          <w:rFonts w:ascii="宋体" w:hAnsi="宋体"/>
          <w:color w:val="000000" w:themeColor="text1"/>
          <w:sz w:val="24"/>
        </w:rPr>
        <w:t>______________</w:t>
      </w:r>
      <w:r w:rsidRPr="008F4AF6">
        <w:rPr>
          <w:rFonts w:ascii="宋体" w:hAnsi="宋体" w:hint="eastAsia"/>
          <w:color w:val="000000" w:themeColor="text1"/>
          <w:sz w:val="24"/>
        </w:rPr>
        <w:t xml:space="preserve"> 　     </w:t>
      </w:r>
    </w:p>
    <w:p w14:paraId="1310C927" w14:textId="77777777" w:rsidR="00A54DAF" w:rsidRPr="008F4AF6" w:rsidRDefault="00A54DAF" w:rsidP="00A54DAF">
      <w:pPr>
        <w:tabs>
          <w:tab w:val="left" w:pos="5580"/>
        </w:tabs>
        <w:spacing w:before="120" w:line="360" w:lineRule="exact"/>
        <w:ind w:firstLine="454"/>
        <w:rPr>
          <w:rFonts w:ascii="宋体" w:hAnsi="宋体"/>
          <w:color w:val="000000" w:themeColor="text1"/>
          <w:sz w:val="24"/>
        </w:rPr>
      </w:pPr>
      <w:r w:rsidRPr="008F4AF6">
        <w:rPr>
          <w:rFonts w:ascii="宋体" w:hAnsi="宋体"/>
          <w:color w:val="000000" w:themeColor="text1"/>
          <w:sz w:val="24"/>
        </w:rPr>
        <w:t>______________</w:t>
      </w:r>
      <w:r w:rsidRPr="008F4AF6">
        <w:rPr>
          <w:rFonts w:ascii="宋体" w:hAnsi="宋体" w:hint="eastAsia"/>
          <w:color w:val="000000" w:themeColor="text1"/>
          <w:sz w:val="24"/>
        </w:rPr>
        <w:t xml:space="preserve"> 　</w:t>
      </w:r>
    </w:p>
    <w:p w14:paraId="0601ABC6" w14:textId="77777777" w:rsidR="00A54DAF" w:rsidRPr="008F4AF6" w:rsidRDefault="00A54DAF" w:rsidP="00A54DAF">
      <w:pPr>
        <w:tabs>
          <w:tab w:val="left" w:pos="5580"/>
        </w:tabs>
        <w:spacing w:before="120" w:line="360" w:lineRule="exact"/>
        <w:rPr>
          <w:rFonts w:ascii="宋体" w:hAnsi="宋体"/>
          <w:color w:val="000000" w:themeColor="text1"/>
          <w:sz w:val="24"/>
        </w:rPr>
      </w:pPr>
      <w:r w:rsidRPr="008F4AF6">
        <w:rPr>
          <w:rFonts w:ascii="宋体" w:hAnsi="宋体"/>
          <w:color w:val="000000" w:themeColor="text1"/>
          <w:sz w:val="24"/>
        </w:rPr>
        <w:t>3</w:t>
      </w:r>
      <w:r w:rsidRPr="008F4AF6">
        <w:rPr>
          <w:rFonts w:ascii="宋体" w:hAnsi="宋体" w:hint="eastAsia"/>
          <w:color w:val="000000" w:themeColor="text1"/>
          <w:sz w:val="24"/>
        </w:rPr>
        <w:t>、</w:t>
      </w:r>
      <w:r w:rsidR="00591325" w:rsidRPr="008F4AF6">
        <w:rPr>
          <w:rFonts w:ascii="宋体" w:hAnsi="宋体" w:hint="eastAsia"/>
          <w:color w:val="000000" w:themeColor="text1"/>
          <w:sz w:val="24"/>
        </w:rPr>
        <w:t>服务</w:t>
      </w:r>
      <w:r w:rsidR="00321FD4" w:rsidRPr="008F4AF6">
        <w:rPr>
          <w:rFonts w:ascii="宋体" w:hAnsi="宋体" w:hint="eastAsia"/>
          <w:color w:val="000000" w:themeColor="text1"/>
          <w:sz w:val="24"/>
        </w:rPr>
        <w:t>工作</w:t>
      </w:r>
      <w:r w:rsidRPr="008F4AF6">
        <w:rPr>
          <w:rFonts w:ascii="宋体" w:hAnsi="宋体" w:hint="eastAsia"/>
          <w:color w:val="000000" w:themeColor="text1"/>
          <w:sz w:val="24"/>
        </w:rPr>
        <w:t>的历史</w:t>
      </w:r>
      <w:r w:rsidRPr="008F4AF6">
        <w:rPr>
          <w:rFonts w:ascii="宋体" w:hAnsi="宋体"/>
          <w:color w:val="000000" w:themeColor="text1"/>
          <w:sz w:val="24"/>
        </w:rPr>
        <w:t>(</w:t>
      </w:r>
      <w:r w:rsidRPr="008F4AF6">
        <w:rPr>
          <w:rFonts w:ascii="宋体" w:hAnsi="宋体" w:hint="eastAsia"/>
          <w:color w:val="000000" w:themeColor="text1"/>
          <w:sz w:val="24"/>
        </w:rPr>
        <w:t>年数</w:t>
      </w:r>
      <w:r w:rsidRPr="008F4AF6">
        <w:rPr>
          <w:rFonts w:ascii="宋体" w:hAnsi="宋体"/>
          <w:color w:val="000000" w:themeColor="text1"/>
          <w:sz w:val="24"/>
        </w:rPr>
        <w:t>)</w:t>
      </w:r>
      <w:r w:rsidRPr="008F4AF6">
        <w:rPr>
          <w:rFonts w:ascii="宋体" w:hAnsi="宋体" w:hint="eastAsia"/>
          <w:color w:val="000000" w:themeColor="text1"/>
          <w:sz w:val="24"/>
        </w:rPr>
        <w:t>：</w:t>
      </w:r>
    </w:p>
    <w:p w14:paraId="09276CCD" w14:textId="77777777" w:rsidR="00A54DAF" w:rsidRPr="008F4AF6" w:rsidRDefault="00A54DAF" w:rsidP="00A54DAF">
      <w:pPr>
        <w:tabs>
          <w:tab w:val="left" w:pos="5580"/>
        </w:tabs>
        <w:spacing w:before="120" w:line="360" w:lineRule="exact"/>
        <w:ind w:firstLine="454"/>
        <w:rPr>
          <w:rFonts w:ascii="宋体" w:hAnsi="宋体"/>
          <w:color w:val="000000" w:themeColor="text1"/>
          <w:sz w:val="24"/>
        </w:rPr>
      </w:pPr>
      <w:r w:rsidRPr="008F4AF6">
        <w:rPr>
          <w:rFonts w:ascii="宋体" w:hAnsi="宋体"/>
          <w:color w:val="000000" w:themeColor="text1"/>
          <w:sz w:val="24"/>
        </w:rPr>
        <w:t>___________________________________________________________</w:t>
      </w:r>
    </w:p>
    <w:p w14:paraId="4885ABD8" w14:textId="77777777" w:rsidR="00A54DAF" w:rsidRPr="008F4AF6" w:rsidRDefault="00A54DAF" w:rsidP="00A54DAF">
      <w:pPr>
        <w:tabs>
          <w:tab w:val="left" w:pos="5580"/>
        </w:tabs>
        <w:spacing w:before="120" w:line="360" w:lineRule="exact"/>
        <w:ind w:firstLine="454"/>
        <w:rPr>
          <w:rFonts w:ascii="宋体" w:hAnsi="宋体"/>
          <w:color w:val="000000" w:themeColor="text1"/>
          <w:sz w:val="24"/>
        </w:rPr>
      </w:pPr>
      <w:r w:rsidRPr="008F4AF6">
        <w:rPr>
          <w:rFonts w:ascii="宋体" w:hAnsi="宋体"/>
          <w:color w:val="000000" w:themeColor="text1"/>
          <w:sz w:val="24"/>
        </w:rPr>
        <w:t>___________________________________________________________</w:t>
      </w:r>
    </w:p>
    <w:p w14:paraId="4B1E6039" w14:textId="77777777" w:rsidR="00A54DAF" w:rsidRPr="008F4AF6" w:rsidRDefault="00321FD4"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4</w:t>
      </w:r>
      <w:r w:rsidR="00A54DAF" w:rsidRPr="008F4AF6">
        <w:rPr>
          <w:rFonts w:ascii="宋体" w:hAnsi="宋体" w:hint="eastAsia"/>
          <w:color w:val="000000" w:themeColor="text1"/>
          <w:sz w:val="24"/>
        </w:rPr>
        <w:t>、近三年的年营业额：</w:t>
      </w:r>
    </w:p>
    <w:p w14:paraId="675E53FB" w14:textId="77777777" w:rsidR="00A54DAF" w:rsidRPr="008F4AF6" w:rsidRDefault="00A54DAF" w:rsidP="00A54DAF">
      <w:pPr>
        <w:tabs>
          <w:tab w:val="left" w:pos="5580"/>
        </w:tabs>
        <w:spacing w:before="120" w:line="360" w:lineRule="exact"/>
        <w:ind w:firstLineChars="389" w:firstLine="934"/>
        <w:rPr>
          <w:rFonts w:ascii="宋体" w:hAnsi="宋体"/>
          <w:color w:val="000000" w:themeColor="text1"/>
          <w:sz w:val="24"/>
        </w:rPr>
      </w:pPr>
      <w:r w:rsidRPr="008F4AF6">
        <w:rPr>
          <w:rFonts w:ascii="宋体" w:hAnsi="宋体" w:hint="eastAsia"/>
          <w:color w:val="000000" w:themeColor="text1"/>
          <w:sz w:val="24"/>
        </w:rPr>
        <w:t>年份</w:t>
      </w:r>
      <w:proofErr w:type="gramStart"/>
      <w:r w:rsidRPr="008F4AF6">
        <w:rPr>
          <w:rFonts w:ascii="宋体" w:hAnsi="宋体" w:hint="eastAsia"/>
          <w:color w:val="000000" w:themeColor="text1"/>
          <w:sz w:val="24"/>
        </w:rPr>
        <w:t xml:space="preserve">　　　　　　</w:t>
      </w:r>
      <w:proofErr w:type="gramEnd"/>
      <w:r w:rsidRPr="008F4AF6">
        <w:rPr>
          <w:rFonts w:ascii="宋体" w:hAnsi="宋体" w:hint="eastAsia"/>
          <w:color w:val="000000" w:themeColor="text1"/>
          <w:sz w:val="24"/>
        </w:rPr>
        <w:t>国内</w:t>
      </w:r>
      <w:proofErr w:type="gramStart"/>
      <w:r w:rsidRPr="008F4AF6">
        <w:rPr>
          <w:rFonts w:ascii="宋体" w:hAnsi="宋体" w:hint="eastAsia"/>
          <w:color w:val="000000" w:themeColor="text1"/>
          <w:sz w:val="24"/>
        </w:rPr>
        <w:t xml:space="preserve">　　　　　　</w:t>
      </w:r>
      <w:proofErr w:type="gramEnd"/>
      <w:r w:rsidRPr="008F4AF6">
        <w:rPr>
          <w:rFonts w:ascii="宋体" w:hAnsi="宋体" w:hint="eastAsia"/>
          <w:color w:val="000000" w:themeColor="text1"/>
          <w:sz w:val="24"/>
        </w:rPr>
        <w:t>出口</w:t>
      </w:r>
      <w:proofErr w:type="gramStart"/>
      <w:r w:rsidRPr="008F4AF6">
        <w:rPr>
          <w:rFonts w:ascii="宋体" w:hAnsi="宋体" w:hint="eastAsia"/>
          <w:color w:val="000000" w:themeColor="text1"/>
          <w:sz w:val="24"/>
        </w:rPr>
        <w:t xml:space="preserve">　　　　　　</w:t>
      </w:r>
      <w:proofErr w:type="gramEnd"/>
      <w:r w:rsidRPr="008F4AF6">
        <w:rPr>
          <w:rFonts w:ascii="宋体" w:hAnsi="宋体" w:hint="eastAsia"/>
          <w:color w:val="000000" w:themeColor="text1"/>
          <w:sz w:val="24"/>
        </w:rPr>
        <w:t>总额</w:t>
      </w:r>
    </w:p>
    <w:p w14:paraId="28C8A5E4" w14:textId="77777777" w:rsidR="00A54DAF" w:rsidRPr="008F4AF6" w:rsidRDefault="00A54DAF" w:rsidP="00A54DAF">
      <w:pPr>
        <w:tabs>
          <w:tab w:val="left" w:pos="5580"/>
        </w:tabs>
        <w:spacing w:before="120" w:line="360" w:lineRule="exact"/>
        <w:ind w:firstLine="454"/>
        <w:rPr>
          <w:rFonts w:ascii="宋体" w:hAnsi="宋体"/>
          <w:color w:val="000000" w:themeColor="text1"/>
          <w:sz w:val="24"/>
        </w:rPr>
      </w:pPr>
      <w:r w:rsidRPr="008F4AF6">
        <w:rPr>
          <w:rFonts w:ascii="宋体" w:hAnsi="宋体"/>
          <w:color w:val="000000" w:themeColor="text1"/>
          <w:sz w:val="24"/>
        </w:rPr>
        <w:t>__________</w:t>
      </w:r>
      <w:r w:rsidRPr="008F4AF6">
        <w:rPr>
          <w:rFonts w:ascii="宋体" w:hAnsi="宋体" w:hint="eastAsia"/>
          <w:color w:val="000000" w:themeColor="text1"/>
          <w:sz w:val="24"/>
        </w:rPr>
        <w:t xml:space="preserve">　　</w:t>
      </w:r>
      <w:proofErr w:type="gramStart"/>
      <w:r w:rsidRPr="008F4AF6">
        <w:rPr>
          <w:rFonts w:ascii="宋体" w:hAnsi="宋体" w:hint="eastAsia"/>
          <w:color w:val="000000" w:themeColor="text1"/>
          <w:sz w:val="24"/>
        </w:rPr>
        <w:t xml:space="preserve">　</w:t>
      </w:r>
      <w:proofErr w:type="gramEnd"/>
      <w:r w:rsidRPr="008F4AF6">
        <w:rPr>
          <w:rFonts w:ascii="宋体" w:hAnsi="宋体"/>
          <w:color w:val="000000" w:themeColor="text1"/>
          <w:sz w:val="24"/>
        </w:rPr>
        <w:t xml:space="preserve"> ___________</w:t>
      </w:r>
      <w:r w:rsidRPr="008F4AF6">
        <w:rPr>
          <w:rFonts w:ascii="宋体" w:hAnsi="宋体" w:hint="eastAsia"/>
          <w:color w:val="000000" w:themeColor="text1"/>
          <w:sz w:val="24"/>
        </w:rPr>
        <w:t xml:space="preserve">　　</w:t>
      </w:r>
      <w:proofErr w:type="gramStart"/>
      <w:r w:rsidRPr="008F4AF6">
        <w:rPr>
          <w:rFonts w:ascii="宋体" w:hAnsi="宋体" w:hint="eastAsia"/>
          <w:color w:val="000000" w:themeColor="text1"/>
          <w:sz w:val="24"/>
        </w:rPr>
        <w:t xml:space="preserve">　</w:t>
      </w:r>
      <w:proofErr w:type="gramEnd"/>
      <w:r w:rsidRPr="008F4AF6">
        <w:rPr>
          <w:rFonts w:ascii="宋体" w:hAnsi="宋体"/>
          <w:color w:val="000000" w:themeColor="text1"/>
          <w:sz w:val="24"/>
        </w:rPr>
        <w:t>___________</w:t>
      </w:r>
      <w:r w:rsidRPr="008F4AF6">
        <w:rPr>
          <w:rFonts w:ascii="宋体" w:hAnsi="宋体" w:hint="eastAsia"/>
          <w:color w:val="000000" w:themeColor="text1"/>
          <w:sz w:val="24"/>
        </w:rPr>
        <w:t xml:space="preserve">　　</w:t>
      </w:r>
      <w:proofErr w:type="gramStart"/>
      <w:r w:rsidRPr="008F4AF6">
        <w:rPr>
          <w:rFonts w:ascii="宋体" w:hAnsi="宋体" w:hint="eastAsia"/>
          <w:color w:val="000000" w:themeColor="text1"/>
          <w:sz w:val="24"/>
        </w:rPr>
        <w:t xml:space="preserve">　</w:t>
      </w:r>
      <w:proofErr w:type="gramEnd"/>
      <w:r w:rsidRPr="008F4AF6">
        <w:rPr>
          <w:rFonts w:ascii="宋体" w:hAnsi="宋体"/>
          <w:color w:val="000000" w:themeColor="text1"/>
          <w:sz w:val="24"/>
        </w:rPr>
        <w:t>___________</w:t>
      </w:r>
    </w:p>
    <w:p w14:paraId="3490F046" w14:textId="77777777" w:rsidR="00A54DAF" w:rsidRPr="008F4AF6" w:rsidRDefault="00A54DAF" w:rsidP="00A54DAF">
      <w:pPr>
        <w:tabs>
          <w:tab w:val="left" w:pos="5580"/>
        </w:tabs>
        <w:spacing w:before="120" w:line="360" w:lineRule="exact"/>
        <w:ind w:firstLine="454"/>
        <w:rPr>
          <w:rFonts w:ascii="宋体" w:hAnsi="宋体"/>
          <w:color w:val="000000" w:themeColor="text1"/>
          <w:sz w:val="24"/>
        </w:rPr>
      </w:pPr>
      <w:r w:rsidRPr="008F4AF6">
        <w:rPr>
          <w:rFonts w:ascii="宋体" w:hAnsi="宋体"/>
          <w:color w:val="000000" w:themeColor="text1"/>
          <w:sz w:val="24"/>
        </w:rPr>
        <w:t>__________</w:t>
      </w:r>
      <w:r w:rsidRPr="008F4AF6">
        <w:rPr>
          <w:rFonts w:ascii="宋体" w:hAnsi="宋体" w:hint="eastAsia"/>
          <w:color w:val="000000" w:themeColor="text1"/>
          <w:sz w:val="24"/>
        </w:rPr>
        <w:t xml:space="preserve">　　</w:t>
      </w:r>
      <w:proofErr w:type="gramStart"/>
      <w:r w:rsidRPr="008F4AF6">
        <w:rPr>
          <w:rFonts w:ascii="宋体" w:hAnsi="宋体" w:hint="eastAsia"/>
          <w:color w:val="000000" w:themeColor="text1"/>
          <w:sz w:val="24"/>
        </w:rPr>
        <w:t xml:space="preserve">　</w:t>
      </w:r>
      <w:proofErr w:type="gramEnd"/>
      <w:r w:rsidRPr="008F4AF6">
        <w:rPr>
          <w:rFonts w:ascii="宋体" w:hAnsi="宋体"/>
          <w:color w:val="000000" w:themeColor="text1"/>
          <w:sz w:val="24"/>
        </w:rPr>
        <w:t xml:space="preserve"> ___________</w:t>
      </w:r>
      <w:r w:rsidRPr="008F4AF6">
        <w:rPr>
          <w:rFonts w:ascii="宋体" w:hAnsi="宋体" w:hint="eastAsia"/>
          <w:color w:val="000000" w:themeColor="text1"/>
          <w:sz w:val="24"/>
        </w:rPr>
        <w:t xml:space="preserve">　　</w:t>
      </w:r>
      <w:proofErr w:type="gramStart"/>
      <w:r w:rsidRPr="008F4AF6">
        <w:rPr>
          <w:rFonts w:ascii="宋体" w:hAnsi="宋体" w:hint="eastAsia"/>
          <w:color w:val="000000" w:themeColor="text1"/>
          <w:sz w:val="24"/>
        </w:rPr>
        <w:t xml:space="preserve">　</w:t>
      </w:r>
      <w:proofErr w:type="gramEnd"/>
      <w:r w:rsidRPr="008F4AF6">
        <w:rPr>
          <w:rFonts w:ascii="宋体" w:hAnsi="宋体"/>
          <w:color w:val="000000" w:themeColor="text1"/>
          <w:sz w:val="24"/>
        </w:rPr>
        <w:t>___________</w:t>
      </w:r>
      <w:r w:rsidRPr="008F4AF6">
        <w:rPr>
          <w:rFonts w:ascii="宋体" w:hAnsi="宋体" w:hint="eastAsia"/>
          <w:color w:val="000000" w:themeColor="text1"/>
          <w:sz w:val="24"/>
        </w:rPr>
        <w:t xml:space="preserve">　　</w:t>
      </w:r>
      <w:proofErr w:type="gramStart"/>
      <w:r w:rsidRPr="008F4AF6">
        <w:rPr>
          <w:rFonts w:ascii="宋体" w:hAnsi="宋体" w:hint="eastAsia"/>
          <w:color w:val="000000" w:themeColor="text1"/>
          <w:sz w:val="24"/>
        </w:rPr>
        <w:t xml:space="preserve">　</w:t>
      </w:r>
      <w:proofErr w:type="gramEnd"/>
      <w:r w:rsidRPr="008F4AF6">
        <w:rPr>
          <w:rFonts w:ascii="宋体" w:hAnsi="宋体"/>
          <w:color w:val="000000" w:themeColor="text1"/>
          <w:sz w:val="24"/>
        </w:rPr>
        <w:t>___________</w:t>
      </w:r>
    </w:p>
    <w:p w14:paraId="375E7C1B" w14:textId="77777777" w:rsidR="00A54DAF" w:rsidRPr="008F4AF6" w:rsidRDefault="00321FD4"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5</w:t>
      </w:r>
      <w:r w:rsidR="00A54DAF" w:rsidRPr="008F4AF6">
        <w:rPr>
          <w:rFonts w:ascii="宋体" w:hAnsi="宋体" w:hint="eastAsia"/>
          <w:color w:val="000000" w:themeColor="text1"/>
          <w:sz w:val="24"/>
        </w:rPr>
        <w:t>、有关开户银行的名称和地址：</w:t>
      </w:r>
      <w:r w:rsidR="00A54DAF" w:rsidRPr="008F4AF6">
        <w:rPr>
          <w:rFonts w:ascii="宋体" w:hAnsi="宋体"/>
          <w:color w:val="000000" w:themeColor="text1"/>
          <w:sz w:val="24"/>
        </w:rPr>
        <w:t>_______________________________</w:t>
      </w:r>
    </w:p>
    <w:p w14:paraId="3ECBE702" w14:textId="77777777" w:rsidR="00A54DAF" w:rsidRPr="008F4AF6" w:rsidRDefault="00321FD4"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6</w:t>
      </w:r>
      <w:r w:rsidR="00A54DAF" w:rsidRPr="008F4AF6">
        <w:rPr>
          <w:rFonts w:ascii="宋体" w:hAnsi="宋体" w:hint="eastAsia"/>
          <w:color w:val="000000" w:themeColor="text1"/>
          <w:sz w:val="24"/>
        </w:rPr>
        <w:t>、其他情况：</w:t>
      </w:r>
      <w:r w:rsidR="00A54DAF" w:rsidRPr="008F4AF6">
        <w:rPr>
          <w:rFonts w:ascii="宋体" w:hAnsi="宋体"/>
          <w:color w:val="000000" w:themeColor="text1"/>
          <w:sz w:val="24"/>
        </w:rPr>
        <w:t>_______________________________________________</w:t>
      </w:r>
    </w:p>
    <w:p w14:paraId="2F6A1158" w14:textId="77777777" w:rsidR="00A54DAF" w:rsidRPr="008F4AF6" w:rsidRDefault="00A54DAF" w:rsidP="00A54DAF">
      <w:pPr>
        <w:tabs>
          <w:tab w:val="left" w:pos="5580"/>
        </w:tabs>
        <w:spacing w:before="120" w:line="360" w:lineRule="auto"/>
        <w:ind w:firstLine="454"/>
        <w:rPr>
          <w:rFonts w:ascii="宋体" w:hAnsi="宋体"/>
          <w:color w:val="000000" w:themeColor="text1"/>
          <w:sz w:val="24"/>
        </w:rPr>
      </w:pPr>
      <w:r w:rsidRPr="008F4AF6">
        <w:rPr>
          <w:rFonts w:ascii="宋体" w:hAnsi="宋体" w:hint="eastAsia"/>
          <w:color w:val="000000" w:themeColor="text1"/>
          <w:sz w:val="24"/>
        </w:rPr>
        <w:t>兹证明上述声明是真实、正确的，并提供了全部能提供的资料和数据，我们同意遵照贵方要求出示有关证明文件。</w:t>
      </w:r>
    </w:p>
    <w:p w14:paraId="132819BD" w14:textId="77777777" w:rsidR="00A54DAF" w:rsidRPr="008F4AF6" w:rsidRDefault="00A54DAF"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日期：</w:t>
      </w:r>
      <w:r w:rsidRPr="008F4AF6">
        <w:rPr>
          <w:rFonts w:ascii="宋体" w:hAnsi="宋体"/>
          <w:color w:val="000000" w:themeColor="text1"/>
          <w:sz w:val="24"/>
        </w:rPr>
        <w:t>_____</w:t>
      </w:r>
      <w:r w:rsidRPr="008F4AF6">
        <w:rPr>
          <w:rFonts w:ascii="宋体" w:hAnsi="宋体" w:hint="eastAsia"/>
          <w:color w:val="000000" w:themeColor="text1"/>
          <w:sz w:val="24"/>
        </w:rPr>
        <w:t>年</w:t>
      </w:r>
      <w:r w:rsidRPr="008F4AF6">
        <w:rPr>
          <w:rFonts w:ascii="宋体" w:hAnsi="宋体"/>
          <w:color w:val="000000" w:themeColor="text1"/>
          <w:sz w:val="24"/>
        </w:rPr>
        <w:t>______</w:t>
      </w:r>
      <w:r w:rsidRPr="008F4AF6">
        <w:rPr>
          <w:rFonts w:ascii="宋体" w:hAnsi="宋体" w:hint="eastAsia"/>
          <w:color w:val="000000" w:themeColor="text1"/>
          <w:sz w:val="24"/>
        </w:rPr>
        <w:t>月</w:t>
      </w:r>
      <w:r w:rsidRPr="008F4AF6">
        <w:rPr>
          <w:rFonts w:ascii="宋体" w:hAnsi="宋体"/>
          <w:color w:val="000000" w:themeColor="text1"/>
          <w:sz w:val="24"/>
        </w:rPr>
        <w:t>______</w:t>
      </w:r>
      <w:r w:rsidRPr="008F4AF6">
        <w:rPr>
          <w:rFonts w:ascii="宋体" w:hAnsi="宋体" w:hint="eastAsia"/>
          <w:color w:val="000000" w:themeColor="text1"/>
          <w:sz w:val="24"/>
        </w:rPr>
        <w:t>日</w:t>
      </w:r>
    </w:p>
    <w:p w14:paraId="0470270E" w14:textId="77777777" w:rsidR="00A54DAF" w:rsidRPr="008F4AF6" w:rsidRDefault="00321FD4"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磋商人</w:t>
      </w:r>
      <w:r w:rsidR="00A54DAF" w:rsidRPr="008F4AF6">
        <w:rPr>
          <w:rFonts w:ascii="宋体" w:hAnsi="宋体" w:hint="eastAsia"/>
          <w:color w:val="000000" w:themeColor="text1"/>
          <w:sz w:val="24"/>
        </w:rPr>
        <w:t>名称：</w:t>
      </w:r>
      <w:r w:rsidR="00A54DAF" w:rsidRPr="008F4AF6">
        <w:rPr>
          <w:rFonts w:ascii="宋体" w:hAnsi="宋体"/>
          <w:color w:val="000000" w:themeColor="text1"/>
          <w:sz w:val="24"/>
        </w:rPr>
        <w:t>_________________</w:t>
      </w:r>
    </w:p>
    <w:p w14:paraId="5D96EAD3" w14:textId="77777777" w:rsidR="00A54DAF" w:rsidRPr="008F4AF6" w:rsidRDefault="00A54DAF"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磋商人授权代表</w:t>
      </w:r>
      <w:r w:rsidRPr="008F4AF6">
        <w:rPr>
          <w:rFonts w:ascii="宋体" w:hAnsi="宋体"/>
          <w:color w:val="000000" w:themeColor="text1"/>
          <w:sz w:val="24"/>
        </w:rPr>
        <w:t>(</w:t>
      </w:r>
      <w:r w:rsidRPr="008F4AF6">
        <w:rPr>
          <w:rFonts w:ascii="宋体" w:hAnsi="宋体" w:hint="eastAsia"/>
          <w:color w:val="000000" w:themeColor="text1"/>
          <w:sz w:val="24"/>
        </w:rPr>
        <w:t>签字</w:t>
      </w:r>
      <w:r w:rsidRPr="008F4AF6">
        <w:rPr>
          <w:rFonts w:ascii="宋体" w:hAnsi="宋体"/>
          <w:color w:val="000000" w:themeColor="text1"/>
          <w:sz w:val="24"/>
        </w:rPr>
        <w:t>)</w:t>
      </w:r>
      <w:r w:rsidRPr="008F4AF6">
        <w:rPr>
          <w:rFonts w:ascii="宋体" w:hAnsi="宋体" w:hint="eastAsia"/>
          <w:color w:val="000000" w:themeColor="text1"/>
          <w:sz w:val="24"/>
        </w:rPr>
        <w:t>：</w:t>
      </w:r>
      <w:r w:rsidRPr="008F4AF6">
        <w:rPr>
          <w:rFonts w:ascii="宋体" w:hAnsi="宋体"/>
          <w:color w:val="000000" w:themeColor="text1"/>
          <w:sz w:val="24"/>
        </w:rPr>
        <w:t>__________________</w:t>
      </w:r>
    </w:p>
    <w:p w14:paraId="01BB76F9" w14:textId="77777777" w:rsidR="00A54DAF" w:rsidRPr="008F4AF6" w:rsidRDefault="00A54DAF"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磋商人授权代表的职务：</w:t>
      </w:r>
      <w:r w:rsidRPr="008F4AF6">
        <w:rPr>
          <w:rFonts w:ascii="宋体" w:hAnsi="宋体"/>
          <w:color w:val="000000" w:themeColor="text1"/>
          <w:sz w:val="24"/>
        </w:rPr>
        <w:t>__________________</w:t>
      </w:r>
    </w:p>
    <w:p w14:paraId="0FCFEB87" w14:textId="77777777" w:rsidR="00A54DAF" w:rsidRPr="008F4AF6" w:rsidRDefault="00A54DAF"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电话号：</w:t>
      </w:r>
      <w:r w:rsidRPr="008F4AF6">
        <w:rPr>
          <w:rFonts w:ascii="宋体" w:hAnsi="宋体"/>
          <w:color w:val="000000" w:themeColor="text1"/>
          <w:sz w:val="24"/>
        </w:rPr>
        <w:t>__________________</w:t>
      </w:r>
    </w:p>
    <w:p w14:paraId="368B4EF2" w14:textId="77777777" w:rsidR="00A54DAF" w:rsidRPr="008F4AF6" w:rsidRDefault="00321FD4" w:rsidP="00A54DAF">
      <w:pPr>
        <w:tabs>
          <w:tab w:val="left" w:pos="5580"/>
        </w:tabs>
        <w:spacing w:before="120" w:line="360" w:lineRule="exact"/>
        <w:rPr>
          <w:rFonts w:ascii="宋体" w:hAnsi="宋体"/>
          <w:color w:val="000000" w:themeColor="text1"/>
          <w:sz w:val="24"/>
        </w:rPr>
      </w:pPr>
      <w:r w:rsidRPr="008F4AF6">
        <w:rPr>
          <w:rFonts w:ascii="宋体" w:hAnsi="宋体" w:hint="eastAsia"/>
          <w:color w:val="000000" w:themeColor="text1"/>
          <w:sz w:val="24"/>
        </w:rPr>
        <w:t>磋商人</w:t>
      </w:r>
      <w:r w:rsidR="00A54DAF" w:rsidRPr="008F4AF6">
        <w:rPr>
          <w:rFonts w:ascii="宋体" w:hAnsi="宋体" w:hint="eastAsia"/>
          <w:color w:val="000000" w:themeColor="text1"/>
          <w:sz w:val="24"/>
        </w:rPr>
        <w:t>盖章：</w:t>
      </w:r>
      <w:r w:rsidR="00A54DAF" w:rsidRPr="008F4AF6">
        <w:rPr>
          <w:rFonts w:ascii="宋体" w:hAnsi="宋体"/>
          <w:color w:val="000000" w:themeColor="text1"/>
          <w:sz w:val="24"/>
        </w:rPr>
        <w:t>____________________________</w:t>
      </w:r>
      <w:r w:rsidR="00A54DAF" w:rsidRPr="008F4AF6">
        <w:rPr>
          <w:rFonts w:ascii="宋体" w:hAnsi="宋体" w:hint="eastAsia"/>
          <w:color w:val="000000" w:themeColor="text1"/>
          <w:sz w:val="24"/>
        </w:rPr>
        <w:t xml:space="preserve">　　</w:t>
      </w:r>
    </w:p>
    <w:p w14:paraId="19606D89" w14:textId="77777777" w:rsidR="007A5A99" w:rsidRPr="008F4AF6" w:rsidRDefault="00A54DAF" w:rsidP="00A54DAF">
      <w:pPr>
        <w:tabs>
          <w:tab w:val="left" w:pos="5580"/>
        </w:tabs>
        <w:spacing w:before="120" w:line="360" w:lineRule="exact"/>
        <w:rPr>
          <w:rStyle w:val="1Char"/>
          <w:rFonts w:ascii="宋体" w:hAnsi="宋体"/>
          <w:color w:val="000000" w:themeColor="text1"/>
          <w:sz w:val="21"/>
          <w:szCs w:val="21"/>
        </w:rPr>
      </w:pPr>
      <w:r w:rsidRPr="008F4AF6">
        <w:rPr>
          <w:rFonts w:ascii="宋体" w:hAnsi="宋体" w:hint="eastAsia"/>
          <w:color w:val="000000" w:themeColor="text1"/>
          <w:sz w:val="24"/>
        </w:rPr>
        <w:t>传真号：</w:t>
      </w:r>
      <w:r w:rsidRPr="008F4AF6">
        <w:rPr>
          <w:rFonts w:ascii="宋体" w:hAnsi="宋体"/>
          <w:color w:val="000000" w:themeColor="text1"/>
          <w:sz w:val="24"/>
        </w:rPr>
        <w:t>__________________</w:t>
      </w:r>
      <w:r w:rsidR="00485A1B" w:rsidRPr="008F4AF6">
        <w:rPr>
          <w:color w:val="000000" w:themeColor="text1"/>
        </w:rPr>
        <w:br w:type="page"/>
      </w:r>
      <w:bookmarkEnd w:id="308"/>
    </w:p>
    <w:p w14:paraId="2356EF85" w14:textId="77777777" w:rsidR="00A54DAF" w:rsidRPr="008F4AF6" w:rsidRDefault="00A54DAF" w:rsidP="00A54DAF">
      <w:pPr>
        <w:pStyle w:val="1"/>
        <w:tabs>
          <w:tab w:val="left" w:pos="285"/>
        </w:tabs>
        <w:spacing w:before="360" w:after="120"/>
        <w:rPr>
          <w:color w:val="000000" w:themeColor="text1"/>
          <w:sz w:val="21"/>
          <w:szCs w:val="21"/>
        </w:rPr>
      </w:pPr>
      <w:bookmarkStart w:id="313" w:name="_Toc518481684"/>
      <w:r w:rsidRPr="008F4AF6">
        <w:rPr>
          <w:rFonts w:hint="eastAsia"/>
          <w:color w:val="000000" w:themeColor="text1"/>
          <w:sz w:val="21"/>
          <w:szCs w:val="21"/>
        </w:rPr>
        <w:lastRenderedPageBreak/>
        <w:t>附件</w:t>
      </w:r>
      <w:r w:rsidR="0095075F" w:rsidRPr="008F4AF6">
        <w:rPr>
          <w:rFonts w:hint="eastAsia"/>
          <w:color w:val="000000" w:themeColor="text1"/>
          <w:sz w:val="21"/>
          <w:szCs w:val="21"/>
        </w:rPr>
        <w:t>6</w:t>
      </w:r>
      <w:r w:rsidRPr="008F4AF6">
        <w:rPr>
          <w:rFonts w:hint="eastAsia"/>
          <w:color w:val="000000" w:themeColor="text1"/>
          <w:sz w:val="21"/>
          <w:szCs w:val="21"/>
        </w:rPr>
        <w:t>-</w:t>
      </w:r>
      <w:r w:rsidR="000F7238" w:rsidRPr="008F4AF6">
        <w:rPr>
          <w:rFonts w:hint="eastAsia"/>
          <w:color w:val="000000" w:themeColor="text1"/>
          <w:sz w:val="21"/>
          <w:szCs w:val="21"/>
        </w:rPr>
        <w:t>8</w:t>
      </w:r>
      <w:r w:rsidRPr="008F4AF6">
        <w:rPr>
          <w:rFonts w:hint="eastAsia"/>
          <w:color w:val="000000" w:themeColor="text1"/>
          <w:sz w:val="21"/>
          <w:szCs w:val="21"/>
        </w:rPr>
        <w:t>参加政府采购活动前三年内，在经营活动中没有重大违法记录的书面声明</w:t>
      </w:r>
      <w:bookmarkEnd w:id="313"/>
    </w:p>
    <w:p w14:paraId="592F977C" w14:textId="77777777" w:rsidR="00A54DAF" w:rsidRPr="008F4AF6" w:rsidRDefault="00A54DAF" w:rsidP="00A54DAF">
      <w:pPr>
        <w:tabs>
          <w:tab w:val="left" w:pos="5580"/>
        </w:tabs>
        <w:spacing w:before="120" w:line="360" w:lineRule="exact"/>
        <w:rPr>
          <w:rFonts w:ascii="宋体" w:hAnsi="宋体"/>
          <w:color w:val="000000" w:themeColor="text1"/>
          <w:sz w:val="24"/>
        </w:rPr>
      </w:pPr>
    </w:p>
    <w:p w14:paraId="11D3458B" w14:textId="77777777" w:rsidR="007A5A99" w:rsidRPr="008F4AF6" w:rsidRDefault="00485A1B">
      <w:pPr>
        <w:spacing w:line="360" w:lineRule="auto"/>
        <w:jc w:val="center"/>
        <w:rPr>
          <w:bCs/>
          <w:color w:val="000000" w:themeColor="text1"/>
          <w:sz w:val="24"/>
        </w:rPr>
      </w:pPr>
      <w:r w:rsidRPr="008F4AF6">
        <w:rPr>
          <w:rFonts w:hint="eastAsia"/>
          <w:b/>
          <w:bCs/>
          <w:color w:val="000000" w:themeColor="text1"/>
          <w:sz w:val="24"/>
        </w:rPr>
        <w:t>（包含以下内容，格式自拟，加盖单位公章）</w:t>
      </w:r>
    </w:p>
    <w:p w14:paraId="711FA2A3" w14:textId="77777777" w:rsidR="007A5A99" w:rsidRPr="008F4AF6" w:rsidRDefault="00485A1B">
      <w:pPr>
        <w:spacing w:line="360" w:lineRule="auto"/>
        <w:ind w:left="1" w:firstLineChars="200" w:firstLine="480"/>
        <w:rPr>
          <w:rFonts w:ascii="宋体" w:hAnsi="宋体"/>
          <w:color w:val="000000" w:themeColor="text1"/>
          <w:kern w:val="0"/>
          <w:sz w:val="24"/>
        </w:rPr>
      </w:pPr>
      <w:r w:rsidRPr="008F4AF6">
        <w:rPr>
          <w:rFonts w:ascii="宋体" w:hAnsi="宋体" w:hint="eastAsia"/>
          <w:color w:val="000000" w:themeColor="text1"/>
          <w:kern w:val="0"/>
          <w:sz w:val="24"/>
        </w:rPr>
        <w:t>我公司</w:t>
      </w:r>
      <w:r w:rsidRPr="008F4AF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5AF2972" w14:textId="77777777" w:rsidR="007A5A99" w:rsidRPr="008F4AF6" w:rsidRDefault="007A5A99">
      <w:pPr>
        <w:spacing w:line="360" w:lineRule="auto"/>
        <w:jc w:val="center"/>
        <w:rPr>
          <w:rFonts w:ascii="宋体" w:hAnsi="宋体"/>
          <w:b/>
          <w:color w:val="000000" w:themeColor="text1"/>
          <w:kern w:val="0"/>
          <w:sz w:val="24"/>
        </w:rPr>
      </w:pPr>
    </w:p>
    <w:p w14:paraId="0BD5D95A" w14:textId="77777777" w:rsidR="007A5A99" w:rsidRPr="008F4AF6" w:rsidRDefault="007A5A99">
      <w:pPr>
        <w:spacing w:line="360" w:lineRule="auto"/>
        <w:jc w:val="center"/>
        <w:rPr>
          <w:rFonts w:ascii="宋体" w:hAnsi="宋体"/>
          <w:b/>
          <w:color w:val="000000" w:themeColor="text1"/>
          <w:kern w:val="0"/>
          <w:sz w:val="24"/>
        </w:rPr>
      </w:pPr>
    </w:p>
    <w:p w14:paraId="26000A7E" w14:textId="77777777" w:rsidR="007A5A99" w:rsidRPr="008F4AF6" w:rsidRDefault="0022242E">
      <w:pPr>
        <w:pStyle w:val="a9"/>
        <w:spacing w:line="360" w:lineRule="auto"/>
        <w:rPr>
          <w:rFonts w:hAnsi="宋体"/>
          <w:color w:val="000000" w:themeColor="text1"/>
        </w:rPr>
      </w:pPr>
      <w:r w:rsidRPr="008F4AF6">
        <w:rPr>
          <w:rFonts w:hAnsi="宋体" w:hint="eastAsia"/>
          <w:color w:val="000000" w:themeColor="text1"/>
          <w:sz w:val="24"/>
          <w:szCs w:val="24"/>
        </w:rPr>
        <w:t>磋商人</w:t>
      </w:r>
      <w:r w:rsidR="00485A1B" w:rsidRPr="008F4AF6">
        <w:rPr>
          <w:rFonts w:hAnsi="宋体" w:hint="eastAsia"/>
          <w:color w:val="000000" w:themeColor="text1"/>
          <w:sz w:val="24"/>
          <w:szCs w:val="24"/>
        </w:rPr>
        <w:t>授权代表签字：</w:t>
      </w:r>
      <w:r w:rsidR="00485A1B" w:rsidRPr="008F4AF6">
        <w:rPr>
          <w:rFonts w:hAnsi="宋体" w:hint="eastAsia"/>
          <w:color w:val="000000" w:themeColor="text1"/>
        </w:rPr>
        <w:t>____________________________</w:t>
      </w:r>
    </w:p>
    <w:p w14:paraId="6A9F5179" w14:textId="77777777" w:rsidR="007A5A99" w:rsidRPr="008F4AF6" w:rsidRDefault="007A5A99">
      <w:pPr>
        <w:spacing w:line="360" w:lineRule="auto"/>
        <w:rPr>
          <w:rFonts w:ascii="宋体" w:hAnsi="宋体"/>
          <w:color w:val="000000" w:themeColor="text1"/>
          <w:sz w:val="24"/>
        </w:rPr>
      </w:pPr>
    </w:p>
    <w:p w14:paraId="7D0576A8" w14:textId="7940AE44" w:rsidR="007A5A99" w:rsidRPr="008F4AF6" w:rsidRDefault="0022242E">
      <w:pPr>
        <w:spacing w:line="360" w:lineRule="auto"/>
        <w:rPr>
          <w:color w:val="000000" w:themeColor="text1"/>
          <w:szCs w:val="21"/>
        </w:rPr>
      </w:pPr>
      <w:r w:rsidRPr="008F4AF6">
        <w:rPr>
          <w:rFonts w:ascii="宋体" w:hAnsi="宋体" w:hint="eastAsia"/>
          <w:color w:val="000000" w:themeColor="text1"/>
          <w:sz w:val="24"/>
        </w:rPr>
        <w:t>磋商人</w:t>
      </w:r>
      <w:r w:rsidR="00485A1B" w:rsidRPr="008F4AF6">
        <w:rPr>
          <w:rFonts w:ascii="宋体" w:hAnsi="宋体" w:hint="eastAsia"/>
          <w:color w:val="000000" w:themeColor="text1"/>
          <w:sz w:val="24"/>
        </w:rPr>
        <w:t xml:space="preserve">(盖章):   </w:t>
      </w:r>
      <w:r w:rsidR="00485A1B" w:rsidRPr="008F4AF6">
        <w:rPr>
          <w:color w:val="000000" w:themeColor="text1"/>
        </w:rPr>
        <w:br w:type="page"/>
      </w:r>
    </w:p>
    <w:p w14:paraId="55A5F3DB" w14:textId="77777777" w:rsidR="00A54DAF" w:rsidRPr="008F4AF6" w:rsidRDefault="00A54DAF" w:rsidP="00A54DAF">
      <w:pPr>
        <w:pStyle w:val="1"/>
        <w:tabs>
          <w:tab w:val="left" w:pos="285"/>
        </w:tabs>
        <w:spacing w:before="360" w:after="120"/>
        <w:rPr>
          <w:color w:val="000000" w:themeColor="text1"/>
          <w:sz w:val="21"/>
          <w:szCs w:val="21"/>
        </w:rPr>
      </w:pPr>
      <w:bookmarkStart w:id="314" w:name="_Toc518481685"/>
      <w:r w:rsidRPr="008F4AF6">
        <w:rPr>
          <w:rFonts w:hint="eastAsia"/>
          <w:color w:val="000000" w:themeColor="text1"/>
          <w:sz w:val="21"/>
          <w:szCs w:val="21"/>
        </w:rPr>
        <w:lastRenderedPageBreak/>
        <w:t>附件</w:t>
      </w:r>
      <w:r w:rsidR="0095075F" w:rsidRPr="008F4AF6">
        <w:rPr>
          <w:rFonts w:hint="eastAsia"/>
          <w:color w:val="000000" w:themeColor="text1"/>
          <w:sz w:val="21"/>
          <w:szCs w:val="21"/>
        </w:rPr>
        <w:t>6</w:t>
      </w:r>
      <w:r w:rsidRPr="008F4AF6">
        <w:rPr>
          <w:rFonts w:hint="eastAsia"/>
          <w:color w:val="000000" w:themeColor="text1"/>
          <w:sz w:val="21"/>
          <w:szCs w:val="21"/>
        </w:rPr>
        <w:t>-</w:t>
      </w:r>
      <w:r w:rsidR="000F7238" w:rsidRPr="008F4AF6">
        <w:rPr>
          <w:rFonts w:hint="eastAsia"/>
          <w:color w:val="000000" w:themeColor="text1"/>
          <w:sz w:val="21"/>
          <w:szCs w:val="21"/>
        </w:rPr>
        <w:t>9</w:t>
      </w:r>
      <w:r w:rsidRPr="008F4AF6">
        <w:rPr>
          <w:rFonts w:hint="eastAsia"/>
          <w:color w:val="000000" w:themeColor="text1"/>
          <w:sz w:val="21"/>
          <w:szCs w:val="21"/>
        </w:rPr>
        <w:t>磋商响应文件要求的其他资格证明文件</w:t>
      </w:r>
      <w:bookmarkEnd w:id="314"/>
    </w:p>
    <w:p w14:paraId="5A88F6E4" w14:textId="77777777" w:rsidR="00A54DAF" w:rsidRPr="008F4AF6" w:rsidRDefault="00A54DAF">
      <w:pPr>
        <w:spacing w:line="360" w:lineRule="auto"/>
        <w:rPr>
          <w:color w:val="000000" w:themeColor="text1"/>
          <w:szCs w:val="21"/>
        </w:rPr>
      </w:pPr>
    </w:p>
    <w:p w14:paraId="53747CF7"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cs="宋体" w:hint="eastAsia"/>
          <w:b/>
          <w:color w:val="000000" w:themeColor="text1"/>
          <w:kern w:val="0"/>
          <w:sz w:val="24"/>
        </w:rPr>
        <w:t>（复印件加盖本单位的公章）</w:t>
      </w:r>
    </w:p>
    <w:p w14:paraId="36EAFE67" w14:textId="77777777" w:rsidR="005B1E56" w:rsidRPr="008F4AF6" w:rsidRDefault="00485A1B" w:rsidP="005B1E56">
      <w:pPr>
        <w:spacing w:line="360" w:lineRule="auto"/>
        <w:rPr>
          <w:rFonts w:ascii="宋体" w:hAnsi="宋体" w:cs="宋体"/>
          <w:b/>
          <w:color w:val="000000" w:themeColor="text1"/>
          <w:kern w:val="0"/>
          <w:sz w:val="24"/>
        </w:rPr>
      </w:pPr>
      <w:r w:rsidRPr="008F4AF6">
        <w:rPr>
          <w:rFonts w:ascii="宋体" w:hAnsi="宋体" w:cs="宋体" w:hint="eastAsia"/>
          <w:b/>
          <w:color w:val="000000" w:themeColor="text1"/>
          <w:kern w:val="0"/>
          <w:sz w:val="24"/>
        </w:rPr>
        <w:t>1、</w:t>
      </w:r>
      <w:r w:rsidR="0022242E" w:rsidRPr="008F4AF6">
        <w:rPr>
          <w:rFonts w:ascii="宋体" w:hAnsi="宋体" w:cs="宋体" w:hint="eastAsia"/>
          <w:b/>
          <w:color w:val="000000" w:themeColor="text1"/>
          <w:kern w:val="0"/>
          <w:sz w:val="24"/>
        </w:rPr>
        <w:t>磋商人</w:t>
      </w:r>
      <w:r w:rsidRPr="008F4AF6">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F4AF6">
        <w:rPr>
          <w:rFonts w:ascii="宋体" w:hAnsi="宋体" w:cs="宋体" w:hint="eastAsia"/>
          <w:b/>
          <w:color w:val="000000" w:themeColor="text1"/>
          <w:kern w:val="0"/>
          <w:sz w:val="24"/>
        </w:rPr>
        <w:t>5</w:t>
      </w:r>
      <w:r w:rsidRPr="008F4AF6">
        <w:rPr>
          <w:rFonts w:ascii="宋体" w:hAnsi="宋体" w:cs="宋体" w:hint="eastAsia"/>
          <w:b/>
          <w:color w:val="000000" w:themeColor="text1"/>
          <w:kern w:val="0"/>
          <w:sz w:val="24"/>
        </w:rPr>
        <w:t>日，并承诺公司（投标截止之日）在以上网站查询无不良记录</w:t>
      </w:r>
      <w:r w:rsidR="005B1E56" w:rsidRPr="008F4AF6">
        <w:rPr>
          <w:rFonts w:ascii="宋体" w:hAnsi="宋体" w:cs="宋体" w:hint="eastAsia"/>
          <w:b/>
          <w:color w:val="000000" w:themeColor="text1"/>
          <w:kern w:val="0"/>
          <w:sz w:val="24"/>
        </w:rPr>
        <w:t>，采购人或招标代理机构可在递交文件截止之日通过上述网站进行查询，我方完全接受查询的结果。</w:t>
      </w:r>
    </w:p>
    <w:p w14:paraId="702E73C1" w14:textId="77777777" w:rsidR="0095075F" w:rsidRPr="008F4AF6" w:rsidRDefault="0095075F" w:rsidP="0095075F">
      <w:pPr>
        <w:spacing w:line="360" w:lineRule="auto"/>
        <w:rPr>
          <w:rFonts w:ascii="宋体" w:hAnsi="宋体"/>
          <w:b/>
          <w:bCs/>
          <w:color w:val="000000" w:themeColor="text1"/>
          <w:sz w:val="24"/>
        </w:rPr>
      </w:pPr>
      <w:r w:rsidRPr="008F4AF6">
        <w:rPr>
          <w:rFonts w:ascii="宋体" w:hAnsi="宋体" w:cs="宋体" w:hint="eastAsia"/>
          <w:b/>
          <w:color w:val="000000" w:themeColor="text1"/>
          <w:kern w:val="0"/>
          <w:sz w:val="24"/>
        </w:rPr>
        <w:t>2、</w:t>
      </w:r>
      <w:r w:rsidRPr="008F4AF6">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214FF" w:rsidRPr="008F4AF6" w14:paraId="5F72F3E5" w14:textId="77777777" w:rsidTr="00017212">
        <w:trPr>
          <w:trHeight w:val="567"/>
          <w:jc w:val="center"/>
        </w:trPr>
        <w:tc>
          <w:tcPr>
            <w:tcW w:w="9052" w:type="dxa"/>
            <w:gridSpan w:val="2"/>
            <w:vAlign w:val="center"/>
          </w:tcPr>
          <w:p w14:paraId="411BB81C" w14:textId="77777777" w:rsidR="0095075F" w:rsidRPr="008F4AF6" w:rsidRDefault="0095075F" w:rsidP="00017212">
            <w:pPr>
              <w:jc w:val="center"/>
              <w:rPr>
                <w:rFonts w:ascii="宋体" w:hAnsi="宋体"/>
                <w:color w:val="000000" w:themeColor="text1"/>
                <w:sz w:val="24"/>
              </w:rPr>
            </w:pPr>
            <w:r w:rsidRPr="008F4AF6">
              <w:rPr>
                <w:rFonts w:ascii="宋体" w:hAnsi="宋体" w:hint="eastAsia"/>
                <w:color w:val="000000" w:themeColor="text1"/>
                <w:sz w:val="24"/>
              </w:rPr>
              <w:t>和磋商人的负责人为同一人的其他单位名称</w:t>
            </w:r>
          </w:p>
        </w:tc>
      </w:tr>
      <w:tr w:rsidR="001214FF" w:rsidRPr="008F4AF6" w14:paraId="433972A5" w14:textId="77777777" w:rsidTr="00017212">
        <w:trPr>
          <w:trHeight w:val="567"/>
          <w:jc w:val="center"/>
        </w:trPr>
        <w:tc>
          <w:tcPr>
            <w:tcW w:w="1172" w:type="dxa"/>
            <w:vAlign w:val="center"/>
          </w:tcPr>
          <w:p w14:paraId="58037D58" w14:textId="77777777" w:rsidR="0095075F" w:rsidRPr="008F4AF6" w:rsidRDefault="0095075F" w:rsidP="00017212">
            <w:pPr>
              <w:jc w:val="center"/>
              <w:rPr>
                <w:rFonts w:ascii="宋体" w:hAnsi="宋体"/>
                <w:color w:val="000000" w:themeColor="text1"/>
                <w:sz w:val="24"/>
              </w:rPr>
            </w:pPr>
            <w:r w:rsidRPr="008F4AF6">
              <w:rPr>
                <w:rFonts w:ascii="宋体" w:hAnsi="宋体" w:hint="eastAsia"/>
                <w:color w:val="000000" w:themeColor="text1"/>
                <w:sz w:val="24"/>
              </w:rPr>
              <w:t>1</w:t>
            </w:r>
          </w:p>
        </w:tc>
        <w:tc>
          <w:tcPr>
            <w:tcW w:w="7880" w:type="dxa"/>
            <w:vAlign w:val="center"/>
          </w:tcPr>
          <w:p w14:paraId="18EC7B0D" w14:textId="77777777" w:rsidR="0095075F" w:rsidRPr="008F4AF6" w:rsidRDefault="0095075F" w:rsidP="00017212">
            <w:pPr>
              <w:jc w:val="center"/>
              <w:rPr>
                <w:rFonts w:ascii="宋体" w:hAnsi="宋体"/>
                <w:color w:val="000000" w:themeColor="text1"/>
                <w:sz w:val="24"/>
              </w:rPr>
            </w:pPr>
            <w:r w:rsidRPr="008F4AF6">
              <w:rPr>
                <w:rFonts w:ascii="宋体" w:hAnsi="宋体" w:hint="eastAsia"/>
                <w:color w:val="000000" w:themeColor="text1"/>
                <w:sz w:val="24"/>
              </w:rPr>
              <w:t>（单位名称）</w:t>
            </w:r>
          </w:p>
        </w:tc>
      </w:tr>
      <w:tr w:rsidR="001214FF" w:rsidRPr="008F4AF6" w14:paraId="1E0BDD49" w14:textId="77777777" w:rsidTr="00017212">
        <w:trPr>
          <w:trHeight w:val="567"/>
          <w:jc w:val="center"/>
        </w:trPr>
        <w:tc>
          <w:tcPr>
            <w:tcW w:w="1172" w:type="dxa"/>
            <w:vAlign w:val="center"/>
          </w:tcPr>
          <w:p w14:paraId="0DF00461" w14:textId="77777777" w:rsidR="0095075F" w:rsidRPr="008F4AF6" w:rsidRDefault="0095075F" w:rsidP="00017212">
            <w:pPr>
              <w:jc w:val="center"/>
              <w:rPr>
                <w:rFonts w:ascii="宋体" w:hAnsi="宋体"/>
                <w:b/>
                <w:color w:val="000000" w:themeColor="text1"/>
                <w:sz w:val="24"/>
              </w:rPr>
            </w:pPr>
            <w:r w:rsidRPr="008F4AF6">
              <w:rPr>
                <w:rFonts w:ascii="宋体" w:hAnsi="宋体"/>
                <w:b/>
                <w:color w:val="000000" w:themeColor="text1"/>
                <w:sz w:val="24"/>
              </w:rPr>
              <w:t>…</w:t>
            </w:r>
          </w:p>
        </w:tc>
        <w:tc>
          <w:tcPr>
            <w:tcW w:w="7880" w:type="dxa"/>
          </w:tcPr>
          <w:p w14:paraId="4BE4A7F2" w14:textId="77777777" w:rsidR="0095075F" w:rsidRPr="008F4AF6" w:rsidRDefault="0095075F" w:rsidP="00017212">
            <w:pPr>
              <w:jc w:val="center"/>
              <w:rPr>
                <w:rFonts w:ascii="宋体" w:hAnsi="宋体"/>
                <w:b/>
                <w:color w:val="000000" w:themeColor="text1"/>
                <w:sz w:val="24"/>
              </w:rPr>
            </w:pPr>
            <w:r w:rsidRPr="008F4AF6">
              <w:rPr>
                <w:rFonts w:ascii="宋体" w:hAnsi="宋体"/>
                <w:b/>
                <w:color w:val="000000" w:themeColor="text1"/>
                <w:sz w:val="24"/>
              </w:rPr>
              <w:t>……</w:t>
            </w:r>
          </w:p>
        </w:tc>
      </w:tr>
      <w:tr w:rsidR="001214FF" w:rsidRPr="008F4AF6" w14:paraId="2BFFC6EE" w14:textId="77777777" w:rsidTr="00017212">
        <w:trPr>
          <w:trHeight w:val="567"/>
          <w:jc w:val="center"/>
        </w:trPr>
        <w:tc>
          <w:tcPr>
            <w:tcW w:w="1172" w:type="dxa"/>
            <w:vAlign w:val="center"/>
          </w:tcPr>
          <w:p w14:paraId="4835025A" w14:textId="77777777" w:rsidR="0095075F" w:rsidRPr="008F4AF6" w:rsidRDefault="0095075F" w:rsidP="00017212">
            <w:pPr>
              <w:jc w:val="center"/>
              <w:rPr>
                <w:rFonts w:ascii="宋体" w:hAnsi="宋体"/>
                <w:b/>
                <w:color w:val="000000" w:themeColor="text1"/>
                <w:sz w:val="24"/>
              </w:rPr>
            </w:pPr>
            <w:r w:rsidRPr="008F4AF6">
              <w:rPr>
                <w:rFonts w:ascii="宋体" w:hAnsi="宋体"/>
                <w:b/>
                <w:color w:val="000000" w:themeColor="text1"/>
                <w:sz w:val="24"/>
              </w:rPr>
              <w:t>…</w:t>
            </w:r>
          </w:p>
        </w:tc>
        <w:tc>
          <w:tcPr>
            <w:tcW w:w="7880" w:type="dxa"/>
          </w:tcPr>
          <w:p w14:paraId="34A7FF74" w14:textId="77777777" w:rsidR="0095075F" w:rsidRPr="008F4AF6" w:rsidRDefault="0095075F" w:rsidP="00017212">
            <w:pPr>
              <w:jc w:val="center"/>
              <w:rPr>
                <w:rFonts w:ascii="宋体" w:hAnsi="宋体"/>
                <w:b/>
                <w:color w:val="000000" w:themeColor="text1"/>
                <w:sz w:val="24"/>
              </w:rPr>
            </w:pPr>
            <w:r w:rsidRPr="008F4AF6">
              <w:rPr>
                <w:rFonts w:ascii="宋体" w:hAnsi="宋体"/>
                <w:b/>
                <w:color w:val="000000" w:themeColor="text1"/>
                <w:sz w:val="24"/>
              </w:rPr>
              <w:t>……</w:t>
            </w:r>
          </w:p>
        </w:tc>
      </w:tr>
      <w:tr w:rsidR="001214FF" w:rsidRPr="008F4AF6" w14:paraId="4754280C" w14:textId="77777777" w:rsidTr="00017212">
        <w:trPr>
          <w:trHeight w:val="567"/>
          <w:jc w:val="center"/>
        </w:trPr>
        <w:tc>
          <w:tcPr>
            <w:tcW w:w="9052" w:type="dxa"/>
            <w:gridSpan w:val="2"/>
            <w:vAlign w:val="center"/>
          </w:tcPr>
          <w:p w14:paraId="0E7F5E5F" w14:textId="77777777" w:rsidR="0095075F" w:rsidRPr="008F4AF6" w:rsidRDefault="0095075F" w:rsidP="00017212">
            <w:pPr>
              <w:jc w:val="center"/>
              <w:rPr>
                <w:rFonts w:ascii="宋体" w:hAnsi="宋体"/>
                <w:color w:val="000000" w:themeColor="text1"/>
                <w:sz w:val="24"/>
              </w:rPr>
            </w:pPr>
            <w:r w:rsidRPr="008F4AF6">
              <w:rPr>
                <w:rFonts w:ascii="宋体" w:hAnsi="宋体" w:hint="eastAsia"/>
                <w:color w:val="000000" w:themeColor="text1"/>
                <w:sz w:val="24"/>
              </w:rPr>
              <w:t>和磋商人存在直接控股、管理关系的其他单位名称</w:t>
            </w:r>
          </w:p>
        </w:tc>
      </w:tr>
      <w:tr w:rsidR="001214FF" w:rsidRPr="008F4AF6" w14:paraId="025DD26A" w14:textId="77777777" w:rsidTr="00017212">
        <w:trPr>
          <w:trHeight w:val="567"/>
          <w:jc w:val="center"/>
        </w:trPr>
        <w:tc>
          <w:tcPr>
            <w:tcW w:w="1172" w:type="dxa"/>
            <w:vAlign w:val="center"/>
          </w:tcPr>
          <w:p w14:paraId="02911D6B" w14:textId="77777777" w:rsidR="0095075F" w:rsidRPr="008F4AF6" w:rsidRDefault="0095075F" w:rsidP="00017212">
            <w:pPr>
              <w:jc w:val="center"/>
              <w:rPr>
                <w:rFonts w:ascii="宋体" w:hAnsi="宋体"/>
                <w:color w:val="000000" w:themeColor="text1"/>
                <w:sz w:val="24"/>
              </w:rPr>
            </w:pPr>
            <w:r w:rsidRPr="008F4AF6">
              <w:rPr>
                <w:rFonts w:ascii="宋体" w:hAnsi="宋体" w:hint="eastAsia"/>
                <w:color w:val="000000" w:themeColor="text1"/>
                <w:sz w:val="24"/>
              </w:rPr>
              <w:t>1</w:t>
            </w:r>
          </w:p>
        </w:tc>
        <w:tc>
          <w:tcPr>
            <w:tcW w:w="7880" w:type="dxa"/>
            <w:vAlign w:val="center"/>
          </w:tcPr>
          <w:p w14:paraId="1422492C" w14:textId="77777777" w:rsidR="0095075F" w:rsidRPr="008F4AF6" w:rsidRDefault="0095075F" w:rsidP="00017212">
            <w:pPr>
              <w:jc w:val="center"/>
              <w:rPr>
                <w:rFonts w:ascii="宋体" w:hAnsi="宋体"/>
                <w:color w:val="000000" w:themeColor="text1"/>
                <w:sz w:val="24"/>
              </w:rPr>
            </w:pPr>
            <w:r w:rsidRPr="008F4AF6">
              <w:rPr>
                <w:rFonts w:ascii="宋体" w:hAnsi="宋体" w:hint="eastAsia"/>
                <w:color w:val="000000" w:themeColor="text1"/>
                <w:sz w:val="24"/>
              </w:rPr>
              <w:t>（单位名称）</w:t>
            </w:r>
          </w:p>
        </w:tc>
      </w:tr>
      <w:tr w:rsidR="001214FF" w:rsidRPr="008F4AF6" w14:paraId="1A51B69E" w14:textId="77777777" w:rsidTr="00017212">
        <w:trPr>
          <w:trHeight w:val="567"/>
          <w:jc w:val="center"/>
        </w:trPr>
        <w:tc>
          <w:tcPr>
            <w:tcW w:w="1172" w:type="dxa"/>
            <w:vAlign w:val="center"/>
          </w:tcPr>
          <w:p w14:paraId="645DE42D" w14:textId="77777777" w:rsidR="0095075F" w:rsidRPr="008F4AF6" w:rsidRDefault="0095075F" w:rsidP="00017212">
            <w:pPr>
              <w:jc w:val="center"/>
              <w:rPr>
                <w:rFonts w:ascii="宋体" w:hAnsi="宋体"/>
                <w:b/>
                <w:color w:val="000000" w:themeColor="text1"/>
                <w:sz w:val="24"/>
              </w:rPr>
            </w:pPr>
            <w:r w:rsidRPr="008F4AF6">
              <w:rPr>
                <w:rFonts w:ascii="宋体" w:hAnsi="宋体"/>
                <w:b/>
                <w:color w:val="000000" w:themeColor="text1"/>
                <w:sz w:val="24"/>
              </w:rPr>
              <w:t>…</w:t>
            </w:r>
          </w:p>
        </w:tc>
        <w:tc>
          <w:tcPr>
            <w:tcW w:w="7880" w:type="dxa"/>
          </w:tcPr>
          <w:p w14:paraId="010790FC" w14:textId="77777777" w:rsidR="0095075F" w:rsidRPr="008F4AF6" w:rsidRDefault="0095075F" w:rsidP="00017212">
            <w:pPr>
              <w:jc w:val="center"/>
              <w:rPr>
                <w:rFonts w:ascii="宋体" w:hAnsi="宋体"/>
                <w:b/>
                <w:color w:val="000000" w:themeColor="text1"/>
                <w:sz w:val="24"/>
              </w:rPr>
            </w:pPr>
            <w:r w:rsidRPr="008F4AF6">
              <w:rPr>
                <w:rFonts w:ascii="宋体" w:hAnsi="宋体"/>
                <w:b/>
                <w:color w:val="000000" w:themeColor="text1"/>
                <w:sz w:val="24"/>
              </w:rPr>
              <w:t>……</w:t>
            </w:r>
          </w:p>
        </w:tc>
      </w:tr>
      <w:tr w:rsidR="001214FF" w:rsidRPr="008F4AF6" w14:paraId="3EA56E6C" w14:textId="77777777" w:rsidTr="00017212">
        <w:trPr>
          <w:trHeight w:val="567"/>
          <w:jc w:val="center"/>
        </w:trPr>
        <w:tc>
          <w:tcPr>
            <w:tcW w:w="1172" w:type="dxa"/>
            <w:vAlign w:val="center"/>
          </w:tcPr>
          <w:p w14:paraId="4BD77F2D" w14:textId="77777777" w:rsidR="0095075F" w:rsidRPr="008F4AF6" w:rsidRDefault="0095075F" w:rsidP="00017212">
            <w:pPr>
              <w:jc w:val="center"/>
              <w:rPr>
                <w:rFonts w:ascii="宋体" w:hAnsi="宋体"/>
                <w:b/>
                <w:color w:val="000000" w:themeColor="text1"/>
                <w:sz w:val="24"/>
              </w:rPr>
            </w:pPr>
            <w:r w:rsidRPr="008F4AF6">
              <w:rPr>
                <w:rFonts w:ascii="宋体" w:hAnsi="宋体"/>
                <w:b/>
                <w:color w:val="000000" w:themeColor="text1"/>
                <w:sz w:val="24"/>
              </w:rPr>
              <w:t>…</w:t>
            </w:r>
          </w:p>
        </w:tc>
        <w:tc>
          <w:tcPr>
            <w:tcW w:w="7880" w:type="dxa"/>
          </w:tcPr>
          <w:p w14:paraId="2536B408" w14:textId="77777777" w:rsidR="0095075F" w:rsidRPr="008F4AF6" w:rsidRDefault="0095075F" w:rsidP="00017212">
            <w:pPr>
              <w:jc w:val="center"/>
              <w:rPr>
                <w:rFonts w:ascii="宋体" w:hAnsi="宋体"/>
                <w:b/>
                <w:color w:val="000000" w:themeColor="text1"/>
                <w:sz w:val="24"/>
              </w:rPr>
            </w:pPr>
            <w:r w:rsidRPr="008F4AF6">
              <w:rPr>
                <w:rFonts w:ascii="宋体" w:hAnsi="宋体"/>
                <w:b/>
                <w:color w:val="000000" w:themeColor="text1"/>
                <w:sz w:val="24"/>
              </w:rPr>
              <w:t>……</w:t>
            </w:r>
          </w:p>
        </w:tc>
      </w:tr>
    </w:tbl>
    <w:p w14:paraId="6B8A0511" w14:textId="77777777" w:rsidR="0095075F" w:rsidRPr="008F4AF6" w:rsidRDefault="0095075F" w:rsidP="0095075F">
      <w:pPr>
        <w:jc w:val="left"/>
        <w:rPr>
          <w:rFonts w:ascii="宋体" w:hAnsi="宋体"/>
          <w:color w:val="000000" w:themeColor="text1"/>
          <w:sz w:val="24"/>
        </w:rPr>
      </w:pPr>
      <w:r w:rsidRPr="008F4AF6">
        <w:rPr>
          <w:rFonts w:ascii="宋体" w:hAnsi="宋体" w:hint="eastAsia"/>
          <w:color w:val="000000" w:themeColor="text1"/>
          <w:sz w:val="24"/>
        </w:rPr>
        <w:t>注1：如磋商人没有表中列示的相关单位，请填写“无”。</w:t>
      </w:r>
    </w:p>
    <w:p w14:paraId="28F1433B" w14:textId="77777777" w:rsidR="0095075F" w:rsidRPr="008F4AF6" w:rsidRDefault="0095075F" w:rsidP="0095075F">
      <w:pPr>
        <w:jc w:val="left"/>
        <w:rPr>
          <w:rFonts w:ascii="宋体" w:hAnsi="宋体"/>
          <w:color w:val="000000" w:themeColor="text1"/>
          <w:sz w:val="24"/>
        </w:rPr>
      </w:pPr>
      <w:r w:rsidRPr="008F4AF6">
        <w:rPr>
          <w:rFonts w:ascii="宋体" w:hAnsi="宋体" w:hint="eastAsia"/>
          <w:color w:val="000000" w:themeColor="text1"/>
          <w:sz w:val="24"/>
        </w:rPr>
        <w:t>注2：单位负责人是指单位法定代表人或者法律、行政法规规定代表单位行使职权的主要负责人。</w:t>
      </w:r>
    </w:p>
    <w:p w14:paraId="4AACF132" w14:textId="77777777" w:rsidR="0095075F" w:rsidRPr="008F4AF6" w:rsidRDefault="0095075F" w:rsidP="0095075F">
      <w:pPr>
        <w:rPr>
          <w:rFonts w:ascii="宋体" w:hAnsi="宋体"/>
          <w:b/>
          <w:bCs/>
          <w:color w:val="000000" w:themeColor="text1"/>
          <w:sz w:val="24"/>
        </w:rPr>
      </w:pPr>
      <w:r w:rsidRPr="008F4AF6">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67ADDEEF" w14:textId="77777777" w:rsidR="0095075F" w:rsidRPr="008F4AF6" w:rsidRDefault="0095075F" w:rsidP="0095075F">
      <w:pPr>
        <w:rPr>
          <w:rFonts w:ascii="宋体" w:hAnsi="宋体"/>
          <w:b/>
          <w:bCs/>
          <w:color w:val="000000" w:themeColor="text1"/>
          <w:sz w:val="24"/>
        </w:rPr>
      </w:pPr>
    </w:p>
    <w:p w14:paraId="144E5383" w14:textId="77777777" w:rsidR="0095075F" w:rsidRPr="008F4AF6" w:rsidRDefault="0095075F" w:rsidP="0095075F">
      <w:pPr>
        <w:rPr>
          <w:rFonts w:ascii="宋体" w:hAnsi="宋体"/>
          <w:b/>
          <w:bCs/>
          <w:color w:val="000000" w:themeColor="text1"/>
          <w:sz w:val="24"/>
        </w:rPr>
      </w:pPr>
    </w:p>
    <w:p w14:paraId="1BE69685" w14:textId="77777777" w:rsidR="0095075F" w:rsidRPr="008F4AF6" w:rsidRDefault="0095075F" w:rsidP="0095075F">
      <w:pPr>
        <w:rPr>
          <w:rFonts w:ascii="宋体" w:hAnsi="宋体"/>
          <w:b/>
          <w:bCs/>
          <w:color w:val="000000" w:themeColor="text1"/>
          <w:sz w:val="24"/>
        </w:rPr>
      </w:pPr>
    </w:p>
    <w:p w14:paraId="78291C31" w14:textId="77777777" w:rsidR="0095075F" w:rsidRPr="008F4AF6" w:rsidRDefault="0095075F" w:rsidP="0095075F">
      <w:pPr>
        <w:rPr>
          <w:rFonts w:ascii="宋体" w:hAnsi="宋体"/>
          <w:b/>
          <w:bCs/>
          <w:color w:val="000000" w:themeColor="text1"/>
          <w:sz w:val="24"/>
        </w:rPr>
      </w:pPr>
    </w:p>
    <w:p w14:paraId="5C2B86A0" w14:textId="77777777" w:rsidR="0095075F" w:rsidRPr="008F4AF6" w:rsidRDefault="0095075F" w:rsidP="0095075F">
      <w:pPr>
        <w:rPr>
          <w:rFonts w:ascii="宋体" w:hAnsi="宋体"/>
          <w:b/>
          <w:bCs/>
          <w:color w:val="000000" w:themeColor="text1"/>
          <w:sz w:val="24"/>
        </w:rPr>
      </w:pPr>
    </w:p>
    <w:p w14:paraId="0CD887A9" w14:textId="77777777" w:rsidR="0095075F" w:rsidRPr="008F4AF6" w:rsidRDefault="0095075F" w:rsidP="0095075F">
      <w:pPr>
        <w:pStyle w:val="a9"/>
        <w:spacing w:line="360" w:lineRule="auto"/>
        <w:rPr>
          <w:color w:val="000000" w:themeColor="text1"/>
          <w:sz w:val="24"/>
        </w:rPr>
      </w:pPr>
      <w:r w:rsidRPr="008F4AF6">
        <w:rPr>
          <w:rFonts w:hint="eastAsia"/>
          <w:color w:val="000000" w:themeColor="text1"/>
          <w:sz w:val="24"/>
        </w:rPr>
        <w:t>磋商人名称(公章)：</w:t>
      </w:r>
      <w:r w:rsidRPr="008F4AF6">
        <w:rPr>
          <w:rFonts w:ascii="仿宋_GB2312" w:eastAsia="仿宋_GB2312" w:hAnsi="宋体" w:hint="eastAsia"/>
          <w:color w:val="000000" w:themeColor="text1"/>
          <w:sz w:val="24"/>
          <w:szCs w:val="24"/>
        </w:rPr>
        <w:t>__________________________________</w:t>
      </w:r>
    </w:p>
    <w:p w14:paraId="69D92892" w14:textId="77777777" w:rsidR="0095075F" w:rsidRPr="008F4AF6" w:rsidRDefault="0095075F" w:rsidP="0095075F">
      <w:pPr>
        <w:pStyle w:val="a9"/>
        <w:spacing w:line="360" w:lineRule="auto"/>
        <w:rPr>
          <w:color w:val="000000" w:themeColor="text1"/>
          <w:sz w:val="24"/>
        </w:rPr>
      </w:pPr>
      <w:r w:rsidRPr="008F4AF6">
        <w:rPr>
          <w:rFonts w:hint="eastAsia"/>
          <w:color w:val="000000" w:themeColor="text1"/>
          <w:sz w:val="24"/>
        </w:rPr>
        <w:t>磋商人授权代表签字：_______________________________</w:t>
      </w:r>
    </w:p>
    <w:p w14:paraId="4AF6627F" w14:textId="77777777" w:rsidR="0095075F" w:rsidRPr="008F4AF6" w:rsidRDefault="0095075F" w:rsidP="0095075F">
      <w:pPr>
        <w:pStyle w:val="a9"/>
        <w:spacing w:line="360" w:lineRule="auto"/>
        <w:rPr>
          <w:color w:val="000000" w:themeColor="text1"/>
          <w:sz w:val="24"/>
        </w:rPr>
      </w:pPr>
      <w:r w:rsidRPr="008F4AF6">
        <w:rPr>
          <w:rFonts w:hint="eastAsia"/>
          <w:color w:val="000000" w:themeColor="text1"/>
          <w:sz w:val="24"/>
        </w:rPr>
        <w:t>日期：__________________________________</w:t>
      </w:r>
    </w:p>
    <w:p w14:paraId="692D8CD5" w14:textId="77777777" w:rsidR="00385149" w:rsidRPr="008F4AF6" w:rsidRDefault="0095075F" w:rsidP="0095075F">
      <w:pPr>
        <w:spacing w:line="360" w:lineRule="auto"/>
        <w:rPr>
          <w:rFonts w:ascii="宋体" w:hAnsi="宋体" w:cs="宋体"/>
          <w:b/>
          <w:color w:val="000000" w:themeColor="text1"/>
          <w:kern w:val="0"/>
          <w:sz w:val="24"/>
        </w:rPr>
      </w:pPr>
      <w:r w:rsidRPr="008F4AF6">
        <w:rPr>
          <w:rFonts w:ascii="宋体" w:hAnsi="宋体"/>
          <w:b/>
          <w:bCs/>
          <w:color w:val="000000" w:themeColor="text1"/>
          <w:sz w:val="24"/>
        </w:rPr>
        <w:br w:type="page"/>
      </w:r>
    </w:p>
    <w:p w14:paraId="1380BA66" w14:textId="77777777" w:rsidR="007A5A99" w:rsidRPr="008F4AF6" w:rsidRDefault="00A54DAF" w:rsidP="00A54DAF">
      <w:pPr>
        <w:pStyle w:val="1"/>
        <w:tabs>
          <w:tab w:val="left" w:pos="285"/>
        </w:tabs>
        <w:spacing w:before="360" w:after="120"/>
        <w:rPr>
          <w:bCs/>
          <w:color w:val="000000" w:themeColor="text1"/>
          <w:sz w:val="21"/>
          <w:szCs w:val="21"/>
        </w:rPr>
      </w:pPr>
      <w:bookmarkStart w:id="315" w:name="_Toc518481686"/>
      <w:bookmarkStart w:id="316" w:name="_Toc415673970"/>
      <w:bookmarkStart w:id="317" w:name="_Toc416168003"/>
      <w:bookmarkStart w:id="318" w:name="_Toc419916517"/>
      <w:r w:rsidRPr="008F4AF6">
        <w:rPr>
          <w:rFonts w:hint="eastAsia"/>
          <w:color w:val="000000" w:themeColor="text1"/>
          <w:sz w:val="21"/>
          <w:szCs w:val="21"/>
        </w:rPr>
        <w:lastRenderedPageBreak/>
        <w:t>附件</w:t>
      </w:r>
      <w:r w:rsidR="0095075F" w:rsidRPr="008F4AF6">
        <w:rPr>
          <w:rFonts w:hint="eastAsia"/>
          <w:color w:val="000000" w:themeColor="text1"/>
          <w:sz w:val="21"/>
          <w:szCs w:val="21"/>
        </w:rPr>
        <w:t>6</w:t>
      </w:r>
      <w:r w:rsidRPr="008F4AF6">
        <w:rPr>
          <w:rFonts w:hint="eastAsia"/>
          <w:color w:val="000000" w:themeColor="text1"/>
          <w:sz w:val="21"/>
          <w:szCs w:val="21"/>
        </w:rPr>
        <w:t>-</w:t>
      </w:r>
      <w:r w:rsidR="000F7238" w:rsidRPr="008F4AF6">
        <w:rPr>
          <w:rFonts w:hint="eastAsia"/>
          <w:color w:val="000000" w:themeColor="text1"/>
          <w:sz w:val="21"/>
          <w:szCs w:val="21"/>
        </w:rPr>
        <w:t>10</w:t>
      </w:r>
      <w:r w:rsidRPr="008F4AF6">
        <w:rPr>
          <w:color w:val="000000" w:themeColor="text1"/>
          <w:sz w:val="21"/>
          <w:szCs w:val="21"/>
        </w:rPr>
        <w:t>—</w:t>
      </w:r>
      <w:r w:rsidRPr="008F4AF6">
        <w:rPr>
          <w:rFonts w:hint="eastAsia"/>
          <w:color w:val="000000" w:themeColor="text1"/>
          <w:sz w:val="21"/>
          <w:szCs w:val="21"/>
        </w:rPr>
        <w:t>磋商人认为有必要提交的</w:t>
      </w:r>
      <w:r w:rsidRPr="008F4AF6">
        <w:rPr>
          <w:color w:val="000000" w:themeColor="text1"/>
          <w:sz w:val="21"/>
          <w:szCs w:val="21"/>
        </w:rPr>
        <w:t>其他资格证明文件</w:t>
      </w:r>
      <w:bookmarkEnd w:id="315"/>
      <w:r w:rsidR="00485A1B" w:rsidRPr="008F4AF6">
        <w:rPr>
          <w:color w:val="000000" w:themeColor="text1"/>
          <w:sz w:val="21"/>
          <w:szCs w:val="21"/>
        </w:rPr>
        <w:br w:type="page"/>
      </w:r>
      <w:bookmarkEnd w:id="316"/>
      <w:bookmarkEnd w:id="317"/>
      <w:bookmarkEnd w:id="318"/>
    </w:p>
    <w:p w14:paraId="4C7B8790" w14:textId="77777777" w:rsidR="00A54DAF" w:rsidRPr="008F4AF6" w:rsidRDefault="00A54DAF" w:rsidP="00A54DAF">
      <w:pPr>
        <w:pStyle w:val="1"/>
        <w:tabs>
          <w:tab w:val="left" w:pos="285"/>
        </w:tabs>
        <w:spacing w:before="360" w:after="120"/>
        <w:rPr>
          <w:color w:val="000000" w:themeColor="text1"/>
          <w:sz w:val="21"/>
          <w:szCs w:val="21"/>
        </w:rPr>
      </w:pPr>
      <w:bookmarkStart w:id="319" w:name="_Toc518481687"/>
      <w:r w:rsidRPr="008F4AF6">
        <w:rPr>
          <w:rFonts w:hint="eastAsia"/>
          <w:color w:val="000000" w:themeColor="text1"/>
          <w:sz w:val="21"/>
          <w:szCs w:val="21"/>
        </w:rPr>
        <w:lastRenderedPageBreak/>
        <w:t>附件</w:t>
      </w:r>
      <w:r w:rsidR="0095075F" w:rsidRPr="008F4AF6">
        <w:rPr>
          <w:rFonts w:hint="eastAsia"/>
          <w:color w:val="000000" w:themeColor="text1"/>
          <w:sz w:val="21"/>
          <w:szCs w:val="21"/>
        </w:rPr>
        <w:t>7</w:t>
      </w:r>
      <w:r w:rsidRPr="008F4AF6">
        <w:rPr>
          <w:color w:val="000000" w:themeColor="text1"/>
          <w:sz w:val="21"/>
          <w:szCs w:val="21"/>
        </w:rPr>
        <w:t>—</w:t>
      </w:r>
      <w:r w:rsidRPr="008F4AF6">
        <w:rPr>
          <w:rFonts w:hint="eastAsia"/>
          <w:color w:val="000000" w:themeColor="text1"/>
          <w:sz w:val="21"/>
          <w:szCs w:val="21"/>
        </w:rPr>
        <w:t>磋商人综合情况一览表</w:t>
      </w:r>
      <w:bookmarkEnd w:id="319"/>
    </w:p>
    <w:p w14:paraId="3A0C751B" w14:textId="77777777" w:rsidR="00A54DAF" w:rsidRPr="008F4AF6" w:rsidRDefault="00A54DAF">
      <w:pPr>
        <w:spacing w:line="360" w:lineRule="auto"/>
        <w:rPr>
          <w:rFonts w:ascii="宋体" w:hAnsi="宋体" w:cs="宋体"/>
          <w:b/>
          <w:color w:val="000000" w:themeColor="text1"/>
          <w:kern w:val="0"/>
          <w:sz w:val="24"/>
        </w:rPr>
      </w:pPr>
    </w:p>
    <w:p w14:paraId="0AF565D4" w14:textId="77777777" w:rsidR="007A5A99" w:rsidRPr="008F4AF6" w:rsidRDefault="00485A1B">
      <w:pPr>
        <w:jc w:val="center"/>
        <w:rPr>
          <w:rFonts w:ascii="宋体" w:hAnsi="宋体"/>
          <w:b/>
          <w:bCs/>
          <w:color w:val="000000" w:themeColor="text1"/>
          <w:sz w:val="24"/>
        </w:rPr>
      </w:pPr>
      <w:r w:rsidRPr="008F4AF6">
        <w:rPr>
          <w:rFonts w:ascii="宋体" w:hAnsi="宋体" w:hint="eastAsia"/>
          <w:b/>
          <w:bCs/>
          <w:color w:val="000000" w:themeColor="text1"/>
          <w:sz w:val="24"/>
        </w:rPr>
        <w:t xml:space="preserve">       磋商人综合情况一览表（可加部分说明）</w:t>
      </w:r>
    </w:p>
    <w:p w14:paraId="03502167" w14:textId="77777777" w:rsidR="007A5A99" w:rsidRPr="008F4AF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1214FF" w:rsidRPr="008F4AF6" w14:paraId="31FBA93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41E266A"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3B47A9E"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DD0BC2A"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0BCF7D04"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r>
      <w:tr w:rsidR="001214FF" w:rsidRPr="008F4AF6" w14:paraId="60B676C7"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E96931F"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1196C955" w14:textId="77777777" w:rsidR="007A5A99" w:rsidRPr="008F4AF6" w:rsidRDefault="007A5A99">
            <w:pPr>
              <w:autoSpaceDE w:val="0"/>
              <w:autoSpaceDN w:val="0"/>
              <w:adjustRightInd w:val="0"/>
              <w:spacing w:before="25" w:after="25"/>
              <w:jc w:val="center"/>
              <w:rPr>
                <w:rFonts w:ascii="宋体" w:hAnsi="宋体"/>
                <w:color w:val="000000" w:themeColor="text1"/>
                <w:sz w:val="24"/>
                <w:lang w:val="zh-CN"/>
              </w:rPr>
            </w:pPr>
          </w:p>
        </w:tc>
      </w:tr>
      <w:tr w:rsidR="001214FF" w:rsidRPr="008F4AF6" w14:paraId="22E9455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2F79346"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7ED9BC3E"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217923C"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5D51B713"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r>
      <w:tr w:rsidR="001214FF" w:rsidRPr="008F4AF6" w14:paraId="4AB32F74"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A1631F5"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708780E8"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9693C9E"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75474872"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r>
      <w:tr w:rsidR="001214FF" w:rsidRPr="008F4AF6" w14:paraId="3FB531A5"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73060A9"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75F92655"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2407D24"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2F0DCE6F"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r>
      <w:tr w:rsidR="001214FF" w:rsidRPr="008F4AF6" w14:paraId="45BE707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53E5F0F"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64D18D4D"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626AE6B"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24FE2AD8" w14:textId="77777777" w:rsidR="007A5A99" w:rsidRPr="008F4AF6" w:rsidRDefault="00485A1B">
            <w:pPr>
              <w:autoSpaceDE w:val="0"/>
              <w:autoSpaceDN w:val="0"/>
              <w:adjustRightInd w:val="0"/>
              <w:spacing w:before="25" w:after="25"/>
              <w:jc w:val="center"/>
              <w:rPr>
                <w:rFonts w:ascii="宋体" w:hAnsi="宋体"/>
                <w:color w:val="000000" w:themeColor="text1"/>
                <w:lang w:val="zh-CN"/>
              </w:rPr>
            </w:pPr>
            <w:r w:rsidRPr="008F4AF6">
              <w:rPr>
                <w:rFonts w:ascii="宋体" w:hAnsi="宋体" w:hint="eastAsia"/>
                <w:color w:val="000000" w:themeColor="text1"/>
                <w:lang w:val="zh-CN"/>
              </w:rPr>
              <w:t> </w:t>
            </w:r>
          </w:p>
        </w:tc>
      </w:tr>
      <w:tr w:rsidR="001214FF" w:rsidRPr="008F4AF6" w14:paraId="55834C94"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5EE6B50" w14:textId="77777777" w:rsidR="007A5A99" w:rsidRPr="008F4AF6" w:rsidRDefault="00485A1B">
            <w:pPr>
              <w:autoSpaceDE w:val="0"/>
              <w:autoSpaceDN w:val="0"/>
              <w:adjustRightInd w:val="0"/>
              <w:spacing w:before="25" w:after="25"/>
              <w:jc w:val="center"/>
              <w:rPr>
                <w:rFonts w:ascii="宋体" w:hAnsi="宋体"/>
                <w:color w:val="000000" w:themeColor="text1"/>
                <w:sz w:val="24"/>
                <w:lang w:val="zh-CN"/>
              </w:rPr>
            </w:pPr>
            <w:r w:rsidRPr="008F4AF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1697B83A" w14:textId="77777777" w:rsidR="007A5A99" w:rsidRPr="008F4AF6" w:rsidRDefault="007A5A99">
            <w:pPr>
              <w:autoSpaceDE w:val="0"/>
              <w:autoSpaceDN w:val="0"/>
              <w:adjustRightInd w:val="0"/>
              <w:spacing w:before="25" w:after="25"/>
              <w:jc w:val="center"/>
              <w:rPr>
                <w:rFonts w:ascii="宋体" w:hAnsi="宋体"/>
                <w:color w:val="000000" w:themeColor="text1"/>
                <w:lang w:val="zh-CN"/>
              </w:rPr>
            </w:pPr>
          </w:p>
        </w:tc>
      </w:tr>
    </w:tbl>
    <w:p w14:paraId="291DBCDB" w14:textId="77777777" w:rsidR="007A5A99" w:rsidRPr="008F4AF6" w:rsidRDefault="00485A1B">
      <w:pPr>
        <w:pStyle w:val="a9"/>
        <w:spacing w:line="360" w:lineRule="auto"/>
        <w:rPr>
          <w:rFonts w:hAnsi="宋体"/>
          <w:color w:val="000000" w:themeColor="text1"/>
          <w:sz w:val="24"/>
        </w:rPr>
      </w:pPr>
      <w:r w:rsidRPr="008F4AF6">
        <w:rPr>
          <w:rFonts w:hAnsi="宋体"/>
          <w:bCs/>
          <w:color w:val="000000" w:themeColor="text1"/>
          <w:sz w:val="24"/>
        </w:rPr>
        <w:t>法定代表人或其委托代理人</w:t>
      </w:r>
      <w:r w:rsidRPr="008F4AF6">
        <w:rPr>
          <w:rFonts w:hAnsi="宋体"/>
          <w:bCs/>
          <w:color w:val="000000" w:themeColor="text1"/>
          <w:sz w:val="24"/>
          <w:szCs w:val="24"/>
        </w:rPr>
        <w:t>(签字或盖章)：</w:t>
      </w:r>
      <w:r w:rsidRPr="008F4AF6">
        <w:rPr>
          <w:rFonts w:hAnsi="宋体"/>
          <w:color w:val="000000" w:themeColor="text1"/>
          <w:sz w:val="24"/>
        </w:rPr>
        <w:t>_______________</w:t>
      </w:r>
    </w:p>
    <w:p w14:paraId="74E2F765" w14:textId="77777777" w:rsidR="007A5A99" w:rsidRPr="008F4AF6" w:rsidRDefault="00485A1B">
      <w:pPr>
        <w:pStyle w:val="a9"/>
        <w:tabs>
          <w:tab w:val="left" w:pos="5100"/>
        </w:tabs>
        <w:spacing w:before="120" w:line="360" w:lineRule="auto"/>
        <w:rPr>
          <w:rFonts w:hAnsi="宋体"/>
          <w:color w:val="000000" w:themeColor="text1"/>
          <w:sz w:val="24"/>
          <w:u w:val="single"/>
        </w:rPr>
      </w:pPr>
      <w:r w:rsidRPr="008F4AF6">
        <w:rPr>
          <w:rFonts w:hAnsi="宋体"/>
          <w:color w:val="000000" w:themeColor="text1"/>
          <w:sz w:val="24"/>
          <w:szCs w:val="24"/>
        </w:rPr>
        <w:t>磋商人</w:t>
      </w:r>
      <w:r w:rsidRPr="008F4AF6">
        <w:rPr>
          <w:rFonts w:hAnsi="宋体"/>
          <w:color w:val="000000" w:themeColor="text1"/>
          <w:sz w:val="24"/>
        </w:rPr>
        <w:t>名称(盖章): ______________________</w:t>
      </w:r>
    </w:p>
    <w:p w14:paraId="4239D5BA" w14:textId="4D988595" w:rsidR="007A5A99" w:rsidRPr="008F4AF6" w:rsidRDefault="00485A1B" w:rsidP="008F4AF6">
      <w:pPr>
        <w:pStyle w:val="a9"/>
        <w:tabs>
          <w:tab w:val="left" w:pos="5100"/>
        </w:tabs>
        <w:spacing w:before="120" w:line="360" w:lineRule="auto"/>
        <w:ind w:firstLineChars="300" w:firstLine="720"/>
        <w:rPr>
          <w:rFonts w:ascii="Times New Roman" w:hAnsi="Times New Roman"/>
          <w:b/>
          <w:bCs/>
          <w:color w:val="000000" w:themeColor="text1"/>
        </w:rPr>
      </w:pPr>
      <w:r w:rsidRPr="008F4AF6">
        <w:rPr>
          <w:rFonts w:hAnsi="宋体"/>
          <w:color w:val="000000" w:themeColor="text1"/>
          <w:sz w:val="24"/>
        </w:rPr>
        <w:t>年   月  日</w:t>
      </w:r>
      <w:r w:rsidRPr="008F4AF6">
        <w:rPr>
          <w:color w:val="000000" w:themeColor="text1"/>
        </w:rPr>
        <w:br w:type="page"/>
      </w:r>
      <w:bookmarkStart w:id="320" w:name="_Toc405285955"/>
    </w:p>
    <w:p w14:paraId="3FC91A1C" w14:textId="77777777" w:rsidR="00A54DAF" w:rsidRPr="008F4AF6" w:rsidRDefault="00A54DAF" w:rsidP="00A54DAF">
      <w:pPr>
        <w:pStyle w:val="1"/>
        <w:tabs>
          <w:tab w:val="left" w:pos="285"/>
        </w:tabs>
        <w:spacing w:before="360" w:after="120"/>
        <w:rPr>
          <w:color w:val="000000" w:themeColor="text1"/>
          <w:sz w:val="21"/>
          <w:szCs w:val="21"/>
        </w:rPr>
      </w:pPr>
      <w:bookmarkStart w:id="321" w:name="_Toc518481688"/>
      <w:bookmarkStart w:id="322" w:name="_Toc400810946"/>
      <w:r w:rsidRPr="008F4AF6">
        <w:rPr>
          <w:rFonts w:hint="eastAsia"/>
          <w:color w:val="000000" w:themeColor="text1"/>
          <w:sz w:val="21"/>
          <w:szCs w:val="21"/>
        </w:rPr>
        <w:lastRenderedPageBreak/>
        <w:t>附件</w:t>
      </w:r>
      <w:r w:rsidR="0095075F" w:rsidRPr="008F4AF6">
        <w:rPr>
          <w:rFonts w:hint="eastAsia"/>
          <w:color w:val="000000" w:themeColor="text1"/>
          <w:sz w:val="21"/>
          <w:szCs w:val="21"/>
        </w:rPr>
        <w:t>8</w:t>
      </w:r>
      <w:r w:rsidRPr="008F4AF6">
        <w:rPr>
          <w:color w:val="000000" w:themeColor="text1"/>
          <w:sz w:val="21"/>
          <w:szCs w:val="21"/>
        </w:rPr>
        <w:t>—</w:t>
      </w:r>
      <w:r w:rsidRPr="008F4AF6">
        <w:rPr>
          <w:rFonts w:hint="eastAsia"/>
          <w:color w:val="000000" w:themeColor="text1"/>
          <w:sz w:val="21"/>
          <w:szCs w:val="21"/>
        </w:rPr>
        <w:t>项目经理简历表</w:t>
      </w:r>
      <w:bookmarkEnd w:id="321"/>
    </w:p>
    <w:p w14:paraId="20FB8056" w14:textId="77777777" w:rsidR="007A5A99" w:rsidRPr="008F4AF6" w:rsidRDefault="00485A1B">
      <w:pPr>
        <w:spacing w:line="360" w:lineRule="auto"/>
        <w:ind w:right="658" w:firstLineChars="75" w:firstLine="180"/>
        <w:rPr>
          <w:rFonts w:ascii="宋体" w:hAnsi="宋体"/>
          <w:color w:val="000000" w:themeColor="text1"/>
        </w:rPr>
      </w:pPr>
      <w:r w:rsidRPr="008F4AF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214FF" w:rsidRPr="008F4AF6" w14:paraId="3DDA6145" w14:textId="77777777">
        <w:trPr>
          <w:trHeight w:val="600"/>
        </w:trPr>
        <w:tc>
          <w:tcPr>
            <w:tcW w:w="735" w:type="dxa"/>
            <w:vAlign w:val="center"/>
          </w:tcPr>
          <w:p w14:paraId="6B7726C0"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姓名</w:t>
            </w:r>
          </w:p>
        </w:tc>
        <w:tc>
          <w:tcPr>
            <w:tcW w:w="2610" w:type="dxa"/>
            <w:gridSpan w:val="4"/>
            <w:vAlign w:val="center"/>
          </w:tcPr>
          <w:p w14:paraId="551686D7" w14:textId="77777777" w:rsidR="007A5A99" w:rsidRPr="008F4AF6" w:rsidRDefault="007A5A99">
            <w:pPr>
              <w:jc w:val="center"/>
              <w:rPr>
                <w:rFonts w:ascii="宋体" w:hAnsi="宋体"/>
                <w:color w:val="000000" w:themeColor="text1"/>
                <w:sz w:val="24"/>
              </w:rPr>
            </w:pPr>
          </w:p>
        </w:tc>
        <w:tc>
          <w:tcPr>
            <w:tcW w:w="840" w:type="dxa"/>
            <w:vAlign w:val="center"/>
          </w:tcPr>
          <w:p w14:paraId="5C3FBFF1"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性别</w:t>
            </w:r>
          </w:p>
        </w:tc>
        <w:tc>
          <w:tcPr>
            <w:tcW w:w="1680" w:type="dxa"/>
            <w:gridSpan w:val="3"/>
            <w:vAlign w:val="center"/>
          </w:tcPr>
          <w:p w14:paraId="14B37897" w14:textId="77777777" w:rsidR="007A5A99" w:rsidRPr="008F4AF6" w:rsidRDefault="007A5A99">
            <w:pPr>
              <w:jc w:val="center"/>
              <w:rPr>
                <w:rFonts w:ascii="宋体" w:hAnsi="宋体"/>
                <w:color w:val="000000" w:themeColor="text1"/>
                <w:sz w:val="24"/>
              </w:rPr>
            </w:pPr>
          </w:p>
        </w:tc>
        <w:tc>
          <w:tcPr>
            <w:tcW w:w="1080" w:type="dxa"/>
            <w:gridSpan w:val="2"/>
            <w:vAlign w:val="center"/>
          </w:tcPr>
          <w:p w14:paraId="4425EBE2"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年龄</w:t>
            </w:r>
          </w:p>
        </w:tc>
        <w:tc>
          <w:tcPr>
            <w:tcW w:w="1800" w:type="dxa"/>
            <w:gridSpan w:val="2"/>
            <w:vAlign w:val="center"/>
          </w:tcPr>
          <w:p w14:paraId="7DD70B53" w14:textId="77777777" w:rsidR="007A5A99" w:rsidRPr="008F4AF6" w:rsidRDefault="007A5A99">
            <w:pPr>
              <w:jc w:val="center"/>
              <w:rPr>
                <w:rFonts w:ascii="宋体" w:hAnsi="宋体"/>
                <w:color w:val="000000" w:themeColor="text1"/>
                <w:sz w:val="24"/>
              </w:rPr>
            </w:pPr>
          </w:p>
        </w:tc>
      </w:tr>
      <w:tr w:rsidR="001214FF" w:rsidRPr="008F4AF6" w14:paraId="7E8BD637" w14:textId="77777777">
        <w:trPr>
          <w:trHeight w:val="623"/>
        </w:trPr>
        <w:tc>
          <w:tcPr>
            <w:tcW w:w="735" w:type="dxa"/>
            <w:vAlign w:val="center"/>
          </w:tcPr>
          <w:p w14:paraId="7DD2601D"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职务</w:t>
            </w:r>
          </w:p>
        </w:tc>
        <w:tc>
          <w:tcPr>
            <w:tcW w:w="2610" w:type="dxa"/>
            <w:gridSpan w:val="4"/>
            <w:vAlign w:val="center"/>
          </w:tcPr>
          <w:p w14:paraId="0ABE46C1" w14:textId="77777777" w:rsidR="007A5A99" w:rsidRPr="008F4AF6" w:rsidRDefault="007A5A99">
            <w:pPr>
              <w:jc w:val="center"/>
              <w:rPr>
                <w:rFonts w:ascii="宋体" w:hAnsi="宋体"/>
                <w:color w:val="000000" w:themeColor="text1"/>
                <w:sz w:val="24"/>
              </w:rPr>
            </w:pPr>
          </w:p>
        </w:tc>
        <w:tc>
          <w:tcPr>
            <w:tcW w:w="840" w:type="dxa"/>
            <w:vAlign w:val="center"/>
          </w:tcPr>
          <w:p w14:paraId="40AD044C"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工作年限</w:t>
            </w:r>
          </w:p>
        </w:tc>
        <w:tc>
          <w:tcPr>
            <w:tcW w:w="1680" w:type="dxa"/>
            <w:gridSpan w:val="3"/>
            <w:vAlign w:val="center"/>
          </w:tcPr>
          <w:p w14:paraId="488ABB90" w14:textId="77777777" w:rsidR="007A5A99" w:rsidRPr="008F4AF6" w:rsidRDefault="007A5A99">
            <w:pPr>
              <w:jc w:val="center"/>
              <w:rPr>
                <w:rFonts w:ascii="宋体" w:hAnsi="宋体"/>
                <w:color w:val="000000" w:themeColor="text1"/>
                <w:sz w:val="24"/>
              </w:rPr>
            </w:pPr>
          </w:p>
        </w:tc>
        <w:tc>
          <w:tcPr>
            <w:tcW w:w="1080" w:type="dxa"/>
            <w:gridSpan w:val="2"/>
            <w:vAlign w:val="center"/>
          </w:tcPr>
          <w:p w14:paraId="0D4A68FE"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学历</w:t>
            </w:r>
          </w:p>
        </w:tc>
        <w:tc>
          <w:tcPr>
            <w:tcW w:w="1800" w:type="dxa"/>
            <w:gridSpan w:val="2"/>
            <w:vAlign w:val="center"/>
          </w:tcPr>
          <w:p w14:paraId="7AAA9E67" w14:textId="77777777" w:rsidR="007A5A99" w:rsidRPr="008F4AF6" w:rsidRDefault="007A5A99">
            <w:pPr>
              <w:jc w:val="center"/>
              <w:rPr>
                <w:rFonts w:ascii="宋体" w:hAnsi="宋体"/>
                <w:color w:val="000000" w:themeColor="text1"/>
                <w:sz w:val="24"/>
              </w:rPr>
            </w:pPr>
          </w:p>
        </w:tc>
      </w:tr>
      <w:tr w:rsidR="001214FF" w:rsidRPr="008F4AF6" w14:paraId="13E2BC08" w14:textId="77777777">
        <w:trPr>
          <w:trHeight w:val="600"/>
        </w:trPr>
        <w:tc>
          <w:tcPr>
            <w:tcW w:w="2835" w:type="dxa"/>
            <w:gridSpan w:val="3"/>
            <w:vAlign w:val="center"/>
          </w:tcPr>
          <w:p w14:paraId="55A60579"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参加工作时间</w:t>
            </w:r>
          </w:p>
        </w:tc>
        <w:tc>
          <w:tcPr>
            <w:tcW w:w="1890" w:type="dxa"/>
            <w:gridSpan w:val="4"/>
            <w:vAlign w:val="center"/>
          </w:tcPr>
          <w:p w14:paraId="5D2CD8C8" w14:textId="77777777" w:rsidR="007A5A99" w:rsidRPr="008F4AF6" w:rsidRDefault="007A5A99">
            <w:pPr>
              <w:jc w:val="center"/>
              <w:rPr>
                <w:rFonts w:ascii="宋体" w:hAnsi="宋体"/>
                <w:color w:val="000000" w:themeColor="text1"/>
                <w:sz w:val="24"/>
              </w:rPr>
            </w:pPr>
          </w:p>
        </w:tc>
        <w:tc>
          <w:tcPr>
            <w:tcW w:w="2625" w:type="dxa"/>
            <w:gridSpan w:val="5"/>
            <w:vAlign w:val="center"/>
          </w:tcPr>
          <w:p w14:paraId="1C856B17"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担任拟任职务年限</w:t>
            </w:r>
          </w:p>
        </w:tc>
        <w:tc>
          <w:tcPr>
            <w:tcW w:w="1395" w:type="dxa"/>
            <w:vAlign w:val="center"/>
          </w:tcPr>
          <w:p w14:paraId="456A238D" w14:textId="77777777" w:rsidR="007A5A99" w:rsidRPr="008F4AF6" w:rsidRDefault="007A5A99">
            <w:pPr>
              <w:jc w:val="center"/>
              <w:rPr>
                <w:rFonts w:ascii="宋体" w:hAnsi="宋体"/>
                <w:color w:val="000000" w:themeColor="text1"/>
                <w:sz w:val="24"/>
              </w:rPr>
            </w:pPr>
          </w:p>
        </w:tc>
      </w:tr>
      <w:tr w:rsidR="001214FF" w:rsidRPr="008F4AF6" w14:paraId="44CD2EE5" w14:textId="77777777">
        <w:trPr>
          <w:trHeight w:val="620"/>
        </w:trPr>
        <w:tc>
          <w:tcPr>
            <w:tcW w:w="8745" w:type="dxa"/>
            <w:gridSpan w:val="13"/>
            <w:vAlign w:val="center"/>
          </w:tcPr>
          <w:p w14:paraId="7C543048"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正在进行和已完项目情况</w:t>
            </w:r>
          </w:p>
        </w:tc>
      </w:tr>
      <w:tr w:rsidR="001214FF" w:rsidRPr="008F4AF6" w14:paraId="57938207" w14:textId="77777777">
        <w:trPr>
          <w:trHeight w:val="600"/>
        </w:trPr>
        <w:tc>
          <w:tcPr>
            <w:tcW w:w="1480" w:type="dxa"/>
            <w:gridSpan w:val="2"/>
            <w:vAlign w:val="center"/>
          </w:tcPr>
          <w:p w14:paraId="0E8CE109"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采购单位</w:t>
            </w:r>
          </w:p>
        </w:tc>
        <w:tc>
          <w:tcPr>
            <w:tcW w:w="1680" w:type="dxa"/>
            <w:gridSpan w:val="2"/>
            <w:vAlign w:val="center"/>
          </w:tcPr>
          <w:p w14:paraId="4DA1C194"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项目名称</w:t>
            </w:r>
          </w:p>
        </w:tc>
        <w:tc>
          <w:tcPr>
            <w:tcW w:w="1580" w:type="dxa"/>
            <w:gridSpan w:val="4"/>
            <w:vAlign w:val="center"/>
          </w:tcPr>
          <w:p w14:paraId="518C2428"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服务内容</w:t>
            </w:r>
          </w:p>
        </w:tc>
        <w:tc>
          <w:tcPr>
            <w:tcW w:w="1560" w:type="dxa"/>
            <w:gridSpan w:val="2"/>
            <w:vAlign w:val="center"/>
          </w:tcPr>
          <w:p w14:paraId="0853E0C3"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服务周期</w:t>
            </w:r>
          </w:p>
        </w:tc>
        <w:tc>
          <w:tcPr>
            <w:tcW w:w="1050" w:type="dxa"/>
            <w:gridSpan w:val="2"/>
            <w:vAlign w:val="center"/>
          </w:tcPr>
          <w:p w14:paraId="14E23E3B"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进行中或已完</w:t>
            </w:r>
          </w:p>
        </w:tc>
        <w:tc>
          <w:tcPr>
            <w:tcW w:w="1395" w:type="dxa"/>
            <w:vAlign w:val="center"/>
          </w:tcPr>
          <w:p w14:paraId="467A2969"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完成情况</w:t>
            </w:r>
          </w:p>
        </w:tc>
      </w:tr>
      <w:tr w:rsidR="001214FF" w:rsidRPr="008F4AF6" w14:paraId="75BE86D9" w14:textId="77777777">
        <w:trPr>
          <w:trHeight w:val="616"/>
        </w:trPr>
        <w:tc>
          <w:tcPr>
            <w:tcW w:w="1480" w:type="dxa"/>
            <w:gridSpan w:val="2"/>
            <w:vAlign w:val="center"/>
          </w:tcPr>
          <w:p w14:paraId="50F01B10" w14:textId="77777777" w:rsidR="007A5A99" w:rsidRPr="008F4AF6" w:rsidRDefault="007A5A99">
            <w:pPr>
              <w:jc w:val="center"/>
              <w:rPr>
                <w:rFonts w:ascii="宋体" w:hAnsi="宋体"/>
                <w:color w:val="000000" w:themeColor="text1"/>
                <w:sz w:val="24"/>
              </w:rPr>
            </w:pPr>
          </w:p>
        </w:tc>
        <w:tc>
          <w:tcPr>
            <w:tcW w:w="1680" w:type="dxa"/>
            <w:gridSpan w:val="2"/>
            <w:vAlign w:val="center"/>
          </w:tcPr>
          <w:p w14:paraId="264B0A75" w14:textId="77777777" w:rsidR="007A5A99" w:rsidRPr="008F4AF6" w:rsidRDefault="007A5A99">
            <w:pPr>
              <w:jc w:val="center"/>
              <w:rPr>
                <w:rFonts w:ascii="宋体" w:hAnsi="宋体"/>
                <w:color w:val="000000" w:themeColor="text1"/>
                <w:sz w:val="24"/>
              </w:rPr>
            </w:pPr>
          </w:p>
        </w:tc>
        <w:tc>
          <w:tcPr>
            <w:tcW w:w="1580" w:type="dxa"/>
            <w:gridSpan w:val="4"/>
            <w:vAlign w:val="center"/>
          </w:tcPr>
          <w:p w14:paraId="27DCF595" w14:textId="77777777" w:rsidR="007A5A99" w:rsidRPr="008F4AF6" w:rsidRDefault="007A5A99">
            <w:pPr>
              <w:jc w:val="center"/>
              <w:rPr>
                <w:rFonts w:ascii="宋体" w:hAnsi="宋体"/>
                <w:color w:val="000000" w:themeColor="text1"/>
                <w:sz w:val="24"/>
              </w:rPr>
            </w:pPr>
          </w:p>
        </w:tc>
        <w:tc>
          <w:tcPr>
            <w:tcW w:w="1560" w:type="dxa"/>
            <w:gridSpan w:val="2"/>
            <w:vAlign w:val="center"/>
          </w:tcPr>
          <w:p w14:paraId="62C62F1E" w14:textId="77777777" w:rsidR="007A5A99" w:rsidRPr="008F4AF6" w:rsidRDefault="007A5A99">
            <w:pPr>
              <w:jc w:val="center"/>
              <w:rPr>
                <w:rFonts w:ascii="宋体" w:hAnsi="宋体"/>
                <w:color w:val="000000" w:themeColor="text1"/>
                <w:sz w:val="24"/>
              </w:rPr>
            </w:pPr>
          </w:p>
        </w:tc>
        <w:tc>
          <w:tcPr>
            <w:tcW w:w="1050" w:type="dxa"/>
            <w:gridSpan w:val="2"/>
            <w:vAlign w:val="center"/>
          </w:tcPr>
          <w:p w14:paraId="680A7181" w14:textId="77777777" w:rsidR="007A5A99" w:rsidRPr="008F4AF6" w:rsidRDefault="007A5A99">
            <w:pPr>
              <w:jc w:val="center"/>
              <w:rPr>
                <w:rFonts w:ascii="宋体" w:hAnsi="宋体"/>
                <w:color w:val="000000" w:themeColor="text1"/>
                <w:sz w:val="24"/>
              </w:rPr>
            </w:pPr>
          </w:p>
        </w:tc>
        <w:tc>
          <w:tcPr>
            <w:tcW w:w="1395" w:type="dxa"/>
            <w:vAlign w:val="center"/>
          </w:tcPr>
          <w:p w14:paraId="73B1595F" w14:textId="77777777" w:rsidR="007A5A99" w:rsidRPr="008F4AF6" w:rsidRDefault="007A5A99">
            <w:pPr>
              <w:jc w:val="center"/>
              <w:rPr>
                <w:rFonts w:ascii="宋体" w:hAnsi="宋体"/>
                <w:color w:val="000000" w:themeColor="text1"/>
                <w:sz w:val="24"/>
              </w:rPr>
            </w:pPr>
          </w:p>
        </w:tc>
      </w:tr>
      <w:tr w:rsidR="001214FF" w:rsidRPr="008F4AF6" w14:paraId="36B86BC9" w14:textId="77777777">
        <w:trPr>
          <w:trHeight w:val="616"/>
        </w:trPr>
        <w:tc>
          <w:tcPr>
            <w:tcW w:w="1480" w:type="dxa"/>
            <w:gridSpan w:val="2"/>
            <w:vAlign w:val="center"/>
          </w:tcPr>
          <w:p w14:paraId="29481E0E" w14:textId="77777777" w:rsidR="007A5A99" w:rsidRPr="008F4AF6" w:rsidRDefault="007A5A99">
            <w:pPr>
              <w:jc w:val="center"/>
              <w:rPr>
                <w:rFonts w:ascii="宋体" w:hAnsi="宋体"/>
                <w:color w:val="000000" w:themeColor="text1"/>
                <w:sz w:val="24"/>
              </w:rPr>
            </w:pPr>
          </w:p>
        </w:tc>
        <w:tc>
          <w:tcPr>
            <w:tcW w:w="1680" w:type="dxa"/>
            <w:gridSpan w:val="2"/>
            <w:vAlign w:val="center"/>
          </w:tcPr>
          <w:p w14:paraId="4EB5D63A" w14:textId="77777777" w:rsidR="007A5A99" w:rsidRPr="008F4AF6" w:rsidRDefault="007A5A99">
            <w:pPr>
              <w:jc w:val="center"/>
              <w:rPr>
                <w:rFonts w:ascii="宋体" w:hAnsi="宋体"/>
                <w:color w:val="000000" w:themeColor="text1"/>
                <w:sz w:val="24"/>
              </w:rPr>
            </w:pPr>
          </w:p>
        </w:tc>
        <w:tc>
          <w:tcPr>
            <w:tcW w:w="1580" w:type="dxa"/>
            <w:gridSpan w:val="4"/>
            <w:vAlign w:val="center"/>
          </w:tcPr>
          <w:p w14:paraId="30E8526D" w14:textId="77777777" w:rsidR="007A5A99" w:rsidRPr="008F4AF6" w:rsidRDefault="007A5A99">
            <w:pPr>
              <w:jc w:val="center"/>
              <w:rPr>
                <w:rFonts w:ascii="宋体" w:hAnsi="宋体"/>
                <w:color w:val="000000" w:themeColor="text1"/>
                <w:sz w:val="24"/>
              </w:rPr>
            </w:pPr>
          </w:p>
        </w:tc>
        <w:tc>
          <w:tcPr>
            <w:tcW w:w="1560" w:type="dxa"/>
            <w:gridSpan w:val="2"/>
            <w:vAlign w:val="center"/>
          </w:tcPr>
          <w:p w14:paraId="5BAEF3E4" w14:textId="77777777" w:rsidR="007A5A99" w:rsidRPr="008F4AF6" w:rsidRDefault="007A5A99">
            <w:pPr>
              <w:jc w:val="center"/>
              <w:rPr>
                <w:rFonts w:ascii="宋体" w:hAnsi="宋体"/>
                <w:color w:val="000000" w:themeColor="text1"/>
                <w:sz w:val="24"/>
              </w:rPr>
            </w:pPr>
          </w:p>
        </w:tc>
        <w:tc>
          <w:tcPr>
            <w:tcW w:w="1050" w:type="dxa"/>
            <w:gridSpan w:val="2"/>
            <w:vAlign w:val="center"/>
          </w:tcPr>
          <w:p w14:paraId="61CF58ED" w14:textId="77777777" w:rsidR="007A5A99" w:rsidRPr="008F4AF6" w:rsidRDefault="007A5A99">
            <w:pPr>
              <w:jc w:val="center"/>
              <w:rPr>
                <w:rFonts w:ascii="宋体" w:hAnsi="宋体"/>
                <w:color w:val="000000" w:themeColor="text1"/>
                <w:sz w:val="24"/>
              </w:rPr>
            </w:pPr>
          </w:p>
        </w:tc>
        <w:tc>
          <w:tcPr>
            <w:tcW w:w="1395" w:type="dxa"/>
            <w:vAlign w:val="center"/>
          </w:tcPr>
          <w:p w14:paraId="6A9379E6" w14:textId="77777777" w:rsidR="007A5A99" w:rsidRPr="008F4AF6" w:rsidRDefault="007A5A99">
            <w:pPr>
              <w:jc w:val="center"/>
              <w:rPr>
                <w:rFonts w:ascii="宋体" w:hAnsi="宋体"/>
                <w:color w:val="000000" w:themeColor="text1"/>
                <w:sz w:val="24"/>
              </w:rPr>
            </w:pPr>
          </w:p>
        </w:tc>
      </w:tr>
      <w:tr w:rsidR="001214FF" w:rsidRPr="008F4AF6" w14:paraId="63D52F51" w14:textId="77777777">
        <w:trPr>
          <w:trHeight w:val="616"/>
        </w:trPr>
        <w:tc>
          <w:tcPr>
            <w:tcW w:w="1480" w:type="dxa"/>
            <w:gridSpan w:val="2"/>
            <w:vAlign w:val="center"/>
          </w:tcPr>
          <w:p w14:paraId="5C0BC1D4" w14:textId="77777777" w:rsidR="007A5A99" w:rsidRPr="008F4AF6" w:rsidRDefault="007A5A99">
            <w:pPr>
              <w:jc w:val="center"/>
              <w:rPr>
                <w:rFonts w:ascii="宋体" w:hAnsi="宋体"/>
                <w:color w:val="000000" w:themeColor="text1"/>
                <w:sz w:val="24"/>
              </w:rPr>
            </w:pPr>
          </w:p>
        </w:tc>
        <w:tc>
          <w:tcPr>
            <w:tcW w:w="1680" w:type="dxa"/>
            <w:gridSpan w:val="2"/>
            <w:vAlign w:val="center"/>
          </w:tcPr>
          <w:p w14:paraId="4A17CA9D" w14:textId="77777777" w:rsidR="007A5A99" w:rsidRPr="008F4AF6" w:rsidRDefault="007A5A99">
            <w:pPr>
              <w:jc w:val="center"/>
              <w:rPr>
                <w:rFonts w:ascii="宋体" w:hAnsi="宋体"/>
                <w:color w:val="000000" w:themeColor="text1"/>
                <w:sz w:val="24"/>
              </w:rPr>
            </w:pPr>
          </w:p>
        </w:tc>
        <w:tc>
          <w:tcPr>
            <w:tcW w:w="1580" w:type="dxa"/>
            <w:gridSpan w:val="4"/>
            <w:vAlign w:val="center"/>
          </w:tcPr>
          <w:p w14:paraId="0DC4D8C2" w14:textId="77777777" w:rsidR="007A5A99" w:rsidRPr="008F4AF6" w:rsidRDefault="007A5A99">
            <w:pPr>
              <w:jc w:val="center"/>
              <w:rPr>
                <w:rFonts w:ascii="宋体" w:hAnsi="宋体"/>
                <w:color w:val="000000" w:themeColor="text1"/>
                <w:sz w:val="24"/>
              </w:rPr>
            </w:pPr>
          </w:p>
        </w:tc>
        <w:tc>
          <w:tcPr>
            <w:tcW w:w="1560" w:type="dxa"/>
            <w:gridSpan w:val="2"/>
            <w:vAlign w:val="center"/>
          </w:tcPr>
          <w:p w14:paraId="53BC3748" w14:textId="77777777" w:rsidR="007A5A99" w:rsidRPr="008F4AF6" w:rsidRDefault="007A5A99">
            <w:pPr>
              <w:jc w:val="center"/>
              <w:rPr>
                <w:rFonts w:ascii="宋体" w:hAnsi="宋体"/>
                <w:color w:val="000000" w:themeColor="text1"/>
                <w:sz w:val="24"/>
              </w:rPr>
            </w:pPr>
          </w:p>
        </w:tc>
        <w:tc>
          <w:tcPr>
            <w:tcW w:w="1050" w:type="dxa"/>
            <w:gridSpan w:val="2"/>
            <w:vAlign w:val="center"/>
          </w:tcPr>
          <w:p w14:paraId="76A1B6D2" w14:textId="77777777" w:rsidR="007A5A99" w:rsidRPr="008F4AF6" w:rsidRDefault="007A5A99">
            <w:pPr>
              <w:jc w:val="center"/>
              <w:rPr>
                <w:rFonts w:ascii="宋体" w:hAnsi="宋体"/>
                <w:color w:val="000000" w:themeColor="text1"/>
                <w:sz w:val="24"/>
              </w:rPr>
            </w:pPr>
          </w:p>
        </w:tc>
        <w:tc>
          <w:tcPr>
            <w:tcW w:w="1395" w:type="dxa"/>
            <w:vAlign w:val="center"/>
          </w:tcPr>
          <w:p w14:paraId="34EF852F" w14:textId="77777777" w:rsidR="007A5A99" w:rsidRPr="008F4AF6" w:rsidRDefault="007A5A99">
            <w:pPr>
              <w:jc w:val="center"/>
              <w:rPr>
                <w:rFonts w:ascii="宋体" w:hAnsi="宋体"/>
                <w:color w:val="000000" w:themeColor="text1"/>
                <w:sz w:val="24"/>
              </w:rPr>
            </w:pPr>
          </w:p>
        </w:tc>
      </w:tr>
      <w:tr w:rsidR="001214FF" w:rsidRPr="008F4AF6" w14:paraId="77AD5E5D" w14:textId="77777777">
        <w:trPr>
          <w:trHeight w:val="616"/>
        </w:trPr>
        <w:tc>
          <w:tcPr>
            <w:tcW w:w="1480" w:type="dxa"/>
            <w:gridSpan w:val="2"/>
            <w:vAlign w:val="center"/>
          </w:tcPr>
          <w:p w14:paraId="04852F10" w14:textId="77777777" w:rsidR="007A5A99" w:rsidRPr="008F4AF6" w:rsidRDefault="007A5A99">
            <w:pPr>
              <w:jc w:val="center"/>
              <w:rPr>
                <w:rFonts w:ascii="宋体" w:hAnsi="宋体"/>
                <w:color w:val="000000" w:themeColor="text1"/>
                <w:sz w:val="24"/>
              </w:rPr>
            </w:pPr>
          </w:p>
        </w:tc>
        <w:tc>
          <w:tcPr>
            <w:tcW w:w="1680" w:type="dxa"/>
            <w:gridSpan w:val="2"/>
            <w:vAlign w:val="center"/>
          </w:tcPr>
          <w:p w14:paraId="046B3D3A" w14:textId="77777777" w:rsidR="007A5A99" w:rsidRPr="008F4AF6" w:rsidRDefault="007A5A99">
            <w:pPr>
              <w:jc w:val="center"/>
              <w:rPr>
                <w:rFonts w:ascii="宋体" w:hAnsi="宋体"/>
                <w:color w:val="000000" w:themeColor="text1"/>
                <w:sz w:val="24"/>
              </w:rPr>
            </w:pPr>
          </w:p>
        </w:tc>
        <w:tc>
          <w:tcPr>
            <w:tcW w:w="1580" w:type="dxa"/>
            <w:gridSpan w:val="4"/>
            <w:vAlign w:val="center"/>
          </w:tcPr>
          <w:p w14:paraId="21188754" w14:textId="77777777" w:rsidR="007A5A99" w:rsidRPr="008F4AF6" w:rsidRDefault="007A5A99">
            <w:pPr>
              <w:jc w:val="center"/>
              <w:rPr>
                <w:rFonts w:ascii="宋体" w:hAnsi="宋体"/>
                <w:color w:val="000000" w:themeColor="text1"/>
                <w:sz w:val="24"/>
              </w:rPr>
            </w:pPr>
          </w:p>
        </w:tc>
        <w:tc>
          <w:tcPr>
            <w:tcW w:w="1560" w:type="dxa"/>
            <w:gridSpan w:val="2"/>
            <w:vAlign w:val="center"/>
          </w:tcPr>
          <w:p w14:paraId="450C7044" w14:textId="77777777" w:rsidR="007A5A99" w:rsidRPr="008F4AF6" w:rsidRDefault="007A5A99">
            <w:pPr>
              <w:jc w:val="center"/>
              <w:rPr>
                <w:rFonts w:ascii="宋体" w:hAnsi="宋体"/>
                <w:color w:val="000000" w:themeColor="text1"/>
                <w:sz w:val="24"/>
              </w:rPr>
            </w:pPr>
          </w:p>
        </w:tc>
        <w:tc>
          <w:tcPr>
            <w:tcW w:w="1050" w:type="dxa"/>
            <w:gridSpan w:val="2"/>
            <w:vAlign w:val="center"/>
          </w:tcPr>
          <w:p w14:paraId="093BB6E0" w14:textId="77777777" w:rsidR="007A5A99" w:rsidRPr="008F4AF6" w:rsidRDefault="007A5A99">
            <w:pPr>
              <w:jc w:val="center"/>
              <w:rPr>
                <w:rFonts w:ascii="宋体" w:hAnsi="宋体"/>
                <w:color w:val="000000" w:themeColor="text1"/>
                <w:sz w:val="24"/>
              </w:rPr>
            </w:pPr>
          </w:p>
        </w:tc>
        <w:tc>
          <w:tcPr>
            <w:tcW w:w="1395" w:type="dxa"/>
            <w:vAlign w:val="center"/>
          </w:tcPr>
          <w:p w14:paraId="52E35E81" w14:textId="77777777" w:rsidR="007A5A99" w:rsidRPr="008F4AF6" w:rsidRDefault="007A5A99">
            <w:pPr>
              <w:jc w:val="center"/>
              <w:rPr>
                <w:rFonts w:ascii="宋体" w:hAnsi="宋体"/>
                <w:color w:val="000000" w:themeColor="text1"/>
                <w:sz w:val="24"/>
              </w:rPr>
            </w:pPr>
          </w:p>
        </w:tc>
      </w:tr>
      <w:tr w:rsidR="001214FF" w:rsidRPr="008F4AF6" w14:paraId="73514E57" w14:textId="77777777">
        <w:trPr>
          <w:trHeight w:val="616"/>
        </w:trPr>
        <w:tc>
          <w:tcPr>
            <w:tcW w:w="1480" w:type="dxa"/>
            <w:gridSpan w:val="2"/>
            <w:vAlign w:val="center"/>
          </w:tcPr>
          <w:p w14:paraId="510A1E61" w14:textId="77777777" w:rsidR="007A5A99" w:rsidRPr="008F4AF6" w:rsidRDefault="007A5A99">
            <w:pPr>
              <w:jc w:val="center"/>
              <w:rPr>
                <w:rFonts w:ascii="宋体" w:hAnsi="宋体"/>
                <w:color w:val="000000" w:themeColor="text1"/>
                <w:sz w:val="24"/>
              </w:rPr>
            </w:pPr>
          </w:p>
        </w:tc>
        <w:tc>
          <w:tcPr>
            <w:tcW w:w="1680" w:type="dxa"/>
            <w:gridSpan w:val="2"/>
            <w:vAlign w:val="center"/>
          </w:tcPr>
          <w:p w14:paraId="0C3C4E2D" w14:textId="77777777" w:rsidR="007A5A99" w:rsidRPr="008F4AF6" w:rsidRDefault="007A5A99">
            <w:pPr>
              <w:jc w:val="center"/>
              <w:rPr>
                <w:rFonts w:ascii="宋体" w:hAnsi="宋体"/>
                <w:color w:val="000000" w:themeColor="text1"/>
                <w:sz w:val="24"/>
              </w:rPr>
            </w:pPr>
          </w:p>
        </w:tc>
        <w:tc>
          <w:tcPr>
            <w:tcW w:w="1580" w:type="dxa"/>
            <w:gridSpan w:val="4"/>
            <w:vAlign w:val="center"/>
          </w:tcPr>
          <w:p w14:paraId="008FCD26" w14:textId="77777777" w:rsidR="007A5A99" w:rsidRPr="008F4AF6" w:rsidRDefault="007A5A99">
            <w:pPr>
              <w:jc w:val="center"/>
              <w:rPr>
                <w:rFonts w:ascii="宋体" w:hAnsi="宋体"/>
                <w:color w:val="000000" w:themeColor="text1"/>
                <w:sz w:val="24"/>
              </w:rPr>
            </w:pPr>
          </w:p>
        </w:tc>
        <w:tc>
          <w:tcPr>
            <w:tcW w:w="1560" w:type="dxa"/>
            <w:gridSpan w:val="2"/>
            <w:vAlign w:val="center"/>
          </w:tcPr>
          <w:p w14:paraId="27BDD225" w14:textId="77777777" w:rsidR="007A5A99" w:rsidRPr="008F4AF6" w:rsidRDefault="007A5A99">
            <w:pPr>
              <w:jc w:val="center"/>
              <w:rPr>
                <w:rFonts w:ascii="宋体" w:hAnsi="宋体"/>
                <w:color w:val="000000" w:themeColor="text1"/>
                <w:sz w:val="24"/>
              </w:rPr>
            </w:pPr>
          </w:p>
        </w:tc>
        <w:tc>
          <w:tcPr>
            <w:tcW w:w="1050" w:type="dxa"/>
            <w:gridSpan w:val="2"/>
            <w:vAlign w:val="center"/>
          </w:tcPr>
          <w:p w14:paraId="383396C8" w14:textId="77777777" w:rsidR="007A5A99" w:rsidRPr="008F4AF6" w:rsidRDefault="007A5A99">
            <w:pPr>
              <w:jc w:val="center"/>
              <w:rPr>
                <w:rFonts w:ascii="宋体" w:hAnsi="宋体"/>
                <w:color w:val="000000" w:themeColor="text1"/>
                <w:sz w:val="24"/>
              </w:rPr>
            </w:pPr>
          </w:p>
        </w:tc>
        <w:tc>
          <w:tcPr>
            <w:tcW w:w="1395" w:type="dxa"/>
            <w:vAlign w:val="center"/>
          </w:tcPr>
          <w:p w14:paraId="2E2C449F" w14:textId="77777777" w:rsidR="007A5A99" w:rsidRPr="008F4AF6" w:rsidRDefault="007A5A99">
            <w:pPr>
              <w:jc w:val="center"/>
              <w:rPr>
                <w:rFonts w:ascii="宋体" w:hAnsi="宋体"/>
                <w:color w:val="000000" w:themeColor="text1"/>
                <w:sz w:val="24"/>
              </w:rPr>
            </w:pPr>
          </w:p>
        </w:tc>
      </w:tr>
      <w:tr w:rsidR="001214FF" w:rsidRPr="008F4AF6" w14:paraId="51655EB5" w14:textId="77777777">
        <w:trPr>
          <w:trHeight w:val="616"/>
        </w:trPr>
        <w:tc>
          <w:tcPr>
            <w:tcW w:w="1480" w:type="dxa"/>
            <w:gridSpan w:val="2"/>
            <w:vAlign w:val="center"/>
          </w:tcPr>
          <w:p w14:paraId="113763DB" w14:textId="77777777" w:rsidR="007A5A99" w:rsidRPr="008F4AF6" w:rsidRDefault="007A5A99">
            <w:pPr>
              <w:jc w:val="center"/>
              <w:rPr>
                <w:rFonts w:ascii="宋体" w:hAnsi="宋体"/>
                <w:color w:val="000000" w:themeColor="text1"/>
                <w:sz w:val="24"/>
              </w:rPr>
            </w:pPr>
          </w:p>
        </w:tc>
        <w:tc>
          <w:tcPr>
            <w:tcW w:w="1680" w:type="dxa"/>
            <w:gridSpan w:val="2"/>
            <w:vAlign w:val="center"/>
          </w:tcPr>
          <w:p w14:paraId="14FE92F7" w14:textId="77777777" w:rsidR="007A5A99" w:rsidRPr="008F4AF6" w:rsidRDefault="007A5A99">
            <w:pPr>
              <w:jc w:val="center"/>
              <w:rPr>
                <w:rFonts w:ascii="宋体" w:hAnsi="宋体"/>
                <w:color w:val="000000" w:themeColor="text1"/>
                <w:sz w:val="24"/>
              </w:rPr>
            </w:pPr>
          </w:p>
        </w:tc>
        <w:tc>
          <w:tcPr>
            <w:tcW w:w="1580" w:type="dxa"/>
            <w:gridSpan w:val="4"/>
            <w:vAlign w:val="center"/>
          </w:tcPr>
          <w:p w14:paraId="0558CF5F" w14:textId="77777777" w:rsidR="007A5A99" w:rsidRPr="008F4AF6" w:rsidRDefault="007A5A99">
            <w:pPr>
              <w:jc w:val="center"/>
              <w:rPr>
                <w:rFonts w:ascii="宋体" w:hAnsi="宋体"/>
                <w:color w:val="000000" w:themeColor="text1"/>
                <w:sz w:val="24"/>
              </w:rPr>
            </w:pPr>
          </w:p>
        </w:tc>
        <w:tc>
          <w:tcPr>
            <w:tcW w:w="1560" w:type="dxa"/>
            <w:gridSpan w:val="2"/>
            <w:vAlign w:val="center"/>
          </w:tcPr>
          <w:p w14:paraId="3B18277C" w14:textId="77777777" w:rsidR="007A5A99" w:rsidRPr="008F4AF6" w:rsidRDefault="007A5A99">
            <w:pPr>
              <w:jc w:val="center"/>
              <w:rPr>
                <w:rFonts w:ascii="宋体" w:hAnsi="宋体"/>
                <w:color w:val="000000" w:themeColor="text1"/>
                <w:sz w:val="24"/>
              </w:rPr>
            </w:pPr>
          </w:p>
        </w:tc>
        <w:tc>
          <w:tcPr>
            <w:tcW w:w="1050" w:type="dxa"/>
            <w:gridSpan w:val="2"/>
            <w:vAlign w:val="center"/>
          </w:tcPr>
          <w:p w14:paraId="28AF8DD3" w14:textId="77777777" w:rsidR="007A5A99" w:rsidRPr="008F4AF6" w:rsidRDefault="007A5A99">
            <w:pPr>
              <w:jc w:val="center"/>
              <w:rPr>
                <w:rFonts w:ascii="宋体" w:hAnsi="宋体"/>
                <w:color w:val="000000" w:themeColor="text1"/>
                <w:sz w:val="24"/>
              </w:rPr>
            </w:pPr>
          </w:p>
        </w:tc>
        <w:tc>
          <w:tcPr>
            <w:tcW w:w="1395" w:type="dxa"/>
            <w:vAlign w:val="center"/>
          </w:tcPr>
          <w:p w14:paraId="71E09FF5" w14:textId="77777777" w:rsidR="007A5A99" w:rsidRPr="008F4AF6" w:rsidRDefault="007A5A99">
            <w:pPr>
              <w:jc w:val="center"/>
              <w:rPr>
                <w:rFonts w:ascii="宋体" w:hAnsi="宋体"/>
                <w:color w:val="000000" w:themeColor="text1"/>
                <w:sz w:val="24"/>
              </w:rPr>
            </w:pPr>
          </w:p>
        </w:tc>
      </w:tr>
      <w:tr w:rsidR="001214FF" w:rsidRPr="008F4AF6" w14:paraId="5400A820" w14:textId="77777777">
        <w:trPr>
          <w:trHeight w:val="616"/>
        </w:trPr>
        <w:tc>
          <w:tcPr>
            <w:tcW w:w="1480" w:type="dxa"/>
            <w:gridSpan w:val="2"/>
            <w:vAlign w:val="center"/>
          </w:tcPr>
          <w:p w14:paraId="38EF2464" w14:textId="77777777" w:rsidR="007A5A99" w:rsidRPr="008F4AF6" w:rsidRDefault="007A5A99">
            <w:pPr>
              <w:jc w:val="center"/>
              <w:rPr>
                <w:rFonts w:ascii="宋体" w:hAnsi="宋体"/>
                <w:color w:val="000000" w:themeColor="text1"/>
                <w:sz w:val="24"/>
              </w:rPr>
            </w:pPr>
          </w:p>
        </w:tc>
        <w:tc>
          <w:tcPr>
            <w:tcW w:w="1680" w:type="dxa"/>
            <w:gridSpan w:val="2"/>
            <w:vAlign w:val="center"/>
          </w:tcPr>
          <w:p w14:paraId="4953D39D" w14:textId="77777777" w:rsidR="007A5A99" w:rsidRPr="008F4AF6" w:rsidRDefault="007A5A99">
            <w:pPr>
              <w:jc w:val="center"/>
              <w:rPr>
                <w:rFonts w:ascii="宋体" w:hAnsi="宋体"/>
                <w:color w:val="000000" w:themeColor="text1"/>
                <w:sz w:val="24"/>
              </w:rPr>
            </w:pPr>
          </w:p>
        </w:tc>
        <w:tc>
          <w:tcPr>
            <w:tcW w:w="1580" w:type="dxa"/>
            <w:gridSpan w:val="4"/>
            <w:vAlign w:val="center"/>
          </w:tcPr>
          <w:p w14:paraId="2FEA0C39" w14:textId="77777777" w:rsidR="007A5A99" w:rsidRPr="008F4AF6" w:rsidRDefault="007A5A99">
            <w:pPr>
              <w:jc w:val="center"/>
              <w:rPr>
                <w:rFonts w:ascii="宋体" w:hAnsi="宋体"/>
                <w:color w:val="000000" w:themeColor="text1"/>
                <w:sz w:val="24"/>
              </w:rPr>
            </w:pPr>
          </w:p>
        </w:tc>
        <w:tc>
          <w:tcPr>
            <w:tcW w:w="1560" w:type="dxa"/>
            <w:gridSpan w:val="2"/>
            <w:vAlign w:val="center"/>
          </w:tcPr>
          <w:p w14:paraId="40E3A68C" w14:textId="77777777" w:rsidR="007A5A99" w:rsidRPr="008F4AF6" w:rsidRDefault="007A5A99">
            <w:pPr>
              <w:jc w:val="center"/>
              <w:rPr>
                <w:rFonts w:ascii="宋体" w:hAnsi="宋体"/>
                <w:color w:val="000000" w:themeColor="text1"/>
                <w:sz w:val="24"/>
              </w:rPr>
            </w:pPr>
          </w:p>
        </w:tc>
        <w:tc>
          <w:tcPr>
            <w:tcW w:w="1050" w:type="dxa"/>
            <w:gridSpan w:val="2"/>
            <w:vAlign w:val="center"/>
          </w:tcPr>
          <w:p w14:paraId="78791967" w14:textId="77777777" w:rsidR="007A5A99" w:rsidRPr="008F4AF6" w:rsidRDefault="007A5A99">
            <w:pPr>
              <w:jc w:val="center"/>
              <w:rPr>
                <w:rFonts w:ascii="宋体" w:hAnsi="宋体"/>
                <w:color w:val="000000" w:themeColor="text1"/>
                <w:sz w:val="24"/>
              </w:rPr>
            </w:pPr>
          </w:p>
        </w:tc>
        <w:tc>
          <w:tcPr>
            <w:tcW w:w="1395" w:type="dxa"/>
            <w:vAlign w:val="center"/>
          </w:tcPr>
          <w:p w14:paraId="58D08EBC" w14:textId="77777777" w:rsidR="007A5A99" w:rsidRPr="008F4AF6" w:rsidRDefault="007A5A99">
            <w:pPr>
              <w:jc w:val="center"/>
              <w:rPr>
                <w:rFonts w:ascii="宋体" w:hAnsi="宋体"/>
                <w:color w:val="000000" w:themeColor="text1"/>
                <w:sz w:val="24"/>
              </w:rPr>
            </w:pPr>
          </w:p>
        </w:tc>
      </w:tr>
      <w:tr w:rsidR="001214FF" w:rsidRPr="008F4AF6" w14:paraId="047D9CB8" w14:textId="77777777">
        <w:trPr>
          <w:trHeight w:val="616"/>
        </w:trPr>
        <w:tc>
          <w:tcPr>
            <w:tcW w:w="1480" w:type="dxa"/>
            <w:gridSpan w:val="2"/>
            <w:vAlign w:val="center"/>
          </w:tcPr>
          <w:p w14:paraId="383EA7B2" w14:textId="77777777" w:rsidR="007A5A99" w:rsidRPr="008F4AF6" w:rsidRDefault="007A5A99">
            <w:pPr>
              <w:jc w:val="center"/>
              <w:rPr>
                <w:rFonts w:ascii="宋体" w:hAnsi="宋体"/>
                <w:color w:val="000000" w:themeColor="text1"/>
                <w:sz w:val="24"/>
              </w:rPr>
            </w:pPr>
          </w:p>
        </w:tc>
        <w:tc>
          <w:tcPr>
            <w:tcW w:w="1680" w:type="dxa"/>
            <w:gridSpan w:val="2"/>
            <w:vAlign w:val="center"/>
          </w:tcPr>
          <w:p w14:paraId="56B429DC" w14:textId="77777777" w:rsidR="007A5A99" w:rsidRPr="008F4AF6" w:rsidRDefault="007A5A99">
            <w:pPr>
              <w:jc w:val="center"/>
              <w:rPr>
                <w:rFonts w:ascii="宋体" w:hAnsi="宋体"/>
                <w:color w:val="000000" w:themeColor="text1"/>
                <w:sz w:val="24"/>
              </w:rPr>
            </w:pPr>
          </w:p>
        </w:tc>
        <w:tc>
          <w:tcPr>
            <w:tcW w:w="1580" w:type="dxa"/>
            <w:gridSpan w:val="4"/>
            <w:vAlign w:val="center"/>
          </w:tcPr>
          <w:p w14:paraId="58B6C0BA" w14:textId="77777777" w:rsidR="007A5A99" w:rsidRPr="008F4AF6" w:rsidRDefault="007A5A99">
            <w:pPr>
              <w:jc w:val="center"/>
              <w:rPr>
                <w:rFonts w:ascii="宋体" w:hAnsi="宋体"/>
                <w:color w:val="000000" w:themeColor="text1"/>
                <w:sz w:val="24"/>
              </w:rPr>
            </w:pPr>
          </w:p>
        </w:tc>
        <w:tc>
          <w:tcPr>
            <w:tcW w:w="1560" w:type="dxa"/>
            <w:gridSpan w:val="2"/>
            <w:vAlign w:val="center"/>
          </w:tcPr>
          <w:p w14:paraId="760C774F" w14:textId="77777777" w:rsidR="007A5A99" w:rsidRPr="008F4AF6" w:rsidRDefault="007A5A99">
            <w:pPr>
              <w:jc w:val="center"/>
              <w:rPr>
                <w:rFonts w:ascii="宋体" w:hAnsi="宋体"/>
                <w:color w:val="000000" w:themeColor="text1"/>
                <w:sz w:val="24"/>
              </w:rPr>
            </w:pPr>
          </w:p>
        </w:tc>
        <w:tc>
          <w:tcPr>
            <w:tcW w:w="1050" w:type="dxa"/>
            <w:gridSpan w:val="2"/>
            <w:vAlign w:val="center"/>
          </w:tcPr>
          <w:p w14:paraId="574A0670" w14:textId="77777777" w:rsidR="007A5A99" w:rsidRPr="008F4AF6" w:rsidRDefault="007A5A99">
            <w:pPr>
              <w:jc w:val="center"/>
              <w:rPr>
                <w:rFonts w:ascii="宋体" w:hAnsi="宋体"/>
                <w:color w:val="000000" w:themeColor="text1"/>
                <w:sz w:val="24"/>
              </w:rPr>
            </w:pPr>
          </w:p>
        </w:tc>
        <w:tc>
          <w:tcPr>
            <w:tcW w:w="1395" w:type="dxa"/>
            <w:vAlign w:val="center"/>
          </w:tcPr>
          <w:p w14:paraId="4DE5D087" w14:textId="77777777" w:rsidR="007A5A99" w:rsidRPr="008F4AF6" w:rsidRDefault="007A5A99">
            <w:pPr>
              <w:jc w:val="center"/>
              <w:rPr>
                <w:rFonts w:ascii="宋体" w:hAnsi="宋体"/>
                <w:color w:val="000000" w:themeColor="text1"/>
                <w:sz w:val="24"/>
              </w:rPr>
            </w:pPr>
          </w:p>
        </w:tc>
      </w:tr>
      <w:tr w:rsidR="001214FF" w:rsidRPr="008F4AF6" w14:paraId="2B73D154" w14:textId="77777777">
        <w:trPr>
          <w:trHeight w:val="616"/>
        </w:trPr>
        <w:tc>
          <w:tcPr>
            <w:tcW w:w="1480" w:type="dxa"/>
            <w:gridSpan w:val="2"/>
            <w:vAlign w:val="center"/>
          </w:tcPr>
          <w:p w14:paraId="61F1F1DE" w14:textId="77777777" w:rsidR="007A5A99" w:rsidRPr="008F4AF6" w:rsidRDefault="007A5A99">
            <w:pPr>
              <w:jc w:val="center"/>
              <w:rPr>
                <w:rFonts w:ascii="宋体" w:hAnsi="宋体"/>
                <w:color w:val="000000" w:themeColor="text1"/>
                <w:sz w:val="24"/>
              </w:rPr>
            </w:pPr>
          </w:p>
        </w:tc>
        <w:tc>
          <w:tcPr>
            <w:tcW w:w="1680" w:type="dxa"/>
            <w:gridSpan w:val="2"/>
            <w:vAlign w:val="center"/>
          </w:tcPr>
          <w:p w14:paraId="19D8C63D" w14:textId="77777777" w:rsidR="007A5A99" w:rsidRPr="008F4AF6" w:rsidRDefault="007A5A99">
            <w:pPr>
              <w:jc w:val="center"/>
              <w:rPr>
                <w:rFonts w:ascii="宋体" w:hAnsi="宋体"/>
                <w:color w:val="000000" w:themeColor="text1"/>
                <w:sz w:val="24"/>
              </w:rPr>
            </w:pPr>
          </w:p>
        </w:tc>
        <w:tc>
          <w:tcPr>
            <w:tcW w:w="1580" w:type="dxa"/>
            <w:gridSpan w:val="4"/>
            <w:vAlign w:val="center"/>
          </w:tcPr>
          <w:p w14:paraId="2C39DDEA" w14:textId="77777777" w:rsidR="007A5A99" w:rsidRPr="008F4AF6" w:rsidRDefault="007A5A99">
            <w:pPr>
              <w:jc w:val="center"/>
              <w:rPr>
                <w:rFonts w:ascii="宋体" w:hAnsi="宋体"/>
                <w:color w:val="000000" w:themeColor="text1"/>
                <w:sz w:val="24"/>
              </w:rPr>
            </w:pPr>
          </w:p>
        </w:tc>
        <w:tc>
          <w:tcPr>
            <w:tcW w:w="1560" w:type="dxa"/>
            <w:gridSpan w:val="2"/>
            <w:vAlign w:val="center"/>
          </w:tcPr>
          <w:p w14:paraId="430325FC" w14:textId="77777777" w:rsidR="007A5A99" w:rsidRPr="008F4AF6" w:rsidRDefault="007A5A99">
            <w:pPr>
              <w:jc w:val="center"/>
              <w:rPr>
                <w:rFonts w:ascii="宋体" w:hAnsi="宋体"/>
                <w:color w:val="000000" w:themeColor="text1"/>
                <w:sz w:val="24"/>
              </w:rPr>
            </w:pPr>
          </w:p>
        </w:tc>
        <w:tc>
          <w:tcPr>
            <w:tcW w:w="1050" w:type="dxa"/>
            <w:gridSpan w:val="2"/>
            <w:vAlign w:val="center"/>
          </w:tcPr>
          <w:p w14:paraId="6AD5156D" w14:textId="77777777" w:rsidR="007A5A99" w:rsidRPr="008F4AF6" w:rsidRDefault="007A5A99">
            <w:pPr>
              <w:jc w:val="center"/>
              <w:rPr>
                <w:rFonts w:ascii="宋体" w:hAnsi="宋体"/>
                <w:color w:val="000000" w:themeColor="text1"/>
                <w:sz w:val="24"/>
              </w:rPr>
            </w:pPr>
          </w:p>
        </w:tc>
        <w:tc>
          <w:tcPr>
            <w:tcW w:w="1395" w:type="dxa"/>
            <w:vAlign w:val="center"/>
          </w:tcPr>
          <w:p w14:paraId="0BA3F17C" w14:textId="77777777" w:rsidR="007A5A99" w:rsidRPr="008F4AF6" w:rsidRDefault="007A5A99">
            <w:pPr>
              <w:jc w:val="center"/>
              <w:rPr>
                <w:rFonts w:ascii="宋体" w:hAnsi="宋体"/>
                <w:color w:val="000000" w:themeColor="text1"/>
                <w:sz w:val="24"/>
              </w:rPr>
            </w:pPr>
          </w:p>
        </w:tc>
      </w:tr>
      <w:tr w:rsidR="001214FF" w:rsidRPr="008F4AF6" w14:paraId="76E737C7" w14:textId="77777777">
        <w:trPr>
          <w:trHeight w:val="616"/>
        </w:trPr>
        <w:tc>
          <w:tcPr>
            <w:tcW w:w="1480" w:type="dxa"/>
            <w:gridSpan w:val="2"/>
            <w:vAlign w:val="center"/>
          </w:tcPr>
          <w:p w14:paraId="15324E99" w14:textId="77777777" w:rsidR="007A5A99" w:rsidRPr="008F4AF6" w:rsidRDefault="007A5A99">
            <w:pPr>
              <w:jc w:val="center"/>
              <w:rPr>
                <w:rFonts w:ascii="宋体" w:hAnsi="宋体"/>
                <w:color w:val="000000" w:themeColor="text1"/>
                <w:sz w:val="24"/>
              </w:rPr>
            </w:pPr>
          </w:p>
        </w:tc>
        <w:tc>
          <w:tcPr>
            <w:tcW w:w="1680" w:type="dxa"/>
            <w:gridSpan w:val="2"/>
            <w:vAlign w:val="center"/>
          </w:tcPr>
          <w:p w14:paraId="45FDF735" w14:textId="77777777" w:rsidR="007A5A99" w:rsidRPr="008F4AF6" w:rsidRDefault="007A5A99">
            <w:pPr>
              <w:jc w:val="center"/>
              <w:rPr>
                <w:rFonts w:ascii="宋体" w:hAnsi="宋体"/>
                <w:color w:val="000000" w:themeColor="text1"/>
                <w:sz w:val="24"/>
              </w:rPr>
            </w:pPr>
          </w:p>
        </w:tc>
        <w:tc>
          <w:tcPr>
            <w:tcW w:w="1580" w:type="dxa"/>
            <w:gridSpan w:val="4"/>
            <w:vAlign w:val="center"/>
          </w:tcPr>
          <w:p w14:paraId="3B018BDD" w14:textId="77777777" w:rsidR="007A5A99" w:rsidRPr="008F4AF6" w:rsidRDefault="007A5A99">
            <w:pPr>
              <w:jc w:val="center"/>
              <w:rPr>
                <w:rFonts w:ascii="宋体" w:hAnsi="宋体"/>
                <w:color w:val="000000" w:themeColor="text1"/>
                <w:sz w:val="24"/>
              </w:rPr>
            </w:pPr>
          </w:p>
        </w:tc>
        <w:tc>
          <w:tcPr>
            <w:tcW w:w="1560" w:type="dxa"/>
            <w:gridSpan w:val="2"/>
            <w:vAlign w:val="center"/>
          </w:tcPr>
          <w:p w14:paraId="455F6E6F" w14:textId="77777777" w:rsidR="007A5A99" w:rsidRPr="008F4AF6" w:rsidRDefault="007A5A99">
            <w:pPr>
              <w:jc w:val="center"/>
              <w:rPr>
                <w:rFonts w:ascii="宋体" w:hAnsi="宋体"/>
                <w:color w:val="000000" w:themeColor="text1"/>
                <w:sz w:val="24"/>
              </w:rPr>
            </w:pPr>
          </w:p>
        </w:tc>
        <w:tc>
          <w:tcPr>
            <w:tcW w:w="1050" w:type="dxa"/>
            <w:gridSpan w:val="2"/>
            <w:vAlign w:val="center"/>
          </w:tcPr>
          <w:p w14:paraId="791C674C" w14:textId="77777777" w:rsidR="007A5A99" w:rsidRPr="008F4AF6" w:rsidRDefault="007A5A99">
            <w:pPr>
              <w:jc w:val="center"/>
              <w:rPr>
                <w:rFonts w:ascii="宋体" w:hAnsi="宋体"/>
                <w:color w:val="000000" w:themeColor="text1"/>
                <w:sz w:val="24"/>
              </w:rPr>
            </w:pPr>
          </w:p>
        </w:tc>
        <w:tc>
          <w:tcPr>
            <w:tcW w:w="1395" w:type="dxa"/>
            <w:vAlign w:val="center"/>
          </w:tcPr>
          <w:p w14:paraId="51B3B9AE" w14:textId="77777777" w:rsidR="007A5A99" w:rsidRPr="008F4AF6" w:rsidRDefault="007A5A99">
            <w:pPr>
              <w:jc w:val="center"/>
              <w:rPr>
                <w:rFonts w:ascii="宋体" w:hAnsi="宋体"/>
                <w:color w:val="000000" w:themeColor="text1"/>
                <w:sz w:val="24"/>
              </w:rPr>
            </w:pPr>
          </w:p>
        </w:tc>
      </w:tr>
      <w:tr w:rsidR="001214FF" w:rsidRPr="008F4AF6" w14:paraId="11A9DF2D" w14:textId="77777777">
        <w:trPr>
          <w:trHeight w:val="616"/>
        </w:trPr>
        <w:tc>
          <w:tcPr>
            <w:tcW w:w="1480" w:type="dxa"/>
            <w:gridSpan w:val="2"/>
            <w:vAlign w:val="center"/>
          </w:tcPr>
          <w:p w14:paraId="1F53B8E4" w14:textId="77777777" w:rsidR="007A5A99" w:rsidRPr="008F4AF6" w:rsidRDefault="007A5A99">
            <w:pPr>
              <w:jc w:val="center"/>
              <w:rPr>
                <w:rFonts w:ascii="宋体" w:hAnsi="宋体"/>
                <w:color w:val="000000" w:themeColor="text1"/>
                <w:sz w:val="24"/>
              </w:rPr>
            </w:pPr>
          </w:p>
        </w:tc>
        <w:tc>
          <w:tcPr>
            <w:tcW w:w="1680" w:type="dxa"/>
            <w:gridSpan w:val="2"/>
            <w:vAlign w:val="center"/>
          </w:tcPr>
          <w:p w14:paraId="69E8D65F" w14:textId="77777777" w:rsidR="007A5A99" w:rsidRPr="008F4AF6" w:rsidRDefault="007A5A99">
            <w:pPr>
              <w:jc w:val="center"/>
              <w:rPr>
                <w:rFonts w:ascii="宋体" w:hAnsi="宋体"/>
                <w:color w:val="000000" w:themeColor="text1"/>
                <w:sz w:val="24"/>
              </w:rPr>
            </w:pPr>
          </w:p>
        </w:tc>
        <w:tc>
          <w:tcPr>
            <w:tcW w:w="1580" w:type="dxa"/>
            <w:gridSpan w:val="4"/>
            <w:vAlign w:val="center"/>
          </w:tcPr>
          <w:p w14:paraId="2474E8A9" w14:textId="77777777" w:rsidR="007A5A99" w:rsidRPr="008F4AF6" w:rsidRDefault="007A5A99">
            <w:pPr>
              <w:jc w:val="center"/>
              <w:rPr>
                <w:rFonts w:ascii="宋体" w:hAnsi="宋体"/>
                <w:color w:val="000000" w:themeColor="text1"/>
                <w:sz w:val="24"/>
              </w:rPr>
            </w:pPr>
          </w:p>
        </w:tc>
        <w:tc>
          <w:tcPr>
            <w:tcW w:w="1560" w:type="dxa"/>
            <w:gridSpan w:val="2"/>
            <w:vAlign w:val="center"/>
          </w:tcPr>
          <w:p w14:paraId="340E4F52" w14:textId="77777777" w:rsidR="007A5A99" w:rsidRPr="008F4AF6" w:rsidRDefault="007A5A99">
            <w:pPr>
              <w:jc w:val="center"/>
              <w:rPr>
                <w:rFonts w:ascii="宋体" w:hAnsi="宋体"/>
                <w:color w:val="000000" w:themeColor="text1"/>
                <w:sz w:val="24"/>
              </w:rPr>
            </w:pPr>
          </w:p>
        </w:tc>
        <w:tc>
          <w:tcPr>
            <w:tcW w:w="1050" w:type="dxa"/>
            <w:gridSpan w:val="2"/>
            <w:vAlign w:val="center"/>
          </w:tcPr>
          <w:p w14:paraId="2405D1E9" w14:textId="77777777" w:rsidR="007A5A99" w:rsidRPr="008F4AF6" w:rsidRDefault="007A5A99">
            <w:pPr>
              <w:jc w:val="center"/>
              <w:rPr>
                <w:rFonts w:ascii="宋体" w:hAnsi="宋体"/>
                <w:color w:val="000000" w:themeColor="text1"/>
                <w:sz w:val="24"/>
              </w:rPr>
            </w:pPr>
          </w:p>
        </w:tc>
        <w:tc>
          <w:tcPr>
            <w:tcW w:w="1395" w:type="dxa"/>
            <w:vAlign w:val="center"/>
          </w:tcPr>
          <w:p w14:paraId="0E529850" w14:textId="77777777" w:rsidR="007A5A99" w:rsidRPr="008F4AF6" w:rsidRDefault="007A5A99">
            <w:pPr>
              <w:jc w:val="center"/>
              <w:rPr>
                <w:rFonts w:ascii="宋体" w:hAnsi="宋体"/>
                <w:color w:val="000000" w:themeColor="text1"/>
                <w:sz w:val="24"/>
              </w:rPr>
            </w:pPr>
          </w:p>
        </w:tc>
      </w:tr>
    </w:tbl>
    <w:p w14:paraId="3CE377F9" w14:textId="77777777" w:rsidR="007A5A99" w:rsidRPr="008F4AF6" w:rsidRDefault="00485A1B">
      <w:pPr>
        <w:spacing w:line="360" w:lineRule="auto"/>
        <w:rPr>
          <w:rFonts w:ascii="宋体" w:hAnsi="宋体"/>
          <w:b/>
          <w:color w:val="000000" w:themeColor="text1"/>
        </w:rPr>
      </w:pPr>
      <w:r w:rsidRPr="008F4AF6">
        <w:rPr>
          <w:rFonts w:ascii="宋体" w:hAnsi="宋体" w:hint="eastAsia"/>
          <w:b/>
          <w:color w:val="000000" w:themeColor="text1"/>
        </w:rPr>
        <w:t>注：包括前表中的配置人员。</w:t>
      </w:r>
    </w:p>
    <w:p w14:paraId="7D7E4EE4" w14:textId="77777777" w:rsidR="007A5A99" w:rsidRPr="008F4AF6" w:rsidRDefault="00485A1B">
      <w:pPr>
        <w:pStyle w:val="a9"/>
        <w:spacing w:line="360" w:lineRule="auto"/>
        <w:rPr>
          <w:rFonts w:hAnsi="宋体"/>
          <w:bCs/>
          <w:color w:val="000000" w:themeColor="text1"/>
          <w:sz w:val="24"/>
        </w:rPr>
      </w:pPr>
      <w:r w:rsidRPr="008F4AF6">
        <w:rPr>
          <w:rFonts w:hAnsi="宋体" w:hint="eastAsia"/>
          <w:bCs/>
          <w:color w:val="000000" w:themeColor="text1"/>
          <w:sz w:val="24"/>
        </w:rPr>
        <w:t>需提供要求的相关证书复印件。</w:t>
      </w:r>
    </w:p>
    <w:p w14:paraId="71A56CF2" w14:textId="77777777" w:rsidR="007A5A99" w:rsidRPr="008F4AF6" w:rsidRDefault="00485A1B">
      <w:pPr>
        <w:pStyle w:val="a9"/>
        <w:spacing w:line="360" w:lineRule="auto"/>
        <w:rPr>
          <w:rFonts w:hAnsi="宋体"/>
          <w:color w:val="000000" w:themeColor="text1"/>
          <w:sz w:val="24"/>
        </w:rPr>
      </w:pPr>
      <w:r w:rsidRPr="008F4AF6">
        <w:rPr>
          <w:rFonts w:hAnsi="宋体"/>
          <w:bCs/>
          <w:color w:val="000000" w:themeColor="text1"/>
          <w:sz w:val="24"/>
        </w:rPr>
        <w:t>法定代表人或其委托代理人</w:t>
      </w:r>
      <w:r w:rsidRPr="008F4AF6">
        <w:rPr>
          <w:rFonts w:hAnsi="宋体"/>
          <w:bCs/>
          <w:color w:val="000000" w:themeColor="text1"/>
          <w:sz w:val="24"/>
          <w:szCs w:val="24"/>
        </w:rPr>
        <w:t>(签字或盖章)：</w:t>
      </w:r>
      <w:r w:rsidRPr="008F4AF6">
        <w:rPr>
          <w:rFonts w:hAnsi="宋体"/>
          <w:color w:val="000000" w:themeColor="text1"/>
          <w:sz w:val="24"/>
        </w:rPr>
        <w:t>_______________</w:t>
      </w:r>
    </w:p>
    <w:p w14:paraId="7251844F" w14:textId="77777777" w:rsidR="007A5A99" w:rsidRPr="008F4AF6" w:rsidRDefault="00485A1B">
      <w:pPr>
        <w:pStyle w:val="a9"/>
        <w:tabs>
          <w:tab w:val="left" w:pos="5100"/>
        </w:tabs>
        <w:spacing w:before="120" w:line="360" w:lineRule="auto"/>
        <w:rPr>
          <w:rFonts w:hAnsi="宋体"/>
          <w:color w:val="000000" w:themeColor="text1"/>
          <w:sz w:val="24"/>
          <w:u w:val="single"/>
        </w:rPr>
      </w:pPr>
      <w:r w:rsidRPr="008F4AF6">
        <w:rPr>
          <w:rFonts w:hAnsi="宋体"/>
          <w:color w:val="000000" w:themeColor="text1"/>
          <w:sz w:val="24"/>
          <w:szCs w:val="24"/>
        </w:rPr>
        <w:t>磋商人</w:t>
      </w:r>
      <w:r w:rsidRPr="008F4AF6">
        <w:rPr>
          <w:rFonts w:hAnsi="宋体"/>
          <w:color w:val="000000" w:themeColor="text1"/>
          <w:sz w:val="24"/>
        </w:rPr>
        <w:t>名称(盖章): ______________________</w:t>
      </w:r>
    </w:p>
    <w:p w14:paraId="3C4DC967" w14:textId="70BAE964" w:rsidR="007A5A99" w:rsidRPr="008F4AF6" w:rsidRDefault="00485A1B" w:rsidP="008F4AF6">
      <w:pPr>
        <w:spacing w:line="360" w:lineRule="auto"/>
        <w:ind w:firstLineChars="300" w:firstLine="720"/>
        <w:rPr>
          <w:rFonts w:ascii="宋体" w:hAnsi="宋体"/>
          <w:color w:val="000000" w:themeColor="text1"/>
          <w:sz w:val="24"/>
        </w:rPr>
      </w:pPr>
      <w:r w:rsidRPr="008F4AF6">
        <w:rPr>
          <w:rFonts w:ascii="宋体" w:hAnsi="宋体" w:hint="eastAsia"/>
          <w:color w:val="000000" w:themeColor="text1"/>
          <w:sz w:val="24"/>
        </w:rPr>
        <w:t>年   月    日</w:t>
      </w:r>
    </w:p>
    <w:p w14:paraId="0F345441" w14:textId="77777777" w:rsidR="00A54DAF" w:rsidRPr="008F4AF6" w:rsidRDefault="00A54DAF">
      <w:pPr>
        <w:spacing w:line="360" w:lineRule="auto"/>
        <w:rPr>
          <w:rFonts w:ascii="宋体" w:hAnsi="宋体"/>
          <w:color w:val="000000" w:themeColor="text1"/>
          <w:sz w:val="24"/>
        </w:rPr>
      </w:pPr>
    </w:p>
    <w:p w14:paraId="6591014D" w14:textId="77777777" w:rsidR="007A5A99" w:rsidRPr="008F4AF6" w:rsidRDefault="00485A1B">
      <w:pPr>
        <w:pStyle w:val="1"/>
        <w:spacing w:before="360" w:after="120"/>
        <w:rPr>
          <w:color w:val="000000" w:themeColor="text1"/>
          <w:sz w:val="21"/>
          <w:szCs w:val="21"/>
        </w:rPr>
      </w:pPr>
      <w:bookmarkStart w:id="323" w:name="_Toc518481689"/>
      <w:r w:rsidRPr="008F4AF6">
        <w:rPr>
          <w:rFonts w:hint="eastAsia"/>
          <w:color w:val="000000" w:themeColor="text1"/>
          <w:sz w:val="21"/>
          <w:szCs w:val="21"/>
        </w:rPr>
        <w:lastRenderedPageBreak/>
        <w:t>附件</w:t>
      </w:r>
      <w:r w:rsidR="0095075F" w:rsidRPr="008F4AF6">
        <w:rPr>
          <w:rFonts w:hint="eastAsia"/>
          <w:color w:val="000000" w:themeColor="text1"/>
          <w:sz w:val="21"/>
          <w:szCs w:val="21"/>
        </w:rPr>
        <w:t>9</w:t>
      </w:r>
      <w:proofErr w:type="gramStart"/>
      <w:r w:rsidRPr="008F4AF6">
        <w:rPr>
          <w:rFonts w:hint="eastAsia"/>
          <w:color w:val="000000" w:themeColor="text1"/>
          <w:sz w:val="21"/>
          <w:szCs w:val="21"/>
        </w:rPr>
        <w:t>—各岗位</w:t>
      </w:r>
      <w:proofErr w:type="gramEnd"/>
      <w:r w:rsidRPr="008F4AF6">
        <w:rPr>
          <w:rFonts w:hint="eastAsia"/>
          <w:color w:val="000000" w:themeColor="text1"/>
          <w:sz w:val="21"/>
          <w:szCs w:val="21"/>
        </w:rPr>
        <w:t>人员配置及主</w:t>
      </w:r>
      <w:r w:rsidRPr="008F4AF6">
        <w:rPr>
          <w:rFonts w:ascii="宋体" w:hAnsi="宋体" w:cs="宋体" w:hint="eastAsia"/>
          <w:color w:val="000000" w:themeColor="text1"/>
          <w:sz w:val="21"/>
          <w:szCs w:val="21"/>
        </w:rPr>
        <w:t>要</w:t>
      </w:r>
      <w:proofErr w:type="gramStart"/>
      <w:r w:rsidRPr="008F4AF6">
        <w:rPr>
          <w:rFonts w:ascii="宋体" w:hAnsi="宋体" w:cs="宋体" w:hint="eastAsia"/>
          <w:bCs/>
          <w:color w:val="000000" w:themeColor="text1"/>
          <w:sz w:val="21"/>
          <w:szCs w:val="21"/>
        </w:rPr>
        <w:t>驻项目</w:t>
      </w:r>
      <w:proofErr w:type="gramEnd"/>
      <w:r w:rsidRPr="008F4AF6">
        <w:rPr>
          <w:rFonts w:ascii="宋体" w:hAnsi="宋体" w:cs="宋体" w:hint="eastAsia"/>
          <w:bCs/>
          <w:color w:val="000000" w:themeColor="text1"/>
          <w:sz w:val="21"/>
          <w:szCs w:val="21"/>
        </w:rPr>
        <w:t>现场的管理人员</w:t>
      </w:r>
      <w:r w:rsidRPr="008F4AF6">
        <w:rPr>
          <w:rFonts w:hint="eastAsia"/>
          <w:color w:val="000000" w:themeColor="text1"/>
          <w:sz w:val="21"/>
          <w:szCs w:val="21"/>
        </w:rPr>
        <w:t>一览表</w:t>
      </w:r>
      <w:bookmarkEnd w:id="320"/>
      <w:bookmarkEnd w:id="322"/>
      <w:bookmarkEnd w:id="323"/>
    </w:p>
    <w:p w14:paraId="06EBCFF3" w14:textId="77777777" w:rsidR="007A5A99" w:rsidRPr="008F4AF6" w:rsidRDefault="00485A1B">
      <w:pPr>
        <w:rPr>
          <w:rFonts w:ascii="宋体" w:hAnsi="宋体"/>
          <w:color w:val="000000" w:themeColor="text1"/>
          <w:sz w:val="24"/>
          <w:u w:val="single"/>
        </w:rPr>
      </w:pPr>
      <w:r w:rsidRPr="008F4AF6">
        <w:rPr>
          <w:rFonts w:ascii="宋体" w:hAnsi="宋体" w:hint="eastAsia"/>
          <w:color w:val="000000" w:themeColor="text1"/>
          <w:sz w:val="24"/>
        </w:rPr>
        <w:t>项目名称：</w:t>
      </w:r>
    </w:p>
    <w:p w14:paraId="1F95631D" w14:textId="77777777" w:rsidR="007A5A99" w:rsidRPr="008F4AF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1214FF" w:rsidRPr="008F4AF6" w14:paraId="0DF05945" w14:textId="77777777">
        <w:trPr>
          <w:jc w:val="center"/>
        </w:trPr>
        <w:tc>
          <w:tcPr>
            <w:tcW w:w="708" w:type="dxa"/>
            <w:vAlign w:val="center"/>
          </w:tcPr>
          <w:p w14:paraId="41080E1A"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姓名</w:t>
            </w:r>
          </w:p>
        </w:tc>
        <w:tc>
          <w:tcPr>
            <w:tcW w:w="1277" w:type="dxa"/>
            <w:vAlign w:val="center"/>
          </w:tcPr>
          <w:p w14:paraId="6D11C89E"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本项目拟任岗位</w:t>
            </w:r>
          </w:p>
        </w:tc>
        <w:tc>
          <w:tcPr>
            <w:tcW w:w="567" w:type="dxa"/>
            <w:vAlign w:val="center"/>
          </w:tcPr>
          <w:p w14:paraId="5E4A590C"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年龄</w:t>
            </w:r>
          </w:p>
        </w:tc>
        <w:tc>
          <w:tcPr>
            <w:tcW w:w="567" w:type="dxa"/>
            <w:vAlign w:val="center"/>
          </w:tcPr>
          <w:p w14:paraId="654700BE"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性别</w:t>
            </w:r>
          </w:p>
        </w:tc>
        <w:tc>
          <w:tcPr>
            <w:tcW w:w="850" w:type="dxa"/>
            <w:vAlign w:val="center"/>
          </w:tcPr>
          <w:p w14:paraId="6FF45BA0"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专业</w:t>
            </w:r>
          </w:p>
          <w:p w14:paraId="0C6C0AD4"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学历</w:t>
            </w:r>
          </w:p>
        </w:tc>
        <w:tc>
          <w:tcPr>
            <w:tcW w:w="709" w:type="dxa"/>
            <w:vAlign w:val="center"/>
          </w:tcPr>
          <w:p w14:paraId="27E82AAD"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专业年限</w:t>
            </w:r>
          </w:p>
        </w:tc>
        <w:tc>
          <w:tcPr>
            <w:tcW w:w="1276" w:type="dxa"/>
            <w:vAlign w:val="center"/>
          </w:tcPr>
          <w:p w14:paraId="10BA0984"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现任职务和职称</w:t>
            </w:r>
          </w:p>
        </w:tc>
        <w:tc>
          <w:tcPr>
            <w:tcW w:w="1417" w:type="dxa"/>
            <w:vAlign w:val="center"/>
          </w:tcPr>
          <w:p w14:paraId="4C0BB830"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安排上岗的起止时间</w:t>
            </w:r>
          </w:p>
        </w:tc>
        <w:tc>
          <w:tcPr>
            <w:tcW w:w="1949" w:type="dxa"/>
            <w:vAlign w:val="center"/>
          </w:tcPr>
          <w:p w14:paraId="78A5DBDB" w14:textId="77777777" w:rsidR="007A5A99" w:rsidRPr="008F4AF6" w:rsidRDefault="00485A1B">
            <w:pPr>
              <w:spacing w:line="360" w:lineRule="auto"/>
              <w:jc w:val="center"/>
              <w:rPr>
                <w:rFonts w:ascii="宋体" w:hAnsi="宋体"/>
                <w:color w:val="000000" w:themeColor="text1"/>
                <w:szCs w:val="21"/>
              </w:rPr>
            </w:pPr>
            <w:r w:rsidRPr="008F4AF6">
              <w:rPr>
                <w:rFonts w:ascii="宋体" w:hAnsi="宋体" w:hint="eastAsia"/>
                <w:color w:val="000000" w:themeColor="text1"/>
                <w:szCs w:val="21"/>
              </w:rPr>
              <w:t>类似服务的经历、业绩介绍</w:t>
            </w:r>
          </w:p>
        </w:tc>
      </w:tr>
      <w:tr w:rsidR="001214FF" w:rsidRPr="008F4AF6" w14:paraId="6CA91BAD" w14:textId="77777777">
        <w:trPr>
          <w:jc w:val="center"/>
        </w:trPr>
        <w:tc>
          <w:tcPr>
            <w:tcW w:w="708" w:type="dxa"/>
          </w:tcPr>
          <w:p w14:paraId="589D7785" w14:textId="77777777" w:rsidR="007A5A99" w:rsidRPr="008F4AF6" w:rsidRDefault="007A5A99">
            <w:pPr>
              <w:spacing w:line="360" w:lineRule="auto"/>
              <w:rPr>
                <w:rFonts w:ascii="宋体" w:hAnsi="宋体"/>
                <w:color w:val="000000" w:themeColor="text1"/>
                <w:sz w:val="24"/>
              </w:rPr>
            </w:pPr>
          </w:p>
        </w:tc>
        <w:tc>
          <w:tcPr>
            <w:tcW w:w="1277" w:type="dxa"/>
          </w:tcPr>
          <w:p w14:paraId="2BFEFFC9" w14:textId="77777777" w:rsidR="007A5A99" w:rsidRPr="008F4AF6" w:rsidRDefault="007A5A99">
            <w:pPr>
              <w:spacing w:line="360" w:lineRule="auto"/>
              <w:rPr>
                <w:rFonts w:ascii="宋体" w:hAnsi="宋体"/>
                <w:color w:val="000000" w:themeColor="text1"/>
                <w:sz w:val="24"/>
              </w:rPr>
            </w:pPr>
          </w:p>
        </w:tc>
        <w:tc>
          <w:tcPr>
            <w:tcW w:w="567" w:type="dxa"/>
          </w:tcPr>
          <w:p w14:paraId="70A78D05" w14:textId="77777777" w:rsidR="007A5A99" w:rsidRPr="008F4AF6" w:rsidRDefault="007A5A99">
            <w:pPr>
              <w:spacing w:line="360" w:lineRule="auto"/>
              <w:rPr>
                <w:rFonts w:ascii="宋体" w:hAnsi="宋体"/>
                <w:color w:val="000000" w:themeColor="text1"/>
                <w:sz w:val="24"/>
              </w:rPr>
            </w:pPr>
          </w:p>
        </w:tc>
        <w:tc>
          <w:tcPr>
            <w:tcW w:w="567" w:type="dxa"/>
          </w:tcPr>
          <w:p w14:paraId="66D9F233" w14:textId="77777777" w:rsidR="007A5A99" w:rsidRPr="008F4AF6" w:rsidRDefault="007A5A99">
            <w:pPr>
              <w:spacing w:line="360" w:lineRule="auto"/>
              <w:rPr>
                <w:rFonts w:ascii="宋体" w:hAnsi="宋体"/>
                <w:color w:val="000000" w:themeColor="text1"/>
                <w:sz w:val="24"/>
              </w:rPr>
            </w:pPr>
          </w:p>
        </w:tc>
        <w:tc>
          <w:tcPr>
            <w:tcW w:w="850" w:type="dxa"/>
          </w:tcPr>
          <w:p w14:paraId="522D7242" w14:textId="77777777" w:rsidR="007A5A99" w:rsidRPr="008F4AF6" w:rsidRDefault="007A5A99">
            <w:pPr>
              <w:spacing w:line="360" w:lineRule="auto"/>
              <w:rPr>
                <w:rFonts w:ascii="宋体" w:hAnsi="宋体"/>
                <w:color w:val="000000" w:themeColor="text1"/>
                <w:sz w:val="24"/>
              </w:rPr>
            </w:pPr>
          </w:p>
        </w:tc>
        <w:tc>
          <w:tcPr>
            <w:tcW w:w="709" w:type="dxa"/>
          </w:tcPr>
          <w:p w14:paraId="34851EC0" w14:textId="77777777" w:rsidR="007A5A99" w:rsidRPr="008F4AF6" w:rsidRDefault="007A5A99">
            <w:pPr>
              <w:spacing w:line="360" w:lineRule="auto"/>
              <w:rPr>
                <w:rFonts w:ascii="宋体" w:hAnsi="宋体"/>
                <w:color w:val="000000" w:themeColor="text1"/>
                <w:sz w:val="24"/>
              </w:rPr>
            </w:pPr>
          </w:p>
        </w:tc>
        <w:tc>
          <w:tcPr>
            <w:tcW w:w="1276" w:type="dxa"/>
          </w:tcPr>
          <w:p w14:paraId="71F97E3E" w14:textId="77777777" w:rsidR="007A5A99" w:rsidRPr="008F4AF6" w:rsidRDefault="007A5A99">
            <w:pPr>
              <w:spacing w:line="360" w:lineRule="auto"/>
              <w:rPr>
                <w:rFonts w:ascii="宋体" w:hAnsi="宋体"/>
                <w:color w:val="000000" w:themeColor="text1"/>
                <w:sz w:val="24"/>
              </w:rPr>
            </w:pPr>
          </w:p>
        </w:tc>
        <w:tc>
          <w:tcPr>
            <w:tcW w:w="1417" w:type="dxa"/>
          </w:tcPr>
          <w:p w14:paraId="0B6D1034" w14:textId="77777777" w:rsidR="007A5A99" w:rsidRPr="008F4AF6" w:rsidRDefault="007A5A99">
            <w:pPr>
              <w:spacing w:line="360" w:lineRule="auto"/>
              <w:rPr>
                <w:rFonts w:ascii="宋体" w:hAnsi="宋体"/>
                <w:color w:val="000000" w:themeColor="text1"/>
                <w:sz w:val="24"/>
              </w:rPr>
            </w:pPr>
          </w:p>
        </w:tc>
        <w:tc>
          <w:tcPr>
            <w:tcW w:w="1949" w:type="dxa"/>
          </w:tcPr>
          <w:p w14:paraId="72136225" w14:textId="77777777" w:rsidR="007A5A99" w:rsidRPr="008F4AF6" w:rsidRDefault="007A5A99">
            <w:pPr>
              <w:spacing w:line="360" w:lineRule="auto"/>
              <w:rPr>
                <w:rFonts w:ascii="宋体" w:hAnsi="宋体"/>
                <w:color w:val="000000" w:themeColor="text1"/>
                <w:sz w:val="24"/>
              </w:rPr>
            </w:pPr>
          </w:p>
        </w:tc>
      </w:tr>
      <w:tr w:rsidR="001214FF" w:rsidRPr="008F4AF6" w14:paraId="4C217B64" w14:textId="77777777">
        <w:trPr>
          <w:jc w:val="center"/>
        </w:trPr>
        <w:tc>
          <w:tcPr>
            <w:tcW w:w="708" w:type="dxa"/>
          </w:tcPr>
          <w:p w14:paraId="2E97ADF7" w14:textId="77777777" w:rsidR="007A5A99" w:rsidRPr="008F4AF6" w:rsidRDefault="007A5A99">
            <w:pPr>
              <w:spacing w:line="360" w:lineRule="auto"/>
              <w:rPr>
                <w:rFonts w:ascii="宋体" w:hAnsi="宋体"/>
                <w:color w:val="000000" w:themeColor="text1"/>
                <w:sz w:val="24"/>
              </w:rPr>
            </w:pPr>
          </w:p>
        </w:tc>
        <w:tc>
          <w:tcPr>
            <w:tcW w:w="1277" w:type="dxa"/>
          </w:tcPr>
          <w:p w14:paraId="0BF9A8C9" w14:textId="77777777" w:rsidR="007A5A99" w:rsidRPr="008F4AF6" w:rsidRDefault="007A5A99">
            <w:pPr>
              <w:spacing w:line="360" w:lineRule="auto"/>
              <w:rPr>
                <w:rFonts w:ascii="宋体" w:hAnsi="宋体"/>
                <w:color w:val="000000" w:themeColor="text1"/>
                <w:sz w:val="24"/>
              </w:rPr>
            </w:pPr>
          </w:p>
        </w:tc>
        <w:tc>
          <w:tcPr>
            <w:tcW w:w="567" w:type="dxa"/>
          </w:tcPr>
          <w:p w14:paraId="03CCE883" w14:textId="77777777" w:rsidR="007A5A99" w:rsidRPr="008F4AF6" w:rsidRDefault="007A5A99">
            <w:pPr>
              <w:spacing w:line="360" w:lineRule="auto"/>
              <w:rPr>
                <w:rFonts w:ascii="宋体" w:hAnsi="宋体"/>
                <w:color w:val="000000" w:themeColor="text1"/>
                <w:sz w:val="24"/>
              </w:rPr>
            </w:pPr>
          </w:p>
        </w:tc>
        <w:tc>
          <w:tcPr>
            <w:tcW w:w="567" w:type="dxa"/>
          </w:tcPr>
          <w:p w14:paraId="6700939F" w14:textId="77777777" w:rsidR="007A5A99" w:rsidRPr="008F4AF6" w:rsidRDefault="007A5A99">
            <w:pPr>
              <w:spacing w:line="360" w:lineRule="auto"/>
              <w:rPr>
                <w:rFonts w:ascii="宋体" w:hAnsi="宋体"/>
                <w:color w:val="000000" w:themeColor="text1"/>
                <w:sz w:val="24"/>
              </w:rPr>
            </w:pPr>
          </w:p>
        </w:tc>
        <w:tc>
          <w:tcPr>
            <w:tcW w:w="850" w:type="dxa"/>
          </w:tcPr>
          <w:p w14:paraId="1C2C3725" w14:textId="77777777" w:rsidR="007A5A99" w:rsidRPr="008F4AF6" w:rsidRDefault="007A5A99">
            <w:pPr>
              <w:spacing w:line="360" w:lineRule="auto"/>
              <w:rPr>
                <w:rFonts w:ascii="宋体" w:hAnsi="宋体"/>
                <w:color w:val="000000" w:themeColor="text1"/>
                <w:sz w:val="24"/>
              </w:rPr>
            </w:pPr>
          </w:p>
        </w:tc>
        <w:tc>
          <w:tcPr>
            <w:tcW w:w="709" w:type="dxa"/>
          </w:tcPr>
          <w:p w14:paraId="674C4DFF" w14:textId="77777777" w:rsidR="007A5A99" w:rsidRPr="008F4AF6" w:rsidRDefault="007A5A99">
            <w:pPr>
              <w:spacing w:line="360" w:lineRule="auto"/>
              <w:rPr>
                <w:rFonts w:ascii="宋体" w:hAnsi="宋体"/>
                <w:color w:val="000000" w:themeColor="text1"/>
                <w:sz w:val="24"/>
              </w:rPr>
            </w:pPr>
          </w:p>
        </w:tc>
        <w:tc>
          <w:tcPr>
            <w:tcW w:w="1276" w:type="dxa"/>
          </w:tcPr>
          <w:p w14:paraId="75591B61" w14:textId="77777777" w:rsidR="007A5A99" w:rsidRPr="008F4AF6" w:rsidRDefault="007A5A99">
            <w:pPr>
              <w:spacing w:line="360" w:lineRule="auto"/>
              <w:rPr>
                <w:rFonts w:ascii="宋体" w:hAnsi="宋体"/>
                <w:color w:val="000000" w:themeColor="text1"/>
                <w:sz w:val="24"/>
              </w:rPr>
            </w:pPr>
          </w:p>
        </w:tc>
        <w:tc>
          <w:tcPr>
            <w:tcW w:w="1417" w:type="dxa"/>
          </w:tcPr>
          <w:p w14:paraId="767C6015" w14:textId="77777777" w:rsidR="007A5A99" w:rsidRPr="008F4AF6" w:rsidRDefault="007A5A99">
            <w:pPr>
              <w:spacing w:line="360" w:lineRule="auto"/>
              <w:rPr>
                <w:rFonts w:ascii="宋体" w:hAnsi="宋体"/>
                <w:color w:val="000000" w:themeColor="text1"/>
                <w:sz w:val="24"/>
              </w:rPr>
            </w:pPr>
          </w:p>
        </w:tc>
        <w:tc>
          <w:tcPr>
            <w:tcW w:w="1949" w:type="dxa"/>
          </w:tcPr>
          <w:p w14:paraId="1C7EEB9C" w14:textId="77777777" w:rsidR="007A5A99" w:rsidRPr="008F4AF6" w:rsidRDefault="007A5A99">
            <w:pPr>
              <w:spacing w:line="360" w:lineRule="auto"/>
              <w:rPr>
                <w:rFonts w:ascii="宋体" w:hAnsi="宋体"/>
                <w:color w:val="000000" w:themeColor="text1"/>
                <w:sz w:val="24"/>
              </w:rPr>
            </w:pPr>
          </w:p>
        </w:tc>
      </w:tr>
      <w:tr w:rsidR="001214FF" w:rsidRPr="008F4AF6" w14:paraId="3A95264D" w14:textId="77777777">
        <w:trPr>
          <w:jc w:val="center"/>
        </w:trPr>
        <w:tc>
          <w:tcPr>
            <w:tcW w:w="708" w:type="dxa"/>
          </w:tcPr>
          <w:p w14:paraId="3B877C40" w14:textId="77777777" w:rsidR="007A5A99" w:rsidRPr="008F4AF6" w:rsidRDefault="007A5A99">
            <w:pPr>
              <w:spacing w:line="360" w:lineRule="auto"/>
              <w:rPr>
                <w:rFonts w:ascii="宋体" w:hAnsi="宋体"/>
                <w:color w:val="000000" w:themeColor="text1"/>
                <w:sz w:val="24"/>
              </w:rPr>
            </w:pPr>
          </w:p>
        </w:tc>
        <w:tc>
          <w:tcPr>
            <w:tcW w:w="1277" w:type="dxa"/>
          </w:tcPr>
          <w:p w14:paraId="57B683AE" w14:textId="77777777" w:rsidR="007A5A99" w:rsidRPr="008F4AF6" w:rsidRDefault="007A5A99">
            <w:pPr>
              <w:spacing w:line="360" w:lineRule="auto"/>
              <w:rPr>
                <w:rFonts w:ascii="宋体" w:hAnsi="宋体"/>
                <w:color w:val="000000" w:themeColor="text1"/>
                <w:sz w:val="24"/>
              </w:rPr>
            </w:pPr>
          </w:p>
        </w:tc>
        <w:tc>
          <w:tcPr>
            <w:tcW w:w="567" w:type="dxa"/>
          </w:tcPr>
          <w:p w14:paraId="0FE6A1A6" w14:textId="77777777" w:rsidR="007A5A99" w:rsidRPr="008F4AF6" w:rsidRDefault="007A5A99">
            <w:pPr>
              <w:spacing w:line="360" w:lineRule="auto"/>
              <w:rPr>
                <w:rFonts w:ascii="宋体" w:hAnsi="宋体"/>
                <w:color w:val="000000" w:themeColor="text1"/>
                <w:sz w:val="24"/>
              </w:rPr>
            </w:pPr>
          </w:p>
        </w:tc>
        <w:tc>
          <w:tcPr>
            <w:tcW w:w="567" w:type="dxa"/>
          </w:tcPr>
          <w:p w14:paraId="1DD42550" w14:textId="77777777" w:rsidR="007A5A99" w:rsidRPr="008F4AF6" w:rsidRDefault="007A5A99">
            <w:pPr>
              <w:spacing w:line="360" w:lineRule="auto"/>
              <w:rPr>
                <w:rFonts w:ascii="宋体" w:hAnsi="宋体"/>
                <w:color w:val="000000" w:themeColor="text1"/>
                <w:sz w:val="24"/>
              </w:rPr>
            </w:pPr>
          </w:p>
        </w:tc>
        <w:tc>
          <w:tcPr>
            <w:tcW w:w="850" w:type="dxa"/>
          </w:tcPr>
          <w:p w14:paraId="6EA836E4" w14:textId="77777777" w:rsidR="007A5A99" w:rsidRPr="008F4AF6" w:rsidRDefault="007A5A99">
            <w:pPr>
              <w:spacing w:line="360" w:lineRule="auto"/>
              <w:rPr>
                <w:rFonts w:ascii="宋体" w:hAnsi="宋体"/>
                <w:color w:val="000000" w:themeColor="text1"/>
                <w:sz w:val="24"/>
              </w:rPr>
            </w:pPr>
          </w:p>
        </w:tc>
        <w:tc>
          <w:tcPr>
            <w:tcW w:w="709" w:type="dxa"/>
          </w:tcPr>
          <w:p w14:paraId="464EB7F2" w14:textId="77777777" w:rsidR="007A5A99" w:rsidRPr="008F4AF6" w:rsidRDefault="007A5A99">
            <w:pPr>
              <w:spacing w:line="360" w:lineRule="auto"/>
              <w:rPr>
                <w:rFonts w:ascii="宋体" w:hAnsi="宋体"/>
                <w:color w:val="000000" w:themeColor="text1"/>
                <w:sz w:val="24"/>
              </w:rPr>
            </w:pPr>
          </w:p>
        </w:tc>
        <w:tc>
          <w:tcPr>
            <w:tcW w:w="1276" w:type="dxa"/>
          </w:tcPr>
          <w:p w14:paraId="54F3A723" w14:textId="77777777" w:rsidR="007A5A99" w:rsidRPr="008F4AF6" w:rsidRDefault="007A5A99">
            <w:pPr>
              <w:spacing w:line="360" w:lineRule="auto"/>
              <w:rPr>
                <w:rFonts w:ascii="宋体" w:hAnsi="宋体"/>
                <w:color w:val="000000" w:themeColor="text1"/>
                <w:sz w:val="24"/>
              </w:rPr>
            </w:pPr>
          </w:p>
        </w:tc>
        <w:tc>
          <w:tcPr>
            <w:tcW w:w="1417" w:type="dxa"/>
          </w:tcPr>
          <w:p w14:paraId="225FDCF5" w14:textId="77777777" w:rsidR="007A5A99" w:rsidRPr="008F4AF6" w:rsidRDefault="007A5A99">
            <w:pPr>
              <w:spacing w:line="360" w:lineRule="auto"/>
              <w:rPr>
                <w:rFonts w:ascii="宋体" w:hAnsi="宋体"/>
                <w:color w:val="000000" w:themeColor="text1"/>
                <w:sz w:val="24"/>
              </w:rPr>
            </w:pPr>
          </w:p>
        </w:tc>
        <w:tc>
          <w:tcPr>
            <w:tcW w:w="1949" w:type="dxa"/>
          </w:tcPr>
          <w:p w14:paraId="52AC646A" w14:textId="77777777" w:rsidR="007A5A99" w:rsidRPr="008F4AF6" w:rsidRDefault="007A5A99">
            <w:pPr>
              <w:spacing w:line="360" w:lineRule="auto"/>
              <w:rPr>
                <w:rFonts w:ascii="宋体" w:hAnsi="宋体"/>
                <w:color w:val="000000" w:themeColor="text1"/>
                <w:sz w:val="24"/>
              </w:rPr>
            </w:pPr>
          </w:p>
        </w:tc>
      </w:tr>
      <w:tr w:rsidR="001214FF" w:rsidRPr="008F4AF6" w14:paraId="13E85925" w14:textId="77777777">
        <w:trPr>
          <w:jc w:val="center"/>
        </w:trPr>
        <w:tc>
          <w:tcPr>
            <w:tcW w:w="708" w:type="dxa"/>
          </w:tcPr>
          <w:p w14:paraId="06EB321D" w14:textId="77777777" w:rsidR="007A5A99" w:rsidRPr="008F4AF6" w:rsidRDefault="007A5A99">
            <w:pPr>
              <w:spacing w:line="360" w:lineRule="auto"/>
              <w:rPr>
                <w:rFonts w:ascii="宋体" w:hAnsi="宋体"/>
                <w:color w:val="000000" w:themeColor="text1"/>
                <w:sz w:val="24"/>
              </w:rPr>
            </w:pPr>
          </w:p>
        </w:tc>
        <w:tc>
          <w:tcPr>
            <w:tcW w:w="1277" w:type="dxa"/>
          </w:tcPr>
          <w:p w14:paraId="07EE49B9" w14:textId="77777777" w:rsidR="007A5A99" w:rsidRPr="008F4AF6" w:rsidRDefault="007A5A99">
            <w:pPr>
              <w:spacing w:line="360" w:lineRule="auto"/>
              <w:rPr>
                <w:rFonts w:ascii="宋体" w:hAnsi="宋体"/>
                <w:color w:val="000000" w:themeColor="text1"/>
                <w:sz w:val="24"/>
              </w:rPr>
            </w:pPr>
          </w:p>
        </w:tc>
        <w:tc>
          <w:tcPr>
            <w:tcW w:w="567" w:type="dxa"/>
          </w:tcPr>
          <w:p w14:paraId="5B8EE0BF" w14:textId="77777777" w:rsidR="007A5A99" w:rsidRPr="008F4AF6" w:rsidRDefault="007A5A99">
            <w:pPr>
              <w:spacing w:line="360" w:lineRule="auto"/>
              <w:rPr>
                <w:rFonts w:ascii="宋体" w:hAnsi="宋体"/>
                <w:color w:val="000000" w:themeColor="text1"/>
                <w:sz w:val="24"/>
              </w:rPr>
            </w:pPr>
          </w:p>
        </w:tc>
        <w:tc>
          <w:tcPr>
            <w:tcW w:w="567" w:type="dxa"/>
          </w:tcPr>
          <w:p w14:paraId="1350F57A" w14:textId="77777777" w:rsidR="007A5A99" w:rsidRPr="008F4AF6" w:rsidRDefault="007A5A99">
            <w:pPr>
              <w:spacing w:line="360" w:lineRule="auto"/>
              <w:rPr>
                <w:rFonts w:ascii="宋体" w:hAnsi="宋体"/>
                <w:color w:val="000000" w:themeColor="text1"/>
                <w:sz w:val="24"/>
              </w:rPr>
            </w:pPr>
          </w:p>
        </w:tc>
        <w:tc>
          <w:tcPr>
            <w:tcW w:w="850" w:type="dxa"/>
          </w:tcPr>
          <w:p w14:paraId="23E606FD" w14:textId="77777777" w:rsidR="007A5A99" w:rsidRPr="008F4AF6" w:rsidRDefault="007A5A99">
            <w:pPr>
              <w:spacing w:line="360" w:lineRule="auto"/>
              <w:rPr>
                <w:rFonts w:ascii="宋体" w:hAnsi="宋体"/>
                <w:color w:val="000000" w:themeColor="text1"/>
                <w:sz w:val="24"/>
              </w:rPr>
            </w:pPr>
          </w:p>
        </w:tc>
        <w:tc>
          <w:tcPr>
            <w:tcW w:w="709" w:type="dxa"/>
          </w:tcPr>
          <w:p w14:paraId="4AA6DE31" w14:textId="77777777" w:rsidR="007A5A99" w:rsidRPr="008F4AF6" w:rsidRDefault="007A5A99">
            <w:pPr>
              <w:spacing w:line="360" w:lineRule="auto"/>
              <w:rPr>
                <w:rFonts w:ascii="宋体" w:hAnsi="宋体"/>
                <w:color w:val="000000" w:themeColor="text1"/>
                <w:sz w:val="24"/>
              </w:rPr>
            </w:pPr>
          </w:p>
        </w:tc>
        <w:tc>
          <w:tcPr>
            <w:tcW w:w="1276" w:type="dxa"/>
          </w:tcPr>
          <w:p w14:paraId="7EA6E62C" w14:textId="77777777" w:rsidR="007A5A99" w:rsidRPr="008F4AF6" w:rsidRDefault="007A5A99">
            <w:pPr>
              <w:spacing w:line="360" w:lineRule="auto"/>
              <w:rPr>
                <w:rFonts w:ascii="宋体" w:hAnsi="宋体"/>
                <w:color w:val="000000" w:themeColor="text1"/>
                <w:sz w:val="24"/>
              </w:rPr>
            </w:pPr>
          </w:p>
        </w:tc>
        <w:tc>
          <w:tcPr>
            <w:tcW w:w="1417" w:type="dxa"/>
          </w:tcPr>
          <w:p w14:paraId="63D92729" w14:textId="77777777" w:rsidR="007A5A99" w:rsidRPr="008F4AF6" w:rsidRDefault="007A5A99">
            <w:pPr>
              <w:spacing w:line="360" w:lineRule="auto"/>
              <w:rPr>
                <w:rFonts w:ascii="宋体" w:hAnsi="宋体"/>
                <w:color w:val="000000" w:themeColor="text1"/>
                <w:sz w:val="24"/>
              </w:rPr>
            </w:pPr>
          </w:p>
        </w:tc>
        <w:tc>
          <w:tcPr>
            <w:tcW w:w="1949" w:type="dxa"/>
          </w:tcPr>
          <w:p w14:paraId="1CC02F6E" w14:textId="77777777" w:rsidR="007A5A99" w:rsidRPr="008F4AF6" w:rsidRDefault="007A5A99">
            <w:pPr>
              <w:spacing w:line="360" w:lineRule="auto"/>
              <w:rPr>
                <w:rFonts w:ascii="宋体" w:hAnsi="宋体"/>
                <w:color w:val="000000" w:themeColor="text1"/>
                <w:sz w:val="24"/>
              </w:rPr>
            </w:pPr>
          </w:p>
        </w:tc>
      </w:tr>
      <w:tr w:rsidR="001214FF" w:rsidRPr="008F4AF6" w14:paraId="663D33A2" w14:textId="77777777">
        <w:trPr>
          <w:jc w:val="center"/>
        </w:trPr>
        <w:tc>
          <w:tcPr>
            <w:tcW w:w="708" w:type="dxa"/>
          </w:tcPr>
          <w:p w14:paraId="53B08D2C" w14:textId="77777777" w:rsidR="007A5A99" w:rsidRPr="008F4AF6" w:rsidRDefault="007A5A99">
            <w:pPr>
              <w:spacing w:line="360" w:lineRule="auto"/>
              <w:rPr>
                <w:rFonts w:ascii="宋体" w:hAnsi="宋体"/>
                <w:color w:val="000000" w:themeColor="text1"/>
                <w:sz w:val="24"/>
              </w:rPr>
            </w:pPr>
          </w:p>
        </w:tc>
        <w:tc>
          <w:tcPr>
            <w:tcW w:w="1277" w:type="dxa"/>
          </w:tcPr>
          <w:p w14:paraId="3724BBAF" w14:textId="77777777" w:rsidR="007A5A99" w:rsidRPr="008F4AF6" w:rsidRDefault="007A5A99">
            <w:pPr>
              <w:spacing w:line="360" w:lineRule="auto"/>
              <w:rPr>
                <w:rFonts w:ascii="宋体" w:hAnsi="宋体"/>
                <w:color w:val="000000" w:themeColor="text1"/>
                <w:sz w:val="24"/>
              </w:rPr>
            </w:pPr>
          </w:p>
        </w:tc>
        <w:tc>
          <w:tcPr>
            <w:tcW w:w="567" w:type="dxa"/>
          </w:tcPr>
          <w:p w14:paraId="1740F53B" w14:textId="77777777" w:rsidR="007A5A99" w:rsidRPr="008F4AF6" w:rsidRDefault="007A5A99">
            <w:pPr>
              <w:spacing w:line="360" w:lineRule="auto"/>
              <w:rPr>
                <w:rFonts w:ascii="宋体" w:hAnsi="宋体"/>
                <w:color w:val="000000" w:themeColor="text1"/>
                <w:sz w:val="24"/>
              </w:rPr>
            </w:pPr>
          </w:p>
        </w:tc>
        <w:tc>
          <w:tcPr>
            <w:tcW w:w="567" w:type="dxa"/>
          </w:tcPr>
          <w:p w14:paraId="320C84F1" w14:textId="77777777" w:rsidR="007A5A99" w:rsidRPr="008F4AF6" w:rsidRDefault="007A5A99">
            <w:pPr>
              <w:spacing w:line="360" w:lineRule="auto"/>
              <w:rPr>
                <w:rFonts w:ascii="宋体" w:hAnsi="宋体"/>
                <w:color w:val="000000" w:themeColor="text1"/>
                <w:sz w:val="24"/>
              </w:rPr>
            </w:pPr>
          </w:p>
        </w:tc>
        <w:tc>
          <w:tcPr>
            <w:tcW w:w="850" w:type="dxa"/>
          </w:tcPr>
          <w:p w14:paraId="2554E758" w14:textId="77777777" w:rsidR="007A5A99" w:rsidRPr="008F4AF6" w:rsidRDefault="007A5A99">
            <w:pPr>
              <w:spacing w:line="360" w:lineRule="auto"/>
              <w:rPr>
                <w:rFonts w:ascii="宋体" w:hAnsi="宋体"/>
                <w:color w:val="000000" w:themeColor="text1"/>
                <w:sz w:val="24"/>
              </w:rPr>
            </w:pPr>
          </w:p>
        </w:tc>
        <w:tc>
          <w:tcPr>
            <w:tcW w:w="709" w:type="dxa"/>
          </w:tcPr>
          <w:p w14:paraId="453BF3FC" w14:textId="77777777" w:rsidR="007A5A99" w:rsidRPr="008F4AF6" w:rsidRDefault="007A5A99">
            <w:pPr>
              <w:spacing w:line="360" w:lineRule="auto"/>
              <w:rPr>
                <w:rFonts w:ascii="宋体" w:hAnsi="宋体"/>
                <w:color w:val="000000" w:themeColor="text1"/>
                <w:sz w:val="24"/>
              </w:rPr>
            </w:pPr>
          </w:p>
        </w:tc>
        <w:tc>
          <w:tcPr>
            <w:tcW w:w="1276" w:type="dxa"/>
          </w:tcPr>
          <w:p w14:paraId="280BDC4C" w14:textId="77777777" w:rsidR="007A5A99" w:rsidRPr="008F4AF6" w:rsidRDefault="007A5A99">
            <w:pPr>
              <w:spacing w:line="360" w:lineRule="auto"/>
              <w:rPr>
                <w:rFonts w:ascii="宋体" w:hAnsi="宋体"/>
                <w:color w:val="000000" w:themeColor="text1"/>
                <w:sz w:val="24"/>
              </w:rPr>
            </w:pPr>
          </w:p>
        </w:tc>
        <w:tc>
          <w:tcPr>
            <w:tcW w:w="1417" w:type="dxa"/>
          </w:tcPr>
          <w:p w14:paraId="6A0F099A" w14:textId="77777777" w:rsidR="007A5A99" w:rsidRPr="008F4AF6" w:rsidRDefault="007A5A99">
            <w:pPr>
              <w:spacing w:line="360" w:lineRule="auto"/>
              <w:rPr>
                <w:rFonts w:ascii="宋体" w:hAnsi="宋体"/>
                <w:color w:val="000000" w:themeColor="text1"/>
                <w:sz w:val="24"/>
              </w:rPr>
            </w:pPr>
          </w:p>
        </w:tc>
        <w:tc>
          <w:tcPr>
            <w:tcW w:w="1949" w:type="dxa"/>
          </w:tcPr>
          <w:p w14:paraId="5DF04969" w14:textId="77777777" w:rsidR="007A5A99" w:rsidRPr="008F4AF6" w:rsidRDefault="007A5A99">
            <w:pPr>
              <w:spacing w:line="360" w:lineRule="auto"/>
              <w:rPr>
                <w:rFonts w:ascii="宋体" w:hAnsi="宋体"/>
                <w:color w:val="000000" w:themeColor="text1"/>
                <w:sz w:val="24"/>
              </w:rPr>
            </w:pPr>
          </w:p>
        </w:tc>
      </w:tr>
      <w:tr w:rsidR="001214FF" w:rsidRPr="008F4AF6" w14:paraId="5205933E" w14:textId="77777777">
        <w:trPr>
          <w:jc w:val="center"/>
        </w:trPr>
        <w:tc>
          <w:tcPr>
            <w:tcW w:w="708" w:type="dxa"/>
          </w:tcPr>
          <w:p w14:paraId="54F2BCAB" w14:textId="77777777" w:rsidR="007A5A99" w:rsidRPr="008F4AF6" w:rsidRDefault="007A5A99">
            <w:pPr>
              <w:spacing w:line="360" w:lineRule="auto"/>
              <w:rPr>
                <w:rFonts w:ascii="宋体" w:hAnsi="宋体"/>
                <w:color w:val="000000" w:themeColor="text1"/>
                <w:sz w:val="24"/>
              </w:rPr>
            </w:pPr>
          </w:p>
        </w:tc>
        <w:tc>
          <w:tcPr>
            <w:tcW w:w="1277" w:type="dxa"/>
          </w:tcPr>
          <w:p w14:paraId="7F3CDEC2" w14:textId="77777777" w:rsidR="007A5A99" w:rsidRPr="008F4AF6" w:rsidRDefault="007A5A99">
            <w:pPr>
              <w:spacing w:line="360" w:lineRule="auto"/>
              <w:rPr>
                <w:rFonts w:ascii="宋体" w:hAnsi="宋体"/>
                <w:color w:val="000000" w:themeColor="text1"/>
                <w:sz w:val="24"/>
              </w:rPr>
            </w:pPr>
          </w:p>
        </w:tc>
        <w:tc>
          <w:tcPr>
            <w:tcW w:w="567" w:type="dxa"/>
          </w:tcPr>
          <w:p w14:paraId="5D3AB53B" w14:textId="77777777" w:rsidR="007A5A99" w:rsidRPr="008F4AF6" w:rsidRDefault="007A5A99">
            <w:pPr>
              <w:spacing w:line="360" w:lineRule="auto"/>
              <w:rPr>
                <w:rFonts w:ascii="宋体" w:hAnsi="宋体"/>
                <w:color w:val="000000" w:themeColor="text1"/>
                <w:sz w:val="24"/>
              </w:rPr>
            </w:pPr>
          </w:p>
        </w:tc>
        <w:tc>
          <w:tcPr>
            <w:tcW w:w="567" w:type="dxa"/>
          </w:tcPr>
          <w:p w14:paraId="304782E8" w14:textId="77777777" w:rsidR="007A5A99" w:rsidRPr="008F4AF6" w:rsidRDefault="007A5A99">
            <w:pPr>
              <w:spacing w:line="360" w:lineRule="auto"/>
              <w:rPr>
                <w:rFonts w:ascii="宋体" w:hAnsi="宋体"/>
                <w:color w:val="000000" w:themeColor="text1"/>
                <w:sz w:val="24"/>
              </w:rPr>
            </w:pPr>
          </w:p>
        </w:tc>
        <w:tc>
          <w:tcPr>
            <w:tcW w:w="850" w:type="dxa"/>
          </w:tcPr>
          <w:p w14:paraId="4275DC64" w14:textId="77777777" w:rsidR="007A5A99" w:rsidRPr="008F4AF6" w:rsidRDefault="007A5A99">
            <w:pPr>
              <w:spacing w:line="360" w:lineRule="auto"/>
              <w:rPr>
                <w:rFonts w:ascii="宋体" w:hAnsi="宋体"/>
                <w:color w:val="000000" w:themeColor="text1"/>
                <w:sz w:val="24"/>
              </w:rPr>
            </w:pPr>
          </w:p>
        </w:tc>
        <w:tc>
          <w:tcPr>
            <w:tcW w:w="709" w:type="dxa"/>
          </w:tcPr>
          <w:p w14:paraId="3E94C790" w14:textId="77777777" w:rsidR="007A5A99" w:rsidRPr="008F4AF6" w:rsidRDefault="007A5A99">
            <w:pPr>
              <w:spacing w:line="360" w:lineRule="auto"/>
              <w:rPr>
                <w:rFonts w:ascii="宋体" w:hAnsi="宋体"/>
                <w:color w:val="000000" w:themeColor="text1"/>
                <w:sz w:val="24"/>
              </w:rPr>
            </w:pPr>
          </w:p>
        </w:tc>
        <w:tc>
          <w:tcPr>
            <w:tcW w:w="1276" w:type="dxa"/>
          </w:tcPr>
          <w:p w14:paraId="6CB8B3FB" w14:textId="77777777" w:rsidR="007A5A99" w:rsidRPr="008F4AF6" w:rsidRDefault="007A5A99">
            <w:pPr>
              <w:spacing w:line="360" w:lineRule="auto"/>
              <w:rPr>
                <w:rFonts w:ascii="宋体" w:hAnsi="宋体"/>
                <w:color w:val="000000" w:themeColor="text1"/>
                <w:sz w:val="24"/>
              </w:rPr>
            </w:pPr>
          </w:p>
        </w:tc>
        <w:tc>
          <w:tcPr>
            <w:tcW w:w="1417" w:type="dxa"/>
          </w:tcPr>
          <w:p w14:paraId="04DD87C4" w14:textId="77777777" w:rsidR="007A5A99" w:rsidRPr="008F4AF6" w:rsidRDefault="007A5A99">
            <w:pPr>
              <w:spacing w:line="360" w:lineRule="auto"/>
              <w:rPr>
                <w:rFonts w:ascii="宋体" w:hAnsi="宋体"/>
                <w:color w:val="000000" w:themeColor="text1"/>
                <w:sz w:val="24"/>
              </w:rPr>
            </w:pPr>
          </w:p>
        </w:tc>
        <w:tc>
          <w:tcPr>
            <w:tcW w:w="1949" w:type="dxa"/>
          </w:tcPr>
          <w:p w14:paraId="41AE2D1D" w14:textId="77777777" w:rsidR="007A5A99" w:rsidRPr="008F4AF6" w:rsidRDefault="007A5A99">
            <w:pPr>
              <w:spacing w:line="360" w:lineRule="auto"/>
              <w:rPr>
                <w:rFonts w:ascii="宋体" w:hAnsi="宋体"/>
                <w:color w:val="000000" w:themeColor="text1"/>
                <w:sz w:val="24"/>
              </w:rPr>
            </w:pPr>
          </w:p>
        </w:tc>
      </w:tr>
      <w:tr w:rsidR="001214FF" w:rsidRPr="008F4AF6" w14:paraId="00329238" w14:textId="77777777">
        <w:trPr>
          <w:jc w:val="center"/>
        </w:trPr>
        <w:tc>
          <w:tcPr>
            <w:tcW w:w="708" w:type="dxa"/>
          </w:tcPr>
          <w:p w14:paraId="3AEE85F8" w14:textId="77777777" w:rsidR="007A5A99" w:rsidRPr="008F4AF6" w:rsidRDefault="007A5A99">
            <w:pPr>
              <w:spacing w:line="360" w:lineRule="auto"/>
              <w:rPr>
                <w:rFonts w:ascii="宋体" w:hAnsi="宋体"/>
                <w:color w:val="000000" w:themeColor="text1"/>
                <w:sz w:val="24"/>
              </w:rPr>
            </w:pPr>
          </w:p>
        </w:tc>
        <w:tc>
          <w:tcPr>
            <w:tcW w:w="1277" w:type="dxa"/>
          </w:tcPr>
          <w:p w14:paraId="6B9649C4" w14:textId="77777777" w:rsidR="007A5A99" w:rsidRPr="008F4AF6" w:rsidRDefault="007A5A99">
            <w:pPr>
              <w:spacing w:line="360" w:lineRule="auto"/>
              <w:rPr>
                <w:rFonts w:ascii="宋体" w:hAnsi="宋体"/>
                <w:color w:val="000000" w:themeColor="text1"/>
                <w:sz w:val="24"/>
              </w:rPr>
            </w:pPr>
          </w:p>
        </w:tc>
        <w:tc>
          <w:tcPr>
            <w:tcW w:w="567" w:type="dxa"/>
          </w:tcPr>
          <w:p w14:paraId="7F98D9C3" w14:textId="77777777" w:rsidR="007A5A99" w:rsidRPr="008F4AF6" w:rsidRDefault="007A5A99">
            <w:pPr>
              <w:spacing w:line="360" w:lineRule="auto"/>
              <w:rPr>
                <w:rFonts w:ascii="宋体" w:hAnsi="宋体"/>
                <w:color w:val="000000" w:themeColor="text1"/>
                <w:sz w:val="24"/>
              </w:rPr>
            </w:pPr>
          </w:p>
        </w:tc>
        <w:tc>
          <w:tcPr>
            <w:tcW w:w="567" w:type="dxa"/>
          </w:tcPr>
          <w:p w14:paraId="25E70DE5" w14:textId="77777777" w:rsidR="007A5A99" w:rsidRPr="008F4AF6" w:rsidRDefault="007A5A99">
            <w:pPr>
              <w:spacing w:line="360" w:lineRule="auto"/>
              <w:rPr>
                <w:rFonts w:ascii="宋体" w:hAnsi="宋体"/>
                <w:color w:val="000000" w:themeColor="text1"/>
                <w:sz w:val="24"/>
              </w:rPr>
            </w:pPr>
          </w:p>
        </w:tc>
        <w:tc>
          <w:tcPr>
            <w:tcW w:w="850" w:type="dxa"/>
          </w:tcPr>
          <w:p w14:paraId="2C0CCE01" w14:textId="77777777" w:rsidR="007A5A99" w:rsidRPr="008F4AF6" w:rsidRDefault="007A5A99">
            <w:pPr>
              <w:spacing w:line="360" w:lineRule="auto"/>
              <w:rPr>
                <w:rFonts w:ascii="宋体" w:hAnsi="宋体"/>
                <w:color w:val="000000" w:themeColor="text1"/>
                <w:sz w:val="24"/>
              </w:rPr>
            </w:pPr>
          </w:p>
        </w:tc>
        <w:tc>
          <w:tcPr>
            <w:tcW w:w="709" w:type="dxa"/>
          </w:tcPr>
          <w:p w14:paraId="0247BE9B" w14:textId="77777777" w:rsidR="007A5A99" w:rsidRPr="008F4AF6" w:rsidRDefault="007A5A99">
            <w:pPr>
              <w:spacing w:line="360" w:lineRule="auto"/>
              <w:rPr>
                <w:rFonts w:ascii="宋体" w:hAnsi="宋体"/>
                <w:color w:val="000000" w:themeColor="text1"/>
                <w:sz w:val="24"/>
              </w:rPr>
            </w:pPr>
          </w:p>
        </w:tc>
        <w:tc>
          <w:tcPr>
            <w:tcW w:w="1276" w:type="dxa"/>
          </w:tcPr>
          <w:p w14:paraId="1567E34E" w14:textId="77777777" w:rsidR="007A5A99" w:rsidRPr="008F4AF6" w:rsidRDefault="007A5A99">
            <w:pPr>
              <w:spacing w:line="360" w:lineRule="auto"/>
              <w:rPr>
                <w:rFonts w:ascii="宋体" w:hAnsi="宋体"/>
                <w:color w:val="000000" w:themeColor="text1"/>
                <w:sz w:val="24"/>
              </w:rPr>
            </w:pPr>
          </w:p>
        </w:tc>
        <w:tc>
          <w:tcPr>
            <w:tcW w:w="1417" w:type="dxa"/>
          </w:tcPr>
          <w:p w14:paraId="4D87D425" w14:textId="77777777" w:rsidR="007A5A99" w:rsidRPr="008F4AF6" w:rsidRDefault="007A5A99">
            <w:pPr>
              <w:spacing w:line="360" w:lineRule="auto"/>
              <w:rPr>
                <w:rFonts w:ascii="宋体" w:hAnsi="宋体"/>
                <w:color w:val="000000" w:themeColor="text1"/>
                <w:sz w:val="24"/>
              </w:rPr>
            </w:pPr>
          </w:p>
        </w:tc>
        <w:tc>
          <w:tcPr>
            <w:tcW w:w="1949" w:type="dxa"/>
          </w:tcPr>
          <w:p w14:paraId="6EE271BF" w14:textId="77777777" w:rsidR="007A5A99" w:rsidRPr="008F4AF6" w:rsidRDefault="007A5A99">
            <w:pPr>
              <w:spacing w:line="360" w:lineRule="auto"/>
              <w:rPr>
                <w:rFonts w:ascii="宋体" w:hAnsi="宋体"/>
                <w:color w:val="000000" w:themeColor="text1"/>
                <w:sz w:val="24"/>
              </w:rPr>
            </w:pPr>
          </w:p>
        </w:tc>
      </w:tr>
    </w:tbl>
    <w:p w14:paraId="2F201C20" w14:textId="77777777" w:rsidR="007A5A99" w:rsidRPr="008F4AF6" w:rsidRDefault="00485A1B">
      <w:pPr>
        <w:autoSpaceDE w:val="0"/>
        <w:autoSpaceDN w:val="0"/>
        <w:adjustRightInd w:val="0"/>
        <w:spacing w:line="360" w:lineRule="auto"/>
        <w:rPr>
          <w:rFonts w:ascii="宋体" w:hAnsi="宋体"/>
          <w:color w:val="000000" w:themeColor="text1"/>
          <w:sz w:val="24"/>
        </w:rPr>
      </w:pPr>
      <w:proofErr w:type="gramStart"/>
      <w:r w:rsidRPr="008F4AF6">
        <w:rPr>
          <w:rFonts w:ascii="宋体" w:hAnsi="宋体" w:hint="eastAsia"/>
          <w:b/>
          <w:color w:val="000000" w:themeColor="text1"/>
          <w:sz w:val="24"/>
        </w:rPr>
        <w:t>附</w:t>
      </w:r>
      <w:r w:rsidRPr="008F4AF6">
        <w:rPr>
          <w:rFonts w:ascii="宋体" w:hAnsi="宋体" w:hint="eastAsia"/>
          <w:b/>
          <w:bCs/>
          <w:color w:val="000000" w:themeColor="text1"/>
          <w:sz w:val="24"/>
        </w:rPr>
        <w:t>管理</w:t>
      </w:r>
      <w:proofErr w:type="gramEnd"/>
      <w:r w:rsidRPr="008F4AF6">
        <w:rPr>
          <w:rFonts w:ascii="宋体" w:hAnsi="宋体" w:hint="eastAsia"/>
          <w:b/>
          <w:color w:val="000000" w:themeColor="text1"/>
          <w:sz w:val="24"/>
        </w:rPr>
        <w:t>人员相关资格证书或培训合格证</w:t>
      </w:r>
    </w:p>
    <w:p w14:paraId="7DE3D0CA" w14:textId="77777777" w:rsidR="007A5A99" w:rsidRPr="008F4AF6" w:rsidRDefault="00485A1B">
      <w:pPr>
        <w:autoSpaceDE w:val="0"/>
        <w:autoSpaceDN w:val="0"/>
        <w:adjustRightInd w:val="0"/>
        <w:spacing w:line="360" w:lineRule="auto"/>
        <w:rPr>
          <w:rFonts w:ascii="宋体" w:hAnsi="宋体"/>
          <w:b/>
          <w:bCs/>
          <w:color w:val="000000" w:themeColor="text1"/>
          <w:sz w:val="24"/>
          <w:lang w:val="zh-CN"/>
        </w:rPr>
      </w:pPr>
      <w:r w:rsidRPr="008F4AF6">
        <w:rPr>
          <w:rFonts w:ascii="宋体" w:hAnsi="宋体" w:hint="eastAsia"/>
          <w:b/>
          <w:bCs/>
          <w:color w:val="000000" w:themeColor="text1"/>
          <w:sz w:val="24"/>
          <w:lang w:val="zh-CN"/>
        </w:rPr>
        <w:t>说明：</w:t>
      </w:r>
    </w:p>
    <w:p w14:paraId="27CDC374" w14:textId="77777777" w:rsidR="007A5A99" w:rsidRPr="008F4AF6" w:rsidRDefault="00485A1B">
      <w:pPr>
        <w:autoSpaceDE w:val="0"/>
        <w:autoSpaceDN w:val="0"/>
        <w:adjustRightInd w:val="0"/>
        <w:spacing w:line="360" w:lineRule="auto"/>
        <w:rPr>
          <w:rFonts w:ascii="宋体" w:hAnsi="宋体"/>
          <w:b/>
          <w:bCs/>
          <w:color w:val="000000" w:themeColor="text1"/>
          <w:sz w:val="24"/>
          <w:lang w:val="zh-CN"/>
        </w:rPr>
      </w:pPr>
      <w:r w:rsidRPr="008F4AF6">
        <w:rPr>
          <w:rFonts w:ascii="宋体" w:hAnsi="宋体" w:hint="eastAsia"/>
          <w:b/>
          <w:bCs/>
          <w:color w:val="000000" w:themeColor="text1"/>
          <w:sz w:val="24"/>
        </w:rPr>
        <w:t>1.</w:t>
      </w:r>
      <w:r w:rsidRPr="008F4AF6">
        <w:rPr>
          <w:rFonts w:ascii="宋体" w:hAnsi="宋体" w:hint="eastAsia"/>
          <w:b/>
          <w:bCs/>
          <w:color w:val="000000" w:themeColor="text1"/>
          <w:sz w:val="24"/>
          <w:lang w:val="zh-CN"/>
        </w:rPr>
        <w:t>人员配置各单位自行评估确定。</w:t>
      </w:r>
    </w:p>
    <w:p w14:paraId="1BD00C8A" w14:textId="77777777" w:rsidR="007A5A99" w:rsidRPr="008F4AF6" w:rsidRDefault="00485A1B">
      <w:pPr>
        <w:autoSpaceDE w:val="0"/>
        <w:autoSpaceDN w:val="0"/>
        <w:adjustRightInd w:val="0"/>
        <w:spacing w:line="360" w:lineRule="auto"/>
        <w:rPr>
          <w:rFonts w:ascii="宋体" w:hAnsi="宋体"/>
          <w:b/>
          <w:bCs/>
          <w:color w:val="000000" w:themeColor="text1"/>
          <w:sz w:val="24"/>
          <w:lang w:val="zh-CN"/>
        </w:rPr>
      </w:pPr>
      <w:r w:rsidRPr="008F4AF6">
        <w:rPr>
          <w:rFonts w:ascii="宋体" w:hAnsi="宋体" w:hint="eastAsia"/>
          <w:b/>
          <w:bCs/>
          <w:color w:val="000000" w:themeColor="text1"/>
          <w:sz w:val="24"/>
        </w:rPr>
        <w:t>2.</w:t>
      </w:r>
      <w:r w:rsidRPr="008F4AF6">
        <w:rPr>
          <w:rFonts w:ascii="宋体" w:hAnsi="宋体" w:hint="eastAsia"/>
          <w:b/>
          <w:bCs/>
          <w:color w:val="000000" w:themeColor="text1"/>
          <w:sz w:val="24"/>
          <w:lang w:val="zh-CN"/>
        </w:rPr>
        <w:t>表格依据实际情况拓展。</w:t>
      </w:r>
    </w:p>
    <w:p w14:paraId="177DC3FB" w14:textId="77777777" w:rsidR="007A5A99" w:rsidRPr="008F4AF6" w:rsidRDefault="007A5A99">
      <w:pPr>
        <w:spacing w:line="360" w:lineRule="auto"/>
        <w:jc w:val="left"/>
        <w:rPr>
          <w:b/>
          <w:bCs/>
          <w:color w:val="000000" w:themeColor="text1"/>
          <w:sz w:val="24"/>
        </w:rPr>
      </w:pPr>
    </w:p>
    <w:p w14:paraId="4ED4305A" w14:textId="77777777" w:rsidR="007A5A99" w:rsidRPr="008F4AF6" w:rsidRDefault="007A5A99">
      <w:pPr>
        <w:spacing w:line="480" w:lineRule="auto"/>
        <w:jc w:val="left"/>
        <w:rPr>
          <w:b/>
          <w:bCs/>
          <w:color w:val="000000" w:themeColor="text1"/>
          <w:sz w:val="24"/>
        </w:rPr>
      </w:pPr>
    </w:p>
    <w:p w14:paraId="3D4FC111" w14:textId="77777777" w:rsidR="007A5A99" w:rsidRPr="008F4AF6" w:rsidRDefault="00485A1B">
      <w:pPr>
        <w:autoSpaceDE w:val="0"/>
        <w:autoSpaceDN w:val="0"/>
        <w:adjustRightInd w:val="0"/>
        <w:spacing w:line="480" w:lineRule="auto"/>
        <w:rPr>
          <w:rFonts w:ascii="宋体" w:hAnsi="宋体"/>
          <w:color w:val="000000" w:themeColor="text1"/>
          <w:sz w:val="24"/>
        </w:rPr>
      </w:pPr>
      <w:r w:rsidRPr="008F4AF6">
        <w:rPr>
          <w:rFonts w:ascii="宋体" w:hAnsi="宋体"/>
          <w:bCs/>
          <w:color w:val="000000" w:themeColor="text1"/>
          <w:sz w:val="24"/>
        </w:rPr>
        <w:t>法定代表人或其委托代理人(签字或盖章)：</w:t>
      </w:r>
      <w:r w:rsidRPr="008F4AF6">
        <w:rPr>
          <w:rFonts w:ascii="宋体" w:hAnsi="宋体"/>
          <w:color w:val="000000" w:themeColor="text1"/>
          <w:sz w:val="24"/>
        </w:rPr>
        <w:t>_______________</w:t>
      </w:r>
    </w:p>
    <w:p w14:paraId="37AE70E2" w14:textId="77777777" w:rsidR="007A5A99" w:rsidRPr="008F4AF6" w:rsidRDefault="00485A1B">
      <w:pPr>
        <w:autoSpaceDE w:val="0"/>
        <w:autoSpaceDN w:val="0"/>
        <w:adjustRightInd w:val="0"/>
        <w:spacing w:line="480" w:lineRule="auto"/>
        <w:rPr>
          <w:rFonts w:ascii="宋体" w:hAnsi="宋体"/>
          <w:color w:val="000000" w:themeColor="text1"/>
          <w:sz w:val="24"/>
          <w:u w:val="single"/>
        </w:rPr>
      </w:pPr>
      <w:r w:rsidRPr="008F4AF6">
        <w:rPr>
          <w:rFonts w:ascii="宋体" w:hAnsi="宋体"/>
          <w:color w:val="000000" w:themeColor="text1"/>
          <w:sz w:val="24"/>
        </w:rPr>
        <w:t>磋商人名称(盖章): ______________________</w:t>
      </w:r>
    </w:p>
    <w:p w14:paraId="3A2D616C" w14:textId="35900274" w:rsidR="007A5A99" w:rsidRPr="008F4AF6" w:rsidRDefault="00485A1B" w:rsidP="008F4AF6">
      <w:pPr>
        <w:autoSpaceDE w:val="0"/>
        <w:autoSpaceDN w:val="0"/>
        <w:adjustRightInd w:val="0"/>
        <w:spacing w:line="480" w:lineRule="auto"/>
        <w:ind w:firstLineChars="300" w:firstLine="720"/>
        <w:rPr>
          <w:rFonts w:ascii="宋体" w:hAnsi="宋体"/>
          <w:bCs/>
          <w:color w:val="000000" w:themeColor="text1"/>
          <w:sz w:val="24"/>
        </w:rPr>
      </w:pPr>
      <w:bookmarkStart w:id="324" w:name="_Toc405285957"/>
      <w:r w:rsidRPr="008F4AF6">
        <w:rPr>
          <w:rFonts w:ascii="宋体" w:hAnsi="宋体" w:hint="eastAsia"/>
          <w:bCs/>
          <w:color w:val="000000" w:themeColor="text1"/>
          <w:sz w:val="24"/>
        </w:rPr>
        <w:t>年   月    日</w:t>
      </w:r>
      <w:bookmarkEnd w:id="324"/>
    </w:p>
    <w:p w14:paraId="79FF4579" w14:textId="77777777" w:rsidR="007A5A99" w:rsidRPr="008F4AF6" w:rsidRDefault="00485A1B">
      <w:pPr>
        <w:pStyle w:val="1"/>
        <w:spacing w:before="360" w:after="120"/>
        <w:rPr>
          <w:rFonts w:ascii="宋体" w:hAnsi="宋体"/>
          <w:bCs/>
          <w:color w:val="000000" w:themeColor="text1"/>
          <w:sz w:val="24"/>
        </w:rPr>
      </w:pPr>
      <w:r w:rsidRPr="008F4AF6">
        <w:rPr>
          <w:rFonts w:ascii="宋体" w:hAnsi="宋体"/>
          <w:bCs/>
          <w:color w:val="000000" w:themeColor="text1"/>
          <w:sz w:val="24"/>
        </w:rPr>
        <w:br w:type="page"/>
      </w:r>
      <w:bookmarkStart w:id="325" w:name="_Toc394336250"/>
      <w:bookmarkStart w:id="326" w:name="_Toc405285951"/>
      <w:bookmarkStart w:id="327" w:name="_Toc394335909"/>
      <w:bookmarkStart w:id="328" w:name="_Toc400810996"/>
      <w:bookmarkStart w:id="329" w:name="_Toc400730037"/>
      <w:bookmarkStart w:id="330" w:name="_Toc402984866"/>
      <w:bookmarkStart w:id="331" w:name="_Toc14413"/>
    </w:p>
    <w:p w14:paraId="5119199C" w14:textId="719A70A0" w:rsidR="007A5A99" w:rsidRPr="008F4AF6" w:rsidRDefault="00485A1B">
      <w:pPr>
        <w:pStyle w:val="1"/>
        <w:spacing w:before="360" w:after="120"/>
        <w:rPr>
          <w:rFonts w:ascii="宋体" w:hAnsi="宋体"/>
          <w:b w:val="0"/>
          <w:bCs/>
          <w:color w:val="000000" w:themeColor="text1"/>
          <w:sz w:val="24"/>
        </w:rPr>
      </w:pPr>
      <w:bookmarkStart w:id="332" w:name="_Toc518481691"/>
      <w:r w:rsidRPr="008F4AF6">
        <w:rPr>
          <w:rStyle w:val="1Char"/>
          <w:rFonts w:hint="eastAsia"/>
          <w:b/>
          <w:color w:val="000000" w:themeColor="text1"/>
          <w:sz w:val="21"/>
          <w:szCs w:val="21"/>
        </w:rPr>
        <w:lastRenderedPageBreak/>
        <w:t>附件</w:t>
      </w:r>
      <w:r w:rsidR="00DE111C" w:rsidRPr="008F4AF6">
        <w:rPr>
          <w:rStyle w:val="1Char"/>
          <w:rFonts w:hint="eastAsia"/>
          <w:b/>
          <w:color w:val="000000" w:themeColor="text1"/>
          <w:sz w:val="21"/>
          <w:szCs w:val="21"/>
        </w:rPr>
        <w:t>10</w:t>
      </w:r>
      <w:r w:rsidRPr="008F4AF6">
        <w:rPr>
          <w:rStyle w:val="1Char"/>
          <w:rFonts w:hint="eastAsia"/>
          <w:b/>
          <w:color w:val="000000" w:themeColor="text1"/>
          <w:sz w:val="21"/>
          <w:szCs w:val="21"/>
        </w:rPr>
        <w:t>——</w:t>
      </w:r>
      <w:r w:rsidR="00591BCA" w:rsidRPr="008F4AF6">
        <w:rPr>
          <w:rStyle w:val="1Char"/>
          <w:rFonts w:hint="eastAsia"/>
          <w:b/>
          <w:color w:val="000000" w:themeColor="text1"/>
          <w:sz w:val="21"/>
          <w:szCs w:val="21"/>
        </w:rPr>
        <w:t>同类型</w:t>
      </w:r>
      <w:r w:rsidRPr="008F4AF6">
        <w:rPr>
          <w:rStyle w:val="1Char"/>
          <w:rFonts w:hint="eastAsia"/>
          <w:b/>
          <w:color w:val="000000" w:themeColor="text1"/>
          <w:sz w:val="21"/>
          <w:szCs w:val="21"/>
        </w:rPr>
        <w:t>业绩</w:t>
      </w:r>
      <w:bookmarkEnd w:id="325"/>
      <w:bookmarkEnd w:id="326"/>
      <w:bookmarkEnd w:id="327"/>
      <w:bookmarkEnd w:id="328"/>
      <w:bookmarkEnd w:id="329"/>
      <w:bookmarkEnd w:id="330"/>
      <w:bookmarkEnd w:id="331"/>
      <w:bookmarkEnd w:id="332"/>
    </w:p>
    <w:p w14:paraId="4AF849D1" w14:textId="516E7EAC" w:rsidR="007A5A99" w:rsidRPr="008F4AF6" w:rsidRDefault="00591BCA">
      <w:pPr>
        <w:snapToGrid w:val="0"/>
        <w:spacing w:before="120" w:line="360" w:lineRule="auto"/>
        <w:jc w:val="center"/>
        <w:outlineLvl w:val="0"/>
        <w:rPr>
          <w:rFonts w:ascii="宋体" w:hAnsi="宋体"/>
          <w:b/>
          <w:color w:val="000000" w:themeColor="text1"/>
          <w:sz w:val="28"/>
          <w:szCs w:val="28"/>
        </w:rPr>
      </w:pPr>
      <w:bookmarkStart w:id="333" w:name="_Toc416168010"/>
      <w:bookmarkStart w:id="334" w:name="_Toc419916524"/>
      <w:bookmarkStart w:id="335" w:name="_Toc486964473"/>
      <w:bookmarkStart w:id="336" w:name="_Toc394336251"/>
      <w:bookmarkStart w:id="337" w:name="_Toc394335910"/>
      <w:bookmarkStart w:id="338" w:name="_Toc400730038"/>
      <w:bookmarkStart w:id="339" w:name="_Toc402984867"/>
      <w:bookmarkStart w:id="340" w:name="_Toc415673976"/>
      <w:bookmarkStart w:id="341" w:name="_Toc400810997"/>
      <w:bookmarkStart w:id="342" w:name="_Toc405285952"/>
      <w:bookmarkStart w:id="343" w:name="_Toc6065"/>
      <w:bookmarkStart w:id="344" w:name="_Toc493159801"/>
      <w:bookmarkStart w:id="345" w:name="_Toc518481692"/>
      <w:r w:rsidRPr="008F4AF6">
        <w:rPr>
          <w:rFonts w:ascii="宋体" w:hAnsi="宋体" w:hint="eastAsia"/>
          <w:b/>
          <w:color w:val="000000" w:themeColor="text1"/>
          <w:sz w:val="28"/>
          <w:szCs w:val="28"/>
        </w:rPr>
        <w:t>同类型</w:t>
      </w:r>
      <w:r w:rsidR="00485A1B" w:rsidRPr="008F4AF6">
        <w:rPr>
          <w:rFonts w:ascii="宋体" w:hAnsi="宋体" w:hint="eastAsia"/>
          <w:b/>
          <w:color w:val="000000" w:themeColor="text1"/>
          <w:sz w:val="28"/>
          <w:szCs w:val="28"/>
        </w:rPr>
        <w:t>业绩（格式）</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3234B017" w14:textId="77777777" w:rsidR="007A5A99" w:rsidRPr="008F4AF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1214FF" w:rsidRPr="008F4AF6" w14:paraId="6094251E" w14:textId="77777777">
        <w:tc>
          <w:tcPr>
            <w:tcW w:w="1498" w:type="dxa"/>
          </w:tcPr>
          <w:p w14:paraId="2A54420A" w14:textId="77777777" w:rsidR="007A5A99" w:rsidRPr="008F4AF6" w:rsidRDefault="00485A1B">
            <w:pPr>
              <w:spacing w:before="120" w:line="360" w:lineRule="auto"/>
              <w:jc w:val="center"/>
              <w:rPr>
                <w:rFonts w:ascii="宋体" w:hAnsi="宋体"/>
                <w:color w:val="000000" w:themeColor="text1"/>
                <w:sz w:val="24"/>
              </w:rPr>
            </w:pPr>
            <w:r w:rsidRPr="008F4AF6">
              <w:rPr>
                <w:rFonts w:ascii="宋体" w:hAnsi="宋体" w:hint="eastAsia"/>
                <w:color w:val="000000" w:themeColor="text1"/>
                <w:sz w:val="24"/>
              </w:rPr>
              <w:t>项目名称</w:t>
            </w:r>
          </w:p>
        </w:tc>
        <w:tc>
          <w:tcPr>
            <w:tcW w:w="1364" w:type="dxa"/>
          </w:tcPr>
          <w:p w14:paraId="7D7651BF" w14:textId="77777777" w:rsidR="007A5A99" w:rsidRPr="008F4AF6" w:rsidRDefault="00485A1B">
            <w:pPr>
              <w:spacing w:before="120" w:line="360" w:lineRule="auto"/>
              <w:jc w:val="center"/>
              <w:rPr>
                <w:rFonts w:ascii="宋体" w:hAnsi="宋体"/>
                <w:color w:val="000000" w:themeColor="text1"/>
                <w:sz w:val="24"/>
              </w:rPr>
            </w:pPr>
            <w:r w:rsidRPr="008F4AF6">
              <w:rPr>
                <w:rFonts w:ascii="宋体" w:hAnsi="宋体" w:hint="eastAsia"/>
                <w:color w:val="000000" w:themeColor="text1"/>
                <w:sz w:val="24"/>
              </w:rPr>
              <w:t>项目金额</w:t>
            </w:r>
          </w:p>
        </w:tc>
        <w:tc>
          <w:tcPr>
            <w:tcW w:w="1365" w:type="dxa"/>
          </w:tcPr>
          <w:p w14:paraId="3F2AFD9B" w14:textId="77777777" w:rsidR="007A5A99" w:rsidRPr="008F4AF6" w:rsidRDefault="00485A1B">
            <w:pPr>
              <w:spacing w:before="120" w:line="360" w:lineRule="auto"/>
              <w:jc w:val="center"/>
              <w:rPr>
                <w:rFonts w:ascii="宋体" w:hAnsi="宋体"/>
                <w:color w:val="000000" w:themeColor="text1"/>
                <w:sz w:val="24"/>
              </w:rPr>
            </w:pPr>
            <w:r w:rsidRPr="008F4AF6">
              <w:rPr>
                <w:rFonts w:ascii="宋体" w:hAnsi="宋体" w:hint="eastAsia"/>
                <w:color w:val="000000" w:themeColor="text1"/>
                <w:sz w:val="24"/>
              </w:rPr>
              <w:t>项目内容</w:t>
            </w:r>
          </w:p>
        </w:tc>
        <w:tc>
          <w:tcPr>
            <w:tcW w:w="1364" w:type="dxa"/>
          </w:tcPr>
          <w:p w14:paraId="6F4FE877" w14:textId="77777777" w:rsidR="007A5A99" w:rsidRPr="008F4AF6" w:rsidRDefault="00485A1B">
            <w:pPr>
              <w:spacing w:before="120" w:line="360" w:lineRule="auto"/>
              <w:jc w:val="center"/>
              <w:rPr>
                <w:rFonts w:ascii="宋体" w:hAnsi="宋体"/>
                <w:color w:val="000000" w:themeColor="text1"/>
                <w:sz w:val="24"/>
              </w:rPr>
            </w:pPr>
            <w:r w:rsidRPr="008F4AF6">
              <w:rPr>
                <w:rFonts w:ascii="宋体" w:hAnsi="宋体" w:hint="eastAsia"/>
                <w:color w:val="000000" w:themeColor="text1"/>
                <w:sz w:val="24"/>
              </w:rPr>
              <w:t>业主名称</w:t>
            </w:r>
          </w:p>
        </w:tc>
        <w:tc>
          <w:tcPr>
            <w:tcW w:w="1632" w:type="dxa"/>
          </w:tcPr>
          <w:p w14:paraId="6796102B" w14:textId="77777777" w:rsidR="007A5A99" w:rsidRPr="008F4AF6" w:rsidRDefault="00485A1B">
            <w:pPr>
              <w:spacing w:before="120" w:line="360" w:lineRule="auto"/>
              <w:jc w:val="center"/>
              <w:rPr>
                <w:rFonts w:ascii="宋体" w:hAnsi="宋体"/>
                <w:color w:val="000000" w:themeColor="text1"/>
                <w:sz w:val="24"/>
              </w:rPr>
            </w:pPr>
            <w:r w:rsidRPr="008F4AF6">
              <w:rPr>
                <w:rFonts w:ascii="宋体" w:hAnsi="宋体" w:hint="eastAsia"/>
                <w:color w:val="000000" w:themeColor="text1"/>
                <w:sz w:val="24"/>
              </w:rPr>
              <w:t>业主电话</w:t>
            </w:r>
          </w:p>
        </w:tc>
        <w:tc>
          <w:tcPr>
            <w:tcW w:w="1198" w:type="dxa"/>
          </w:tcPr>
          <w:p w14:paraId="02F7340A" w14:textId="77777777" w:rsidR="007A5A99" w:rsidRPr="008F4AF6" w:rsidRDefault="00485A1B">
            <w:pPr>
              <w:spacing w:before="120" w:line="360" w:lineRule="auto"/>
              <w:jc w:val="center"/>
              <w:rPr>
                <w:rFonts w:ascii="宋体" w:hAnsi="宋体"/>
                <w:color w:val="000000" w:themeColor="text1"/>
                <w:sz w:val="24"/>
              </w:rPr>
            </w:pPr>
            <w:r w:rsidRPr="008F4AF6">
              <w:rPr>
                <w:rFonts w:ascii="宋体" w:hAnsi="宋体" w:hint="eastAsia"/>
                <w:color w:val="000000" w:themeColor="text1"/>
                <w:sz w:val="24"/>
              </w:rPr>
              <w:t>合同期限</w:t>
            </w:r>
          </w:p>
        </w:tc>
      </w:tr>
      <w:tr w:rsidR="001214FF" w:rsidRPr="008F4AF6" w14:paraId="2A4D439A" w14:textId="77777777">
        <w:tc>
          <w:tcPr>
            <w:tcW w:w="1498" w:type="dxa"/>
          </w:tcPr>
          <w:p w14:paraId="2E60E6AA"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567DCE6A"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33649D5D"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35F5BEFE"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2FACF7AE"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19A6AD26"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25D776DB" w14:textId="77777777">
        <w:tc>
          <w:tcPr>
            <w:tcW w:w="1498" w:type="dxa"/>
          </w:tcPr>
          <w:p w14:paraId="712738A5"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08B4F9A5"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21D9F168"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410EDAAE"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71E80C04"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6E21E83E"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0A341594" w14:textId="77777777">
        <w:tc>
          <w:tcPr>
            <w:tcW w:w="1498" w:type="dxa"/>
          </w:tcPr>
          <w:p w14:paraId="55F76B6D"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0FE11376"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48B447B2"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472F497C"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7C23015F"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65F885DB"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48AA5203" w14:textId="77777777">
        <w:tc>
          <w:tcPr>
            <w:tcW w:w="1498" w:type="dxa"/>
          </w:tcPr>
          <w:p w14:paraId="0B2C7B47"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44820239"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4A9C1DB9"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622D13F4"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766357FF"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5C33C21A"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6F495017" w14:textId="77777777">
        <w:tc>
          <w:tcPr>
            <w:tcW w:w="1498" w:type="dxa"/>
          </w:tcPr>
          <w:p w14:paraId="49190C83"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6101EC1B"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21CBC4F1"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214F1211"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7174D8B6"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2AAAA359"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74033265" w14:textId="77777777">
        <w:tc>
          <w:tcPr>
            <w:tcW w:w="1498" w:type="dxa"/>
          </w:tcPr>
          <w:p w14:paraId="6A927C7C"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10BEA440"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7CAFE0BF"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024DF3C1"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038CEA0A"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4FFB3A94"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61B936E6" w14:textId="77777777">
        <w:tc>
          <w:tcPr>
            <w:tcW w:w="1498" w:type="dxa"/>
          </w:tcPr>
          <w:p w14:paraId="39B13A2A"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5F111F45"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2EE974E2"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4D35BB45"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215E369C"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3661D1C5"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4224AD02" w14:textId="77777777">
        <w:tc>
          <w:tcPr>
            <w:tcW w:w="1498" w:type="dxa"/>
          </w:tcPr>
          <w:p w14:paraId="197C0893"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46619BE9"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29A70F70"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090814B5"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160F0F24"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5AC49212"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5DEF118B" w14:textId="77777777">
        <w:tc>
          <w:tcPr>
            <w:tcW w:w="1498" w:type="dxa"/>
          </w:tcPr>
          <w:p w14:paraId="140DF1DB"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76042703"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185990BC"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3F122C7A"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3741164B"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57010A25"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292E88C7" w14:textId="77777777">
        <w:tc>
          <w:tcPr>
            <w:tcW w:w="1498" w:type="dxa"/>
          </w:tcPr>
          <w:p w14:paraId="3780F51C"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6948176C"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0DB78BCA"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557A7A08"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56A860D8"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14981371" w14:textId="77777777" w:rsidR="007A5A99" w:rsidRPr="008F4AF6" w:rsidRDefault="007A5A99">
            <w:pPr>
              <w:spacing w:before="120" w:line="360" w:lineRule="auto"/>
              <w:jc w:val="center"/>
              <w:rPr>
                <w:rFonts w:ascii="宋体" w:hAnsi="宋体"/>
                <w:color w:val="000000" w:themeColor="text1"/>
                <w:sz w:val="24"/>
              </w:rPr>
            </w:pPr>
          </w:p>
        </w:tc>
      </w:tr>
      <w:tr w:rsidR="001214FF" w:rsidRPr="008F4AF6" w14:paraId="150284D3" w14:textId="77777777">
        <w:tc>
          <w:tcPr>
            <w:tcW w:w="1498" w:type="dxa"/>
          </w:tcPr>
          <w:p w14:paraId="79421301"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76E00FF6" w14:textId="77777777" w:rsidR="007A5A99" w:rsidRPr="008F4AF6" w:rsidRDefault="007A5A99">
            <w:pPr>
              <w:spacing w:before="120" w:line="360" w:lineRule="auto"/>
              <w:jc w:val="center"/>
              <w:rPr>
                <w:rFonts w:ascii="宋体" w:hAnsi="宋体"/>
                <w:color w:val="000000" w:themeColor="text1"/>
                <w:sz w:val="24"/>
              </w:rPr>
            </w:pPr>
          </w:p>
        </w:tc>
        <w:tc>
          <w:tcPr>
            <w:tcW w:w="1365" w:type="dxa"/>
          </w:tcPr>
          <w:p w14:paraId="0CD1414A" w14:textId="77777777" w:rsidR="007A5A99" w:rsidRPr="008F4AF6" w:rsidRDefault="007A5A99">
            <w:pPr>
              <w:spacing w:before="120" w:line="360" w:lineRule="auto"/>
              <w:jc w:val="center"/>
              <w:rPr>
                <w:rFonts w:ascii="宋体" w:hAnsi="宋体"/>
                <w:color w:val="000000" w:themeColor="text1"/>
                <w:sz w:val="24"/>
              </w:rPr>
            </w:pPr>
          </w:p>
        </w:tc>
        <w:tc>
          <w:tcPr>
            <w:tcW w:w="1364" w:type="dxa"/>
          </w:tcPr>
          <w:p w14:paraId="52C25D2B" w14:textId="77777777" w:rsidR="007A5A99" w:rsidRPr="008F4AF6" w:rsidRDefault="007A5A99">
            <w:pPr>
              <w:spacing w:before="120" w:line="360" w:lineRule="auto"/>
              <w:jc w:val="center"/>
              <w:rPr>
                <w:rFonts w:ascii="宋体" w:hAnsi="宋体"/>
                <w:color w:val="000000" w:themeColor="text1"/>
                <w:sz w:val="24"/>
              </w:rPr>
            </w:pPr>
          </w:p>
        </w:tc>
        <w:tc>
          <w:tcPr>
            <w:tcW w:w="1632" w:type="dxa"/>
          </w:tcPr>
          <w:p w14:paraId="057D17B0" w14:textId="77777777" w:rsidR="007A5A99" w:rsidRPr="008F4AF6" w:rsidRDefault="007A5A99">
            <w:pPr>
              <w:spacing w:before="120" w:line="360" w:lineRule="auto"/>
              <w:jc w:val="center"/>
              <w:rPr>
                <w:rFonts w:ascii="宋体" w:hAnsi="宋体"/>
                <w:color w:val="000000" w:themeColor="text1"/>
                <w:sz w:val="24"/>
              </w:rPr>
            </w:pPr>
          </w:p>
        </w:tc>
        <w:tc>
          <w:tcPr>
            <w:tcW w:w="1198" w:type="dxa"/>
          </w:tcPr>
          <w:p w14:paraId="2B025EFB" w14:textId="77777777" w:rsidR="007A5A99" w:rsidRPr="008F4AF6" w:rsidRDefault="007A5A99">
            <w:pPr>
              <w:spacing w:before="120" w:line="360" w:lineRule="auto"/>
              <w:jc w:val="center"/>
              <w:rPr>
                <w:rFonts w:ascii="宋体" w:hAnsi="宋体"/>
                <w:color w:val="000000" w:themeColor="text1"/>
                <w:sz w:val="24"/>
              </w:rPr>
            </w:pPr>
          </w:p>
        </w:tc>
      </w:tr>
    </w:tbl>
    <w:p w14:paraId="1CAE4AA0" w14:textId="77777777" w:rsidR="007A5A99" w:rsidRPr="008F4AF6" w:rsidRDefault="00485A1B">
      <w:pPr>
        <w:pStyle w:val="a9"/>
        <w:spacing w:line="360" w:lineRule="auto"/>
        <w:rPr>
          <w:rFonts w:hAnsi="宋体"/>
          <w:color w:val="000000" w:themeColor="text1"/>
          <w:sz w:val="24"/>
        </w:rPr>
      </w:pPr>
      <w:r w:rsidRPr="008F4AF6">
        <w:rPr>
          <w:rFonts w:hAnsi="宋体"/>
          <w:bCs/>
          <w:color w:val="000000" w:themeColor="text1"/>
          <w:sz w:val="24"/>
        </w:rPr>
        <w:t>法定代表人或其委托代理人</w:t>
      </w:r>
      <w:r w:rsidRPr="008F4AF6">
        <w:rPr>
          <w:rFonts w:hAnsi="宋体"/>
          <w:bCs/>
          <w:color w:val="000000" w:themeColor="text1"/>
          <w:sz w:val="24"/>
          <w:szCs w:val="24"/>
        </w:rPr>
        <w:t>(签字或盖章)：</w:t>
      </w:r>
      <w:r w:rsidRPr="008F4AF6">
        <w:rPr>
          <w:rFonts w:hAnsi="宋体"/>
          <w:color w:val="000000" w:themeColor="text1"/>
          <w:sz w:val="24"/>
        </w:rPr>
        <w:t>_______________</w:t>
      </w:r>
    </w:p>
    <w:p w14:paraId="6571A9E6" w14:textId="77777777" w:rsidR="007A5A99" w:rsidRPr="008F4AF6" w:rsidRDefault="00485A1B">
      <w:pPr>
        <w:pStyle w:val="a9"/>
        <w:spacing w:line="360" w:lineRule="auto"/>
        <w:rPr>
          <w:rFonts w:hAnsi="宋体"/>
          <w:color w:val="000000" w:themeColor="text1"/>
          <w:sz w:val="24"/>
          <w:u w:val="single"/>
        </w:rPr>
      </w:pPr>
      <w:r w:rsidRPr="008F4AF6">
        <w:rPr>
          <w:rFonts w:hAnsi="宋体"/>
          <w:color w:val="000000" w:themeColor="text1"/>
          <w:sz w:val="24"/>
          <w:szCs w:val="24"/>
        </w:rPr>
        <w:t>磋商人</w:t>
      </w:r>
      <w:r w:rsidRPr="008F4AF6">
        <w:rPr>
          <w:rFonts w:hAnsi="宋体"/>
          <w:color w:val="000000" w:themeColor="text1"/>
          <w:sz w:val="24"/>
        </w:rPr>
        <w:t>名称(盖章): ______________________</w:t>
      </w:r>
    </w:p>
    <w:p w14:paraId="548FCB39" w14:textId="74BDEF3E" w:rsidR="007A5A99" w:rsidRPr="008F4AF6" w:rsidRDefault="00485A1B" w:rsidP="008F4AF6">
      <w:pPr>
        <w:pStyle w:val="a9"/>
        <w:spacing w:line="360" w:lineRule="auto"/>
        <w:ind w:firstLineChars="300" w:firstLine="720"/>
        <w:rPr>
          <w:rFonts w:hAnsi="宋体"/>
          <w:color w:val="000000" w:themeColor="text1"/>
          <w:sz w:val="24"/>
          <w:u w:val="single"/>
        </w:rPr>
      </w:pPr>
      <w:r w:rsidRPr="008F4AF6">
        <w:rPr>
          <w:rFonts w:hAnsi="宋体" w:hint="eastAsia"/>
          <w:bCs/>
          <w:color w:val="000000" w:themeColor="text1"/>
          <w:sz w:val="24"/>
        </w:rPr>
        <w:t>年   月    日</w:t>
      </w:r>
    </w:p>
    <w:p w14:paraId="2B742E6A" w14:textId="77777777" w:rsidR="007A5A99" w:rsidRPr="008F4AF6" w:rsidRDefault="00485A1B">
      <w:pPr>
        <w:pStyle w:val="a9"/>
        <w:spacing w:line="360" w:lineRule="auto"/>
        <w:rPr>
          <w:rFonts w:hAnsi="宋体"/>
          <w:b/>
          <w:color w:val="000000" w:themeColor="text1"/>
          <w:sz w:val="24"/>
        </w:rPr>
      </w:pPr>
      <w:r w:rsidRPr="008F4AF6">
        <w:rPr>
          <w:rFonts w:hAnsi="宋体"/>
          <w:b/>
          <w:color w:val="000000" w:themeColor="text1"/>
          <w:sz w:val="24"/>
        </w:rPr>
        <w:t>说明：</w:t>
      </w:r>
    </w:p>
    <w:p w14:paraId="232550C8" w14:textId="77777777" w:rsidR="007A5A99" w:rsidRPr="008F4AF6" w:rsidRDefault="00485A1B">
      <w:pPr>
        <w:spacing w:line="360" w:lineRule="auto"/>
        <w:rPr>
          <w:rFonts w:hAnsi="宋体"/>
          <w:color w:val="000000" w:themeColor="text1"/>
          <w:sz w:val="24"/>
        </w:rPr>
      </w:pPr>
      <w:r w:rsidRPr="008F4AF6">
        <w:rPr>
          <w:rFonts w:hAnsi="宋体" w:hint="eastAsia"/>
          <w:color w:val="000000" w:themeColor="text1"/>
          <w:sz w:val="24"/>
        </w:rPr>
        <w:t xml:space="preserve">1. </w:t>
      </w:r>
      <w:r w:rsidRPr="008F4AF6">
        <w:rPr>
          <w:rFonts w:hAnsi="宋体"/>
          <w:color w:val="000000" w:themeColor="text1"/>
          <w:sz w:val="24"/>
        </w:rPr>
        <w:t>磋商人</w:t>
      </w:r>
      <w:r w:rsidRPr="008F4AF6">
        <w:rPr>
          <w:rFonts w:hAnsi="宋体" w:hint="eastAsia"/>
          <w:color w:val="000000" w:themeColor="text1"/>
          <w:sz w:val="24"/>
        </w:rPr>
        <w:t>必须提供近三年业绩证明材料：</w:t>
      </w:r>
    </w:p>
    <w:p w14:paraId="6998CBF1" w14:textId="3ACA7741" w:rsidR="007A5A99" w:rsidRPr="008F4AF6" w:rsidRDefault="00544103">
      <w:pPr>
        <w:autoSpaceDE w:val="0"/>
        <w:autoSpaceDN w:val="0"/>
        <w:adjustRightInd w:val="0"/>
        <w:spacing w:line="360" w:lineRule="auto"/>
        <w:rPr>
          <w:rFonts w:hAnsi="宋体"/>
          <w:color w:val="000000" w:themeColor="text1"/>
          <w:sz w:val="24"/>
        </w:rPr>
      </w:pPr>
      <w:r w:rsidRPr="008F4AF6">
        <w:rPr>
          <w:rFonts w:hAnsi="宋体" w:hint="eastAsia"/>
          <w:color w:val="000000" w:themeColor="text1"/>
          <w:sz w:val="24"/>
        </w:rPr>
        <w:t>磋商人应提供做过的与本项目同类型的</w:t>
      </w:r>
      <w:proofErr w:type="gramStart"/>
      <w:r w:rsidRPr="008F4AF6">
        <w:rPr>
          <w:rFonts w:hAnsi="宋体" w:hint="eastAsia"/>
          <w:color w:val="000000" w:themeColor="text1"/>
          <w:sz w:val="24"/>
        </w:rPr>
        <w:t>的</w:t>
      </w:r>
      <w:proofErr w:type="gramEnd"/>
      <w:r w:rsidRPr="008F4AF6">
        <w:rPr>
          <w:rFonts w:hAnsi="宋体" w:hint="eastAsia"/>
          <w:color w:val="000000" w:themeColor="text1"/>
          <w:sz w:val="24"/>
        </w:rPr>
        <w:t>项目业绩案例，磋商人须列表并提供</w:t>
      </w:r>
      <w:proofErr w:type="gramStart"/>
      <w:r w:rsidRPr="008F4AF6">
        <w:rPr>
          <w:rFonts w:hAnsi="宋体" w:hint="eastAsia"/>
          <w:color w:val="000000" w:themeColor="text1"/>
          <w:sz w:val="24"/>
        </w:rPr>
        <w:t>该业绩</w:t>
      </w:r>
      <w:proofErr w:type="gramEnd"/>
      <w:r w:rsidRPr="008F4AF6">
        <w:rPr>
          <w:rFonts w:hAnsi="宋体" w:hint="eastAsia"/>
          <w:color w:val="000000" w:themeColor="text1"/>
          <w:sz w:val="24"/>
        </w:rPr>
        <w:t>项目的需提供合同首页、金额清单页、双方签字</w:t>
      </w:r>
      <w:proofErr w:type="gramStart"/>
      <w:r w:rsidRPr="008F4AF6">
        <w:rPr>
          <w:rFonts w:hAnsi="宋体" w:hint="eastAsia"/>
          <w:color w:val="000000" w:themeColor="text1"/>
          <w:sz w:val="24"/>
        </w:rPr>
        <w:t>盖章页并加盖</w:t>
      </w:r>
      <w:proofErr w:type="gramEnd"/>
      <w:r w:rsidRPr="008F4AF6">
        <w:rPr>
          <w:rFonts w:hAnsi="宋体" w:hint="eastAsia"/>
          <w:color w:val="000000" w:themeColor="text1"/>
          <w:sz w:val="24"/>
        </w:rPr>
        <w:t>公司公章，所有材料缺一不可，以证明业绩列表中的内容真实和有效，采购人保留审核原件的权利。以评审细则内磋商人</w:t>
      </w:r>
      <w:r w:rsidR="00591BCA" w:rsidRPr="008F4AF6">
        <w:rPr>
          <w:rFonts w:hAnsi="宋体" w:hint="eastAsia"/>
          <w:color w:val="000000" w:themeColor="text1"/>
          <w:sz w:val="24"/>
        </w:rPr>
        <w:t>同类型</w:t>
      </w:r>
      <w:r w:rsidRPr="008F4AF6">
        <w:rPr>
          <w:rFonts w:hAnsi="宋体" w:hint="eastAsia"/>
          <w:color w:val="000000" w:themeColor="text1"/>
          <w:sz w:val="24"/>
        </w:rPr>
        <w:t>项目业绩要求为准。</w:t>
      </w:r>
    </w:p>
    <w:p w14:paraId="25D4BABD" w14:textId="77777777" w:rsidR="007A5A99" w:rsidRPr="008F4AF6" w:rsidRDefault="007A5A99">
      <w:pPr>
        <w:autoSpaceDE w:val="0"/>
        <w:autoSpaceDN w:val="0"/>
        <w:adjustRightInd w:val="0"/>
        <w:spacing w:line="360" w:lineRule="auto"/>
        <w:rPr>
          <w:rFonts w:hAnsi="宋体"/>
          <w:color w:val="000000" w:themeColor="text1"/>
          <w:sz w:val="24"/>
        </w:rPr>
      </w:pPr>
    </w:p>
    <w:p w14:paraId="6D0CA47F" w14:textId="77777777" w:rsidR="007E637B" w:rsidRPr="008F4AF6" w:rsidRDefault="007E637B">
      <w:pPr>
        <w:autoSpaceDE w:val="0"/>
        <w:autoSpaceDN w:val="0"/>
        <w:adjustRightInd w:val="0"/>
        <w:spacing w:line="360" w:lineRule="auto"/>
        <w:rPr>
          <w:rFonts w:hAnsi="宋体"/>
          <w:color w:val="000000" w:themeColor="text1"/>
          <w:sz w:val="24"/>
        </w:rPr>
      </w:pPr>
    </w:p>
    <w:p w14:paraId="190F930D" w14:textId="77777777" w:rsidR="00A54DAF" w:rsidRPr="008F4AF6" w:rsidRDefault="00485A1B">
      <w:pPr>
        <w:pStyle w:val="1"/>
        <w:spacing w:before="360" w:after="120"/>
        <w:rPr>
          <w:color w:val="000000" w:themeColor="text1"/>
          <w:sz w:val="24"/>
          <w:szCs w:val="24"/>
        </w:rPr>
      </w:pPr>
      <w:bookmarkStart w:id="346" w:name="_Toc414526934"/>
      <w:bookmarkStart w:id="347" w:name="_Toc518481693"/>
      <w:r w:rsidRPr="008F4AF6">
        <w:rPr>
          <w:rFonts w:hint="eastAsia"/>
          <w:color w:val="000000" w:themeColor="text1"/>
          <w:sz w:val="21"/>
          <w:szCs w:val="21"/>
        </w:rPr>
        <w:lastRenderedPageBreak/>
        <w:t>附件</w:t>
      </w:r>
      <w:r w:rsidR="00DE111C" w:rsidRPr="008F4AF6">
        <w:rPr>
          <w:rFonts w:hint="eastAsia"/>
          <w:color w:val="000000" w:themeColor="text1"/>
          <w:sz w:val="21"/>
          <w:szCs w:val="21"/>
        </w:rPr>
        <w:t>11</w:t>
      </w:r>
      <w:r w:rsidRPr="008F4AF6">
        <w:rPr>
          <w:rFonts w:hint="eastAsia"/>
          <w:color w:val="000000" w:themeColor="text1"/>
          <w:sz w:val="21"/>
          <w:szCs w:val="21"/>
        </w:rPr>
        <w:t>——</w:t>
      </w:r>
      <w:r w:rsidRPr="008F4AF6">
        <w:rPr>
          <w:color w:val="000000" w:themeColor="text1"/>
          <w:sz w:val="21"/>
          <w:szCs w:val="21"/>
        </w:rPr>
        <w:t>其他售后服务承诺书</w:t>
      </w:r>
      <w:bookmarkEnd w:id="346"/>
      <w:r w:rsidRPr="008F4AF6">
        <w:rPr>
          <w:rFonts w:hint="eastAsia"/>
          <w:color w:val="000000" w:themeColor="text1"/>
          <w:sz w:val="21"/>
          <w:szCs w:val="21"/>
        </w:rPr>
        <w:t>等</w:t>
      </w:r>
      <w:bookmarkEnd w:id="347"/>
      <w:r w:rsidRPr="008F4AF6">
        <w:rPr>
          <w:color w:val="000000" w:themeColor="text1"/>
          <w:sz w:val="24"/>
          <w:szCs w:val="24"/>
        </w:rPr>
        <w:br w:type="page"/>
      </w:r>
      <w:bookmarkStart w:id="348" w:name="_Toc414526936"/>
    </w:p>
    <w:p w14:paraId="05891764" w14:textId="77777777" w:rsidR="007A5A99" w:rsidRPr="008F4AF6" w:rsidRDefault="00485A1B">
      <w:pPr>
        <w:pStyle w:val="1"/>
        <w:spacing w:before="360" w:after="120"/>
        <w:rPr>
          <w:rStyle w:val="1Char"/>
          <w:rFonts w:ascii="宋体" w:hAnsi="Courier New"/>
          <w:b/>
          <w:color w:val="000000" w:themeColor="text1"/>
          <w:sz w:val="21"/>
          <w:szCs w:val="21"/>
        </w:rPr>
      </w:pPr>
      <w:bookmarkStart w:id="349" w:name="_Toc518481694"/>
      <w:r w:rsidRPr="008F4AF6">
        <w:rPr>
          <w:rStyle w:val="1Char"/>
          <w:rFonts w:ascii="宋体" w:hAnsi="Courier New" w:hint="eastAsia"/>
          <w:b/>
          <w:color w:val="000000" w:themeColor="text1"/>
          <w:sz w:val="21"/>
          <w:szCs w:val="21"/>
        </w:rPr>
        <w:lastRenderedPageBreak/>
        <w:t>附件</w:t>
      </w:r>
      <w:r w:rsidR="00DE111C" w:rsidRPr="008F4AF6">
        <w:rPr>
          <w:rStyle w:val="1Char"/>
          <w:rFonts w:ascii="宋体" w:hAnsi="Courier New" w:hint="eastAsia"/>
          <w:b/>
          <w:color w:val="000000" w:themeColor="text1"/>
          <w:sz w:val="21"/>
          <w:szCs w:val="21"/>
        </w:rPr>
        <w:t>12</w:t>
      </w:r>
      <w:r w:rsidRPr="008F4AF6">
        <w:rPr>
          <w:rStyle w:val="1Char"/>
          <w:rFonts w:ascii="宋体" w:hAnsi="Courier New" w:hint="eastAsia"/>
          <w:b/>
          <w:color w:val="000000" w:themeColor="text1"/>
          <w:sz w:val="21"/>
          <w:szCs w:val="21"/>
        </w:rPr>
        <w:t>——磋商人</w:t>
      </w:r>
      <w:r w:rsidRPr="008F4AF6">
        <w:rPr>
          <w:rStyle w:val="1Char"/>
          <w:rFonts w:ascii="宋体" w:hAnsi="Courier New"/>
          <w:b/>
          <w:color w:val="000000" w:themeColor="text1"/>
          <w:sz w:val="21"/>
          <w:szCs w:val="21"/>
        </w:rPr>
        <w:t>认为有必要提交的其他文件和资料</w:t>
      </w:r>
      <w:bookmarkEnd w:id="348"/>
      <w:bookmarkEnd w:id="349"/>
    </w:p>
    <w:p w14:paraId="77531D9C" w14:textId="77777777" w:rsidR="00A54DAF" w:rsidRPr="008F4AF6" w:rsidRDefault="00A54DAF" w:rsidP="00A54DAF">
      <w:pPr>
        <w:pStyle w:val="a9"/>
        <w:spacing w:line="360" w:lineRule="auto"/>
        <w:rPr>
          <w:b/>
          <w:color w:val="000000" w:themeColor="text1"/>
          <w:sz w:val="32"/>
        </w:rPr>
      </w:pPr>
    </w:p>
    <w:p w14:paraId="4AA3D20C" w14:textId="77777777" w:rsidR="00A54DAF" w:rsidRPr="008F4AF6" w:rsidRDefault="00A54DAF" w:rsidP="00A54DAF">
      <w:pPr>
        <w:pStyle w:val="a9"/>
        <w:spacing w:line="360" w:lineRule="auto"/>
        <w:rPr>
          <w:b/>
          <w:color w:val="000000" w:themeColor="text1"/>
          <w:sz w:val="32"/>
        </w:rPr>
      </w:pPr>
    </w:p>
    <w:p w14:paraId="09BDF140" w14:textId="77777777" w:rsidR="00A54DAF" w:rsidRPr="008F4AF6" w:rsidRDefault="00A54DAF" w:rsidP="00A54DAF">
      <w:pPr>
        <w:pStyle w:val="a9"/>
        <w:spacing w:line="360" w:lineRule="auto"/>
        <w:rPr>
          <w:b/>
          <w:color w:val="000000" w:themeColor="text1"/>
          <w:sz w:val="32"/>
        </w:rPr>
      </w:pPr>
    </w:p>
    <w:p w14:paraId="56DCE463" w14:textId="77777777" w:rsidR="00A54DAF" w:rsidRPr="008F4AF6" w:rsidRDefault="00A54DAF" w:rsidP="00A54DAF">
      <w:pPr>
        <w:pStyle w:val="a9"/>
        <w:spacing w:line="360" w:lineRule="auto"/>
        <w:rPr>
          <w:b/>
          <w:color w:val="000000" w:themeColor="text1"/>
          <w:sz w:val="32"/>
        </w:rPr>
      </w:pPr>
    </w:p>
    <w:p w14:paraId="73329662" w14:textId="77777777" w:rsidR="00A54DAF" w:rsidRPr="008F4AF6" w:rsidRDefault="00A54DAF" w:rsidP="00A54DAF">
      <w:pPr>
        <w:pStyle w:val="a9"/>
        <w:spacing w:line="360" w:lineRule="auto"/>
        <w:rPr>
          <w:b/>
          <w:color w:val="000000" w:themeColor="text1"/>
          <w:sz w:val="32"/>
        </w:rPr>
      </w:pPr>
    </w:p>
    <w:p w14:paraId="76C0276F" w14:textId="77777777" w:rsidR="00A54DAF" w:rsidRPr="008F4AF6" w:rsidRDefault="00A54DAF" w:rsidP="00A54DAF">
      <w:pPr>
        <w:pStyle w:val="a9"/>
        <w:spacing w:line="360" w:lineRule="auto"/>
        <w:rPr>
          <w:b/>
          <w:color w:val="000000" w:themeColor="text1"/>
          <w:sz w:val="32"/>
        </w:rPr>
      </w:pPr>
    </w:p>
    <w:p w14:paraId="44B5B4A6" w14:textId="77777777" w:rsidR="00A54DAF" w:rsidRPr="008F4AF6" w:rsidRDefault="00A54DAF" w:rsidP="00A54DAF">
      <w:pPr>
        <w:pStyle w:val="a9"/>
        <w:spacing w:line="360" w:lineRule="auto"/>
        <w:rPr>
          <w:b/>
          <w:color w:val="000000" w:themeColor="text1"/>
          <w:sz w:val="32"/>
        </w:rPr>
      </w:pPr>
    </w:p>
    <w:p w14:paraId="09E030BB" w14:textId="77777777" w:rsidR="00A54DAF" w:rsidRPr="008F4AF6" w:rsidRDefault="00A54DAF" w:rsidP="00A54DAF">
      <w:pPr>
        <w:pStyle w:val="a9"/>
        <w:spacing w:line="360" w:lineRule="auto"/>
        <w:rPr>
          <w:b/>
          <w:color w:val="000000" w:themeColor="text1"/>
          <w:sz w:val="32"/>
        </w:rPr>
      </w:pPr>
    </w:p>
    <w:p w14:paraId="78BA230A" w14:textId="77777777" w:rsidR="00A54DAF" w:rsidRPr="008F4AF6" w:rsidRDefault="00A54DAF" w:rsidP="00A54DAF">
      <w:pPr>
        <w:pStyle w:val="a9"/>
        <w:spacing w:line="360" w:lineRule="auto"/>
        <w:rPr>
          <w:b/>
          <w:color w:val="000000" w:themeColor="text1"/>
          <w:sz w:val="32"/>
        </w:rPr>
      </w:pPr>
    </w:p>
    <w:p w14:paraId="17DF1DD0" w14:textId="77777777" w:rsidR="00A54DAF" w:rsidRPr="008F4AF6" w:rsidRDefault="00A54DAF" w:rsidP="00A54DAF">
      <w:pPr>
        <w:pStyle w:val="a9"/>
        <w:spacing w:line="360" w:lineRule="auto"/>
        <w:rPr>
          <w:b/>
          <w:color w:val="000000" w:themeColor="text1"/>
          <w:sz w:val="32"/>
        </w:rPr>
      </w:pPr>
    </w:p>
    <w:p w14:paraId="65876CAF" w14:textId="77777777" w:rsidR="00A54DAF" w:rsidRPr="008F4AF6" w:rsidRDefault="00A54DAF" w:rsidP="00A54DAF">
      <w:pPr>
        <w:pStyle w:val="a9"/>
        <w:spacing w:line="360" w:lineRule="auto"/>
        <w:rPr>
          <w:b/>
          <w:color w:val="000000" w:themeColor="text1"/>
          <w:sz w:val="32"/>
        </w:rPr>
      </w:pPr>
    </w:p>
    <w:p w14:paraId="1761514A" w14:textId="77777777" w:rsidR="00A54DAF" w:rsidRPr="008F4AF6" w:rsidRDefault="00A54DAF" w:rsidP="00A54DAF">
      <w:pPr>
        <w:pStyle w:val="a9"/>
        <w:spacing w:line="360" w:lineRule="auto"/>
        <w:rPr>
          <w:b/>
          <w:color w:val="000000" w:themeColor="text1"/>
          <w:sz w:val="32"/>
        </w:rPr>
      </w:pPr>
    </w:p>
    <w:p w14:paraId="0B7843F3" w14:textId="77777777" w:rsidR="00A54DAF" w:rsidRPr="008F4AF6" w:rsidRDefault="00A54DAF" w:rsidP="00A54DAF">
      <w:pPr>
        <w:pStyle w:val="a9"/>
        <w:spacing w:line="360" w:lineRule="auto"/>
        <w:rPr>
          <w:b/>
          <w:color w:val="000000" w:themeColor="text1"/>
          <w:sz w:val="32"/>
        </w:rPr>
      </w:pPr>
    </w:p>
    <w:p w14:paraId="1FD3805F" w14:textId="77777777" w:rsidR="00A54DAF" w:rsidRPr="008F4AF6" w:rsidRDefault="00A54DAF" w:rsidP="00A54DAF">
      <w:pPr>
        <w:pStyle w:val="a9"/>
        <w:spacing w:line="360" w:lineRule="auto"/>
        <w:rPr>
          <w:b/>
          <w:color w:val="000000" w:themeColor="text1"/>
          <w:sz w:val="32"/>
        </w:rPr>
      </w:pPr>
    </w:p>
    <w:p w14:paraId="0FF06DBE" w14:textId="77777777" w:rsidR="00A54DAF" w:rsidRPr="008F4AF6" w:rsidRDefault="00A54DAF" w:rsidP="00A54DAF">
      <w:pPr>
        <w:pStyle w:val="a9"/>
        <w:spacing w:line="360" w:lineRule="auto"/>
        <w:rPr>
          <w:b/>
          <w:color w:val="000000" w:themeColor="text1"/>
          <w:sz w:val="32"/>
        </w:rPr>
      </w:pPr>
    </w:p>
    <w:p w14:paraId="15AED277" w14:textId="77777777" w:rsidR="00A54DAF" w:rsidRPr="008F4AF6" w:rsidRDefault="00A54DAF" w:rsidP="00A54DAF">
      <w:pPr>
        <w:pStyle w:val="a9"/>
        <w:spacing w:line="360" w:lineRule="auto"/>
        <w:rPr>
          <w:b/>
          <w:color w:val="000000" w:themeColor="text1"/>
          <w:sz w:val="32"/>
        </w:rPr>
      </w:pPr>
    </w:p>
    <w:p w14:paraId="6ECCDACC" w14:textId="77777777" w:rsidR="00A54DAF" w:rsidRPr="008F4AF6" w:rsidRDefault="00A54DAF" w:rsidP="00A54DAF">
      <w:pPr>
        <w:pStyle w:val="a9"/>
        <w:spacing w:line="360" w:lineRule="auto"/>
        <w:rPr>
          <w:b/>
          <w:color w:val="000000" w:themeColor="text1"/>
          <w:sz w:val="32"/>
        </w:rPr>
      </w:pPr>
    </w:p>
    <w:p w14:paraId="43F2AD75" w14:textId="77777777" w:rsidR="00A54DAF" w:rsidRPr="008F4AF6" w:rsidRDefault="00A54DAF" w:rsidP="00A54DAF">
      <w:pPr>
        <w:pStyle w:val="a9"/>
        <w:spacing w:line="360" w:lineRule="auto"/>
        <w:rPr>
          <w:b/>
          <w:color w:val="000000" w:themeColor="text1"/>
          <w:sz w:val="32"/>
        </w:rPr>
      </w:pPr>
    </w:p>
    <w:p w14:paraId="4FF54A54" w14:textId="77777777" w:rsidR="00A54DAF" w:rsidRPr="008F4AF6" w:rsidRDefault="00A54DAF" w:rsidP="00A54DAF">
      <w:pPr>
        <w:pStyle w:val="a9"/>
        <w:spacing w:line="360" w:lineRule="auto"/>
        <w:rPr>
          <w:b/>
          <w:color w:val="000000" w:themeColor="text1"/>
          <w:sz w:val="32"/>
        </w:rPr>
      </w:pPr>
    </w:p>
    <w:p w14:paraId="103156C7" w14:textId="77777777" w:rsidR="00A54DAF" w:rsidRPr="008F4AF6" w:rsidRDefault="00A54DAF" w:rsidP="00A54DAF">
      <w:pPr>
        <w:pStyle w:val="a9"/>
        <w:spacing w:line="360" w:lineRule="auto"/>
        <w:rPr>
          <w:b/>
          <w:color w:val="000000" w:themeColor="text1"/>
          <w:sz w:val="32"/>
        </w:rPr>
      </w:pPr>
    </w:p>
    <w:p w14:paraId="4FDAD719" w14:textId="77777777" w:rsidR="00A54DAF" w:rsidRPr="008F4AF6" w:rsidRDefault="00A54DAF" w:rsidP="00A54DAF">
      <w:pPr>
        <w:pStyle w:val="a9"/>
        <w:spacing w:line="360" w:lineRule="auto"/>
        <w:rPr>
          <w:rStyle w:val="1Char"/>
          <w:color w:val="000000" w:themeColor="text1"/>
          <w:sz w:val="21"/>
          <w:szCs w:val="21"/>
        </w:rPr>
      </w:pPr>
    </w:p>
    <w:p w14:paraId="197ACCE0" w14:textId="77777777" w:rsidR="00A54DAF" w:rsidRPr="008F4AF6" w:rsidRDefault="00A54DAF" w:rsidP="00A54DAF">
      <w:pPr>
        <w:pStyle w:val="1"/>
        <w:spacing w:before="360" w:after="120"/>
        <w:rPr>
          <w:rStyle w:val="1Char"/>
          <w:rFonts w:hAnsi="Courier New"/>
          <w:color w:val="000000" w:themeColor="text1"/>
          <w:sz w:val="21"/>
          <w:szCs w:val="21"/>
        </w:rPr>
      </w:pPr>
      <w:bookmarkStart w:id="350" w:name="_Toc518481695"/>
      <w:r w:rsidRPr="008F4AF6">
        <w:rPr>
          <w:rStyle w:val="1Char"/>
          <w:rFonts w:hAnsi="Courier New"/>
          <w:color w:val="000000" w:themeColor="text1"/>
          <w:sz w:val="21"/>
          <w:szCs w:val="21"/>
        </w:rPr>
        <w:lastRenderedPageBreak/>
        <w:t>附件</w:t>
      </w:r>
      <w:r w:rsidR="0095075F" w:rsidRPr="008F4AF6">
        <w:rPr>
          <w:rStyle w:val="1Char"/>
          <w:rFonts w:hAnsi="Courier New" w:hint="eastAsia"/>
          <w:color w:val="000000" w:themeColor="text1"/>
          <w:sz w:val="21"/>
          <w:szCs w:val="21"/>
        </w:rPr>
        <w:t>14</w:t>
      </w:r>
      <w:r w:rsidRPr="008F4AF6">
        <w:rPr>
          <w:rStyle w:val="1Char"/>
          <w:rFonts w:ascii="宋体" w:hAnsi="Courier New" w:hint="eastAsia"/>
          <w:b/>
          <w:color w:val="000000" w:themeColor="text1"/>
          <w:sz w:val="21"/>
          <w:szCs w:val="21"/>
        </w:rPr>
        <w:t>——具体的服务技术方案</w:t>
      </w:r>
      <w:bookmarkEnd w:id="350"/>
    </w:p>
    <w:p w14:paraId="17126B58" w14:textId="77777777" w:rsidR="007A5A99" w:rsidRPr="008F4AF6" w:rsidRDefault="007A5A99" w:rsidP="00A54DAF">
      <w:pPr>
        <w:pStyle w:val="a9"/>
        <w:spacing w:line="360" w:lineRule="auto"/>
        <w:rPr>
          <w:color w:val="000000" w:themeColor="text1"/>
          <w:sz w:val="24"/>
          <w:lang w:val="zh-CN"/>
        </w:rPr>
      </w:pPr>
    </w:p>
    <w:p w14:paraId="38ACCAC3" w14:textId="77777777" w:rsidR="00A54DAF" w:rsidRPr="008F4AF6" w:rsidRDefault="00A54DAF" w:rsidP="00A54DAF">
      <w:pPr>
        <w:spacing w:line="360" w:lineRule="auto"/>
        <w:jc w:val="center"/>
        <w:rPr>
          <w:color w:val="000000" w:themeColor="text1"/>
          <w:sz w:val="24"/>
          <w:lang w:val="zh-CN"/>
        </w:rPr>
      </w:pPr>
      <w:r w:rsidRPr="008F4AF6">
        <w:rPr>
          <w:rFonts w:hint="eastAsia"/>
          <w:color w:val="000000" w:themeColor="text1"/>
          <w:sz w:val="24"/>
          <w:lang w:val="zh-CN"/>
        </w:rPr>
        <w:t>（本部分由磋商人自行设计）</w:t>
      </w:r>
    </w:p>
    <w:p w14:paraId="57EB72BB" w14:textId="77777777" w:rsidR="00A54DAF" w:rsidRPr="008F4AF6" w:rsidRDefault="00A54DAF" w:rsidP="00A54DAF">
      <w:pPr>
        <w:spacing w:line="360" w:lineRule="auto"/>
        <w:rPr>
          <w:color w:val="000000" w:themeColor="text1"/>
          <w:sz w:val="24"/>
        </w:rPr>
      </w:pPr>
    </w:p>
    <w:p w14:paraId="7E9D4C3E" w14:textId="77777777" w:rsidR="00A54DAF" w:rsidRPr="008F4AF6" w:rsidRDefault="00A54DAF" w:rsidP="00A54DAF">
      <w:pPr>
        <w:spacing w:line="360" w:lineRule="auto"/>
        <w:rPr>
          <w:b/>
          <w:color w:val="000000" w:themeColor="text1"/>
          <w:sz w:val="24"/>
          <w:lang w:val="zh-CN"/>
        </w:rPr>
      </w:pPr>
      <w:r w:rsidRPr="008F4AF6">
        <w:rPr>
          <w:rFonts w:hint="eastAsia"/>
          <w:b/>
          <w:color w:val="000000" w:themeColor="text1"/>
          <w:sz w:val="24"/>
          <w:lang w:val="zh-CN"/>
        </w:rPr>
        <w:t>包括（但不仅限于）以下内容：</w:t>
      </w:r>
    </w:p>
    <w:p w14:paraId="7382DE55" w14:textId="77777777" w:rsidR="00A54DAF" w:rsidRPr="008F4AF6" w:rsidRDefault="00A54DAF" w:rsidP="00A54DAF">
      <w:pPr>
        <w:spacing w:line="360" w:lineRule="auto"/>
        <w:rPr>
          <w:color w:val="000000" w:themeColor="text1"/>
          <w:sz w:val="24"/>
          <w:lang w:val="zh-CN"/>
        </w:rPr>
      </w:pPr>
      <w:r w:rsidRPr="008F4AF6">
        <w:rPr>
          <w:rFonts w:hint="eastAsia"/>
          <w:color w:val="000000" w:themeColor="text1"/>
          <w:sz w:val="24"/>
          <w:lang w:val="zh-CN"/>
        </w:rPr>
        <w:t>1</w:t>
      </w:r>
      <w:r w:rsidRPr="008F4AF6">
        <w:rPr>
          <w:rFonts w:hint="eastAsia"/>
          <w:color w:val="000000" w:themeColor="text1"/>
          <w:sz w:val="24"/>
          <w:lang w:val="zh-CN"/>
        </w:rPr>
        <w:t>、按照《竞争性磋商文件》第五部分“服务技术需求及要求”中的要求提出项目服务方案；</w:t>
      </w:r>
    </w:p>
    <w:p w14:paraId="7E984DCC" w14:textId="77777777" w:rsidR="00A54DAF" w:rsidRPr="008F4AF6" w:rsidRDefault="00A54DAF" w:rsidP="00A54DAF">
      <w:pPr>
        <w:spacing w:line="360" w:lineRule="auto"/>
        <w:rPr>
          <w:color w:val="000000" w:themeColor="text1"/>
          <w:sz w:val="24"/>
          <w:lang w:val="zh-CN"/>
        </w:rPr>
      </w:pPr>
      <w:r w:rsidRPr="008F4AF6">
        <w:rPr>
          <w:rFonts w:hint="eastAsia"/>
          <w:color w:val="000000" w:themeColor="text1"/>
          <w:sz w:val="24"/>
          <w:lang w:val="zh-CN"/>
        </w:rPr>
        <w:t xml:space="preserve">(1) </w:t>
      </w:r>
      <w:r w:rsidRPr="008F4AF6">
        <w:rPr>
          <w:rFonts w:hint="eastAsia"/>
          <w:color w:val="000000" w:themeColor="text1"/>
          <w:sz w:val="24"/>
          <w:lang w:val="zh-CN"/>
        </w:rPr>
        <w:t>服务组织方案；（逐条应答“服务技术需求及要求”）</w:t>
      </w:r>
    </w:p>
    <w:p w14:paraId="33ED931B" w14:textId="77777777" w:rsidR="00A54DAF" w:rsidRPr="008F4AF6" w:rsidRDefault="00A54DAF" w:rsidP="00A54DAF">
      <w:pPr>
        <w:spacing w:line="360" w:lineRule="auto"/>
        <w:rPr>
          <w:color w:val="000000" w:themeColor="text1"/>
          <w:sz w:val="24"/>
          <w:lang w:val="zh-CN"/>
        </w:rPr>
      </w:pPr>
      <w:r w:rsidRPr="008F4AF6">
        <w:rPr>
          <w:rFonts w:hint="eastAsia"/>
          <w:color w:val="000000" w:themeColor="text1"/>
          <w:sz w:val="24"/>
          <w:lang w:val="zh-CN"/>
        </w:rPr>
        <w:t xml:space="preserve">(2) </w:t>
      </w:r>
      <w:r w:rsidRPr="008F4AF6">
        <w:rPr>
          <w:rFonts w:hint="eastAsia"/>
          <w:color w:val="000000" w:themeColor="text1"/>
          <w:sz w:val="24"/>
          <w:lang w:val="zh-CN"/>
        </w:rPr>
        <w:t>应急处理方案；</w:t>
      </w:r>
    </w:p>
    <w:p w14:paraId="3C31405C" w14:textId="77777777" w:rsidR="00A54DAF" w:rsidRPr="008F4AF6" w:rsidRDefault="00A54DAF" w:rsidP="00A54DAF">
      <w:pPr>
        <w:spacing w:line="360" w:lineRule="auto"/>
        <w:rPr>
          <w:color w:val="000000" w:themeColor="text1"/>
          <w:sz w:val="24"/>
          <w:lang w:val="zh-CN"/>
        </w:rPr>
      </w:pPr>
      <w:r w:rsidRPr="008F4AF6">
        <w:rPr>
          <w:rFonts w:hint="eastAsia"/>
          <w:color w:val="000000" w:themeColor="text1"/>
          <w:sz w:val="24"/>
          <w:lang w:val="zh-CN"/>
        </w:rPr>
        <w:t xml:space="preserve">(3) </w:t>
      </w:r>
      <w:r w:rsidRPr="008F4AF6">
        <w:rPr>
          <w:rFonts w:hint="eastAsia"/>
          <w:color w:val="000000" w:themeColor="text1"/>
          <w:sz w:val="24"/>
          <w:lang w:val="zh-CN"/>
        </w:rPr>
        <w:t>应急保障措施及服务质量承诺；</w:t>
      </w:r>
    </w:p>
    <w:p w14:paraId="487EE330" w14:textId="77777777" w:rsidR="00A54DAF" w:rsidRPr="008F4AF6" w:rsidRDefault="00A54DAF" w:rsidP="00A54DAF">
      <w:pPr>
        <w:spacing w:line="360" w:lineRule="auto"/>
        <w:rPr>
          <w:color w:val="000000" w:themeColor="text1"/>
          <w:sz w:val="24"/>
          <w:lang w:val="zh-CN"/>
        </w:rPr>
      </w:pPr>
      <w:r w:rsidRPr="008F4AF6">
        <w:rPr>
          <w:rFonts w:hint="eastAsia"/>
          <w:color w:val="000000" w:themeColor="text1"/>
          <w:sz w:val="24"/>
          <w:lang w:val="zh-CN"/>
        </w:rPr>
        <w:t xml:space="preserve">(4) </w:t>
      </w:r>
      <w:r w:rsidRPr="008F4AF6">
        <w:rPr>
          <w:rFonts w:hint="eastAsia"/>
          <w:color w:val="000000" w:themeColor="text1"/>
          <w:sz w:val="24"/>
          <w:lang w:val="zh-CN"/>
        </w:rPr>
        <w:t>临时工作安排措施计划方案；</w:t>
      </w:r>
    </w:p>
    <w:p w14:paraId="46DE7324" w14:textId="77777777" w:rsidR="00A54DAF" w:rsidRPr="008F4AF6" w:rsidRDefault="00A54DAF" w:rsidP="00A54DAF">
      <w:pPr>
        <w:spacing w:line="360" w:lineRule="auto"/>
        <w:rPr>
          <w:rFonts w:ascii="宋体" w:hAnsi="宋体"/>
          <w:bCs/>
          <w:color w:val="000000" w:themeColor="text1"/>
          <w:sz w:val="24"/>
        </w:rPr>
      </w:pPr>
      <w:r w:rsidRPr="008F4AF6">
        <w:rPr>
          <w:rFonts w:hint="eastAsia"/>
          <w:color w:val="000000" w:themeColor="text1"/>
          <w:sz w:val="24"/>
          <w:lang w:val="zh-CN"/>
        </w:rPr>
        <w:t>(5)</w:t>
      </w:r>
      <w:r w:rsidRPr="008F4AF6">
        <w:rPr>
          <w:rFonts w:ascii="宋体" w:hAnsi="宋体" w:hint="eastAsia"/>
          <w:bCs/>
          <w:color w:val="000000" w:themeColor="text1"/>
          <w:sz w:val="24"/>
        </w:rPr>
        <w:t xml:space="preserve"> 项目组人员配置及岗位安排；</w:t>
      </w:r>
    </w:p>
    <w:p w14:paraId="5EF40996" w14:textId="77777777" w:rsidR="00A54DAF" w:rsidRPr="008F4AF6" w:rsidRDefault="00A54DAF" w:rsidP="00A54DAF">
      <w:pPr>
        <w:spacing w:line="360" w:lineRule="auto"/>
        <w:rPr>
          <w:rFonts w:ascii="宋体" w:hAnsi="宋体"/>
          <w:bCs/>
          <w:color w:val="000000" w:themeColor="text1"/>
          <w:sz w:val="24"/>
        </w:rPr>
      </w:pPr>
      <w:r w:rsidRPr="008F4AF6">
        <w:rPr>
          <w:rFonts w:hint="eastAsia"/>
          <w:color w:val="000000" w:themeColor="text1"/>
          <w:sz w:val="24"/>
          <w:lang w:val="zh-CN"/>
        </w:rPr>
        <w:t xml:space="preserve">(6) </w:t>
      </w:r>
      <w:r w:rsidRPr="008F4AF6">
        <w:rPr>
          <w:rFonts w:ascii="宋体" w:hAnsi="宋体" w:hint="eastAsia"/>
          <w:bCs/>
          <w:color w:val="000000" w:themeColor="text1"/>
          <w:sz w:val="24"/>
        </w:rPr>
        <w:t>确保质量的技术组织措施及质量保障；</w:t>
      </w:r>
    </w:p>
    <w:p w14:paraId="5320B3B5" w14:textId="77777777" w:rsidR="00A54DAF" w:rsidRPr="008F4AF6" w:rsidRDefault="00A54DAF" w:rsidP="00A54DAF">
      <w:pPr>
        <w:spacing w:line="360" w:lineRule="auto"/>
        <w:rPr>
          <w:rFonts w:ascii="宋体" w:hAnsi="宋体"/>
          <w:bCs/>
          <w:color w:val="000000" w:themeColor="text1"/>
          <w:sz w:val="24"/>
        </w:rPr>
      </w:pPr>
      <w:r w:rsidRPr="008F4AF6">
        <w:rPr>
          <w:rFonts w:hint="eastAsia"/>
          <w:color w:val="000000" w:themeColor="text1"/>
          <w:sz w:val="24"/>
          <w:lang w:val="zh-CN"/>
        </w:rPr>
        <w:t xml:space="preserve">(7) </w:t>
      </w:r>
      <w:r w:rsidRPr="008F4AF6">
        <w:rPr>
          <w:rFonts w:ascii="宋体" w:hAnsi="宋体" w:hint="eastAsia"/>
          <w:bCs/>
          <w:color w:val="000000" w:themeColor="text1"/>
          <w:sz w:val="24"/>
        </w:rPr>
        <w:t>服务进度计划安排及确保服务期的保证措施；</w:t>
      </w:r>
    </w:p>
    <w:p w14:paraId="289AF608" w14:textId="77777777" w:rsidR="00A54DAF" w:rsidRPr="008F4AF6" w:rsidRDefault="00A54DAF" w:rsidP="00A54DAF">
      <w:pPr>
        <w:spacing w:line="360" w:lineRule="auto"/>
        <w:rPr>
          <w:color w:val="000000" w:themeColor="text1"/>
          <w:sz w:val="24"/>
          <w:lang w:val="zh-CN"/>
        </w:rPr>
      </w:pPr>
      <w:r w:rsidRPr="008F4AF6">
        <w:rPr>
          <w:rFonts w:hint="eastAsia"/>
          <w:color w:val="000000" w:themeColor="text1"/>
          <w:sz w:val="24"/>
          <w:lang w:val="zh-CN"/>
        </w:rPr>
        <w:t xml:space="preserve">(8) </w:t>
      </w:r>
      <w:r w:rsidRPr="008F4AF6">
        <w:rPr>
          <w:rFonts w:hint="eastAsia"/>
          <w:color w:val="000000" w:themeColor="text1"/>
          <w:sz w:val="24"/>
          <w:lang w:val="zh-CN"/>
        </w:rPr>
        <w:t>加强与业主相互沟通的具体措施；</w:t>
      </w:r>
    </w:p>
    <w:p w14:paraId="5BDD4B20" w14:textId="77777777" w:rsidR="00A54DAF" w:rsidRPr="008F4AF6" w:rsidRDefault="00A54DAF" w:rsidP="00A54DAF">
      <w:pPr>
        <w:adjustRightInd w:val="0"/>
        <w:snapToGrid w:val="0"/>
        <w:spacing w:line="360" w:lineRule="auto"/>
        <w:rPr>
          <w:color w:val="000000" w:themeColor="text1"/>
          <w:sz w:val="24"/>
          <w:lang w:val="zh-CN"/>
        </w:rPr>
      </w:pPr>
      <w:r w:rsidRPr="008F4AF6">
        <w:rPr>
          <w:rFonts w:hint="eastAsia"/>
          <w:color w:val="000000" w:themeColor="text1"/>
          <w:sz w:val="24"/>
          <w:lang w:val="zh-CN"/>
        </w:rPr>
        <w:t xml:space="preserve">(9) </w:t>
      </w:r>
      <w:r w:rsidRPr="008F4AF6">
        <w:rPr>
          <w:rFonts w:hint="eastAsia"/>
          <w:color w:val="000000" w:themeColor="text1"/>
          <w:sz w:val="24"/>
          <w:lang w:val="zh-CN"/>
        </w:rPr>
        <w:t>服务支持能力、方案及其承诺；</w:t>
      </w:r>
    </w:p>
    <w:p w14:paraId="5397E9A2" w14:textId="77777777" w:rsidR="00A54DAF" w:rsidRPr="008F4AF6" w:rsidRDefault="00A54DAF" w:rsidP="00A54DAF">
      <w:pPr>
        <w:adjustRightInd w:val="0"/>
        <w:snapToGrid w:val="0"/>
        <w:spacing w:line="360" w:lineRule="auto"/>
        <w:rPr>
          <w:b/>
          <w:color w:val="000000" w:themeColor="text1"/>
          <w:sz w:val="24"/>
          <w:lang w:val="zh-CN"/>
        </w:rPr>
      </w:pPr>
      <w:r w:rsidRPr="008F4AF6">
        <w:rPr>
          <w:rFonts w:hint="eastAsia"/>
          <w:color w:val="000000" w:themeColor="text1"/>
          <w:sz w:val="24"/>
          <w:lang w:val="zh-CN"/>
        </w:rPr>
        <w:t xml:space="preserve">(10) </w:t>
      </w:r>
      <w:r w:rsidRPr="008F4AF6">
        <w:rPr>
          <w:rFonts w:hint="eastAsia"/>
          <w:color w:val="000000" w:themeColor="text1"/>
          <w:sz w:val="24"/>
          <w:lang w:val="zh-CN"/>
        </w:rPr>
        <w:t>磋商人认为应提供的其他优惠条件；</w:t>
      </w:r>
    </w:p>
    <w:p w14:paraId="05EAD1FC" w14:textId="77777777" w:rsidR="00A54DAF" w:rsidRPr="008F4AF6" w:rsidRDefault="00A54DAF" w:rsidP="00A54DAF">
      <w:pPr>
        <w:spacing w:line="360" w:lineRule="auto"/>
        <w:rPr>
          <w:color w:val="000000" w:themeColor="text1"/>
          <w:sz w:val="24"/>
          <w:lang w:val="zh-CN"/>
        </w:rPr>
      </w:pPr>
      <w:r w:rsidRPr="008F4AF6">
        <w:rPr>
          <w:rFonts w:hint="eastAsia"/>
          <w:color w:val="000000" w:themeColor="text1"/>
          <w:sz w:val="24"/>
          <w:lang w:val="zh-CN"/>
        </w:rPr>
        <w:t xml:space="preserve">(11) </w:t>
      </w:r>
      <w:r w:rsidRPr="008F4AF6">
        <w:rPr>
          <w:rFonts w:hint="eastAsia"/>
          <w:color w:val="000000" w:themeColor="text1"/>
          <w:sz w:val="24"/>
          <w:lang w:val="zh-CN"/>
        </w:rPr>
        <w:t>售后服务及承诺；</w:t>
      </w:r>
    </w:p>
    <w:p w14:paraId="1C8653C4" w14:textId="77777777" w:rsidR="00A54DAF" w:rsidRPr="008F4AF6" w:rsidRDefault="00A54DAF" w:rsidP="00A54DAF">
      <w:pPr>
        <w:spacing w:line="360" w:lineRule="auto"/>
        <w:rPr>
          <w:color w:val="000000" w:themeColor="text1"/>
          <w:sz w:val="24"/>
          <w:lang w:val="zh-CN"/>
        </w:rPr>
      </w:pPr>
      <w:r w:rsidRPr="008F4AF6">
        <w:rPr>
          <w:rFonts w:hint="eastAsia"/>
          <w:color w:val="000000" w:themeColor="text1"/>
          <w:sz w:val="24"/>
          <w:lang w:val="zh-CN"/>
        </w:rPr>
        <w:t xml:space="preserve">(12) </w:t>
      </w:r>
      <w:r w:rsidRPr="008F4AF6">
        <w:rPr>
          <w:rFonts w:hint="eastAsia"/>
          <w:color w:val="000000" w:themeColor="text1"/>
          <w:sz w:val="24"/>
          <w:lang w:val="zh-CN"/>
        </w:rPr>
        <w:t>磋商人认为应补充的其他事项。</w:t>
      </w:r>
    </w:p>
    <w:p w14:paraId="684847EA" w14:textId="77777777" w:rsidR="00A54DAF" w:rsidRPr="008F4AF6" w:rsidRDefault="00A54DAF" w:rsidP="00A54DAF">
      <w:pPr>
        <w:spacing w:line="360" w:lineRule="auto"/>
        <w:rPr>
          <w:color w:val="000000" w:themeColor="text1"/>
          <w:sz w:val="24"/>
          <w:lang w:val="zh-CN"/>
        </w:rPr>
      </w:pPr>
    </w:p>
    <w:p w14:paraId="37FBC150" w14:textId="77777777" w:rsidR="00A54DAF" w:rsidRPr="008F4AF6" w:rsidRDefault="00A54DAF" w:rsidP="00A54DAF">
      <w:pPr>
        <w:spacing w:line="360" w:lineRule="auto"/>
        <w:rPr>
          <w:color w:val="000000" w:themeColor="text1"/>
          <w:sz w:val="24"/>
          <w:lang w:val="zh-CN"/>
        </w:rPr>
      </w:pPr>
    </w:p>
    <w:p w14:paraId="5033E3B7" w14:textId="77777777" w:rsidR="00A54DAF" w:rsidRPr="008F4AF6" w:rsidRDefault="00A54DAF" w:rsidP="00A54DAF">
      <w:pPr>
        <w:spacing w:line="360" w:lineRule="auto"/>
        <w:rPr>
          <w:color w:val="000000" w:themeColor="text1"/>
          <w:sz w:val="24"/>
          <w:lang w:val="zh-CN"/>
        </w:rPr>
      </w:pPr>
    </w:p>
    <w:p w14:paraId="71B3D286" w14:textId="77777777" w:rsidR="00A54DAF" w:rsidRPr="008F4AF6" w:rsidRDefault="00A54DAF" w:rsidP="00A54DAF">
      <w:pPr>
        <w:spacing w:line="360" w:lineRule="auto"/>
        <w:rPr>
          <w:color w:val="000000" w:themeColor="text1"/>
          <w:sz w:val="24"/>
          <w:lang w:val="zh-CN"/>
        </w:rPr>
      </w:pPr>
    </w:p>
    <w:p w14:paraId="1AA03FDD" w14:textId="77777777" w:rsidR="00A54DAF" w:rsidRPr="008F4AF6" w:rsidRDefault="00A54DAF" w:rsidP="00A54DAF">
      <w:pPr>
        <w:spacing w:line="360" w:lineRule="auto"/>
        <w:rPr>
          <w:color w:val="000000" w:themeColor="text1"/>
          <w:sz w:val="24"/>
          <w:lang w:val="zh-CN"/>
        </w:rPr>
      </w:pPr>
    </w:p>
    <w:p w14:paraId="10BECB64" w14:textId="77777777" w:rsidR="00A54DAF" w:rsidRPr="008F4AF6" w:rsidRDefault="00A54DAF" w:rsidP="00A54DAF">
      <w:pPr>
        <w:spacing w:line="360" w:lineRule="auto"/>
        <w:rPr>
          <w:color w:val="000000" w:themeColor="text1"/>
          <w:sz w:val="24"/>
          <w:lang w:val="zh-CN"/>
        </w:rPr>
      </w:pPr>
    </w:p>
    <w:p w14:paraId="028D8776" w14:textId="77777777" w:rsidR="00A54DAF" w:rsidRPr="008F4AF6" w:rsidRDefault="00A54DAF" w:rsidP="00A54DAF">
      <w:pPr>
        <w:spacing w:line="360" w:lineRule="auto"/>
        <w:rPr>
          <w:color w:val="000000" w:themeColor="text1"/>
          <w:sz w:val="24"/>
          <w:lang w:val="zh-CN"/>
        </w:rPr>
      </w:pPr>
    </w:p>
    <w:p w14:paraId="0A925BF7" w14:textId="77777777" w:rsidR="00A54DAF" w:rsidRPr="008F4AF6" w:rsidRDefault="00A54DAF" w:rsidP="00A54DAF">
      <w:pPr>
        <w:spacing w:line="360" w:lineRule="auto"/>
        <w:rPr>
          <w:color w:val="000000" w:themeColor="text1"/>
          <w:sz w:val="24"/>
          <w:lang w:val="zh-CN"/>
        </w:rPr>
      </w:pPr>
    </w:p>
    <w:p w14:paraId="2BDEB8A6" w14:textId="77777777" w:rsidR="00A54DAF" w:rsidRPr="008F4AF6" w:rsidRDefault="00A54DAF" w:rsidP="00A54DAF">
      <w:pPr>
        <w:spacing w:line="360" w:lineRule="auto"/>
        <w:rPr>
          <w:color w:val="000000" w:themeColor="text1"/>
          <w:sz w:val="24"/>
          <w:lang w:val="zh-CN"/>
        </w:rPr>
      </w:pPr>
    </w:p>
    <w:p w14:paraId="1A5E7F54" w14:textId="77777777" w:rsidR="00A54DAF" w:rsidRPr="008F4AF6" w:rsidRDefault="00A54DAF" w:rsidP="00A54DAF">
      <w:pPr>
        <w:spacing w:line="360" w:lineRule="auto"/>
        <w:rPr>
          <w:color w:val="000000" w:themeColor="text1"/>
          <w:sz w:val="24"/>
          <w:lang w:val="zh-CN"/>
        </w:rPr>
      </w:pPr>
    </w:p>
    <w:p w14:paraId="36478B9A" w14:textId="77777777" w:rsidR="00A54DAF" w:rsidRPr="008F4AF6" w:rsidRDefault="00A54DAF" w:rsidP="00A54DAF">
      <w:pPr>
        <w:spacing w:line="360" w:lineRule="auto"/>
        <w:rPr>
          <w:color w:val="000000" w:themeColor="text1"/>
          <w:sz w:val="24"/>
          <w:lang w:val="zh-CN"/>
        </w:rPr>
      </w:pPr>
    </w:p>
    <w:p w14:paraId="71C3591D" w14:textId="77777777" w:rsidR="00A54DAF" w:rsidRPr="008F4AF6" w:rsidRDefault="00A54DAF" w:rsidP="00A54DAF">
      <w:pPr>
        <w:spacing w:line="360" w:lineRule="auto"/>
        <w:rPr>
          <w:color w:val="000000" w:themeColor="text1"/>
          <w:sz w:val="24"/>
          <w:lang w:val="zh-CN"/>
        </w:rPr>
      </w:pPr>
    </w:p>
    <w:p w14:paraId="6E3E9EAD" w14:textId="77777777" w:rsidR="007A5A99" w:rsidRPr="008F4AF6" w:rsidRDefault="00485A1B" w:rsidP="00A54DAF">
      <w:pPr>
        <w:pStyle w:val="1"/>
        <w:spacing w:before="360" w:after="120"/>
        <w:jc w:val="center"/>
        <w:rPr>
          <w:b w:val="0"/>
          <w:color w:val="000000" w:themeColor="text1"/>
          <w:sz w:val="21"/>
          <w:szCs w:val="21"/>
        </w:rPr>
      </w:pPr>
      <w:bookmarkStart w:id="351" w:name="_Toc518481696"/>
      <w:r w:rsidRPr="008F4AF6">
        <w:rPr>
          <w:rFonts w:hint="eastAsia"/>
          <w:color w:val="000000" w:themeColor="text1"/>
        </w:rPr>
        <w:lastRenderedPageBreak/>
        <w:t>第五部分服务技术需求及要求</w:t>
      </w:r>
      <w:bookmarkEnd w:id="351"/>
    </w:p>
    <w:p w14:paraId="735A3779" w14:textId="46B38720" w:rsidR="0095075F" w:rsidRPr="008F4AF6" w:rsidRDefault="0095075F" w:rsidP="005B1E56">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01包：</w:t>
      </w:r>
      <w:r w:rsidR="004667FA" w:rsidRPr="008F4AF6">
        <w:rPr>
          <w:rFonts w:asciiTheme="minorEastAsia" w:eastAsiaTheme="minorEastAsia" w:hAnsiTheme="minorEastAsia" w:hint="eastAsia"/>
          <w:b/>
          <w:color w:val="000000" w:themeColor="text1"/>
          <w:sz w:val="24"/>
        </w:rPr>
        <w:t>管理系统</w:t>
      </w:r>
      <w:r w:rsidRPr="008F4AF6">
        <w:rPr>
          <w:rFonts w:asciiTheme="minorEastAsia" w:eastAsiaTheme="minorEastAsia" w:hAnsiTheme="minorEastAsia" w:hint="eastAsia"/>
          <w:b/>
          <w:color w:val="000000" w:themeColor="text1"/>
          <w:sz w:val="24"/>
        </w:rPr>
        <w:t>（预算金额：</w:t>
      </w:r>
      <w:r w:rsidR="004667FA" w:rsidRPr="008F4AF6">
        <w:rPr>
          <w:rFonts w:asciiTheme="minorEastAsia" w:eastAsiaTheme="minorEastAsia" w:hAnsiTheme="minorEastAsia" w:hint="eastAsia"/>
          <w:b/>
          <w:color w:val="000000" w:themeColor="text1"/>
          <w:sz w:val="24"/>
        </w:rPr>
        <w:t>80</w:t>
      </w:r>
      <w:r w:rsidRPr="008F4AF6">
        <w:rPr>
          <w:rFonts w:asciiTheme="minorEastAsia" w:eastAsiaTheme="minorEastAsia" w:hAnsiTheme="minorEastAsia" w:hint="eastAsia"/>
          <w:b/>
          <w:color w:val="000000" w:themeColor="text1"/>
          <w:sz w:val="24"/>
        </w:rPr>
        <w:t>万元）</w:t>
      </w:r>
    </w:p>
    <w:p w14:paraId="670F1B0F" w14:textId="77777777" w:rsidR="00C1164C" w:rsidRPr="008F4AF6" w:rsidRDefault="00B44DEE" w:rsidP="00C322F1">
      <w:pPr>
        <w:spacing w:line="360" w:lineRule="auto"/>
        <w:ind w:firstLineChars="200" w:firstLine="482"/>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磋商人</w:t>
      </w:r>
      <w:r w:rsidR="00C1164C" w:rsidRPr="008F4AF6">
        <w:rPr>
          <w:rFonts w:asciiTheme="minorEastAsia" w:eastAsiaTheme="minorEastAsia" w:hAnsiTheme="minorEastAsia" w:hint="eastAsia"/>
          <w:b/>
          <w:color w:val="000000" w:themeColor="text1"/>
          <w:sz w:val="24"/>
        </w:rPr>
        <w:t>应按人民币价格报价（报价必须包含</w:t>
      </w:r>
      <w:r w:rsidR="00591325" w:rsidRPr="008F4AF6">
        <w:rPr>
          <w:rFonts w:asciiTheme="minorEastAsia" w:eastAsiaTheme="minorEastAsia" w:hAnsiTheme="minorEastAsia" w:hint="eastAsia"/>
          <w:b/>
          <w:color w:val="000000" w:themeColor="text1"/>
          <w:sz w:val="24"/>
        </w:rPr>
        <w:t>为本项目服务所产生的</w:t>
      </w:r>
      <w:r w:rsidR="00C1164C" w:rsidRPr="008F4AF6">
        <w:rPr>
          <w:rFonts w:asciiTheme="minorEastAsia" w:eastAsiaTheme="minorEastAsia" w:hAnsiTheme="minorEastAsia" w:hint="eastAsia"/>
          <w:b/>
          <w:color w:val="000000" w:themeColor="text1"/>
          <w:sz w:val="24"/>
        </w:rPr>
        <w:t>全部费用），否则视为对</w:t>
      </w:r>
      <w:r w:rsidR="00A91137" w:rsidRPr="008F4AF6">
        <w:rPr>
          <w:rFonts w:asciiTheme="minorEastAsia" w:eastAsiaTheme="minorEastAsia" w:hAnsiTheme="minorEastAsia" w:hint="eastAsia"/>
          <w:b/>
          <w:color w:val="000000" w:themeColor="text1"/>
          <w:sz w:val="24"/>
        </w:rPr>
        <w:t>磋商文件</w:t>
      </w:r>
      <w:r w:rsidR="00C1164C" w:rsidRPr="008F4AF6">
        <w:rPr>
          <w:rFonts w:asciiTheme="minorEastAsia" w:eastAsiaTheme="minorEastAsia" w:hAnsiTheme="minorEastAsia" w:hint="eastAsia"/>
          <w:b/>
          <w:color w:val="000000" w:themeColor="text1"/>
          <w:sz w:val="24"/>
        </w:rPr>
        <w:t>的非实质性响应。</w:t>
      </w:r>
    </w:p>
    <w:p w14:paraId="498E0343" w14:textId="77777777" w:rsidR="00913FC5" w:rsidRPr="008F4AF6" w:rsidRDefault="00CF66E7" w:rsidP="00C322F1">
      <w:pPr>
        <w:spacing w:line="360" w:lineRule="auto"/>
        <w:ind w:firstLineChars="200" w:firstLine="482"/>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如涉及信息安全产品，注意</w:t>
      </w:r>
      <w:proofErr w:type="gramStart"/>
      <w:r w:rsidRPr="008F4AF6">
        <w:rPr>
          <w:rFonts w:asciiTheme="minorEastAsia" w:eastAsiaTheme="minorEastAsia" w:hAnsiTheme="minorEastAsia" w:hint="eastAsia"/>
          <w:b/>
          <w:color w:val="000000" w:themeColor="text1"/>
          <w:sz w:val="24"/>
        </w:rPr>
        <w:t>明确须</w:t>
      </w:r>
      <w:proofErr w:type="gramEnd"/>
      <w:r w:rsidRPr="008F4AF6">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14:paraId="682001FF" w14:textId="0A324875" w:rsidR="00D559DF" w:rsidRPr="008F4AF6" w:rsidRDefault="003766E8" w:rsidP="004667FA">
      <w:pPr>
        <w:spacing w:line="360" w:lineRule="auto"/>
        <w:ind w:firstLineChars="200" w:firstLine="482"/>
        <w:rPr>
          <w:rFonts w:asciiTheme="minorEastAsia" w:eastAsiaTheme="minorEastAsia" w:hAnsiTheme="minorEastAsia"/>
          <w:b/>
          <w:color w:val="000000" w:themeColor="text1"/>
          <w:sz w:val="24"/>
        </w:rPr>
      </w:pPr>
      <w:r w:rsidRPr="008F4AF6">
        <w:rPr>
          <w:rFonts w:asciiTheme="minorEastAsia" w:eastAsiaTheme="minorEastAsia" w:hAnsiTheme="minorEastAsia"/>
          <w:b/>
          <w:color w:val="000000" w:themeColor="text1"/>
          <w:sz w:val="24"/>
        </w:rPr>
        <w:t>演示</w:t>
      </w:r>
      <w:r w:rsidRPr="008F4AF6">
        <w:rPr>
          <w:rFonts w:asciiTheme="minorEastAsia" w:eastAsiaTheme="minorEastAsia" w:hAnsiTheme="minorEastAsia" w:hint="eastAsia"/>
          <w:b/>
          <w:color w:val="000000" w:themeColor="text1"/>
          <w:sz w:val="24"/>
        </w:rPr>
        <w:t>：</w:t>
      </w:r>
      <w:r w:rsidRPr="008F4AF6">
        <w:rPr>
          <w:rFonts w:asciiTheme="minorEastAsia" w:eastAsiaTheme="minorEastAsia" w:hAnsiTheme="minorEastAsia"/>
          <w:b/>
          <w:color w:val="000000" w:themeColor="text1"/>
          <w:sz w:val="24"/>
        </w:rPr>
        <w:t>本项目需提供针对本项目的演示</w:t>
      </w:r>
      <w:r w:rsidRPr="008F4AF6">
        <w:rPr>
          <w:rFonts w:asciiTheme="minorEastAsia" w:eastAsiaTheme="minorEastAsia" w:hAnsiTheme="minorEastAsia" w:hint="eastAsia"/>
          <w:b/>
          <w:color w:val="000000" w:themeColor="text1"/>
          <w:sz w:val="24"/>
        </w:rPr>
        <w:t>U盘以MP4格式文件为准，演示内容不得超过10分钟，单独密封与响应文件一同递交。</w:t>
      </w:r>
    </w:p>
    <w:p w14:paraId="0062AB1D" w14:textId="1BE2F989" w:rsidR="005E7249" w:rsidRPr="008F4AF6" w:rsidRDefault="0076185B" w:rsidP="005E7249">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w:t>
      </w:r>
      <w:r w:rsidR="009C7E68" w:rsidRPr="008F4AF6">
        <w:rPr>
          <w:rFonts w:asciiTheme="minorEastAsia" w:eastAsiaTheme="minorEastAsia" w:hAnsiTheme="minorEastAsia"/>
          <w:b/>
          <w:color w:val="000000" w:themeColor="text1"/>
          <w:sz w:val="24"/>
        </w:rPr>
        <w:t>1.</w:t>
      </w:r>
      <w:r w:rsidR="009C7E68" w:rsidRPr="008F4AF6">
        <w:rPr>
          <w:rFonts w:asciiTheme="minorEastAsia" w:eastAsiaTheme="minorEastAsia" w:hAnsiTheme="minorEastAsia" w:hint="eastAsia"/>
          <w:b/>
          <w:color w:val="000000" w:themeColor="text1"/>
          <w:sz w:val="24"/>
        </w:rPr>
        <w:t>仪器设备购置论证模块的技术方案、算法展示；</w:t>
      </w:r>
      <w:r w:rsidR="009C7E68" w:rsidRPr="008F4AF6">
        <w:rPr>
          <w:rFonts w:asciiTheme="minorEastAsia" w:eastAsiaTheme="minorEastAsia" w:hAnsiTheme="minorEastAsia"/>
          <w:b/>
          <w:color w:val="000000" w:themeColor="text1"/>
          <w:sz w:val="24"/>
        </w:rPr>
        <w:t>2.</w:t>
      </w:r>
      <w:r w:rsidR="009C7E68" w:rsidRPr="008F4AF6">
        <w:rPr>
          <w:rFonts w:asciiTheme="minorEastAsia" w:eastAsiaTheme="minorEastAsia" w:hAnsiTheme="minorEastAsia" w:hint="eastAsia"/>
          <w:b/>
          <w:color w:val="000000" w:themeColor="text1"/>
          <w:sz w:val="24"/>
        </w:rPr>
        <w:t>仪器设备在线预约功能展示；3</w:t>
      </w:r>
      <w:r w:rsidR="009C7E68" w:rsidRPr="008F4AF6">
        <w:rPr>
          <w:rFonts w:asciiTheme="minorEastAsia" w:eastAsiaTheme="minorEastAsia" w:hAnsiTheme="minorEastAsia"/>
          <w:b/>
          <w:color w:val="000000" w:themeColor="text1"/>
          <w:sz w:val="24"/>
        </w:rPr>
        <w:t>.</w:t>
      </w:r>
      <w:r w:rsidR="009C7E68" w:rsidRPr="008F4AF6">
        <w:rPr>
          <w:rFonts w:asciiTheme="minorEastAsia" w:eastAsiaTheme="minorEastAsia" w:hAnsiTheme="minorEastAsia" w:hint="eastAsia"/>
          <w:b/>
          <w:color w:val="000000" w:themeColor="text1"/>
          <w:sz w:val="24"/>
        </w:rPr>
        <w:t>用户账户管理、仪器使用计费、结算报销流程展示；4</w:t>
      </w:r>
      <w:r w:rsidR="009C7E68" w:rsidRPr="008F4AF6">
        <w:rPr>
          <w:rFonts w:asciiTheme="minorEastAsia" w:eastAsiaTheme="minorEastAsia" w:hAnsiTheme="minorEastAsia"/>
          <w:b/>
          <w:color w:val="000000" w:themeColor="text1"/>
          <w:sz w:val="24"/>
        </w:rPr>
        <w:t xml:space="preserve">. </w:t>
      </w:r>
      <w:r w:rsidR="009C7E68" w:rsidRPr="008F4AF6">
        <w:rPr>
          <w:rFonts w:asciiTheme="minorEastAsia" w:eastAsiaTheme="minorEastAsia" w:hAnsiTheme="minorEastAsia" w:hint="eastAsia"/>
          <w:b/>
          <w:color w:val="000000" w:themeColor="text1"/>
          <w:sz w:val="24"/>
        </w:rPr>
        <w:t>电子门禁、电源控制器等硬件与软件系统配合使用的展示；5</w:t>
      </w:r>
      <w:r w:rsidR="009C7E68" w:rsidRPr="008F4AF6">
        <w:rPr>
          <w:rFonts w:asciiTheme="minorEastAsia" w:eastAsiaTheme="minorEastAsia" w:hAnsiTheme="minorEastAsia"/>
          <w:b/>
          <w:color w:val="000000" w:themeColor="text1"/>
          <w:sz w:val="24"/>
        </w:rPr>
        <w:t xml:space="preserve">. </w:t>
      </w:r>
      <w:r w:rsidR="009C7E68" w:rsidRPr="008F4AF6">
        <w:rPr>
          <w:rFonts w:asciiTheme="minorEastAsia" w:eastAsiaTheme="minorEastAsia" w:hAnsiTheme="minorEastAsia" w:hint="eastAsia"/>
          <w:b/>
          <w:color w:val="000000" w:themeColor="text1"/>
          <w:sz w:val="24"/>
        </w:rPr>
        <w:t>高性能计算平台、云平台等与仪器共享管理系统的集成方案、实现技术展示。</w:t>
      </w:r>
      <w:r w:rsidRPr="008F4AF6">
        <w:rPr>
          <w:rFonts w:asciiTheme="minorEastAsia" w:eastAsiaTheme="minorEastAsia" w:hAnsiTheme="minorEastAsia" w:hint="eastAsia"/>
          <w:b/>
          <w:color w:val="000000" w:themeColor="text1"/>
          <w:sz w:val="24"/>
        </w:rPr>
        <w:t>）</w:t>
      </w:r>
    </w:p>
    <w:p w14:paraId="3B8F9950" w14:textId="20A37825" w:rsidR="00194FB5" w:rsidRPr="008F4AF6" w:rsidRDefault="005E7249" w:rsidP="00194FB5">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color w:val="000000" w:themeColor="text1"/>
          <w:sz w:val="24"/>
        </w:rPr>
        <w:t xml:space="preserve"> </w:t>
      </w:r>
    </w:p>
    <w:p w14:paraId="6294624B" w14:textId="46FA2FAF"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（一）项目简要介绍</w:t>
      </w:r>
    </w:p>
    <w:p w14:paraId="718BB48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仪器共享管理系统（以下简称“系统”）是统筹管理全校科学仪器、计算机系统等教学科研支撑资源的校级管理平台。该系统的目标是通过业务流程整合优化和数据互联流转，实现设备购置论证、仪器预约使用、计费缴费、绩效评估、数据统计等全部业务在线流转。</w:t>
      </w:r>
    </w:p>
    <w:p w14:paraId="1799A4B8"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45194A5B" w14:textId="5B28CAD5"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（二）品名、数量、技术规格参数与要求：</w:t>
      </w:r>
    </w:p>
    <w:p w14:paraId="76466EA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 用户管理</w:t>
      </w:r>
    </w:p>
    <w:p w14:paraId="070F141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w:t>
      </w:r>
      <w:r w:rsidRPr="008F4AF6">
        <w:rPr>
          <w:rFonts w:asciiTheme="minorEastAsia" w:eastAsiaTheme="minorEastAsia" w:hAnsiTheme="minorEastAsia" w:hint="eastAsia"/>
          <w:color w:val="000000" w:themeColor="text1"/>
          <w:sz w:val="24"/>
        </w:rPr>
        <w:tab/>
        <w:t>实时获取教师和学生信息（所在院系、学工号、导师工号等），统一身份验证，可以与校园</w:t>
      </w:r>
      <w:proofErr w:type="gramStart"/>
      <w:r w:rsidRPr="008F4AF6">
        <w:rPr>
          <w:rFonts w:asciiTheme="minorEastAsia" w:eastAsiaTheme="minorEastAsia" w:hAnsiTheme="minorEastAsia" w:hint="eastAsia"/>
          <w:color w:val="000000" w:themeColor="text1"/>
          <w:sz w:val="24"/>
        </w:rPr>
        <w:t>一</w:t>
      </w:r>
      <w:proofErr w:type="gramEnd"/>
      <w:r w:rsidRPr="008F4AF6">
        <w:rPr>
          <w:rFonts w:asciiTheme="minorEastAsia" w:eastAsiaTheme="minorEastAsia" w:hAnsiTheme="minorEastAsia" w:hint="eastAsia"/>
          <w:color w:val="000000" w:themeColor="text1"/>
          <w:sz w:val="24"/>
        </w:rPr>
        <w:t>卡通对接，实现校园数字化单点登录，一次性取得人员信息，无需二次注册；</w:t>
      </w:r>
    </w:p>
    <w:p w14:paraId="6881BA7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1.2.</w:t>
      </w:r>
      <w:r w:rsidRPr="008F4AF6">
        <w:rPr>
          <w:rFonts w:asciiTheme="minorEastAsia" w:eastAsiaTheme="minorEastAsia" w:hAnsiTheme="minorEastAsia" w:hint="eastAsia"/>
          <w:color w:val="000000" w:themeColor="text1"/>
          <w:sz w:val="24"/>
        </w:rPr>
        <w:tab/>
        <w:t>用户类型分为两类，承担管理职能的用户和实际使用仪器的用户，承担管理职能的用户有校级管理员、院系管理员、仪器负责人、仪器管理员、课题组负责人、课题组管理员，实际使用仪器的用户有校内用户、校外用户；</w:t>
      </w:r>
    </w:p>
    <w:p w14:paraId="53DC90A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w:t>
      </w:r>
      <w:r w:rsidRPr="008F4AF6">
        <w:rPr>
          <w:rFonts w:asciiTheme="minorEastAsia" w:eastAsiaTheme="minorEastAsia" w:hAnsiTheme="minorEastAsia" w:hint="eastAsia"/>
          <w:color w:val="000000" w:themeColor="text1"/>
          <w:sz w:val="24"/>
        </w:rPr>
        <w:tab/>
        <w:t>校级管理员——综合信息查看、全校仪器设备使用情况实时数据查询展示、设备购置论证审批、数据汇总与报表生成等；</w:t>
      </w:r>
    </w:p>
    <w:p w14:paraId="4FA6FDF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1.4.</w:t>
      </w:r>
      <w:r w:rsidRPr="008F4AF6">
        <w:rPr>
          <w:rFonts w:asciiTheme="minorEastAsia" w:eastAsiaTheme="minorEastAsia" w:hAnsiTheme="minorEastAsia" w:hint="eastAsia"/>
          <w:color w:val="000000" w:themeColor="text1"/>
          <w:sz w:val="24"/>
        </w:rPr>
        <w:tab/>
        <w:t>院系管理员——设置本院系仪器平台、测试中心等，设置仪器设备隶属关系、课题组审批激活、仪器设备数据分配、本院系及所属平台或中心使用情况实时数据查询展示、数据汇总与报表生成、提交本院系设备购置论证材料等；</w:t>
      </w:r>
    </w:p>
    <w:p w14:paraId="54699A4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w:t>
      </w:r>
      <w:r w:rsidRPr="008F4AF6">
        <w:rPr>
          <w:rFonts w:asciiTheme="minorEastAsia" w:eastAsiaTheme="minorEastAsia" w:hAnsiTheme="minorEastAsia" w:hint="eastAsia"/>
          <w:color w:val="000000" w:themeColor="text1"/>
          <w:sz w:val="24"/>
        </w:rPr>
        <w:tab/>
        <w:t>仪器负责人——根据院系管理员推送给自己的仪器，设置专项预约时段或非预约时段的设置；</w:t>
      </w:r>
    </w:p>
    <w:p w14:paraId="7250CD2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w:t>
      </w:r>
      <w:r w:rsidRPr="008F4AF6">
        <w:rPr>
          <w:rFonts w:asciiTheme="minorEastAsia" w:eastAsiaTheme="minorEastAsia" w:hAnsiTheme="minorEastAsia" w:hint="eastAsia"/>
          <w:color w:val="000000" w:themeColor="text1"/>
          <w:sz w:val="24"/>
        </w:rPr>
        <w:tab/>
        <w:t>仪器管理员——仪器数据信息维护，预约设置、预约审批、设备培训、样品检测、计费设置、账户管理、代开仪器等；</w:t>
      </w:r>
    </w:p>
    <w:p w14:paraId="20DACA2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w:t>
      </w:r>
      <w:r w:rsidRPr="008F4AF6">
        <w:rPr>
          <w:rFonts w:asciiTheme="minorEastAsia" w:eastAsiaTheme="minorEastAsia" w:hAnsiTheme="minorEastAsia" w:hint="eastAsia"/>
          <w:color w:val="000000" w:themeColor="text1"/>
          <w:sz w:val="24"/>
        </w:rPr>
        <w:tab/>
        <w:t>课题组负责人——课题组的增删改查，本课题组科研项目信息、经费账号信息查询、课题组成员</w:t>
      </w:r>
      <w:proofErr w:type="gramStart"/>
      <w:r w:rsidRPr="008F4AF6">
        <w:rPr>
          <w:rFonts w:asciiTheme="minorEastAsia" w:eastAsiaTheme="minorEastAsia" w:hAnsiTheme="minorEastAsia" w:hint="eastAsia"/>
          <w:color w:val="000000" w:themeColor="text1"/>
          <w:sz w:val="24"/>
        </w:rPr>
        <w:t>增删改查等</w:t>
      </w:r>
      <w:proofErr w:type="gramEnd"/>
      <w:r w:rsidRPr="008F4AF6">
        <w:rPr>
          <w:rFonts w:asciiTheme="minorEastAsia" w:eastAsiaTheme="minorEastAsia" w:hAnsiTheme="minorEastAsia" w:hint="eastAsia"/>
          <w:color w:val="000000" w:themeColor="text1"/>
          <w:sz w:val="24"/>
        </w:rPr>
        <w:t>；</w:t>
      </w:r>
    </w:p>
    <w:p w14:paraId="0489049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1.8.</w:t>
      </w:r>
      <w:r w:rsidRPr="008F4AF6">
        <w:rPr>
          <w:rFonts w:asciiTheme="minorEastAsia" w:eastAsiaTheme="minorEastAsia" w:hAnsiTheme="minorEastAsia" w:hint="eastAsia"/>
          <w:color w:val="000000" w:themeColor="text1"/>
          <w:sz w:val="24"/>
        </w:rPr>
        <w:tab/>
        <w:t>课题组管理员——经课题组负责人授权，行使课题组负责人的职能；</w:t>
      </w:r>
    </w:p>
    <w:p w14:paraId="1782F6D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1.9.</w:t>
      </w:r>
      <w:r w:rsidRPr="008F4AF6">
        <w:rPr>
          <w:rFonts w:asciiTheme="minorEastAsia" w:eastAsiaTheme="minorEastAsia" w:hAnsiTheme="minorEastAsia" w:hint="eastAsia"/>
          <w:color w:val="000000" w:themeColor="text1"/>
          <w:sz w:val="24"/>
        </w:rPr>
        <w:tab/>
        <w:t>校内用户分为PI用户和非PI用户两种，PI用户指隶属于某个课题组的用户，可以是老师，也可以是学生，PI用户可以由课题组负责人指定为课题组管理员；非PI用户为暂时不属于课题组的用户；</w:t>
      </w:r>
    </w:p>
    <w:p w14:paraId="16438C7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1.10.</w:t>
      </w:r>
      <w:r w:rsidRPr="008F4AF6">
        <w:rPr>
          <w:rFonts w:asciiTheme="minorEastAsia" w:eastAsiaTheme="minorEastAsia" w:hAnsiTheme="minorEastAsia" w:hint="eastAsia"/>
          <w:color w:val="000000" w:themeColor="text1"/>
          <w:sz w:val="24"/>
        </w:rPr>
        <w:tab/>
        <w:t>校内PI用户归属于课题组，一个用户可以属于多个课题组，学生用户必须作为PI用户归属为某个课题组。课题组负责人可自行添加用户作为本课题组的成员，经系统管理员审批后激活账户或经授权自行激活组内用户；</w:t>
      </w:r>
    </w:p>
    <w:p w14:paraId="3870713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1.11.</w:t>
      </w:r>
      <w:r w:rsidRPr="008F4AF6">
        <w:rPr>
          <w:rFonts w:asciiTheme="minorEastAsia" w:eastAsiaTheme="minorEastAsia" w:hAnsiTheme="minorEastAsia" w:hint="eastAsia"/>
          <w:color w:val="000000" w:themeColor="text1"/>
          <w:sz w:val="24"/>
        </w:rPr>
        <w:tab/>
        <w:t>有科研项目经费的教师用户，可以在系统中查询到自己名下的科研项目、经费账号、由系统自动匹配的科研项目与经费账号的对应关系，也可以手动修改科研项目与经费账号的对应关系；</w:t>
      </w:r>
    </w:p>
    <w:p w14:paraId="4CB44FD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1.12.</w:t>
      </w:r>
      <w:r w:rsidRPr="008F4AF6">
        <w:rPr>
          <w:rFonts w:asciiTheme="minorEastAsia" w:eastAsiaTheme="minorEastAsia" w:hAnsiTheme="minorEastAsia" w:hint="eastAsia"/>
          <w:color w:val="000000" w:themeColor="text1"/>
          <w:sz w:val="24"/>
        </w:rPr>
        <w:tab/>
        <w:t>有科研项目经费的教师用户，可以作为独立的PI用户单独创建课题组，也可以加入某个课题组，两种方式只能二选</w:t>
      </w:r>
      <w:proofErr w:type="gramStart"/>
      <w:r w:rsidRPr="008F4AF6">
        <w:rPr>
          <w:rFonts w:asciiTheme="minorEastAsia" w:eastAsiaTheme="minorEastAsia" w:hAnsiTheme="minorEastAsia" w:hint="eastAsia"/>
          <w:color w:val="000000" w:themeColor="text1"/>
          <w:sz w:val="24"/>
        </w:rPr>
        <w:t>一</w:t>
      </w:r>
      <w:proofErr w:type="gramEnd"/>
      <w:r w:rsidRPr="008F4AF6">
        <w:rPr>
          <w:rFonts w:asciiTheme="minorEastAsia" w:eastAsiaTheme="minorEastAsia" w:hAnsiTheme="minorEastAsia" w:hint="eastAsia"/>
          <w:color w:val="000000" w:themeColor="text1"/>
          <w:sz w:val="24"/>
        </w:rPr>
        <w:t>。选择加入某个课题组后，自己名下经费账号可供课题组成员使用。（教师作为PI用户，可能是一个课题的负责人，也可能是另一课题的参与者，二选</w:t>
      </w:r>
      <w:proofErr w:type="gramStart"/>
      <w:r w:rsidRPr="008F4AF6">
        <w:rPr>
          <w:rFonts w:asciiTheme="minorEastAsia" w:eastAsiaTheme="minorEastAsia" w:hAnsiTheme="minorEastAsia" w:hint="eastAsia"/>
          <w:color w:val="000000" w:themeColor="text1"/>
          <w:sz w:val="24"/>
        </w:rPr>
        <w:t>一</w:t>
      </w:r>
      <w:proofErr w:type="gramEnd"/>
      <w:r w:rsidRPr="008F4AF6">
        <w:rPr>
          <w:rFonts w:asciiTheme="minorEastAsia" w:eastAsiaTheme="minorEastAsia" w:hAnsiTheme="minorEastAsia" w:hint="eastAsia"/>
          <w:color w:val="000000" w:themeColor="text1"/>
          <w:sz w:val="24"/>
        </w:rPr>
        <w:t>是否合适？？？）</w:t>
      </w:r>
    </w:p>
    <w:p w14:paraId="3C6753B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1.13.</w:t>
      </w:r>
      <w:r w:rsidRPr="008F4AF6">
        <w:rPr>
          <w:rFonts w:asciiTheme="minorEastAsia" w:eastAsiaTheme="minorEastAsia" w:hAnsiTheme="minorEastAsia" w:hint="eastAsia"/>
          <w:color w:val="000000" w:themeColor="text1"/>
          <w:sz w:val="24"/>
        </w:rPr>
        <w:tab/>
        <w:t>用户可以随时查看各仪器的预约记录及个人的使用记录和计费记录；</w:t>
      </w:r>
    </w:p>
    <w:p w14:paraId="6303ECF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1.14.</w:t>
      </w:r>
      <w:r w:rsidRPr="008F4AF6">
        <w:rPr>
          <w:rFonts w:asciiTheme="minorEastAsia" w:eastAsiaTheme="minorEastAsia" w:hAnsiTheme="minorEastAsia" w:hint="eastAsia"/>
          <w:color w:val="000000" w:themeColor="text1"/>
          <w:sz w:val="24"/>
        </w:rPr>
        <w:tab/>
        <w:t>用户通过快速搜索找到自己想要使用的仪器，可以关注自己想要关注的仪器或用户，通过关注快速找到并预约使用仪器；</w:t>
      </w:r>
    </w:p>
    <w:p w14:paraId="28A7D81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1.15.</w:t>
      </w:r>
      <w:r w:rsidRPr="008F4AF6">
        <w:rPr>
          <w:rFonts w:asciiTheme="minorEastAsia" w:eastAsiaTheme="minorEastAsia" w:hAnsiTheme="minorEastAsia" w:hint="eastAsia"/>
          <w:color w:val="000000" w:themeColor="text1"/>
          <w:sz w:val="24"/>
        </w:rPr>
        <w:tab/>
        <w:t>可以灵活定义各级管理员及用户权限，系统管理员可以自定义各种角色的名称，</w:t>
      </w:r>
      <w:proofErr w:type="gramStart"/>
      <w:r w:rsidRPr="008F4AF6">
        <w:rPr>
          <w:rFonts w:asciiTheme="minorEastAsia" w:eastAsiaTheme="minorEastAsia" w:hAnsiTheme="minorEastAsia" w:hint="eastAsia"/>
          <w:color w:val="000000" w:themeColor="text1"/>
          <w:sz w:val="24"/>
        </w:rPr>
        <w:t>通过勾选的</w:t>
      </w:r>
      <w:proofErr w:type="gramEnd"/>
      <w:r w:rsidRPr="008F4AF6">
        <w:rPr>
          <w:rFonts w:asciiTheme="minorEastAsia" w:eastAsiaTheme="minorEastAsia" w:hAnsiTheme="minorEastAsia" w:hint="eastAsia"/>
          <w:color w:val="000000" w:themeColor="text1"/>
          <w:sz w:val="24"/>
        </w:rPr>
        <w:t>方式灵活设置各个角色所拥有的权限，之后将角色赋予用户，让各级管理员和用户做到各司其职；</w:t>
      </w:r>
    </w:p>
    <w:p w14:paraId="4A19C1F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 组织管理</w:t>
      </w:r>
    </w:p>
    <w:p w14:paraId="593247B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2.1.</w:t>
      </w:r>
      <w:r w:rsidRPr="008F4AF6">
        <w:rPr>
          <w:rFonts w:asciiTheme="minorEastAsia" w:eastAsiaTheme="minorEastAsia" w:hAnsiTheme="minorEastAsia" w:hint="eastAsia"/>
          <w:color w:val="000000" w:themeColor="text1"/>
          <w:sz w:val="24"/>
        </w:rPr>
        <w:tab/>
        <w:t>系统支持学校、院系、中心、平台等多级组织层次设置，并区分每一级用户的查询、管理范围。例如：校级管理员可查询系统中所有的仪器使用情况，院系管理员可查询本学院所有的仪器使用情况，平台管理员可查询本平台所有的仪器使用情况，仪器管理员可查询自己所管的仪器使用情况；</w:t>
      </w:r>
    </w:p>
    <w:p w14:paraId="78F6196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2.2.</w:t>
      </w:r>
      <w:r w:rsidRPr="008F4AF6">
        <w:rPr>
          <w:rFonts w:asciiTheme="minorEastAsia" w:eastAsiaTheme="minorEastAsia" w:hAnsiTheme="minorEastAsia" w:hint="eastAsia"/>
          <w:color w:val="000000" w:themeColor="text1"/>
          <w:sz w:val="24"/>
        </w:rPr>
        <w:tab/>
        <w:t>仪器可以属于学校、院系、中心、平台等多级组织层次；</w:t>
      </w:r>
    </w:p>
    <w:p w14:paraId="1439BA7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 经费账户管理</w:t>
      </w:r>
    </w:p>
    <w:p w14:paraId="05B45C7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w:t>
      </w:r>
      <w:r w:rsidRPr="008F4AF6">
        <w:rPr>
          <w:rFonts w:asciiTheme="minorEastAsia" w:eastAsiaTheme="minorEastAsia" w:hAnsiTheme="minorEastAsia" w:hint="eastAsia"/>
          <w:color w:val="000000" w:themeColor="text1"/>
          <w:sz w:val="24"/>
        </w:rPr>
        <w:tab/>
        <w:t>实际经费账户——教师用户可以查询自己名下的分析测试费账户，关联自己名下的科研课题和经费账户，设置经费账户的扣款顺序；</w:t>
      </w:r>
    </w:p>
    <w:p w14:paraId="734B781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3.2.</w:t>
      </w:r>
      <w:r w:rsidRPr="008F4AF6">
        <w:rPr>
          <w:rFonts w:asciiTheme="minorEastAsia" w:eastAsiaTheme="minorEastAsia" w:hAnsiTheme="minorEastAsia" w:hint="eastAsia"/>
          <w:color w:val="000000" w:themeColor="text1"/>
          <w:sz w:val="24"/>
        </w:rPr>
        <w:tab/>
        <w:t>信用账户——为教师用户或课题组设立信用账户，信用账户的授信额度可设置为固定额度；</w:t>
      </w:r>
    </w:p>
    <w:p w14:paraId="314B4C7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3.3.</w:t>
      </w:r>
      <w:r w:rsidRPr="008F4AF6">
        <w:rPr>
          <w:rFonts w:asciiTheme="minorEastAsia" w:eastAsiaTheme="minorEastAsia" w:hAnsiTheme="minorEastAsia" w:hint="eastAsia"/>
          <w:color w:val="000000" w:themeColor="text1"/>
          <w:sz w:val="24"/>
        </w:rPr>
        <w:tab/>
        <w:t>学生用户——可以查询、使用自己所在课题组的信用账户；</w:t>
      </w:r>
    </w:p>
    <w:p w14:paraId="30C26FE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3.4.</w:t>
      </w:r>
      <w:r w:rsidRPr="008F4AF6">
        <w:rPr>
          <w:rFonts w:asciiTheme="minorEastAsia" w:eastAsiaTheme="minorEastAsia" w:hAnsiTheme="minorEastAsia" w:hint="eastAsia"/>
          <w:color w:val="000000" w:themeColor="text1"/>
          <w:sz w:val="24"/>
        </w:rPr>
        <w:tab/>
        <w:t>校外用户——为校外用户设立账户，支持账户多种形式的充值</w:t>
      </w:r>
    </w:p>
    <w:p w14:paraId="2E4B49C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 信用积分管理</w:t>
      </w:r>
    </w:p>
    <w:p w14:paraId="195B44B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4.1.</w:t>
      </w:r>
      <w:r w:rsidRPr="008F4AF6">
        <w:rPr>
          <w:rFonts w:asciiTheme="minorEastAsia" w:eastAsiaTheme="minorEastAsia" w:hAnsiTheme="minorEastAsia" w:hint="eastAsia"/>
          <w:color w:val="000000" w:themeColor="text1"/>
          <w:sz w:val="24"/>
        </w:rPr>
        <w:tab/>
        <w:t>信用积分管理，各级用户均具备初始化信用积分100分，系统可根据不同的仪器设备、实验条件、实验规则及规章制度设置不同的扣分标准。</w:t>
      </w:r>
    </w:p>
    <w:p w14:paraId="5D681B5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4.2.</w:t>
      </w:r>
      <w:r w:rsidRPr="008F4AF6">
        <w:rPr>
          <w:rFonts w:asciiTheme="minorEastAsia" w:eastAsiaTheme="minorEastAsia" w:hAnsiTheme="minorEastAsia" w:hint="eastAsia"/>
          <w:color w:val="000000" w:themeColor="text1"/>
          <w:sz w:val="24"/>
        </w:rPr>
        <w:tab/>
        <w:t>系统具有信用积分模板，内置部分扣分标准，用户可个性化增加不同的扣分标准。</w:t>
      </w:r>
    </w:p>
    <w:p w14:paraId="7DEE946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4.3.</w:t>
      </w:r>
      <w:r w:rsidRPr="008F4AF6">
        <w:rPr>
          <w:rFonts w:asciiTheme="minorEastAsia" w:eastAsiaTheme="minorEastAsia" w:hAnsiTheme="minorEastAsia" w:hint="eastAsia"/>
          <w:color w:val="000000" w:themeColor="text1"/>
          <w:sz w:val="24"/>
        </w:rPr>
        <w:tab/>
        <w:t>自动扣分，对用户随意</w:t>
      </w:r>
      <w:proofErr w:type="gramStart"/>
      <w:r w:rsidRPr="008F4AF6">
        <w:rPr>
          <w:rFonts w:asciiTheme="minorEastAsia" w:eastAsiaTheme="minorEastAsia" w:hAnsiTheme="minorEastAsia" w:hint="eastAsia"/>
          <w:color w:val="000000" w:themeColor="text1"/>
          <w:sz w:val="24"/>
        </w:rPr>
        <w:t>预约占</w:t>
      </w:r>
      <w:proofErr w:type="gramEnd"/>
      <w:r w:rsidRPr="008F4AF6">
        <w:rPr>
          <w:rFonts w:asciiTheme="minorEastAsia" w:eastAsiaTheme="minorEastAsia" w:hAnsiTheme="minorEastAsia" w:hint="eastAsia"/>
          <w:color w:val="000000" w:themeColor="text1"/>
          <w:sz w:val="24"/>
        </w:rPr>
        <w:t>位/占用资源、无故预约不来、预约迟到、未正常刷卡进出及违规操作仪器等，系统可实现自动对用户扣分。</w:t>
      </w:r>
    </w:p>
    <w:p w14:paraId="44C10B0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4.4.</w:t>
      </w:r>
      <w:r w:rsidRPr="008F4AF6">
        <w:rPr>
          <w:rFonts w:asciiTheme="minorEastAsia" w:eastAsiaTheme="minorEastAsia" w:hAnsiTheme="minorEastAsia" w:hint="eastAsia"/>
          <w:color w:val="000000" w:themeColor="text1"/>
          <w:sz w:val="24"/>
        </w:rPr>
        <w:tab/>
        <w:t>信用积分联动，配合智能终端实现信用积分联动功能，即使用户在平台预约成功，若用户信用积分低于设定值，系统实时判断并控制管理用户无法开启智能终端，并自动实时推送消息至智能终端屏幕上显示，告知用户，强化管理。</w:t>
      </w:r>
    </w:p>
    <w:p w14:paraId="3CD1589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5. 课题组管理</w:t>
      </w:r>
    </w:p>
    <w:p w14:paraId="4641AB5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5.1.</w:t>
      </w:r>
      <w:r w:rsidRPr="008F4AF6">
        <w:rPr>
          <w:rFonts w:asciiTheme="minorEastAsia" w:eastAsiaTheme="minorEastAsia" w:hAnsiTheme="minorEastAsia" w:hint="eastAsia"/>
          <w:color w:val="000000" w:themeColor="text1"/>
          <w:sz w:val="24"/>
        </w:rPr>
        <w:tab/>
        <w:t>课题组负责人能够自行添加组内的成员，经过校级管理员授权后还可以自行激活组内成员；</w:t>
      </w:r>
    </w:p>
    <w:p w14:paraId="60582CA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5.2.</w:t>
      </w:r>
      <w:r w:rsidRPr="008F4AF6">
        <w:rPr>
          <w:rFonts w:asciiTheme="minorEastAsia" w:eastAsiaTheme="minorEastAsia" w:hAnsiTheme="minorEastAsia" w:hint="eastAsia"/>
          <w:color w:val="000000" w:themeColor="text1"/>
          <w:sz w:val="24"/>
        </w:rPr>
        <w:tab/>
        <w:t>提供课题组的科研项目管理，系统应推送课题组成员名下的科研项目，由课题组负责人添加/修改/删除课题组的项目；用户使用仪器或添加成果时，可以从课题组当前项目中选择关联的项目；</w:t>
      </w:r>
    </w:p>
    <w:p w14:paraId="31B61E5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5.3.</w:t>
      </w:r>
      <w:r w:rsidRPr="008F4AF6">
        <w:rPr>
          <w:rFonts w:asciiTheme="minorEastAsia" w:eastAsiaTheme="minorEastAsia" w:hAnsiTheme="minorEastAsia" w:hint="eastAsia"/>
          <w:color w:val="000000" w:themeColor="text1"/>
          <w:sz w:val="24"/>
        </w:rPr>
        <w:tab/>
        <w:t>提供课题组的经费账号管理，系统应推送课题组成员名下的经费账号，由课题组负责人设置本课题组成员的扣款经费账号及其优先顺序；</w:t>
      </w:r>
    </w:p>
    <w:p w14:paraId="32B7E73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5.4.</w:t>
      </w:r>
      <w:r w:rsidRPr="008F4AF6">
        <w:rPr>
          <w:rFonts w:asciiTheme="minorEastAsia" w:eastAsiaTheme="minorEastAsia" w:hAnsiTheme="minorEastAsia" w:hint="eastAsia"/>
          <w:color w:val="000000" w:themeColor="text1"/>
          <w:sz w:val="24"/>
        </w:rPr>
        <w:tab/>
        <w:t>提供测试费超额提醒，课题组负责人可以设置仪器使用超额（需要提醒的金额上限）时给自己发送提醒，当用户使用仪器超额，系统会自动给用户所在课题组的负责人发送消息提醒，告知负责人用户使用仪器的金额；</w:t>
      </w:r>
    </w:p>
    <w:p w14:paraId="542E3ED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5.5.</w:t>
      </w:r>
      <w:r w:rsidRPr="008F4AF6">
        <w:rPr>
          <w:rFonts w:asciiTheme="minorEastAsia" w:eastAsiaTheme="minorEastAsia" w:hAnsiTheme="minorEastAsia" w:hint="eastAsia"/>
          <w:color w:val="000000" w:themeColor="text1"/>
          <w:sz w:val="24"/>
        </w:rPr>
        <w:tab/>
        <w:t>课题组负责人可以查看组内所有成员的仪器使用、仪器送样、仪器收费等记录，了解组内成员的测试任务进度和课题组经费去向；</w:t>
      </w:r>
    </w:p>
    <w:p w14:paraId="0D2D7C6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5.6.</w:t>
      </w:r>
      <w:r w:rsidRPr="008F4AF6">
        <w:rPr>
          <w:rFonts w:asciiTheme="minorEastAsia" w:eastAsiaTheme="minorEastAsia" w:hAnsiTheme="minorEastAsia" w:hint="eastAsia"/>
          <w:color w:val="000000" w:themeColor="text1"/>
          <w:sz w:val="24"/>
        </w:rPr>
        <w:tab/>
        <w:t>课题组负责人可以查看自己课题组内的财务情况和收支明细，可以快速搜索和查看课题组内财务明细情况，并根据需要对财务概要和明细进行导出或打印操作；</w:t>
      </w:r>
    </w:p>
    <w:p w14:paraId="2509202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6. 校外业务统一管理</w:t>
      </w:r>
    </w:p>
    <w:p w14:paraId="6A244C1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6.1.</w:t>
      </w:r>
      <w:r w:rsidRPr="008F4AF6">
        <w:rPr>
          <w:rFonts w:asciiTheme="minorEastAsia" w:eastAsiaTheme="minorEastAsia" w:hAnsiTheme="minorEastAsia" w:hint="eastAsia"/>
          <w:color w:val="000000" w:themeColor="text1"/>
          <w:sz w:val="24"/>
        </w:rPr>
        <w:tab/>
        <w:t>系统提供校外业务统一管理功能，将学校仪器所有的对外服务进行统筹管理，规范校外用户的使用流程，确保仪器安全稳定运行；</w:t>
      </w:r>
    </w:p>
    <w:p w14:paraId="0D88F8B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6.2.</w:t>
      </w:r>
      <w:r w:rsidRPr="008F4AF6">
        <w:rPr>
          <w:rFonts w:asciiTheme="minorEastAsia" w:eastAsiaTheme="minorEastAsia" w:hAnsiTheme="minorEastAsia" w:hint="eastAsia"/>
          <w:color w:val="000000" w:themeColor="text1"/>
          <w:sz w:val="24"/>
        </w:rPr>
        <w:tab/>
        <w:t>校外用户在校外业务统一服务系统进行注册、实名认证和审批激活、仪器查询、在线预约、送样申请、计费结算、记录查询等操作，此系统作为安全屏障，确保校内信息安全；</w:t>
      </w:r>
    </w:p>
    <w:p w14:paraId="5ABA217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6.3.</w:t>
      </w:r>
      <w:r w:rsidRPr="008F4AF6">
        <w:rPr>
          <w:rFonts w:asciiTheme="minorEastAsia" w:eastAsiaTheme="minorEastAsia" w:hAnsiTheme="minorEastAsia" w:hint="eastAsia"/>
          <w:color w:val="000000" w:themeColor="text1"/>
          <w:sz w:val="24"/>
        </w:rPr>
        <w:tab/>
        <w:t>系统自动形成校外用户的“课题组”，各级管理员对于校外用户的送样、预约使用和计费记录等信息的查询、管理均可以在此课题组下进行；</w:t>
      </w:r>
    </w:p>
    <w:p w14:paraId="31A32A7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6.4.</w:t>
      </w:r>
      <w:r w:rsidRPr="008F4AF6">
        <w:rPr>
          <w:rFonts w:asciiTheme="minorEastAsia" w:eastAsiaTheme="minorEastAsia" w:hAnsiTheme="minorEastAsia" w:hint="eastAsia"/>
          <w:color w:val="000000" w:themeColor="text1"/>
          <w:sz w:val="24"/>
        </w:rPr>
        <w:tab/>
        <w:t>校外业务统一管理系统在校外用户使用后定期（每学年、每学期或每季度）统一对学校进行测试费用结算，同时提供财务报表和财务明细；</w:t>
      </w:r>
    </w:p>
    <w:p w14:paraId="5BA1460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6.5.</w:t>
      </w:r>
      <w:r w:rsidRPr="008F4AF6">
        <w:rPr>
          <w:rFonts w:asciiTheme="minorEastAsia" w:eastAsiaTheme="minorEastAsia" w:hAnsiTheme="minorEastAsia" w:hint="eastAsia"/>
          <w:color w:val="000000" w:themeColor="text1"/>
          <w:sz w:val="24"/>
        </w:rPr>
        <w:tab/>
        <w:t>为了满足校内用户的仪器使用需求的多样化，校内用户也可通过校外统一服务系统使用其他高校的仪器；</w:t>
      </w:r>
    </w:p>
    <w:p w14:paraId="5508BE8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 仪器管理</w:t>
      </w:r>
    </w:p>
    <w:p w14:paraId="4B832E0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7.1.</w:t>
      </w:r>
      <w:r w:rsidRPr="008F4AF6">
        <w:rPr>
          <w:rFonts w:asciiTheme="minorEastAsia" w:eastAsiaTheme="minorEastAsia" w:hAnsiTheme="minorEastAsia" w:hint="eastAsia"/>
          <w:color w:val="000000" w:themeColor="text1"/>
          <w:sz w:val="24"/>
        </w:rPr>
        <w:tab/>
        <w:t>仪器基本信息同步——本系统应与学校资产系统实现数据实时更新，资产系统中的仪器基本信息应实时推送到本系统，由院系管理员将仪器指定到具体的仪器负责人和仪器管理员；仪器管理员负责将仪器基本信息导入本系统，仪器基本信息在本系统不可修改；</w:t>
      </w:r>
    </w:p>
    <w:p w14:paraId="028946E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7.2.</w:t>
      </w:r>
      <w:r w:rsidRPr="008F4AF6">
        <w:rPr>
          <w:rFonts w:asciiTheme="minorEastAsia" w:eastAsiaTheme="minorEastAsia" w:hAnsiTheme="minorEastAsia" w:hint="eastAsia"/>
          <w:color w:val="000000" w:themeColor="text1"/>
          <w:sz w:val="24"/>
        </w:rPr>
        <w:tab/>
        <w:t>仪器基本信息修改——仪器基本信息有误的，系统应提供仪器基本信息勘误界面，供用户录入正确数据并输出为文件。用户录入的正确数据，并不直接在本系统修改，而是打印输出后，由院系报告设备管理部门，设备管理部门修改资产系统中的数据，之后通过本系统应与学校资产系统的实时同步来更新错误的仪器基本信息；</w:t>
      </w:r>
    </w:p>
    <w:p w14:paraId="677160D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7.3.</w:t>
      </w:r>
      <w:r w:rsidRPr="008F4AF6">
        <w:rPr>
          <w:rFonts w:asciiTheme="minorEastAsia" w:eastAsiaTheme="minorEastAsia" w:hAnsiTheme="minorEastAsia" w:hint="eastAsia"/>
          <w:color w:val="000000" w:themeColor="text1"/>
          <w:sz w:val="24"/>
        </w:rPr>
        <w:tab/>
        <w:t>仪器属性信息管理——仪器属性信息由院级仪器管理员操作，可以针对具体仪器设置仪器的管理属性，包括仪器状态控制、仪器控制方式设置、预约保护设置、仪器保护设置等，校级平台仅提供仪器属性的查询、统计功能；</w:t>
      </w:r>
    </w:p>
    <w:p w14:paraId="039CBA9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7.4.</w:t>
      </w:r>
      <w:r w:rsidRPr="008F4AF6">
        <w:rPr>
          <w:rFonts w:asciiTheme="minorEastAsia" w:eastAsiaTheme="minorEastAsia" w:hAnsiTheme="minorEastAsia" w:hint="eastAsia"/>
          <w:color w:val="000000" w:themeColor="text1"/>
          <w:sz w:val="24"/>
        </w:rPr>
        <w:tab/>
        <w:t>仪器归属信息管理——系统从资产系统获取仪器新增、报废、调拨等数据后，对相应的仪器属性、归属情况进行修改；</w:t>
      </w:r>
    </w:p>
    <w:p w14:paraId="2EAE792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7.5.</w:t>
      </w:r>
      <w:r w:rsidRPr="008F4AF6">
        <w:rPr>
          <w:rFonts w:asciiTheme="minorEastAsia" w:eastAsiaTheme="minorEastAsia" w:hAnsiTheme="minorEastAsia" w:hint="eastAsia"/>
          <w:color w:val="000000" w:themeColor="text1"/>
          <w:sz w:val="24"/>
        </w:rPr>
        <w:tab/>
        <w:t>仪器状态信息管理——与仪器连接的智能终端采集仪器实时状态并传送至系统；</w:t>
      </w:r>
    </w:p>
    <w:p w14:paraId="766AF8F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7.6.</w:t>
      </w:r>
      <w:r w:rsidRPr="008F4AF6">
        <w:rPr>
          <w:rFonts w:asciiTheme="minorEastAsia" w:eastAsiaTheme="minorEastAsia" w:hAnsiTheme="minorEastAsia" w:hint="eastAsia"/>
          <w:color w:val="000000" w:themeColor="text1"/>
          <w:sz w:val="24"/>
        </w:rPr>
        <w:tab/>
        <w:t>基于校内仪器管理的复杂程度，提供多种分类和多种级别的管理负责方式；</w:t>
      </w:r>
    </w:p>
    <w:p w14:paraId="00DE7BE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7.7.</w:t>
      </w:r>
      <w:r w:rsidRPr="008F4AF6">
        <w:rPr>
          <w:rFonts w:asciiTheme="minorEastAsia" w:eastAsiaTheme="minorEastAsia" w:hAnsiTheme="minorEastAsia" w:hint="eastAsia"/>
          <w:color w:val="000000" w:themeColor="text1"/>
          <w:sz w:val="24"/>
        </w:rPr>
        <w:tab/>
        <w:t>可对仪器进行多种层次的分类，如按照组织机构、仪器分类平台、成组仪器及其他指定的分类标签等对仪器进行分类管理；</w:t>
      </w:r>
    </w:p>
    <w:p w14:paraId="7244ABD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7.8.</w:t>
      </w:r>
      <w:r w:rsidRPr="008F4AF6">
        <w:rPr>
          <w:rFonts w:asciiTheme="minorEastAsia" w:eastAsiaTheme="minorEastAsia" w:hAnsiTheme="minorEastAsia" w:hint="eastAsia"/>
          <w:color w:val="000000" w:themeColor="text1"/>
          <w:sz w:val="24"/>
        </w:rPr>
        <w:tab/>
        <w:t>校级管理员或院系管理员可以锁定仪器使用设置、送样设置、预约设置及计费设置，其他不能再对设置进行修改；</w:t>
      </w:r>
    </w:p>
    <w:p w14:paraId="4F80CC7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7.9.</w:t>
      </w:r>
      <w:r w:rsidRPr="008F4AF6">
        <w:rPr>
          <w:rFonts w:asciiTheme="minorEastAsia" w:eastAsiaTheme="minorEastAsia" w:hAnsiTheme="minorEastAsia" w:hint="eastAsia"/>
          <w:color w:val="000000" w:themeColor="text1"/>
          <w:sz w:val="24"/>
        </w:rPr>
        <w:tab/>
        <w:t>与系统中的仪器查看、搜索、预约和使用授权机制结合，实现多级仪器的过滤和授权控制，满足不同用户的多样化需求；</w:t>
      </w:r>
    </w:p>
    <w:p w14:paraId="1B30DE8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7.10.</w:t>
      </w:r>
      <w:r w:rsidRPr="008F4AF6">
        <w:rPr>
          <w:rFonts w:asciiTheme="minorEastAsia" w:eastAsiaTheme="minorEastAsia" w:hAnsiTheme="minorEastAsia" w:hint="eastAsia"/>
          <w:color w:val="000000" w:themeColor="text1"/>
          <w:sz w:val="24"/>
        </w:rPr>
        <w:tab/>
        <w:t>查询仪器的使用记录、工作日志、共享状态、预约类型。</w:t>
      </w:r>
    </w:p>
    <w:p w14:paraId="3CD6A19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7.11.</w:t>
      </w:r>
      <w:r w:rsidRPr="008F4AF6">
        <w:rPr>
          <w:rFonts w:asciiTheme="minorEastAsia" w:eastAsiaTheme="minorEastAsia" w:hAnsiTheme="minorEastAsia" w:hint="eastAsia"/>
          <w:color w:val="000000" w:themeColor="text1"/>
          <w:sz w:val="24"/>
        </w:rPr>
        <w:tab/>
        <w:t>修改或新增仪器的相关信息：除了来自资产系统之外的信息，例如仪器的随机文档、仪器的校准记录、仪器的主要配件、项目的标准信息。用户可设立各种查询条件查询和导出。</w:t>
      </w:r>
    </w:p>
    <w:p w14:paraId="1101D39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7.12.</w:t>
      </w:r>
      <w:r w:rsidRPr="008F4AF6">
        <w:rPr>
          <w:rFonts w:asciiTheme="minorEastAsia" w:eastAsiaTheme="minorEastAsia" w:hAnsiTheme="minorEastAsia" w:hint="eastAsia"/>
          <w:color w:val="000000" w:themeColor="text1"/>
          <w:sz w:val="24"/>
        </w:rPr>
        <w:tab/>
        <w:t>仪器管理员对仪器提出共享申请（包括共享方案、收费标准等），拥有相应共享申请审批权的管理员对共享申请进行审批。</w:t>
      </w:r>
    </w:p>
    <w:p w14:paraId="0E1EB7A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7.13.</w:t>
      </w:r>
      <w:r w:rsidRPr="008F4AF6">
        <w:rPr>
          <w:rFonts w:asciiTheme="minorEastAsia" w:eastAsiaTheme="minorEastAsia" w:hAnsiTheme="minorEastAsia" w:hint="eastAsia"/>
          <w:color w:val="000000" w:themeColor="text1"/>
          <w:sz w:val="24"/>
        </w:rPr>
        <w:tab/>
        <w:t>对仪器使用的分析标准或方法进行管理。包括对标准的启用、停用、修改、新增。用户可设立各种查询条件查询。</w:t>
      </w:r>
    </w:p>
    <w:p w14:paraId="4B79125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7.14.</w:t>
      </w:r>
      <w:r w:rsidRPr="008F4AF6">
        <w:rPr>
          <w:rFonts w:asciiTheme="minorEastAsia" w:eastAsiaTheme="minorEastAsia" w:hAnsiTheme="minorEastAsia" w:hint="eastAsia"/>
          <w:color w:val="000000" w:themeColor="text1"/>
          <w:sz w:val="24"/>
        </w:rPr>
        <w:tab/>
        <w:t>仪器管理应实现对仪器基本信息录入、编辑、申请仪器共享、开关机记录、工作日志等功能；仪器新建时应支持资产标签号、仪器名称、仪器型号、经销商名称、制造商名称、国别、购置日期、购置金额、是否合购、所属单位、所属研究组、仪器大类名称、仪器中类名称、仪器小类名称、放置地点、进口设备信息、仪器照片、预约类型、预约形式、是否简约模板、仪器流程、仪器状态、是否可用、耗材信息、检测环境参数等信息的录入；仪器管理应支持对仪器名称、预约类型、预约方式、所属中心、所属单位、所属研究组、仪器大类、仪器中类、</w:t>
      </w:r>
      <w:r w:rsidRPr="008F4AF6">
        <w:rPr>
          <w:rFonts w:asciiTheme="minorEastAsia" w:eastAsiaTheme="minorEastAsia" w:hAnsiTheme="minorEastAsia" w:hint="eastAsia"/>
          <w:color w:val="000000" w:themeColor="text1"/>
          <w:sz w:val="24"/>
        </w:rPr>
        <w:lastRenderedPageBreak/>
        <w:t>仪器小类、仪器状态、共享状态、数据来源、仪器价值、是否有仪器类别、是否有仪器图片等关键字的模糊检索功能；</w:t>
      </w:r>
    </w:p>
    <w:p w14:paraId="7EC1205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7.15.</w:t>
      </w:r>
      <w:r w:rsidRPr="008F4AF6">
        <w:rPr>
          <w:rFonts w:asciiTheme="minorEastAsia" w:eastAsiaTheme="minorEastAsia" w:hAnsiTheme="minorEastAsia" w:hint="eastAsia"/>
          <w:color w:val="000000" w:themeColor="text1"/>
          <w:sz w:val="24"/>
        </w:rPr>
        <w:tab/>
        <w:t>仪器基本信息只可在学校资产系统中进行修改，仪器基本信息如有错误，系统应提供信息反馈的页面，填写后可以保存、汇总和打印。</w:t>
      </w:r>
    </w:p>
    <w:p w14:paraId="5202A52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8. 工作时间管理</w:t>
      </w:r>
    </w:p>
    <w:p w14:paraId="4A8703F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8.1.</w:t>
      </w:r>
      <w:r w:rsidRPr="008F4AF6">
        <w:rPr>
          <w:rFonts w:asciiTheme="minorEastAsia" w:eastAsiaTheme="minorEastAsia" w:hAnsiTheme="minorEastAsia" w:hint="eastAsia"/>
          <w:color w:val="000000" w:themeColor="text1"/>
          <w:sz w:val="24"/>
        </w:rPr>
        <w:tab/>
        <w:t>应实现初始化日期、编辑、查看等功能；应显示部门、总工作日、总工作小时、年份等信息；</w:t>
      </w:r>
    </w:p>
    <w:p w14:paraId="38AFEE0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9. 标准管理</w:t>
      </w:r>
    </w:p>
    <w:p w14:paraId="504C41F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9.1.</w:t>
      </w:r>
      <w:r w:rsidRPr="008F4AF6">
        <w:rPr>
          <w:rFonts w:asciiTheme="minorEastAsia" w:eastAsiaTheme="minorEastAsia" w:hAnsiTheme="minorEastAsia" w:hint="eastAsia"/>
          <w:color w:val="000000" w:themeColor="text1"/>
          <w:sz w:val="24"/>
        </w:rPr>
        <w:tab/>
        <w:t>实现检测标准、前处理标准的管理功能；标准管理包括检测标准和前处理标准的新建、编辑、查看、停用和删除功能，标准管理支持根据标准号、标准名称、标准类型进行模糊检索功能；</w:t>
      </w:r>
    </w:p>
    <w:p w14:paraId="188B610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10. 分析项目管理</w:t>
      </w:r>
    </w:p>
    <w:p w14:paraId="3615D0D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10.1.</w:t>
      </w:r>
      <w:r w:rsidRPr="008F4AF6">
        <w:rPr>
          <w:rFonts w:asciiTheme="minorEastAsia" w:eastAsiaTheme="minorEastAsia" w:hAnsiTheme="minorEastAsia" w:hint="eastAsia"/>
          <w:color w:val="000000" w:themeColor="text1"/>
          <w:sz w:val="24"/>
        </w:rPr>
        <w:tab/>
        <w:t>实现分析项目的管理功能，包括分析项目的新建、编辑、查看、停用和删除功能，分析项目管理支持根据分析项目名称、样品分类、所属单位进行模糊检索功能；</w:t>
      </w:r>
    </w:p>
    <w:p w14:paraId="7DF886C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 样品分类管理</w:t>
      </w:r>
    </w:p>
    <w:p w14:paraId="4257DB4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11.1.</w:t>
      </w:r>
      <w:r w:rsidRPr="008F4AF6">
        <w:rPr>
          <w:rFonts w:asciiTheme="minorEastAsia" w:eastAsiaTheme="minorEastAsia" w:hAnsiTheme="minorEastAsia" w:hint="eastAsia"/>
          <w:color w:val="000000" w:themeColor="text1"/>
          <w:sz w:val="24"/>
        </w:rPr>
        <w:tab/>
        <w:t>样品分类应实现对样品新建、编辑、查看、停用等功能；样品分类管理应支持根据样品分类名称、所属单位进行模糊搜索；</w:t>
      </w:r>
    </w:p>
    <w:p w14:paraId="3F853D2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12. 文档编号管理</w:t>
      </w:r>
    </w:p>
    <w:p w14:paraId="758766F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12.1.</w:t>
      </w:r>
      <w:r w:rsidRPr="008F4AF6">
        <w:rPr>
          <w:rFonts w:asciiTheme="minorEastAsia" w:eastAsiaTheme="minorEastAsia" w:hAnsiTheme="minorEastAsia" w:hint="eastAsia"/>
          <w:color w:val="000000" w:themeColor="text1"/>
          <w:sz w:val="24"/>
        </w:rPr>
        <w:tab/>
        <w:t>为用户提供各种文档的管理编号的规则，包括新增、查询、修改、删除。</w:t>
      </w:r>
    </w:p>
    <w:p w14:paraId="668515B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12.2.</w:t>
      </w:r>
      <w:r w:rsidRPr="008F4AF6">
        <w:rPr>
          <w:rFonts w:asciiTheme="minorEastAsia" w:eastAsiaTheme="minorEastAsia" w:hAnsiTheme="minorEastAsia" w:hint="eastAsia"/>
          <w:color w:val="000000" w:themeColor="text1"/>
          <w:sz w:val="24"/>
        </w:rPr>
        <w:tab/>
        <w:t>文档包括：检验业务委托书、检测报告等。</w:t>
      </w:r>
    </w:p>
    <w:p w14:paraId="1A9F42E2"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6AD5A86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 在线预约管理</w:t>
      </w:r>
    </w:p>
    <w:p w14:paraId="21AB2CA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w:t>
      </w:r>
      <w:r w:rsidRPr="008F4AF6">
        <w:rPr>
          <w:rFonts w:asciiTheme="minorEastAsia" w:eastAsiaTheme="minorEastAsia" w:hAnsiTheme="minorEastAsia" w:hint="eastAsia"/>
          <w:color w:val="000000" w:themeColor="text1"/>
          <w:sz w:val="24"/>
        </w:rPr>
        <w:tab/>
        <w:t>系统支持时间预约、送样预约等多种网上预约形式，支持委托测试和自行操作等服务方式；</w:t>
      </w:r>
    </w:p>
    <w:p w14:paraId="3EDCA80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13.2.</w:t>
      </w:r>
      <w:r w:rsidRPr="008F4AF6">
        <w:rPr>
          <w:rFonts w:asciiTheme="minorEastAsia" w:eastAsiaTheme="minorEastAsia" w:hAnsiTheme="minorEastAsia" w:hint="eastAsia"/>
          <w:color w:val="000000" w:themeColor="text1"/>
          <w:sz w:val="24"/>
        </w:rPr>
        <w:tab/>
        <w:t>提供仪器预约的日程管理，预约日程展示为日历和列表两种形式，日历具有周视图和月视图两种形式，系统默认显示周视图，便于用户方便快捷地了解当前仪器预约情况，合理选择空闲时间进行预约；</w:t>
      </w:r>
    </w:p>
    <w:p w14:paraId="3228136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13.3.</w:t>
      </w:r>
      <w:r w:rsidRPr="008F4AF6">
        <w:rPr>
          <w:rFonts w:asciiTheme="minorEastAsia" w:eastAsiaTheme="minorEastAsia" w:hAnsiTheme="minorEastAsia" w:hint="eastAsia"/>
          <w:color w:val="000000" w:themeColor="text1"/>
          <w:sz w:val="24"/>
        </w:rPr>
        <w:tab/>
        <w:t>提供同一用户连续预约的合并功能，可以帮助用户把分开的连续预约合并成一个长时间的预约，减少用户爽约和超时的次数；</w:t>
      </w:r>
    </w:p>
    <w:p w14:paraId="467E1D7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13.4.</w:t>
      </w:r>
      <w:r w:rsidRPr="008F4AF6">
        <w:rPr>
          <w:rFonts w:asciiTheme="minorEastAsia" w:eastAsiaTheme="minorEastAsia" w:hAnsiTheme="minorEastAsia" w:hint="eastAsia"/>
          <w:color w:val="000000" w:themeColor="text1"/>
          <w:sz w:val="24"/>
        </w:rPr>
        <w:tab/>
        <w:t>提供仪器的可预约时间及提前多久进行预约的设置，并且提供最晚修改/删除预约的时间设置，这样仪器管理员可以根据仪器的开放计划和个人的工作安排设置仪器的预约规则；</w:t>
      </w:r>
    </w:p>
    <w:p w14:paraId="6F3DCC3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13.5.</w:t>
      </w:r>
      <w:r w:rsidRPr="008F4AF6">
        <w:rPr>
          <w:rFonts w:asciiTheme="minorEastAsia" w:eastAsiaTheme="minorEastAsia" w:hAnsiTheme="minorEastAsia" w:hint="eastAsia"/>
          <w:color w:val="000000" w:themeColor="text1"/>
          <w:sz w:val="24"/>
        </w:rPr>
        <w:tab/>
        <w:t>提供工作时间的设置，设置后，用户仅可以在工作时间进行仪器预约和使用。同时还提供不受限用户的设置，设置后，属于不受限用户的所有用户将不受工作时间的限制，可以预约使用仪器的任何时段；</w:t>
      </w:r>
    </w:p>
    <w:p w14:paraId="30CFBC8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13.6.</w:t>
      </w:r>
      <w:r w:rsidRPr="008F4AF6">
        <w:rPr>
          <w:rFonts w:asciiTheme="minorEastAsia" w:eastAsiaTheme="minorEastAsia" w:hAnsiTheme="minorEastAsia" w:hint="eastAsia"/>
          <w:color w:val="000000" w:themeColor="text1"/>
          <w:sz w:val="24"/>
        </w:rPr>
        <w:tab/>
        <w:t>仪器可通过工作时间设置来设定某一天或某一段时期内的仪器面向特定的用户或院系开放，并可根据每年、每月、每周等时间选项和用户、课题组、组织机构等人员选项进行设置，合理的分配仪器开放时间，进行预约管理；</w:t>
      </w:r>
    </w:p>
    <w:p w14:paraId="2C809EE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13.7.</w:t>
      </w:r>
      <w:r w:rsidRPr="008F4AF6">
        <w:rPr>
          <w:rFonts w:asciiTheme="minorEastAsia" w:eastAsiaTheme="minorEastAsia" w:hAnsiTheme="minorEastAsia" w:hint="eastAsia"/>
          <w:color w:val="000000" w:themeColor="text1"/>
          <w:sz w:val="24"/>
        </w:rPr>
        <w:tab/>
        <w:t>提供预约时长的设置，可以根据仪器的不同，设置每个样品测试的耗时为预约时长，用户预约时长必须为预约时长的倍数；</w:t>
      </w:r>
    </w:p>
    <w:p w14:paraId="5D5DA4B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13.8.</w:t>
      </w:r>
      <w:r w:rsidRPr="008F4AF6">
        <w:rPr>
          <w:rFonts w:asciiTheme="minorEastAsia" w:eastAsiaTheme="minorEastAsia" w:hAnsiTheme="minorEastAsia" w:hint="eastAsia"/>
          <w:color w:val="000000" w:themeColor="text1"/>
          <w:sz w:val="24"/>
        </w:rPr>
        <w:tab/>
        <w:t xml:space="preserve">提供自定义预约表单功能，管理员可自定义预设预约表单的字段，通过用户提交的预约表单，明确用户的样品情况和测试目标，为预约审核提供判断根据；  </w:t>
      </w:r>
    </w:p>
    <w:p w14:paraId="6C83F5C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13.9.</w:t>
      </w:r>
      <w:r w:rsidRPr="008F4AF6">
        <w:rPr>
          <w:rFonts w:asciiTheme="minorEastAsia" w:eastAsiaTheme="minorEastAsia" w:hAnsiTheme="minorEastAsia" w:hint="eastAsia"/>
          <w:color w:val="000000" w:themeColor="text1"/>
          <w:sz w:val="24"/>
        </w:rPr>
        <w:tab/>
        <w:t>提供爽约/迟到设置，可设置爽约后是否自动生成使用记录，作为用户预约但未使用的违约依据，同时通过设置预约后多长时间未使用仪器即为迟到，迟到后是否允许用户继续使用仪器，使系统自动记录用户预约使用的迟到次数，从而进行仪器使用违规的惩处；</w:t>
      </w:r>
    </w:p>
    <w:p w14:paraId="1D7917E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13.10.</w:t>
      </w:r>
      <w:r w:rsidRPr="008F4AF6">
        <w:rPr>
          <w:rFonts w:asciiTheme="minorEastAsia" w:eastAsiaTheme="minorEastAsia" w:hAnsiTheme="minorEastAsia" w:hint="eastAsia"/>
          <w:color w:val="000000" w:themeColor="text1"/>
          <w:sz w:val="24"/>
        </w:rPr>
        <w:tab/>
        <w:t>除以上常规的预约设置外，系统还提供了自定义预约脚本功能，以满足部分特殊情况的预约规则；</w:t>
      </w:r>
    </w:p>
    <w:p w14:paraId="4996EAB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13.11.</w:t>
      </w:r>
      <w:r w:rsidRPr="008F4AF6">
        <w:rPr>
          <w:rFonts w:asciiTheme="minorEastAsia" w:eastAsiaTheme="minorEastAsia" w:hAnsiTheme="minorEastAsia" w:hint="eastAsia"/>
          <w:color w:val="000000" w:themeColor="text1"/>
          <w:sz w:val="24"/>
        </w:rPr>
        <w:tab/>
        <w:t>提供重复预约功能，用户预约仪器后可以根据每周、每月以及重复频率的设置重复该预约，为用户长时间使用仪器提供快速预约方法；</w:t>
      </w:r>
    </w:p>
    <w:p w14:paraId="3DB804C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13.12.</w:t>
      </w:r>
      <w:r w:rsidRPr="008F4AF6">
        <w:rPr>
          <w:rFonts w:asciiTheme="minorEastAsia" w:eastAsiaTheme="minorEastAsia" w:hAnsiTheme="minorEastAsia" w:hint="eastAsia"/>
          <w:color w:val="000000" w:themeColor="text1"/>
          <w:sz w:val="24"/>
        </w:rPr>
        <w:tab/>
        <w:t>提供非预约时段设置功能，此操作只可以由仪器负责人进行，仪器负责人可以将不对用户开放的时段设置为非预约时段；</w:t>
      </w:r>
    </w:p>
    <w:p w14:paraId="579B9E3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13.13.</w:t>
      </w:r>
      <w:r w:rsidRPr="008F4AF6">
        <w:rPr>
          <w:rFonts w:asciiTheme="minorEastAsia" w:eastAsiaTheme="minorEastAsia" w:hAnsiTheme="minorEastAsia" w:hint="eastAsia"/>
          <w:color w:val="000000" w:themeColor="text1"/>
          <w:sz w:val="24"/>
        </w:rPr>
        <w:tab/>
        <w:t>系统实时记录了每一个用户的预约、使用、计费信息，用户可以快速搜索和查看个人的预约、使用、计费记录；</w:t>
      </w:r>
    </w:p>
    <w:p w14:paraId="08112A4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13.14.</w:t>
      </w:r>
      <w:r w:rsidRPr="008F4AF6">
        <w:rPr>
          <w:rFonts w:asciiTheme="minorEastAsia" w:eastAsiaTheme="minorEastAsia" w:hAnsiTheme="minorEastAsia" w:hint="eastAsia"/>
          <w:color w:val="000000" w:themeColor="text1"/>
          <w:sz w:val="24"/>
        </w:rPr>
        <w:tab/>
        <w:t>提供可送样时间设置，同时提供可送样用户设置。设置后，只有可送样用户可以在允许送样的时间段内进行送样，其他用户无法进行送样申请提交；</w:t>
      </w:r>
    </w:p>
    <w:p w14:paraId="158FA32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13.15.</w:t>
      </w:r>
      <w:r w:rsidRPr="008F4AF6">
        <w:rPr>
          <w:rFonts w:asciiTheme="minorEastAsia" w:eastAsiaTheme="minorEastAsia" w:hAnsiTheme="minorEastAsia" w:hint="eastAsia"/>
          <w:color w:val="000000" w:themeColor="text1"/>
          <w:sz w:val="24"/>
        </w:rPr>
        <w:tab/>
        <w:t>仪器可以通过可送样时间/用户设置来设定在某一天或某一段时间内的接收特定用户或院系的仪器送样，并可以根据每年、每月、每周等时间选项和用</w:t>
      </w:r>
      <w:r w:rsidRPr="008F4AF6">
        <w:rPr>
          <w:rFonts w:asciiTheme="minorEastAsia" w:eastAsiaTheme="minorEastAsia" w:hAnsiTheme="minorEastAsia" w:hint="eastAsia"/>
          <w:color w:val="000000" w:themeColor="text1"/>
          <w:sz w:val="24"/>
        </w:rPr>
        <w:lastRenderedPageBreak/>
        <w:t>户、课题组、组织机构等人员选项进行设置，合理的安排接收样品的时段，进行</w:t>
      </w:r>
      <w:proofErr w:type="gramStart"/>
      <w:r w:rsidRPr="008F4AF6">
        <w:rPr>
          <w:rFonts w:asciiTheme="minorEastAsia" w:eastAsiaTheme="minorEastAsia" w:hAnsiTheme="minorEastAsia" w:hint="eastAsia"/>
          <w:color w:val="000000" w:themeColor="text1"/>
          <w:sz w:val="24"/>
        </w:rPr>
        <w:t>仪器测样管理</w:t>
      </w:r>
      <w:proofErr w:type="gramEnd"/>
      <w:r w:rsidRPr="008F4AF6">
        <w:rPr>
          <w:rFonts w:asciiTheme="minorEastAsia" w:eastAsiaTheme="minorEastAsia" w:hAnsiTheme="minorEastAsia" w:hint="eastAsia"/>
          <w:color w:val="000000" w:themeColor="text1"/>
          <w:sz w:val="24"/>
        </w:rPr>
        <w:t>；</w:t>
      </w:r>
    </w:p>
    <w:p w14:paraId="42732CA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13.16.</w:t>
      </w:r>
      <w:r w:rsidRPr="008F4AF6">
        <w:rPr>
          <w:rFonts w:asciiTheme="minorEastAsia" w:eastAsiaTheme="minorEastAsia" w:hAnsiTheme="minorEastAsia" w:hint="eastAsia"/>
          <w:color w:val="000000" w:themeColor="text1"/>
          <w:sz w:val="24"/>
        </w:rPr>
        <w:tab/>
        <w:t>提供自定义送样表单功能，管理员可以自定义预设送样申请表单的字段，提前了解样品</w:t>
      </w:r>
      <w:proofErr w:type="gramStart"/>
      <w:r w:rsidRPr="008F4AF6">
        <w:rPr>
          <w:rFonts w:asciiTheme="minorEastAsia" w:eastAsiaTheme="minorEastAsia" w:hAnsiTheme="minorEastAsia" w:hint="eastAsia"/>
          <w:color w:val="000000" w:themeColor="text1"/>
          <w:sz w:val="24"/>
        </w:rPr>
        <w:t>及测样</w:t>
      </w:r>
      <w:proofErr w:type="gramEnd"/>
      <w:r w:rsidRPr="008F4AF6">
        <w:rPr>
          <w:rFonts w:asciiTheme="minorEastAsia" w:eastAsiaTheme="minorEastAsia" w:hAnsiTheme="minorEastAsia" w:hint="eastAsia"/>
          <w:color w:val="000000" w:themeColor="text1"/>
          <w:sz w:val="24"/>
        </w:rPr>
        <w:t>的情况和要求，为是否接收样品测试和样品测试的前期准备工作提供依据。</w:t>
      </w:r>
    </w:p>
    <w:p w14:paraId="57856E9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13.17.</w:t>
      </w:r>
      <w:r w:rsidRPr="008F4AF6">
        <w:rPr>
          <w:rFonts w:asciiTheme="minorEastAsia" w:eastAsiaTheme="minorEastAsia" w:hAnsiTheme="minorEastAsia" w:hint="eastAsia"/>
          <w:color w:val="000000" w:themeColor="text1"/>
          <w:sz w:val="24"/>
        </w:rPr>
        <w:tab/>
        <w:t>用户预约成功或仪器管理员变更用户的预约信息，系统都会自动发送对应内容的消息提醒给用户；</w:t>
      </w:r>
    </w:p>
    <w:p w14:paraId="34F17CB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13.18.</w:t>
      </w:r>
      <w:r w:rsidRPr="008F4AF6">
        <w:rPr>
          <w:rFonts w:asciiTheme="minorEastAsia" w:eastAsiaTheme="minorEastAsia" w:hAnsiTheme="minorEastAsia" w:hint="eastAsia"/>
          <w:color w:val="000000" w:themeColor="text1"/>
          <w:sz w:val="24"/>
        </w:rPr>
        <w:tab/>
        <w:t>预约应支持费用的自动结算、明细信息的查看，查看信息包括单价、样品数、预约时间、前处理费用等；</w:t>
      </w:r>
    </w:p>
    <w:p w14:paraId="2F4A3FB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13.19.</w:t>
      </w:r>
      <w:r w:rsidRPr="008F4AF6">
        <w:rPr>
          <w:rFonts w:asciiTheme="minorEastAsia" w:eastAsiaTheme="minorEastAsia" w:hAnsiTheme="minorEastAsia" w:hint="eastAsia"/>
          <w:color w:val="000000" w:themeColor="text1"/>
          <w:sz w:val="24"/>
        </w:rPr>
        <w:tab/>
        <w:t>委托</w:t>
      </w:r>
      <w:proofErr w:type="gramStart"/>
      <w:r w:rsidRPr="008F4AF6">
        <w:rPr>
          <w:rFonts w:asciiTheme="minorEastAsia" w:eastAsiaTheme="minorEastAsia" w:hAnsiTheme="minorEastAsia" w:hint="eastAsia"/>
          <w:color w:val="000000" w:themeColor="text1"/>
          <w:sz w:val="24"/>
        </w:rPr>
        <w:t>单管理</w:t>
      </w:r>
      <w:proofErr w:type="gramEnd"/>
      <w:r w:rsidRPr="008F4AF6">
        <w:rPr>
          <w:rFonts w:asciiTheme="minorEastAsia" w:eastAsiaTheme="minorEastAsia" w:hAnsiTheme="minorEastAsia" w:hint="eastAsia"/>
          <w:color w:val="000000" w:themeColor="text1"/>
          <w:sz w:val="24"/>
        </w:rPr>
        <w:t>支持用户对已预约的委托单进行撤销、删除、收藏、查看、委托单打印、复制等功能；支持用户对未审核的委托单进行撤销、删除以及撤销事由的说明；用户查看内容应包括预约仪器、预约时间、样品信息、检测项目及标准、费用明细信息、承检方信息、委托方信息、备注等；</w:t>
      </w:r>
    </w:p>
    <w:p w14:paraId="4E7C058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13.20.</w:t>
      </w:r>
      <w:r w:rsidRPr="008F4AF6">
        <w:rPr>
          <w:rFonts w:asciiTheme="minorEastAsia" w:eastAsiaTheme="minorEastAsia" w:hAnsiTheme="minorEastAsia" w:hint="eastAsia"/>
          <w:color w:val="000000" w:themeColor="text1"/>
          <w:sz w:val="24"/>
        </w:rPr>
        <w:tab/>
        <w:t>提供用户查看费用明细信息的功能，展示内容包括委托单号、检测项目、样品数、分析测试费用、前处理费用、耗材费用、总费用、</w:t>
      </w:r>
      <w:proofErr w:type="gramStart"/>
      <w:r w:rsidRPr="008F4AF6">
        <w:rPr>
          <w:rFonts w:asciiTheme="minorEastAsia" w:eastAsiaTheme="minorEastAsia" w:hAnsiTheme="minorEastAsia" w:hint="eastAsia"/>
          <w:color w:val="000000" w:themeColor="text1"/>
          <w:sz w:val="24"/>
        </w:rPr>
        <w:t>实收费</w:t>
      </w:r>
      <w:proofErr w:type="gramEnd"/>
      <w:r w:rsidRPr="008F4AF6">
        <w:rPr>
          <w:rFonts w:asciiTheme="minorEastAsia" w:eastAsiaTheme="minorEastAsia" w:hAnsiTheme="minorEastAsia" w:hint="eastAsia"/>
          <w:color w:val="000000" w:themeColor="text1"/>
          <w:sz w:val="24"/>
        </w:rPr>
        <w:t>用、付款状态等。</w:t>
      </w:r>
    </w:p>
    <w:p w14:paraId="06ED246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 送样审批管理</w:t>
      </w:r>
    </w:p>
    <w:p w14:paraId="529934E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14.1.</w:t>
      </w:r>
      <w:r w:rsidRPr="008F4AF6">
        <w:rPr>
          <w:rFonts w:asciiTheme="minorEastAsia" w:eastAsiaTheme="minorEastAsia" w:hAnsiTheme="minorEastAsia" w:hint="eastAsia"/>
          <w:color w:val="000000" w:themeColor="text1"/>
          <w:sz w:val="24"/>
        </w:rPr>
        <w:tab/>
        <w:t>送样预约管理模块具备送样申请单流转功能，以保障实验过程顺畅，节省送样时间，降低实验风险，从而提高科研效率；</w:t>
      </w:r>
    </w:p>
    <w:p w14:paraId="5A8FDE2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14.2.</w:t>
      </w:r>
      <w:r w:rsidRPr="008F4AF6">
        <w:rPr>
          <w:rFonts w:asciiTheme="minorEastAsia" w:eastAsiaTheme="minorEastAsia" w:hAnsiTheme="minorEastAsia" w:hint="eastAsia"/>
          <w:color w:val="000000" w:themeColor="text1"/>
          <w:sz w:val="24"/>
        </w:rPr>
        <w:tab/>
        <w:t>用户可以随时提交送样申请，并在申请通过后在约定的送样时间进行送样；</w:t>
      </w:r>
    </w:p>
    <w:p w14:paraId="5C49921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14.3.</w:t>
      </w:r>
      <w:r w:rsidRPr="008F4AF6">
        <w:rPr>
          <w:rFonts w:asciiTheme="minorEastAsia" w:eastAsiaTheme="minorEastAsia" w:hAnsiTheme="minorEastAsia" w:hint="eastAsia"/>
          <w:color w:val="000000" w:themeColor="text1"/>
          <w:sz w:val="24"/>
        </w:rPr>
        <w:tab/>
        <w:t>仪器管理员可以对用户提交的送样申请进行审核、批复，送样申请者能在线实时查看自己的样品测试状态，如已批准、已拒绝、已测试、因故取消等状态；</w:t>
      </w:r>
    </w:p>
    <w:p w14:paraId="0D778BF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14.4.</w:t>
      </w:r>
      <w:r w:rsidRPr="008F4AF6">
        <w:rPr>
          <w:rFonts w:asciiTheme="minorEastAsia" w:eastAsiaTheme="minorEastAsia" w:hAnsiTheme="minorEastAsia" w:hint="eastAsia"/>
          <w:color w:val="000000" w:themeColor="text1"/>
          <w:sz w:val="24"/>
        </w:rPr>
        <w:tab/>
        <w:t>仪器管理员可以根据自己仪器送样的管理需求设置对用户提交的送样申请默认为审批通过，设置默认审批通过后，用户提交的送样申请在提交成功后，送样状态默认显示为已批准；</w:t>
      </w:r>
    </w:p>
    <w:p w14:paraId="3E40B73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14.5.</w:t>
      </w:r>
      <w:r w:rsidRPr="008F4AF6">
        <w:rPr>
          <w:rFonts w:asciiTheme="minorEastAsia" w:eastAsiaTheme="minorEastAsia" w:hAnsiTheme="minorEastAsia" w:hint="eastAsia"/>
          <w:color w:val="000000" w:themeColor="text1"/>
          <w:sz w:val="24"/>
        </w:rPr>
        <w:tab/>
        <w:t>仪器管理员接收样品并测试完成后，</w:t>
      </w:r>
      <w:proofErr w:type="gramStart"/>
      <w:r w:rsidRPr="008F4AF6">
        <w:rPr>
          <w:rFonts w:asciiTheme="minorEastAsia" w:eastAsiaTheme="minorEastAsia" w:hAnsiTheme="minorEastAsia" w:hint="eastAsia"/>
          <w:color w:val="000000" w:themeColor="text1"/>
          <w:sz w:val="24"/>
        </w:rPr>
        <w:t>测样结果可随时上</w:t>
      </w:r>
      <w:proofErr w:type="gramEnd"/>
      <w:r w:rsidRPr="008F4AF6">
        <w:rPr>
          <w:rFonts w:asciiTheme="minorEastAsia" w:eastAsiaTheme="minorEastAsia" w:hAnsiTheme="minorEastAsia" w:hint="eastAsia"/>
          <w:color w:val="000000" w:themeColor="text1"/>
          <w:sz w:val="24"/>
        </w:rPr>
        <w:t>传系统，并发送</w:t>
      </w:r>
      <w:proofErr w:type="gramStart"/>
      <w:r w:rsidRPr="008F4AF6">
        <w:rPr>
          <w:rFonts w:asciiTheme="minorEastAsia" w:eastAsiaTheme="minorEastAsia" w:hAnsiTheme="minorEastAsia" w:hint="eastAsia"/>
          <w:color w:val="000000" w:themeColor="text1"/>
          <w:sz w:val="24"/>
        </w:rPr>
        <w:t>测样报告</w:t>
      </w:r>
      <w:proofErr w:type="gramEnd"/>
      <w:r w:rsidRPr="008F4AF6">
        <w:rPr>
          <w:rFonts w:asciiTheme="minorEastAsia" w:eastAsiaTheme="minorEastAsia" w:hAnsiTheme="minorEastAsia" w:hint="eastAsia"/>
          <w:color w:val="000000" w:themeColor="text1"/>
          <w:sz w:val="24"/>
        </w:rPr>
        <w:t>给送样人；</w:t>
      </w:r>
    </w:p>
    <w:p w14:paraId="53C11C2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14.6.</w:t>
      </w:r>
      <w:r w:rsidRPr="008F4AF6">
        <w:rPr>
          <w:rFonts w:asciiTheme="minorEastAsia" w:eastAsiaTheme="minorEastAsia" w:hAnsiTheme="minorEastAsia" w:hint="eastAsia"/>
          <w:color w:val="000000" w:themeColor="text1"/>
          <w:sz w:val="24"/>
        </w:rPr>
        <w:tab/>
        <w:t>用户送样申请提交成功或用户提交的送样状态发生变化，系统都会自动</w:t>
      </w:r>
      <w:r w:rsidRPr="008F4AF6">
        <w:rPr>
          <w:rFonts w:asciiTheme="minorEastAsia" w:eastAsiaTheme="minorEastAsia" w:hAnsiTheme="minorEastAsia" w:hint="eastAsia"/>
          <w:color w:val="000000" w:themeColor="text1"/>
          <w:sz w:val="24"/>
        </w:rPr>
        <w:lastRenderedPageBreak/>
        <w:t>发送对应内容的消息提醒给用户；</w:t>
      </w:r>
    </w:p>
    <w:p w14:paraId="326120D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14.7.</w:t>
      </w:r>
      <w:r w:rsidRPr="008F4AF6">
        <w:rPr>
          <w:rFonts w:asciiTheme="minorEastAsia" w:eastAsiaTheme="minorEastAsia" w:hAnsiTheme="minorEastAsia" w:hint="eastAsia"/>
          <w:color w:val="000000" w:themeColor="text1"/>
          <w:sz w:val="24"/>
        </w:rPr>
        <w:tab/>
        <w:t>支持管理员对用户已申请委托单进行审核、付款状态修改、批量审核通过功能。审核结果应包括通过、驳回和否决，付款状态应包括已付、未付、免付。审核查询应支持根据委托单状态、仪器名称、委托单编号、付款状态、委托时间等进行过滤查询，查询结果应包括委托单编号、检测项目、预约仪器及时间段、联系人、委托单状态、付款状态等。管理员审核应支持对委托单的编辑和修改功能；修改信息包括仪器、预约时间、付款人、检测项目和标准、费用信息等。审核页面应支持委托单的打印；</w:t>
      </w:r>
    </w:p>
    <w:p w14:paraId="5334AAF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14.8.</w:t>
      </w:r>
      <w:r w:rsidRPr="008F4AF6">
        <w:rPr>
          <w:rFonts w:asciiTheme="minorEastAsia" w:eastAsiaTheme="minorEastAsia" w:hAnsiTheme="minorEastAsia" w:hint="eastAsia"/>
          <w:color w:val="000000" w:themeColor="text1"/>
          <w:sz w:val="24"/>
        </w:rPr>
        <w:tab/>
        <w:t>应支持对已审核通过的委托单进行样品登记功能；样品登记应有选择委托单后，样品送检人、样品接收人、来样单位、送样日期、样品数量、样品分类、联系电话、检测人员、分析仪器、分析项目自动填写的功能；样品登记支持添加重复样、添加标准样、随机排序等功能；样品登记支持保存、保存并提交、编辑或查看、删除功能；</w:t>
      </w:r>
    </w:p>
    <w:p w14:paraId="268EE88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14.9.</w:t>
      </w:r>
      <w:r w:rsidRPr="008F4AF6">
        <w:rPr>
          <w:rFonts w:asciiTheme="minorEastAsia" w:eastAsiaTheme="minorEastAsia" w:hAnsiTheme="minorEastAsia" w:hint="eastAsia"/>
          <w:color w:val="000000" w:themeColor="text1"/>
          <w:sz w:val="24"/>
        </w:rPr>
        <w:tab/>
        <w:t>支持已审核通过委托单的检测分析操作；检测进度中应显示委托单号、仪器预约时间段、分析项目、联系人、检测人、样品数、委托单状态、检测状态等信息；检测进度中应该支持用户手动点击开始、结束、完成、查看检测记录、查看原始委托单功能，并根据检测状态显示委托单是否完成提示；检测进度中应支持根据委托单编号、仪器名称、委托单状态、联系人、预约时间、委托单位查询以及委托单的批量完成功能；</w:t>
      </w:r>
    </w:p>
    <w:p w14:paraId="537B11A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14.10.</w:t>
      </w:r>
      <w:r w:rsidRPr="008F4AF6">
        <w:rPr>
          <w:rFonts w:asciiTheme="minorEastAsia" w:eastAsiaTheme="minorEastAsia" w:hAnsiTheme="minorEastAsia" w:hint="eastAsia"/>
          <w:color w:val="000000" w:themeColor="text1"/>
          <w:sz w:val="24"/>
        </w:rPr>
        <w:tab/>
        <w:t>应支持对已完成样品登记的测试分析结果功能；分析结果中支持查看原始分析结果、生成打印封面、报告Word导出、分析结果Excel导出、结果打印、分析结果编辑功能；生成分析结果时，支持动态增加分析元素并支持原始记录的上传和下载功能；分析结果应支持根据委托单编号、委托人、仪器名称、委托单位、委托单状态、检测状态等的模糊查询功能；</w:t>
      </w:r>
    </w:p>
    <w:p w14:paraId="33611D9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14.11.</w:t>
      </w:r>
      <w:r w:rsidRPr="008F4AF6">
        <w:rPr>
          <w:rFonts w:asciiTheme="minorEastAsia" w:eastAsiaTheme="minorEastAsia" w:hAnsiTheme="minorEastAsia" w:hint="eastAsia"/>
          <w:color w:val="000000" w:themeColor="text1"/>
          <w:sz w:val="24"/>
        </w:rPr>
        <w:tab/>
        <w:t>结果发放中应支持对已完成分析结果委托单进行结果发放操作；结果发放中应支持新建、编辑等功能，并对委托单编号、委托单位、委托人、承检单位、付款状态、课题、费用、领取状态的信息进行展示；结果发放应支持可选择发送原始数据等附件功能、直观显示是否发送等功能；</w:t>
      </w:r>
    </w:p>
    <w:p w14:paraId="2FBA0A1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 仪器培训管理</w:t>
      </w:r>
    </w:p>
    <w:p w14:paraId="0F22107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15.1.</w:t>
      </w:r>
      <w:r w:rsidRPr="008F4AF6">
        <w:rPr>
          <w:rFonts w:asciiTheme="minorEastAsia" w:eastAsiaTheme="minorEastAsia" w:hAnsiTheme="minorEastAsia" w:hint="eastAsia"/>
          <w:color w:val="000000" w:themeColor="text1"/>
          <w:sz w:val="24"/>
        </w:rPr>
        <w:tab/>
        <w:t>对有需要进行培训才可预约或使用的大型仪器设备，系统具备培训设置</w:t>
      </w:r>
      <w:r w:rsidRPr="008F4AF6">
        <w:rPr>
          <w:rFonts w:asciiTheme="minorEastAsia" w:eastAsiaTheme="minorEastAsia" w:hAnsiTheme="minorEastAsia" w:hint="eastAsia"/>
          <w:color w:val="000000" w:themeColor="text1"/>
          <w:sz w:val="24"/>
        </w:rPr>
        <w:lastRenderedPageBreak/>
        <w:t>功能。如仪器设备设置为需要培训，用户只有在培训报名、培训合格后才可以预约仪器。</w:t>
      </w:r>
    </w:p>
    <w:p w14:paraId="28DD6AB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15.2.</w:t>
      </w:r>
      <w:r w:rsidRPr="008F4AF6">
        <w:rPr>
          <w:rFonts w:asciiTheme="minorEastAsia" w:eastAsiaTheme="minorEastAsia" w:hAnsiTheme="minorEastAsia" w:hint="eastAsia"/>
          <w:color w:val="000000" w:themeColor="text1"/>
          <w:sz w:val="24"/>
        </w:rPr>
        <w:tab/>
        <w:t>根据不同的大型仪器设备发布培训计划，并对培训人员范围设定；</w:t>
      </w:r>
    </w:p>
    <w:p w14:paraId="5154842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15.3.</w:t>
      </w:r>
      <w:r w:rsidRPr="008F4AF6">
        <w:rPr>
          <w:rFonts w:asciiTheme="minorEastAsia" w:eastAsiaTheme="minorEastAsia" w:hAnsiTheme="minorEastAsia" w:hint="eastAsia"/>
          <w:color w:val="000000" w:themeColor="text1"/>
          <w:sz w:val="24"/>
        </w:rPr>
        <w:tab/>
        <w:t>发布培训计划之后，根据仪器培训信息、可报名人数等条件设置，手工导入学生/用户培训名单。</w:t>
      </w:r>
    </w:p>
    <w:p w14:paraId="325F1F3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15.4.</w:t>
      </w:r>
      <w:r w:rsidRPr="008F4AF6">
        <w:rPr>
          <w:rFonts w:asciiTheme="minorEastAsia" w:eastAsiaTheme="minorEastAsia" w:hAnsiTheme="minorEastAsia" w:hint="eastAsia"/>
          <w:color w:val="000000" w:themeColor="text1"/>
          <w:sz w:val="24"/>
        </w:rPr>
        <w:tab/>
        <w:t>培训计划执行，仪器管理员可在线查看培训报名状态，并组织安排线下现场培训，提前准备仪器培训所需的资料、设备及耗材等。</w:t>
      </w:r>
    </w:p>
    <w:p w14:paraId="063E5B2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15.5.</w:t>
      </w:r>
      <w:r w:rsidRPr="008F4AF6">
        <w:rPr>
          <w:rFonts w:asciiTheme="minorEastAsia" w:eastAsiaTheme="minorEastAsia" w:hAnsiTheme="minorEastAsia" w:hint="eastAsia"/>
          <w:color w:val="000000" w:themeColor="text1"/>
          <w:sz w:val="24"/>
        </w:rPr>
        <w:tab/>
        <w:t>培训等级设置，实现培训差异化，针对不同的人群发布不同用途的培训，如基础知识普及、高精尖培训等，针对不同的培训等级可以设定是否可以自主上机实验。</w:t>
      </w:r>
    </w:p>
    <w:p w14:paraId="213BA18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15.6.</w:t>
      </w:r>
      <w:r w:rsidRPr="008F4AF6">
        <w:rPr>
          <w:rFonts w:asciiTheme="minorEastAsia" w:eastAsiaTheme="minorEastAsia" w:hAnsiTheme="minorEastAsia" w:hint="eastAsia"/>
          <w:color w:val="000000" w:themeColor="text1"/>
          <w:sz w:val="24"/>
        </w:rPr>
        <w:tab/>
        <w:t>提供是否需要培训/授权才能使用仪器的设置和是否必须通过培训才能预约的设置，预约的设置依赖于使用设置。即可以选择需要培训/授权才可以使用仪器，而不能只选择需要通过培训才能预约；</w:t>
      </w:r>
    </w:p>
    <w:p w14:paraId="07B0F1B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15.7.</w:t>
      </w:r>
      <w:r w:rsidRPr="008F4AF6">
        <w:rPr>
          <w:rFonts w:asciiTheme="minorEastAsia" w:eastAsiaTheme="minorEastAsia" w:hAnsiTheme="minorEastAsia" w:hint="eastAsia"/>
          <w:color w:val="000000" w:themeColor="text1"/>
          <w:sz w:val="24"/>
        </w:rPr>
        <w:tab/>
        <w:t>仪器设置只选择了需要培训/授权才能使用，在这种情况下，用户的预约可以正常提交，系统会提示：用户仪器需要培训才可使用，如未培训，</w:t>
      </w:r>
      <w:proofErr w:type="gramStart"/>
      <w:r w:rsidRPr="008F4AF6">
        <w:rPr>
          <w:rFonts w:asciiTheme="minorEastAsia" w:eastAsiaTheme="minorEastAsia" w:hAnsiTheme="minorEastAsia" w:hint="eastAsia"/>
          <w:color w:val="000000" w:themeColor="text1"/>
          <w:sz w:val="24"/>
        </w:rPr>
        <w:t>请申请</w:t>
      </w:r>
      <w:proofErr w:type="gramEnd"/>
      <w:r w:rsidRPr="008F4AF6">
        <w:rPr>
          <w:rFonts w:asciiTheme="minorEastAsia" w:eastAsiaTheme="minorEastAsia" w:hAnsiTheme="minorEastAsia" w:hint="eastAsia"/>
          <w:color w:val="000000" w:themeColor="text1"/>
          <w:sz w:val="24"/>
        </w:rPr>
        <w:t>培训；</w:t>
      </w:r>
    </w:p>
    <w:p w14:paraId="2A35D75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15.8.</w:t>
      </w:r>
      <w:r w:rsidRPr="008F4AF6">
        <w:rPr>
          <w:rFonts w:asciiTheme="minorEastAsia" w:eastAsiaTheme="minorEastAsia" w:hAnsiTheme="minorEastAsia" w:hint="eastAsia"/>
          <w:color w:val="000000" w:themeColor="text1"/>
          <w:sz w:val="24"/>
        </w:rPr>
        <w:tab/>
        <w:t>仪器设置为需要培训/授权才能使用，同时必须通过培训才能预约，用户在未通过培训的情况下，将无法预约使用仪器；</w:t>
      </w:r>
    </w:p>
    <w:p w14:paraId="6E93FB7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15.9.</w:t>
      </w:r>
      <w:r w:rsidRPr="008F4AF6">
        <w:rPr>
          <w:rFonts w:asciiTheme="minorEastAsia" w:eastAsiaTheme="minorEastAsia" w:hAnsiTheme="minorEastAsia" w:hint="eastAsia"/>
          <w:color w:val="000000" w:themeColor="text1"/>
          <w:sz w:val="24"/>
        </w:rPr>
        <w:tab/>
        <w:t>需要培训/授权才能使用的仪器，在用户查看仪器信息时，会自动提示：仪器需要培训才能使用，</w:t>
      </w:r>
      <w:proofErr w:type="gramStart"/>
      <w:r w:rsidRPr="008F4AF6">
        <w:rPr>
          <w:rFonts w:asciiTheme="minorEastAsia" w:eastAsiaTheme="minorEastAsia" w:hAnsiTheme="minorEastAsia" w:hint="eastAsia"/>
          <w:color w:val="000000" w:themeColor="text1"/>
          <w:sz w:val="24"/>
        </w:rPr>
        <w:t>请申请</w:t>
      </w:r>
      <w:proofErr w:type="gramEnd"/>
      <w:r w:rsidRPr="008F4AF6">
        <w:rPr>
          <w:rFonts w:asciiTheme="minorEastAsia" w:eastAsiaTheme="minorEastAsia" w:hAnsiTheme="minorEastAsia" w:hint="eastAsia"/>
          <w:color w:val="000000" w:themeColor="text1"/>
          <w:sz w:val="24"/>
        </w:rPr>
        <w:t>培训；</w:t>
      </w:r>
    </w:p>
    <w:p w14:paraId="3E23585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15.10.</w:t>
      </w:r>
      <w:r w:rsidRPr="008F4AF6">
        <w:rPr>
          <w:rFonts w:asciiTheme="minorEastAsia" w:eastAsiaTheme="minorEastAsia" w:hAnsiTheme="minorEastAsia" w:hint="eastAsia"/>
          <w:color w:val="000000" w:themeColor="text1"/>
          <w:sz w:val="24"/>
        </w:rPr>
        <w:tab/>
        <w:t>用户可以提交培训申请，仪器管理员能够查看申请培训的成员，并根据成员的数量决定是否组织仪器培训；</w:t>
      </w:r>
    </w:p>
    <w:p w14:paraId="6D01573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15.11.</w:t>
      </w:r>
      <w:r w:rsidRPr="008F4AF6">
        <w:rPr>
          <w:rFonts w:asciiTheme="minorEastAsia" w:eastAsiaTheme="minorEastAsia" w:hAnsiTheme="minorEastAsia" w:hint="eastAsia"/>
          <w:color w:val="000000" w:themeColor="text1"/>
          <w:sz w:val="24"/>
        </w:rPr>
        <w:tab/>
        <w:t>仪器管理员批准申请培训的用户为已通过培训用户，通过培训的用户可以正常预约使用仪器；</w:t>
      </w:r>
    </w:p>
    <w:p w14:paraId="677C207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 使用授权管理</w:t>
      </w:r>
    </w:p>
    <w:p w14:paraId="1FF556C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16.1.</w:t>
      </w:r>
      <w:r w:rsidRPr="008F4AF6">
        <w:rPr>
          <w:rFonts w:asciiTheme="minorEastAsia" w:eastAsiaTheme="minorEastAsia" w:hAnsiTheme="minorEastAsia" w:hint="eastAsia"/>
          <w:color w:val="000000" w:themeColor="text1"/>
          <w:sz w:val="24"/>
        </w:rPr>
        <w:tab/>
        <w:t>根据仪器不同的控制方式，用户需要从特定的软件终端登录或是读卡器上刷卡通过授权验证后，才能正常操作仪器进行科研活动；</w:t>
      </w:r>
    </w:p>
    <w:p w14:paraId="220E23C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16.2.</w:t>
      </w:r>
      <w:r w:rsidRPr="008F4AF6">
        <w:rPr>
          <w:rFonts w:asciiTheme="minorEastAsia" w:eastAsiaTheme="minorEastAsia" w:hAnsiTheme="minorEastAsia" w:hint="eastAsia"/>
          <w:color w:val="000000" w:themeColor="text1"/>
          <w:sz w:val="24"/>
        </w:rPr>
        <w:tab/>
        <w:t>通过系统授权验证需要满足以下条件：</w:t>
      </w:r>
    </w:p>
    <w:p w14:paraId="1380225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16.2.1.</w:t>
      </w:r>
      <w:r w:rsidRPr="008F4AF6">
        <w:rPr>
          <w:rFonts w:asciiTheme="minorEastAsia" w:eastAsiaTheme="minorEastAsia" w:hAnsiTheme="minorEastAsia" w:hint="eastAsia"/>
          <w:color w:val="000000" w:themeColor="text1"/>
          <w:sz w:val="24"/>
        </w:rPr>
        <w:tab/>
        <w:t>系统根据系统黑名单和仪器黑名单双重判断，处于黑名单中的用户无法使用仪器；</w:t>
      </w:r>
    </w:p>
    <w:p w14:paraId="35B296F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16.2.2.</w:t>
      </w:r>
      <w:r w:rsidRPr="008F4AF6">
        <w:rPr>
          <w:rFonts w:asciiTheme="minorEastAsia" w:eastAsiaTheme="minorEastAsia" w:hAnsiTheme="minorEastAsia" w:hint="eastAsia"/>
          <w:color w:val="000000" w:themeColor="text1"/>
          <w:sz w:val="24"/>
        </w:rPr>
        <w:tab/>
        <w:t>系统根据用户的历史使用情况，按时提供仪器反馈的用户才可以使用仪器，确保只有按照规范使用仪器的用户才可以继续使用仪器；</w:t>
      </w:r>
    </w:p>
    <w:p w14:paraId="1F57158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16.2.3.</w:t>
      </w:r>
      <w:r w:rsidRPr="008F4AF6">
        <w:rPr>
          <w:rFonts w:asciiTheme="minorEastAsia" w:eastAsiaTheme="minorEastAsia" w:hAnsiTheme="minorEastAsia" w:hint="eastAsia"/>
          <w:color w:val="000000" w:themeColor="text1"/>
          <w:sz w:val="24"/>
        </w:rPr>
        <w:tab/>
        <w:t>系统根据用户的预约情况，自动授权用户在指定时段使用指定仪器，实现有预约授权的用户才可以使用仪器；</w:t>
      </w:r>
    </w:p>
    <w:p w14:paraId="6AE240B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16.2.4.</w:t>
      </w:r>
      <w:r w:rsidRPr="008F4AF6">
        <w:rPr>
          <w:rFonts w:asciiTheme="minorEastAsia" w:eastAsiaTheme="minorEastAsia" w:hAnsiTheme="minorEastAsia" w:hint="eastAsia"/>
          <w:color w:val="000000" w:themeColor="text1"/>
          <w:sz w:val="24"/>
        </w:rPr>
        <w:tab/>
        <w:t>系统根据用户所在课题组的财务情况，</w:t>
      </w:r>
      <w:proofErr w:type="gramStart"/>
      <w:r w:rsidRPr="008F4AF6">
        <w:rPr>
          <w:rFonts w:asciiTheme="minorEastAsia" w:eastAsiaTheme="minorEastAsia" w:hAnsiTheme="minorEastAsia" w:hint="eastAsia"/>
          <w:color w:val="000000" w:themeColor="text1"/>
          <w:sz w:val="24"/>
        </w:rPr>
        <w:t>判断余额</w:t>
      </w:r>
      <w:proofErr w:type="gramEnd"/>
      <w:r w:rsidRPr="008F4AF6">
        <w:rPr>
          <w:rFonts w:asciiTheme="minorEastAsia" w:eastAsiaTheme="minorEastAsia" w:hAnsiTheme="minorEastAsia" w:hint="eastAsia"/>
          <w:color w:val="000000" w:themeColor="text1"/>
          <w:sz w:val="24"/>
        </w:rPr>
        <w:t>是否满足仪器使用的最低金额，余额充足的情况下，用户才可以使用仪器；</w:t>
      </w:r>
    </w:p>
    <w:p w14:paraId="04D9E12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16.2.5.</w:t>
      </w:r>
      <w:r w:rsidRPr="008F4AF6">
        <w:rPr>
          <w:rFonts w:asciiTheme="minorEastAsia" w:eastAsiaTheme="minorEastAsia" w:hAnsiTheme="minorEastAsia" w:hint="eastAsia"/>
          <w:color w:val="000000" w:themeColor="text1"/>
          <w:sz w:val="24"/>
        </w:rPr>
        <w:tab/>
        <w:t>部分仪器设置了需要培训/授权才能使用仪器，针对这些仪器，系统会判断当前用户是否处于仪器内通过培训的人员列表中，属于通过培训的用户才可以正常使用仪器；</w:t>
      </w:r>
    </w:p>
    <w:p w14:paraId="359EACC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16.3.</w:t>
      </w:r>
      <w:r w:rsidRPr="008F4AF6">
        <w:rPr>
          <w:rFonts w:asciiTheme="minorEastAsia" w:eastAsiaTheme="minorEastAsia" w:hAnsiTheme="minorEastAsia" w:hint="eastAsia"/>
          <w:color w:val="000000" w:themeColor="text1"/>
          <w:sz w:val="24"/>
        </w:rPr>
        <w:tab/>
        <w:t>在用户实际使用过仪器后，系统会自动比对预约记录与仪器的实际使用记录，对于多次爽约的用户，系统会根据管理员具体设置自动计算其信用积分，如信息积分过低，则将其添加入禁止预约黑名单，仪器管理员也可以根据需要手工修改信用积分和黑名单列表。此外，用户使用仪器后，需要在24小时之内填写仪器反馈，否则将无法继续预约。</w:t>
      </w:r>
    </w:p>
    <w:p w14:paraId="2357C09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16.4. 用户使用仪器结束后，需要填写反馈记录，记录信息包括，仪器是否正常/故障；测样数及测试关联项目；仪器大数据统计，系统自动抓取反馈记录时用户填写的测试数和关联项目；</w:t>
      </w:r>
    </w:p>
    <w:p w14:paraId="78850AD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16.5.</w:t>
      </w:r>
      <w:r w:rsidRPr="008F4AF6">
        <w:rPr>
          <w:rFonts w:asciiTheme="minorEastAsia" w:eastAsiaTheme="minorEastAsia" w:hAnsiTheme="minorEastAsia" w:hint="eastAsia"/>
          <w:color w:val="000000" w:themeColor="text1"/>
          <w:sz w:val="24"/>
        </w:rPr>
        <w:tab/>
        <w:t>用户使用仪器结束，系统会自动发送消息或邮件给用户和用户所属课题组负责人，告知系统自动生成的使用记录信息；用户的使用记录被修改，系统也会自动发送消息或邮件给用户和用户所属课题组负责人，告知使用记录及修改内容；</w:t>
      </w:r>
    </w:p>
    <w:p w14:paraId="22FDE91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16.6.</w:t>
      </w:r>
      <w:r w:rsidRPr="008F4AF6">
        <w:rPr>
          <w:rFonts w:asciiTheme="minorEastAsia" w:eastAsiaTheme="minorEastAsia" w:hAnsiTheme="minorEastAsia" w:hint="eastAsia"/>
          <w:color w:val="000000" w:themeColor="text1"/>
          <w:sz w:val="24"/>
        </w:rPr>
        <w:tab/>
        <w:t>仪器负责人上机使用仪器也需要分类统计，包括培训、测试、维修等上机。对于配有辅助电脑的仪器，仪器负责人上机时可在客户端上选择上机的类型（比如培训、维修等类型）；针对未配置辅助电脑的仪器，使用结束后，仪器负责人可在系统使用记录中修改使用类型，机时统计只统计实际使用记录；</w:t>
      </w:r>
    </w:p>
    <w:p w14:paraId="01E320E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16.7.</w:t>
      </w:r>
      <w:r w:rsidRPr="008F4AF6">
        <w:rPr>
          <w:rFonts w:asciiTheme="minorEastAsia" w:eastAsiaTheme="minorEastAsia" w:hAnsiTheme="minorEastAsia" w:hint="eastAsia"/>
          <w:color w:val="000000" w:themeColor="text1"/>
          <w:sz w:val="24"/>
        </w:rPr>
        <w:tab/>
      </w:r>
      <w:proofErr w:type="gramStart"/>
      <w:r w:rsidRPr="008F4AF6">
        <w:rPr>
          <w:rFonts w:asciiTheme="minorEastAsia" w:eastAsiaTheme="minorEastAsia" w:hAnsiTheme="minorEastAsia" w:hint="eastAsia"/>
          <w:color w:val="000000" w:themeColor="text1"/>
          <w:sz w:val="24"/>
        </w:rPr>
        <w:t>预约余额</w:t>
      </w:r>
      <w:proofErr w:type="gramEnd"/>
      <w:r w:rsidRPr="008F4AF6">
        <w:rPr>
          <w:rFonts w:asciiTheme="minorEastAsia" w:eastAsiaTheme="minorEastAsia" w:hAnsiTheme="minorEastAsia" w:hint="eastAsia"/>
          <w:color w:val="000000" w:themeColor="text1"/>
          <w:sz w:val="24"/>
        </w:rPr>
        <w:t>判断：课题组经费余额不足，仪器负责人代开时可修改使用记录，系统判断余额。</w:t>
      </w:r>
    </w:p>
    <w:p w14:paraId="0171C45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16.8.</w:t>
      </w:r>
      <w:r w:rsidRPr="008F4AF6">
        <w:rPr>
          <w:rFonts w:asciiTheme="minorEastAsia" w:eastAsiaTheme="minorEastAsia" w:hAnsiTheme="minorEastAsia" w:hint="eastAsia"/>
          <w:color w:val="000000" w:themeColor="text1"/>
          <w:sz w:val="24"/>
        </w:rPr>
        <w:tab/>
        <w:t>仪器超时运行提醒：仪器超过24小时未关机，系统自动提醒，如</w:t>
      </w:r>
      <w:proofErr w:type="gramStart"/>
      <w:r w:rsidRPr="008F4AF6">
        <w:rPr>
          <w:rFonts w:asciiTheme="minorEastAsia" w:eastAsiaTheme="minorEastAsia" w:hAnsiTheme="minorEastAsia" w:hint="eastAsia"/>
          <w:color w:val="000000" w:themeColor="text1"/>
          <w:sz w:val="24"/>
        </w:rPr>
        <w:t>不</w:t>
      </w:r>
      <w:proofErr w:type="gramEnd"/>
      <w:r w:rsidRPr="008F4AF6">
        <w:rPr>
          <w:rFonts w:asciiTheme="minorEastAsia" w:eastAsiaTheme="minorEastAsia" w:hAnsiTheme="minorEastAsia" w:hint="eastAsia"/>
          <w:color w:val="000000" w:themeColor="text1"/>
          <w:sz w:val="24"/>
        </w:rPr>
        <w:t>关机，仪器管理员每次上机都会提醒使用超过24小时未关机。</w:t>
      </w:r>
    </w:p>
    <w:p w14:paraId="0486EF1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 仪器使用评价</w:t>
      </w:r>
    </w:p>
    <w:p w14:paraId="478F24E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17.1.</w:t>
      </w:r>
      <w:r w:rsidRPr="008F4AF6">
        <w:rPr>
          <w:rFonts w:asciiTheme="minorEastAsia" w:eastAsiaTheme="minorEastAsia" w:hAnsiTheme="minorEastAsia" w:hint="eastAsia"/>
          <w:color w:val="000000" w:themeColor="text1"/>
          <w:sz w:val="24"/>
        </w:rPr>
        <w:tab/>
        <w:t>仪器使用评价是对仪器使用过程中仪器管理员的业务质量、仪器状态、精准度进行评价，以促进仪器管理员提高自身的业务水平，增加仪器保养频率；</w:t>
      </w:r>
    </w:p>
    <w:p w14:paraId="5986CF8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17.2.</w:t>
      </w:r>
      <w:r w:rsidRPr="008F4AF6">
        <w:rPr>
          <w:rFonts w:asciiTheme="minorEastAsia" w:eastAsiaTheme="minorEastAsia" w:hAnsiTheme="minorEastAsia" w:hint="eastAsia"/>
          <w:color w:val="000000" w:themeColor="text1"/>
          <w:sz w:val="24"/>
        </w:rPr>
        <w:tab/>
        <w:t>用户在使用结束时，填写使用评价，评价分为评分和评价2个部分，评分低于设定值时，必须填写评价，说明低分或过高分的原因；</w:t>
      </w:r>
    </w:p>
    <w:p w14:paraId="23D3F01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17.3.</w:t>
      </w:r>
      <w:r w:rsidRPr="008F4AF6">
        <w:rPr>
          <w:rFonts w:asciiTheme="minorEastAsia" w:eastAsiaTheme="minorEastAsia" w:hAnsiTheme="minorEastAsia" w:hint="eastAsia"/>
          <w:color w:val="000000" w:themeColor="text1"/>
          <w:sz w:val="24"/>
        </w:rPr>
        <w:tab/>
        <w:t>仪器管理员对用户的使用评价，包括仪器管理员对用户的仪器使用评价和用户本人的使用评价；</w:t>
      </w:r>
    </w:p>
    <w:p w14:paraId="14AD925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17.4.</w:t>
      </w:r>
      <w:r w:rsidRPr="008F4AF6">
        <w:rPr>
          <w:rFonts w:asciiTheme="minorEastAsia" w:eastAsiaTheme="minorEastAsia" w:hAnsiTheme="minorEastAsia" w:hint="eastAsia"/>
          <w:color w:val="000000" w:themeColor="text1"/>
          <w:sz w:val="24"/>
        </w:rPr>
        <w:tab/>
        <w:t>用户使用结束时，仪器管理员需对用户此次使用填写评价，评价分为评分和评价2个部分，评分低于设定值时，必须填写评价，说明低分或过高分的原因；</w:t>
      </w:r>
    </w:p>
    <w:p w14:paraId="61D40F7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17.5.</w:t>
      </w:r>
      <w:r w:rsidRPr="008F4AF6">
        <w:rPr>
          <w:rFonts w:asciiTheme="minorEastAsia" w:eastAsiaTheme="minorEastAsia" w:hAnsiTheme="minorEastAsia" w:hint="eastAsia"/>
          <w:color w:val="000000" w:themeColor="text1"/>
          <w:sz w:val="24"/>
        </w:rPr>
        <w:tab/>
        <w:t>用户对机组服务人员的服务水平、服务态度、服务内容在线评价、按服务星级进行打分，并对服务提出建议。</w:t>
      </w:r>
    </w:p>
    <w:p w14:paraId="1F62056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17.6.</w:t>
      </w:r>
      <w:r w:rsidRPr="008F4AF6">
        <w:rPr>
          <w:rFonts w:asciiTheme="minorEastAsia" w:eastAsiaTheme="minorEastAsia" w:hAnsiTheme="minorEastAsia" w:hint="eastAsia"/>
          <w:color w:val="000000" w:themeColor="text1"/>
          <w:sz w:val="24"/>
        </w:rPr>
        <w:tab/>
        <w:t>系统可实现对服务评价项目的自定义功能，包含如：服务水平、服务态度、服务内容等。</w:t>
      </w:r>
    </w:p>
    <w:p w14:paraId="0E74EFB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17.7.</w:t>
      </w:r>
      <w:r w:rsidRPr="008F4AF6">
        <w:rPr>
          <w:rFonts w:asciiTheme="minorEastAsia" w:eastAsiaTheme="minorEastAsia" w:hAnsiTheme="minorEastAsia" w:hint="eastAsia"/>
          <w:color w:val="000000" w:themeColor="text1"/>
          <w:sz w:val="24"/>
        </w:rPr>
        <w:tab/>
        <w:t>系统可设置强制用户评价及评分，若用户不对服务评价，则无法再次预约使用系统及仪器设备。</w:t>
      </w:r>
    </w:p>
    <w:p w14:paraId="371E2AE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17.8.</w:t>
      </w:r>
      <w:r w:rsidRPr="008F4AF6">
        <w:rPr>
          <w:rFonts w:asciiTheme="minorEastAsia" w:eastAsiaTheme="minorEastAsia" w:hAnsiTheme="minorEastAsia" w:hint="eastAsia"/>
          <w:color w:val="000000" w:themeColor="text1"/>
          <w:sz w:val="24"/>
        </w:rPr>
        <w:tab/>
        <w:t>评价统计：系统可按仪器、按机组人员、按服务项目分类统计用户评价信息。</w:t>
      </w:r>
    </w:p>
    <w:p w14:paraId="1B5FF84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18. 仪器计费管理</w:t>
      </w:r>
    </w:p>
    <w:p w14:paraId="4BC5271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18.1.</w:t>
      </w:r>
      <w:r w:rsidRPr="008F4AF6">
        <w:rPr>
          <w:rFonts w:asciiTheme="minorEastAsia" w:eastAsiaTheme="minorEastAsia" w:hAnsiTheme="minorEastAsia" w:hint="eastAsia"/>
          <w:color w:val="000000" w:themeColor="text1"/>
          <w:sz w:val="24"/>
        </w:rPr>
        <w:tab/>
        <w:t>应实现标准价格管理、耗材价格管理的功能；标准价格管理包括标准价格管理的新建、编辑、查看、删除、修改创建人等功能；价格管理支持根据仪器名称、分析项目名称、样品分类、标准名称、是否启用、所属单位进行模糊检索功能； 耗材价格管理支持耗材价格信息的维护，包括仪器名称、耗材名称、单价、单位等信息；耗材价格管理应支持根据仪器名称、耗材名称进行模糊检索功能；</w:t>
      </w:r>
    </w:p>
    <w:p w14:paraId="65789E8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18.2.</w:t>
      </w:r>
      <w:r w:rsidRPr="008F4AF6">
        <w:rPr>
          <w:rFonts w:asciiTheme="minorEastAsia" w:eastAsiaTheme="minorEastAsia" w:hAnsiTheme="minorEastAsia" w:hint="eastAsia"/>
          <w:color w:val="000000" w:themeColor="text1"/>
          <w:sz w:val="24"/>
        </w:rPr>
        <w:tab/>
        <w:t>系统具备财务收费中心，处理仪器有偿使用所带来的费用结算，费用充值等问题；</w:t>
      </w:r>
    </w:p>
    <w:p w14:paraId="5F6580D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18.3.</w:t>
      </w:r>
      <w:r w:rsidRPr="008F4AF6">
        <w:rPr>
          <w:rFonts w:asciiTheme="minorEastAsia" w:eastAsiaTheme="minorEastAsia" w:hAnsiTheme="minorEastAsia" w:hint="eastAsia"/>
          <w:color w:val="000000" w:themeColor="text1"/>
          <w:sz w:val="24"/>
        </w:rPr>
        <w:tab/>
        <w:t>系统提供按预约时长计费、按使用时长计费、综合计费（预约和使用时长相结合的计费方式）、按使用次数计费、按样品数计费等多种不同的计费方式；除此之外，系统应提供根据不同用户、不同试剂、不同时段等因素进行差别化的自动计费设置；</w:t>
      </w:r>
    </w:p>
    <w:p w14:paraId="540CD15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18.4.</w:t>
      </w:r>
      <w:r w:rsidRPr="008F4AF6">
        <w:rPr>
          <w:rFonts w:asciiTheme="minorEastAsia" w:eastAsiaTheme="minorEastAsia" w:hAnsiTheme="minorEastAsia" w:hint="eastAsia"/>
          <w:color w:val="000000" w:themeColor="text1"/>
          <w:sz w:val="24"/>
        </w:rPr>
        <w:tab/>
        <w:t>如以上计费方式经过组合后，仍然无法满足管理员的计费要求，系统应提供自定义脚本计费方式。以满足不同老师不同仪器的多样化计费需求；</w:t>
      </w:r>
    </w:p>
    <w:p w14:paraId="0AC7952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18.5.</w:t>
      </w:r>
      <w:r w:rsidRPr="008F4AF6">
        <w:rPr>
          <w:rFonts w:asciiTheme="minorEastAsia" w:eastAsiaTheme="minorEastAsia" w:hAnsiTheme="minorEastAsia" w:hint="eastAsia"/>
          <w:color w:val="000000" w:themeColor="text1"/>
          <w:sz w:val="24"/>
        </w:rPr>
        <w:tab/>
        <w:t>用户使用仪器后，计费系统会结合用户预约记录和仪器实际使用情况，自动对费用进行结算；</w:t>
      </w:r>
    </w:p>
    <w:p w14:paraId="25B2BD6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18.6.</w:t>
      </w:r>
      <w:r w:rsidRPr="008F4AF6">
        <w:rPr>
          <w:rFonts w:asciiTheme="minorEastAsia" w:eastAsiaTheme="minorEastAsia" w:hAnsiTheme="minorEastAsia" w:hint="eastAsia"/>
          <w:color w:val="000000" w:themeColor="text1"/>
          <w:sz w:val="24"/>
        </w:rPr>
        <w:tab/>
        <w:t>仪器使用计费分别体现在仪器的送样记录、使用记录和收费记录中，用户可以在个人的送样记录和使用记录中进行查看和查询；</w:t>
      </w:r>
    </w:p>
    <w:p w14:paraId="551830D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18.7.</w:t>
      </w:r>
      <w:r w:rsidRPr="008F4AF6">
        <w:rPr>
          <w:rFonts w:asciiTheme="minorEastAsia" w:eastAsiaTheme="minorEastAsia" w:hAnsiTheme="minorEastAsia" w:hint="eastAsia"/>
          <w:color w:val="000000" w:themeColor="text1"/>
          <w:sz w:val="24"/>
        </w:rPr>
        <w:tab/>
        <w:t>系统自动对仪器计费后，会发送消息通知给用户及用户所属课题组的负责人，告知谁在什么时间使用哪台仪器产生的费用为多少；</w:t>
      </w:r>
    </w:p>
    <w:p w14:paraId="1C178D7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19. 多级财务管理</w:t>
      </w:r>
    </w:p>
    <w:p w14:paraId="4E99E4E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19.1.</w:t>
      </w:r>
      <w:r w:rsidRPr="008F4AF6">
        <w:rPr>
          <w:rFonts w:asciiTheme="minorEastAsia" w:eastAsiaTheme="minorEastAsia" w:hAnsiTheme="minorEastAsia" w:hint="eastAsia"/>
          <w:color w:val="000000" w:themeColor="text1"/>
          <w:sz w:val="24"/>
        </w:rPr>
        <w:tab/>
        <w:t>根据管理方不同的收费模式，可以进行灵活财务设置，支持由校方建立统一财务中心，对费用进行集中管理的方式；也支持按照组织机构设立多级多个财务部门方式，实现多级收费制度，处理仪器有偿使用所带来的费用结算等问题；</w:t>
      </w:r>
    </w:p>
    <w:p w14:paraId="00EEEB8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19.2.</w:t>
      </w:r>
      <w:r w:rsidRPr="008F4AF6">
        <w:rPr>
          <w:rFonts w:asciiTheme="minorEastAsia" w:eastAsiaTheme="minorEastAsia" w:hAnsiTheme="minorEastAsia" w:hint="eastAsia"/>
          <w:color w:val="000000" w:themeColor="text1"/>
          <w:sz w:val="24"/>
        </w:rPr>
        <w:tab/>
        <w:t>不同院系财务可部分采用集中式管理，部分采用独立收费，仪器使用者使用仪器产生的费用和相关使用授权能根据仪器所属财务部门进行独立结算，互不干扰；</w:t>
      </w:r>
    </w:p>
    <w:p w14:paraId="68CF493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19.3.</w:t>
      </w:r>
      <w:r w:rsidRPr="008F4AF6">
        <w:rPr>
          <w:rFonts w:asciiTheme="minorEastAsia" w:eastAsiaTheme="minorEastAsia" w:hAnsiTheme="minorEastAsia" w:hint="eastAsia"/>
          <w:color w:val="000000" w:themeColor="text1"/>
          <w:sz w:val="24"/>
        </w:rPr>
        <w:tab/>
        <w:t>系统实时对仪器使用进行计费，产生实时计费统计信息；</w:t>
      </w:r>
    </w:p>
    <w:p w14:paraId="7338269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19.4.</w:t>
      </w:r>
      <w:r w:rsidRPr="008F4AF6">
        <w:rPr>
          <w:rFonts w:asciiTheme="minorEastAsia" w:eastAsiaTheme="minorEastAsia" w:hAnsiTheme="minorEastAsia" w:hint="eastAsia"/>
          <w:color w:val="000000" w:themeColor="text1"/>
          <w:sz w:val="24"/>
        </w:rPr>
        <w:tab/>
        <w:t>管理员可以按照人员，组织，仪器等不同类别进行财务明细报表的打印或导出，为管理层提供大型仪器设备效益分析和绩效考核提供数据基础；</w:t>
      </w:r>
    </w:p>
    <w:p w14:paraId="4C2D0D8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 报销管理</w:t>
      </w:r>
    </w:p>
    <w:p w14:paraId="776BCC9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w:t>
      </w:r>
      <w:r w:rsidRPr="008F4AF6">
        <w:rPr>
          <w:rFonts w:asciiTheme="minorEastAsia" w:eastAsiaTheme="minorEastAsia" w:hAnsiTheme="minorEastAsia" w:hint="eastAsia"/>
          <w:color w:val="000000" w:themeColor="text1"/>
          <w:sz w:val="24"/>
        </w:rPr>
        <w:tab/>
        <w:t>为了减少用户测试费用缴纳和费用报销的繁琐操作，系统应与校财务系统进行对接；</w:t>
      </w:r>
    </w:p>
    <w:p w14:paraId="7D9424E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20.1.1. 自动获取课题组经费卡号，推送</w:t>
      </w:r>
      <w:proofErr w:type="gramStart"/>
      <w:r w:rsidRPr="008F4AF6">
        <w:rPr>
          <w:rFonts w:asciiTheme="minorEastAsia" w:eastAsiaTheme="minorEastAsia" w:hAnsiTheme="minorEastAsia" w:hint="eastAsia"/>
          <w:color w:val="000000" w:themeColor="text1"/>
          <w:sz w:val="24"/>
        </w:rPr>
        <w:t>报销单至财务</w:t>
      </w:r>
      <w:proofErr w:type="gramEnd"/>
      <w:r w:rsidRPr="008F4AF6">
        <w:rPr>
          <w:rFonts w:asciiTheme="minorEastAsia" w:eastAsiaTheme="minorEastAsia" w:hAnsiTheme="minorEastAsia" w:hint="eastAsia"/>
          <w:color w:val="000000" w:themeColor="text1"/>
          <w:sz w:val="24"/>
        </w:rPr>
        <w:t>系统进行审批，并自动同步报销单的财务审核状态，在报销成功后，可自动进行课题组财务充值；</w:t>
      </w:r>
    </w:p>
    <w:p w14:paraId="3757A0C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20.1.2. 课题组负责人可以设置经费卡号是否对课题组内的学生可见；</w:t>
      </w:r>
    </w:p>
    <w:p w14:paraId="37BFF8C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20.1.3. 系统自动将仪器测试产生的费用生成报销项目，用户可以在报销项目中进行查看和查询，并修改报销项目的经费卡号为课题组的可见卡号，最终选择报销项目生成报销单；</w:t>
      </w:r>
    </w:p>
    <w:p w14:paraId="5AB838F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20.1.4. 课题组负责人可以对课题组内所有的报销单进行经费卡号修改和提交财务系统审核，提交财务系统审核的报销单会被系统冻结；</w:t>
      </w:r>
    </w:p>
    <w:p w14:paraId="686D746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20.1.5. 系统通过与校财务系统的对接，定期获取报销单的审核结果并在报销管</w:t>
      </w:r>
      <w:r w:rsidRPr="008F4AF6">
        <w:rPr>
          <w:rFonts w:asciiTheme="minorEastAsia" w:eastAsiaTheme="minorEastAsia" w:hAnsiTheme="minorEastAsia" w:hint="eastAsia"/>
          <w:color w:val="000000" w:themeColor="text1"/>
          <w:sz w:val="24"/>
        </w:rPr>
        <w:lastRenderedPageBreak/>
        <w:t>理中体现；</w:t>
      </w:r>
    </w:p>
    <w:p w14:paraId="4A17811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20.1.6. 课题组负责人和管理者均可以在报销单列表中进行所有报销单的查看和状态查询；</w:t>
      </w:r>
    </w:p>
    <w:p w14:paraId="02C10C6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20.1.7. 系统自动为报销成功的报销单所属课题组进行财务充值，充值金额与报销单金额一致；</w:t>
      </w:r>
    </w:p>
    <w:p w14:paraId="4304ACB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20.2.</w:t>
      </w:r>
      <w:r w:rsidRPr="008F4AF6">
        <w:rPr>
          <w:rFonts w:asciiTheme="minorEastAsia" w:eastAsiaTheme="minorEastAsia" w:hAnsiTheme="minorEastAsia" w:hint="eastAsia"/>
          <w:color w:val="000000" w:themeColor="text1"/>
          <w:sz w:val="24"/>
        </w:rPr>
        <w:tab/>
        <w:t>此模块不与财务系统对接，仍可独立应用；</w:t>
      </w:r>
    </w:p>
    <w:p w14:paraId="2562F3A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20.2.1. 系统自动生成报销单，填写后线下报销，再进行课题组财务充值；</w:t>
      </w:r>
    </w:p>
    <w:p w14:paraId="6029175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20.3.</w:t>
      </w:r>
      <w:r w:rsidRPr="008F4AF6">
        <w:rPr>
          <w:rFonts w:asciiTheme="minorEastAsia" w:eastAsiaTheme="minorEastAsia" w:hAnsiTheme="minorEastAsia" w:hint="eastAsia"/>
          <w:color w:val="000000" w:themeColor="text1"/>
          <w:sz w:val="24"/>
        </w:rPr>
        <w:tab/>
        <w:t>与财务有关的计费、结算、报销等的功能，应根据学校实际情况，打通数据流、业务流，实现本系统与财务系统的全线对接，符合审计要求，真正实现仪器使用计费财务</w:t>
      </w:r>
      <w:proofErr w:type="gramStart"/>
      <w:r w:rsidRPr="008F4AF6">
        <w:rPr>
          <w:rFonts w:asciiTheme="minorEastAsia" w:eastAsiaTheme="minorEastAsia" w:hAnsiTheme="minorEastAsia" w:hint="eastAsia"/>
          <w:color w:val="000000" w:themeColor="text1"/>
          <w:sz w:val="24"/>
        </w:rPr>
        <w:t>报销线</w:t>
      </w:r>
      <w:proofErr w:type="gramEnd"/>
      <w:r w:rsidRPr="008F4AF6">
        <w:rPr>
          <w:rFonts w:asciiTheme="minorEastAsia" w:eastAsiaTheme="minorEastAsia" w:hAnsiTheme="minorEastAsia" w:hint="eastAsia"/>
          <w:color w:val="000000" w:themeColor="text1"/>
          <w:sz w:val="24"/>
        </w:rPr>
        <w:t>上全过程精准便捷管理；</w:t>
      </w:r>
    </w:p>
    <w:p w14:paraId="23724D9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21. 绩效统计管理</w:t>
      </w:r>
    </w:p>
    <w:p w14:paraId="7318390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21.1.</w:t>
      </w:r>
      <w:r w:rsidRPr="008F4AF6">
        <w:rPr>
          <w:rFonts w:asciiTheme="minorEastAsia" w:eastAsiaTheme="minorEastAsia" w:hAnsiTheme="minorEastAsia" w:hint="eastAsia"/>
          <w:color w:val="000000" w:themeColor="text1"/>
          <w:sz w:val="24"/>
        </w:rPr>
        <w:tab/>
        <w:t>系统实时追踪记录设备基本信息和预约使用情况，整合课题组项目、成果、仪器使用机时、使用收费、反馈记录等信息，数据信息自动采集，系统自动生成统计数据及统计图表；</w:t>
      </w:r>
    </w:p>
    <w:p w14:paraId="0351B0B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21.2.</w:t>
      </w:r>
      <w:r w:rsidRPr="008F4AF6">
        <w:rPr>
          <w:rFonts w:asciiTheme="minorEastAsia" w:eastAsiaTheme="minorEastAsia" w:hAnsiTheme="minorEastAsia" w:hint="eastAsia"/>
          <w:color w:val="000000" w:themeColor="text1"/>
          <w:sz w:val="24"/>
        </w:rPr>
        <w:tab/>
        <w:t>系统可以自动生成表格及数据，例如《高等学校实验室综合信息表》、《贵重仪器设备表》等，方便定期推送数据给教育部等上级部门；</w:t>
      </w:r>
    </w:p>
    <w:p w14:paraId="6FF451A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21.3.</w:t>
      </w:r>
      <w:r w:rsidRPr="008F4AF6">
        <w:rPr>
          <w:rFonts w:asciiTheme="minorEastAsia" w:eastAsiaTheme="minorEastAsia" w:hAnsiTheme="minorEastAsia" w:hint="eastAsia"/>
          <w:color w:val="000000" w:themeColor="text1"/>
          <w:sz w:val="24"/>
        </w:rPr>
        <w:tab/>
        <w:t>统计列表：仪器统计列表</w:t>
      </w:r>
      <w:proofErr w:type="gramStart"/>
      <w:r w:rsidRPr="008F4AF6">
        <w:rPr>
          <w:rFonts w:asciiTheme="minorEastAsia" w:eastAsiaTheme="minorEastAsia" w:hAnsiTheme="minorEastAsia" w:hint="eastAsia"/>
          <w:color w:val="000000" w:themeColor="text1"/>
          <w:sz w:val="24"/>
        </w:rPr>
        <w:t>需体现</w:t>
      </w:r>
      <w:proofErr w:type="gramEnd"/>
      <w:r w:rsidRPr="008F4AF6">
        <w:rPr>
          <w:rFonts w:asciiTheme="minorEastAsia" w:eastAsiaTheme="minorEastAsia" w:hAnsiTheme="minorEastAsia" w:hint="eastAsia"/>
          <w:color w:val="000000" w:themeColor="text1"/>
          <w:sz w:val="24"/>
        </w:rPr>
        <w:t>每年一度（半年一度）的仪器绩效考核工作，包括仪器的使用机时、使用次数、测样数、使用收费等多指标信息汇总，支持查询统计和一键导出，形成统计报表，为绩效考核提供数据基础；</w:t>
      </w:r>
    </w:p>
    <w:p w14:paraId="0AECC42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21.4.</w:t>
      </w:r>
      <w:r w:rsidRPr="008F4AF6">
        <w:rPr>
          <w:rFonts w:asciiTheme="minorEastAsia" w:eastAsiaTheme="minorEastAsia" w:hAnsiTheme="minorEastAsia" w:hint="eastAsia"/>
          <w:color w:val="000000" w:themeColor="text1"/>
          <w:sz w:val="24"/>
        </w:rPr>
        <w:tab/>
        <w:t>统计图表：仪器统计图表主要功能需包括：各级管理员查看仪器的预约、使用、送样、计费等情况，通过图表查看不同指标数据同比环比的变化，如2014年月2013年数据比较，直观展现统计数据对比和变化情况，</w:t>
      </w:r>
      <w:proofErr w:type="gramStart"/>
      <w:r w:rsidRPr="008F4AF6">
        <w:rPr>
          <w:rFonts w:asciiTheme="minorEastAsia" w:eastAsiaTheme="minorEastAsia" w:hAnsiTheme="minorEastAsia" w:hint="eastAsia"/>
          <w:color w:val="000000" w:themeColor="text1"/>
          <w:sz w:val="24"/>
        </w:rPr>
        <w:t>且图片</w:t>
      </w:r>
      <w:proofErr w:type="gramEnd"/>
      <w:r w:rsidRPr="008F4AF6">
        <w:rPr>
          <w:rFonts w:asciiTheme="minorEastAsia" w:eastAsiaTheme="minorEastAsia" w:hAnsiTheme="minorEastAsia" w:hint="eastAsia"/>
          <w:color w:val="000000" w:themeColor="text1"/>
          <w:sz w:val="24"/>
        </w:rPr>
        <w:t>支持导出和打印；</w:t>
      </w:r>
    </w:p>
    <w:p w14:paraId="382E69E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21.5.</w:t>
      </w:r>
      <w:r w:rsidRPr="008F4AF6">
        <w:rPr>
          <w:rFonts w:asciiTheme="minorEastAsia" w:eastAsiaTheme="minorEastAsia" w:hAnsiTheme="minorEastAsia" w:hint="eastAsia"/>
          <w:color w:val="000000" w:themeColor="text1"/>
          <w:sz w:val="24"/>
        </w:rPr>
        <w:tab/>
        <w:t>为管理层准确提供大型仪器设备运行的各项真实数据，管理层以系统自动生成的仪器统计数据为依据，可以对各类大型仪器的运行、维护、服务水平、功能开发等状况进行评价，通过数据的深度分析，以便修正原有的不恰当管理方式，实现高效的宏观管控；</w:t>
      </w:r>
    </w:p>
    <w:p w14:paraId="67A0C8C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22. 计算机系统集成管理</w:t>
      </w:r>
    </w:p>
    <w:p w14:paraId="1E439E0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22.1.</w:t>
      </w:r>
      <w:r w:rsidRPr="008F4AF6">
        <w:rPr>
          <w:rFonts w:asciiTheme="minorEastAsia" w:eastAsiaTheme="minorEastAsia" w:hAnsiTheme="minorEastAsia" w:hint="eastAsia"/>
          <w:color w:val="000000" w:themeColor="text1"/>
          <w:sz w:val="24"/>
        </w:rPr>
        <w:tab/>
        <w:t>电子文件系统测试中心纳入本系统管理，流程与方法与其他仪器相同；</w:t>
      </w:r>
    </w:p>
    <w:p w14:paraId="2311AE8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22.2.</w:t>
      </w:r>
      <w:r w:rsidRPr="008F4AF6">
        <w:rPr>
          <w:rFonts w:asciiTheme="minorEastAsia" w:eastAsiaTheme="minorEastAsia" w:hAnsiTheme="minorEastAsia" w:hint="eastAsia"/>
          <w:color w:val="000000" w:themeColor="text1"/>
          <w:sz w:val="24"/>
        </w:rPr>
        <w:tab/>
        <w:t>校级高性能计算集群、人大行云平台的作为成套“仪器”，纳入本系统管</w:t>
      </w:r>
      <w:r w:rsidRPr="008F4AF6">
        <w:rPr>
          <w:rFonts w:asciiTheme="minorEastAsia" w:eastAsiaTheme="minorEastAsia" w:hAnsiTheme="minorEastAsia" w:hint="eastAsia"/>
          <w:color w:val="000000" w:themeColor="text1"/>
          <w:sz w:val="24"/>
        </w:rPr>
        <w:lastRenderedPageBreak/>
        <w:t>理，流程与方法与其他仪器相同；</w:t>
      </w:r>
    </w:p>
    <w:p w14:paraId="78608DC3"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2B2B583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23. 仪器购置论证</w:t>
      </w:r>
    </w:p>
    <w:p w14:paraId="38E32E4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23.1.</w:t>
      </w:r>
      <w:r w:rsidRPr="008F4AF6">
        <w:rPr>
          <w:rFonts w:asciiTheme="minorEastAsia" w:eastAsiaTheme="minorEastAsia" w:hAnsiTheme="minorEastAsia" w:hint="eastAsia"/>
          <w:color w:val="000000" w:themeColor="text1"/>
          <w:sz w:val="24"/>
        </w:rPr>
        <w:tab/>
        <w:t>提供</w:t>
      </w:r>
      <w:proofErr w:type="gramStart"/>
      <w:r w:rsidRPr="008F4AF6">
        <w:rPr>
          <w:rFonts w:asciiTheme="minorEastAsia" w:eastAsiaTheme="minorEastAsia" w:hAnsiTheme="minorEastAsia" w:hint="eastAsia"/>
          <w:color w:val="000000" w:themeColor="text1"/>
          <w:sz w:val="24"/>
        </w:rPr>
        <w:t>仪器查重功能</w:t>
      </w:r>
      <w:proofErr w:type="gramEnd"/>
      <w:r w:rsidRPr="008F4AF6">
        <w:rPr>
          <w:rFonts w:asciiTheme="minorEastAsia" w:eastAsiaTheme="minorEastAsia" w:hAnsiTheme="minorEastAsia" w:hint="eastAsia"/>
          <w:color w:val="000000" w:themeColor="text1"/>
          <w:sz w:val="24"/>
        </w:rPr>
        <w:t>，能对拟购置仪器是否与已有仪器重复给出判断结果；</w:t>
      </w:r>
    </w:p>
    <w:p w14:paraId="7E73823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23.2.</w:t>
      </w:r>
      <w:r w:rsidRPr="008F4AF6">
        <w:rPr>
          <w:rFonts w:asciiTheme="minorEastAsia" w:eastAsiaTheme="minorEastAsia" w:hAnsiTheme="minorEastAsia" w:hint="eastAsia"/>
          <w:color w:val="000000" w:themeColor="text1"/>
          <w:sz w:val="24"/>
        </w:rPr>
        <w:tab/>
        <w:t>建立仪器购置论证专家库，具有添加、删除、修改、查询专家的功能；</w:t>
      </w:r>
    </w:p>
    <w:p w14:paraId="3057F7D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23.3.</w:t>
      </w:r>
      <w:r w:rsidRPr="008F4AF6">
        <w:rPr>
          <w:rFonts w:asciiTheme="minorEastAsia" w:eastAsiaTheme="minorEastAsia" w:hAnsiTheme="minorEastAsia" w:hint="eastAsia"/>
          <w:color w:val="000000" w:themeColor="text1"/>
          <w:sz w:val="24"/>
        </w:rPr>
        <w:tab/>
        <w:t>为学校各院系单位设置用户，可以在线提交、修改仪器论证报告，查看论证报告审批进度；</w:t>
      </w:r>
    </w:p>
    <w:p w14:paraId="39CC987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23.4.</w:t>
      </w:r>
      <w:r w:rsidRPr="008F4AF6">
        <w:rPr>
          <w:rFonts w:asciiTheme="minorEastAsia" w:eastAsiaTheme="minorEastAsia" w:hAnsiTheme="minorEastAsia" w:hint="eastAsia"/>
          <w:color w:val="000000" w:themeColor="text1"/>
          <w:sz w:val="24"/>
        </w:rPr>
        <w:tab/>
        <w:t>为学校各管理部门设置用户，提交相应的审批意见；</w:t>
      </w:r>
    </w:p>
    <w:p w14:paraId="7901525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23.5.</w:t>
      </w:r>
      <w:r w:rsidRPr="008F4AF6">
        <w:rPr>
          <w:rFonts w:asciiTheme="minorEastAsia" w:eastAsiaTheme="minorEastAsia" w:hAnsiTheme="minorEastAsia" w:hint="eastAsia"/>
          <w:color w:val="000000" w:themeColor="text1"/>
          <w:sz w:val="24"/>
        </w:rPr>
        <w:tab/>
        <w:t>获取与拟购置设备相同或相似仪器的使用状况数据；</w:t>
      </w:r>
    </w:p>
    <w:p w14:paraId="42C08FE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23.6.</w:t>
      </w:r>
      <w:r w:rsidRPr="008F4AF6">
        <w:rPr>
          <w:rFonts w:asciiTheme="minorEastAsia" w:eastAsiaTheme="minorEastAsia" w:hAnsiTheme="minorEastAsia" w:hint="eastAsia"/>
          <w:color w:val="000000" w:themeColor="text1"/>
          <w:sz w:val="24"/>
        </w:rPr>
        <w:tab/>
        <w:t>论证专家可以</w:t>
      </w:r>
      <w:proofErr w:type="gramStart"/>
      <w:r w:rsidRPr="008F4AF6">
        <w:rPr>
          <w:rFonts w:asciiTheme="minorEastAsia" w:eastAsiaTheme="minorEastAsia" w:hAnsiTheme="minorEastAsia" w:hint="eastAsia"/>
          <w:color w:val="000000" w:themeColor="text1"/>
          <w:sz w:val="24"/>
        </w:rPr>
        <w:t>在线审批</w:t>
      </w:r>
      <w:proofErr w:type="gramEnd"/>
      <w:r w:rsidRPr="008F4AF6">
        <w:rPr>
          <w:rFonts w:asciiTheme="minorEastAsia" w:eastAsiaTheme="minorEastAsia" w:hAnsiTheme="minorEastAsia" w:hint="eastAsia"/>
          <w:color w:val="000000" w:themeColor="text1"/>
          <w:sz w:val="24"/>
        </w:rPr>
        <w:t>论证报告；</w:t>
      </w:r>
    </w:p>
    <w:p w14:paraId="705E331D"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68DBCC5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 个人中心</w:t>
      </w:r>
    </w:p>
    <w:p w14:paraId="533AA8D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24.1.</w:t>
      </w:r>
      <w:r w:rsidRPr="008F4AF6">
        <w:rPr>
          <w:rFonts w:asciiTheme="minorEastAsia" w:eastAsiaTheme="minorEastAsia" w:hAnsiTheme="minorEastAsia" w:hint="eastAsia"/>
          <w:color w:val="000000" w:themeColor="text1"/>
          <w:sz w:val="24"/>
        </w:rPr>
        <w:tab/>
        <w:t>我的基本信息。用户可在该模块修改个人信息、查看个人登录日志、修改密码等操作；</w:t>
      </w:r>
    </w:p>
    <w:p w14:paraId="0C6B9F9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24.2.</w:t>
      </w:r>
      <w:r w:rsidRPr="008F4AF6">
        <w:rPr>
          <w:rFonts w:asciiTheme="minorEastAsia" w:eastAsiaTheme="minorEastAsia" w:hAnsiTheme="minorEastAsia" w:hint="eastAsia"/>
          <w:color w:val="000000" w:themeColor="text1"/>
          <w:sz w:val="24"/>
        </w:rPr>
        <w:tab/>
        <w:t>我管理的课题组。PI用户和课题组管理员可对所管理的课题组进行编辑和通知设置。在编辑中课题组管理员可添加和删除课题组普通成员，课题组负责人可添加、删除课题组管理者和成员；</w:t>
      </w:r>
    </w:p>
    <w:p w14:paraId="17D61DC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24.3.</w:t>
      </w:r>
      <w:r w:rsidRPr="008F4AF6">
        <w:rPr>
          <w:rFonts w:asciiTheme="minorEastAsia" w:eastAsiaTheme="minorEastAsia" w:hAnsiTheme="minorEastAsia" w:hint="eastAsia"/>
          <w:color w:val="000000" w:themeColor="text1"/>
          <w:sz w:val="24"/>
        </w:rPr>
        <w:tab/>
        <w:t>我所在的课题组。用户想要正常预约仪器，必须先加入课题组并且拥有一个付款账户的使用权限。当该用户为所在课题组普通成员时，用户可在查看自己所在课题组的信息；</w:t>
      </w:r>
    </w:p>
    <w:p w14:paraId="0C411E6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24.4.</w:t>
      </w:r>
      <w:r w:rsidRPr="008F4AF6">
        <w:rPr>
          <w:rFonts w:asciiTheme="minorEastAsia" w:eastAsiaTheme="minorEastAsia" w:hAnsiTheme="minorEastAsia" w:hint="eastAsia"/>
          <w:color w:val="000000" w:themeColor="text1"/>
          <w:sz w:val="24"/>
        </w:rPr>
        <w:tab/>
        <w:t>我管理的付款账户。当PI用户作为课题组成员，并且是一个课题组的付款账户的拥有者或者管理者时，可以查看自己管理的付款账户；如果是付款账户拥有者可对付款账户进行详情查看、用户授权以及查看账户金额变更历史（付款账户管理中只能进行详情查看和用户授权）；</w:t>
      </w:r>
    </w:p>
    <w:p w14:paraId="3939323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24.5.</w:t>
      </w:r>
      <w:r w:rsidRPr="008F4AF6">
        <w:rPr>
          <w:rFonts w:asciiTheme="minorEastAsia" w:eastAsiaTheme="minorEastAsia" w:hAnsiTheme="minorEastAsia" w:hint="eastAsia"/>
          <w:color w:val="000000" w:themeColor="text1"/>
          <w:sz w:val="24"/>
        </w:rPr>
        <w:tab/>
        <w:t>我可用的付款账户。记录用户所有可以使用的账户信息，用户可以查看当前付款账户的信息和查看金额记录。</w:t>
      </w:r>
    </w:p>
    <w:p w14:paraId="624809B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24.6.</w:t>
      </w:r>
      <w:r w:rsidRPr="008F4AF6">
        <w:rPr>
          <w:rFonts w:asciiTheme="minorEastAsia" w:eastAsiaTheme="minorEastAsia" w:hAnsiTheme="minorEastAsia" w:hint="eastAsia"/>
          <w:color w:val="000000" w:themeColor="text1"/>
          <w:sz w:val="24"/>
        </w:rPr>
        <w:tab/>
        <w:t>我的机时预约。用户可查看自己按时预约的记录，可查看是否通过审核等信息，可通过搜索栏进行条件搜索；</w:t>
      </w:r>
    </w:p>
    <w:p w14:paraId="00A8E7D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24.7.</w:t>
      </w:r>
      <w:r w:rsidRPr="008F4AF6">
        <w:rPr>
          <w:rFonts w:asciiTheme="minorEastAsia" w:eastAsiaTheme="minorEastAsia" w:hAnsiTheme="minorEastAsia" w:hint="eastAsia"/>
          <w:color w:val="000000" w:themeColor="text1"/>
          <w:sz w:val="24"/>
        </w:rPr>
        <w:tab/>
        <w:t>我的委托预约单。用户可查看所预约的委托预约情况，实验员完成实验后修改的委托预约状态，用户可以在此进行查看；</w:t>
      </w:r>
    </w:p>
    <w:p w14:paraId="6AD274A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24.8.</w:t>
      </w:r>
      <w:r w:rsidRPr="008F4AF6">
        <w:rPr>
          <w:rFonts w:asciiTheme="minorEastAsia" w:eastAsiaTheme="minorEastAsia" w:hAnsiTheme="minorEastAsia" w:hint="eastAsia"/>
          <w:color w:val="000000" w:themeColor="text1"/>
          <w:sz w:val="24"/>
        </w:rPr>
        <w:tab/>
        <w:t>我的失约记录。用户可查看自己预约后失约情况，同时如果用户对实验有异议的话可以提出申诉，用户填写完申诉内容后，可由管理员进行回复和修改；</w:t>
      </w:r>
    </w:p>
    <w:p w14:paraId="26D1ECD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24.9.</w:t>
      </w:r>
      <w:r w:rsidRPr="008F4AF6">
        <w:rPr>
          <w:rFonts w:asciiTheme="minorEastAsia" w:eastAsiaTheme="minorEastAsia" w:hAnsiTheme="minorEastAsia" w:hint="eastAsia"/>
          <w:color w:val="000000" w:themeColor="text1"/>
          <w:sz w:val="24"/>
        </w:rPr>
        <w:tab/>
        <w:t>我的使用记录。用户可查看完成实验的信息，如：仪器名称、开始结束时间、使用时长等；同时如果用户对实验有异议的话可以提出申诉；</w:t>
      </w:r>
    </w:p>
    <w:p w14:paraId="5E77753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24.10.</w:t>
      </w:r>
      <w:r w:rsidRPr="008F4AF6">
        <w:rPr>
          <w:rFonts w:asciiTheme="minorEastAsia" w:eastAsiaTheme="minorEastAsia" w:hAnsiTheme="minorEastAsia" w:hint="eastAsia"/>
          <w:color w:val="000000" w:themeColor="text1"/>
          <w:sz w:val="24"/>
        </w:rPr>
        <w:tab/>
        <w:t>我的实验文件。用户做完实验上传到系统服务器的实验结果可查看和下载；</w:t>
      </w:r>
    </w:p>
    <w:p w14:paraId="27D927B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24.11.</w:t>
      </w:r>
      <w:r w:rsidRPr="008F4AF6">
        <w:rPr>
          <w:rFonts w:asciiTheme="minorEastAsia" w:eastAsiaTheme="minorEastAsia" w:hAnsiTheme="minorEastAsia" w:hint="eastAsia"/>
          <w:color w:val="000000" w:themeColor="text1"/>
          <w:sz w:val="24"/>
        </w:rPr>
        <w:tab/>
        <w:t>快捷通道。应支持动态显示当前登录角色的常用功能，如果当前用户为管理员，则显示审核分析、待做实验、权限管理等快捷按钮，如果当前用户是普通用户，则显示预约申请、待做试验等快捷按钮；</w:t>
      </w:r>
    </w:p>
    <w:p w14:paraId="50D52B5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24.12.</w:t>
      </w:r>
      <w:r w:rsidRPr="008F4AF6">
        <w:rPr>
          <w:rFonts w:asciiTheme="minorEastAsia" w:eastAsiaTheme="minorEastAsia" w:hAnsiTheme="minorEastAsia" w:hint="eastAsia"/>
          <w:color w:val="000000" w:themeColor="text1"/>
          <w:sz w:val="24"/>
        </w:rPr>
        <w:tab/>
        <w:t>通知公告。用户可查询浏览通知公告</w:t>
      </w:r>
    </w:p>
    <w:p w14:paraId="1CEC614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24.13.</w:t>
      </w:r>
      <w:r w:rsidRPr="008F4AF6">
        <w:rPr>
          <w:rFonts w:asciiTheme="minorEastAsia" w:eastAsiaTheme="minorEastAsia" w:hAnsiTheme="minorEastAsia" w:hint="eastAsia"/>
          <w:color w:val="000000" w:themeColor="text1"/>
          <w:sz w:val="24"/>
        </w:rPr>
        <w:tab/>
        <w:t>我的委托单。实时展示并支持详细信息及处理节点的查看，应提供常用委托单及收藏委托单的快速预约功能；</w:t>
      </w:r>
    </w:p>
    <w:p w14:paraId="335BBA6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24.14.</w:t>
      </w:r>
      <w:r w:rsidRPr="008F4AF6">
        <w:rPr>
          <w:rFonts w:asciiTheme="minorEastAsia" w:eastAsiaTheme="minorEastAsia" w:hAnsiTheme="minorEastAsia" w:hint="eastAsia"/>
          <w:color w:val="000000" w:themeColor="text1"/>
          <w:sz w:val="24"/>
        </w:rPr>
        <w:tab/>
        <w:t>我关注的仪器。可提供快速预约或审核的功能；</w:t>
      </w:r>
    </w:p>
    <w:p w14:paraId="6109E4D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25. 科研成果管理</w:t>
      </w:r>
    </w:p>
    <w:p w14:paraId="539C0E0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25.1.</w:t>
      </w:r>
      <w:r w:rsidRPr="008F4AF6">
        <w:rPr>
          <w:rFonts w:asciiTheme="minorEastAsia" w:eastAsiaTheme="minorEastAsia" w:hAnsiTheme="minorEastAsia" w:hint="eastAsia"/>
          <w:color w:val="000000" w:themeColor="text1"/>
          <w:sz w:val="24"/>
        </w:rPr>
        <w:tab/>
        <w:t>成果管理是科研实验的成果展示，分为论文、获奖、专利三种，成员可以自行添加/编辑/删除自己的成果；</w:t>
      </w:r>
    </w:p>
    <w:p w14:paraId="24D1FB4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25.2.</w:t>
      </w:r>
      <w:r w:rsidRPr="008F4AF6">
        <w:rPr>
          <w:rFonts w:asciiTheme="minorEastAsia" w:eastAsiaTheme="minorEastAsia" w:hAnsiTheme="minorEastAsia" w:hint="eastAsia"/>
          <w:color w:val="000000" w:themeColor="text1"/>
          <w:sz w:val="24"/>
        </w:rPr>
        <w:tab/>
        <w:t>具有科研文献主流格式或标准格式的读写功能，支持科研成果信息批量导入；</w:t>
      </w:r>
    </w:p>
    <w:p w14:paraId="26A2A8F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25.3.</w:t>
      </w:r>
      <w:r w:rsidRPr="008F4AF6">
        <w:rPr>
          <w:rFonts w:asciiTheme="minorEastAsia" w:eastAsiaTheme="minorEastAsia" w:hAnsiTheme="minorEastAsia" w:hint="eastAsia"/>
          <w:color w:val="000000" w:themeColor="text1"/>
          <w:sz w:val="24"/>
        </w:rPr>
        <w:tab/>
        <w:t>添加成果时可以选择成果所属的项目，通过使用仪器反馈时填写的项目，使成果与仪器关联起来；</w:t>
      </w:r>
    </w:p>
    <w:p w14:paraId="4939E0F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25.4.</w:t>
      </w:r>
      <w:r w:rsidRPr="008F4AF6">
        <w:rPr>
          <w:rFonts w:asciiTheme="minorEastAsia" w:eastAsiaTheme="minorEastAsia" w:hAnsiTheme="minorEastAsia" w:hint="eastAsia"/>
          <w:color w:val="000000" w:themeColor="text1"/>
          <w:sz w:val="24"/>
        </w:rPr>
        <w:tab/>
        <w:t>成果管理为仪器的统计报表和绩效考核提供数据依据，同时还可以为专家的聘任、专业人才的奖励提供依据。</w:t>
      </w:r>
    </w:p>
    <w:p w14:paraId="4C77D1D2"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2BB955A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 门户展现</w:t>
      </w:r>
    </w:p>
    <w:p w14:paraId="0018DFB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26.1.</w:t>
      </w:r>
      <w:r w:rsidRPr="008F4AF6">
        <w:rPr>
          <w:rFonts w:asciiTheme="minorEastAsia" w:eastAsiaTheme="minorEastAsia" w:hAnsiTheme="minorEastAsia" w:hint="eastAsia"/>
          <w:color w:val="000000" w:themeColor="text1"/>
          <w:sz w:val="24"/>
        </w:rPr>
        <w:tab/>
        <w:t>根据学校实际情况，搭建学校大型仪器门户展现系统，向社会展示学校大型仪器信息、办学成果、办学特色以及教学科研事业的各项成就，实现了信息资源的开放共享；</w:t>
      </w:r>
    </w:p>
    <w:p w14:paraId="554BFBD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26.2.</w:t>
      </w:r>
      <w:r w:rsidRPr="008F4AF6">
        <w:rPr>
          <w:rFonts w:asciiTheme="minorEastAsia" w:eastAsiaTheme="minorEastAsia" w:hAnsiTheme="minorEastAsia" w:hint="eastAsia"/>
          <w:color w:val="000000" w:themeColor="text1"/>
          <w:sz w:val="24"/>
        </w:rPr>
        <w:tab/>
        <w:t>提供对系统介绍、新闻快讯、通知公告、仪器展示、规章制度、服务指南等信息的展示，用户可以通过前台查阅高校颁布的制度或公告，全方位了解学校大型仪器的共享情况；</w:t>
      </w:r>
    </w:p>
    <w:p w14:paraId="5F0A8C4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26.3.</w:t>
      </w:r>
      <w:r w:rsidRPr="008F4AF6">
        <w:rPr>
          <w:rFonts w:asciiTheme="minorEastAsia" w:eastAsiaTheme="minorEastAsia" w:hAnsiTheme="minorEastAsia" w:hint="eastAsia"/>
          <w:color w:val="000000" w:themeColor="text1"/>
          <w:sz w:val="24"/>
        </w:rPr>
        <w:tab/>
        <w:t>可以从业务管理平台获取大型设备的主管老师、存放地点、联系电话、功能介绍、技术参数、型号规格、生产厂商、图片等信息，实现对大型仪器设备的展示和宣传；</w:t>
      </w:r>
    </w:p>
    <w:p w14:paraId="32B4675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26.4.</w:t>
      </w:r>
      <w:r w:rsidRPr="008F4AF6">
        <w:rPr>
          <w:rFonts w:asciiTheme="minorEastAsia" w:eastAsiaTheme="minorEastAsia" w:hAnsiTheme="minorEastAsia" w:hint="eastAsia"/>
          <w:color w:val="000000" w:themeColor="text1"/>
          <w:sz w:val="24"/>
        </w:rPr>
        <w:tab/>
        <w:t>管理员可以对系统介绍、新闻快讯、通知公告、规章制度、服务指南等信息进行添加、修改和删除操作；</w:t>
      </w:r>
    </w:p>
    <w:p w14:paraId="4DED75D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26.5.</w:t>
      </w:r>
      <w:r w:rsidRPr="008F4AF6">
        <w:rPr>
          <w:rFonts w:asciiTheme="minorEastAsia" w:eastAsiaTheme="minorEastAsia" w:hAnsiTheme="minorEastAsia" w:hint="eastAsia"/>
          <w:color w:val="000000" w:themeColor="text1"/>
          <w:sz w:val="24"/>
        </w:rPr>
        <w:tab/>
        <w:t>门户展现与业务管理系统实现无缝对接，支持统一入口登录，登录后可选择停留在门户还是进入仪器共享管理系统；</w:t>
      </w:r>
    </w:p>
    <w:p w14:paraId="29CF391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26.6.</w:t>
      </w:r>
      <w:r w:rsidRPr="008F4AF6">
        <w:rPr>
          <w:rFonts w:asciiTheme="minorEastAsia" w:eastAsiaTheme="minorEastAsia" w:hAnsiTheme="minorEastAsia" w:hint="eastAsia"/>
          <w:color w:val="000000" w:themeColor="text1"/>
          <w:sz w:val="24"/>
        </w:rPr>
        <w:tab/>
        <w:t>提供仪器搜索功能，可按仪器名称、仪器分类、仪器所属组织机构、仪器平台等条件进行仪器查询；</w:t>
      </w:r>
    </w:p>
    <w:p w14:paraId="0DCCE0E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26.7.</w:t>
      </w:r>
      <w:r w:rsidRPr="008F4AF6">
        <w:rPr>
          <w:rFonts w:asciiTheme="minorEastAsia" w:eastAsiaTheme="minorEastAsia" w:hAnsiTheme="minorEastAsia" w:hint="eastAsia"/>
          <w:color w:val="000000" w:themeColor="text1"/>
          <w:sz w:val="24"/>
        </w:rPr>
        <w:tab/>
        <w:t>提供文件下载功能，可以对服务指南、规章制度、使用手册等文章或文件进行下载阅读；</w:t>
      </w:r>
    </w:p>
    <w:p w14:paraId="07DB9E7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26.8.</w:t>
      </w:r>
      <w:r w:rsidRPr="008F4AF6">
        <w:rPr>
          <w:rFonts w:asciiTheme="minorEastAsia" w:eastAsiaTheme="minorEastAsia" w:hAnsiTheme="minorEastAsia" w:hint="eastAsia"/>
          <w:color w:val="000000" w:themeColor="text1"/>
          <w:sz w:val="24"/>
        </w:rPr>
        <w:tab/>
        <w:t>可提供多种不同类型的可选建站模版，以供学校选择，满足学校灵活多变的门户展现需求；</w:t>
      </w:r>
    </w:p>
    <w:p w14:paraId="0F5BBBD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26.9.</w:t>
      </w:r>
      <w:r w:rsidRPr="008F4AF6">
        <w:rPr>
          <w:rFonts w:asciiTheme="minorEastAsia" w:eastAsiaTheme="minorEastAsia" w:hAnsiTheme="minorEastAsia" w:hint="eastAsia"/>
          <w:color w:val="000000" w:themeColor="text1"/>
          <w:sz w:val="24"/>
        </w:rPr>
        <w:tab/>
        <w:t>门户页面应提供用户登录、仪器对外宣传、全网关键字搜索、仪器快速检索、友情链接、热门预约、热门关注；</w:t>
      </w:r>
    </w:p>
    <w:p w14:paraId="4D42C55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26.10.</w:t>
      </w:r>
      <w:r w:rsidRPr="008F4AF6">
        <w:rPr>
          <w:rFonts w:asciiTheme="minorEastAsia" w:eastAsiaTheme="minorEastAsia" w:hAnsiTheme="minorEastAsia" w:hint="eastAsia"/>
          <w:color w:val="000000" w:themeColor="text1"/>
          <w:sz w:val="24"/>
        </w:rPr>
        <w:tab/>
        <w:t>全网搜索应支持名称、功能等的模糊匹配搜索功能；</w:t>
      </w:r>
    </w:p>
    <w:p w14:paraId="159922A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26.11.</w:t>
      </w:r>
      <w:r w:rsidRPr="008F4AF6">
        <w:rPr>
          <w:rFonts w:asciiTheme="minorEastAsia" w:eastAsiaTheme="minorEastAsia" w:hAnsiTheme="minorEastAsia" w:hint="eastAsia"/>
          <w:color w:val="000000" w:themeColor="text1"/>
          <w:sz w:val="24"/>
        </w:rPr>
        <w:tab/>
        <w:t>门户页面应推荐显示时间范围内关注、预约使用较多的仪器，并展示仪器的详细信息，包括仪器名称、型号、所属单位、仪器位置、仪器主要功能、管理员、联系电话、仪器收费信息等；</w:t>
      </w:r>
    </w:p>
    <w:p w14:paraId="2ED2185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26.12.</w:t>
      </w:r>
      <w:r w:rsidRPr="008F4AF6">
        <w:rPr>
          <w:rFonts w:asciiTheme="minorEastAsia" w:eastAsiaTheme="minorEastAsia" w:hAnsiTheme="minorEastAsia" w:hint="eastAsia"/>
          <w:color w:val="000000" w:themeColor="text1"/>
          <w:sz w:val="24"/>
        </w:rPr>
        <w:tab/>
        <w:t>页面应提供APP（Android &amp; IOS）客户端下载功能；</w:t>
      </w:r>
    </w:p>
    <w:p w14:paraId="4CFB73C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27. 系统公告</w:t>
      </w:r>
    </w:p>
    <w:p w14:paraId="6595746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27.1.</w:t>
      </w:r>
      <w:r w:rsidRPr="008F4AF6">
        <w:rPr>
          <w:rFonts w:asciiTheme="minorEastAsia" w:eastAsiaTheme="minorEastAsia" w:hAnsiTheme="minorEastAsia" w:hint="eastAsia"/>
          <w:color w:val="000000" w:themeColor="text1"/>
          <w:sz w:val="24"/>
        </w:rPr>
        <w:tab/>
        <w:t>系统应具有系统公告发布、、富文本的编辑功能，管理员添加公告时，除填写公告标题、内容、附件外，还需要选择公告的发布范围，同时还可以设置新添加的公告是否为登录必读；</w:t>
      </w:r>
    </w:p>
    <w:p w14:paraId="319F8ED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27.2.</w:t>
      </w:r>
      <w:r w:rsidRPr="008F4AF6">
        <w:rPr>
          <w:rFonts w:asciiTheme="minorEastAsia" w:eastAsiaTheme="minorEastAsia" w:hAnsiTheme="minorEastAsia" w:hint="eastAsia"/>
          <w:color w:val="000000" w:themeColor="text1"/>
          <w:sz w:val="24"/>
        </w:rPr>
        <w:tab/>
        <w:t>公告分为普通公告和登录必读公告，普通公告可以选择性阅读，不阅读也不会影响用户使用系统。登录必读公告在用户登录系统后应自动弹出，用户阅读后，方可继续使用系统；</w:t>
      </w:r>
    </w:p>
    <w:p w14:paraId="513714B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27.3.</w:t>
      </w:r>
      <w:r w:rsidRPr="008F4AF6">
        <w:rPr>
          <w:rFonts w:asciiTheme="minorEastAsia" w:eastAsiaTheme="minorEastAsia" w:hAnsiTheme="minorEastAsia" w:hint="eastAsia"/>
          <w:color w:val="000000" w:themeColor="text1"/>
          <w:sz w:val="24"/>
        </w:rPr>
        <w:tab/>
        <w:t>用户可以根据标题对公告进行搜索；</w:t>
      </w:r>
    </w:p>
    <w:p w14:paraId="49225EB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27.4.</w:t>
      </w:r>
      <w:r w:rsidRPr="008F4AF6">
        <w:rPr>
          <w:rFonts w:asciiTheme="minorEastAsia" w:eastAsiaTheme="minorEastAsia" w:hAnsiTheme="minorEastAsia" w:hint="eastAsia"/>
          <w:color w:val="000000" w:themeColor="text1"/>
          <w:sz w:val="24"/>
        </w:rPr>
        <w:tab/>
        <w:t>管理员可以对历史公告进行删除，也可以一次删除多个公告；</w:t>
      </w:r>
    </w:p>
    <w:p w14:paraId="469848B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 数据可视化管理</w:t>
      </w:r>
    </w:p>
    <w:p w14:paraId="5B2AF4E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28.1.</w:t>
      </w:r>
      <w:r w:rsidRPr="008F4AF6">
        <w:rPr>
          <w:rFonts w:asciiTheme="minorEastAsia" w:eastAsiaTheme="minorEastAsia" w:hAnsiTheme="minorEastAsia" w:hint="eastAsia"/>
          <w:color w:val="000000" w:themeColor="text1"/>
          <w:sz w:val="24"/>
        </w:rPr>
        <w:tab/>
        <w:t>通过多媒体显示屏对系统简介信息进行公示，用户可以通过多媒体显示屏对仪器共享管理系统的建设情况及建设目标进行全面了解；</w:t>
      </w:r>
    </w:p>
    <w:p w14:paraId="1A01A93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28.2.</w:t>
      </w:r>
      <w:r w:rsidRPr="008F4AF6">
        <w:rPr>
          <w:rFonts w:asciiTheme="minorEastAsia" w:eastAsiaTheme="minorEastAsia" w:hAnsiTheme="minorEastAsia" w:hint="eastAsia"/>
          <w:color w:val="000000" w:themeColor="text1"/>
          <w:sz w:val="24"/>
        </w:rPr>
        <w:tab/>
        <w:t>提供仪器设备概况的查看功能，主要展示仪器的分类、总台数、总使用时长、总使用次数、基本信息和使用记录，实现对仪器设备信息的实时展示；</w:t>
      </w:r>
    </w:p>
    <w:p w14:paraId="4CC498E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28.3.</w:t>
      </w:r>
      <w:r w:rsidRPr="008F4AF6">
        <w:rPr>
          <w:rFonts w:asciiTheme="minorEastAsia" w:eastAsiaTheme="minorEastAsia" w:hAnsiTheme="minorEastAsia" w:hint="eastAsia"/>
          <w:color w:val="000000" w:themeColor="text1"/>
          <w:sz w:val="24"/>
        </w:rPr>
        <w:tab/>
        <w:t>提供仪器设备的地理位置查询功能，可以查看仪器设备的具体位置，并查询从当前地点到达仪器所属楼宇的最短路线；</w:t>
      </w:r>
    </w:p>
    <w:p w14:paraId="2D2A1F5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28.4.</w:t>
      </w:r>
      <w:r w:rsidRPr="008F4AF6">
        <w:rPr>
          <w:rFonts w:asciiTheme="minorEastAsia" w:eastAsiaTheme="minorEastAsia" w:hAnsiTheme="minorEastAsia" w:hint="eastAsia"/>
          <w:color w:val="000000" w:themeColor="text1"/>
          <w:sz w:val="24"/>
        </w:rPr>
        <w:tab/>
        <w:t>提供仪器设备的服务不同地区用户情况和服务用户、使用机时、产出成果数的排行数据公示，全方位的展示学校大型仪器设备对外服务的情况；</w:t>
      </w:r>
    </w:p>
    <w:p w14:paraId="4402505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28.5.</w:t>
      </w:r>
      <w:r w:rsidRPr="008F4AF6">
        <w:rPr>
          <w:rFonts w:asciiTheme="minorEastAsia" w:eastAsiaTheme="minorEastAsia" w:hAnsiTheme="minorEastAsia" w:hint="eastAsia"/>
          <w:color w:val="000000" w:themeColor="text1"/>
          <w:sz w:val="24"/>
        </w:rPr>
        <w:tab/>
        <w:t>提供仪器运行情况的同比分析，系统根据累计的仪器实际运行使用数据，将仪器的服务机时、产出成果和服务</w:t>
      </w:r>
      <w:proofErr w:type="gramStart"/>
      <w:r w:rsidRPr="008F4AF6">
        <w:rPr>
          <w:rFonts w:asciiTheme="minorEastAsia" w:eastAsiaTheme="minorEastAsia" w:hAnsiTheme="minorEastAsia" w:hint="eastAsia"/>
          <w:color w:val="000000" w:themeColor="text1"/>
          <w:sz w:val="24"/>
        </w:rPr>
        <w:t>人次进行当前年数据</w:t>
      </w:r>
      <w:proofErr w:type="gramEnd"/>
      <w:r w:rsidRPr="008F4AF6">
        <w:rPr>
          <w:rFonts w:asciiTheme="minorEastAsia" w:eastAsiaTheme="minorEastAsia" w:hAnsiTheme="minorEastAsia" w:hint="eastAsia"/>
          <w:color w:val="000000" w:themeColor="text1"/>
          <w:sz w:val="24"/>
        </w:rPr>
        <w:t>和去年同期数据进行对比分析，直观体现大型仪器设备共享服务的运行发展趋势，辅助学校进行决策分析；</w:t>
      </w:r>
    </w:p>
    <w:p w14:paraId="27D1B2E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28.6.</w:t>
      </w:r>
      <w:r w:rsidRPr="008F4AF6">
        <w:rPr>
          <w:rFonts w:asciiTheme="minorEastAsia" w:eastAsiaTheme="minorEastAsia" w:hAnsiTheme="minorEastAsia" w:hint="eastAsia"/>
          <w:color w:val="000000" w:themeColor="text1"/>
          <w:sz w:val="24"/>
        </w:rPr>
        <w:tab/>
        <w:t>提供展示大型仪器设备共享相关的规章制度和公告信息，使校内外科研用户进一步了解校内仪器设备的共享使用要求；</w:t>
      </w:r>
    </w:p>
    <w:p w14:paraId="32C883A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28.7.</w:t>
      </w:r>
      <w:r w:rsidRPr="008F4AF6">
        <w:rPr>
          <w:rFonts w:asciiTheme="minorEastAsia" w:eastAsiaTheme="minorEastAsia" w:hAnsiTheme="minorEastAsia" w:hint="eastAsia"/>
          <w:color w:val="000000" w:themeColor="text1"/>
          <w:sz w:val="24"/>
        </w:rPr>
        <w:tab/>
        <w:t>展示校内各专业领域的专家信息，体现高校在学术领域的科研力量；</w:t>
      </w:r>
    </w:p>
    <w:p w14:paraId="516FB20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28.8.</w:t>
      </w:r>
      <w:r w:rsidRPr="008F4AF6">
        <w:rPr>
          <w:rFonts w:asciiTheme="minorEastAsia" w:eastAsiaTheme="minorEastAsia" w:hAnsiTheme="minorEastAsia" w:hint="eastAsia"/>
          <w:color w:val="000000" w:themeColor="text1"/>
          <w:sz w:val="24"/>
        </w:rPr>
        <w:tab/>
        <w:t>提供仪器共享管理系统的联系方式，便于校外人员联系系统管理部门了解设备对外共享的管理制度和政策等信息；</w:t>
      </w:r>
    </w:p>
    <w:p w14:paraId="450D82E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28.9.</w:t>
      </w:r>
      <w:r w:rsidRPr="008F4AF6">
        <w:rPr>
          <w:rFonts w:asciiTheme="minorEastAsia" w:eastAsiaTheme="minorEastAsia" w:hAnsiTheme="minorEastAsia" w:hint="eastAsia"/>
          <w:color w:val="000000" w:themeColor="text1"/>
          <w:sz w:val="24"/>
        </w:rPr>
        <w:tab/>
        <w:t>管理员可以对系统简介、规章公告、专家库等信息进行添加、修改和删除操作；</w:t>
      </w:r>
    </w:p>
    <w:p w14:paraId="3263688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29. 信息共享管理</w:t>
      </w:r>
    </w:p>
    <w:p w14:paraId="2AAECF8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29.1.</w:t>
      </w:r>
      <w:r w:rsidRPr="008F4AF6">
        <w:rPr>
          <w:rFonts w:asciiTheme="minorEastAsia" w:eastAsiaTheme="minorEastAsia" w:hAnsiTheme="minorEastAsia" w:hint="eastAsia"/>
          <w:color w:val="000000" w:themeColor="text1"/>
          <w:sz w:val="24"/>
        </w:rPr>
        <w:tab/>
        <w:t>提供一个统一的服务系统，将分散在各学院的实验室、仪器和人员信息进行汇总，支持在线进行信息核查、授权等管理工作；</w:t>
      </w:r>
    </w:p>
    <w:p w14:paraId="0F5B390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29.2.</w:t>
      </w:r>
      <w:r w:rsidRPr="008F4AF6">
        <w:rPr>
          <w:rFonts w:asciiTheme="minorEastAsia" w:eastAsiaTheme="minorEastAsia" w:hAnsiTheme="minorEastAsia" w:hint="eastAsia"/>
          <w:color w:val="000000" w:themeColor="text1"/>
          <w:sz w:val="24"/>
        </w:rPr>
        <w:tab/>
        <w:t>实时获取和更新仪器的预约信息，支持在线查看全校内所有大型仪器设备的信息、预约情况，方便用户合理安排实验；</w:t>
      </w:r>
    </w:p>
    <w:p w14:paraId="39A72E4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29.3.</w:t>
      </w:r>
      <w:r w:rsidRPr="008F4AF6">
        <w:rPr>
          <w:rFonts w:asciiTheme="minorEastAsia" w:eastAsiaTheme="minorEastAsia" w:hAnsiTheme="minorEastAsia" w:hint="eastAsia"/>
          <w:color w:val="000000" w:themeColor="text1"/>
          <w:sz w:val="24"/>
        </w:rPr>
        <w:tab/>
        <w:t>实时更新大型仪器设备的预约信息和使用信息，方便管理员及时准确地了解全校大型仪器设备的使用安排，可以快速搜索和查看仪器使用情况，进行工作安排，解决了人员管理经常出现的信息缺失问题；</w:t>
      </w:r>
    </w:p>
    <w:p w14:paraId="5DA78C9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 数据查询统计管理</w:t>
      </w:r>
    </w:p>
    <w:p w14:paraId="7FC8A60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30.1.</w:t>
      </w:r>
      <w:r w:rsidRPr="008F4AF6">
        <w:rPr>
          <w:rFonts w:asciiTheme="minorEastAsia" w:eastAsiaTheme="minorEastAsia" w:hAnsiTheme="minorEastAsia" w:hint="eastAsia"/>
          <w:color w:val="000000" w:themeColor="text1"/>
          <w:sz w:val="24"/>
        </w:rPr>
        <w:tab/>
        <w:t>应具备仪器工作状况、单位收入状况、人员工作量状况、分析项目状况、采购状况、成本状况的查询、统计、分析功能；</w:t>
      </w:r>
    </w:p>
    <w:p w14:paraId="4F95AD4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30.2.</w:t>
      </w:r>
      <w:r w:rsidRPr="008F4AF6">
        <w:rPr>
          <w:rFonts w:asciiTheme="minorEastAsia" w:eastAsiaTheme="minorEastAsia" w:hAnsiTheme="minorEastAsia" w:hint="eastAsia"/>
          <w:color w:val="000000" w:themeColor="text1"/>
          <w:sz w:val="24"/>
        </w:rPr>
        <w:tab/>
        <w:t>所有查询统计分析数据都应具备EXCEL格式导出功能；</w:t>
      </w:r>
    </w:p>
    <w:p w14:paraId="3C25AE7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30.3.</w:t>
      </w:r>
      <w:r w:rsidRPr="008F4AF6">
        <w:rPr>
          <w:rFonts w:asciiTheme="minorEastAsia" w:eastAsiaTheme="minorEastAsia" w:hAnsiTheme="minorEastAsia" w:hint="eastAsia"/>
          <w:color w:val="000000" w:themeColor="text1"/>
          <w:sz w:val="24"/>
        </w:rPr>
        <w:tab/>
        <w:t>仪器概况查询应支持单台仪器详细信息的查看功能；展示信息应包括仪器名称、仪器型号、仪器价值、管理人员、联系电话、预约类型、预约方式等；</w:t>
      </w:r>
    </w:p>
    <w:p w14:paraId="0CA23EF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30.4.</w:t>
      </w:r>
      <w:r w:rsidRPr="008F4AF6">
        <w:rPr>
          <w:rFonts w:asciiTheme="minorEastAsia" w:eastAsiaTheme="minorEastAsia" w:hAnsiTheme="minorEastAsia" w:hint="eastAsia"/>
          <w:color w:val="000000" w:themeColor="text1"/>
          <w:sz w:val="24"/>
        </w:rPr>
        <w:tab/>
        <w:t>仪器信息浏览应支持仪器详细信息、仪器功能等的查看以及预约申请功能，展示信息应包括仪器名称与型号、仪器分析项目、仪器管理员、联系电话等等；功能信息浏览应支持从样品形态、分析项目等多角度、多维度搜索、预约仪器；</w:t>
      </w:r>
    </w:p>
    <w:p w14:paraId="4755F3E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30.5.</w:t>
      </w:r>
      <w:r w:rsidRPr="008F4AF6">
        <w:rPr>
          <w:rFonts w:asciiTheme="minorEastAsia" w:eastAsiaTheme="minorEastAsia" w:hAnsiTheme="minorEastAsia" w:hint="eastAsia"/>
          <w:color w:val="000000" w:themeColor="text1"/>
          <w:sz w:val="24"/>
        </w:rPr>
        <w:tab/>
        <w:t>仪器工作状况统计——统计选定时间段内仪器的使用情况，如开机时间、工作时间、使用效率、工作效率、未完成预约单数。用户可设立各种查询条件进行统计。</w:t>
      </w:r>
    </w:p>
    <w:p w14:paraId="477BAA6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30.6.</w:t>
      </w:r>
      <w:r w:rsidRPr="008F4AF6">
        <w:rPr>
          <w:rFonts w:asciiTheme="minorEastAsia" w:eastAsiaTheme="minorEastAsia" w:hAnsiTheme="minorEastAsia" w:hint="eastAsia"/>
          <w:color w:val="000000" w:themeColor="text1"/>
          <w:sz w:val="24"/>
        </w:rPr>
        <w:tab/>
        <w:t>组员工作量统计——统计选定时间段内组员完成的委托单数、样品数、已工作时间、未完成委托单数和付费情况等。</w:t>
      </w:r>
    </w:p>
    <w:p w14:paraId="6E45336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30.7.</w:t>
      </w:r>
      <w:r w:rsidRPr="008F4AF6">
        <w:rPr>
          <w:rFonts w:asciiTheme="minorEastAsia" w:eastAsiaTheme="minorEastAsia" w:hAnsiTheme="minorEastAsia" w:hint="eastAsia"/>
          <w:color w:val="000000" w:themeColor="text1"/>
          <w:sz w:val="24"/>
        </w:rPr>
        <w:tab/>
        <w:t>人员工作量统计——统计仪器管理员的工作量，包括每位检测人员操作的所有委托单的检测样品数量、仪器的有效时间、未完成的委托单书。用户可设立各种查询条件查询。</w:t>
      </w:r>
    </w:p>
    <w:p w14:paraId="6FD26F5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30.8.</w:t>
      </w:r>
      <w:r w:rsidRPr="008F4AF6">
        <w:rPr>
          <w:rFonts w:asciiTheme="minorEastAsia" w:eastAsiaTheme="minorEastAsia" w:hAnsiTheme="minorEastAsia" w:hint="eastAsia"/>
          <w:color w:val="000000" w:themeColor="text1"/>
          <w:sz w:val="24"/>
        </w:rPr>
        <w:tab/>
        <w:t>收入状况统计——统计选定时间段内委托单的付费情况。设置统计范围后，用户可以查看本单位总付费情况，包括已付、未付、免付。可查看统计时间范围内的委托单的样品总数、仪器总使用时间。用户可设立各种查询条件查询。</w:t>
      </w:r>
    </w:p>
    <w:p w14:paraId="7705D31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30.9.</w:t>
      </w:r>
      <w:r w:rsidRPr="008F4AF6">
        <w:rPr>
          <w:rFonts w:asciiTheme="minorEastAsia" w:eastAsiaTheme="minorEastAsia" w:hAnsiTheme="minorEastAsia" w:hint="eastAsia"/>
          <w:color w:val="000000" w:themeColor="text1"/>
          <w:sz w:val="24"/>
        </w:rPr>
        <w:tab/>
        <w:t>分析项目状况统计——统计</w:t>
      </w:r>
      <w:proofErr w:type="gramStart"/>
      <w:r w:rsidRPr="008F4AF6">
        <w:rPr>
          <w:rFonts w:asciiTheme="minorEastAsia" w:eastAsiaTheme="minorEastAsia" w:hAnsiTheme="minorEastAsia" w:hint="eastAsia"/>
          <w:color w:val="000000" w:themeColor="text1"/>
          <w:sz w:val="24"/>
        </w:rPr>
        <w:t>各分析</w:t>
      </w:r>
      <w:proofErr w:type="gramEnd"/>
      <w:r w:rsidRPr="008F4AF6">
        <w:rPr>
          <w:rFonts w:asciiTheme="minorEastAsia" w:eastAsiaTheme="minorEastAsia" w:hAnsiTheme="minorEastAsia" w:hint="eastAsia"/>
          <w:color w:val="000000" w:themeColor="text1"/>
          <w:sz w:val="24"/>
        </w:rPr>
        <w:t>项目使用的仪器、样品数量、工作时间。用户可设立各种查询条件查询。</w:t>
      </w:r>
    </w:p>
    <w:p w14:paraId="357FF0A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30.10.</w:t>
      </w:r>
      <w:r w:rsidRPr="008F4AF6">
        <w:rPr>
          <w:rFonts w:asciiTheme="minorEastAsia" w:eastAsiaTheme="minorEastAsia" w:hAnsiTheme="minorEastAsia" w:hint="eastAsia"/>
          <w:color w:val="000000" w:themeColor="text1"/>
          <w:sz w:val="24"/>
        </w:rPr>
        <w:tab/>
        <w:t>总体工作状况统计——统计各仪器设备的开机时间、工作时间、样品数量、</w:t>
      </w:r>
      <w:proofErr w:type="gramStart"/>
      <w:r w:rsidRPr="008F4AF6">
        <w:rPr>
          <w:rFonts w:asciiTheme="minorEastAsia" w:eastAsiaTheme="minorEastAsia" w:hAnsiTheme="minorEastAsia" w:hint="eastAsia"/>
          <w:color w:val="000000" w:themeColor="text1"/>
          <w:sz w:val="24"/>
        </w:rPr>
        <w:t>购材金额</w:t>
      </w:r>
      <w:proofErr w:type="gramEnd"/>
      <w:r w:rsidRPr="008F4AF6">
        <w:rPr>
          <w:rFonts w:asciiTheme="minorEastAsia" w:eastAsiaTheme="minorEastAsia" w:hAnsiTheme="minorEastAsia" w:hint="eastAsia"/>
          <w:color w:val="000000" w:themeColor="text1"/>
          <w:sz w:val="24"/>
        </w:rPr>
        <w:t>、维修费用、收费、收支情况。用户可设立各种查询条件查询。</w:t>
      </w:r>
    </w:p>
    <w:p w14:paraId="083FDB5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30.11.</w:t>
      </w:r>
      <w:r w:rsidRPr="008F4AF6">
        <w:rPr>
          <w:rFonts w:asciiTheme="minorEastAsia" w:eastAsiaTheme="minorEastAsia" w:hAnsiTheme="minorEastAsia" w:hint="eastAsia"/>
          <w:color w:val="000000" w:themeColor="text1"/>
          <w:sz w:val="24"/>
        </w:rPr>
        <w:tab/>
        <w:t>补贴试算——根据用户权限为用户提供各种补贴试算，包括所内共享补贴、中心内共享补贴、院内共享补贴、其他科研单位共享补贴等。</w:t>
      </w:r>
    </w:p>
    <w:p w14:paraId="14CD38B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30.12.</w:t>
      </w:r>
      <w:r w:rsidRPr="008F4AF6">
        <w:rPr>
          <w:rFonts w:asciiTheme="minorEastAsia" w:eastAsiaTheme="minorEastAsia" w:hAnsiTheme="minorEastAsia" w:hint="eastAsia"/>
          <w:color w:val="000000" w:themeColor="text1"/>
          <w:sz w:val="24"/>
        </w:rPr>
        <w:tab/>
        <w:t>仪器使用统计——以仪器为单位，统计每台仪器的使用状况，包括总使用时间、总共享时间、总共享效率等信息。统计时可以按照仪器使用总时间或各单位自定义的工作时间对各仪器价值、使用时间、使用效率、各种共享的共享工作时间、各种共享的共享率进行统计。用户可设立各种统计条件统计。</w:t>
      </w:r>
    </w:p>
    <w:p w14:paraId="2005CE9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30.13.</w:t>
      </w:r>
      <w:r w:rsidRPr="008F4AF6">
        <w:rPr>
          <w:rFonts w:asciiTheme="minorEastAsia" w:eastAsiaTheme="minorEastAsia" w:hAnsiTheme="minorEastAsia" w:hint="eastAsia"/>
          <w:color w:val="000000" w:themeColor="text1"/>
          <w:sz w:val="24"/>
        </w:rPr>
        <w:tab/>
        <w:t>单位使用统计——根据用户权限统计用户单位的总仪器数量、共享仪器数量、总仪器价值、总共享仪器价值、总仪器使用时间、总仪器使用效率、总共</w:t>
      </w:r>
      <w:r w:rsidRPr="008F4AF6">
        <w:rPr>
          <w:rFonts w:asciiTheme="minorEastAsia" w:eastAsiaTheme="minorEastAsia" w:hAnsiTheme="minorEastAsia" w:hint="eastAsia"/>
          <w:color w:val="000000" w:themeColor="text1"/>
          <w:sz w:val="24"/>
        </w:rPr>
        <w:lastRenderedPageBreak/>
        <w:t>享时间、总共享率、院系内使用时间、校内使用时间、外单位的使用时间、使用效率等。用户可设立各种统计条件统计。</w:t>
      </w:r>
    </w:p>
    <w:p w14:paraId="19D2AE2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30.14.</w:t>
      </w:r>
      <w:r w:rsidRPr="008F4AF6">
        <w:rPr>
          <w:rFonts w:asciiTheme="minorEastAsia" w:eastAsiaTheme="minorEastAsia" w:hAnsiTheme="minorEastAsia" w:hint="eastAsia"/>
          <w:color w:val="000000" w:themeColor="text1"/>
          <w:sz w:val="24"/>
        </w:rPr>
        <w:tab/>
        <w:t>采购状况统计—— 统计选定时间段内的采购配件、耗材情况。</w:t>
      </w:r>
    </w:p>
    <w:p w14:paraId="4270C6D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 报表导出管理</w:t>
      </w:r>
    </w:p>
    <w:p w14:paraId="7B8925C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31.1.</w:t>
      </w:r>
      <w:r w:rsidRPr="008F4AF6">
        <w:rPr>
          <w:rFonts w:asciiTheme="minorEastAsia" w:eastAsiaTheme="minorEastAsia" w:hAnsiTheme="minorEastAsia" w:hint="eastAsia"/>
          <w:color w:val="000000" w:themeColor="text1"/>
          <w:sz w:val="24"/>
        </w:rPr>
        <w:tab/>
        <w:t>贵重仪器设备表</w:t>
      </w:r>
    </w:p>
    <w:p w14:paraId="577B574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31.1.1.</w:t>
      </w:r>
      <w:r w:rsidRPr="008F4AF6">
        <w:rPr>
          <w:rFonts w:asciiTheme="minorEastAsia" w:eastAsiaTheme="minorEastAsia" w:hAnsiTheme="minorEastAsia" w:hint="eastAsia"/>
          <w:color w:val="000000" w:themeColor="text1"/>
          <w:sz w:val="24"/>
        </w:rPr>
        <w:tab/>
        <w:t>系统实时追踪记录设备基本信息和预约使用情况，整合课题组项目、成果、仪器使用机时、使用收费等信息，数据信息自动采集，系统自动生成《贵重仪器设备表》；</w:t>
      </w:r>
    </w:p>
    <w:p w14:paraId="31D00EB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31.1.2.</w:t>
      </w:r>
      <w:r w:rsidRPr="008F4AF6">
        <w:rPr>
          <w:rFonts w:asciiTheme="minorEastAsia" w:eastAsiaTheme="minorEastAsia" w:hAnsiTheme="minorEastAsia" w:hint="eastAsia"/>
          <w:color w:val="000000" w:themeColor="text1"/>
          <w:sz w:val="24"/>
        </w:rPr>
        <w:tab/>
        <w:t>《贵重仪器设备表》为年表，以学年为单位，统计数据为每年的9月1日至下一年的8月31日的数据；默认显示当前学年的数据，历史数据可以通过“上一学年”按钮进行查看和导出；</w:t>
      </w:r>
    </w:p>
    <w:p w14:paraId="15D2619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31.1.3.</w:t>
      </w:r>
      <w:r w:rsidRPr="008F4AF6">
        <w:rPr>
          <w:rFonts w:asciiTheme="minorEastAsia" w:eastAsiaTheme="minorEastAsia" w:hAnsiTheme="minorEastAsia" w:hint="eastAsia"/>
          <w:color w:val="000000" w:themeColor="text1"/>
          <w:sz w:val="24"/>
        </w:rPr>
        <w:tab/>
        <w:t>提供三个层次管理员（校级管理员、院系管理员和仪器管理员）的查看、编辑和锁定功能：</w:t>
      </w:r>
    </w:p>
    <w:p w14:paraId="42F6E48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31.1.3.1.</w:t>
      </w:r>
      <w:r w:rsidRPr="008F4AF6">
        <w:rPr>
          <w:rFonts w:asciiTheme="minorEastAsia" w:eastAsiaTheme="minorEastAsia" w:hAnsiTheme="minorEastAsia" w:hint="eastAsia"/>
          <w:color w:val="000000" w:themeColor="text1"/>
          <w:sz w:val="24"/>
        </w:rPr>
        <w:tab/>
        <w:t>校级管理员可以看到所有的贵重仪器设备数据，并进行搜索、编辑、锁定、导出报表等操作；</w:t>
      </w:r>
    </w:p>
    <w:p w14:paraId="14A8EC0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31.1.3.2.</w:t>
      </w:r>
      <w:r w:rsidRPr="008F4AF6">
        <w:rPr>
          <w:rFonts w:asciiTheme="minorEastAsia" w:eastAsiaTheme="minorEastAsia" w:hAnsiTheme="minorEastAsia" w:hint="eastAsia"/>
          <w:color w:val="000000" w:themeColor="text1"/>
          <w:sz w:val="24"/>
        </w:rPr>
        <w:tab/>
        <w:t>院系管理员可以看到本院系的所有贵重仪器设备数据，并进行搜索、编辑、锁定等操作，校级管理员锁定的仪器数据，院系管理员将无法解锁编辑；</w:t>
      </w:r>
    </w:p>
    <w:p w14:paraId="2F728C4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31.1.3.3.</w:t>
      </w:r>
      <w:r w:rsidRPr="008F4AF6">
        <w:rPr>
          <w:rFonts w:asciiTheme="minorEastAsia" w:eastAsiaTheme="minorEastAsia" w:hAnsiTheme="minorEastAsia" w:hint="eastAsia"/>
          <w:color w:val="000000" w:themeColor="text1"/>
          <w:sz w:val="24"/>
        </w:rPr>
        <w:tab/>
        <w:t>仪器负责人或仪器管理员人只能看到、修改、锁定/解锁自己负责仪器的数据，校级管理员或院系管理员锁定的仪器数据，仪器负责人或仪器管理员将无法解锁编辑；</w:t>
      </w:r>
    </w:p>
    <w:p w14:paraId="587B3B5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31.1.4.</w:t>
      </w:r>
      <w:r w:rsidRPr="008F4AF6">
        <w:rPr>
          <w:rFonts w:asciiTheme="minorEastAsia" w:eastAsiaTheme="minorEastAsia" w:hAnsiTheme="minorEastAsia" w:hint="eastAsia"/>
          <w:color w:val="000000" w:themeColor="text1"/>
          <w:sz w:val="24"/>
        </w:rPr>
        <w:tab/>
        <w:t>只有未锁定的数据可以被编辑，修改后的数据项系统将不再进行自动累加计算；</w:t>
      </w:r>
    </w:p>
    <w:p w14:paraId="0A9FFBA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31.2.</w:t>
      </w:r>
      <w:r w:rsidRPr="008F4AF6">
        <w:rPr>
          <w:rFonts w:asciiTheme="minorEastAsia" w:eastAsiaTheme="minorEastAsia" w:hAnsiTheme="minorEastAsia" w:hint="eastAsia"/>
          <w:color w:val="000000" w:themeColor="text1"/>
          <w:sz w:val="24"/>
        </w:rPr>
        <w:tab/>
        <w:t>其他导出表</w:t>
      </w:r>
    </w:p>
    <w:p w14:paraId="368706D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可根据实际需要定制</w:t>
      </w:r>
      <w:proofErr w:type="gramStart"/>
      <w:r w:rsidRPr="008F4AF6">
        <w:rPr>
          <w:rFonts w:asciiTheme="minorEastAsia" w:eastAsiaTheme="minorEastAsia" w:hAnsiTheme="minorEastAsia" w:hint="eastAsia"/>
          <w:color w:val="000000" w:themeColor="text1"/>
          <w:sz w:val="24"/>
        </w:rPr>
        <w:t>导出表</w:t>
      </w:r>
      <w:proofErr w:type="gramEnd"/>
      <w:r w:rsidRPr="008F4AF6">
        <w:rPr>
          <w:rFonts w:asciiTheme="minorEastAsia" w:eastAsiaTheme="minorEastAsia" w:hAnsiTheme="minorEastAsia" w:hint="eastAsia"/>
          <w:color w:val="000000" w:themeColor="text1"/>
          <w:sz w:val="24"/>
        </w:rPr>
        <w:t>的字段。</w:t>
      </w:r>
    </w:p>
    <w:p w14:paraId="751E74FE"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2C7B1D0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32. 国家网络管理平台对接</w:t>
      </w:r>
    </w:p>
    <w:p w14:paraId="0A15467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32.1.</w:t>
      </w:r>
      <w:r w:rsidRPr="008F4AF6">
        <w:rPr>
          <w:rFonts w:asciiTheme="minorEastAsia" w:eastAsiaTheme="minorEastAsia" w:hAnsiTheme="minorEastAsia" w:hint="eastAsia"/>
          <w:color w:val="000000" w:themeColor="text1"/>
          <w:sz w:val="24"/>
        </w:rPr>
        <w:tab/>
        <w:t>系统支持管理单位信息、四大类科研设施与仪器基本信息的录入和编辑；</w:t>
      </w:r>
    </w:p>
    <w:p w14:paraId="6D3D5AE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32.2.</w:t>
      </w:r>
      <w:r w:rsidRPr="008F4AF6">
        <w:rPr>
          <w:rFonts w:asciiTheme="minorEastAsia" w:eastAsiaTheme="minorEastAsia" w:hAnsiTheme="minorEastAsia" w:hint="eastAsia"/>
          <w:color w:val="000000" w:themeColor="text1"/>
          <w:sz w:val="24"/>
        </w:rPr>
        <w:tab/>
        <w:t>系统与国家网络管理平台对接，用户可以采用同一套账号信息登录国家网络管理平台和各个已经完成对接的高校大型科学仪器共享管理平台。用户可通过国家网络管理平台预约使用各对接完成的高校大型仪器设备；</w:t>
      </w:r>
    </w:p>
    <w:p w14:paraId="65D4828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32.3.</w:t>
      </w:r>
      <w:r w:rsidRPr="008F4AF6">
        <w:rPr>
          <w:rFonts w:asciiTheme="minorEastAsia" w:eastAsiaTheme="minorEastAsia" w:hAnsiTheme="minorEastAsia" w:hint="eastAsia"/>
          <w:color w:val="000000" w:themeColor="text1"/>
          <w:sz w:val="24"/>
        </w:rPr>
        <w:tab/>
        <w:t>系统支持共享仪器设备对外服务成效的信息录入、编辑和上报；</w:t>
      </w:r>
    </w:p>
    <w:p w14:paraId="249FE9E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32.4.</w:t>
      </w:r>
      <w:r w:rsidRPr="008F4AF6">
        <w:rPr>
          <w:rFonts w:asciiTheme="minorEastAsia" w:eastAsiaTheme="minorEastAsia" w:hAnsiTheme="minorEastAsia" w:hint="eastAsia"/>
          <w:color w:val="000000" w:themeColor="text1"/>
          <w:sz w:val="24"/>
        </w:rPr>
        <w:tab/>
        <w:t>系统与国家网络管理平台对接，实现仪器设备在全国范围的开放共享，服务社会科研人群；</w:t>
      </w:r>
    </w:p>
    <w:p w14:paraId="25DC341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33. 记录管理</w:t>
      </w:r>
    </w:p>
    <w:p w14:paraId="0BC7C1B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33.1.</w:t>
      </w:r>
      <w:r w:rsidRPr="008F4AF6">
        <w:rPr>
          <w:rFonts w:asciiTheme="minorEastAsia" w:eastAsiaTheme="minorEastAsia" w:hAnsiTheme="minorEastAsia" w:hint="eastAsia"/>
          <w:color w:val="000000" w:themeColor="text1"/>
          <w:sz w:val="24"/>
        </w:rPr>
        <w:tab/>
        <w:t>可以对已完成实验记录、实验失约记录、</w:t>
      </w:r>
      <w:proofErr w:type="gramStart"/>
      <w:r w:rsidRPr="008F4AF6">
        <w:rPr>
          <w:rFonts w:asciiTheme="minorEastAsia" w:eastAsiaTheme="minorEastAsia" w:hAnsiTheme="minorEastAsia" w:hint="eastAsia"/>
          <w:color w:val="000000" w:themeColor="text1"/>
          <w:sz w:val="24"/>
        </w:rPr>
        <w:t>代刷记录</w:t>
      </w:r>
      <w:proofErr w:type="gramEnd"/>
      <w:r w:rsidRPr="008F4AF6">
        <w:rPr>
          <w:rFonts w:asciiTheme="minorEastAsia" w:eastAsiaTheme="minorEastAsia" w:hAnsiTheme="minorEastAsia" w:hint="eastAsia"/>
          <w:color w:val="000000" w:themeColor="text1"/>
          <w:sz w:val="24"/>
        </w:rPr>
        <w:t>、培训记录、维护记录、教学记录、项目委托记录、实验记录文件进行管理</w:t>
      </w:r>
    </w:p>
    <w:p w14:paraId="095F04B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34. 事件管理</w:t>
      </w:r>
    </w:p>
    <w:p w14:paraId="1D4395C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34.1.</w:t>
      </w:r>
      <w:r w:rsidRPr="008F4AF6">
        <w:rPr>
          <w:rFonts w:asciiTheme="minorEastAsia" w:eastAsiaTheme="minorEastAsia" w:hAnsiTheme="minorEastAsia" w:hint="eastAsia"/>
          <w:color w:val="000000" w:themeColor="text1"/>
          <w:sz w:val="24"/>
        </w:rPr>
        <w:tab/>
        <w:t>可以记录和查询仪器刷卡事件、仪器资格调整事件、仪器状态改变事件、课题组变更事件、付款账户变更事件、账户充值/转账事件、计费调整事件、账户透支额度调整事件等</w:t>
      </w:r>
    </w:p>
    <w:p w14:paraId="44D6A65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35. 反馈收集</w:t>
      </w:r>
    </w:p>
    <w:p w14:paraId="79B88C1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35.1.</w:t>
      </w:r>
      <w:r w:rsidRPr="008F4AF6">
        <w:rPr>
          <w:rFonts w:asciiTheme="minorEastAsia" w:eastAsiaTheme="minorEastAsia" w:hAnsiTheme="minorEastAsia" w:hint="eastAsia"/>
          <w:color w:val="000000" w:themeColor="text1"/>
          <w:sz w:val="24"/>
        </w:rPr>
        <w:tab/>
        <w:t>可以记录用户对系统使用体验的反馈，便于持续改进系统。</w:t>
      </w:r>
    </w:p>
    <w:p w14:paraId="37E3D79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 xml:space="preserve">36. 移动客户端 </w:t>
      </w:r>
    </w:p>
    <w:p w14:paraId="3AD3091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36.1.</w:t>
      </w:r>
      <w:r w:rsidRPr="008F4AF6">
        <w:rPr>
          <w:rFonts w:asciiTheme="minorEastAsia" w:eastAsiaTheme="minorEastAsia" w:hAnsiTheme="minorEastAsia" w:hint="eastAsia"/>
          <w:color w:val="000000" w:themeColor="text1"/>
          <w:sz w:val="24"/>
        </w:rPr>
        <w:tab/>
        <w:t>为方便科研人员的使用，手机客户端应具备预约申请、审核分析、检测分析、关注仪器等核心功能，利用手机客户端随时随地的自由性，使得用户可以在任何情况下处理与实验室相关的工作；</w:t>
      </w:r>
    </w:p>
    <w:p w14:paraId="4D10582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36.2.</w:t>
      </w:r>
      <w:r w:rsidRPr="008F4AF6">
        <w:rPr>
          <w:rFonts w:asciiTheme="minorEastAsia" w:eastAsiaTheme="minorEastAsia" w:hAnsiTheme="minorEastAsia" w:hint="eastAsia"/>
          <w:color w:val="000000" w:themeColor="text1"/>
          <w:sz w:val="24"/>
        </w:rPr>
        <w:tab/>
        <w:t>用户通过手机预约客户端，可实时查询对外共享的仪器、在线进行预约/送样，查看预约／送样的历史使用纪录，关注常用的仪器，并具备消息提醒功能，用户可在预约时间到来之前，手机预约客户端需要对用户进行自动提醒；</w:t>
      </w:r>
    </w:p>
    <w:p w14:paraId="07137F4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36.3.</w:t>
      </w:r>
      <w:r w:rsidRPr="008F4AF6">
        <w:rPr>
          <w:rFonts w:asciiTheme="minorEastAsia" w:eastAsiaTheme="minorEastAsia" w:hAnsiTheme="minorEastAsia" w:hint="eastAsia"/>
          <w:color w:val="000000" w:themeColor="text1"/>
          <w:sz w:val="24"/>
        </w:rPr>
        <w:tab/>
        <w:t>应提供主流操作系统Android和IOS的APP移动端并满足</w:t>
      </w:r>
      <w:proofErr w:type="gramStart"/>
      <w:r w:rsidRPr="008F4AF6">
        <w:rPr>
          <w:rFonts w:asciiTheme="minorEastAsia" w:eastAsiaTheme="minorEastAsia" w:hAnsiTheme="minorEastAsia" w:hint="eastAsia"/>
          <w:color w:val="000000" w:themeColor="text1"/>
          <w:sz w:val="24"/>
        </w:rPr>
        <w:t>常用业务</w:t>
      </w:r>
      <w:proofErr w:type="gramEnd"/>
      <w:r w:rsidRPr="008F4AF6">
        <w:rPr>
          <w:rFonts w:asciiTheme="minorEastAsia" w:eastAsiaTheme="minorEastAsia" w:hAnsiTheme="minorEastAsia" w:hint="eastAsia"/>
          <w:color w:val="000000" w:themeColor="text1"/>
          <w:sz w:val="24"/>
        </w:rPr>
        <w:t>的处理；</w:t>
      </w:r>
    </w:p>
    <w:p w14:paraId="1205B05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36.4.</w:t>
      </w:r>
      <w:r w:rsidRPr="008F4AF6">
        <w:rPr>
          <w:rFonts w:asciiTheme="minorEastAsia" w:eastAsiaTheme="minorEastAsia" w:hAnsiTheme="minorEastAsia" w:hint="eastAsia"/>
          <w:color w:val="000000" w:themeColor="text1"/>
          <w:sz w:val="24"/>
        </w:rPr>
        <w:tab/>
        <w:t>要求简单易操作，支持委托单的复制和批量审核处理功能；</w:t>
      </w:r>
    </w:p>
    <w:p w14:paraId="7F4AB745"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7065BEB6" w14:textId="77777777"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（三）附件及备品备件的要求（限货物）</w:t>
      </w:r>
    </w:p>
    <w:p w14:paraId="0A52347F"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0EB4A0A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电子门禁</w:t>
      </w:r>
    </w:p>
    <w:p w14:paraId="428459E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37. 总体要求</w:t>
      </w:r>
    </w:p>
    <w:p w14:paraId="6A79929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37.1.</w:t>
      </w:r>
      <w:r w:rsidRPr="008F4AF6">
        <w:rPr>
          <w:rFonts w:asciiTheme="minorEastAsia" w:eastAsiaTheme="minorEastAsia" w:hAnsiTheme="minorEastAsia" w:hint="eastAsia"/>
          <w:color w:val="000000" w:themeColor="text1"/>
          <w:sz w:val="24"/>
        </w:rPr>
        <w:tab/>
        <w:t>电子门禁与其配套管理子系统必须和整体管理平台无缝融合。</w:t>
      </w:r>
    </w:p>
    <w:p w14:paraId="54FA648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37.2.</w:t>
      </w:r>
      <w:r w:rsidRPr="008F4AF6">
        <w:rPr>
          <w:rFonts w:asciiTheme="minorEastAsia" w:eastAsiaTheme="minorEastAsia" w:hAnsiTheme="minorEastAsia" w:hint="eastAsia"/>
          <w:color w:val="000000" w:themeColor="text1"/>
          <w:sz w:val="24"/>
        </w:rPr>
        <w:tab/>
        <w:t>为保证电子门禁与管理平台完整融合，实现一体化管理，以保障整体项目运行的稳定性，电子门禁配套的管理子系统需为成型成熟产品，投标人在投标</w:t>
      </w:r>
      <w:r w:rsidRPr="008F4AF6">
        <w:rPr>
          <w:rFonts w:asciiTheme="minorEastAsia" w:eastAsiaTheme="minorEastAsia" w:hAnsiTheme="minorEastAsia" w:hint="eastAsia"/>
          <w:color w:val="000000" w:themeColor="text1"/>
          <w:sz w:val="24"/>
        </w:rPr>
        <w:lastRenderedPageBreak/>
        <w:t>文件需出具本项业务管理子系统的《计算机软件著作权登记证书》，并加盖厂商公章。</w:t>
      </w:r>
    </w:p>
    <w:p w14:paraId="24EE900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 设备与管理端性能要求</w:t>
      </w:r>
    </w:p>
    <w:p w14:paraId="6F18AE0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38.1.</w:t>
      </w:r>
      <w:r w:rsidRPr="008F4AF6">
        <w:rPr>
          <w:rFonts w:asciiTheme="minorEastAsia" w:eastAsiaTheme="minorEastAsia" w:hAnsiTheme="minorEastAsia" w:hint="eastAsia"/>
          <w:color w:val="000000" w:themeColor="text1"/>
          <w:sz w:val="24"/>
        </w:rPr>
        <w:tab/>
        <w:t>通过仪器共享系统可以</w:t>
      </w:r>
      <w:proofErr w:type="gramStart"/>
      <w:r w:rsidRPr="008F4AF6">
        <w:rPr>
          <w:rFonts w:asciiTheme="minorEastAsia" w:eastAsiaTheme="minorEastAsia" w:hAnsiTheme="minorEastAsia" w:hint="eastAsia"/>
          <w:color w:val="000000" w:themeColor="text1"/>
          <w:sz w:val="24"/>
        </w:rPr>
        <w:t>远程对</w:t>
      </w:r>
      <w:proofErr w:type="gramEnd"/>
      <w:r w:rsidRPr="008F4AF6">
        <w:rPr>
          <w:rFonts w:asciiTheme="minorEastAsia" w:eastAsiaTheme="minorEastAsia" w:hAnsiTheme="minorEastAsia" w:hint="eastAsia"/>
          <w:color w:val="000000" w:themeColor="text1"/>
          <w:sz w:val="24"/>
        </w:rPr>
        <w:t>门禁进行控制，不需要另外的门禁控制系统，与仪器共享系统无缝整合。电子</w:t>
      </w:r>
      <w:proofErr w:type="gramStart"/>
      <w:r w:rsidRPr="008F4AF6">
        <w:rPr>
          <w:rFonts w:asciiTheme="minorEastAsia" w:eastAsiaTheme="minorEastAsia" w:hAnsiTheme="minorEastAsia" w:hint="eastAsia"/>
          <w:color w:val="000000" w:themeColor="text1"/>
          <w:sz w:val="24"/>
        </w:rPr>
        <w:t>门禁须</w:t>
      </w:r>
      <w:proofErr w:type="gramEnd"/>
      <w:r w:rsidRPr="008F4AF6">
        <w:rPr>
          <w:rFonts w:asciiTheme="minorEastAsia" w:eastAsiaTheme="minorEastAsia" w:hAnsiTheme="minorEastAsia" w:hint="eastAsia"/>
          <w:color w:val="000000" w:themeColor="text1"/>
          <w:sz w:val="24"/>
        </w:rPr>
        <w:t>采用TCP/IP的网络通讯方式，支持跨路由、跨网段通讯功能，并能与服务器直接交换数据；</w:t>
      </w:r>
    </w:p>
    <w:p w14:paraId="20D9B0B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38.2.</w:t>
      </w:r>
      <w:r w:rsidRPr="008F4AF6">
        <w:rPr>
          <w:rFonts w:asciiTheme="minorEastAsia" w:eastAsiaTheme="minorEastAsia" w:hAnsiTheme="minorEastAsia" w:hint="eastAsia"/>
          <w:color w:val="000000" w:themeColor="text1"/>
          <w:sz w:val="24"/>
        </w:rPr>
        <w:tab/>
        <w:t>为保障仪器共享系统稳定运行，电子</w:t>
      </w:r>
      <w:proofErr w:type="gramStart"/>
      <w:r w:rsidRPr="008F4AF6">
        <w:rPr>
          <w:rFonts w:asciiTheme="minorEastAsia" w:eastAsiaTheme="minorEastAsia" w:hAnsiTheme="minorEastAsia" w:hint="eastAsia"/>
          <w:color w:val="000000" w:themeColor="text1"/>
          <w:sz w:val="24"/>
        </w:rPr>
        <w:t>门禁须</w:t>
      </w:r>
      <w:proofErr w:type="gramEnd"/>
      <w:r w:rsidRPr="008F4AF6">
        <w:rPr>
          <w:rFonts w:asciiTheme="minorEastAsia" w:eastAsiaTheme="minorEastAsia" w:hAnsiTheme="minorEastAsia" w:hint="eastAsia"/>
          <w:color w:val="000000" w:themeColor="text1"/>
          <w:sz w:val="24"/>
        </w:rPr>
        <w:t>与仪器共享系统管理软件平台为同一品牌，拥有自主知识产权，配合大仪共享系统联动使用。</w:t>
      </w:r>
    </w:p>
    <w:p w14:paraId="5A5E2D4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38.3.</w:t>
      </w:r>
      <w:r w:rsidRPr="008F4AF6">
        <w:rPr>
          <w:rFonts w:asciiTheme="minorEastAsia" w:eastAsiaTheme="minorEastAsia" w:hAnsiTheme="minorEastAsia" w:hint="eastAsia"/>
          <w:color w:val="000000" w:themeColor="text1"/>
          <w:sz w:val="24"/>
        </w:rPr>
        <w:tab/>
        <w:t>智能系统联动：集多种身份认证模式于一体（刷卡开门、密码开门、</w:t>
      </w:r>
      <w:proofErr w:type="gramStart"/>
      <w:r w:rsidRPr="008F4AF6">
        <w:rPr>
          <w:rFonts w:asciiTheme="minorEastAsia" w:eastAsiaTheme="minorEastAsia" w:hAnsiTheme="minorEastAsia" w:hint="eastAsia"/>
          <w:color w:val="000000" w:themeColor="text1"/>
          <w:sz w:val="24"/>
        </w:rPr>
        <w:t>二维码开门</w:t>
      </w:r>
      <w:proofErr w:type="gramEnd"/>
      <w:r w:rsidRPr="008F4AF6">
        <w:rPr>
          <w:rFonts w:asciiTheme="minorEastAsia" w:eastAsiaTheme="minorEastAsia" w:hAnsiTheme="minorEastAsia" w:hint="eastAsia"/>
          <w:color w:val="000000" w:themeColor="text1"/>
          <w:sz w:val="24"/>
        </w:rPr>
        <w:t>、人脸识别开门）、智能数据采集、门禁授权控制、设备电源智能控制、多媒体信息展示多项功能一体化 ,与电源控制系统、视频监控系统多方交互联动使用。</w:t>
      </w:r>
    </w:p>
    <w:p w14:paraId="69FC0F3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38.4.</w:t>
      </w:r>
      <w:r w:rsidRPr="008F4AF6">
        <w:rPr>
          <w:rFonts w:asciiTheme="minorEastAsia" w:eastAsiaTheme="minorEastAsia" w:hAnsiTheme="minorEastAsia" w:hint="eastAsia"/>
          <w:color w:val="000000" w:themeColor="text1"/>
          <w:sz w:val="24"/>
        </w:rPr>
        <w:tab/>
        <w:t>触摸显示屏：采用电容屏多点触摸，大于10"寸 以上HD  IPS超大显示屏幕设计</w:t>
      </w:r>
    </w:p>
    <w:p w14:paraId="05E014E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38.5.</w:t>
      </w:r>
      <w:r w:rsidRPr="008F4AF6">
        <w:rPr>
          <w:rFonts w:asciiTheme="minorEastAsia" w:eastAsiaTheme="minorEastAsia" w:hAnsiTheme="minorEastAsia" w:hint="eastAsia"/>
          <w:color w:val="000000" w:themeColor="text1"/>
          <w:sz w:val="24"/>
        </w:rPr>
        <w:tab/>
        <w:t>屏幕分辨率：电子门禁屏幕显示分辨率不低于1280(V)*800（H)</w:t>
      </w:r>
    </w:p>
    <w:p w14:paraId="008DF78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38.6.</w:t>
      </w:r>
      <w:r w:rsidRPr="008F4AF6">
        <w:rPr>
          <w:rFonts w:asciiTheme="minorEastAsia" w:eastAsiaTheme="minorEastAsia" w:hAnsiTheme="minorEastAsia" w:hint="eastAsia"/>
          <w:color w:val="000000" w:themeColor="text1"/>
          <w:sz w:val="24"/>
        </w:rPr>
        <w:tab/>
        <w:t>实验室信息展示：电子门禁上可显示该实验室的房间编号以及实验室名称，以及动态显示实验室的相关介绍信息，包括实验室的照片，实验室简介信息等；</w:t>
      </w:r>
    </w:p>
    <w:p w14:paraId="615D85D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38.7.</w:t>
      </w:r>
      <w:r w:rsidRPr="008F4AF6">
        <w:rPr>
          <w:rFonts w:asciiTheme="minorEastAsia" w:eastAsiaTheme="minorEastAsia" w:hAnsiTheme="minorEastAsia" w:hint="eastAsia"/>
          <w:color w:val="000000" w:themeColor="text1"/>
          <w:sz w:val="24"/>
        </w:rPr>
        <w:tab/>
        <w:t>仪器信息介绍：可与管理平台联动、动态的显示实验室内的仪器设备的信息，包括仪器名称、规格型号、仪器图片、仪器介绍等相关信息；</w:t>
      </w:r>
    </w:p>
    <w:p w14:paraId="5BE4E28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38.8.</w:t>
      </w:r>
      <w:r w:rsidRPr="008F4AF6">
        <w:rPr>
          <w:rFonts w:asciiTheme="minorEastAsia" w:eastAsiaTheme="minorEastAsia" w:hAnsiTheme="minorEastAsia" w:hint="eastAsia"/>
          <w:color w:val="000000" w:themeColor="text1"/>
          <w:sz w:val="24"/>
        </w:rPr>
        <w:tab/>
        <w:t>实验室当日课表：智慧门牌可以显示当日改实验室的教学排课课表情况，可显示课程名称、上课班级、上课时间、任课教师等相关信息；</w:t>
      </w:r>
    </w:p>
    <w:p w14:paraId="76D3FEC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38.9.</w:t>
      </w:r>
      <w:r w:rsidRPr="008F4AF6">
        <w:rPr>
          <w:rFonts w:asciiTheme="minorEastAsia" w:eastAsiaTheme="minorEastAsia" w:hAnsiTheme="minorEastAsia" w:hint="eastAsia"/>
          <w:color w:val="000000" w:themeColor="text1"/>
          <w:sz w:val="24"/>
        </w:rPr>
        <w:tab/>
        <w:t>实验室预约列表：可动态显示当前实验室当日的预约情况列表，可以显示预约编号、预约人、预约设备内容、预约时间段等信息；</w:t>
      </w:r>
    </w:p>
    <w:p w14:paraId="3DE31EE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38.10.</w:t>
      </w:r>
      <w:r w:rsidRPr="008F4AF6">
        <w:rPr>
          <w:rFonts w:asciiTheme="minorEastAsia" w:eastAsiaTheme="minorEastAsia" w:hAnsiTheme="minorEastAsia" w:hint="eastAsia"/>
          <w:color w:val="000000" w:themeColor="text1"/>
          <w:sz w:val="24"/>
        </w:rPr>
        <w:tab/>
        <w:t>学生现场预约：学生通过刷校园卡后完成身份认证后，可直接在电子门禁上现场预约当前实验室，并且可以查询学生自己的预约记录；</w:t>
      </w:r>
    </w:p>
    <w:p w14:paraId="4D250CF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38.11.</w:t>
      </w:r>
      <w:r w:rsidRPr="008F4AF6">
        <w:rPr>
          <w:rFonts w:asciiTheme="minorEastAsia" w:eastAsiaTheme="minorEastAsia" w:hAnsiTheme="minorEastAsia" w:hint="eastAsia"/>
          <w:color w:val="000000" w:themeColor="text1"/>
          <w:sz w:val="24"/>
        </w:rPr>
        <w:tab/>
        <w:t>实时认证：网络身份认证采用实时认证模式，能自动识别预约用户身份且该用户只能在预约的时间段内出入实验场馆，区别于传统的黑白名单模式；</w:t>
      </w:r>
    </w:p>
    <w:p w14:paraId="216FF89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38.12.</w:t>
      </w:r>
      <w:r w:rsidRPr="008F4AF6">
        <w:rPr>
          <w:rFonts w:asciiTheme="minorEastAsia" w:eastAsiaTheme="minorEastAsia" w:hAnsiTheme="minorEastAsia" w:hint="eastAsia"/>
          <w:color w:val="000000" w:themeColor="text1"/>
          <w:sz w:val="24"/>
        </w:rPr>
        <w:tab/>
        <w:t>多认证模式：提供三种身份认证模式：网络通畅时实时认证、断</w:t>
      </w:r>
      <w:proofErr w:type="gramStart"/>
      <w:r w:rsidRPr="008F4AF6">
        <w:rPr>
          <w:rFonts w:asciiTheme="minorEastAsia" w:eastAsiaTheme="minorEastAsia" w:hAnsiTheme="minorEastAsia" w:hint="eastAsia"/>
          <w:color w:val="000000" w:themeColor="text1"/>
          <w:sz w:val="24"/>
        </w:rPr>
        <w:t>网情况</w:t>
      </w:r>
      <w:proofErr w:type="gramEnd"/>
      <w:r w:rsidRPr="008F4AF6">
        <w:rPr>
          <w:rFonts w:asciiTheme="minorEastAsia" w:eastAsiaTheme="minorEastAsia" w:hAnsiTheme="minorEastAsia" w:hint="eastAsia"/>
          <w:color w:val="000000" w:themeColor="text1"/>
          <w:sz w:val="24"/>
        </w:rPr>
        <w:t>下脱机认证、超级用户认证，安全可靠；</w:t>
      </w:r>
    </w:p>
    <w:p w14:paraId="5F9F7E0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38.13.</w:t>
      </w:r>
      <w:r w:rsidRPr="008F4AF6">
        <w:rPr>
          <w:rFonts w:asciiTheme="minorEastAsia" w:eastAsiaTheme="minorEastAsia" w:hAnsiTheme="minorEastAsia" w:hint="eastAsia"/>
          <w:color w:val="000000" w:themeColor="text1"/>
          <w:sz w:val="24"/>
        </w:rPr>
        <w:tab/>
        <w:t>扇区级读卡操作：提供通过系统服务器远程命令数据采集终端对IC卡扇区读卡操作，且支持对IC卡任意扇区的授权写入操作的功能（方便与</w:t>
      </w:r>
      <w:proofErr w:type="gramStart"/>
      <w:r w:rsidRPr="008F4AF6">
        <w:rPr>
          <w:rFonts w:asciiTheme="minorEastAsia" w:eastAsiaTheme="minorEastAsia" w:hAnsiTheme="minorEastAsia" w:hint="eastAsia"/>
          <w:color w:val="000000" w:themeColor="text1"/>
          <w:sz w:val="24"/>
        </w:rPr>
        <w:t>一</w:t>
      </w:r>
      <w:proofErr w:type="gramEnd"/>
      <w:r w:rsidRPr="008F4AF6">
        <w:rPr>
          <w:rFonts w:asciiTheme="minorEastAsia" w:eastAsiaTheme="minorEastAsia" w:hAnsiTheme="minorEastAsia" w:hint="eastAsia"/>
          <w:color w:val="000000" w:themeColor="text1"/>
          <w:sz w:val="24"/>
        </w:rPr>
        <w:t>卡通系统对接）；</w:t>
      </w:r>
    </w:p>
    <w:p w14:paraId="04B3E5D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38.14.</w:t>
      </w:r>
      <w:r w:rsidRPr="008F4AF6">
        <w:rPr>
          <w:rFonts w:asciiTheme="minorEastAsia" w:eastAsiaTheme="minorEastAsia" w:hAnsiTheme="minorEastAsia" w:hint="eastAsia"/>
          <w:color w:val="000000" w:themeColor="text1"/>
          <w:sz w:val="24"/>
        </w:rPr>
        <w:tab/>
        <w:t>脱机管理：系统定时自动下载预约列表到电子门禁，为防止网络故障或瘫痪时脱机刷卡认证，保障实验室正常教学与开放，杜绝教学事故的发生；</w:t>
      </w:r>
    </w:p>
    <w:p w14:paraId="0484004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38.15.</w:t>
      </w:r>
      <w:r w:rsidRPr="008F4AF6">
        <w:rPr>
          <w:rFonts w:asciiTheme="minorEastAsia" w:eastAsiaTheme="minorEastAsia" w:hAnsiTheme="minorEastAsia" w:hint="eastAsia"/>
          <w:color w:val="000000" w:themeColor="text1"/>
          <w:sz w:val="24"/>
        </w:rPr>
        <w:tab/>
      </w:r>
      <w:proofErr w:type="gramStart"/>
      <w:r w:rsidRPr="008F4AF6">
        <w:rPr>
          <w:rFonts w:asciiTheme="minorEastAsia" w:eastAsiaTheme="minorEastAsia" w:hAnsiTheme="minorEastAsia" w:hint="eastAsia"/>
          <w:color w:val="000000" w:themeColor="text1"/>
          <w:sz w:val="24"/>
        </w:rPr>
        <w:t>门状态</w:t>
      </w:r>
      <w:proofErr w:type="gramEnd"/>
      <w:r w:rsidRPr="008F4AF6">
        <w:rPr>
          <w:rFonts w:asciiTheme="minorEastAsia" w:eastAsiaTheme="minorEastAsia" w:hAnsiTheme="minorEastAsia" w:hint="eastAsia"/>
          <w:color w:val="000000" w:themeColor="text1"/>
          <w:sz w:val="24"/>
        </w:rPr>
        <w:t>管理：支持远程开关门，并监控开关门状态；</w:t>
      </w:r>
    </w:p>
    <w:p w14:paraId="570C7C7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38.16.</w:t>
      </w:r>
      <w:r w:rsidRPr="008F4AF6">
        <w:rPr>
          <w:rFonts w:asciiTheme="minorEastAsia" w:eastAsiaTheme="minorEastAsia" w:hAnsiTheme="minorEastAsia" w:hint="eastAsia"/>
          <w:color w:val="000000" w:themeColor="text1"/>
          <w:sz w:val="24"/>
        </w:rPr>
        <w:tab/>
        <w:t>支持授权管理员使用智能手机等移动设备远程查看门禁信息且可远程开关门禁。</w:t>
      </w:r>
    </w:p>
    <w:p w14:paraId="150FA9B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电源控制器</w:t>
      </w:r>
    </w:p>
    <w:p w14:paraId="14ED913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39. 总体要求</w:t>
      </w:r>
    </w:p>
    <w:p w14:paraId="78E8C15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39.1.</w:t>
      </w:r>
      <w:r w:rsidRPr="008F4AF6">
        <w:rPr>
          <w:rFonts w:asciiTheme="minorEastAsia" w:eastAsiaTheme="minorEastAsia" w:hAnsiTheme="minorEastAsia" w:hint="eastAsia"/>
          <w:color w:val="000000" w:themeColor="text1"/>
          <w:sz w:val="24"/>
        </w:rPr>
        <w:tab/>
        <w:t>电源控制器与其配套的管理子系统必须和整体管理平台无缝融合，为保证产品的兼容性要求电源控制器须与软件系统为同一品牌。</w:t>
      </w:r>
    </w:p>
    <w:p w14:paraId="144F43E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39.2.</w:t>
      </w:r>
      <w:r w:rsidRPr="008F4AF6">
        <w:rPr>
          <w:rFonts w:asciiTheme="minorEastAsia" w:eastAsiaTheme="minorEastAsia" w:hAnsiTheme="minorEastAsia" w:hint="eastAsia"/>
          <w:color w:val="000000" w:themeColor="text1"/>
          <w:sz w:val="24"/>
        </w:rPr>
        <w:tab/>
        <w:t>为保障设备的品质和性能，电源控制器须通过权威检测机构的检测，投标文件中需附上国家权威机构提供的硬件检测报告复印件并加盖厂家公章；</w:t>
      </w:r>
    </w:p>
    <w:p w14:paraId="3FED18C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 设备与管理端性能要求</w:t>
      </w:r>
    </w:p>
    <w:p w14:paraId="05DCBA6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40.1.</w:t>
      </w:r>
      <w:r w:rsidRPr="008F4AF6">
        <w:rPr>
          <w:rFonts w:asciiTheme="minorEastAsia" w:eastAsiaTheme="minorEastAsia" w:hAnsiTheme="minorEastAsia" w:hint="eastAsia"/>
          <w:color w:val="000000" w:themeColor="text1"/>
          <w:sz w:val="24"/>
        </w:rPr>
        <w:tab/>
        <w:t xml:space="preserve">为系统后期扩容及降低采购成本考虑，电源控制器需采用一对多的控制模式，即一台电源控制器至少可管控2台仪器设备，并且单台控制仪器使用时为防止故障时候有预备接口，仪器增多后轻松扩容，无需硬件重复投入； </w:t>
      </w:r>
    </w:p>
    <w:p w14:paraId="7FE6C92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40.2.</w:t>
      </w:r>
      <w:r w:rsidRPr="008F4AF6">
        <w:rPr>
          <w:rFonts w:asciiTheme="minorEastAsia" w:eastAsiaTheme="minorEastAsia" w:hAnsiTheme="minorEastAsia" w:hint="eastAsia"/>
          <w:color w:val="000000" w:themeColor="text1"/>
          <w:sz w:val="24"/>
        </w:rPr>
        <w:tab/>
        <w:t>为项目实施安装、使用、维护方便，需将智能电源控制模块与刷卡身份认证模块一体化集成。</w:t>
      </w:r>
    </w:p>
    <w:p w14:paraId="53C05DB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40.3.</w:t>
      </w:r>
      <w:r w:rsidRPr="008F4AF6">
        <w:rPr>
          <w:rFonts w:asciiTheme="minorEastAsia" w:eastAsiaTheme="minorEastAsia" w:hAnsiTheme="minorEastAsia" w:hint="eastAsia"/>
          <w:color w:val="000000" w:themeColor="text1"/>
          <w:sz w:val="24"/>
        </w:rPr>
        <w:tab/>
        <w:t>设备采用TCP/IP标准的通讯协议，学生不需要到管理员处进行读卡授权操作，完全实现网络自动化处理模式；</w:t>
      </w:r>
    </w:p>
    <w:p w14:paraId="15D859A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40.4.</w:t>
      </w:r>
      <w:r w:rsidRPr="008F4AF6">
        <w:rPr>
          <w:rFonts w:asciiTheme="minorEastAsia" w:eastAsiaTheme="minorEastAsia" w:hAnsiTheme="minorEastAsia" w:hint="eastAsia"/>
          <w:color w:val="000000" w:themeColor="text1"/>
          <w:sz w:val="24"/>
        </w:rPr>
        <w:tab/>
        <w:t>设备具有独立的CPU、IO、存储、屏显、数字键盘、网络模块，内嵌</w:t>
      </w:r>
      <w:proofErr w:type="gramStart"/>
      <w:r w:rsidRPr="008F4AF6">
        <w:rPr>
          <w:rFonts w:asciiTheme="minorEastAsia" w:eastAsiaTheme="minorEastAsia" w:hAnsiTheme="minorEastAsia" w:hint="eastAsia"/>
          <w:color w:val="000000" w:themeColor="text1"/>
          <w:sz w:val="24"/>
        </w:rPr>
        <w:t>操作系统及跨路由</w:t>
      </w:r>
      <w:proofErr w:type="gramEnd"/>
      <w:r w:rsidRPr="008F4AF6">
        <w:rPr>
          <w:rFonts w:asciiTheme="minorEastAsia" w:eastAsiaTheme="minorEastAsia" w:hAnsiTheme="minorEastAsia" w:hint="eastAsia"/>
          <w:color w:val="000000" w:themeColor="text1"/>
          <w:sz w:val="24"/>
        </w:rPr>
        <w:t>通讯功能，与服务器直接交互数据；</w:t>
      </w:r>
    </w:p>
    <w:p w14:paraId="27F40E2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40.5.</w:t>
      </w:r>
      <w:r w:rsidRPr="008F4AF6">
        <w:rPr>
          <w:rFonts w:asciiTheme="minorEastAsia" w:eastAsiaTheme="minorEastAsia" w:hAnsiTheme="minorEastAsia" w:hint="eastAsia"/>
          <w:color w:val="000000" w:themeColor="text1"/>
          <w:sz w:val="24"/>
        </w:rPr>
        <w:tab/>
        <w:t>设备采用实时认证模式，只有在系统平台中获得授权或预约通过审批的合法用户才可以在规定的时间内刷卡使用相应的仪器设备，并实时采集到仪器设备使用的开始及结束时间；</w:t>
      </w:r>
    </w:p>
    <w:p w14:paraId="58D071C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40.6.</w:t>
      </w:r>
      <w:r w:rsidRPr="008F4AF6">
        <w:rPr>
          <w:rFonts w:asciiTheme="minorEastAsia" w:eastAsiaTheme="minorEastAsia" w:hAnsiTheme="minorEastAsia" w:hint="eastAsia"/>
          <w:color w:val="000000" w:themeColor="text1"/>
          <w:sz w:val="24"/>
        </w:rPr>
        <w:tab/>
        <w:t>电源控制器必须含带刷卡、</w:t>
      </w:r>
      <w:proofErr w:type="gramStart"/>
      <w:r w:rsidRPr="008F4AF6">
        <w:rPr>
          <w:rFonts w:asciiTheme="minorEastAsia" w:eastAsiaTheme="minorEastAsia" w:hAnsiTheme="minorEastAsia" w:hint="eastAsia"/>
          <w:color w:val="000000" w:themeColor="text1"/>
          <w:sz w:val="24"/>
        </w:rPr>
        <w:t>屏显模块</w:t>
      </w:r>
      <w:proofErr w:type="gramEnd"/>
      <w:r w:rsidRPr="008F4AF6">
        <w:rPr>
          <w:rFonts w:asciiTheme="minorEastAsia" w:eastAsiaTheme="minorEastAsia" w:hAnsiTheme="minorEastAsia" w:hint="eastAsia"/>
          <w:color w:val="000000" w:themeColor="text1"/>
          <w:sz w:val="24"/>
        </w:rPr>
        <w:t>，用户刷卡认证身份后给设备供电，并具有用户信息、预约时间段及信用积分（不足）等状态显示；为防止突发情况，设备必须含带数字键盘输入区，管理员可通过输入超级密码认证身份，杜绝因断</w:t>
      </w:r>
      <w:r w:rsidRPr="008F4AF6">
        <w:rPr>
          <w:rFonts w:asciiTheme="minorEastAsia" w:eastAsiaTheme="minorEastAsia" w:hAnsiTheme="minorEastAsia" w:hint="eastAsia"/>
          <w:color w:val="000000" w:themeColor="text1"/>
          <w:sz w:val="24"/>
        </w:rPr>
        <w:lastRenderedPageBreak/>
        <w:t>网等意外因素导致无法使用仪器的状况出现。</w:t>
      </w:r>
    </w:p>
    <w:p w14:paraId="4FAA615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40.7.</w:t>
      </w:r>
      <w:r w:rsidRPr="008F4AF6">
        <w:rPr>
          <w:rFonts w:asciiTheme="minorEastAsia" w:eastAsiaTheme="minorEastAsia" w:hAnsiTheme="minorEastAsia" w:hint="eastAsia"/>
          <w:color w:val="000000" w:themeColor="text1"/>
          <w:sz w:val="24"/>
        </w:rPr>
        <w:tab/>
        <w:t>电源控制器需充分考虑用户方便，需具备延时按键，可实现在线预约延时功能，用户在预约时间不足未完成实验状态下，可通过电源控制器延时按键发送实时延时申请，系统自动判断该用户预约时间段后的预约空闲状态并在线反馈实时信息（延时通过/不通过等信息）至电源控制器屏幕显示告知用户。</w:t>
      </w:r>
    </w:p>
    <w:p w14:paraId="56655CB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40.8.</w:t>
      </w:r>
      <w:r w:rsidRPr="008F4AF6">
        <w:rPr>
          <w:rFonts w:asciiTheme="minorEastAsia" w:eastAsiaTheme="minorEastAsia" w:hAnsiTheme="minorEastAsia" w:hint="eastAsia"/>
          <w:color w:val="000000" w:themeColor="text1"/>
          <w:sz w:val="24"/>
        </w:rPr>
        <w:tab/>
        <w:t>支持脱机控制，实现脱机后的定时与脱机计划开关控制仪器设备电源，用户预约使用时间</w:t>
      </w:r>
      <w:proofErr w:type="gramStart"/>
      <w:r w:rsidRPr="008F4AF6">
        <w:rPr>
          <w:rFonts w:asciiTheme="minorEastAsia" w:eastAsiaTheme="minorEastAsia" w:hAnsiTheme="minorEastAsia" w:hint="eastAsia"/>
          <w:color w:val="000000" w:themeColor="text1"/>
          <w:sz w:val="24"/>
        </w:rPr>
        <w:t>段信息</w:t>
      </w:r>
      <w:proofErr w:type="gramEnd"/>
      <w:r w:rsidRPr="008F4AF6">
        <w:rPr>
          <w:rFonts w:asciiTheme="minorEastAsia" w:eastAsiaTheme="minorEastAsia" w:hAnsiTheme="minorEastAsia" w:hint="eastAsia"/>
          <w:color w:val="000000" w:themeColor="text1"/>
          <w:sz w:val="24"/>
        </w:rPr>
        <w:t>自动下载至电源控制器中；支持授权用户使用仪器的模式，授权后，用户可在授权时间段内，直接刷</w:t>
      </w:r>
      <w:proofErr w:type="gramStart"/>
      <w:r w:rsidRPr="008F4AF6">
        <w:rPr>
          <w:rFonts w:asciiTheme="minorEastAsia" w:eastAsiaTheme="minorEastAsia" w:hAnsiTheme="minorEastAsia" w:hint="eastAsia"/>
          <w:color w:val="000000" w:themeColor="text1"/>
          <w:sz w:val="24"/>
        </w:rPr>
        <w:t>卡通电</w:t>
      </w:r>
      <w:proofErr w:type="gramEnd"/>
      <w:r w:rsidRPr="008F4AF6">
        <w:rPr>
          <w:rFonts w:asciiTheme="minorEastAsia" w:eastAsiaTheme="minorEastAsia" w:hAnsiTheme="minorEastAsia" w:hint="eastAsia"/>
          <w:color w:val="000000" w:themeColor="text1"/>
          <w:sz w:val="24"/>
        </w:rPr>
        <w:t>使用仪器；</w:t>
      </w:r>
    </w:p>
    <w:p w14:paraId="09A19F1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40.9.</w:t>
      </w:r>
      <w:r w:rsidRPr="008F4AF6">
        <w:rPr>
          <w:rFonts w:asciiTheme="minorEastAsia" w:eastAsiaTheme="minorEastAsia" w:hAnsiTheme="minorEastAsia" w:hint="eastAsia"/>
          <w:color w:val="000000" w:themeColor="text1"/>
          <w:sz w:val="24"/>
        </w:rPr>
        <w:tab/>
        <w:t>具有离线数据处理的应急功能：网络故障时，自动切换进入应急模式，当网络恢复时，自动恢复到正常模式。无需人工干预。模式切换时，不影响当前仪器的状态。应急模式下，断网前经授权的用户仍可刷卡开机；</w:t>
      </w:r>
    </w:p>
    <w:p w14:paraId="1861C07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40.10.</w:t>
      </w:r>
      <w:r w:rsidRPr="008F4AF6">
        <w:rPr>
          <w:rFonts w:asciiTheme="minorEastAsia" w:eastAsiaTheme="minorEastAsia" w:hAnsiTheme="minorEastAsia" w:hint="eastAsia"/>
          <w:color w:val="000000" w:themeColor="text1"/>
          <w:sz w:val="24"/>
        </w:rPr>
        <w:tab/>
        <w:t>具有电流实时检测功能，保证只有正常关闭设备电源才能刷卡离开，可计算设备的实际开机使用时间；若仪器设备电源未正常关闭，则电源控制器报警并提示正常关闭仪器设备电源；</w:t>
      </w:r>
    </w:p>
    <w:p w14:paraId="7921D0D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40.11.</w:t>
      </w:r>
      <w:r w:rsidRPr="008F4AF6">
        <w:rPr>
          <w:rFonts w:asciiTheme="minorEastAsia" w:eastAsiaTheme="minorEastAsia" w:hAnsiTheme="minorEastAsia" w:hint="eastAsia"/>
          <w:color w:val="000000" w:themeColor="text1"/>
          <w:sz w:val="24"/>
        </w:rPr>
        <w:tab/>
        <w:t>可实时获取设备电源开关及负载状态，计算设备的实际开机使用时间；具备电流检测功能，防止突然断电情况下损坏仪器设备；可以自动记录何时何人何地使用何种设备信息，汇总仪器设备利用率；</w:t>
      </w:r>
    </w:p>
    <w:p w14:paraId="21560E7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40.12.</w:t>
      </w:r>
      <w:r w:rsidRPr="008F4AF6">
        <w:rPr>
          <w:rFonts w:asciiTheme="minorEastAsia" w:eastAsiaTheme="minorEastAsia" w:hAnsiTheme="minorEastAsia" w:hint="eastAsia"/>
          <w:color w:val="000000" w:themeColor="text1"/>
          <w:sz w:val="24"/>
        </w:rPr>
        <w:tab/>
        <w:t>可避免由于容式电源等原因造成的微弱小电流，为保障仪器设备数据统计的真实性，可设定一定的阀值范围，当低于阀值范围时默认仪器设备为关闭状态；</w:t>
      </w:r>
    </w:p>
    <w:p w14:paraId="7D74D76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40.13.</w:t>
      </w:r>
      <w:r w:rsidRPr="008F4AF6">
        <w:rPr>
          <w:rFonts w:asciiTheme="minorEastAsia" w:eastAsiaTheme="minorEastAsia" w:hAnsiTheme="minorEastAsia" w:hint="eastAsia"/>
          <w:color w:val="000000" w:themeColor="text1"/>
          <w:sz w:val="24"/>
        </w:rPr>
        <w:tab/>
        <w:t>被授权管理员可通过互联网访问实现跨地域的远程查看电源控制器开关信息，且可进行远程开关电源的操控；</w:t>
      </w:r>
    </w:p>
    <w:p w14:paraId="06782F7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40.14.</w:t>
      </w:r>
      <w:r w:rsidRPr="008F4AF6">
        <w:rPr>
          <w:rFonts w:asciiTheme="minorEastAsia" w:eastAsiaTheme="minorEastAsia" w:hAnsiTheme="minorEastAsia" w:hint="eastAsia"/>
          <w:color w:val="000000" w:themeColor="text1"/>
          <w:sz w:val="24"/>
        </w:rPr>
        <w:tab/>
        <w:t>为避免仪器频繁开关机，终端应设计有电源延时装置。用户刷卡关机时，立即停止计时，但仪器电源并不马上切断，要根据后续预约时段判断是否切断电源。</w:t>
      </w:r>
    </w:p>
    <w:p w14:paraId="4BC084D3"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33B461C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辅助设备、材料</w:t>
      </w:r>
    </w:p>
    <w:p w14:paraId="2A17E1F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网线、交换机、电线、线槽、辅材、辅料等</w:t>
      </w:r>
    </w:p>
    <w:p w14:paraId="71439B70"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49AEFD11" w14:textId="77777777"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（四）验收标准和验收方式</w:t>
      </w:r>
    </w:p>
    <w:p w14:paraId="592F45DF"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05986DE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1.系统开发、部署、实施过程中，严格遵守《中国人民大学信息系统建设技术规范》、《中国人民大学信息系统建设项目实施规范》等相关制度。</w:t>
      </w:r>
    </w:p>
    <w:p w14:paraId="43BD145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2.验收标准和验收方式，根据学校的相关管理制度和流程确定。</w:t>
      </w:r>
    </w:p>
    <w:p w14:paraId="47C2ADF1"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1297C9F3" w14:textId="77777777"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（五）安装调试及技术服务(</w:t>
      </w:r>
      <w:proofErr w:type="gramStart"/>
      <w:r w:rsidRPr="008F4AF6">
        <w:rPr>
          <w:rFonts w:asciiTheme="minorEastAsia" w:eastAsiaTheme="minorEastAsia" w:hAnsiTheme="minorEastAsia" w:hint="eastAsia"/>
          <w:b/>
          <w:color w:val="000000" w:themeColor="text1"/>
          <w:sz w:val="24"/>
        </w:rPr>
        <w:t>含培训</w:t>
      </w:r>
      <w:proofErr w:type="gramEnd"/>
      <w:r w:rsidRPr="008F4AF6">
        <w:rPr>
          <w:rFonts w:asciiTheme="minorEastAsia" w:eastAsiaTheme="minorEastAsia" w:hAnsiTheme="minorEastAsia" w:hint="eastAsia"/>
          <w:b/>
          <w:color w:val="000000" w:themeColor="text1"/>
          <w:sz w:val="24"/>
        </w:rPr>
        <w:t>)要求</w:t>
      </w:r>
    </w:p>
    <w:p w14:paraId="642B291F"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66D56CC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 对本次招标内容中所有软件产品提供不少于3年的免费服务期，免费服务期从双方签署最终验收报告之日算起。</w:t>
      </w:r>
    </w:p>
    <w:p w14:paraId="24BB7C1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 投标人需要提供本项目</w:t>
      </w:r>
      <w:proofErr w:type="gramStart"/>
      <w:r w:rsidRPr="008F4AF6">
        <w:rPr>
          <w:rFonts w:asciiTheme="minorEastAsia" w:eastAsiaTheme="minorEastAsia" w:hAnsiTheme="minorEastAsia" w:hint="eastAsia"/>
          <w:color w:val="000000" w:themeColor="text1"/>
          <w:sz w:val="24"/>
        </w:rPr>
        <w:t>自设计</w:t>
      </w:r>
      <w:proofErr w:type="gramEnd"/>
      <w:r w:rsidRPr="008F4AF6">
        <w:rPr>
          <w:rFonts w:asciiTheme="minorEastAsia" w:eastAsiaTheme="minorEastAsia" w:hAnsiTheme="minorEastAsia" w:hint="eastAsia"/>
          <w:color w:val="000000" w:themeColor="text1"/>
          <w:sz w:val="24"/>
        </w:rPr>
        <w:t>开始贯穿整个建设实施，全生命周期的建设、咨询指导响应服务，提供7×24小时电话支持和</w:t>
      </w:r>
      <w:proofErr w:type="gramStart"/>
      <w:r w:rsidRPr="008F4AF6">
        <w:rPr>
          <w:rFonts w:asciiTheme="minorEastAsia" w:eastAsiaTheme="minorEastAsia" w:hAnsiTheme="minorEastAsia" w:hint="eastAsia"/>
          <w:color w:val="000000" w:themeColor="text1"/>
          <w:sz w:val="24"/>
        </w:rPr>
        <w:t>远程支持</w:t>
      </w:r>
      <w:proofErr w:type="gramEnd"/>
      <w:r w:rsidRPr="008F4AF6">
        <w:rPr>
          <w:rFonts w:asciiTheme="minorEastAsia" w:eastAsiaTheme="minorEastAsia" w:hAnsiTheme="minorEastAsia" w:hint="eastAsia"/>
          <w:color w:val="000000" w:themeColor="text1"/>
          <w:sz w:val="24"/>
        </w:rPr>
        <w:t>响应服务。</w:t>
      </w:r>
    </w:p>
    <w:p w14:paraId="4795529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 在系统试运行期间或软件升级期间，投标人需派技术人员在现场提供技术支持和售后服务，包括但不限于技术支持服务、软件升级服务、问题修补服务、性能评估与调优等。</w:t>
      </w:r>
    </w:p>
    <w:p w14:paraId="468ED7A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4.应在系统调试完成后提供详尽的系统使用手册（图文），并在正式上线运行前提供不少于3次的系统使用培训。</w:t>
      </w:r>
    </w:p>
    <w:p w14:paraId="70F314BA"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386F0A39" w14:textId="77777777"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（六）售后服务要求</w:t>
      </w:r>
    </w:p>
    <w:p w14:paraId="16E800B4"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5D6FC49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软件系统交付的产品：</w:t>
      </w:r>
    </w:p>
    <w:p w14:paraId="23D6C953"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 经测试并能安装运行正常的软件可执行程序（含安装介质）；</w:t>
      </w:r>
    </w:p>
    <w:p w14:paraId="01F64C8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 需求说明书；</w:t>
      </w:r>
    </w:p>
    <w:p w14:paraId="60E25C3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 设计说明书；</w:t>
      </w:r>
    </w:p>
    <w:p w14:paraId="66F871E9"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 培训及使用说明书，包括在功能模块内部快速找到相关的电子帮助文件；</w:t>
      </w:r>
    </w:p>
    <w:p w14:paraId="6436F6DF"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5. 系统安装和配置文档；</w:t>
      </w:r>
    </w:p>
    <w:p w14:paraId="2BA9B33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6. 关键环节测试报告（本项目接受第三方监理以及第三方性能测试、安全测评）；</w:t>
      </w:r>
    </w:p>
    <w:p w14:paraId="284BFAA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7. 源代码；（考虑到今后的业务需求变更，开发商把与业务系统相关的源代码授权采购人使用，开发商提供给采购人的现行系统的源代码，并保证所提供的源代码与系统当前正在运行的前台程序是同一版本，利用所提供的源代码及相关资源可以直接编译生成当前系统的应用程序，并提供相关培训。）</w:t>
      </w:r>
    </w:p>
    <w:p w14:paraId="05DC883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以上产品都应附带说明文档，注明该产品的简介、创建者、创建日期、最近修改者、最近修改日期等信息。</w:t>
      </w:r>
    </w:p>
    <w:p w14:paraId="7862060F"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638F5F1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售后服务</w:t>
      </w:r>
    </w:p>
    <w:p w14:paraId="0E40CA8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自验收之日起，提供五年的免费售后服务。</w:t>
      </w:r>
    </w:p>
    <w:p w14:paraId="66A59113" w14:textId="77777777" w:rsidR="004667FA" w:rsidRPr="008F4AF6" w:rsidRDefault="004667FA" w:rsidP="004667FA">
      <w:pPr>
        <w:spacing w:line="360" w:lineRule="auto"/>
        <w:rPr>
          <w:rFonts w:asciiTheme="minorEastAsia" w:eastAsiaTheme="minorEastAsia" w:hAnsiTheme="minorEastAsia"/>
          <w:color w:val="000000" w:themeColor="text1"/>
          <w:sz w:val="24"/>
        </w:rPr>
      </w:pPr>
    </w:p>
    <w:p w14:paraId="78BB7A6A" w14:textId="77777777"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（七）其它需要说明的事项</w:t>
      </w:r>
    </w:p>
    <w:p w14:paraId="4B541FA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架构支撑要求</w:t>
      </w:r>
    </w:p>
    <w:p w14:paraId="754F4020"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 系统管理</w:t>
      </w:r>
      <w:proofErr w:type="gramStart"/>
      <w:r w:rsidRPr="008F4AF6">
        <w:rPr>
          <w:rFonts w:asciiTheme="minorEastAsia" w:eastAsiaTheme="minorEastAsia" w:hAnsiTheme="minorEastAsia" w:hint="eastAsia"/>
          <w:color w:val="000000" w:themeColor="text1"/>
          <w:sz w:val="24"/>
        </w:rPr>
        <w:t>端设计</w:t>
      </w:r>
      <w:proofErr w:type="gramEnd"/>
      <w:r w:rsidRPr="008F4AF6">
        <w:rPr>
          <w:rFonts w:asciiTheme="minorEastAsia" w:eastAsiaTheme="minorEastAsia" w:hAnsiTheme="minorEastAsia" w:hint="eastAsia"/>
          <w:color w:val="000000" w:themeColor="text1"/>
          <w:sz w:val="24"/>
        </w:rPr>
        <w:t>采用B/S架构，直接采用浏览器进行包括授权、监控、远程控制等操作在内各项操作，无需另行安装软件或插件，从而使之支持包括Windows/Mac/Linux在内的多个操作系统系统下的使用，同时兼容包括Internet Explorer、360、火狐、Google Chrome、Safari等多种主流浏览器。</w:t>
      </w:r>
    </w:p>
    <w:p w14:paraId="7C5C127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 用于支撑授权管理系统的操作系统和数据库系统，应在开源安全的Linux系统下运行，并采用稳定可靠的数据库后台。具有开放硬件平台上的并行处理功能，能在系统资源低负担的条件下提供最高的并发度和最大的吞吐量；</w:t>
      </w:r>
    </w:p>
    <w:p w14:paraId="733E6A2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 系统需要支持灵活的消息分发机制，应具有从PC应用端及移动应用端发送消息和提醒的功能，当业务实时状态发生改变时，系统通知可以通过站内信，电子邮箱，短信等方式发送给用户，消息内容例如：</w:t>
      </w:r>
      <w:proofErr w:type="gramStart"/>
      <w:r w:rsidRPr="008F4AF6">
        <w:rPr>
          <w:rFonts w:asciiTheme="minorEastAsia" w:eastAsiaTheme="minorEastAsia" w:hAnsiTheme="minorEastAsia" w:hint="eastAsia"/>
          <w:color w:val="000000" w:themeColor="text1"/>
          <w:sz w:val="24"/>
        </w:rPr>
        <w:t>扣费通知</w:t>
      </w:r>
      <w:proofErr w:type="gramEnd"/>
      <w:r w:rsidRPr="008F4AF6">
        <w:rPr>
          <w:rFonts w:asciiTheme="minorEastAsia" w:eastAsiaTheme="minorEastAsia" w:hAnsiTheme="minorEastAsia" w:hint="eastAsia"/>
          <w:color w:val="000000" w:themeColor="text1"/>
          <w:sz w:val="24"/>
        </w:rPr>
        <w:t>、预约审批通知等。</w:t>
      </w:r>
    </w:p>
    <w:p w14:paraId="3C7C2AA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4. 系统架构应满足高性能、高可用、可扩展，可支持云端的部署模式。可满足系统的灵活性和适应业务不断变化的能力，设计上应采用高内聚低耦合的设计模式，降低各个模块的耦合性。采用</w:t>
      </w:r>
      <w:proofErr w:type="gramStart"/>
      <w:r w:rsidRPr="008F4AF6">
        <w:rPr>
          <w:rFonts w:asciiTheme="minorEastAsia" w:eastAsiaTheme="minorEastAsia" w:hAnsiTheme="minorEastAsia" w:hint="eastAsia"/>
          <w:color w:val="000000" w:themeColor="text1"/>
          <w:sz w:val="24"/>
        </w:rPr>
        <w:t>微服务</w:t>
      </w:r>
      <w:proofErr w:type="gramEnd"/>
      <w:r w:rsidRPr="008F4AF6">
        <w:rPr>
          <w:rFonts w:asciiTheme="minorEastAsia" w:eastAsiaTheme="minorEastAsia" w:hAnsiTheme="minorEastAsia" w:hint="eastAsia"/>
          <w:color w:val="000000" w:themeColor="text1"/>
          <w:sz w:val="24"/>
        </w:rPr>
        <w:t>分布式架构的，可作为加分项。</w:t>
      </w:r>
    </w:p>
    <w:p w14:paraId="027DD8BD"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5. 应能满足50以上并发数的终端响应，系统整体应能运行安全、稳定。</w:t>
      </w:r>
    </w:p>
    <w:p w14:paraId="30F06C61"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软件安全防护</w:t>
      </w:r>
    </w:p>
    <w:p w14:paraId="127A950B"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 xml:space="preserve">1. 系统设计安全防护要求 </w:t>
      </w:r>
    </w:p>
    <w:p w14:paraId="03B47C46"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1.1.</w:t>
      </w:r>
      <w:r w:rsidRPr="008F4AF6">
        <w:rPr>
          <w:rFonts w:asciiTheme="minorEastAsia" w:eastAsiaTheme="minorEastAsia" w:hAnsiTheme="minorEastAsia" w:hint="eastAsia"/>
          <w:color w:val="000000" w:themeColor="text1"/>
          <w:sz w:val="24"/>
        </w:rPr>
        <w:tab/>
        <w:t>完备的安全性和保密性，系统设计时必须考虑整体的安全性，从数据访问操作、用户认证、数据加密等多个方面进行安全性设计，提高系统的安全性。系统应分别针对不同的应用和不同的环境，采取不同的措施，包括系统安全机制、数据存取权限控制和数据存储加密机制。</w:t>
      </w:r>
    </w:p>
    <w:p w14:paraId="3E10428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1.2.</w:t>
      </w:r>
      <w:r w:rsidRPr="008F4AF6">
        <w:rPr>
          <w:rFonts w:asciiTheme="minorEastAsia" w:eastAsiaTheme="minorEastAsia" w:hAnsiTheme="minorEastAsia" w:hint="eastAsia"/>
          <w:color w:val="000000" w:themeColor="text1"/>
          <w:sz w:val="24"/>
        </w:rPr>
        <w:tab/>
        <w:t>系统符合公安部对此类应用系统</w:t>
      </w:r>
      <w:proofErr w:type="gramStart"/>
      <w:r w:rsidRPr="008F4AF6">
        <w:rPr>
          <w:rFonts w:asciiTheme="minorEastAsia" w:eastAsiaTheme="minorEastAsia" w:hAnsiTheme="minorEastAsia" w:hint="eastAsia"/>
          <w:color w:val="000000" w:themeColor="text1"/>
          <w:sz w:val="24"/>
        </w:rPr>
        <w:t>的等保要求</w:t>
      </w:r>
      <w:proofErr w:type="gramEnd"/>
      <w:r w:rsidRPr="008F4AF6">
        <w:rPr>
          <w:rFonts w:asciiTheme="minorEastAsia" w:eastAsiaTheme="minorEastAsia" w:hAnsiTheme="minorEastAsia" w:hint="eastAsia"/>
          <w:color w:val="000000" w:themeColor="text1"/>
          <w:sz w:val="24"/>
        </w:rPr>
        <w:t>，系统上线前要通过代码漏洞检测，提供检测报告。</w:t>
      </w:r>
    </w:p>
    <w:p w14:paraId="10D4F842"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lastRenderedPageBreak/>
        <w:t>2. 数据安全要求</w:t>
      </w:r>
    </w:p>
    <w:p w14:paraId="5544ACD4"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2.1.</w:t>
      </w:r>
      <w:r w:rsidRPr="008F4AF6">
        <w:rPr>
          <w:rFonts w:asciiTheme="minorEastAsia" w:eastAsiaTheme="minorEastAsia" w:hAnsiTheme="minorEastAsia" w:hint="eastAsia"/>
          <w:color w:val="000000" w:themeColor="text1"/>
          <w:sz w:val="24"/>
        </w:rPr>
        <w:tab/>
        <w:t>实验数据都在规定的权限范围内得到有效保护，符合《保密法》和相关保密规定的要求。</w:t>
      </w:r>
    </w:p>
    <w:p w14:paraId="46A72B57"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2.2.</w:t>
      </w:r>
      <w:r w:rsidRPr="008F4AF6">
        <w:rPr>
          <w:rFonts w:asciiTheme="minorEastAsia" w:eastAsiaTheme="minorEastAsia" w:hAnsiTheme="minorEastAsia" w:hint="eastAsia"/>
          <w:color w:val="000000" w:themeColor="text1"/>
          <w:sz w:val="24"/>
        </w:rPr>
        <w:tab/>
        <w:t>对数据定时备份，在保证高效访问的同时最大限度地保证数据安全；</w:t>
      </w:r>
    </w:p>
    <w:p w14:paraId="163678C8"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2.3.</w:t>
      </w:r>
      <w:r w:rsidRPr="008F4AF6">
        <w:rPr>
          <w:rFonts w:asciiTheme="minorEastAsia" w:eastAsiaTheme="minorEastAsia" w:hAnsiTheme="minorEastAsia" w:hint="eastAsia"/>
          <w:color w:val="000000" w:themeColor="text1"/>
          <w:sz w:val="24"/>
        </w:rPr>
        <w:tab/>
        <w:t>系统数据备份：24小时内保留每小时备份；24小时后保留每日备份；</w:t>
      </w:r>
    </w:p>
    <w:p w14:paraId="42C451C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2.4.</w:t>
      </w:r>
      <w:r w:rsidRPr="008F4AF6">
        <w:rPr>
          <w:rFonts w:asciiTheme="minorEastAsia" w:eastAsiaTheme="minorEastAsia" w:hAnsiTheme="minorEastAsia" w:hint="eastAsia"/>
          <w:color w:val="000000" w:themeColor="text1"/>
          <w:sz w:val="24"/>
        </w:rPr>
        <w:tab/>
        <w:t>保证数据在任何一个硬盘损坏的情况下不会丢失；每周由技术支持进行远程备份一次；</w:t>
      </w:r>
    </w:p>
    <w:p w14:paraId="0081C67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2.5.</w:t>
      </w:r>
      <w:r w:rsidRPr="008F4AF6">
        <w:rPr>
          <w:rFonts w:asciiTheme="minorEastAsia" w:eastAsiaTheme="minorEastAsia" w:hAnsiTheme="minorEastAsia" w:hint="eastAsia"/>
          <w:color w:val="000000" w:themeColor="text1"/>
          <w:sz w:val="24"/>
        </w:rPr>
        <w:tab/>
        <w:t>支持TB</w:t>
      </w:r>
      <w:proofErr w:type="gramStart"/>
      <w:r w:rsidRPr="008F4AF6">
        <w:rPr>
          <w:rFonts w:asciiTheme="minorEastAsia" w:eastAsiaTheme="minorEastAsia" w:hAnsiTheme="minorEastAsia" w:hint="eastAsia"/>
          <w:color w:val="000000" w:themeColor="text1"/>
          <w:sz w:val="24"/>
        </w:rPr>
        <w:t>级数据量的</w:t>
      </w:r>
      <w:proofErr w:type="gramEnd"/>
      <w:r w:rsidRPr="008F4AF6">
        <w:rPr>
          <w:rFonts w:asciiTheme="minorEastAsia" w:eastAsiaTheme="minorEastAsia" w:hAnsiTheme="minorEastAsia" w:hint="eastAsia"/>
          <w:color w:val="000000" w:themeColor="text1"/>
          <w:sz w:val="24"/>
        </w:rPr>
        <w:t>存储管理。</w:t>
      </w:r>
    </w:p>
    <w:p w14:paraId="0DA86DA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数据对接要求</w:t>
      </w:r>
    </w:p>
    <w:p w14:paraId="1184252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w:t>
      </w:r>
      <w:r w:rsidRPr="008F4AF6">
        <w:rPr>
          <w:rFonts w:asciiTheme="minorEastAsia" w:eastAsiaTheme="minorEastAsia" w:hAnsiTheme="minorEastAsia" w:hint="eastAsia"/>
          <w:color w:val="000000" w:themeColor="text1"/>
          <w:sz w:val="24"/>
        </w:rPr>
        <w:tab/>
        <w:t>系统的开发必须严格遵循教育部2012年最新发布的教育信息化行业标准，同时符合学校要求的相关信息标准。</w:t>
      </w:r>
    </w:p>
    <w:p w14:paraId="1592C51E"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w:t>
      </w:r>
      <w:r w:rsidRPr="008F4AF6">
        <w:rPr>
          <w:rFonts w:asciiTheme="minorEastAsia" w:eastAsiaTheme="minorEastAsia" w:hAnsiTheme="minorEastAsia" w:hint="eastAsia"/>
          <w:color w:val="000000" w:themeColor="text1"/>
          <w:sz w:val="24"/>
        </w:rPr>
        <w:tab/>
        <w:t>各类数据接口按照学校要求开放，支持与“微人大”平台及其他各应用平台的系统集成。</w:t>
      </w:r>
    </w:p>
    <w:p w14:paraId="3AA0CD9A"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3.</w:t>
      </w:r>
      <w:r w:rsidRPr="008F4AF6">
        <w:rPr>
          <w:rFonts w:asciiTheme="minorEastAsia" w:eastAsiaTheme="minorEastAsia" w:hAnsiTheme="minorEastAsia" w:hint="eastAsia"/>
          <w:color w:val="000000" w:themeColor="text1"/>
          <w:sz w:val="24"/>
        </w:rPr>
        <w:tab/>
        <w:t>基础数据以学校统一数据库为准。</w:t>
      </w:r>
    </w:p>
    <w:p w14:paraId="45FC69E5"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其他</w:t>
      </w:r>
    </w:p>
    <w:p w14:paraId="7F77495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投标方要提供在遇到突发情况下（仪器运转异常、网络攻击、病毒爆发、断电等），共享系统的应急预案。</w:t>
      </w:r>
    </w:p>
    <w:p w14:paraId="1E464017" w14:textId="2E5F2E2B"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color w:val="000000" w:themeColor="text1"/>
          <w:sz w:val="24"/>
        </w:rPr>
        <w:t>其他要求</w:t>
      </w:r>
      <w:r w:rsidRPr="008F4AF6">
        <w:rPr>
          <w:rFonts w:asciiTheme="minorEastAsia" w:eastAsiaTheme="minorEastAsia" w:hAnsiTheme="minorEastAsia" w:hint="eastAsia"/>
          <w:color w:val="000000" w:themeColor="text1"/>
          <w:sz w:val="24"/>
        </w:rPr>
        <w:t>：</w:t>
      </w:r>
    </w:p>
    <w:p w14:paraId="08157AF7" w14:textId="42D54B4C"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1、项目实施地点</w:t>
      </w:r>
    </w:p>
    <w:p w14:paraId="7969632C" w14:textId="7777777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中国人民大学</w:t>
      </w:r>
    </w:p>
    <w:p w14:paraId="42C5F9F1" w14:textId="5B0E9747"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2、供货期或项目完成期</w:t>
      </w:r>
    </w:p>
    <w:p w14:paraId="1C5F5AD1" w14:textId="59CE6837" w:rsidR="004667FA" w:rsidRPr="008F4AF6" w:rsidRDefault="004667FA"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2019年4月30日前，完成系统部署与实施。</w:t>
      </w:r>
    </w:p>
    <w:p w14:paraId="112BB59B" w14:textId="3DAD5785" w:rsidR="004667FA" w:rsidRPr="008F4AF6" w:rsidRDefault="004667FA" w:rsidP="004667FA">
      <w:pPr>
        <w:spacing w:line="360" w:lineRule="auto"/>
        <w:rPr>
          <w:rFonts w:asciiTheme="minorEastAsia" w:eastAsiaTheme="minorEastAsia" w:hAnsiTheme="minorEastAsia"/>
          <w:b/>
          <w:color w:val="000000" w:themeColor="text1"/>
          <w:sz w:val="24"/>
        </w:rPr>
      </w:pPr>
      <w:r w:rsidRPr="008F4AF6">
        <w:rPr>
          <w:rFonts w:asciiTheme="minorEastAsia" w:eastAsiaTheme="minorEastAsia" w:hAnsiTheme="minorEastAsia" w:hint="eastAsia"/>
          <w:b/>
          <w:color w:val="000000" w:themeColor="text1"/>
          <w:sz w:val="24"/>
        </w:rPr>
        <w:t>3、质量保证期</w:t>
      </w:r>
    </w:p>
    <w:p w14:paraId="54E2BF31" w14:textId="7D4AD119" w:rsidR="004667FA" w:rsidRPr="008F4AF6" w:rsidRDefault="00731A94" w:rsidP="004667FA">
      <w:pPr>
        <w:spacing w:line="360"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20</w:t>
      </w:r>
      <w:r w:rsidRPr="008F4AF6">
        <w:rPr>
          <w:rFonts w:asciiTheme="minorEastAsia" w:eastAsiaTheme="minorEastAsia" w:hAnsiTheme="minorEastAsia"/>
          <w:color w:val="000000" w:themeColor="text1"/>
          <w:sz w:val="24"/>
        </w:rPr>
        <w:t>20</w:t>
      </w:r>
      <w:r w:rsidR="004667FA" w:rsidRPr="008F4AF6">
        <w:rPr>
          <w:rFonts w:asciiTheme="minorEastAsia" w:eastAsiaTheme="minorEastAsia" w:hAnsiTheme="minorEastAsia" w:hint="eastAsia"/>
          <w:color w:val="000000" w:themeColor="text1"/>
          <w:sz w:val="24"/>
        </w:rPr>
        <w:t>年</w:t>
      </w:r>
      <w:r w:rsidRPr="008F4AF6">
        <w:rPr>
          <w:rFonts w:asciiTheme="minorEastAsia" w:eastAsiaTheme="minorEastAsia" w:hAnsiTheme="minorEastAsia"/>
          <w:color w:val="000000" w:themeColor="text1"/>
          <w:sz w:val="24"/>
        </w:rPr>
        <w:t>4</w:t>
      </w:r>
      <w:r w:rsidR="004667FA" w:rsidRPr="008F4AF6">
        <w:rPr>
          <w:rFonts w:asciiTheme="minorEastAsia" w:eastAsiaTheme="minorEastAsia" w:hAnsiTheme="minorEastAsia" w:hint="eastAsia"/>
          <w:color w:val="000000" w:themeColor="text1"/>
          <w:sz w:val="24"/>
        </w:rPr>
        <w:t>月</w:t>
      </w:r>
      <w:r w:rsidRPr="008F4AF6">
        <w:rPr>
          <w:rFonts w:asciiTheme="minorEastAsia" w:eastAsiaTheme="minorEastAsia" w:hAnsiTheme="minorEastAsia"/>
          <w:color w:val="000000" w:themeColor="text1"/>
          <w:sz w:val="24"/>
        </w:rPr>
        <w:t>30</w:t>
      </w:r>
      <w:r w:rsidR="004667FA" w:rsidRPr="008F4AF6">
        <w:rPr>
          <w:rFonts w:asciiTheme="minorEastAsia" w:eastAsiaTheme="minorEastAsia" w:hAnsiTheme="minorEastAsia" w:hint="eastAsia"/>
          <w:color w:val="000000" w:themeColor="text1"/>
          <w:sz w:val="24"/>
        </w:rPr>
        <w:t>日</w:t>
      </w:r>
    </w:p>
    <w:p w14:paraId="3A2253C2" w14:textId="77777777" w:rsidR="00C322F1" w:rsidRPr="008F4AF6" w:rsidRDefault="00C322F1" w:rsidP="005B1E56">
      <w:pPr>
        <w:spacing w:line="360" w:lineRule="auto"/>
        <w:rPr>
          <w:rFonts w:asciiTheme="minorEastAsia" w:eastAsiaTheme="minorEastAsia" w:hAnsiTheme="minorEastAsia"/>
          <w:b/>
          <w:color w:val="000000" w:themeColor="text1"/>
          <w:sz w:val="24"/>
        </w:rPr>
      </w:pPr>
    </w:p>
    <w:p w14:paraId="51F40DFF" w14:textId="77777777" w:rsidR="00C322F1" w:rsidRPr="008F4AF6" w:rsidRDefault="00C322F1" w:rsidP="005B1E56">
      <w:pPr>
        <w:spacing w:line="360" w:lineRule="auto"/>
        <w:rPr>
          <w:rFonts w:asciiTheme="minorEastAsia" w:eastAsiaTheme="minorEastAsia" w:hAnsiTheme="minorEastAsia"/>
          <w:b/>
          <w:color w:val="000000" w:themeColor="text1"/>
          <w:sz w:val="24"/>
        </w:rPr>
      </w:pPr>
    </w:p>
    <w:p w14:paraId="1AC9C548" w14:textId="77777777" w:rsidR="00C322F1" w:rsidRPr="008F4AF6" w:rsidRDefault="00C322F1" w:rsidP="005B1E56">
      <w:pPr>
        <w:spacing w:line="360" w:lineRule="auto"/>
        <w:rPr>
          <w:rFonts w:asciiTheme="minorEastAsia" w:eastAsiaTheme="minorEastAsia" w:hAnsiTheme="minorEastAsia"/>
          <w:b/>
          <w:color w:val="000000" w:themeColor="text1"/>
          <w:sz w:val="24"/>
        </w:rPr>
      </w:pPr>
    </w:p>
    <w:p w14:paraId="49A2263C" w14:textId="77777777" w:rsidR="00C322F1" w:rsidRPr="008F4AF6" w:rsidRDefault="00C322F1" w:rsidP="005B1E56">
      <w:pPr>
        <w:spacing w:line="360" w:lineRule="auto"/>
        <w:rPr>
          <w:rFonts w:asciiTheme="minorEastAsia" w:eastAsiaTheme="minorEastAsia" w:hAnsiTheme="minorEastAsia"/>
          <w:b/>
          <w:color w:val="000000" w:themeColor="text1"/>
          <w:sz w:val="24"/>
        </w:rPr>
      </w:pPr>
    </w:p>
    <w:p w14:paraId="6CA1A5C9" w14:textId="77777777" w:rsidR="00C322F1" w:rsidRPr="008F4AF6" w:rsidRDefault="00C322F1" w:rsidP="005B1E56">
      <w:pPr>
        <w:spacing w:line="360" w:lineRule="auto"/>
        <w:rPr>
          <w:rFonts w:asciiTheme="minorEastAsia" w:eastAsiaTheme="minorEastAsia" w:hAnsiTheme="minorEastAsia"/>
          <w:b/>
          <w:color w:val="000000" w:themeColor="text1"/>
          <w:sz w:val="24"/>
        </w:rPr>
      </w:pPr>
    </w:p>
    <w:p w14:paraId="1061EFA2" w14:textId="77777777" w:rsidR="00C322F1" w:rsidRPr="008F4AF6" w:rsidRDefault="00C322F1" w:rsidP="005B1E56">
      <w:pPr>
        <w:spacing w:line="360" w:lineRule="auto"/>
        <w:rPr>
          <w:rFonts w:asciiTheme="minorEastAsia" w:eastAsiaTheme="minorEastAsia" w:hAnsiTheme="minorEastAsia"/>
          <w:b/>
          <w:color w:val="000000" w:themeColor="text1"/>
          <w:sz w:val="24"/>
        </w:rPr>
      </w:pPr>
    </w:p>
    <w:p w14:paraId="71F053F1" w14:textId="77777777" w:rsidR="007A5A99" w:rsidRPr="008F4AF6" w:rsidRDefault="00485A1B">
      <w:pPr>
        <w:pStyle w:val="1"/>
        <w:spacing w:before="360" w:after="120"/>
        <w:jc w:val="center"/>
        <w:rPr>
          <w:color w:val="000000" w:themeColor="text1"/>
          <w:sz w:val="24"/>
        </w:rPr>
      </w:pPr>
      <w:bookmarkStart w:id="352" w:name="_Toc518481697"/>
      <w:r w:rsidRPr="008F4AF6">
        <w:rPr>
          <w:color w:val="000000" w:themeColor="text1"/>
        </w:rPr>
        <w:lastRenderedPageBreak/>
        <w:t>第六部分</w:t>
      </w:r>
      <w:r w:rsidRPr="008F4AF6">
        <w:rPr>
          <w:rFonts w:hint="eastAsia"/>
          <w:color w:val="000000" w:themeColor="text1"/>
        </w:rPr>
        <w:t>评审标准和方法</w:t>
      </w:r>
      <w:bookmarkEnd w:id="352"/>
    </w:p>
    <w:p w14:paraId="2BD13B63"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1、</w:t>
      </w:r>
      <w:r w:rsidRPr="008F4AF6">
        <w:rPr>
          <w:rFonts w:ascii="宋体" w:hAnsi="宋体"/>
          <w:b/>
          <w:color w:val="000000" w:themeColor="text1"/>
          <w:sz w:val="24"/>
        </w:rPr>
        <w:t>总则</w:t>
      </w:r>
    </w:p>
    <w:p w14:paraId="14E0221B" w14:textId="681D7102" w:rsidR="007A5A99" w:rsidRPr="008F4AF6" w:rsidRDefault="00485A1B" w:rsidP="00985EDF">
      <w:pPr>
        <w:snapToGrid w:val="0"/>
        <w:spacing w:beforeLines="20" w:before="48" w:afterLines="20" w:after="48" w:line="360" w:lineRule="auto"/>
        <w:ind w:leftChars="200" w:left="420"/>
        <w:rPr>
          <w:rFonts w:ascii="宋体" w:hAnsi="宋体"/>
          <w:b/>
          <w:bCs/>
          <w:color w:val="000000" w:themeColor="text1"/>
          <w:sz w:val="24"/>
        </w:rPr>
      </w:pPr>
      <w:r w:rsidRPr="008F4AF6">
        <w:rPr>
          <w:rFonts w:ascii="宋体" w:hAnsi="宋体" w:hint="eastAsia"/>
          <w:color w:val="000000" w:themeColor="text1"/>
          <w:sz w:val="24"/>
        </w:rPr>
        <w:t>1</w:t>
      </w:r>
      <w:r w:rsidRPr="008F4AF6">
        <w:rPr>
          <w:rFonts w:ascii="宋体" w:hAnsi="宋体"/>
          <w:color w:val="000000" w:themeColor="text1"/>
          <w:sz w:val="24"/>
        </w:rPr>
        <w:t>.</w:t>
      </w:r>
      <w:r w:rsidRPr="008F4AF6">
        <w:rPr>
          <w:rFonts w:ascii="宋体" w:hAnsi="宋体" w:hint="eastAsia"/>
          <w:color w:val="000000" w:themeColor="text1"/>
          <w:sz w:val="24"/>
        </w:rPr>
        <w:t>1 本办法为</w:t>
      </w:r>
      <w:r w:rsidR="001520D5" w:rsidRPr="008F4AF6">
        <w:rPr>
          <w:rFonts w:ascii="宋体" w:hAnsi="宋体" w:hint="eastAsia"/>
          <w:color w:val="000000" w:themeColor="text1"/>
          <w:sz w:val="24"/>
        </w:rPr>
        <w:t>中国人民大学大型科学仪器共享平台“仪器共享管理系统”购置项目</w:t>
      </w:r>
      <w:r w:rsidRPr="008F4AF6">
        <w:rPr>
          <w:rFonts w:ascii="宋体" w:hAnsi="宋体" w:hint="eastAsia"/>
          <w:color w:val="000000" w:themeColor="text1"/>
          <w:sz w:val="24"/>
        </w:rPr>
        <w:t>（以下简称“本项目”）磋商的评审办法（以下简称“本办法”），仅适用于本项目磋商的评审。</w:t>
      </w:r>
    </w:p>
    <w:p w14:paraId="758910D1"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w:t>
      </w:r>
      <w:r w:rsidRPr="008F4AF6">
        <w:rPr>
          <w:rFonts w:ascii="宋体" w:hAnsi="宋体"/>
          <w:color w:val="000000" w:themeColor="text1"/>
          <w:sz w:val="24"/>
        </w:rPr>
        <w:t>.</w:t>
      </w:r>
      <w:r w:rsidRPr="008F4AF6">
        <w:rPr>
          <w:rFonts w:ascii="宋体" w:hAnsi="宋体" w:hint="eastAsia"/>
          <w:color w:val="000000" w:themeColor="text1"/>
          <w:sz w:val="24"/>
        </w:rPr>
        <w:t>2 本办法是竞争性磋商文件的组成部分。</w:t>
      </w:r>
    </w:p>
    <w:p w14:paraId="265705CF"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w:t>
      </w:r>
      <w:r w:rsidRPr="008F4AF6">
        <w:rPr>
          <w:rFonts w:ascii="宋体" w:hAnsi="宋体"/>
          <w:color w:val="000000" w:themeColor="text1"/>
          <w:sz w:val="24"/>
        </w:rPr>
        <w:t>.</w:t>
      </w:r>
      <w:r w:rsidRPr="008F4AF6">
        <w:rPr>
          <w:rFonts w:ascii="宋体" w:hAnsi="宋体" w:hint="eastAsia"/>
          <w:color w:val="000000" w:themeColor="text1"/>
          <w:sz w:val="24"/>
        </w:rPr>
        <w:t>3 评审工作由依法组建的磋商小组承担。</w:t>
      </w:r>
    </w:p>
    <w:p w14:paraId="73868E9E"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w:t>
      </w:r>
      <w:r w:rsidRPr="008F4AF6">
        <w:rPr>
          <w:rFonts w:ascii="宋体" w:hAnsi="宋体"/>
          <w:color w:val="000000" w:themeColor="text1"/>
          <w:sz w:val="24"/>
        </w:rPr>
        <w:t>.</w:t>
      </w:r>
      <w:r w:rsidRPr="008F4AF6">
        <w:rPr>
          <w:rFonts w:ascii="宋体" w:hAnsi="宋体" w:hint="eastAsia"/>
          <w:color w:val="000000" w:themeColor="text1"/>
          <w:sz w:val="24"/>
        </w:rPr>
        <w:t>4 与磋商人有利害关系的人员不得参与本项目</w:t>
      </w:r>
      <w:r w:rsidRPr="008F4AF6">
        <w:rPr>
          <w:rFonts w:ascii="宋体" w:hAnsi="宋体"/>
          <w:color w:val="000000" w:themeColor="text1"/>
          <w:sz w:val="24"/>
        </w:rPr>
        <w:t>的评审工作。</w:t>
      </w:r>
    </w:p>
    <w:p w14:paraId="0C1A3AFD"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w:t>
      </w:r>
      <w:r w:rsidRPr="008F4AF6">
        <w:rPr>
          <w:rFonts w:ascii="宋体" w:hAnsi="宋体"/>
          <w:color w:val="000000" w:themeColor="text1"/>
          <w:sz w:val="24"/>
        </w:rPr>
        <w:t>.</w:t>
      </w:r>
      <w:r w:rsidRPr="008F4AF6">
        <w:rPr>
          <w:rFonts w:ascii="宋体" w:hAnsi="宋体" w:hint="eastAsia"/>
          <w:color w:val="000000" w:themeColor="text1"/>
          <w:sz w:val="24"/>
        </w:rPr>
        <w:t>5 磋商人</w:t>
      </w:r>
      <w:r w:rsidRPr="008F4AF6">
        <w:rPr>
          <w:rFonts w:ascii="宋体" w:hAnsi="宋体"/>
          <w:color w:val="000000" w:themeColor="text1"/>
          <w:sz w:val="24"/>
        </w:rPr>
        <w:t>不得采取任何方式干扰</w:t>
      </w:r>
      <w:r w:rsidRPr="008F4AF6">
        <w:rPr>
          <w:rFonts w:ascii="宋体" w:hAnsi="宋体" w:hint="eastAsia"/>
          <w:color w:val="000000" w:themeColor="text1"/>
          <w:sz w:val="24"/>
        </w:rPr>
        <w:t>评审</w:t>
      </w:r>
      <w:r w:rsidRPr="008F4AF6">
        <w:rPr>
          <w:rFonts w:ascii="宋体" w:hAnsi="宋体"/>
          <w:color w:val="000000" w:themeColor="text1"/>
          <w:sz w:val="24"/>
        </w:rPr>
        <w:t>工作。</w:t>
      </w:r>
    </w:p>
    <w:p w14:paraId="6555AB7D"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1.6 磋商小组由采购人代表和评审专家共3人以上单数组成，其中评审专家人数不得</w:t>
      </w:r>
      <w:proofErr w:type="gramStart"/>
      <w:r w:rsidRPr="008F4AF6">
        <w:rPr>
          <w:rFonts w:ascii="宋体" w:hAnsi="宋体" w:hint="eastAsia"/>
          <w:color w:val="000000" w:themeColor="text1"/>
          <w:sz w:val="24"/>
        </w:rPr>
        <w:t>少于磋商</w:t>
      </w:r>
      <w:proofErr w:type="gramEnd"/>
      <w:r w:rsidRPr="008F4AF6">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22A0C15D"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2、磋商</w:t>
      </w:r>
      <w:r w:rsidRPr="008F4AF6">
        <w:rPr>
          <w:rFonts w:ascii="宋体" w:hAnsi="宋体"/>
          <w:b/>
          <w:color w:val="000000" w:themeColor="text1"/>
          <w:sz w:val="24"/>
        </w:rPr>
        <w:t>小组</w:t>
      </w:r>
      <w:r w:rsidRPr="008F4AF6">
        <w:rPr>
          <w:rFonts w:ascii="宋体" w:hAnsi="宋体" w:hint="eastAsia"/>
          <w:b/>
          <w:color w:val="000000" w:themeColor="text1"/>
          <w:sz w:val="24"/>
        </w:rPr>
        <w:t>的</w:t>
      </w:r>
      <w:r w:rsidRPr="008F4AF6">
        <w:rPr>
          <w:rFonts w:ascii="宋体" w:hAnsi="宋体"/>
          <w:b/>
          <w:color w:val="000000" w:themeColor="text1"/>
          <w:sz w:val="24"/>
        </w:rPr>
        <w:t>工作内容</w:t>
      </w:r>
    </w:p>
    <w:p w14:paraId="0C26D64B"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w:t>
      </w:r>
      <w:r w:rsidRPr="008F4AF6">
        <w:rPr>
          <w:rFonts w:ascii="宋体" w:hAnsi="宋体"/>
          <w:color w:val="000000" w:themeColor="text1"/>
          <w:sz w:val="24"/>
        </w:rPr>
        <w:t>.1磋商小组负责本</w:t>
      </w:r>
      <w:r w:rsidRPr="008F4AF6">
        <w:rPr>
          <w:rFonts w:ascii="宋体" w:hAnsi="宋体" w:hint="eastAsia"/>
          <w:color w:val="000000" w:themeColor="text1"/>
          <w:sz w:val="24"/>
        </w:rPr>
        <w:t>项目</w:t>
      </w:r>
      <w:r w:rsidRPr="008F4AF6">
        <w:rPr>
          <w:rFonts w:ascii="宋体" w:hAnsi="宋体"/>
          <w:color w:val="000000" w:themeColor="text1"/>
          <w:sz w:val="24"/>
        </w:rPr>
        <w:t>的评</w:t>
      </w:r>
      <w:r w:rsidRPr="008F4AF6">
        <w:rPr>
          <w:rFonts w:ascii="宋体" w:hAnsi="宋体" w:hint="eastAsia"/>
          <w:color w:val="000000" w:themeColor="text1"/>
          <w:sz w:val="24"/>
        </w:rPr>
        <w:t>审</w:t>
      </w:r>
      <w:r w:rsidRPr="008F4AF6">
        <w:rPr>
          <w:rFonts w:ascii="宋体" w:hAnsi="宋体"/>
          <w:color w:val="000000" w:themeColor="text1"/>
          <w:sz w:val="24"/>
        </w:rPr>
        <w:t>工作，依据评</w:t>
      </w:r>
      <w:r w:rsidRPr="008F4AF6">
        <w:rPr>
          <w:rFonts w:ascii="宋体" w:hAnsi="宋体" w:hint="eastAsia"/>
          <w:color w:val="000000" w:themeColor="text1"/>
          <w:sz w:val="24"/>
        </w:rPr>
        <w:t>审</w:t>
      </w:r>
      <w:r w:rsidRPr="008F4AF6">
        <w:rPr>
          <w:rFonts w:ascii="宋体" w:hAnsi="宋体"/>
          <w:color w:val="000000" w:themeColor="text1"/>
          <w:sz w:val="24"/>
        </w:rPr>
        <w:t>标准和相应法规处理评</w:t>
      </w:r>
      <w:r w:rsidRPr="008F4AF6">
        <w:rPr>
          <w:rFonts w:ascii="宋体" w:hAnsi="宋体" w:hint="eastAsia"/>
          <w:color w:val="000000" w:themeColor="text1"/>
          <w:sz w:val="24"/>
        </w:rPr>
        <w:t>审</w:t>
      </w:r>
      <w:r w:rsidRPr="008F4AF6">
        <w:rPr>
          <w:rFonts w:ascii="宋体" w:hAnsi="宋体"/>
          <w:color w:val="000000" w:themeColor="text1"/>
          <w:sz w:val="24"/>
        </w:rPr>
        <w:t>中出现的问题</w:t>
      </w:r>
      <w:r w:rsidRPr="008F4AF6">
        <w:rPr>
          <w:rFonts w:ascii="宋体" w:hAnsi="宋体" w:hint="eastAsia"/>
          <w:color w:val="000000" w:themeColor="text1"/>
          <w:sz w:val="24"/>
        </w:rPr>
        <w:t>。</w:t>
      </w:r>
    </w:p>
    <w:p w14:paraId="48F7B5FD"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w:t>
      </w:r>
      <w:r w:rsidRPr="008F4AF6">
        <w:rPr>
          <w:rFonts w:ascii="宋体" w:hAnsi="宋体"/>
          <w:color w:val="000000" w:themeColor="text1"/>
          <w:sz w:val="24"/>
        </w:rPr>
        <w:t>.2确定评审需澄清、核实的内容，并提出处理意见</w:t>
      </w:r>
      <w:r w:rsidRPr="008F4AF6">
        <w:rPr>
          <w:rFonts w:ascii="宋体" w:hAnsi="宋体" w:hint="eastAsia"/>
          <w:color w:val="000000" w:themeColor="text1"/>
          <w:sz w:val="24"/>
        </w:rPr>
        <w:t>。</w:t>
      </w:r>
    </w:p>
    <w:p w14:paraId="620D9455"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2.3评审时，磋商小组各成员应当独立对每个</w:t>
      </w:r>
      <w:proofErr w:type="gramStart"/>
      <w:r w:rsidRPr="008F4AF6">
        <w:rPr>
          <w:rFonts w:ascii="宋体" w:hAnsi="宋体" w:hint="eastAsia"/>
          <w:color w:val="000000" w:themeColor="text1"/>
          <w:sz w:val="24"/>
        </w:rPr>
        <w:t>有效响应</w:t>
      </w:r>
      <w:proofErr w:type="gramEnd"/>
      <w:r w:rsidRPr="008F4AF6">
        <w:rPr>
          <w:rFonts w:ascii="宋体" w:hAnsi="宋体" w:hint="eastAsia"/>
          <w:color w:val="000000" w:themeColor="text1"/>
          <w:sz w:val="24"/>
        </w:rPr>
        <w:t>的文件进行评价、打分，然后汇总每个供应商每项评分因素的得分。</w:t>
      </w:r>
    </w:p>
    <w:p w14:paraId="3E007086"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w:t>
      </w:r>
      <w:r w:rsidRPr="008F4AF6">
        <w:rPr>
          <w:rFonts w:ascii="宋体" w:hAnsi="宋体"/>
          <w:color w:val="000000" w:themeColor="text1"/>
          <w:sz w:val="24"/>
        </w:rPr>
        <w:t>.</w:t>
      </w:r>
      <w:r w:rsidRPr="008F4AF6">
        <w:rPr>
          <w:rFonts w:ascii="宋体" w:hAnsi="宋体" w:hint="eastAsia"/>
          <w:color w:val="000000" w:themeColor="text1"/>
          <w:sz w:val="24"/>
        </w:rPr>
        <w:t xml:space="preserve">4 </w:t>
      </w:r>
      <w:r w:rsidRPr="008F4AF6">
        <w:rPr>
          <w:rFonts w:ascii="宋体" w:hAnsi="宋体"/>
          <w:color w:val="000000" w:themeColor="text1"/>
          <w:sz w:val="24"/>
        </w:rPr>
        <w:t>对</w:t>
      </w:r>
      <w:r w:rsidRPr="008F4AF6">
        <w:rPr>
          <w:rFonts w:ascii="宋体" w:hAnsi="宋体" w:hint="eastAsia"/>
          <w:color w:val="000000" w:themeColor="text1"/>
          <w:sz w:val="24"/>
        </w:rPr>
        <w:t>竞争性磋商</w:t>
      </w:r>
      <w:r w:rsidRPr="008F4AF6">
        <w:rPr>
          <w:rFonts w:ascii="宋体" w:hAnsi="宋体"/>
          <w:color w:val="000000" w:themeColor="text1"/>
          <w:sz w:val="24"/>
        </w:rPr>
        <w:t>文件进行初步评审、初步修正、</w:t>
      </w:r>
      <w:r w:rsidRPr="008F4AF6">
        <w:rPr>
          <w:rFonts w:ascii="宋体" w:hAnsi="宋体" w:hint="eastAsia"/>
          <w:color w:val="000000" w:themeColor="text1"/>
          <w:sz w:val="24"/>
        </w:rPr>
        <w:t>商务、经济</w:t>
      </w:r>
      <w:r w:rsidRPr="008F4AF6">
        <w:rPr>
          <w:rFonts w:ascii="宋体" w:hAnsi="宋体"/>
          <w:color w:val="000000" w:themeColor="text1"/>
          <w:sz w:val="24"/>
        </w:rPr>
        <w:t>评审和</w:t>
      </w:r>
      <w:r w:rsidRPr="008F4AF6">
        <w:rPr>
          <w:rFonts w:ascii="宋体" w:hAnsi="宋体" w:hint="eastAsia"/>
          <w:color w:val="000000" w:themeColor="text1"/>
          <w:sz w:val="24"/>
        </w:rPr>
        <w:t>技术</w:t>
      </w:r>
      <w:r w:rsidRPr="008F4AF6">
        <w:rPr>
          <w:rFonts w:ascii="宋体" w:hAnsi="宋体"/>
          <w:color w:val="000000" w:themeColor="text1"/>
          <w:sz w:val="24"/>
        </w:rPr>
        <w:t>评审，对出现的问题给</w:t>
      </w:r>
      <w:proofErr w:type="gramStart"/>
      <w:r w:rsidRPr="008F4AF6">
        <w:rPr>
          <w:rFonts w:ascii="宋体" w:hAnsi="宋体"/>
          <w:color w:val="000000" w:themeColor="text1"/>
          <w:sz w:val="24"/>
        </w:rPr>
        <w:t>予处理</w:t>
      </w:r>
      <w:proofErr w:type="gramEnd"/>
      <w:r w:rsidRPr="008F4AF6">
        <w:rPr>
          <w:rFonts w:ascii="宋体" w:hAnsi="宋体"/>
          <w:color w:val="000000" w:themeColor="text1"/>
          <w:sz w:val="24"/>
        </w:rPr>
        <w:t>并提出最终意见</w:t>
      </w:r>
      <w:r w:rsidRPr="008F4AF6">
        <w:rPr>
          <w:rFonts w:ascii="宋体" w:hAnsi="宋体" w:hint="eastAsia"/>
          <w:color w:val="000000" w:themeColor="text1"/>
          <w:sz w:val="24"/>
        </w:rPr>
        <w:t>。</w:t>
      </w:r>
    </w:p>
    <w:p w14:paraId="31E990E2"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w:t>
      </w:r>
      <w:r w:rsidRPr="008F4AF6">
        <w:rPr>
          <w:rFonts w:ascii="宋体" w:hAnsi="宋体"/>
          <w:color w:val="000000" w:themeColor="text1"/>
          <w:sz w:val="24"/>
        </w:rPr>
        <w:t>.</w:t>
      </w:r>
      <w:r w:rsidRPr="008F4AF6">
        <w:rPr>
          <w:rFonts w:ascii="宋体" w:hAnsi="宋体" w:hint="eastAsia"/>
          <w:color w:val="000000" w:themeColor="text1"/>
          <w:sz w:val="24"/>
        </w:rPr>
        <w:t>5 对提交最后报价的供应商的响应文件和最后报价进行综合评分 。</w:t>
      </w:r>
    </w:p>
    <w:p w14:paraId="6867FD86"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w:t>
      </w:r>
      <w:r w:rsidRPr="008F4AF6">
        <w:rPr>
          <w:rFonts w:ascii="宋体" w:hAnsi="宋体"/>
          <w:color w:val="000000" w:themeColor="text1"/>
          <w:sz w:val="24"/>
        </w:rPr>
        <w:t>.</w:t>
      </w:r>
      <w:r w:rsidRPr="008F4AF6">
        <w:rPr>
          <w:rFonts w:ascii="宋体" w:hAnsi="宋体" w:hint="eastAsia"/>
          <w:color w:val="000000" w:themeColor="text1"/>
          <w:sz w:val="24"/>
        </w:rPr>
        <w:t xml:space="preserve">6 </w:t>
      </w:r>
      <w:r w:rsidRPr="008F4AF6">
        <w:rPr>
          <w:rFonts w:ascii="宋体" w:hAnsi="宋体"/>
          <w:color w:val="000000" w:themeColor="text1"/>
          <w:sz w:val="24"/>
        </w:rPr>
        <w:t>推荐排名前三名的</w:t>
      </w:r>
      <w:r w:rsidRPr="008F4AF6">
        <w:rPr>
          <w:rFonts w:ascii="宋体" w:hAnsi="宋体" w:hint="eastAsia"/>
          <w:color w:val="000000" w:themeColor="text1"/>
          <w:sz w:val="24"/>
        </w:rPr>
        <w:t>磋商人</w:t>
      </w:r>
      <w:r w:rsidRPr="008F4AF6">
        <w:rPr>
          <w:rFonts w:ascii="宋体" w:hAnsi="宋体"/>
          <w:color w:val="000000" w:themeColor="text1"/>
          <w:sz w:val="24"/>
        </w:rPr>
        <w:t>为</w:t>
      </w:r>
      <w:r w:rsidRPr="008F4AF6">
        <w:rPr>
          <w:rFonts w:ascii="宋体" w:hAnsi="宋体" w:hint="eastAsia"/>
          <w:color w:val="000000" w:themeColor="text1"/>
          <w:sz w:val="24"/>
        </w:rPr>
        <w:t>成交</w:t>
      </w:r>
      <w:r w:rsidRPr="008F4AF6">
        <w:rPr>
          <w:rFonts w:ascii="宋体" w:hAnsi="宋体"/>
          <w:color w:val="000000" w:themeColor="text1"/>
          <w:sz w:val="24"/>
        </w:rPr>
        <w:t>候选人</w:t>
      </w:r>
      <w:r w:rsidRPr="008F4AF6">
        <w:rPr>
          <w:rFonts w:ascii="宋体" w:hAnsi="宋体" w:hint="eastAsia"/>
          <w:color w:val="000000" w:themeColor="text1"/>
          <w:sz w:val="24"/>
        </w:rPr>
        <w:t>。</w:t>
      </w:r>
    </w:p>
    <w:p w14:paraId="7875EC32"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2.6.1项目符合市场竞争不充分的科研项目，以及需要扶持的科技成果转化项目；</w:t>
      </w:r>
    </w:p>
    <w:p w14:paraId="5EF3374B"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339D1F46" w14:textId="77777777" w:rsidR="007A5A99" w:rsidRPr="008F4AF6" w:rsidRDefault="00485A1B" w:rsidP="00985EDF">
      <w:pPr>
        <w:snapToGrid w:val="0"/>
        <w:spacing w:beforeLines="20" w:before="48" w:afterLines="20" w:after="48" w:line="360" w:lineRule="auto"/>
        <w:ind w:leftChars="200" w:left="420" w:firstLineChars="200" w:firstLine="480"/>
        <w:rPr>
          <w:rFonts w:ascii="宋体" w:hAnsi="宋体"/>
          <w:color w:val="000000" w:themeColor="text1"/>
          <w:sz w:val="24"/>
        </w:rPr>
      </w:pPr>
      <w:r w:rsidRPr="008F4AF6">
        <w:rPr>
          <w:rFonts w:ascii="宋体" w:hAnsi="宋体" w:hint="eastAsia"/>
          <w:color w:val="000000" w:themeColor="text1"/>
          <w:sz w:val="24"/>
        </w:rPr>
        <w:lastRenderedPageBreak/>
        <w:t>如上述（2.6.1和2.6.2）两种情况仅有两家磋商人的，</w:t>
      </w:r>
      <w:r w:rsidRPr="008F4AF6">
        <w:rPr>
          <w:rFonts w:ascii="宋体" w:hAnsi="宋体"/>
          <w:color w:val="000000" w:themeColor="text1"/>
          <w:sz w:val="24"/>
        </w:rPr>
        <w:t>推荐排名前</w:t>
      </w:r>
      <w:r w:rsidRPr="008F4AF6">
        <w:rPr>
          <w:rFonts w:ascii="宋体" w:hAnsi="宋体" w:hint="eastAsia"/>
          <w:color w:val="000000" w:themeColor="text1"/>
          <w:sz w:val="24"/>
        </w:rPr>
        <w:t>两</w:t>
      </w:r>
      <w:r w:rsidRPr="008F4AF6">
        <w:rPr>
          <w:rFonts w:ascii="宋体" w:hAnsi="宋体"/>
          <w:color w:val="000000" w:themeColor="text1"/>
          <w:sz w:val="24"/>
        </w:rPr>
        <w:t>名的</w:t>
      </w:r>
      <w:r w:rsidRPr="008F4AF6">
        <w:rPr>
          <w:rFonts w:ascii="宋体" w:hAnsi="宋体" w:hint="eastAsia"/>
          <w:color w:val="000000" w:themeColor="text1"/>
          <w:sz w:val="24"/>
        </w:rPr>
        <w:t>磋商人</w:t>
      </w:r>
      <w:r w:rsidRPr="008F4AF6">
        <w:rPr>
          <w:rFonts w:ascii="宋体" w:hAnsi="宋体"/>
          <w:color w:val="000000" w:themeColor="text1"/>
          <w:sz w:val="24"/>
        </w:rPr>
        <w:t>为</w:t>
      </w:r>
      <w:r w:rsidRPr="008F4AF6">
        <w:rPr>
          <w:rFonts w:ascii="宋体" w:hAnsi="宋体" w:hint="eastAsia"/>
          <w:color w:val="000000" w:themeColor="text1"/>
          <w:sz w:val="24"/>
        </w:rPr>
        <w:t>成交</w:t>
      </w:r>
      <w:r w:rsidRPr="008F4AF6">
        <w:rPr>
          <w:rFonts w:ascii="宋体" w:hAnsi="宋体"/>
          <w:color w:val="000000" w:themeColor="text1"/>
          <w:sz w:val="24"/>
        </w:rPr>
        <w:t>候选人</w:t>
      </w:r>
      <w:r w:rsidRPr="008F4AF6">
        <w:rPr>
          <w:rFonts w:ascii="宋体" w:hAnsi="宋体" w:hint="eastAsia"/>
          <w:color w:val="000000" w:themeColor="text1"/>
          <w:sz w:val="24"/>
        </w:rPr>
        <w:t>。</w:t>
      </w:r>
    </w:p>
    <w:p w14:paraId="2DC590E7"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2</w:t>
      </w:r>
      <w:r w:rsidRPr="008F4AF6">
        <w:rPr>
          <w:rFonts w:ascii="宋体" w:hAnsi="宋体"/>
          <w:color w:val="000000" w:themeColor="text1"/>
          <w:sz w:val="24"/>
        </w:rPr>
        <w:t>.</w:t>
      </w:r>
      <w:r w:rsidRPr="008F4AF6">
        <w:rPr>
          <w:rFonts w:ascii="宋体" w:hAnsi="宋体" w:hint="eastAsia"/>
          <w:color w:val="000000" w:themeColor="text1"/>
          <w:sz w:val="24"/>
        </w:rPr>
        <w:t xml:space="preserve">7 </w:t>
      </w:r>
      <w:r w:rsidRPr="008F4AF6">
        <w:rPr>
          <w:rFonts w:ascii="宋体" w:hAnsi="宋体"/>
          <w:color w:val="000000" w:themeColor="text1"/>
          <w:sz w:val="24"/>
        </w:rPr>
        <w:t>编写和提交评审报告。</w:t>
      </w:r>
    </w:p>
    <w:p w14:paraId="0F54CAE8"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3、</w:t>
      </w:r>
      <w:r w:rsidRPr="008F4AF6">
        <w:rPr>
          <w:rFonts w:ascii="宋体" w:hAnsi="宋体"/>
          <w:b/>
          <w:color w:val="000000" w:themeColor="text1"/>
          <w:sz w:val="24"/>
        </w:rPr>
        <w:t>评</w:t>
      </w:r>
      <w:r w:rsidRPr="008F4AF6">
        <w:rPr>
          <w:rFonts w:ascii="宋体" w:hAnsi="宋体" w:hint="eastAsia"/>
          <w:b/>
          <w:color w:val="000000" w:themeColor="text1"/>
          <w:sz w:val="24"/>
        </w:rPr>
        <w:t>审</w:t>
      </w:r>
      <w:r w:rsidRPr="008F4AF6">
        <w:rPr>
          <w:rFonts w:ascii="宋体" w:hAnsi="宋体"/>
          <w:b/>
          <w:color w:val="000000" w:themeColor="text1"/>
          <w:sz w:val="24"/>
        </w:rPr>
        <w:t>程序</w:t>
      </w:r>
    </w:p>
    <w:p w14:paraId="42F8E9B8"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3</w:t>
      </w:r>
      <w:r w:rsidRPr="008F4AF6">
        <w:rPr>
          <w:rFonts w:ascii="宋体" w:hAnsi="宋体"/>
          <w:color w:val="000000" w:themeColor="text1"/>
          <w:sz w:val="24"/>
        </w:rPr>
        <w:t>.1初步评审</w:t>
      </w:r>
      <w:r w:rsidRPr="008F4AF6">
        <w:rPr>
          <w:rFonts w:ascii="宋体" w:hAnsi="宋体" w:hint="eastAsia"/>
          <w:color w:val="000000" w:themeColor="text1"/>
          <w:sz w:val="24"/>
        </w:rPr>
        <w:t>；</w:t>
      </w:r>
    </w:p>
    <w:p w14:paraId="622AFD9A"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3</w:t>
      </w:r>
      <w:r w:rsidRPr="008F4AF6">
        <w:rPr>
          <w:rFonts w:ascii="宋体" w:hAnsi="宋体"/>
          <w:color w:val="000000" w:themeColor="text1"/>
          <w:sz w:val="24"/>
        </w:rPr>
        <w:t>.2</w:t>
      </w:r>
      <w:r w:rsidRPr="008F4AF6">
        <w:rPr>
          <w:rFonts w:ascii="宋体" w:hAnsi="宋体" w:hint="eastAsia"/>
          <w:color w:val="000000" w:themeColor="text1"/>
          <w:sz w:val="24"/>
        </w:rPr>
        <w:t>澄清；</w:t>
      </w:r>
    </w:p>
    <w:p w14:paraId="264FDAE8"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3</w:t>
      </w:r>
      <w:r w:rsidRPr="008F4AF6">
        <w:rPr>
          <w:rFonts w:ascii="宋体" w:hAnsi="宋体"/>
          <w:color w:val="000000" w:themeColor="text1"/>
          <w:sz w:val="24"/>
        </w:rPr>
        <w:t>.3</w:t>
      </w:r>
      <w:r w:rsidRPr="008F4AF6">
        <w:rPr>
          <w:rFonts w:ascii="宋体" w:hAnsi="宋体" w:hint="eastAsia"/>
          <w:color w:val="000000" w:themeColor="text1"/>
          <w:sz w:val="24"/>
        </w:rPr>
        <w:t>商务、经济、技术部分评审；</w:t>
      </w:r>
    </w:p>
    <w:p w14:paraId="608DC794"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3.4</w:t>
      </w:r>
      <w:r w:rsidRPr="008F4AF6">
        <w:rPr>
          <w:rFonts w:ascii="宋体" w:hAnsi="宋体"/>
          <w:color w:val="000000" w:themeColor="text1"/>
          <w:sz w:val="24"/>
        </w:rPr>
        <w:t>编写评审报告</w:t>
      </w:r>
      <w:r w:rsidRPr="008F4AF6">
        <w:rPr>
          <w:rFonts w:ascii="宋体" w:hAnsi="宋体" w:hint="eastAsia"/>
          <w:color w:val="000000" w:themeColor="text1"/>
          <w:sz w:val="24"/>
        </w:rPr>
        <w:t>；</w:t>
      </w:r>
    </w:p>
    <w:p w14:paraId="3A2E55AD"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3</w:t>
      </w:r>
      <w:r w:rsidRPr="008F4AF6">
        <w:rPr>
          <w:rFonts w:ascii="宋体" w:hAnsi="宋体"/>
          <w:color w:val="000000" w:themeColor="text1"/>
          <w:sz w:val="24"/>
        </w:rPr>
        <w:t>.</w:t>
      </w:r>
      <w:r w:rsidRPr="008F4AF6">
        <w:rPr>
          <w:rFonts w:ascii="宋体" w:hAnsi="宋体" w:hint="eastAsia"/>
          <w:color w:val="000000" w:themeColor="text1"/>
          <w:sz w:val="24"/>
        </w:rPr>
        <w:t>5</w:t>
      </w:r>
      <w:r w:rsidRPr="008F4AF6">
        <w:rPr>
          <w:rFonts w:ascii="宋体" w:hAnsi="宋体"/>
          <w:color w:val="000000" w:themeColor="text1"/>
          <w:sz w:val="24"/>
        </w:rPr>
        <w:t>定标</w:t>
      </w:r>
      <w:r w:rsidRPr="008F4AF6">
        <w:rPr>
          <w:rFonts w:ascii="宋体" w:hAnsi="宋体" w:hint="eastAsia"/>
          <w:color w:val="000000" w:themeColor="text1"/>
          <w:sz w:val="24"/>
        </w:rPr>
        <w:t>。</w:t>
      </w:r>
    </w:p>
    <w:p w14:paraId="1E99B0AE"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4、</w:t>
      </w:r>
      <w:r w:rsidRPr="008F4AF6">
        <w:rPr>
          <w:rFonts w:ascii="宋体" w:hAnsi="宋体"/>
          <w:b/>
          <w:color w:val="000000" w:themeColor="text1"/>
          <w:sz w:val="24"/>
        </w:rPr>
        <w:t>初步评审</w:t>
      </w:r>
    </w:p>
    <w:p w14:paraId="091BCD18"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4</w:t>
      </w:r>
      <w:r w:rsidRPr="008F4AF6">
        <w:rPr>
          <w:rFonts w:ascii="宋体" w:hAnsi="宋体"/>
          <w:color w:val="000000" w:themeColor="text1"/>
          <w:sz w:val="24"/>
        </w:rPr>
        <w:t>.</w:t>
      </w:r>
      <w:r w:rsidRPr="008F4AF6">
        <w:rPr>
          <w:rFonts w:ascii="宋体" w:hAnsi="宋体" w:hint="eastAsia"/>
          <w:color w:val="000000" w:themeColor="text1"/>
          <w:sz w:val="24"/>
        </w:rPr>
        <w:t>1 磋商小组将对响应文件的符合性、有效性、完整性和响应程度进行审查，</w:t>
      </w:r>
    </w:p>
    <w:p w14:paraId="0A97C8F2"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审查其响应文件是否完整、有无计算上的错误、文件签署是否合格，内容是否详实可靠，是否符合竞争性磋商文件的要求。</w:t>
      </w:r>
    </w:p>
    <w:p w14:paraId="7C049A5E"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4.2 磋商小组成员应当按照客观、公正、审慎的原则，根据磋商文件规定的</w:t>
      </w:r>
    </w:p>
    <w:p w14:paraId="57A2F9AA"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2250CFCB"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5、</w:t>
      </w:r>
      <w:r w:rsidRPr="008F4AF6">
        <w:rPr>
          <w:rFonts w:ascii="宋体" w:hAnsi="宋体"/>
          <w:b/>
          <w:color w:val="000000" w:themeColor="text1"/>
          <w:sz w:val="24"/>
        </w:rPr>
        <w:t>澄清</w:t>
      </w:r>
    </w:p>
    <w:p w14:paraId="11405AD7"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5</w:t>
      </w:r>
      <w:r w:rsidRPr="008F4AF6">
        <w:rPr>
          <w:rFonts w:ascii="宋体" w:hAnsi="宋体"/>
          <w:color w:val="000000" w:themeColor="text1"/>
          <w:sz w:val="24"/>
        </w:rPr>
        <w:t>.1</w:t>
      </w:r>
      <w:r w:rsidRPr="008F4AF6">
        <w:rPr>
          <w:rFonts w:ascii="宋体" w:hAnsi="宋体" w:hint="eastAsia"/>
          <w:color w:val="000000" w:themeColor="text1"/>
          <w:sz w:val="24"/>
        </w:rPr>
        <w:t xml:space="preserve"> 磋商小组可以要求供应商对响应文件中含义不明确、同类问题表述不一</w:t>
      </w:r>
    </w:p>
    <w:p w14:paraId="6CE9B781"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proofErr w:type="gramStart"/>
      <w:r w:rsidRPr="008F4AF6">
        <w:rPr>
          <w:rFonts w:ascii="宋体" w:hAnsi="宋体" w:hint="eastAsia"/>
          <w:color w:val="000000" w:themeColor="text1"/>
          <w:sz w:val="24"/>
        </w:rPr>
        <w:t>致或者</w:t>
      </w:r>
      <w:proofErr w:type="gramEnd"/>
      <w:r w:rsidRPr="008F4AF6">
        <w:rPr>
          <w:rFonts w:ascii="宋体" w:hAnsi="宋体" w:hint="eastAsia"/>
          <w:color w:val="000000" w:themeColor="text1"/>
          <w:sz w:val="24"/>
        </w:rPr>
        <w:t>有明显文字和计算错误的内容等</w:t>
      </w:r>
      <w:proofErr w:type="gramStart"/>
      <w:r w:rsidRPr="008F4AF6">
        <w:rPr>
          <w:rFonts w:ascii="宋体" w:hAnsi="宋体" w:hint="eastAsia"/>
          <w:color w:val="000000" w:themeColor="text1"/>
          <w:sz w:val="24"/>
        </w:rPr>
        <w:t>作出</w:t>
      </w:r>
      <w:proofErr w:type="gramEnd"/>
      <w:r w:rsidRPr="008F4AF6">
        <w:rPr>
          <w:rFonts w:ascii="宋体" w:hAnsi="宋体" w:hint="eastAsia"/>
          <w:color w:val="000000" w:themeColor="text1"/>
          <w:sz w:val="24"/>
        </w:rPr>
        <w:t>必要的澄清、说明或者更正。供</w:t>
      </w:r>
    </w:p>
    <w:p w14:paraId="5D31C20D"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应商的澄清、说明或者更正不得超出响应文件的范围或者改变响应文件的实</w:t>
      </w:r>
    </w:p>
    <w:p w14:paraId="58EE6608"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质性内容。磋商小组要求供应商澄清、说明或者更正响应文件应当以书面形</w:t>
      </w:r>
    </w:p>
    <w:p w14:paraId="4CCD1DAB"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式</w:t>
      </w:r>
      <w:proofErr w:type="gramStart"/>
      <w:r w:rsidRPr="008F4AF6">
        <w:rPr>
          <w:rFonts w:ascii="宋体" w:hAnsi="宋体" w:hint="eastAsia"/>
          <w:color w:val="000000" w:themeColor="text1"/>
          <w:sz w:val="24"/>
        </w:rPr>
        <w:t>作出</w:t>
      </w:r>
      <w:proofErr w:type="gramEnd"/>
      <w:r w:rsidRPr="008F4AF6">
        <w:rPr>
          <w:rFonts w:ascii="宋体" w:hAnsi="宋体" w:hint="eastAsia"/>
          <w:color w:val="000000" w:themeColor="text1"/>
          <w:sz w:val="24"/>
        </w:rPr>
        <w:t>。供应商的澄清、说明或者更正应当由法定代表人或其授权代表签字</w:t>
      </w:r>
    </w:p>
    <w:p w14:paraId="73F7FE03"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或者加盖公章。由授权代表签字的，应当附法定代表人授权书。供应商为自</w:t>
      </w:r>
    </w:p>
    <w:p w14:paraId="0BD8B194"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然人的，应当由本人签字并附身份证明。</w:t>
      </w:r>
    </w:p>
    <w:p w14:paraId="1321313E"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5.2 澄清、说明或者补正应以书面方式进行</w:t>
      </w:r>
      <w:r w:rsidRPr="008F4AF6">
        <w:rPr>
          <w:rFonts w:ascii="宋体" w:hAnsi="宋体"/>
          <w:color w:val="000000" w:themeColor="text1"/>
          <w:sz w:val="24"/>
        </w:rPr>
        <w:t>并作为</w:t>
      </w:r>
      <w:r w:rsidRPr="008F4AF6">
        <w:rPr>
          <w:rFonts w:ascii="宋体" w:hAnsi="宋体" w:hint="eastAsia"/>
          <w:color w:val="000000" w:themeColor="text1"/>
          <w:sz w:val="24"/>
        </w:rPr>
        <w:t>响应</w:t>
      </w:r>
      <w:r w:rsidRPr="008F4AF6">
        <w:rPr>
          <w:rFonts w:ascii="宋体" w:hAnsi="宋体"/>
          <w:color w:val="000000" w:themeColor="text1"/>
          <w:sz w:val="24"/>
        </w:rPr>
        <w:t>文件的组成部分</w:t>
      </w:r>
      <w:r w:rsidRPr="008F4AF6">
        <w:rPr>
          <w:rFonts w:ascii="宋体" w:hAnsi="宋体" w:hint="eastAsia"/>
          <w:color w:val="000000" w:themeColor="text1"/>
          <w:sz w:val="24"/>
        </w:rPr>
        <w:t>。</w:t>
      </w:r>
    </w:p>
    <w:p w14:paraId="7B6ACD05"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5</w:t>
      </w:r>
      <w:r w:rsidRPr="008F4AF6">
        <w:rPr>
          <w:rFonts w:ascii="宋体" w:hAnsi="宋体"/>
          <w:color w:val="000000" w:themeColor="text1"/>
          <w:sz w:val="24"/>
        </w:rPr>
        <w:t>.</w:t>
      </w:r>
      <w:r w:rsidRPr="008F4AF6">
        <w:rPr>
          <w:rFonts w:ascii="宋体" w:hAnsi="宋体" w:hint="eastAsia"/>
          <w:color w:val="000000" w:themeColor="text1"/>
          <w:sz w:val="24"/>
        </w:rPr>
        <w:t>3 磋商人资格条件不符合国家有关规定和竞争性磋商文件要求的，或</w:t>
      </w:r>
    </w:p>
    <w:p w14:paraId="4B482D2E"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者拒不按照要求对响应文件进行澄清、说明或者补正的，磋商小组可以否决</w:t>
      </w:r>
    </w:p>
    <w:p w14:paraId="2AFA1B00" w14:textId="77777777" w:rsidR="007A5A99" w:rsidRPr="008F4AF6"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lastRenderedPageBreak/>
        <w:t>其磋商。</w:t>
      </w:r>
    </w:p>
    <w:p w14:paraId="57EA87F2"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6、商务、经济、</w:t>
      </w:r>
      <w:r w:rsidRPr="008F4AF6">
        <w:rPr>
          <w:rFonts w:ascii="宋体" w:hAnsi="宋体"/>
          <w:b/>
          <w:color w:val="000000" w:themeColor="text1"/>
          <w:sz w:val="24"/>
        </w:rPr>
        <w:t>技术</w:t>
      </w:r>
      <w:r w:rsidRPr="008F4AF6">
        <w:rPr>
          <w:rFonts w:ascii="宋体" w:hAnsi="宋体" w:hint="eastAsia"/>
          <w:b/>
          <w:color w:val="000000" w:themeColor="text1"/>
          <w:sz w:val="24"/>
        </w:rPr>
        <w:t>标</w:t>
      </w:r>
      <w:r w:rsidRPr="008F4AF6">
        <w:rPr>
          <w:rFonts w:ascii="宋体" w:hAnsi="宋体"/>
          <w:b/>
          <w:color w:val="000000" w:themeColor="text1"/>
          <w:sz w:val="24"/>
        </w:rPr>
        <w:t>评审</w:t>
      </w:r>
    </w:p>
    <w:p w14:paraId="5B6E2A8D"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6.1</w:t>
      </w:r>
      <w:r w:rsidRPr="008F4AF6">
        <w:rPr>
          <w:rFonts w:ascii="宋体" w:hAnsi="宋体"/>
          <w:color w:val="000000" w:themeColor="text1"/>
          <w:sz w:val="24"/>
        </w:rPr>
        <w:t>本评</w:t>
      </w:r>
      <w:r w:rsidRPr="008F4AF6">
        <w:rPr>
          <w:rFonts w:ascii="宋体" w:hAnsi="宋体" w:hint="eastAsia"/>
          <w:color w:val="000000" w:themeColor="text1"/>
          <w:sz w:val="24"/>
        </w:rPr>
        <w:t>审</w:t>
      </w:r>
      <w:r w:rsidRPr="008F4AF6">
        <w:rPr>
          <w:rFonts w:ascii="宋体" w:hAnsi="宋体"/>
          <w:color w:val="000000" w:themeColor="text1"/>
          <w:sz w:val="24"/>
        </w:rPr>
        <w:t>办法的综合得分的标准分为100分。其中</w:t>
      </w:r>
    </w:p>
    <w:p w14:paraId="2C6342AF"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6.1.4商务和</w:t>
      </w:r>
      <w:r w:rsidRPr="008F4AF6">
        <w:rPr>
          <w:rFonts w:ascii="宋体" w:hAnsi="宋体"/>
          <w:color w:val="000000" w:themeColor="text1"/>
          <w:sz w:val="24"/>
        </w:rPr>
        <w:t>技术</w:t>
      </w:r>
      <w:r w:rsidRPr="008F4AF6">
        <w:rPr>
          <w:rFonts w:ascii="宋体" w:hAnsi="宋体" w:hint="eastAsia"/>
          <w:color w:val="000000" w:themeColor="text1"/>
          <w:sz w:val="24"/>
        </w:rPr>
        <w:t>部分</w:t>
      </w:r>
      <w:r w:rsidRPr="008F4AF6">
        <w:rPr>
          <w:rFonts w:ascii="宋体" w:hAnsi="宋体"/>
          <w:color w:val="000000" w:themeColor="text1"/>
          <w:sz w:val="24"/>
        </w:rPr>
        <w:t>评比的有关内容及得分评定详见</w:t>
      </w:r>
      <w:r w:rsidRPr="008F4AF6">
        <w:rPr>
          <w:rFonts w:ascii="宋体" w:hAnsi="宋体" w:hint="eastAsia"/>
          <w:color w:val="000000" w:themeColor="text1"/>
          <w:sz w:val="24"/>
        </w:rPr>
        <w:t>商务、</w:t>
      </w:r>
      <w:r w:rsidRPr="008F4AF6">
        <w:rPr>
          <w:rFonts w:ascii="宋体" w:hAnsi="宋体"/>
          <w:color w:val="000000" w:themeColor="text1"/>
          <w:sz w:val="24"/>
        </w:rPr>
        <w:t>技术评分表。</w:t>
      </w:r>
    </w:p>
    <w:p w14:paraId="7701F6C8"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color w:val="000000" w:themeColor="text1"/>
          <w:sz w:val="24"/>
        </w:rPr>
        <w:t>评分分值计算保留小数点后两位，第三位四舍五入。</w:t>
      </w:r>
    </w:p>
    <w:p w14:paraId="2165543D"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6.2</w:t>
      </w:r>
      <w:r w:rsidRPr="008F4AF6">
        <w:rPr>
          <w:rFonts w:ascii="宋体" w:hAnsi="宋体"/>
          <w:color w:val="000000" w:themeColor="text1"/>
          <w:sz w:val="24"/>
        </w:rPr>
        <w:t>商务部分评</w:t>
      </w:r>
      <w:r w:rsidRPr="008F4AF6">
        <w:rPr>
          <w:rFonts w:ascii="宋体" w:hAnsi="宋体" w:hint="eastAsia"/>
          <w:color w:val="000000" w:themeColor="text1"/>
          <w:sz w:val="24"/>
        </w:rPr>
        <w:t>审</w:t>
      </w:r>
      <w:r w:rsidRPr="008F4AF6">
        <w:rPr>
          <w:rFonts w:ascii="宋体" w:hAnsi="宋体"/>
          <w:color w:val="000000" w:themeColor="text1"/>
          <w:sz w:val="24"/>
        </w:rPr>
        <w:t>说明</w:t>
      </w:r>
    </w:p>
    <w:p w14:paraId="475D6C1F"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color w:val="000000" w:themeColor="text1"/>
          <w:sz w:val="24"/>
        </w:rPr>
        <w:t>商务部分评</w:t>
      </w:r>
      <w:r w:rsidRPr="008F4AF6">
        <w:rPr>
          <w:rFonts w:ascii="宋体" w:hAnsi="宋体" w:hint="eastAsia"/>
          <w:color w:val="000000" w:themeColor="text1"/>
          <w:sz w:val="24"/>
        </w:rPr>
        <w:t>审</w:t>
      </w:r>
      <w:r w:rsidRPr="008F4AF6">
        <w:rPr>
          <w:rFonts w:ascii="宋体" w:hAnsi="宋体"/>
          <w:color w:val="000000" w:themeColor="text1"/>
          <w:sz w:val="24"/>
        </w:rPr>
        <w:t>的内容包括：</w:t>
      </w:r>
      <w:r w:rsidRPr="008F4AF6">
        <w:rPr>
          <w:rFonts w:ascii="宋体" w:hAnsi="宋体" w:hint="eastAsia"/>
          <w:color w:val="000000" w:themeColor="text1"/>
          <w:sz w:val="24"/>
        </w:rPr>
        <w:t>对竞争性磋商文件的响应程度、</w:t>
      </w:r>
      <w:r w:rsidRPr="008F4AF6">
        <w:rPr>
          <w:rFonts w:ascii="宋体" w:hAnsi="宋体"/>
          <w:color w:val="000000" w:themeColor="text1"/>
          <w:sz w:val="24"/>
        </w:rPr>
        <w:t>企业信誉、综合</w:t>
      </w:r>
    </w:p>
    <w:p w14:paraId="6609B16F"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color w:val="000000" w:themeColor="text1"/>
          <w:sz w:val="24"/>
        </w:rPr>
        <w:t>实力</w:t>
      </w:r>
      <w:r w:rsidRPr="008F4AF6">
        <w:rPr>
          <w:rFonts w:ascii="宋体" w:hAnsi="宋体" w:hint="eastAsia"/>
          <w:color w:val="000000" w:themeColor="text1"/>
          <w:sz w:val="24"/>
        </w:rPr>
        <w:t>、业绩、项目管理机构</w:t>
      </w:r>
      <w:r w:rsidRPr="008F4AF6">
        <w:rPr>
          <w:rFonts w:ascii="宋体" w:hAnsi="宋体"/>
          <w:color w:val="000000" w:themeColor="text1"/>
          <w:sz w:val="24"/>
        </w:rPr>
        <w:t>等。</w:t>
      </w:r>
    </w:p>
    <w:p w14:paraId="1CE8D6CD"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6.2.1</w:t>
      </w:r>
      <w:r w:rsidRPr="008F4AF6">
        <w:rPr>
          <w:rFonts w:ascii="宋体" w:hAnsi="宋体"/>
          <w:color w:val="000000" w:themeColor="text1"/>
          <w:sz w:val="24"/>
        </w:rPr>
        <w:t>对</w:t>
      </w:r>
      <w:r w:rsidRPr="008F4AF6">
        <w:rPr>
          <w:rFonts w:ascii="宋体" w:hAnsi="宋体" w:hint="eastAsia"/>
          <w:color w:val="000000" w:themeColor="text1"/>
          <w:sz w:val="24"/>
        </w:rPr>
        <w:t>竞争性</w:t>
      </w:r>
      <w:r w:rsidRPr="008F4AF6">
        <w:rPr>
          <w:rFonts w:ascii="宋体" w:hAnsi="宋体"/>
          <w:color w:val="000000" w:themeColor="text1"/>
          <w:sz w:val="24"/>
        </w:rPr>
        <w:t>磋商文件的响应程度</w:t>
      </w:r>
    </w:p>
    <w:p w14:paraId="2B854A65"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color w:val="000000" w:themeColor="text1"/>
          <w:sz w:val="24"/>
        </w:rPr>
        <w:t>评定的内容包括：</w:t>
      </w:r>
      <w:r w:rsidRPr="008F4AF6">
        <w:rPr>
          <w:rFonts w:ascii="宋体" w:hAnsi="宋体" w:hint="eastAsia"/>
          <w:color w:val="000000" w:themeColor="text1"/>
          <w:sz w:val="24"/>
        </w:rPr>
        <w:t>响应文件对竞争性磋商文件中除实质性内容之外所要</w:t>
      </w:r>
    </w:p>
    <w:p w14:paraId="3383C8F4" w14:textId="77777777" w:rsidR="007A5A99" w:rsidRPr="008F4AF6" w:rsidRDefault="00485A1B">
      <w:pPr>
        <w:spacing w:line="360" w:lineRule="auto"/>
        <w:ind w:firstLineChars="200" w:firstLine="480"/>
        <w:rPr>
          <w:rFonts w:ascii="宋体" w:hAnsi="宋体"/>
          <w:color w:val="000000" w:themeColor="text1"/>
          <w:sz w:val="24"/>
        </w:rPr>
      </w:pPr>
      <w:proofErr w:type="gramStart"/>
      <w:r w:rsidRPr="008F4AF6">
        <w:rPr>
          <w:rFonts w:ascii="宋体" w:hAnsi="宋体" w:hint="eastAsia"/>
          <w:color w:val="000000" w:themeColor="text1"/>
          <w:sz w:val="24"/>
        </w:rPr>
        <w:t>求内容</w:t>
      </w:r>
      <w:proofErr w:type="gramEnd"/>
      <w:r w:rsidRPr="008F4AF6">
        <w:rPr>
          <w:rFonts w:ascii="宋体" w:hAnsi="宋体" w:hint="eastAsia"/>
          <w:color w:val="000000" w:themeColor="text1"/>
          <w:sz w:val="24"/>
        </w:rPr>
        <w:t>的响应程度</w:t>
      </w:r>
      <w:r w:rsidRPr="008F4AF6">
        <w:rPr>
          <w:rFonts w:ascii="宋体" w:hAnsi="宋体"/>
          <w:color w:val="000000" w:themeColor="text1"/>
          <w:sz w:val="24"/>
        </w:rPr>
        <w:t>。</w:t>
      </w:r>
    </w:p>
    <w:p w14:paraId="61C0FE52" w14:textId="77777777" w:rsidR="007A5A99" w:rsidRPr="008F4AF6" w:rsidRDefault="00485A1B" w:rsidP="00EC2BC6">
      <w:pPr>
        <w:spacing w:line="360" w:lineRule="auto"/>
        <w:ind w:leftChars="228" w:left="479"/>
        <w:rPr>
          <w:rFonts w:ascii="宋体" w:hAnsi="宋体"/>
          <w:color w:val="000000" w:themeColor="text1"/>
          <w:sz w:val="24"/>
        </w:rPr>
      </w:pPr>
      <w:r w:rsidRPr="008F4AF6">
        <w:rPr>
          <w:rFonts w:ascii="宋体" w:hAnsi="宋体" w:hint="eastAsia"/>
          <w:color w:val="000000" w:themeColor="text1"/>
          <w:sz w:val="24"/>
        </w:rPr>
        <w:t>6.2.2</w:t>
      </w:r>
      <w:r w:rsidRPr="008F4AF6">
        <w:rPr>
          <w:rFonts w:ascii="宋体" w:hAnsi="宋体"/>
          <w:color w:val="000000" w:themeColor="text1"/>
          <w:sz w:val="24"/>
        </w:rPr>
        <w:t>“</w:t>
      </w:r>
      <w:r w:rsidRPr="008F4AF6">
        <w:rPr>
          <w:rFonts w:ascii="宋体" w:hAnsi="宋体" w:hint="eastAsia"/>
          <w:color w:val="000000" w:themeColor="text1"/>
          <w:sz w:val="24"/>
        </w:rPr>
        <w:t>相关业绩</w:t>
      </w:r>
      <w:r w:rsidRPr="008F4AF6">
        <w:rPr>
          <w:rFonts w:ascii="宋体" w:hAnsi="宋体"/>
          <w:color w:val="000000" w:themeColor="text1"/>
          <w:sz w:val="24"/>
        </w:rPr>
        <w:t>”是指</w:t>
      </w:r>
      <w:r w:rsidRPr="008F4AF6">
        <w:rPr>
          <w:rFonts w:ascii="宋体" w:hAnsi="宋体" w:hint="eastAsia"/>
          <w:color w:val="000000" w:themeColor="text1"/>
          <w:sz w:val="24"/>
        </w:rPr>
        <w:t>磋商人应</w:t>
      </w:r>
      <w:proofErr w:type="gramStart"/>
      <w:r w:rsidRPr="008F4AF6">
        <w:rPr>
          <w:rFonts w:ascii="宋体" w:hAnsi="宋体" w:hint="eastAsia"/>
          <w:color w:val="000000" w:themeColor="text1"/>
          <w:sz w:val="24"/>
        </w:rPr>
        <w:t>提供磋商</w:t>
      </w:r>
      <w:proofErr w:type="gramEnd"/>
      <w:r w:rsidRPr="008F4AF6">
        <w:rPr>
          <w:rFonts w:ascii="宋体" w:hAnsi="宋体" w:hint="eastAsia"/>
          <w:color w:val="000000" w:themeColor="text1"/>
          <w:sz w:val="24"/>
        </w:rPr>
        <w:t>文件评审细则要求的业绩合同案例；</w:t>
      </w:r>
    </w:p>
    <w:p w14:paraId="43E98D25"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6.3</w:t>
      </w:r>
      <w:r w:rsidRPr="008F4AF6">
        <w:rPr>
          <w:rFonts w:ascii="宋体" w:hAnsi="宋体"/>
          <w:color w:val="000000" w:themeColor="text1"/>
          <w:sz w:val="24"/>
        </w:rPr>
        <w:t>技术</w:t>
      </w:r>
      <w:r w:rsidRPr="008F4AF6">
        <w:rPr>
          <w:rFonts w:ascii="宋体" w:hAnsi="宋体" w:hint="eastAsia"/>
          <w:color w:val="000000" w:themeColor="text1"/>
          <w:sz w:val="24"/>
        </w:rPr>
        <w:t>部分</w:t>
      </w:r>
      <w:r w:rsidRPr="008F4AF6">
        <w:rPr>
          <w:rFonts w:ascii="宋体" w:hAnsi="宋体"/>
          <w:color w:val="000000" w:themeColor="text1"/>
          <w:sz w:val="24"/>
        </w:rPr>
        <w:t>的评审说明</w:t>
      </w:r>
    </w:p>
    <w:p w14:paraId="71D899DB"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6.3.1</w:t>
      </w:r>
      <w:r w:rsidRPr="008F4AF6">
        <w:rPr>
          <w:rFonts w:ascii="宋体" w:hAnsi="宋体"/>
          <w:color w:val="000000" w:themeColor="text1"/>
          <w:sz w:val="24"/>
        </w:rPr>
        <w:t>技术</w:t>
      </w:r>
      <w:r w:rsidRPr="008F4AF6">
        <w:rPr>
          <w:rFonts w:ascii="宋体" w:hAnsi="宋体" w:hint="eastAsia"/>
          <w:color w:val="000000" w:themeColor="text1"/>
          <w:sz w:val="24"/>
        </w:rPr>
        <w:t>部分</w:t>
      </w:r>
      <w:r w:rsidRPr="008F4AF6">
        <w:rPr>
          <w:rFonts w:ascii="宋体" w:hAnsi="宋体"/>
          <w:color w:val="000000" w:themeColor="text1"/>
          <w:sz w:val="24"/>
        </w:rPr>
        <w:t>评审的内容包括：</w:t>
      </w:r>
      <w:r w:rsidRPr="008F4AF6">
        <w:rPr>
          <w:rFonts w:ascii="宋体" w:hAnsi="宋体" w:hint="eastAsia"/>
          <w:color w:val="000000" w:themeColor="text1"/>
          <w:sz w:val="24"/>
        </w:rPr>
        <w:t>服务</w:t>
      </w:r>
      <w:r w:rsidRPr="008F4AF6">
        <w:rPr>
          <w:rFonts w:ascii="宋体" w:hAnsi="宋体"/>
          <w:color w:val="000000" w:themeColor="text1"/>
          <w:sz w:val="24"/>
        </w:rPr>
        <w:t>方案等。</w:t>
      </w:r>
    </w:p>
    <w:p w14:paraId="1D936976"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6.3</w:t>
      </w:r>
      <w:r w:rsidRPr="008F4AF6">
        <w:rPr>
          <w:rFonts w:ascii="宋体" w:hAnsi="宋体"/>
          <w:color w:val="000000" w:themeColor="text1"/>
          <w:sz w:val="24"/>
        </w:rPr>
        <w:t>技术</w:t>
      </w:r>
      <w:r w:rsidRPr="008F4AF6">
        <w:rPr>
          <w:rFonts w:ascii="宋体" w:hAnsi="宋体" w:hint="eastAsia"/>
          <w:color w:val="000000" w:themeColor="text1"/>
          <w:sz w:val="24"/>
        </w:rPr>
        <w:t>部分</w:t>
      </w:r>
      <w:r w:rsidRPr="008F4AF6">
        <w:rPr>
          <w:rFonts w:ascii="宋体" w:hAnsi="宋体"/>
          <w:color w:val="000000" w:themeColor="text1"/>
          <w:sz w:val="24"/>
        </w:rPr>
        <w:t>的评审说明</w:t>
      </w:r>
    </w:p>
    <w:p w14:paraId="3B4193EE"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6.3.1</w:t>
      </w:r>
      <w:r w:rsidRPr="008F4AF6">
        <w:rPr>
          <w:rFonts w:ascii="宋体" w:hAnsi="宋体"/>
          <w:color w:val="000000" w:themeColor="text1"/>
          <w:sz w:val="24"/>
        </w:rPr>
        <w:t>技术</w:t>
      </w:r>
      <w:r w:rsidRPr="008F4AF6">
        <w:rPr>
          <w:rFonts w:ascii="宋体" w:hAnsi="宋体" w:hint="eastAsia"/>
          <w:color w:val="000000" w:themeColor="text1"/>
          <w:sz w:val="24"/>
        </w:rPr>
        <w:t>部分</w:t>
      </w:r>
      <w:r w:rsidRPr="008F4AF6">
        <w:rPr>
          <w:rFonts w:ascii="宋体" w:hAnsi="宋体"/>
          <w:color w:val="000000" w:themeColor="text1"/>
          <w:sz w:val="24"/>
        </w:rPr>
        <w:t>评审的内容包括：</w:t>
      </w:r>
      <w:r w:rsidRPr="008F4AF6">
        <w:rPr>
          <w:rFonts w:ascii="宋体" w:hAnsi="宋体" w:hint="eastAsia"/>
          <w:color w:val="000000" w:themeColor="text1"/>
          <w:sz w:val="24"/>
        </w:rPr>
        <w:t>服务</w:t>
      </w:r>
      <w:r w:rsidRPr="008F4AF6">
        <w:rPr>
          <w:rFonts w:ascii="宋体" w:hAnsi="宋体"/>
          <w:color w:val="000000" w:themeColor="text1"/>
          <w:sz w:val="24"/>
        </w:rPr>
        <w:t>技术方案等。</w:t>
      </w:r>
    </w:p>
    <w:p w14:paraId="5DD4F6EA" w14:textId="77777777" w:rsidR="007A5A99" w:rsidRPr="008F4AF6" w:rsidRDefault="00485A1B">
      <w:pPr>
        <w:spacing w:line="360" w:lineRule="auto"/>
        <w:rPr>
          <w:rFonts w:ascii="宋体" w:hAnsi="宋体"/>
          <w:color w:val="000000" w:themeColor="text1"/>
          <w:sz w:val="24"/>
        </w:rPr>
      </w:pPr>
      <w:r w:rsidRPr="008F4AF6">
        <w:rPr>
          <w:rFonts w:ascii="宋体" w:hAnsi="宋体"/>
          <w:color w:val="000000" w:themeColor="text1"/>
          <w:sz w:val="24"/>
        </w:rPr>
        <w:t>评定的内容包括：</w:t>
      </w:r>
      <w:r w:rsidRPr="008F4AF6">
        <w:rPr>
          <w:rFonts w:ascii="宋体" w:hAnsi="宋体" w:hint="eastAsia"/>
          <w:color w:val="000000" w:themeColor="text1"/>
          <w:sz w:val="24"/>
        </w:rPr>
        <w:t>详见打分办法</w:t>
      </w:r>
    </w:p>
    <w:p w14:paraId="4E114699" w14:textId="77777777" w:rsidR="007A5A99" w:rsidRPr="008F4AF6" w:rsidRDefault="00485A1B">
      <w:pPr>
        <w:spacing w:line="360" w:lineRule="auto"/>
        <w:rPr>
          <w:rFonts w:ascii="宋体" w:hAnsi="宋体"/>
          <w:b/>
          <w:color w:val="000000" w:themeColor="text1"/>
          <w:sz w:val="24"/>
        </w:rPr>
      </w:pPr>
      <w:r w:rsidRPr="008F4AF6">
        <w:rPr>
          <w:rFonts w:ascii="宋体" w:hAnsi="宋体" w:hint="eastAsia"/>
          <w:b/>
          <w:color w:val="000000" w:themeColor="text1"/>
          <w:sz w:val="24"/>
        </w:rPr>
        <w:t xml:space="preserve"> 7、</w:t>
      </w:r>
      <w:r w:rsidRPr="008F4AF6">
        <w:rPr>
          <w:rFonts w:ascii="宋体" w:hAnsi="宋体"/>
          <w:b/>
          <w:color w:val="000000" w:themeColor="text1"/>
          <w:sz w:val="24"/>
        </w:rPr>
        <w:t>报价部分的评审说明</w:t>
      </w:r>
    </w:p>
    <w:p w14:paraId="07CE4263" w14:textId="77777777" w:rsidR="007A5A99" w:rsidRPr="008F4AF6" w:rsidRDefault="00485A1B">
      <w:pPr>
        <w:spacing w:line="360" w:lineRule="auto"/>
        <w:ind w:leftChars="228" w:left="479"/>
        <w:rPr>
          <w:rFonts w:ascii="宋体" w:hAnsi="宋体"/>
          <w:color w:val="000000" w:themeColor="text1"/>
          <w:sz w:val="24"/>
        </w:rPr>
      </w:pPr>
      <w:r w:rsidRPr="008F4AF6">
        <w:rPr>
          <w:rFonts w:ascii="宋体" w:hAnsi="宋体" w:hint="eastAsia"/>
          <w:color w:val="000000" w:themeColor="text1"/>
          <w:sz w:val="24"/>
        </w:rPr>
        <w:t>7.1</w:t>
      </w:r>
      <w:r w:rsidRPr="008F4AF6">
        <w:rPr>
          <w:rFonts w:ascii="宋体" w:hAnsi="宋体"/>
          <w:color w:val="000000" w:themeColor="text1"/>
          <w:sz w:val="24"/>
        </w:rPr>
        <w:t>磋商人的</w:t>
      </w:r>
      <w:r w:rsidRPr="008F4AF6">
        <w:rPr>
          <w:rFonts w:ascii="宋体" w:hAnsi="宋体" w:hint="eastAsia"/>
          <w:color w:val="000000" w:themeColor="text1"/>
          <w:sz w:val="24"/>
        </w:rPr>
        <w:t>磋商过程</w:t>
      </w:r>
      <w:r w:rsidRPr="008F4AF6">
        <w:rPr>
          <w:rFonts w:ascii="宋体" w:hAnsi="宋体"/>
          <w:color w:val="000000" w:themeColor="text1"/>
          <w:sz w:val="24"/>
        </w:rPr>
        <w:t>符合采购服务竞争性磋商文件的规定，无实质性不响</w:t>
      </w:r>
    </w:p>
    <w:p w14:paraId="0ED58B89" w14:textId="77777777" w:rsidR="007A5A99" w:rsidRPr="008F4AF6" w:rsidRDefault="00485A1B">
      <w:pPr>
        <w:spacing w:line="360" w:lineRule="auto"/>
        <w:rPr>
          <w:rFonts w:ascii="宋体" w:hAnsi="宋体"/>
          <w:color w:val="000000" w:themeColor="text1"/>
          <w:sz w:val="24"/>
        </w:rPr>
      </w:pPr>
      <w:r w:rsidRPr="008F4AF6">
        <w:rPr>
          <w:rFonts w:ascii="宋体" w:hAnsi="宋体"/>
          <w:color w:val="000000" w:themeColor="text1"/>
          <w:sz w:val="24"/>
        </w:rPr>
        <w:t>应竞争性磋商文件的要求，除非磋商小组按规定予以拒绝的，视为通过符合性与完整性评审的有效评价。</w:t>
      </w:r>
    </w:p>
    <w:p w14:paraId="3156C9C2"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7.2磋商文件能够详细列明采购标的</w:t>
      </w:r>
      <w:proofErr w:type="gramStart"/>
      <w:r w:rsidRPr="008F4AF6">
        <w:rPr>
          <w:rFonts w:ascii="宋体" w:hAnsi="宋体" w:hint="eastAsia"/>
          <w:color w:val="000000" w:themeColor="text1"/>
          <w:sz w:val="24"/>
        </w:rPr>
        <w:t>的</w:t>
      </w:r>
      <w:proofErr w:type="gramEnd"/>
      <w:r w:rsidRPr="008F4AF6">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6986D9C9"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磋商文件不能详细列明采购标的</w:t>
      </w:r>
      <w:proofErr w:type="gramStart"/>
      <w:r w:rsidRPr="008F4AF6">
        <w:rPr>
          <w:rFonts w:ascii="宋体" w:hAnsi="宋体" w:hint="eastAsia"/>
          <w:color w:val="000000" w:themeColor="text1"/>
          <w:sz w:val="24"/>
        </w:rPr>
        <w:t>的</w:t>
      </w:r>
      <w:proofErr w:type="gramEnd"/>
      <w:r w:rsidRPr="008F4AF6">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55DEAB4"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lastRenderedPageBreak/>
        <w:t xml:space="preserve">  7.2.1项目符合市场竞争不充分的科研项目，以及需要扶持的科技成果转化项目；</w:t>
      </w:r>
    </w:p>
    <w:p w14:paraId="2F01F0CE" w14:textId="77777777" w:rsidR="007A5A99" w:rsidRPr="008F4AF6" w:rsidRDefault="00485A1B" w:rsidP="00985EDF">
      <w:pPr>
        <w:snapToGrid w:val="0"/>
        <w:spacing w:beforeLines="20" w:before="48" w:afterLines="20" w:after="48" w:line="360" w:lineRule="auto"/>
        <w:ind w:leftChars="200" w:left="420" w:firstLineChars="100" w:firstLine="240"/>
        <w:rPr>
          <w:rFonts w:ascii="宋体" w:hAnsi="宋体"/>
          <w:color w:val="000000" w:themeColor="text1"/>
          <w:sz w:val="24"/>
        </w:rPr>
      </w:pPr>
      <w:r w:rsidRPr="008F4AF6">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87FDA96" w14:textId="77777777" w:rsidR="007A5A99" w:rsidRPr="008F4AF6" w:rsidRDefault="00485A1B">
      <w:pPr>
        <w:spacing w:line="360" w:lineRule="auto"/>
        <w:ind w:leftChars="114" w:left="239" w:firstLineChars="100" w:firstLine="240"/>
        <w:rPr>
          <w:rFonts w:ascii="宋体" w:hAnsi="宋体"/>
          <w:color w:val="000000" w:themeColor="text1"/>
          <w:sz w:val="24"/>
        </w:rPr>
      </w:pPr>
      <w:r w:rsidRPr="008F4AF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5BF19ED5"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7.3最后报价是供应商响应文件的有效组成部分。</w:t>
      </w:r>
    </w:p>
    <w:p w14:paraId="5F673269"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7.4</w:t>
      </w:r>
      <w:r w:rsidRPr="008F4AF6">
        <w:rPr>
          <w:rFonts w:ascii="宋体" w:hAnsi="宋体"/>
          <w:color w:val="000000" w:themeColor="text1"/>
          <w:sz w:val="24"/>
        </w:rPr>
        <w:t>报价部分的评审内容和评定的分数</w:t>
      </w:r>
    </w:p>
    <w:p w14:paraId="1505C89A"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F4AF6">
        <w:rPr>
          <w:rFonts w:ascii="宋体" w:hAnsi="宋体" w:hint="eastAsia"/>
          <w:color w:val="000000" w:themeColor="text1"/>
          <w:sz w:val="24"/>
        </w:rPr>
        <w:t>分统一</w:t>
      </w:r>
      <w:proofErr w:type="gramEnd"/>
      <w:r w:rsidRPr="008F4AF6">
        <w:rPr>
          <w:rFonts w:ascii="宋体" w:hAnsi="宋体" w:hint="eastAsia"/>
          <w:color w:val="000000" w:themeColor="text1"/>
          <w:sz w:val="24"/>
        </w:rPr>
        <w:t>按照下方评分细则内规定。</w:t>
      </w:r>
    </w:p>
    <w:p w14:paraId="19ED8959" w14:textId="77777777" w:rsidR="007A5A99" w:rsidRPr="008F4AF6" w:rsidRDefault="007A5A99">
      <w:pPr>
        <w:spacing w:line="360" w:lineRule="auto"/>
        <w:rPr>
          <w:rFonts w:ascii="宋体" w:hAnsi="宋体"/>
          <w:color w:val="000000" w:themeColor="text1"/>
          <w:sz w:val="24"/>
        </w:rPr>
      </w:pPr>
    </w:p>
    <w:p w14:paraId="48BAE729"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8、</w:t>
      </w:r>
      <w:r w:rsidRPr="008F4AF6">
        <w:rPr>
          <w:rFonts w:ascii="宋体" w:hAnsi="宋体"/>
          <w:b/>
          <w:color w:val="000000" w:themeColor="text1"/>
          <w:sz w:val="24"/>
        </w:rPr>
        <w:t>定标</w:t>
      </w:r>
    </w:p>
    <w:p w14:paraId="4542E2D7" w14:textId="77777777" w:rsidR="007A5A99" w:rsidRPr="008F4AF6" w:rsidRDefault="00485A1B">
      <w:pPr>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8</w:t>
      </w:r>
      <w:r w:rsidRPr="008F4AF6">
        <w:rPr>
          <w:rFonts w:ascii="宋体" w:hAnsi="宋体"/>
          <w:color w:val="000000" w:themeColor="text1"/>
          <w:sz w:val="24"/>
        </w:rPr>
        <w:t>.</w:t>
      </w:r>
      <w:r w:rsidRPr="008F4AF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32052EDE" w14:textId="77777777" w:rsidR="007A5A99" w:rsidRPr="008F4AF6" w:rsidRDefault="00485A1B">
      <w:pPr>
        <w:snapToGrid w:val="0"/>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F4AF6">
        <w:rPr>
          <w:rFonts w:ascii="宋体" w:hAnsi="宋体" w:hint="eastAsia"/>
          <w:color w:val="000000" w:themeColor="text1"/>
          <w:sz w:val="24"/>
        </w:rPr>
        <w:t>商小组</w:t>
      </w:r>
      <w:proofErr w:type="gramEnd"/>
      <w:r w:rsidRPr="008F4AF6">
        <w:rPr>
          <w:rFonts w:ascii="宋体" w:hAnsi="宋体" w:hint="eastAsia"/>
          <w:color w:val="000000" w:themeColor="text1"/>
          <w:sz w:val="24"/>
        </w:rPr>
        <w:t>书面记录相关情况。磋商小组成员拒绝在报告上签字又不书面说明其不同意见和理由的，视为同意评审报告。</w:t>
      </w:r>
    </w:p>
    <w:p w14:paraId="0BE3CF8C" w14:textId="77777777" w:rsidR="007A5A99" w:rsidRPr="008F4AF6" w:rsidRDefault="00485A1B">
      <w:pPr>
        <w:snapToGrid w:val="0"/>
        <w:spacing w:line="360" w:lineRule="auto"/>
        <w:ind w:firstLineChars="200" w:firstLine="480"/>
        <w:rPr>
          <w:rFonts w:ascii="宋体" w:hAnsi="宋体"/>
          <w:color w:val="000000" w:themeColor="text1"/>
          <w:sz w:val="24"/>
        </w:rPr>
      </w:pPr>
      <w:r w:rsidRPr="008F4AF6">
        <w:rPr>
          <w:rFonts w:ascii="宋体" w:hAnsi="宋体" w:hint="eastAsia"/>
          <w:color w:val="000000" w:themeColor="text1"/>
          <w:sz w:val="24"/>
        </w:rPr>
        <w:t>8</w:t>
      </w:r>
      <w:r w:rsidRPr="008F4AF6">
        <w:rPr>
          <w:rFonts w:ascii="宋体" w:hAnsi="宋体"/>
          <w:color w:val="000000" w:themeColor="text1"/>
          <w:sz w:val="24"/>
        </w:rPr>
        <w:t>.</w:t>
      </w:r>
      <w:r w:rsidRPr="008F4AF6">
        <w:rPr>
          <w:rFonts w:ascii="宋体" w:hAnsi="宋体" w:hint="eastAsia"/>
          <w:color w:val="000000" w:themeColor="text1"/>
          <w:sz w:val="24"/>
        </w:rPr>
        <w:t>3采购人不承诺</w:t>
      </w:r>
      <w:r w:rsidRPr="008F4AF6">
        <w:rPr>
          <w:rFonts w:ascii="宋体" w:hAnsi="宋体"/>
          <w:color w:val="000000" w:themeColor="text1"/>
          <w:sz w:val="24"/>
        </w:rPr>
        <w:t>最低报价的磋商人</w:t>
      </w:r>
      <w:r w:rsidRPr="008F4AF6">
        <w:rPr>
          <w:rFonts w:ascii="宋体" w:hAnsi="宋体" w:hint="eastAsia"/>
          <w:color w:val="000000" w:themeColor="text1"/>
          <w:sz w:val="24"/>
        </w:rPr>
        <w:t>为成交人</w:t>
      </w:r>
      <w:r w:rsidRPr="008F4AF6">
        <w:rPr>
          <w:rFonts w:ascii="宋体" w:hAnsi="宋体"/>
          <w:color w:val="000000" w:themeColor="text1"/>
          <w:sz w:val="24"/>
        </w:rPr>
        <w:t>。</w:t>
      </w:r>
    </w:p>
    <w:p w14:paraId="3D9DD99E"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9、重新评审</w:t>
      </w:r>
    </w:p>
    <w:p w14:paraId="6BB25F3B" w14:textId="77777777" w:rsidR="007A5A99" w:rsidRPr="008F4AF6" w:rsidRDefault="00485A1B">
      <w:pPr>
        <w:snapToGrid w:val="0"/>
        <w:spacing w:line="360" w:lineRule="auto"/>
        <w:rPr>
          <w:rFonts w:ascii="宋体" w:hAnsi="宋体"/>
          <w:color w:val="000000" w:themeColor="text1"/>
          <w:sz w:val="24"/>
        </w:rPr>
      </w:pPr>
      <w:r w:rsidRPr="008F4AF6">
        <w:rPr>
          <w:rFonts w:ascii="宋体" w:hAnsi="宋体" w:hint="eastAsia"/>
          <w:color w:val="000000" w:themeColor="text1"/>
          <w:sz w:val="24"/>
        </w:rPr>
        <w:t xml:space="preserve">    9.1</w:t>
      </w:r>
      <w:proofErr w:type="gramStart"/>
      <w:r w:rsidRPr="008F4AF6">
        <w:rPr>
          <w:rFonts w:ascii="宋体" w:hAnsi="宋体" w:hint="eastAsia"/>
          <w:color w:val="000000" w:themeColor="text1"/>
          <w:sz w:val="24"/>
        </w:rPr>
        <w:t>除资格</w:t>
      </w:r>
      <w:proofErr w:type="gramEnd"/>
      <w:r w:rsidRPr="008F4AF6">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F4AF6">
        <w:rPr>
          <w:rFonts w:ascii="宋体" w:hAnsi="宋体" w:hint="eastAsia"/>
          <w:color w:val="000000" w:themeColor="text1"/>
          <w:sz w:val="24"/>
        </w:rPr>
        <w:t>畸</w:t>
      </w:r>
      <w:proofErr w:type="gramEnd"/>
      <w:r w:rsidRPr="008F4AF6">
        <w:rPr>
          <w:rFonts w:ascii="宋体" w:hAnsi="宋体" w:hint="eastAsia"/>
          <w:color w:val="000000" w:themeColor="text1"/>
          <w:sz w:val="24"/>
        </w:rPr>
        <w:t>低的情形外，采购人或者采购代理机构不得以任何理由组织重新评审。采购人、采购代理机构</w:t>
      </w:r>
      <w:proofErr w:type="gramStart"/>
      <w:r w:rsidRPr="008F4AF6">
        <w:rPr>
          <w:rFonts w:ascii="宋体" w:hAnsi="宋体" w:hint="eastAsia"/>
          <w:color w:val="000000" w:themeColor="text1"/>
          <w:sz w:val="24"/>
        </w:rPr>
        <w:t>发现磋商</w:t>
      </w:r>
      <w:proofErr w:type="gramEnd"/>
      <w:r w:rsidRPr="008F4AF6">
        <w:rPr>
          <w:rFonts w:ascii="宋体" w:hAnsi="宋体" w:hint="eastAsia"/>
          <w:color w:val="000000" w:themeColor="text1"/>
          <w:sz w:val="24"/>
        </w:rPr>
        <w:t>小组未按照磋商文件规定的评审标准进行评审的，应当重新开展采购活动，并同时书面报告本级财政部门。</w:t>
      </w:r>
    </w:p>
    <w:p w14:paraId="34FC5CA9" w14:textId="77777777" w:rsidR="007A5A99" w:rsidRPr="008F4AF6" w:rsidRDefault="00485A1B">
      <w:pPr>
        <w:snapToGrid w:val="0"/>
        <w:spacing w:line="360" w:lineRule="auto"/>
        <w:rPr>
          <w:rFonts w:ascii="宋体" w:hAnsi="宋体"/>
          <w:color w:val="000000" w:themeColor="text1"/>
          <w:sz w:val="24"/>
        </w:rPr>
      </w:pPr>
      <w:r w:rsidRPr="008F4AF6">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14:paraId="507B8D8B" w14:textId="77777777" w:rsidR="007A5A99" w:rsidRPr="008F4AF6" w:rsidRDefault="00485A1B" w:rsidP="00985EDF">
      <w:pPr>
        <w:snapToGrid w:val="0"/>
        <w:spacing w:beforeLines="20" w:before="48" w:afterLines="20" w:after="48" w:line="360" w:lineRule="auto"/>
        <w:rPr>
          <w:rFonts w:ascii="宋体" w:hAnsi="宋体"/>
          <w:b/>
          <w:color w:val="000000" w:themeColor="text1"/>
          <w:sz w:val="24"/>
        </w:rPr>
      </w:pPr>
      <w:r w:rsidRPr="008F4AF6">
        <w:rPr>
          <w:rFonts w:ascii="宋体" w:hAnsi="宋体" w:hint="eastAsia"/>
          <w:b/>
          <w:color w:val="000000" w:themeColor="text1"/>
          <w:sz w:val="24"/>
        </w:rPr>
        <w:t>10、</w:t>
      </w:r>
      <w:r w:rsidRPr="008F4AF6">
        <w:rPr>
          <w:rFonts w:ascii="宋体" w:hAnsi="宋体"/>
          <w:b/>
          <w:color w:val="000000" w:themeColor="text1"/>
          <w:sz w:val="24"/>
        </w:rPr>
        <w:t>重新采购</w:t>
      </w:r>
    </w:p>
    <w:p w14:paraId="2EF1F8A5"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bookmarkStart w:id="353" w:name="_Toc227051917"/>
      <w:r w:rsidRPr="008F4AF6">
        <w:rPr>
          <w:rFonts w:ascii="宋体" w:hAnsi="宋体"/>
          <w:color w:val="000000" w:themeColor="text1"/>
          <w:sz w:val="24"/>
        </w:rPr>
        <w:t>出现下列特殊情况，</w:t>
      </w:r>
      <w:r w:rsidRPr="008F4AF6">
        <w:rPr>
          <w:rFonts w:ascii="宋体" w:hAnsi="宋体" w:hint="eastAsia"/>
          <w:color w:val="000000" w:themeColor="text1"/>
          <w:sz w:val="24"/>
        </w:rPr>
        <w:t>须</w:t>
      </w:r>
      <w:r w:rsidRPr="008F4AF6">
        <w:rPr>
          <w:rFonts w:ascii="宋体" w:hAnsi="宋体"/>
          <w:color w:val="000000" w:themeColor="text1"/>
          <w:sz w:val="24"/>
        </w:rPr>
        <w:t>重新采购：</w:t>
      </w:r>
    </w:p>
    <w:p w14:paraId="13DCA20B"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10.1因情况变化，不再符合规定的竞争性磋商采购方式适用情形的；</w:t>
      </w:r>
    </w:p>
    <w:p w14:paraId="12413A25"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10.2出现影响采购公正的违法、违规行为的；</w:t>
      </w:r>
    </w:p>
    <w:p w14:paraId="6B604F1E"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68C81C25" w14:textId="77777777" w:rsidR="007A5A99" w:rsidRPr="008F4AF6" w:rsidRDefault="00485A1B" w:rsidP="00985EDF">
      <w:pPr>
        <w:snapToGrid w:val="0"/>
        <w:spacing w:beforeLines="20" w:before="48" w:afterLines="20" w:after="48" w:line="360" w:lineRule="auto"/>
        <w:ind w:leftChars="200" w:left="420"/>
        <w:rPr>
          <w:rFonts w:ascii="宋体" w:hAnsi="宋体"/>
          <w:color w:val="000000" w:themeColor="text1"/>
          <w:sz w:val="24"/>
        </w:rPr>
      </w:pPr>
      <w:r w:rsidRPr="008F4AF6">
        <w:rPr>
          <w:rFonts w:ascii="宋体" w:hAnsi="宋体" w:hint="eastAsia"/>
          <w:color w:val="000000" w:themeColor="text1"/>
          <w:sz w:val="24"/>
        </w:rPr>
        <w:t>10.4磋商小组推荐的前三名候选人均放弃中标。</w:t>
      </w:r>
    </w:p>
    <w:p w14:paraId="5FECA728" w14:textId="77777777" w:rsidR="007A5A99" w:rsidRPr="008F4AF6" w:rsidRDefault="00485A1B" w:rsidP="00985EDF">
      <w:pPr>
        <w:snapToGrid w:val="0"/>
        <w:spacing w:beforeLines="20" w:before="48" w:afterLines="20" w:after="48" w:line="300" w:lineRule="auto"/>
        <w:ind w:leftChars="200" w:left="420"/>
        <w:jc w:val="center"/>
        <w:rPr>
          <w:rFonts w:ascii="宋体" w:hAnsi="宋体"/>
          <w:b/>
          <w:color w:val="000000" w:themeColor="text1"/>
          <w:sz w:val="30"/>
          <w:szCs w:val="30"/>
        </w:rPr>
      </w:pPr>
      <w:r w:rsidRPr="008F4AF6">
        <w:rPr>
          <w:rFonts w:ascii="宋体" w:hAnsi="宋体"/>
          <w:b/>
          <w:color w:val="000000" w:themeColor="text1"/>
          <w:sz w:val="30"/>
          <w:szCs w:val="30"/>
        </w:rPr>
        <w:br w:type="page"/>
      </w:r>
      <w:r w:rsidRPr="008F4AF6">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1214FF" w:rsidRPr="008F4AF6" w14:paraId="3B608A3A" w14:textId="77777777">
        <w:trPr>
          <w:jc w:val="center"/>
        </w:trPr>
        <w:tc>
          <w:tcPr>
            <w:tcW w:w="675" w:type="dxa"/>
            <w:vAlign w:val="center"/>
          </w:tcPr>
          <w:p w14:paraId="14D5A311" w14:textId="77777777" w:rsidR="007A5A99" w:rsidRPr="008F4AF6" w:rsidRDefault="00485A1B">
            <w:pPr>
              <w:jc w:val="center"/>
              <w:rPr>
                <w:rFonts w:ascii="宋体" w:hAnsi="宋体"/>
                <w:b/>
                <w:color w:val="000000" w:themeColor="text1"/>
                <w:sz w:val="24"/>
              </w:rPr>
            </w:pPr>
            <w:r w:rsidRPr="008F4AF6">
              <w:rPr>
                <w:rFonts w:ascii="宋体" w:hAnsi="宋体" w:hint="eastAsia"/>
                <w:b/>
                <w:color w:val="000000" w:themeColor="text1"/>
                <w:sz w:val="24"/>
              </w:rPr>
              <w:t>序号</w:t>
            </w:r>
          </w:p>
        </w:tc>
        <w:tc>
          <w:tcPr>
            <w:tcW w:w="2552" w:type="dxa"/>
            <w:vAlign w:val="center"/>
          </w:tcPr>
          <w:p w14:paraId="62DD8E7A" w14:textId="77777777" w:rsidR="007A5A99" w:rsidRPr="008F4AF6" w:rsidRDefault="00485A1B">
            <w:pPr>
              <w:jc w:val="center"/>
              <w:rPr>
                <w:rFonts w:ascii="宋体" w:hAnsi="宋体"/>
                <w:b/>
                <w:color w:val="000000" w:themeColor="text1"/>
                <w:sz w:val="24"/>
              </w:rPr>
            </w:pPr>
            <w:r w:rsidRPr="008F4AF6">
              <w:rPr>
                <w:rFonts w:ascii="宋体" w:hAnsi="宋体" w:hint="eastAsia"/>
                <w:b/>
                <w:color w:val="000000" w:themeColor="text1"/>
                <w:sz w:val="24"/>
              </w:rPr>
              <w:t>项目</w:t>
            </w:r>
          </w:p>
        </w:tc>
        <w:tc>
          <w:tcPr>
            <w:tcW w:w="5552" w:type="dxa"/>
            <w:vAlign w:val="center"/>
          </w:tcPr>
          <w:p w14:paraId="68AFCD36" w14:textId="77777777" w:rsidR="007A5A99" w:rsidRPr="008F4AF6" w:rsidRDefault="00485A1B">
            <w:pPr>
              <w:jc w:val="center"/>
              <w:rPr>
                <w:rFonts w:ascii="宋体" w:hAnsi="宋体"/>
                <w:b/>
                <w:color w:val="000000" w:themeColor="text1"/>
                <w:sz w:val="24"/>
              </w:rPr>
            </w:pPr>
            <w:r w:rsidRPr="008F4AF6">
              <w:rPr>
                <w:rFonts w:ascii="宋体" w:hAnsi="宋体" w:hint="eastAsia"/>
                <w:b/>
                <w:color w:val="000000" w:themeColor="text1"/>
                <w:sz w:val="24"/>
              </w:rPr>
              <w:t>评审合格标准</w:t>
            </w:r>
          </w:p>
        </w:tc>
      </w:tr>
      <w:tr w:rsidR="001214FF" w:rsidRPr="008F4AF6" w14:paraId="60650B35" w14:textId="77777777">
        <w:trPr>
          <w:jc w:val="center"/>
        </w:trPr>
        <w:tc>
          <w:tcPr>
            <w:tcW w:w="675" w:type="dxa"/>
            <w:vAlign w:val="center"/>
          </w:tcPr>
          <w:p w14:paraId="01A3A559"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1</w:t>
            </w:r>
          </w:p>
        </w:tc>
        <w:tc>
          <w:tcPr>
            <w:tcW w:w="2552" w:type="dxa"/>
            <w:vAlign w:val="center"/>
          </w:tcPr>
          <w:p w14:paraId="7E0AE560"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响应文件的签署</w:t>
            </w:r>
          </w:p>
        </w:tc>
        <w:tc>
          <w:tcPr>
            <w:tcW w:w="5552" w:type="dxa"/>
            <w:vAlign w:val="center"/>
          </w:tcPr>
          <w:p w14:paraId="030E8DDD"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符合竞争性磋商文件磋商人须知条款14</w:t>
            </w:r>
          </w:p>
        </w:tc>
      </w:tr>
      <w:tr w:rsidR="001214FF" w:rsidRPr="008F4AF6" w14:paraId="623C958B" w14:textId="77777777">
        <w:trPr>
          <w:trHeight w:val="756"/>
          <w:jc w:val="center"/>
        </w:trPr>
        <w:tc>
          <w:tcPr>
            <w:tcW w:w="675" w:type="dxa"/>
            <w:vAlign w:val="center"/>
          </w:tcPr>
          <w:p w14:paraId="1F6BEBBE"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2</w:t>
            </w:r>
          </w:p>
        </w:tc>
        <w:tc>
          <w:tcPr>
            <w:tcW w:w="2552" w:type="dxa"/>
            <w:vAlign w:val="center"/>
          </w:tcPr>
          <w:p w14:paraId="0A3F8954"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响应文件的装订、密封和标记</w:t>
            </w:r>
          </w:p>
        </w:tc>
        <w:tc>
          <w:tcPr>
            <w:tcW w:w="5552" w:type="dxa"/>
            <w:vAlign w:val="center"/>
          </w:tcPr>
          <w:p w14:paraId="428422EC" w14:textId="77777777" w:rsidR="007A5A99" w:rsidRPr="008F4AF6" w:rsidRDefault="00485A1B">
            <w:pPr>
              <w:spacing w:line="360" w:lineRule="auto"/>
              <w:rPr>
                <w:rFonts w:ascii="宋体" w:hAnsi="宋体"/>
                <w:color w:val="000000" w:themeColor="text1"/>
                <w:sz w:val="24"/>
              </w:rPr>
            </w:pPr>
            <w:r w:rsidRPr="008F4AF6">
              <w:rPr>
                <w:rFonts w:ascii="宋体" w:hAnsi="宋体" w:hint="eastAsia"/>
                <w:color w:val="000000" w:themeColor="text1"/>
                <w:sz w:val="24"/>
              </w:rPr>
              <w:t>符合竞争性磋商文件中规定</w:t>
            </w:r>
          </w:p>
        </w:tc>
      </w:tr>
      <w:tr w:rsidR="001214FF" w:rsidRPr="008F4AF6" w14:paraId="5585E357" w14:textId="77777777">
        <w:trPr>
          <w:jc w:val="center"/>
        </w:trPr>
        <w:tc>
          <w:tcPr>
            <w:tcW w:w="675" w:type="dxa"/>
            <w:vAlign w:val="center"/>
          </w:tcPr>
          <w:p w14:paraId="4941DF38"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3</w:t>
            </w:r>
          </w:p>
        </w:tc>
        <w:tc>
          <w:tcPr>
            <w:tcW w:w="2552" w:type="dxa"/>
            <w:vAlign w:val="center"/>
          </w:tcPr>
          <w:p w14:paraId="7F1D4C7E" w14:textId="77777777" w:rsidR="007A5A99" w:rsidRPr="008F4AF6" w:rsidRDefault="00485A1B">
            <w:pPr>
              <w:jc w:val="center"/>
              <w:rPr>
                <w:rFonts w:ascii="宋体" w:hAnsi="宋体"/>
                <w:color w:val="000000" w:themeColor="text1"/>
                <w:kern w:val="16"/>
                <w:sz w:val="24"/>
              </w:rPr>
            </w:pPr>
            <w:r w:rsidRPr="008F4AF6">
              <w:rPr>
                <w:rFonts w:ascii="宋体" w:hAnsi="宋体" w:hint="eastAsia"/>
                <w:color w:val="000000" w:themeColor="text1"/>
                <w:kern w:val="16"/>
                <w:sz w:val="24"/>
              </w:rPr>
              <w:t>有效营业执照</w:t>
            </w:r>
          </w:p>
        </w:tc>
        <w:tc>
          <w:tcPr>
            <w:tcW w:w="5552" w:type="dxa"/>
            <w:vAlign w:val="center"/>
          </w:tcPr>
          <w:p w14:paraId="220C8638" w14:textId="77777777" w:rsidR="007A5A99" w:rsidRPr="008F4AF6" w:rsidRDefault="00485A1B">
            <w:pPr>
              <w:spacing w:line="360" w:lineRule="auto"/>
              <w:jc w:val="left"/>
              <w:rPr>
                <w:rFonts w:ascii="宋体" w:hAnsi="宋体"/>
                <w:color w:val="000000" w:themeColor="text1"/>
                <w:kern w:val="16"/>
                <w:sz w:val="24"/>
              </w:rPr>
            </w:pPr>
            <w:r w:rsidRPr="008F4AF6">
              <w:rPr>
                <w:rFonts w:ascii="宋体" w:hAnsi="宋体" w:hint="eastAsia"/>
                <w:color w:val="000000" w:themeColor="text1"/>
                <w:kern w:val="16"/>
                <w:sz w:val="24"/>
              </w:rPr>
              <w:t>提供副本复印件并加盖磋商人公章。营业范围应满足响应条件，证书有效</w:t>
            </w:r>
          </w:p>
        </w:tc>
      </w:tr>
      <w:tr w:rsidR="001214FF" w:rsidRPr="008F4AF6" w14:paraId="4BEDC487" w14:textId="77777777">
        <w:trPr>
          <w:jc w:val="center"/>
        </w:trPr>
        <w:tc>
          <w:tcPr>
            <w:tcW w:w="675" w:type="dxa"/>
            <w:vAlign w:val="center"/>
          </w:tcPr>
          <w:p w14:paraId="0C6F6803"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4</w:t>
            </w:r>
          </w:p>
        </w:tc>
        <w:tc>
          <w:tcPr>
            <w:tcW w:w="2552" w:type="dxa"/>
            <w:vAlign w:val="center"/>
          </w:tcPr>
          <w:p w14:paraId="28F5E1AE"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磋商保证金</w:t>
            </w:r>
          </w:p>
        </w:tc>
        <w:tc>
          <w:tcPr>
            <w:tcW w:w="5552" w:type="dxa"/>
            <w:vAlign w:val="center"/>
          </w:tcPr>
          <w:p w14:paraId="7BDF9897" w14:textId="77777777" w:rsidR="007A5A99" w:rsidRPr="008F4AF6" w:rsidRDefault="00485A1B">
            <w:pPr>
              <w:spacing w:line="360" w:lineRule="auto"/>
              <w:jc w:val="left"/>
              <w:rPr>
                <w:rFonts w:ascii="宋体" w:hAnsi="宋体"/>
                <w:color w:val="000000" w:themeColor="text1"/>
                <w:sz w:val="24"/>
              </w:rPr>
            </w:pPr>
            <w:r w:rsidRPr="008F4AF6">
              <w:rPr>
                <w:rFonts w:ascii="宋体" w:hAnsi="宋体" w:hint="eastAsia"/>
                <w:color w:val="000000" w:themeColor="text1"/>
                <w:sz w:val="24"/>
              </w:rPr>
              <w:t>提交有效磋商保证金</w:t>
            </w:r>
          </w:p>
        </w:tc>
      </w:tr>
      <w:tr w:rsidR="001214FF" w:rsidRPr="008F4AF6" w14:paraId="0D3C47DD" w14:textId="77777777">
        <w:trPr>
          <w:jc w:val="center"/>
        </w:trPr>
        <w:tc>
          <w:tcPr>
            <w:tcW w:w="675" w:type="dxa"/>
            <w:vAlign w:val="center"/>
          </w:tcPr>
          <w:p w14:paraId="7B9949A1"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5</w:t>
            </w:r>
          </w:p>
        </w:tc>
        <w:tc>
          <w:tcPr>
            <w:tcW w:w="2552" w:type="dxa"/>
            <w:vAlign w:val="center"/>
          </w:tcPr>
          <w:p w14:paraId="42AA967B"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报价的有效性</w:t>
            </w:r>
          </w:p>
        </w:tc>
        <w:tc>
          <w:tcPr>
            <w:tcW w:w="5552" w:type="dxa"/>
            <w:vAlign w:val="center"/>
          </w:tcPr>
          <w:p w14:paraId="255BC33A" w14:textId="77777777" w:rsidR="007A5A99" w:rsidRPr="008F4AF6" w:rsidRDefault="00485A1B">
            <w:pPr>
              <w:pStyle w:val="23"/>
              <w:numPr>
                <w:ilvl w:val="0"/>
                <w:numId w:val="6"/>
              </w:numPr>
              <w:spacing w:line="360" w:lineRule="auto"/>
              <w:ind w:firstLineChars="0"/>
              <w:jc w:val="left"/>
              <w:rPr>
                <w:rFonts w:ascii="宋体" w:hAnsi="宋体"/>
                <w:color w:val="000000" w:themeColor="text1"/>
                <w:sz w:val="24"/>
                <w:szCs w:val="24"/>
              </w:rPr>
            </w:pPr>
            <w:r w:rsidRPr="008F4AF6">
              <w:rPr>
                <w:rFonts w:ascii="宋体" w:hAnsi="宋体" w:hint="eastAsia"/>
                <w:color w:val="000000" w:themeColor="text1"/>
                <w:sz w:val="24"/>
                <w:szCs w:val="24"/>
              </w:rPr>
              <w:t>递交一份内容相同且只有一个有效报价</w:t>
            </w:r>
          </w:p>
          <w:p w14:paraId="4C5D5A0B" w14:textId="77777777" w:rsidR="007A5A99" w:rsidRPr="008F4AF6" w:rsidRDefault="00485A1B">
            <w:pPr>
              <w:pStyle w:val="23"/>
              <w:numPr>
                <w:ilvl w:val="0"/>
                <w:numId w:val="6"/>
              </w:numPr>
              <w:spacing w:line="360" w:lineRule="auto"/>
              <w:ind w:firstLineChars="0"/>
              <w:jc w:val="left"/>
              <w:rPr>
                <w:rFonts w:ascii="宋体" w:hAnsi="宋体"/>
                <w:color w:val="000000" w:themeColor="text1"/>
                <w:sz w:val="24"/>
                <w:szCs w:val="24"/>
              </w:rPr>
            </w:pPr>
            <w:r w:rsidRPr="008F4AF6">
              <w:rPr>
                <w:rFonts w:ascii="宋体" w:hAnsi="宋体" w:hint="eastAsia"/>
                <w:color w:val="000000" w:themeColor="text1"/>
                <w:sz w:val="24"/>
                <w:szCs w:val="24"/>
              </w:rPr>
              <w:t>报价在预算金额内</w:t>
            </w:r>
          </w:p>
          <w:p w14:paraId="345426E6" w14:textId="77777777" w:rsidR="007A5A99" w:rsidRPr="008F4AF6" w:rsidRDefault="00485A1B">
            <w:pPr>
              <w:pStyle w:val="23"/>
              <w:numPr>
                <w:ilvl w:val="0"/>
                <w:numId w:val="6"/>
              </w:numPr>
              <w:spacing w:line="360" w:lineRule="auto"/>
              <w:ind w:firstLineChars="0"/>
              <w:jc w:val="left"/>
              <w:rPr>
                <w:rFonts w:ascii="宋体" w:hAnsi="宋体"/>
                <w:color w:val="000000" w:themeColor="text1"/>
                <w:sz w:val="24"/>
                <w:szCs w:val="24"/>
              </w:rPr>
            </w:pPr>
            <w:r w:rsidRPr="008F4AF6">
              <w:rPr>
                <w:rFonts w:ascii="宋体" w:hAnsi="宋体" w:hint="eastAsia"/>
                <w:color w:val="000000" w:themeColor="text1"/>
                <w:sz w:val="24"/>
                <w:szCs w:val="24"/>
              </w:rPr>
              <w:t>分项部分报价在控制金额内</w:t>
            </w:r>
          </w:p>
          <w:p w14:paraId="1B65034C" w14:textId="77777777" w:rsidR="007A5A99" w:rsidRPr="008F4AF6" w:rsidRDefault="00485A1B">
            <w:pPr>
              <w:pStyle w:val="23"/>
              <w:numPr>
                <w:ilvl w:val="0"/>
                <w:numId w:val="6"/>
              </w:numPr>
              <w:spacing w:line="360" w:lineRule="auto"/>
              <w:ind w:firstLineChars="0"/>
              <w:jc w:val="left"/>
              <w:rPr>
                <w:rFonts w:ascii="宋体" w:hAnsi="宋体"/>
                <w:color w:val="000000" w:themeColor="text1"/>
                <w:sz w:val="24"/>
                <w:szCs w:val="24"/>
              </w:rPr>
            </w:pPr>
            <w:r w:rsidRPr="008F4AF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1214FF" w:rsidRPr="008F4AF6" w14:paraId="6AE22F97" w14:textId="77777777">
        <w:trPr>
          <w:trHeight w:hRule="exact" w:val="503"/>
          <w:jc w:val="center"/>
        </w:trPr>
        <w:tc>
          <w:tcPr>
            <w:tcW w:w="675" w:type="dxa"/>
            <w:vAlign w:val="center"/>
          </w:tcPr>
          <w:p w14:paraId="5C9DA72D"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6</w:t>
            </w:r>
          </w:p>
        </w:tc>
        <w:tc>
          <w:tcPr>
            <w:tcW w:w="2552" w:type="dxa"/>
            <w:vAlign w:val="center"/>
          </w:tcPr>
          <w:p w14:paraId="2723448A"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磋商人资格条件</w:t>
            </w:r>
          </w:p>
        </w:tc>
        <w:tc>
          <w:tcPr>
            <w:tcW w:w="5552" w:type="dxa"/>
            <w:vAlign w:val="center"/>
          </w:tcPr>
          <w:p w14:paraId="0F0917C9" w14:textId="77777777" w:rsidR="007A5A99" w:rsidRPr="008F4AF6" w:rsidRDefault="00485A1B">
            <w:pPr>
              <w:spacing w:line="360" w:lineRule="auto"/>
              <w:jc w:val="left"/>
              <w:rPr>
                <w:rFonts w:ascii="宋体" w:hAnsi="宋体"/>
                <w:color w:val="000000" w:themeColor="text1"/>
                <w:sz w:val="24"/>
              </w:rPr>
            </w:pPr>
            <w:r w:rsidRPr="008F4AF6">
              <w:rPr>
                <w:rFonts w:ascii="宋体" w:hAnsi="宋体" w:hint="eastAsia"/>
                <w:color w:val="000000" w:themeColor="text1"/>
                <w:sz w:val="24"/>
              </w:rPr>
              <w:t>符合国家有关规定和竞争性磋商文件要求</w:t>
            </w:r>
          </w:p>
        </w:tc>
      </w:tr>
      <w:tr w:rsidR="001214FF" w:rsidRPr="008F4AF6" w14:paraId="50CE057F" w14:textId="77777777">
        <w:trPr>
          <w:trHeight w:hRule="exact" w:val="978"/>
          <w:jc w:val="center"/>
        </w:trPr>
        <w:tc>
          <w:tcPr>
            <w:tcW w:w="675" w:type="dxa"/>
            <w:vAlign w:val="center"/>
          </w:tcPr>
          <w:p w14:paraId="0248AF31"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7</w:t>
            </w:r>
          </w:p>
        </w:tc>
        <w:tc>
          <w:tcPr>
            <w:tcW w:w="2552" w:type="dxa"/>
            <w:vAlign w:val="center"/>
          </w:tcPr>
          <w:p w14:paraId="39759DAE" w14:textId="77777777" w:rsidR="007A5A99" w:rsidRPr="008F4AF6" w:rsidRDefault="00485A1B">
            <w:pPr>
              <w:jc w:val="center"/>
              <w:rPr>
                <w:rFonts w:ascii="宋体" w:hAnsi="宋体"/>
                <w:color w:val="000000" w:themeColor="text1"/>
                <w:sz w:val="24"/>
              </w:rPr>
            </w:pPr>
            <w:r w:rsidRPr="008F4AF6">
              <w:rPr>
                <w:rFonts w:ascii="宋体" w:hAnsi="宋体"/>
                <w:color w:val="000000" w:themeColor="text1"/>
                <w:sz w:val="24"/>
              </w:rPr>
              <w:t>缴纳税收</w:t>
            </w:r>
            <w:r w:rsidRPr="008F4AF6">
              <w:rPr>
                <w:rFonts w:ascii="宋体" w:hAnsi="宋体" w:hint="eastAsia"/>
                <w:color w:val="000000" w:themeColor="text1"/>
                <w:sz w:val="24"/>
              </w:rPr>
              <w:t>记录</w:t>
            </w:r>
          </w:p>
        </w:tc>
        <w:tc>
          <w:tcPr>
            <w:tcW w:w="5552" w:type="dxa"/>
            <w:vAlign w:val="center"/>
          </w:tcPr>
          <w:p w14:paraId="702EDC80" w14:textId="77777777" w:rsidR="007A5A99" w:rsidRPr="008F4AF6" w:rsidRDefault="00485A1B">
            <w:pPr>
              <w:spacing w:line="360" w:lineRule="auto"/>
              <w:jc w:val="left"/>
              <w:rPr>
                <w:rFonts w:ascii="宋体" w:hAnsi="宋体"/>
                <w:color w:val="000000" w:themeColor="text1"/>
                <w:sz w:val="24"/>
              </w:rPr>
            </w:pPr>
            <w:r w:rsidRPr="008F4AF6">
              <w:rPr>
                <w:rFonts w:ascii="宋体" w:hAnsi="宋体" w:hint="eastAsia"/>
                <w:color w:val="000000" w:themeColor="text1"/>
                <w:sz w:val="24"/>
              </w:rPr>
              <w:t>供磋商人在近六个月内任意一个月的</w:t>
            </w:r>
            <w:r w:rsidRPr="008F4AF6">
              <w:rPr>
                <w:rFonts w:ascii="宋体" w:hAnsi="宋体"/>
                <w:color w:val="000000" w:themeColor="text1"/>
                <w:sz w:val="24"/>
              </w:rPr>
              <w:t>缴纳税收</w:t>
            </w:r>
            <w:r w:rsidRPr="008F4AF6">
              <w:rPr>
                <w:rFonts w:ascii="宋体" w:hAnsi="宋体" w:hint="eastAsia"/>
                <w:color w:val="000000" w:themeColor="text1"/>
                <w:sz w:val="24"/>
              </w:rPr>
              <w:t>记录复印件（加盖响应单位公章，自行编制无效）</w:t>
            </w:r>
          </w:p>
        </w:tc>
      </w:tr>
      <w:tr w:rsidR="001214FF" w:rsidRPr="008F4AF6" w14:paraId="5915C6FE" w14:textId="77777777">
        <w:trPr>
          <w:trHeight w:hRule="exact" w:val="1251"/>
          <w:jc w:val="center"/>
        </w:trPr>
        <w:tc>
          <w:tcPr>
            <w:tcW w:w="675" w:type="dxa"/>
            <w:vAlign w:val="center"/>
          </w:tcPr>
          <w:p w14:paraId="0AB5C1AA"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8</w:t>
            </w:r>
          </w:p>
        </w:tc>
        <w:tc>
          <w:tcPr>
            <w:tcW w:w="2552" w:type="dxa"/>
            <w:vAlign w:val="center"/>
          </w:tcPr>
          <w:p w14:paraId="79D35924" w14:textId="77777777" w:rsidR="007A5A99" w:rsidRPr="008F4AF6" w:rsidRDefault="00485A1B">
            <w:pPr>
              <w:jc w:val="center"/>
              <w:rPr>
                <w:rFonts w:ascii="宋体" w:hAnsi="宋体"/>
                <w:color w:val="000000" w:themeColor="text1"/>
                <w:sz w:val="24"/>
              </w:rPr>
            </w:pPr>
            <w:r w:rsidRPr="008F4AF6">
              <w:rPr>
                <w:rFonts w:ascii="宋体" w:hAnsi="宋体"/>
                <w:color w:val="000000" w:themeColor="text1"/>
                <w:sz w:val="24"/>
              </w:rPr>
              <w:t>社会保障资金</w:t>
            </w:r>
            <w:r w:rsidRPr="008F4AF6">
              <w:rPr>
                <w:rFonts w:ascii="宋体" w:hAnsi="宋体" w:hint="eastAsia"/>
                <w:color w:val="000000" w:themeColor="text1"/>
                <w:sz w:val="24"/>
              </w:rPr>
              <w:t>缴纳</w:t>
            </w:r>
          </w:p>
          <w:p w14:paraId="3C0FB7BC" w14:textId="77777777" w:rsidR="007A5A99" w:rsidRPr="008F4AF6" w:rsidRDefault="00485A1B">
            <w:pPr>
              <w:jc w:val="center"/>
              <w:rPr>
                <w:rFonts w:ascii="宋体" w:hAnsi="宋体"/>
                <w:color w:val="000000" w:themeColor="text1"/>
                <w:sz w:val="24"/>
              </w:rPr>
            </w:pPr>
            <w:r w:rsidRPr="008F4AF6">
              <w:rPr>
                <w:rFonts w:ascii="宋体" w:hAnsi="宋体"/>
                <w:color w:val="000000" w:themeColor="text1"/>
                <w:sz w:val="24"/>
              </w:rPr>
              <w:t>记录</w:t>
            </w:r>
          </w:p>
        </w:tc>
        <w:tc>
          <w:tcPr>
            <w:tcW w:w="5552" w:type="dxa"/>
            <w:vAlign w:val="center"/>
          </w:tcPr>
          <w:p w14:paraId="4208724D" w14:textId="77777777" w:rsidR="007A5A99" w:rsidRPr="008F4AF6" w:rsidRDefault="00485A1B">
            <w:pPr>
              <w:spacing w:line="360" w:lineRule="auto"/>
              <w:jc w:val="left"/>
              <w:rPr>
                <w:rFonts w:ascii="宋体" w:hAnsi="宋体"/>
                <w:color w:val="000000" w:themeColor="text1"/>
                <w:sz w:val="24"/>
              </w:rPr>
            </w:pPr>
            <w:proofErr w:type="gramStart"/>
            <w:r w:rsidRPr="008F4AF6">
              <w:rPr>
                <w:rFonts w:ascii="宋体" w:hAnsi="宋体" w:hint="eastAsia"/>
                <w:color w:val="000000" w:themeColor="text1"/>
                <w:sz w:val="24"/>
              </w:rPr>
              <w:t>提供磋商</w:t>
            </w:r>
            <w:proofErr w:type="gramEnd"/>
            <w:r w:rsidRPr="008F4AF6">
              <w:rPr>
                <w:rFonts w:ascii="宋体" w:hAnsi="宋体" w:hint="eastAsia"/>
                <w:color w:val="000000" w:themeColor="text1"/>
                <w:sz w:val="24"/>
              </w:rPr>
              <w:t>人在六个月内任意一个月完整的</w:t>
            </w:r>
            <w:r w:rsidRPr="008F4AF6">
              <w:rPr>
                <w:rFonts w:ascii="宋体" w:hAnsi="宋体"/>
                <w:color w:val="000000" w:themeColor="text1"/>
                <w:sz w:val="24"/>
              </w:rPr>
              <w:t>和社会保障资金</w:t>
            </w:r>
            <w:r w:rsidRPr="008F4AF6">
              <w:rPr>
                <w:rFonts w:ascii="宋体" w:hAnsi="宋体" w:hint="eastAsia"/>
                <w:color w:val="000000" w:themeColor="text1"/>
                <w:sz w:val="24"/>
              </w:rPr>
              <w:t>缴纳</w:t>
            </w:r>
            <w:r w:rsidRPr="008F4AF6">
              <w:rPr>
                <w:rFonts w:ascii="宋体" w:hAnsi="宋体"/>
                <w:color w:val="000000" w:themeColor="text1"/>
                <w:sz w:val="24"/>
              </w:rPr>
              <w:t>记录</w:t>
            </w:r>
            <w:r w:rsidRPr="008F4AF6">
              <w:rPr>
                <w:rFonts w:ascii="宋体" w:hAnsi="宋体" w:hint="eastAsia"/>
                <w:color w:val="000000" w:themeColor="text1"/>
                <w:sz w:val="24"/>
              </w:rPr>
              <w:t>复印件（加盖响应单位公章，自行编制无效）</w:t>
            </w:r>
          </w:p>
        </w:tc>
      </w:tr>
      <w:tr w:rsidR="001214FF" w:rsidRPr="008F4AF6" w14:paraId="50B67615" w14:textId="77777777">
        <w:trPr>
          <w:jc w:val="center"/>
        </w:trPr>
        <w:tc>
          <w:tcPr>
            <w:tcW w:w="675" w:type="dxa"/>
            <w:vAlign w:val="center"/>
          </w:tcPr>
          <w:p w14:paraId="337FE201"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9</w:t>
            </w:r>
          </w:p>
        </w:tc>
        <w:tc>
          <w:tcPr>
            <w:tcW w:w="2552" w:type="dxa"/>
            <w:vAlign w:val="center"/>
          </w:tcPr>
          <w:p w14:paraId="4C0E1123" w14:textId="77777777" w:rsidR="007A5A99" w:rsidRPr="008F4AF6" w:rsidRDefault="00485A1B">
            <w:pPr>
              <w:spacing w:line="360" w:lineRule="auto"/>
              <w:jc w:val="center"/>
              <w:rPr>
                <w:rFonts w:ascii="宋体" w:hAnsi="宋体"/>
                <w:bCs/>
                <w:color w:val="000000" w:themeColor="text1"/>
                <w:sz w:val="24"/>
              </w:rPr>
            </w:pPr>
            <w:r w:rsidRPr="008F4AF6">
              <w:rPr>
                <w:rFonts w:ascii="宋体" w:hAnsi="宋体" w:hint="eastAsia"/>
                <w:color w:val="000000" w:themeColor="text1"/>
                <w:sz w:val="24"/>
              </w:rPr>
              <w:t>是否以</w:t>
            </w:r>
            <w:r w:rsidRPr="008F4AF6">
              <w:rPr>
                <w:rFonts w:ascii="宋体" w:hAnsi="宋体" w:hint="eastAsia"/>
                <w:bCs/>
                <w:color w:val="000000" w:themeColor="text1"/>
                <w:sz w:val="24"/>
              </w:rPr>
              <w:t>弄虚作假等</w:t>
            </w:r>
          </w:p>
          <w:p w14:paraId="52B43E36"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bCs/>
                <w:color w:val="000000" w:themeColor="text1"/>
                <w:sz w:val="24"/>
              </w:rPr>
              <w:t>方式参与磋商过程</w:t>
            </w:r>
          </w:p>
        </w:tc>
        <w:tc>
          <w:tcPr>
            <w:tcW w:w="5552" w:type="dxa"/>
            <w:vAlign w:val="center"/>
          </w:tcPr>
          <w:p w14:paraId="67C376EE" w14:textId="77777777" w:rsidR="007A5A99" w:rsidRPr="008F4AF6" w:rsidRDefault="00485A1B">
            <w:pPr>
              <w:spacing w:line="360" w:lineRule="auto"/>
              <w:jc w:val="left"/>
              <w:rPr>
                <w:rFonts w:ascii="宋体" w:hAnsi="宋体"/>
                <w:bCs/>
                <w:color w:val="000000" w:themeColor="text1"/>
                <w:sz w:val="24"/>
              </w:rPr>
            </w:pPr>
            <w:r w:rsidRPr="008F4AF6">
              <w:rPr>
                <w:rFonts w:ascii="宋体" w:hAnsi="宋体" w:hint="eastAsia"/>
                <w:bCs/>
                <w:color w:val="000000" w:themeColor="text1"/>
                <w:sz w:val="24"/>
              </w:rPr>
              <w:t>未以他人的名义参与磋商、串通磋商、以行贿手段谋取中标或者以其他弄虚作假方式磋商</w:t>
            </w:r>
          </w:p>
        </w:tc>
      </w:tr>
      <w:tr w:rsidR="001214FF" w:rsidRPr="008F4AF6" w14:paraId="64C5BB0D" w14:textId="77777777">
        <w:trPr>
          <w:trHeight w:val="436"/>
          <w:jc w:val="center"/>
        </w:trPr>
        <w:tc>
          <w:tcPr>
            <w:tcW w:w="675" w:type="dxa"/>
            <w:vAlign w:val="center"/>
          </w:tcPr>
          <w:p w14:paraId="02DCD382"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10</w:t>
            </w:r>
          </w:p>
        </w:tc>
        <w:tc>
          <w:tcPr>
            <w:tcW w:w="2552" w:type="dxa"/>
            <w:vAlign w:val="center"/>
          </w:tcPr>
          <w:p w14:paraId="6CAAC777" w14:textId="77777777" w:rsidR="007A5A99" w:rsidRPr="008F4AF6" w:rsidRDefault="00485A1B">
            <w:pPr>
              <w:spacing w:line="360" w:lineRule="auto"/>
              <w:jc w:val="center"/>
              <w:rPr>
                <w:rFonts w:ascii="宋体" w:hAnsi="宋体"/>
                <w:color w:val="000000" w:themeColor="text1"/>
                <w:sz w:val="24"/>
              </w:rPr>
            </w:pPr>
            <w:r w:rsidRPr="008F4AF6">
              <w:rPr>
                <w:rFonts w:ascii="宋体" w:hAnsi="宋体" w:hint="eastAsia"/>
                <w:color w:val="000000" w:themeColor="text1"/>
                <w:sz w:val="24"/>
              </w:rPr>
              <w:t>资信证明文件</w:t>
            </w:r>
          </w:p>
        </w:tc>
        <w:tc>
          <w:tcPr>
            <w:tcW w:w="5552" w:type="dxa"/>
            <w:vAlign w:val="center"/>
          </w:tcPr>
          <w:p w14:paraId="6EB304A2" w14:textId="77777777" w:rsidR="007A5A99" w:rsidRPr="008F4AF6" w:rsidRDefault="00485A1B">
            <w:pPr>
              <w:spacing w:line="360" w:lineRule="auto"/>
              <w:jc w:val="left"/>
              <w:rPr>
                <w:rFonts w:ascii="宋体" w:hAnsi="宋体"/>
                <w:color w:val="000000" w:themeColor="text1"/>
                <w:sz w:val="24"/>
              </w:rPr>
            </w:pPr>
            <w:r w:rsidRPr="008F4AF6">
              <w:rPr>
                <w:rFonts w:ascii="宋体" w:hAnsi="宋体" w:hint="eastAsia"/>
                <w:bCs/>
                <w:color w:val="000000" w:themeColor="text1"/>
                <w:sz w:val="24"/>
              </w:rPr>
              <w:t>按竞争性磋商文件要求提供资信证明文件</w:t>
            </w:r>
          </w:p>
        </w:tc>
      </w:tr>
      <w:tr w:rsidR="001214FF" w:rsidRPr="008F4AF6" w14:paraId="3010F755" w14:textId="77777777">
        <w:trPr>
          <w:trHeight w:val="436"/>
          <w:jc w:val="center"/>
        </w:trPr>
        <w:tc>
          <w:tcPr>
            <w:tcW w:w="675" w:type="dxa"/>
            <w:vAlign w:val="center"/>
          </w:tcPr>
          <w:p w14:paraId="10A5D9D6"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11</w:t>
            </w:r>
          </w:p>
        </w:tc>
        <w:tc>
          <w:tcPr>
            <w:tcW w:w="2552" w:type="dxa"/>
            <w:vAlign w:val="center"/>
          </w:tcPr>
          <w:p w14:paraId="45A2A0BD" w14:textId="77777777" w:rsidR="007A5A99" w:rsidRPr="008F4AF6" w:rsidRDefault="00485A1B">
            <w:pPr>
              <w:jc w:val="center"/>
              <w:rPr>
                <w:rFonts w:ascii="宋体" w:hAnsi="宋体"/>
                <w:color w:val="000000" w:themeColor="text1"/>
                <w:sz w:val="24"/>
              </w:rPr>
            </w:pPr>
            <w:r w:rsidRPr="008F4AF6">
              <w:rPr>
                <w:rFonts w:ascii="宋体" w:hAnsi="宋体"/>
                <w:color w:val="000000" w:themeColor="text1"/>
                <w:sz w:val="24"/>
              </w:rPr>
              <w:t>违法记录</w:t>
            </w:r>
          </w:p>
        </w:tc>
        <w:tc>
          <w:tcPr>
            <w:tcW w:w="5552" w:type="dxa"/>
            <w:vAlign w:val="center"/>
          </w:tcPr>
          <w:p w14:paraId="0AFD3CC5" w14:textId="77777777" w:rsidR="007A5A99" w:rsidRPr="008F4AF6" w:rsidRDefault="00485A1B">
            <w:pPr>
              <w:spacing w:line="360" w:lineRule="auto"/>
              <w:jc w:val="left"/>
              <w:rPr>
                <w:rFonts w:ascii="宋体" w:hAnsi="宋体"/>
                <w:color w:val="000000" w:themeColor="text1"/>
                <w:sz w:val="24"/>
              </w:rPr>
            </w:pPr>
            <w:r w:rsidRPr="008F4AF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214FF" w:rsidRPr="008F4AF6" w14:paraId="2926E527" w14:textId="77777777">
        <w:trPr>
          <w:trHeight w:val="436"/>
          <w:jc w:val="center"/>
        </w:trPr>
        <w:tc>
          <w:tcPr>
            <w:tcW w:w="675" w:type="dxa"/>
            <w:vAlign w:val="center"/>
          </w:tcPr>
          <w:p w14:paraId="15ED4056" w14:textId="77777777" w:rsidR="007A5A99" w:rsidRPr="008F4AF6" w:rsidRDefault="00485A1B">
            <w:pPr>
              <w:jc w:val="center"/>
              <w:rPr>
                <w:rFonts w:ascii="宋体" w:hAnsi="宋体"/>
                <w:color w:val="000000" w:themeColor="text1"/>
                <w:sz w:val="24"/>
              </w:rPr>
            </w:pPr>
            <w:r w:rsidRPr="008F4AF6">
              <w:rPr>
                <w:rFonts w:ascii="宋体" w:hAnsi="宋体" w:hint="eastAsia"/>
                <w:color w:val="000000" w:themeColor="text1"/>
                <w:sz w:val="24"/>
              </w:rPr>
              <w:t>12</w:t>
            </w:r>
          </w:p>
        </w:tc>
        <w:tc>
          <w:tcPr>
            <w:tcW w:w="2552" w:type="dxa"/>
            <w:vAlign w:val="center"/>
          </w:tcPr>
          <w:p w14:paraId="49C9EF85" w14:textId="77777777" w:rsidR="007A5A99" w:rsidRPr="008F4AF6" w:rsidRDefault="00485A1B">
            <w:pPr>
              <w:jc w:val="center"/>
              <w:rPr>
                <w:rFonts w:ascii="宋体" w:hAnsi="宋体"/>
                <w:color w:val="000000" w:themeColor="text1"/>
                <w:sz w:val="24"/>
              </w:rPr>
            </w:pPr>
            <w:r w:rsidRPr="008F4AF6">
              <w:rPr>
                <w:rFonts w:ascii="宋体" w:hAnsi="宋体"/>
                <w:color w:val="000000" w:themeColor="text1"/>
                <w:sz w:val="24"/>
              </w:rPr>
              <w:t>信用记录查询</w:t>
            </w:r>
          </w:p>
        </w:tc>
        <w:tc>
          <w:tcPr>
            <w:tcW w:w="5552" w:type="dxa"/>
            <w:vAlign w:val="center"/>
          </w:tcPr>
          <w:p w14:paraId="62F697B5" w14:textId="77777777" w:rsidR="007A5A99" w:rsidRPr="008F4AF6" w:rsidRDefault="0022242E" w:rsidP="00C420CA">
            <w:pPr>
              <w:spacing w:line="360" w:lineRule="auto"/>
              <w:jc w:val="left"/>
              <w:rPr>
                <w:rFonts w:ascii="宋体" w:hAnsi="宋体"/>
                <w:color w:val="000000" w:themeColor="text1"/>
                <w:sz w:val="24"/>
              </w:rPr>
            </w:pPr>
            <w:r w:rsidRPr="008F4AF6">
              <w:rPr>
                <w:rFonts w:ascii="宋体" w:hAnsi="宋体" w:hint="eastAsia"/>
                <w:color w:val="000000" w:themeColor="text1"/>
                <w:sz w:val="24"/>
              </w:rPr>
              <w:t>磋商人</w:t>
            </w:r>
            <w:r w:rsidR="00485A1B" w:rsidRPr="008F4AF6">
              <w:rPr>
                <w:rFonts w:ascii="宋体" w:hAnsi="宋体" w:hint="eastAsia"/>
                <w:color w:val="000000" w:themeColor="text1"/>
                <w:sz w:val="24"/>
              </w:rPr>
              <w:t>通过“信用中国”网站（www.creditchina.gov.cn）和中国政府采购网</w:t>
            </w:r>
            <w:r w:rsidR="00485A1B" w:rsidRPr="008F4AF6">
              <w:rPr>
                <w:rFonts w:ascii="宋体" w:hAnsi="宋体" w:hint="eastAsia"/>
                <w:color w:val="000000" w:themeColor="text1"/>
                <w:sz w:val="24"/>
              </w:rPr>
              <w:lastRenderedPageBreak/>
              <w:t>（www.ccgp.gov.cn）进行查询并打印信用记录，截图时间为投标截止之日前</w:t>
            </w:r>
            <w:r w:rsidR="00C420CA" w:rsidRPr="008F4AF6">
              <w:rPr>
                <w:rFonts w:ascii="宋体" w:hAnsi="宋体" w:hint="eastAsia"/>
                <w:color w:val="000000" w:themeColor="text1"/>
                <w:sz w:val="24"/>
              </w:rPr>
              <w:t>5</w:t>
            </w:r>
            <w:r w:rsidR="00485A1B" w:rsidRPr="008F4AF6">
              <w:rPr>
                <w:rFonts w:ascii="宋体" w:hAnsi="宋体" w:hint="eastAsia"/>
                <w:color w:val="000000" w:themeColor="text1"/>
                <w:sz w:val="24"/>
              </w:rPr>
              <w:t>日，并承诺公司（投标截止之日）在以上网站查询无不良记录。</w:t>
            </w:r>
          </w:p>
        </w:tc>
      </w:tr>
      <w:tr w:rsidR="0095075F" w:rsidRPr="008F4AF6" w14:paraId="306AF357" w14:textId="77777777">
        <w:trPr>
          <w:trHeight w:val="436"/>
          <w:jc w:val="center"/>
        </w:trPr>
        <w:tc>
          <w:tcPr>
            <w:tcW w:w="675" w:type="dxa"/>
            <w:vAlign w:val="center"/>
          </w:tcPr>
          <w:p w14:paraId="5431E04F" w14:textId="77777777" w:rsidR="0095075F" w:rsidRPr="008F4AF6" w:rsidRDefault="0095075F">
            <w:pPr>
              <w:jc w:val="center"/>
              <w:rPr>
                <w:rFonts w:ascii="宋体" w:hAnsi="宋体"/>
                <w:color w:val="000000" w:themeColor="text1"/>
                <w:sz w:val="24"/>
              </w:rPr>
            </w:pPr>
            <w:r w:rsidRPr="008F4AF6">
              <w:rPr>
                <w:rFonts w:ascii="宋体" w:hAnsi="宋体" w:hint="eastAsia"/>
                <w:color w:val="000000" w:themeColor="text1"/>
                <w:sz w:val="24"/>
              </w:rPr>
              <w:lastRenderedPageBreak/>
              <w:t>13</w:t>
            </w:r>
          </w:p>
        </w:tc>
        <w:tc>
          <w:tcPr>
            <w:tcW w:w="2552" w:type="dxa"/>
            <w:vAlign w:val="center"/>
          </w:tcPr>
          <w:p w14:paraId="18771A0F" w14:textId="77777777" w:rsidR="0095075F" w:rsidRPr="008F4AF6" w:rsidRDefault="0095075F">
            <w:pPr>
              <w:jc w:val="center"/>
              <w:rPr>
                <w:rFonts w:ascii="宋体" w:hAnsi="宋体"/>
                <w:color w:val="000000" w:themeColor="text1"/>
                <w:sz w:val="24"/>
              </w:rPr>
            </w:pPr>
            <w:r w:rsidRPr="008F4AF6">
              <w:rPr>
                <w:rFonts w:ascii="宋体" w:hAnsi="宋体" w:hint="eastAsia"/>
                <w:color w:val="000000" w:themeColor="text1"/>
                <w:sz w:val="24"/>
              </w:rPr>
              <w:t>磋商人相关单位一览表</w:t>
            </w:r>
          </w:p>
        </w:tc>
        <w:tc>
          <w:tcPr>
            <w:tcW w:w="5552" w:type="dxa"/>
            <w:vAlign w:val="center"/>
          </w:tcPr>
          <w:p w14:paraId="2C2F5F62" w14:textId="77777777" w:rsidR="0095075F" w:rsidRPr="008F4AF6" w:rsidRDefault="0095075F" w:rsidP="00C420CA">
            <w:pPr>
              <w:spacing w:line="360" w:lineRule="auto"/>
              <w:jc w:val="left"/>
              <w:rPr>
                <w:rFonts w:ascii="宋体" w:hAnsi="宋体"/>
                <w:color w:val="000000" w:themeColor="text1"/>
                <w:sz w:val="24"/>
              </w:rPr>
            </w:pPr>
            <w:r w:rsidRPr="008F4AF6">
              <w:rPr>
                <w:rFonts w:ascii="宋体" w:hAnsi="宋体" w:hint="eastAsia"/>
                <w:color w:val="000000" w:themeColor="text1"/>
                <w:sz w:val="24"/>
              </w:rPr>
              <w:t>授权代表签字并加盖公章</w:t>
            </w:r>
          </w:p>
        </w:tc>
      </w:tr>
    </w:tbl>
    <w:p w14:paraId="1206280D" w14:textId="77777777" w:rsidR="007A5A99" w:rsidRPr="008F4AF6" w:rsidRDefault="007A5A99">
      <w:pPr>
        <w:pStyle w:val="a5"/>
        <w:ind w:firstLine="0"/>
        <w:jc w:val="center"/>
        <w:rPr>
          <w:color w:val="000000" w:themeColor="text1"/>
        </w:rPr>
      </w:pPr>
    </w:p>
    <w:p w14:paraId="113B2D3A" w14:textId="77777777" w:rsidR="007A5A99" w:rsidRPr="008F4AF6" w:rsidRDefault="00485A1B">
      <w:pPr>
        <w:pStyle w:val="a5"/>
        <w:ind w:firstLine="0"/>
        <w:jc w:val="center"/>
        <w:rPr>
          <w:rFonts w:hAnsi="宋体"/>
          <w:b/>
          <w:color w:val="000000" w:themeColor="text1"/>
          <w:sz w:val="30"/>
          <w:szCs w:val="30"/>
        </w:rPr>
      </w:pPr>
      <w:r w:rsidRPr="008F4AF6">
        <w:rPr>
          <w:rFonts w:hint="eastAsia"/>
          <w:color w:val="000000" w:themeColor="text1"/>
        </w:rPr>
        <w:t>注：只有全部通过初审表的磋商人才可进入后续评审。</w:t>
      </w:r>
      <w:r w:rsidRPr="008F4AF6">
        <w:rPr>
          <w:color w:val="000000" w:themeColor="text1"/>
          <w:sz w:val="32"/>
        </w:rPr>
        <w:br w:type="page"/>
      </w:r>
      <w:bookmarkEnd w:id="353"/>
      <w:r w:rsidRPr="008F4AF6">
        <w:rPr>
          <w:rFonts w:hAnsi="宋体" w:hint="eastAsia"/>
          <w:b/>
          <w:color w:val="000000" w:themeColor="text1"/>
          <w:sz w:val="30"/>
          <w:szCs w:val="30"/>
        </w:rPr>
        <w:lastRenderedPageBreak/>
        <w:t>评分细则</w:t>
      </w:r>
    </w:p>
    <w:p w14:paraId="2642CDE2" w14:textId="77777777" w:rsidR="007A5A99" w:rsidRPr="008F4AF6" w:rsidRDefault="00485A1B">
      <w:pPr>
        <w:pStyle w:val="a5"/>
        <w:ind w:firstLine="0"/>
        <w:rPr>
          <w:rFonts w:hAnsi="宋体"/>
          <w:b/>
          <w:color w:val="000000" w:themeColor="text1"/>
          <w:sz w:val="30"/>
          <w:szCs w:val="30"/>
        </w:rPr>
      </w:pPr>
      <w:r w:rsidRPr="008F4AF6">
        <w:rPr>
          <w:rFonts w:hAnsi="宋体" w:hint="eastAsia"/>
          <w:b/>
          <w:color w:val="000000" w:themeColor="text1"/>
          <w:sz w:val="30"/>
          <w:szCs w:val="30"/>
        </w:rPr>
        <w:t>01包：</w:t>
      </w:r>
    </w:p>
    <w:p w14:paraId="41B98BFA" w14:textId="25CC7697" w:rsidR="00FF4234" w:rsidRPr="008F4AF6" w:rsidRDefault="00FF4234">
      <w:pPr>
        <w:pStyle w:val="a5"/>
        <w:ind w:firstLine="0"/>
        <w:rPr>
          <w:rFonts w:hAnsi="宋体"/>
          <w:b/>
          <w:color w:val="000000" w:themeColor="text1"/>
          <w:sz w:val="30"/>
          <w:szCs w:val="3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784"/>
        <w:gridCol w:w="5576"/>
        <w:gridCol w:w="925"/>
      </w:tblGrid>
      <w:tr w:rsidR="00FF4234" w:rsidRPr="008F4AF6" w14:paraId="609B595F" w14:textId="77777777" w:rsidTr="00E70A5A">
        <w:tc>
          <w:tcPr>
            <w:tcW w:w="2679" w:type="dxa"/>
            <w:gridSpan w:val="2"/>
            <w:tcBorders>
              <w:top w:val="single" w:sz="4" w:space="0" w:color="auto"/>
              <w:left w:val="single" w:sz="4" w:space="0" w:color="auto"/>
              <w:bottom w:val="single" w:sz="4" w:space="0" w:color="auto"/>
              <w:right w:val="single" w:sz="4" w:space="0" w:color="auto"/>
            </w:tcBorders>
            <w:vAlign w:val="center"/>
            <w:hideMark/>
          </w:tcPr>
          <w:p w14:paraId="20697424" w14:textId="77777777" w:rsidR="00FF4234" w:rsidRPr="008F4AF6"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8F4AF6">
              <w:rPr>
                <w:rFonts w:asciiTheme="minorEastAsia" w:eastAsiaTheme="minorEastAsia" w:hAnsiTheme="minorEastAsia" w:cs="宋体" w:hint="eastAsia"/>
                <w:b/>
                <w:bCs/>
                <w:color w:val="000000" w:themeColor="text1"/>
                <w:kern w:val="0"/>
                <w:sz w:val="24"/>
              </w:rPr>
              <w:t>类别</w:t>
            </w:r>
          </w:p>
        </w:tc>
        <w:tc>
          <w:tcPr>
            <w:tcW w:w="5576" w:type="dxa"/>
            <w:tcBorders>
              <w:top w:val="single" w:sz="4" w:space="0" w:color="auto"/>
              <w:left w:val="single" w:sz="4" w:space="0" w:color="auto"/>
              <w:bottom w:val="single" w:sz="4" w:space="0" w:color="auto"/>
              <w:right w:val="single" w:sz="4" w:space="0" w:color="auto"/>
            </w:tcBorders>
            <w:vAlign w:val="center"/>
            <w:hideMark/>
          </w:tcPr>
          <w:p w14:paraId="08994AF2" w14:textId="77777777" w:rsidR="00FF4234" w:rsidRPr="008F4AF6"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8F4AF6">
              <w:rPr>
                <w:rFonts w:asciiTheme="minorEastAsia" w:eastAsiaTheme="minorEastAsia" w:hAnsiTheme="minorEastAsia" w:cs="宋体" w:hint="eastAsia"/>
                <w:b/>
                <w:bCs/>
                <w:color w:val="000000" w:themeColor="text1"/>
                <w:kern w:val="0"/>
                <w:sz w:val="24"/>
              </w:rPr>
              <w:t>评分标准</w:t>
            </w:r>
          </w:p>
        </w:tc>
        <w:tc>
          <w:tcPr>
            <w:tcW w:w="925" w:type="dxa"/>
            <w:tcBorders>
              <w:top w:val="single" w:sz="4" w:space="0" w:color="auto"/>
              <w:left w:val="single" w:sz="4" w:space="0" w:color="auto"/>
              <w:bottom w:val="single" w:sz="4" w:space="0" w:color="auto"/>
              <w:right w:val="single" w:sz="4" w:space="0" w:color="auto"/>
            </w:tcBorders>
            <w:hideMark/>
          </w:tcPr>
          <w:p w14:paraId="7BDCCC6D" w14:textId="77777777" w:rsidR="00FF4234" w:rsidRPr="008F4AF6" w:rsidRDefault="00FF4234" w:rsidP="00E70A5A">
            <w:pPr>
              <w:widowControl/>
              <w:spacing w:line="440" w:lineRule="exact"/>
              <w:jc w:val="center"/>
              <w:rPr>
                <w:rFonts w:asciiTheme="minorEastAsia" w:eastAsiaTheme="minorEastAsia" w:hAnsiTheme="minorEastAsia" w:cs="宋体"/>
                <w:b/>
                <w:bCs/>
                <w:color w:val="000000" w:themeColor="text1"/>
                <w:kern w:val="0"/>
                <w:sz w:val="24"/>
              </w:rPr>
            </w:pPr>
            <w:r w:rsidRPr="008F4AF6">
              <w:rPr>
                <w:rFonts w:asciiTheme="minorEastAsia" w:eastAsiaTheme="minorEastAsia" w:hAnsiTheme="minorEastAsia" w:cs="宋体" w:hint="eastAsia"/>
                <w:b/>
                <w:bCs/>
                <w:color w:val="000000" w:themeColor="text1"/>
                <w:kern w:val="0"/>
                <w:sz w:val="24"/>
              </w:rPr>
              <w:t>分值</w:t>
            </w:r>
          </w:p>
        </w:tc>
      </w:tr>
      <w:tr w:rsidR="00FF4234" w:rsidRPr="008F4AF6" w14:paraId="749FC00B" w14:textId="77777777" w:rsidTr="00E70A5A">
        <w:tc>
          <w:tcPr>
            <w:tcW w:w="2679" w:type="dxa"/>
            <w:gridSpan w:val="2"/>
            <w:tcBorders>
              <w:top w:val="single" w:sz="4" w:space="0" w:color="auto"/>
              <w:left w:val="single" w:sz="4" w:space="0" w:color="auto"/>
              <w:bottom w:val="single" w:sz="4" w:space="0" w:color="auto"/>
              <w:right w:val="single" w:sz="4" w:space="0" w:color="auto"/>
            </w:tcBorders>
            <w:vAlign w:val="center"/>
            <w:hideMark/>
          </w:tcPr>
          <w:p w14:paraId="42C08161" w14:textId="77777777"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价格部分（10分）</w:t>
            </w:r>
          </w:p>
        </w:tc>
        <w:tc>
          <w:tcPr>
            <w:tcW w:w="5576" w:type="dxa"/>
            <w:tcBorders>
              <w:top w:val="single" w:sz="4" w:space="0" w:color="auto"/>
              <w:left w:val="single" w:sz="4" w:space="0" w:color="auto"/>
              <w:bottom w:val="single" w:sz="4" w:space="0" w:color="auto"/>
              <w:right w:val="single" w:sz="4" w:space="0" w:color="auto"/>
            </w:tcBorders>
            <w:hideMark/>
          </w:tcPr>
          <w:p w14:paraId="6E304758" w14:textId="77777777" w:rsidR="00FF4234" w:rsidRPr="008F4AF6" w:rsidRDefault="00FF4234" w:rsidP="00E70A5A">
            <w:pPr>
              <w:widowControl/>
              <w:spacing w:line="440" w:lineRule="exact"/>
              <w:jc w:val="left"/>
              <w:rPr>
                <w:rFonts w:asciiTheme="minorEastAsia" w:eastAsiaTheme="minorEastAsia" w:hAnsiTheme="minorEastAsia"/>
                <w:color w:val="000000" w:themeColor="text1"/>
                <w:sz w:val="24"/>
              </w:rPr>
            </w:pPr>
            <w:r w:rsidRPr="008F4AF6">
              <w:rPr>
                <w:rFonts w:asciiTheme="minorEastAsia" w:eastAsiaTheme="minorEastAsia" w:hAnsiTheme="minorEastAsia" w:cs="Calibri" w:hint="eastAsia"/>
                <w:color w:val="000000" w:themeColor="text1"/>
                <w:sz w:val="24"/>
              </w:rPr>
              <w:t>综合评分法中的价格</w:t>
            </w:r>
            <w:proofErr w:type="gramStart"/>
            <w:r w:rsidRPr="008F4AF6">
              <w:rPr>
                <w:rFonts w:asciiTheme="minorEastAsia" w:eastAsiaTheme="minorEastAsia" w:hAnsiTheme="minorEastAsia" w:cs="Calibri" w:hint="eastAsia"/>
                <w:color w:val="000000" w:themeColor="text1"/>
                <w:sz w:val="24"/>
              </w:rPr>
              <w:t>分统一</w:t>
            </w:r>
            <w:proofErr w:type="gramEnd"/>
            <w:r w:rsidRPr="008F4AF6">
              <w:rPr>
                <w:rFonts w:asciiTheme="minorEastAsia" w:eastAsiaTheme="minorEastAsia" w:hAnsiTheme="minorEastAsia" w:cs="Calibri" w:hint="eastAsia"/>
                <w:color w:val="000000" w:themeColor="text1"/>
                <w:sz w:val="24"/>
              </w:rPr>
              <w:t>采用低价优先法计算，即满足磋商文件要求且投标价格最低的投标报价为评标基准价，其价格分为满分。其他磋商人的价格</w:t>
            </w:r>
            <w:proofErr w:type="gramStart"/>
            <w:r w:rsidRPr="008F4AF6">
              <w:rPr>
                <w:rFonts w:asciiTheme="minorEastAsia" w:eastAsiaTheme="minorEastAsia" w:hAnsiTheme="minorEastAsia" w:cs="Calibri" w:hint="eastAsia"/>
                <w:color w:val="000000" w:themeColor="text1"/>
                <w:sz w:val="24"/>
              </w:rPr>
              <w:t>分统一</w:t>
            </w:r>
            <w:proofErr w:type="gramEnd"/>
            <w:r w:rsidRPr="008F4AF6">
              <w:rPr>
                <w:rFonts w:asciiTheme="minorEastAsia" w:eastAsiaTheme="minorEastAsia" w:hAnsiTheme="minorEastAsia" w:cs="Calibri" w:hint="eastAsia"/>
                <w:color w:val="000000" w:themeColor="text1"/>
                <w:sz w:val="24"/>
              </w:rPr>
              <w:t>按照下列公式计算：投标报价得分＝（评标基准价/投标报价）×价格权重×100</w:t>
            </w:r>
          </w:p>
        </w:tc>
        <w:tc>
          <w:tcPr>
            <w:tcW w:w="925" w:type="dxa"/>
            <w:tcBorders>
              <w:top w:val="single" w:sz="4" w:space="0" w:color="auto"/>
              <w:left w:val="single" w:sz="4" w:space="0" w:color="auto"/>
              <w:bottom w:val="single" w:sz="4" w:space="0" w:color="auto"/>
              <w:right w:val="single" w:sz="4" w:space="0" w:color="auto"/>
            </w:tcBorders>
            <w:vAlign w:val="center"/>
            <w:hideMark/>
          </w:tcPr>
          <w:p w14:paraId="4D2DE464" w14:textId="77777777"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10</w:t>
            </w:r>
          </w:p>
        </w:tc>
      </w:tr>
      <w:tr w:rsidR="00FF4234" w:rsidRPr="008F4AF6" w14:paraId="459B03E6" w14:textId="77777777" w:rsidTr="00E70A5A">
        <w:tc>
          <w:tcPr>
            <w:tcW w:w="895" w:type="dxa"/>
            <w:vMerge w:val="restart"/>
            <w:tcBorders>
              <w:top w:val="single" w:sz="4" w:space="0" w:color="auto"/>
              <w:left w:val="single" w:sz="4" w:space="0" w:color="auto"/>
              <w:bottom w:val="single" w:sz="4" w:space="0" w:color="auto"/>
              <w:right w:val="single" w:sz="4" w:space="0" w:color="auto"/>
            </w:tcBorders>
            <w:vAlign w:val="center"/>
            <w:hideMark/>
          </w:tcPr>
          <w:p w14:paraId="2F975F88" w14:textId="08A329DD"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商务部分（</w:t>
            </w:r>
            <w:r w:rsidRPr="008F4AF6">
              <w:rPr>
                <w:rFonts w:asciiTheme="minorEastAsia" w:eastAsiaTheme="minorEastAsia" w:hAnsiTheme="minorEastAsia"/>
                <w:color w:val="000000" w:themeColor="text1"/>
                <w:sz w:val="24"/>
              </w:rPr>
              <w:t>1</w:t>
            </w:r>
            <w:r w:rsidR="00AF1D29" w:rsidRPr="008F4AF6">
              <w:rPr>
                <w:rFonts w:asciiTheme="minorEastAsia" w:eastAsiaTheme="minorEastAsia" w:hAnsiTheme="minorEastAsia"/>
                <w:color w:val="000000" w:themeColor="text1"/>
                <w:sz w:val="24"/>
              </w:rPr>
              <w:t>6</w:t>
            </w:r>
            <w:r w:rsidRPr="008F4AF6">
              <w:rPr>
                <w:rFonts w:asciiTheme="minorEastAsia" w:eastAsiaTheme="minorEastAsia" w:hAnsiTheme="minorEastAsia" w:hint="eastAsia"/>
                <w:color w:val="000000" w:themeColor="text1"/>
                <w:sz w:val="24"/>
              </w:rPr>
              <w:t>分）</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D38AFDC" w14:textId="7689B077"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cs="Calibri" w:hint="eastAsia"/>
                <w:color w:val="000000" w:themeColor="text1"/>
                <w:sz w:val="24"/>
              </w:rPr>
              <w:t>企业综合实力（</w:t>
            </w:r>
            <w:r w:rsidRPr="008F4AF6">
              <w:rPr>
                <w:rFonts w:asciiTheme="minorEastAsia" w:eastAsiaTheme="minorEastAsia" w:hAnsiTheme="minorEastAsia" w:cs="Calibri"/>
                <w:color w:val="000000" w:themeColor="text1"/>
                <w:sz w:val="24"/>
              </w:rPr>
              <w:t>2</w:t>
            </w:r>
            <w:r w:rsidRPr="008F4A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62BF6163" w14:textId="7976FD2A"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磋商人综合实力，履约技术能力，获奖情况进行综合评审，综合对比应答情况，得分范围0-2分。</w:t>
            </w:r>
            <w:r w:rsidR="003766E8" w:rsidRPr="008F4AF6">
              <w:rPr>
                <w:rFonts w:asciiTheme="minorEastAsia" w:eastAsiaTheme="minorEastAsia" w:hAnsiTheme="minorEastAsia" w:cs="Calibri" w:hint="eastAsia"/>
                <w:color w:val="000000" w:themeColor="text1"/>
                <w:sz w:val="24"/>
              </w:rPr>
              <w:t>由高到低进行排序，第一名得2分，第二名得1.5分，第三名得1分，第四名及以后得0分。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63080454" w14:textId="067D980B"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color w:val="000000" w:themeColor="text1"/>
                <w:sz w:val="24"/>
              </w:rPr>
              <w:t>0-2</w:t>
            </w:r>
            <w:r w:rsidRPr="008F4AF6">
              <w:rPr>
                <w:rFonts w:asciiTheme="minorEastAsia" w:eastAsiaTheme="minorEastAsia" w:hAnsiTheme="minorEastAsia" w:hint="eastAsia"/>
                <w:color w:val="000000" w:themeColor="text1"/>
                <w:sz w:val="24"/>
              </w:rPr>
              <w:t>分</w:t>
            </w:r>
          </w:p>
        </w:tc>
      </w:tr>
      <w:tr w:rsidR="00FF4234" w:rsidRPr="008F4AF6" w14:paraId="6E7A38DC" w14:textId="77777777" w:rsidTr="00E70A5A">
        <w:trPr>
          <w:trHeight w:val="660"/>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66F17248" w14:textId="77777777" w:rsidR="00FF4234" w:rsidRPr="008F4AF6"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7BA2B4B" w14:textId="1B3E88DC" w:rsidR="00FF4234" w:rsidRPr="008F4AF6" w:rsidRDefault="00FF4234" w:rsidP="00E70A5A">
            <w:pPr>
              <w:widowControl/>
              <w:jc w:val="center"/>
              <w:rPr>
                <w:rFonts w:asciiTheme="minorEastAsia" w:eastAsiaTheme="minorEastAsia" w:hAnsiTheme="minorEastAsia"/>
                <w:color w:val="000000" w:themeColor="text1"/>
                <w:sz w:val="24"/>
              </w:rPr>
            </w:pPr>
            <w:r w:rsidRPr="008F4AF6">
              <w:rPr>
                <w:rFonts w:asciiTheme="minorEastAsia" w:eastAsiaTheme="minorEastAsia" w:hAnsiTheme="minorEastAsia" w:cs="Calibri" w:hint="eastAsia"/>
                <w:color w:val="000000" w:themeColor="text1"/>
                <w:sz w:val="24"/>
              </w:rPr>
              <w:t>投标文件的编制（</w:t>
            </w:r>
            <w:r w:rsidRPr="008F4AF6">
              <w:rPr>
                <w:rFonts w:asciiTheme="minorEastAsia" w:eastAsiaTheme="minorEastAsia" w:hAnsiTheme="minorEastAsia" w:cs="Calibri"/>
                <w:color w:val="000000" w:themeColor="text1"/>
                <w:sz w:val="24"/>
              </w:rPr>
              <w:t>1</w:t>
            </w:r>
            <w:r w:rsidRPr="008F4A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1C1BAEBF" w14:textId="1FD96C1F"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投标文件的目录清晰，页码连续，目录和页码一一对应，双面打印，满足上述要求得1分，否则不得分。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6D0B8856" w14:textId="77777777" w:rsidR="00FF4234" w:rsidRPr="008F4AF6" w:rsidRDefault="00FF4234" w:rsidP="00E70A5A">
            <w:pPr>
              <w:widowControl/>
              <w:jc w:val="center"/>
              <w:rPr>
                <w:rFonts w:asciiTheme="minorEastAsia" w:eastAsiaTheme="minorEastAsia" w:hAnsiTheme="minorEastAsia"/>
                <w:color w:val="000000" w:themeColor="text1"/>
                <w:sz w:val="24"/>
              </w:rPr>
            </w:pPr>
            <w:r w:rsidRPr="008F4AF6">
              <w:rPr>
                <w:rFonts w:asciiTheme="minorEastAsia" w:eastAsiaTheme="minorEastAsia" w:hAnsiTheme="minorEastAsia"/>
                <w:color w:val="000000" w:themeColor="text1"/>
                <w:sz w:val="24"/>
              </w:rPr>
              <w:t>0-1</w:t>
            </w:r>
            <w:r w:rsidRPr="008F4AF6">
              <w:rPr>
                <w:rFonts w:asciiTheme="minorEastAsia" w:eastAsiaTheme="minorEastAsia" w:hAnsiTheme="minorEastAsia" w:hint="eastAsia"/>
                <w:color w:val="000000" w:themeColor="text1"/>
                <w:sz w:val="24"/>
              </w:rPr>
              <w:t>分</w:t>
            </w:r>
          </w:p>
        </w:tc>
      </w:tr>
      <w:tr w:rsidR="00FF4234" w:rsidRPr="008F4AF6" w14:paraId="104A724F" w14:textId="77777777" w:rsidTr="00E70A5A">
        <w:tc>
          <w:tcPr>
            <w:tcW w:w="895" w:type="dxa"/>
            <w:vMerge/>
            <w:tcBorders>
              <w:top w:val="single" w:sz="4" w:space="0" w:color="auto"/>
              <w:left w:val="single" w:sz="4" w:space="0" w:color="auto"/>
              <w:bottom w:val="single" w:sz="4" w:space="0" w:color="auto"/>
              <w:right w:val="single" w:sz="4" w:space="0" w:color="auto"/>
            </w:tcBorders>
            <w:vAlign w:val="center"/>
          </w:tcPr>
          <w:p w14:paraId="0479C730" w14:textId="77777777" w:rsidR="00FF4234" w:rsidRPr="008F4AF6"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EDB3E60" w14:textId="30FFB3B0" w:rsidR="00FF4234" w:rsidRPr="008F4AF6" w:rsidRDefault="00FF4234" w:rsidP="00E70A5A">
            <w:pPr>
              <w:widowControl/>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企业资质（</w:t>
            </w:r>
            <w:r w:rsidR="00AF1D29" w:rsidRPr="008F4AF6">
              <w:rPr>
                <w:rFonts w:asciiTheme="minorEastAsia" w:eastAsiaTheme="minorEastAsia" w:hAnsiTheme="minorEastAsia" w:cs="Calibri"/>
                <w:color w:val="000000" w:themeColor="text1"/>
                <w:sz w:val="24"/>
              </w:rPr>
              <w:t>3</w:t>
            </w:r>
            <w:r w:rsidRPr="008F4A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vAlign w:val="center"/>
          </w:tcPr>
          <w:p w14:paraId="0A574440" w14:textId="27822306" w:rsidR="00FF4234" w:rsidRPr="008F4AF6" w:rsidRDefault="003766E8" w:rsidP="00E70A5A">
            <w:pPr>
              <w:spacing w:line="276"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提供</w:t>
            </w:r>
            <w:r w:rsidR="00FF4234" w:rsidRPr="008F4AF6">
              <w:rPr>
                <w:rFonts w:asciiTheme="minorEastAsia" w:eastAsiaTheme="minorEastAsia" w:hAnsiTheme="minorEastAsia" w:hint="eastAsia"/>
                <w:color w:val="000000" w:themeColor="text1"/>
                <w:sz w:val="24"/>
              </w:rPr>
              <w:t>软件自主知识产权，提供软件著作权证书，得1分；</w:t>
            </w:r>
          </w:p>
          <w:p w14:paraId="3935DE81" w14:textId="480B82C5" w:rsidR="00AF1D29" w:rsidRPr="008F4AF6" w:rsidRDefault="003766E8" w:rsidP="00E70A5A">
            <w:pPr>
              <w:spacing w:line="276"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提供</w:t>
            </w:r>
            <w:r w:rsidR="00AF1D29" w:rsidRPr="008F4AF6">
              <w:rPr>
                <w:rFonts w:asciiTheme="minorEastAsia" w:eastAsiaTheme="minorEastAsia" w:hAnsiTheme="minorEastAsia" w:hint="eastAsia"/>
                <w:color w:val="000000" w:themeColor="text1"/>
                <w:sz w:val="24"/>
              </w:rPr>
              <w:t>高新技术企业认定证书，得1分；</w:t>
            </w:r>
          </w:p>
          <w:p w14:paraId="457A8A30" w14:textId="77777777" w:rsidR="00FF4234" w:rsidRPr="008F4AF6" w:rsidRDefault="003766E8" w:rsidP="00E70A5A">
            <w:pPr>
              <w:spacing w:line="276" w:lineRule="auto"/>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提供</w:t>
            </w:r>
            <w:r w:rsidR="00FF4234" w:rsidRPr="008F4AF6">
              <w:rPr>
                <w:rFonts w:asciiTheme="minorEastAsia" w:eastAsiaTheme="minorEastAsia" w:hAnsiTheme="minorEastAsia" w:hint="eastAsia"/>
                <w:color w:val="000000" w:themeColor="text1"/>
                <w:sz w:val="24"/>
              </w:rPr>
              <w:t>有效期内的</w:t>
            </w:r>
            <w:r w:rsidR="00FF4234" w:rsidRPr="008F4AF6">
              <w:rPr>
                <w:rFonts w:asciiTheme="minorEastAsia" w:eastAsiaTheme="minorEastAsia" w:hAnsiTheme="minorEastAsia"/>
                <w:color w:val="000000" w:themeColor="text1"/>
                <w:sz w:val="24"/>
              </w:rPr>
              <w:t>ISO9001</w:t>
            </w:r>
            <w:r w:rsidR="00FF4234" w:rsidRPr="008F4AF6">
              <w:rPr>
                <w:rFonts w:asciiTheme="minorEastAsia" w:eastAsiaTheme="minorEastAsia" w:hAnsiTheme="minorEastAsia" w:hint="eastAsia"/>
                <w:color w:val="000000" w:themeColor="text1"/>
                <w:sz w:val="24"/>
              </w:rPr>
              <w:t>质量管理体系认证证书，得1分。</w:t>
            </w:r>
          </w:p>
          <w:p w14:paraId="4BF4BCB8" w14:textId="5B16BE4C" w:rsidR="003766E8" w:rsidRPr="008F4AF6" w:rsidRDefault="003766E8" w:rsidP="00E70A5A">
            <w:pPr>
              <w:spacing w:line="276" w:lineRule="auto"/>
              <w:rPr>
                <w:rFonts w:asciiTheme="minorEastAsia" w:eastAsiaTheme="minorEastAsia" w:hAnsiTheme="minorEastAsia"/>
                <w:color w:val="000000" w:themeColor="text1"/>
                <w:sz w:val="24"/>
              </w:rPr>
            </w:pPr>
            <w:r w:rsidRPr="008F4AF6">
              <w:rPr>
                <w:rFonts w:asciiTheme="minorEastAsia" w:eastAsiaTheme="minorEastAsia" w:hAnsiTheme="minorEastAsia"/>
                <w:color w:val="000000" w:themeColor="text1"/>
                <w:sz w:val="24"/>
              </w:rPr>
              <w:t>上述资质提供有效复印件否则不得分</w:t>
            </w:r>
            <w:r w:rsidRPr="008F4AF6">
              <w:rPr>
                <w:rFonts w:asciiTheme="minorEastAsia" w:eastAsiaTheme="minorEastAsia" w:hAnsiTheme="minorEastAsia" w:hint="eastAsia"/>
                <w:color w:val="000000" w:themeColor="text1"/>
                <w:sz w:val="24"/>
              </w:rPr>
              <w:t>。</w:t>
            </w:r>
          </w:p>
        </w:tc>
        <w:tc>
          <w:tcPr>
            <w:tcW w:w="925" w:type="dxa"/>
            <w:tcBorders>
              <w:top w:val="single" w:sz="4" w:space="0" w:color="auto"/>
              <w:left w:val="single" w:sz="4" w:space="0" w:color="auto"/>
              <w:bottom w:val="single" w:sz="4" w:space="0" w:color="auto"/>
              <w:right w:val="single" w:sz="4" w:space="0" w:color="auto"/>
            </w:tcBorders>
            <w:vAlign w:val="center"/>
          </w:tcPr>
          <w:p w14:paraId="06F8C281" w14:textId="7C0FEDE9" w:rsidR="00FF4234" w:rsidRPr="008F4AF6" w:rsidRDefault="00AF1D29" w:rsidP="00E70A5A">
            <w:pPr>
              <w:widowControl/>
              <w:jc w:val="center"/>
              <w:rPr>
                <w:rFonts w:asciiTheme="minorEastAsia" w:eastAsiaTheme="minorEastAsia" w:hAnsiTheme="minorEastAsia"/>
                <w:color w:val="000000" w:themeColor="text1"/>
                <w:sz w:val="24"/>
              </w:rPr>
            </w:pPr>
            <w:r w:rsidRPr="008F4AF6">
              <w:rPr>
                <w:rFonts w:asciiTheme="minorEastAsia" w:eastAsiaTheme="minorEastAsia" w:hAnsiTheme="minorEastAsia"/>
                <w:color w:val="000000" w:themeColor="text1"/>
                <w:sz w:val="24"/>
              </w:rPr>
              <w:t>0-3</w:t>
            </w:r>
            <w:r w:rsidR="00FF4234" w:rsidRPr="008F4AF6">
              <w:rPr>
                <w:rFonts w:asciiTheme="minorEastAsia" w:eastAsiaTheme="minorEastAsia" w:hAnsiTheme="minorEastAsia" w:hint="eastAsia"/>
                <w:color w:val="000000" w:themeColor="text1"/>
                <w:sz w:val="24"/>
              </w:rPr>
              <w:t>分</w:t>
            </w:r>
          </w:p>
        </w:tc>
      </w:tr>
      <w:tr w:rsidR="00FF4234" w:rsidRPr="008F4AF6" w14:paraId="22511009" w14:textId="77777777" w:rsidTr="00E70A5A">
        <w:tc>
          <w:tcPr>
            <w:tcW w:w="895" w:type="dxa"/>
            <w:vMerge/>
            <w:tcBorders>
              <w:top w:val="single" w:sz="4" w:space="0" w:color="auto"/>
              <w:left w:val="single" w:sz="4" w:space="0" w:color="auto"/>
              <w:bottom w:val="single" w:sz="4" w:space="0" w:color="auto"/>
              <w:right w:val="single" w:sz="4" w:space="0" w:color="auto"/>
            </w:tcBorders>
            <w:vAlign w:val="center"/>
            <w:hideMark/>
          </w:tcPr>
          <w:p w14:paraId="7037FA59" w14:textId="77777777" w:rsidR="00FF4234" w:rsidRPr="008F4AF6" w:rsidRDefault="00FF4234" w:rsidP="00E70A5A">
            <w:pPr>
              <w:widowControl/>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E8C09E4" w14:textId="362299BF" w:rsidR="00FF4234" w:rsidRPr="008F4AF6" w:rsidRDefault="00FF4234" w:rsidP="00E70A5A">
            <w:pPr>
              <w:widowControl/>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近三年</w:t>
            </w:r>
            <w:r w:rsidR="00591BCA" w:rsidRPr="008F4AF6">
              <w:rPr>
                <w:rFonts w:asciiTheme="minorEastAsia" w:eastAsiaTheme="minorEastAsia" w:hAnsiTheme="minorEastAsia" w:cs="Calibri" w:hint="eastAsia"/>
                <w:color w:val="000000" w:themeColor="text1"/>
                <w:sz w:val="24"/>
              </w:rPr>
              <w:t>同类型</w:t>
            </w:r>
            <w:r w:rsidRPr="008F4AF6">
              <w:rPr>
                <w:rFonts w:asciiTheme="minorEastAsia" w:eastAsiaTheme="minorEastAsia" w:hAnsiTheme="minorEastAsia" w:cs="Calibri" w:hint="eastAsia"/>
                <w:color w:val="000000" w:themeColor="text1"/>
                <w:sz w:val="24"/>
              </w:rPr>
              <w:t>项目业绩（10分）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4D64367C" w14:textId="3BB72515" w:rsidR="00FF4234" w:rsidRPr="008F4AF6" w:rsidRDefault="00FF4234" w:rsidP="00E70A5A">
            <w:pPr>
              <w:spacing w:line="276" w:lineRule="auto"/>
              <w:rPr>
                <w:rFonts w:asciiTheme="minorEastAsia" w:eastAsiaTheme="minorEastAsia" w:hAnsiTheme="minorEastAsia" w:cs="宋体"/>
                <w:color w:val="000000" w:themeColor="text1"/>
                <w:kern w:val="0"/>
                <w:sz w:val="24"/>
                <w:lang w:val="zh-CN"/>
              </w:rPr>
            </w:pPr>
            <w:r w:rsidRPr="008F4AF6">
              <w:rPr>
                <w:rFonts w:asciiTheme="minorEastAsia" w:eastAsiaTheme="minorEastAsia" w:hAnsiTheme="minorEastAsia" w:hint="eastAsia"/>
                <w:color w:val="000000" w:themeColor="text1"/>
                <w:sz w:val="24"/>
              </w:rPr>
              <w:t>提供近三年（2015年6月1日期至磋商人递交文件截止之日止，以签订日期为准）同类型业绩案例，</w:t>
            </w:r>
            <w:r w:rsidR="00193134" w:rsidRPr="008F4AF6">
              <w:rPr>
                <w:rFonts w:asciiTheme="minorEastAsia" w:eastAsiaTheme="minorEastAsia" w:hAnsiTheme="minorEastAsia"/>
                <w:color w:val="000000" w:themeColor="text1"/>
                <w:sz w:val="24"/>
              </w:rPr>
              <w:t>每提供一份有效合同得</w:t>
            </w:r>
            <w:r w:rsidR="00193134" w:rsidRPr="008F4AF6">
              <w:rPr>
                <w:rFonts w:asciiTheme="minorEastAsia" w:eastAsiaTheme="minorEastAsia" w:hAnsiTheme="minorEastAsia" w:hint="eastAsia"/>
                <w:color w:val="000000" w:themeColor="text1"/>
                <w:sz w:val="24"/>
              </w:rPr>
              <w:t>1分，满分10分，</w:t>
            </w:r>
            <w:r w:rsidR="001D0446" w:rsidRPr="008F4AF6">
              <w:rPr>
                <w:rFonts w:asciiTheme="minorEastAsia" w:eastAsiaTheme="minorEastAsia" w:hAnsiTheme="minorEastAsia"/>
                <w:color w:val="000000" w:themeColor="text1"/>
                <w:sz w:val="24"/>
              </w:rPr>
              <w:t>合同必须明确具有</w:t>
            </w:r>
            <w:r w:rsidR="0076527E" w:rsidRPr="008F4AF6">
              <w:rPr>
                <w:rFonts w:asciiTheme="minorEastAsia" w:eastAsiaTheme="minorEastAsia" w:hAnsiTheme="minorEastAsia" w:hint="eastAsia"/>
                <w:color w:val="000000" w:themeColor="text1"/>
                <w:sz w:val="24"/>
              </w:rPr>
              <w:t>仪器共享管理</w:t>
            </w:r>
            <w:r w:rsidR="001D0446" w:rsidRPr="008F4AF6">
              <w:rPr>
                <w:rFonts w:asciiTheme="minorEastAsia" w:eastAsiaTheme="minorEastAsia" w:hAnsiTheme="minorEastAsia"/>
                <w:color w:val="000000" w:themeColor="text1"/>
                <w:sz w:val="24"/>
              </w:rPr>
              <w:t>系统内容，否则不得分。</w:t>
            </w:r>
          </w:p>
          <w:p w14:paraId="188B17E7" w14:textId="77777777" w:rsidR="00FF4234" w:rsidRPr="008F4AF6" w:rsidRDefault="00FF4234" w:rsidP="00E70A5A">
            <w:pPr>
              <w:widowControl/>
              <w:spacing w:line="440" w:lineRule="exact"/>
              <w:rPr>
                <w:rFonts w:asciiTheme="minorEastAsia" w:eastAsiaTheme="minorEastAsia" w:hAnsiTheme="minorEastAsia" w:cs="Calibri"/>
                <w:color w:val="000000" w:themeColor="text1"/>
                <w:sz w:val="24"/>
              </w:rPr>
            </w:pPr>
            <w:r w:rsidRPr="008F4AF6">
              <w:rPr>
                <w:rFonts w:asciiTheme="minorEastAsia" w:eastAsiaTheme="minorEastAsia" w:hAnsiTheme="minorEastAsia" w:hint="eastAsia"/>
                <w:color w:val="000000" w:themeColor="text1"/>
                <w:sz w:val="24"/>
              </w:rPr>
              <w:t>注：须提供合同复印件关键页（包括合同首页、合同金额页、合同盖章页及显示项目内容的相关页），授权代表签字并加盖磋商人公章。否则不予认可。</w:t>
            </w:r>
          </w:p>
        </w:tc>
        <w:tc>
          <w:tcPr>
            <w:tcW w:w="925" w:type="dxa"/>
            <w:tcBorders>
              <w:top w:val="single" w:sz="4" w:space="0" w:color="auto"/>
              <w:left w:val="single" w:sz="4" w:space="0" w:color="auto"/>
              <w:bottom w:val="single" w:sz="4" w:space="0" w:color="auto"/>
              <w:right w:val="single" w:sz="4" w:space="0" w:color="auto"/>
            </w:tcBorders>
            <w:vAlign w:val="center"/>
            <w:hideMark/>
          </w:tcPr>
          <w:p w14:paraId="2B20BF21" w14:textId="77777777" w:rsidR="00FF4234" w:rsidRPr="008F4AF6" w:rsidRDefault="00FF4234" w:rsidP="00E70A5A">
            <w:pPr>
              <w:widowControl/>
              <w:jc w:val="center"/>
              <w:rPr>
                <w:rFonts w:asciiTheme="minorEastAsia" w:eastAsiaTheme="minorEastAsia" w:hAnsiTheme="minorEastAsia"/>
                <w:color w:val="000000" w:themeColor="text1"/>
                <w:sz w:val="24"/>
              </w:rPr>
            </w:pPr>
            <w:r w:rsidRPr="008F4AF6">
              <w:rPr>
                <w:rFonts w:asciiTheme="minorEastAsia" w:eastAsiaTheme="minorEastAsia" w:hAnsiTheme="minorEastAsia"/>
                <w:color w:val="000000" w:themeColor="text1"/>
                <w:sz w:val="24"/>
              </w:rPr>
              <w:t>0-10</w:t>
            </w:r>
            <w:r w:rsidRPr="008F4AF6">
              <w:rPr>
                <w:rFonts w:asciiTheme="minorEastAsia" w:eastAsiaTheme="minorEastAsia" w:hAnsiTheme="minorEastAsia" w:hint="eastAsia"/>
                <w:color w:val="000000" w:themeColor="text1"/>
                <w:sz w:val="24"/>
              </w:rPr>
              <w:t>分</w:t>
            </w:r>
          </w:p>
        </w:tc>
      </w:tr>
      <w:tr w:rsidR="00FF4234" w:rsidRPr="008F4AF6" w14:paraId="592B28D8" w14:textId="77777777" w:rsidTr="00E70A5A">
        <w:tc>
          <w:tcPr>
            <w:tcW w:w="895" w:type="dxa"/>
            <w:vMerge w:val="restart"/>
            <w:tcBorders>
              <w:top w:val="single" w:sz="4" w:space="0" w:color="auto"/>
              <w:left w:val="single" w:sz="4" w:space="0" w:color="auto"/>
              <w:right w:val="single" w:sz="4" w:space="0" w:color="auto"/>
            </w:tcBorders>
            <w:vAlign w:val="center"/>
            <w:hideMark/>
          </w:tcPr>
          <w:p w14:paraId="1AE0E1D8" w14:textId="49150F80"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技术部分（7</w:t>
            </w:r>
            <w:r w:rsidR="00AF1D29" w:rsidRPr="008F4AF6">
              <w:rPr>
                <w:rFonts w:asciiTheme="minorEastAsia" w:eastAsiaTheme="minorEastAsia" w:hAnsiTheme="minorEastAsia"/>
                <w:color w:val="000000" w:themeColor="text1"/>
                <w:sz w:val="24"/>
              </w:rPr>
              <w:t>4</w:t>
            </w:r>
            <w:r w:rsidRPr="008F4AF6">
              <w:rPr>
                <w:rFonts w:asciiTheme="minorEastAsia" w:eastAsiaTheme="minorEastAsia" w:hAnsiTheme="minorEastAsia" w:hint="eastAsia"/>
                <w:color w:val="000000" w:themeColor="text1"/>
                <w:sz w:val="24"/>
              </w:rPr>
              <w:t>分）</w:t>
            </w:r>
          </w:p>
          <w:p w14:paraId="4044D444" w14:textId="77777777" w:rsidR="00FF4234" w:rsidRPr="008F4AF6"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2B900268" w14:textId="48008874"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cs="Calibri" w:hint="eastAsia"/>
                <w:color w:val="000000" w:themeColor="text1"/>
                <w:sz w:val="24"/>
              </w:rPr>
              <w:t>需求理解（</w:t>
            </w:r>
            <w:r w:rsidR="00AF1D29" w:rsidRPr="008F4AF6">
              <w:rPr>
                <w:rFonts w:asciiTheme="minorEastAsia" w:eastAsiaTheme="minorEastAsia" w:hAnsiTheme="minorEastAsia" w:cs="Calibri"/>
                <w:color w:val="000000" w:themeColor="text1"/>
                <w:sz w:val="24"/>
              </w:rPr>
              <w:t>20</w:t>
            </w:r>
            <w:r w:rsidRPr="008F4A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hideMark/>
          </w:tcPr>
          <w:p w14:paraId="4EB9111E" w14:textId="7C167483"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1）软件设计完全满足招标文件第八章服务软件要求，系统功能设计出色合理，技术架构设计先进，项目特点突出，完全契合</w:t>
            </w:r>
            <w:r w:rsidR="0076527E" w:rsidRPr="008F4AF6">
              <w:rPr>
                <w:rFonts w:asciiTheme="minorEastAsia" w:eastAsiaTheme="minorEastAsia" w:hAnsiTheme="minorEastAsia" w:cs="Calibri" w:hint="eastAsia"/>
                <w:color w:val="000000" w:themeColor="text1"/>
                <w:sz w:val="24"/>
              </w:rPr>
              <w:t>仪器共享管理的</w:t>
            </w:r>
            <w:r w:rsidRPr="008F4AF6">
              <w:rPr>
                <w:rFonts w:asciiTheme="minorEastAsia" w:eastAsiaTheme="minorEastAsia" w:hAnsiTheme="minorEastAsia" w:cs="Calibri" w:hint="eastAsia"/>
                <w:color w:val="000000" w:themeColor="text1"/>
                <w:sz w:val="24"/>
              </w:rPr>
              <w:t>实际需求，有完整的功能结构图和设计图，保证按开发时间满</w:t>
            </w:r>
            <w:r w:rsidRPr="008F4AF6">
              <w:rPr>
                <w:rFonts w:asciiTheme="minorEastAsia" w:eastAsiaTheme="minorEastAsia" w:hAnsiTheme="minorEastAsia" w:cs="Calibri" w:hint="eastAsia"/>
                <w:color w:val="000000" w:themeColor="text1"/>
                <w:sz w:val="24"/>
              </w:rPr>
              <w:lastRenderedPageBreak/>
              <w:t>足全部功能点，综合评比上述应答最好的得</w:t>
            </w:r>
            <w:r w:rsidR="0013167F" w:rsidRPr="008F4AF6">
              <w:rPr>
                <w:rFonts w:asciiTheme="minorEastAsia" w:eastAsiaTheme="minorEastAsia" w:hAnsiTheme="minorEastAsia" w:cs="Calibri" w:hint="eastAsia"/>
                <w:color w:val="000000" w:themeColor="text1"/>
                <w:sz w:val="24"/>
              </w:rPr>
              <w:t>20</w:t>
            </w:r>
            <w:r w:rsidRPr="008F4AF6">
              <w:rPr>
                <w:rFonts w:asciiTheme="minorEastAsia" w:eastAsiaTheme="minorEastAsia" w:hAnsiTheme="minorEastAsia" w:cs="Calibri" w:hint="eastAsia"/>
                <w:color w:val="000000" w:themeColor="text1"/>
                <w:sz w:val="24"/>
              </w:rPr>
              <w:t>分；</w:t>
            </w:r>
          </w:p>
          <w:p w14:paraId="2CD294BA" w14:textId="67DC510B"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2）系统功能设计完整合理，切实可行，项目特点一般，基本符合</w:t>
            </w:r>
            <w:r w:rsidR="0076527E" w:rsidRPr="008F4AF6">
              <w:rPr>
                <w:rFonts w:asciiTheme="minorEastAsia" w:eastAsiaTheme="minorEastAsia" w:hAnsiTheme="minorEastAsia" w:cs="Calibri" w:hint="eastAsia"/>
                <w:color w:val="000000" w:themeColor="text1"/>
                <w:sz w:val="24"/>
              </w:rPr>
              <w:t>仪器共享管理的</w:t>
            </w:r>
            <w:r w:rsidRPr="008F4AF6">
              <w:rPr>
                <w:rFonts w:asciiTheme="minorEastAsia" w:eastAsiaTheme="minorEastAsia" w:hAnsiTheme="minorEastAsia" w:cs="Calibri" w:hint="eastAsia"/>
                <w:color w:val="000000" w:themeColor="text1"/>
                <w:sz w:val="24"/>
              </w:rPr>
              <w:t>实际需求，有部分功能结构图和设计图，按开发时间满足80%以上的功能点的得15分；</w:t>
            </w:r>
          </w:p>
          <w:p w14:paraId="25A05B78" w14:textId="0A1E0C4F"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3）系统功能设计凌乱不堪，存在明显缺失，无项目特点，背离</w:t>
            </w:r>
            <w:r w:rsidR="0076527E" w:rsidRPr="008F4AF6">
              <w:rPr>
                <w:rFonts w:asciiTheme="minorEastAsia" w:eastAsiaTheme="minorEastAsia" w:hAnsiTheme="minorEastAsia" w:cs="Calibri" w:hint="eastAsia"/>
                <w:color w:val="000000" w:themeColor="text1"/>
                <w:sz w:val="24"/>
              </w:rPr>
              <w:t>仪器共享管理的</w:t>
            </w:r>
            <w:r w:rsidRPr="008F4AF6">
              <w:rPr>
                <w:rFonts w:asciiTheme="minorEastAsia" w:eastAsiaTheme="minorEastAsia" w:hAnsiTheme="minorEastAsia" w:cs="Calibri" w:hint="eastAsia"/>
                <w:color w:val="000000" w:themeColor="text1"/>
                <w:sz w:val="24"/>
              </w:rPr>
              <w:t>实际需求，没有功能结构图和设计图，按照开发时间满足50%以下的功能点的得0分。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13E1D167" w14:textId="577F93A5"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color w:val="000000" w:themeColor="text1"/>
                <w:sz w:val="24"/>
              </w:rPr>
              <w:lastRenderedPageBreak/>
              <w:t>0-</w:t>
            </w:r>
            <w:r w:rsidR="00AF1D29" w:rsidRPr="008F4AF6">
              <w:rPr>
                <w:rFonts w:asciiTheme="minorEastAsia" w:eastAsiaTheme="minorEastAsia" w:hAnsiTheme="minorEastAsia"/>
                <w:color w:val="000000" w:themeColor="text1"/>
                <w:sz w:val="24"/>
              </w:rPr>
              <w:t>20</w:t>
            </w:r>
            <w:r w:rsidRPr="008F4AF6">
              <w:rPr>
                <w:rFonts w:asciiTheme="minorEastAsia" w:eastAsiaTheme="minorEastAsia" w:hAnsiTheme="minorEastAsia" w:hint="eastAsia"/>
                <w:color w:val="000000" w:themeColor="text1"/>
                <w:sz w:val="24"/>
              </w:rPr>
              <w:t>分</w:t>
            </w:r>
          </w:p>
        </w:tc>
      </w:tr>
      <w:tr w:rsidR="00AF1D29" w:rsidRPr="008F4AF6" w14:paraId="3ACE41A0" w14:textId="77777777" w:rsidTr="00E70A5A">
        <w:trPr>
          <w:trHeight w:val="990"/>
        </w:trPr>
        <w:tc>
          <w:tcPr>
            <w:tcW w:w="895" w:type="dxa"/>
            <w:vMerge/>
            <w:tcBorders>
              <w:left w:val="single" w:sz="4" w:space="0" w:color="auto"/>
              <w:right w:val="single" w:sz="4" w:space="0" w:color="auto"/>
            </w:tcBorders>
            <w:vAlign w:val="center"/>
          </w:tcPr>
          <w:p w14:paraId="25A88FFA" w14:textId="77777777" w:rsidR="00AF1D29" w:rsidRPr="008F4AF6" w:rsidRDefault="00AF1D29"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EA83C2A" w14:textId="4C89984E" w:rsidR="00AF1D29" w:rsidRPr="008F4AF6" w:rsidRDefault="00AF1D29"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现场演示（</w:t>
            </w:r>
            <w:r w:rsidRPr="008F4AF6">
              <w:rPr>
                <w:rFonts w:asciiTheme="minorEastAsia" w:eastAsiaTheme="minorEastAsia" w:hAnsiTheme="minorEastAsia" w:cs="Calibri"/>
                <w:color w:val="000000" w:themeColor="text1"/>
                <w:sz w:val="24"/>
              </w:rPr>
              <w:t>15</w:t>
            </w:r>
            <w:r w:rsidRPr="008F4AF6">
              <w:rPr>
                <w:rFonts w:asciiTheme="minorEastAsia" w:eastAsiaTheme="minorEastAsia" w:hAnsiTheme="minorEastAsia" w:cs="Calibri" w:hint="eastAsia"/>
                <w:color w:val="000000" w:themeColor="text1"/>
                <w:sz w:val="24"/>
              </w:rPr>
              <w:t>分）</w:t>
            </w:r>
          </w:p>
        </w:tc>
        <w:tc>
          <w:tcPr>
            <w:tcW w:w="5576" w:type="dxa"/>
            <w:tcBorders>
              <w:top w:val="single" w:sz="4" w:space="0" w:color="auto"/>
              <w:left w:val="single" w:sz="4" w:space="0" w:color="auto"/>
              <w:bottom w:val="single" w:sz="4" w:space="0" w:color="auto"/>
              <w:right w:val="single" w:sz="4" w:space="0" w:color="auto"/>
            </w:tcBorders>
            <w:vAlign w:val="center"/>
          </w:tcPr>
          <w:p w14:paraId="07559134" w14:textId="3AEFB27E" w:rsidR="00194FB5" w:rsidRPr="008F4AF6" w:rsidRDefault="00194FB5" w:rsidP="005E724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演示包含以下内容：</w:t>
            </w:r>
            <w:r w:rsidR="00F8150D" w:rsidRPr="008F4AF6" w:rsidDel="00F8150D">
              <w:rPr>
                <w:rFonts w:asciiTheme="minorEastAsia" w:eastAsiaTheme="minorEastAsia" w:hAnsiTheme="minorEastAsia"/>
                <w:color w:val="000000" w:themeColor="text1"/>
                <w:sz w:val="24"/>
              </w:rPr>
              <w:t xml:space="preserve"> </w:t>
            </w:r>
          </w:p>
          <w:p w14:paraId="1C801585" w14:textId="1583C2C9" w:rsidR="00F8150D" w:rsidRPr="008F4AF6" w:rsidRDefault="00F8150D" w:rsidP="005E724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themeColor="text1"/>
                <w:kern w:val="0"/>
                <w:sz w:val="24"/>
              </w:rPr>
            </w:pPr>
            <w:r w:rsidRPr="008F4AF6">
              <w:rPr>
                <w:rFonts w:ascii="Helvetica Neue" w:hAnsi="Helvetica Neue" w:cs="Helvetica Neue"/>
                <w:color w:val="000000" w:themeColor="text1"/>
                <w:kern w:val="0"/>
                <w:sz w:val="24"/>
              </w:rPr>
              <w:t>1.</w:t>
            </w:r>
            <w:r w:rsidRPr="008F4AF6">
              <w:rPr>
                <w:rFonts w:ascii="Helvetica Neue" w:hAnsi="Helvetica Neue" w:cs="Helvetica Neue" w:hint="eastAsia"/>
                <w:color w:val="000000" w:themeColor="text1"/>
                <w:kern w:val="0"/>
                <w:sz w:val="24"/>
              </w:rPr>
              <w:t>仪器设备购置论证模块的技术方案、算法展示；</w:t>
            </w:r>
            <w:r w:rsidRPr="008F4AF6">
              <w:rPr>
                <w:rFonts w:ascii="Helvetica Neue" w:hAnsi="Helvetica Neue" w:cs="Helvetica Neue"/>
                <w:color w:val="000000" w:themeColor="text1"/>
                <w:kern w:val="0"/>
                <w:sz w:val="24"/>
              </w:rPr>
              <w:t>2.</w:t>
            </w:r>
            <w:r w:rsidRPr="008F4AF6">
              <w:rPr>
                <w:rFonts w:ascii="Helvetica Neue" w:hAnsi="Helvetica Neue" w:cs="Helvetica Neue" w:hint="eastAsia"/>
                <w:color w:val="000000" w:themeColor="text1"/>
                <w:kern w:val="0"/>
                <w:sz w:val="24"/>
              </w:rPr>
              <w:t>仪器设备在线预约功能展示；</w:t>
            </w:r>
            <w:r w:rsidRPr="008F4AF6">
              <w:rPr>
                <w:rFonts w:ascii="Helvetica Neue" w:hAnsi="Helvetica Neue" w:cs="Helvetica Neue" w:hint="eastAsia"/>
                <w:color w:val="000000" w:themeColor="text1"/>
                <w:kern w:val="0"/>
                <w:sz w:val="24"/>
              </w:rPr>
              <w:t>3</w:t>
            </w:r>
            <w:r w:rsidRPr="008F4AF6">
              <w:rPr>
                <w:rFonts w:ascii="Helvetica Neue" w:hAnsi="Helvetica Neue" w:cs="Helvetica Neue"/>
                <w:color w:val="000000" w:themeColor="text1"/>
                <w:kern w:val="0"/>
                <w:sz w:val="24"/>
              </w:rPr>
              <w:t>.</w:t>
            </w:r>
            <w:r w:rsidRPr="008F4AF6">
              <w:rPr>
                <w:rFonts w:ascii="Helvetica Neue" w:hAnsi="Helvetica Neue" w:cs="Helvetica Neue" w:hint="eastAsia"/>
                <w:color w:val="000000" w:themeColor="text1"/>
                <w:kern w:val="0"/>
                <w:sz w:val="24"/>
              </w:rPr>
              <w:t>用户账户管理、仪器使用计费、结算报销流程展示；</w:t>
            </w:r>
            <w:r w:rsidRPr="008F4AF6">
              <w:rPr>
                <w:rFonts w:ascii="Helvetica Neue" w:hAnsi="Helvetica Neue" w:cs="Helvetica Neue" w:hint="eastAsia"/>
                <w:color w:val="000000" w:themeColor="text1"/>
                <w:kern w:val="0"/>
                <w:sz w:val="24"/>
              </w:rPr>
              <w:t>4</w:t>
            </w:r>
            <w:r w:rsidRPr="008F4AF6">
              <w:rPr>
                <w:rFonts w:ascii="Helvetica Neue" w:hAnsi="Helvetica Neue" w:cs="Helvetica Neue"/>
                <w:color w:val="000000" w:themeColor="text1"/>
                <w:kern w:val="0"/>
                <w:sz w:val="24"/>
              </w:rPr>
              <w:t xml:space="preserve">. </w:t>
            </w:r>
            <w:r w:rsidR="00E562FC" w:rsidRPr="008F4AF6">
              <w:rPr>
                <w:rFonts w:ascii="Helvetica Neue" w:hAnsi="Helvetica Neue" w:cs="Helvetica Neue" w:hint="eastAsia"/>
                <w:color w:val="000000" w:themeColor="text1"/>
                <w:kern w:val="0"/>
                <w:sz w:val="24"/>
              </w:rPr>
              <w:t>电子门禁、电源控制器等硬件与软件系统配合使用的展示；</w:t>
            </w:r>
            <w:r w:rsidR="00E562FC" w:rsidRPr="008F4AF6">
              <w:rPr>
                <w:rFonts w:ascii="Helvetica Neue" w:hAnsi="Helvetica Neue" w:cs="Helvetica Neue" w:hint="eastAsia"/>
                <w:color w:val="000000" w:themeColor="text1"/>
                <w:kern w:val="0"/>
                <w:sz w:val="24"/>
              </w:rPr>
              <w:t>5</w:t>
            </w:r>
            <w:r w:rsidR="00E562FC" w:rsidRPr="008F4AF6">
              <w:rPr>
                <w:rFonts w:ascii="Helvetica Neue" w:hAnsi="Helvetica Neue" w:cs="Helvetica Neue"/>
                <w:color w:val="000000" w:themeColor="text1"/>
                <w:kern w:val="0"/>
                <w:sz w:val="24"/>
              </w:rPr>
              <w:t xml:space="preserve">. </w:t>
            </w:r>
            <w:r w:rsidR="0056061F" w:rsidRPr="008F4AF6">
              <w:rPr>
                <w:rFonts w:ascii="Helvetica Neue" w:hAnsi="Helvetica Neue" w:cs="Helvetica Neue" w:hint="eastAsia"/>
                <w:color w:val="000000" w:themeColor="text1"/>
                <w:kern w:val="0"/>
                <w:sz w:val="24"/>
              </w:rPr>
              <w:t>高性能计算平台、云平台等与仪器共享管理系统的集成方案、实现技术展示。</w:t>
            </w:r>
          </w:p>
          <w:p w14:paraId="27190900" w14:textId="0052E87E" w:rsidR="00AF1D29" w:rsidRPr="008F4AF6" w:rsidRDefault="00194FB5" w:rsidP="00E70A5A">
            <w:pPr>
              <w:widowControl/>
              <w:spacing w:line="440" w:lineRule="exact"/>
              <w:jc w:val="left"/>
              <w:rPr>
                <w:rFonts w:asciiTheme="minorEastAsia" w:eastAsiaTheme="minorEastAsia" w:hAnsiTheme="minorEastAsia" w:cs="宋体"/>
                <w:color w:val="000000" w:themeColor="text1"/>
                <w:kern w:val="0"/>
                <w:sz w:val="24"/>
              </w:rPr>
            </w:pPr>
            <w:r w:rsidRPr="008F4AF6">
              <w:rPr>
                <w:rFonts w:asciiTheme="minorEastAsia" w:eastAsiaTheme="minorEastAsia" w:hAnsiTheme="minorEastAsia" w:hint="eastAsia"/>
                <w:color w:val="000000" w:themeColor="text1"/>
                <w:sz w:val="24"/>
              </w:rPr>
              <w:t>每一项未演示的扣</w:t>
            </w:r>
            <w:r w:rsidRPr="008F4AF6">
              <w:rPr>
                <w:rFonts w:asciiTheme="minorEastAsia" w:eastAsiaTheme="minorEastAsia" w:hAnsiTheme="minorEastAsia"/>
                <w:color w:val="000000" w:themeColor="text1"/>
                <w:sz w:val="24"/>
              </w:rPr>
              <w:t>3分，最多扣至0分，</w:t>
            </w:r>
          </w:p>
        </w:tc>
        <w:tc>
          <w:tcPr>
            <w:tcW w:w="925" w:type="dxa"/>
            <w:tcBorders>
              <w:top w:val="single" w:sz="4" w:space="0" w:color="auto"/>
              <w:left w:val="single" w:sz="4" w:space="0" w:color="auto"/>
              <w:bottom w:val="single" w:sz="4" w:space="0" w:color="auto"/>
              <w:right w:val="single" w:sz="4" w:space="0" w:color="auto"/>
            </w:tcBorders>
            <w:vAlign w:val="center"/>
          </w:tcPr>
          <w:p w14:paraId="067B1481" w14:textId="356A3EDF" w:rsidR="00AF1D29" w:rsidRPr="008F4AF6" w:rsidRDefault="00AF1D29"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0-1</w:t>
            </w:r>
            <w:r w:rsidRPr="008F4AF6">
              <w:rPr>
                <w:rFonts w:asciiTheme="minorEastAsia" w:eastAsiaTheme="minorEastAsia" w:hAnsiTheme="minorEastAsia"/>
                <w:color w:val="000000" w:themeColor="text1"/>
                <w:sz w:val="24"/>
              </w:rPr>
              <w:t>5</w:t>
            </w:r>
            <w:r w:rsidRPr="008F4AF6">
              <w:rPr>
                <w:rFonts w:asciiTheme="minorEastAsia" w:eastAsiaTheme="minorEastAsia" w:hAnsiTheme="minorEastAsia" w:hint="eastAsia"/>
                <w:color w:val="000000" w:themeColor="text1"/>
                <w:sz w:val="24"/>
              </w:rPr>
              <w:t>分</w:t>
            </w:r>
          </w:p>
        </w:tc>
      </w:tr>
      <w:tr w:rsidR="00FF4234" w:rsidRPr="008F4AF6" w14:paraId="35E8990B" w14:textId="77777777" w:rsidTr="00E70A5A">
        <w:trPr>
          <w:trHeight w:val="990"/>
        </w:trPr>
        <w:tc>
          <w:tcPr>
            <w:tcW w:w="895" w:type="dxa"/>
            <w:vMerge/>
            <w:tcBorders>
              <w:left w:val="single" w:sz="4" w:space="0" w:color="auto"/>
              <w:right w:val="single" w:sz="4" w:space="0" w:color="auto"/>
            </w:tcBorders>
            <w:vAlign w:val="center"/>
            <w:hideMark/>
          </w:tcPr>
          <w:p w14:paraId="67CACACC" w14:textId="77777777" w:rsidR="00FF4234" w:rsidRPr="008F4AF6"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9D2D643" w14:textId="77777777" w:rsidR="00FF4234" w:rsidRPr="008F4AF6"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售后服务</w:t>
            </w:r>
          </w:p>
          <w:p w14:paraId="5872C698" w14:textId="77777777" w:rsidR="00FF4234" w:rsidRPr="008F4AF6"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（15分）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46399188" w14:textId="77777777" w:rsidR="00FF4234" w:rsidRPr="008F4AF6"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8F4AF6">
              <w:rPr>
                <w:rFonts w:asciiTheme="minorEastAsia" w:eastAsiaTheme="minorEastAsia" w:hAnsiTheme="minorEastAsia" w:cs="宋体"/>
                <w:color w:val="000000" w:themeColor="text1"/>
                <w:kern w:val="0"/>
                <w:sz w:val="24"/>
              </w:rPr>
              <w:t>1</w:t>
            </w:r>
            <w:r w:rsidRPr="008F4AF6">
              <w:rPr>
                <w:rFonts w:asciiTheme="minorEastAsia" w:eastAsiaTheme="minorEastAsia" w:hAnsiTheme="minorEastAsia" w:cs="宋体" w:hint="eastAsia"/>
                <w:color w:val="000000" w:themeColor="text1"/>
                <w:kern w:val="0"/>
                <w:sz w:val="24"/>
              </w:rPr>
              <w:t>）根据磋商人所报售后服务方案（磋商人所在位置、交通状况、到达现场的时间及所报恢复正常使用、售后服务措施、培训）情况，上述应答针对本项目方案合理且应答细致的得15分，上述均应答但内容欠缺的得7分，上述应答有缺项或均应答较差的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2990DFDB" w14:textId="77777777"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0-15分</w:t>
            </w:r>
          </w:p>
        </w:tc>
      </w:tr>
      <w:tr w:rsidR="00FF4234" w:rsidRPr="008F4AF6" w14:paraId="2F0A2315" w14:textId="77777777" w:rsidTr="00E70A5A">
        <w:tc>
          <w:tcPr>
            <w:tcW w:w="895" w:type="dxa"/>
            <w:vMerge/>
            <w:tcBorders>
              <w:left w:val="single" w:sz="4" w:space="0" w:color="auto"/>
              <w:right w:val="single" w:sz="4" w:space="0" w:color="auto"/>
            </w:tcBorders>
            <w:vAlign w:val="center"/>
            <w:hideMark/>
          </w:tcPr>
          <w:p w14:paraId="37441596" w14:textId="77777777" w:rsidR="00FF4234" w:rsidRPr="008F4AF6"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49FCE61F" w14:textId="77777777" w:rsidR="00FF4234" w:rsidRPr="008F4AF6"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项目人员配备（15分）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3970233E" w14:textId="38B2536D"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olor w:val="000000" w:themeColor="text1"/>
                <w:sz w:val="24"/>
              </w:rPr>
              <w:t>项目配备团队规模，能</w:t>
            </w:r>
            <w:r w:rsidRPr="008F4AF6">
              <w:rPr>
                <w:rFonts w:asciiTheme="minorEastAsia" w:eastAsiaTheme="minorEastAsia" w:hAnsiTheme="minorEastAsia" w:hint="eastAsia"/>
                <w:color w:val="000000" w:themeColor="text1"/>
                <w:sz w:val="24"/>
              </w:rPr>
              <w:t>否</w:t>
            </w:r>
            <w:r w:rsidRPr="008F4AF6">
              <w:rPr>
                <w:rFonts w:asciiTheme="minorEastAsia" w:eastAsiaTheme="minorEastAsia" w:hAnsiTheme="minorEastAsia"/>
                <w:color w:val="000000" w:themeColor="text1"/>
                <w:sz w:val="24"/>
              </w:rPr>
              <w:t>保障整个项目高效、稳定的进行，</w:t>
            </w:r>
            <w:r w:rsidR="00AF1D29" w:rsidRPr="008F4AF6">
              <w:rPr>
                <w:rFonts w:asciiTheme="minorEastAsia" w:eastAsiaTheme="minorEastAsia" w:hAnsiTheme="minorEastAsia" w:hint="eastAsia"/>
                <w:color w:val="000000" w:themeColor="text1"/>
                <w:sz w:val="24"/>
              </w:rPr>
              <w:t>磋商</w:t>
            </w:r>
            <w:r w:rsidRPr="008F4AF6">
              <w:rPr>
                <w:rFonts w:asciiTheme="minorEastAsia" w:eastAsiaTheme="minorEastAsia" w:hAnsiTheme="minorEastAsia"/>
                <w:color w:val="000000" w:themeColor="text1"/>
                <w:sz w:val="24"/>
              </w:rPr>
              <w:t>人安排的驻场人员</w:t>
            </w:r>
            <w:r w:rsidRPr="008F4AF6">
              <w:rPr>
                <w:rFonts w:asciiTheme="minorEastAsia" w:eastAsiaTheme="minorEastAsia" w:hAnsiTheme="minorEastAsia" w:hint="eastAsia"/>
                <w:color w:val="000000" w:themeColor="text1"/>
                <w:sz w:val="24"/>
              </w:rPr>
              <w:t>是否</w:t>
            </w:r>
            <w:r w:rsidRPr="008F4AF6">
              <w:rPr>
                <w:rFonts w:asciiTheme="minorEastAsia" w:eastAsiaTheme="minorEastAsia" w:hAnsiTheme="minorEastAsia"/>
                <w:color w:val="000000" w:themeColor="text1"/>
                <w:sz w:val="24"/>
              </w:rPr>
              <w:t>具有负责过同等类型及规模系统项目的工作经历</w:t>
            </w:r>
            <w:r w:rsidRPr="008F4AF6">
              <w:rPr>
                <w:rFonts w:asciiTheme="minorEastAsia" w:eastAsiaTheme="minorEastAsia" w:hAnsiTheme="minorEastAsia" w:hint="eastAsia"/>
                <w:color w:val="000000" w:themeColor="text1"/>
                <w:sz w:val="24"/>
              </w:rPr>
              <w:t>，</w:t>
            </w:r>
            <w:r w:rsidRPr="008F4AF6">
              <w:rPr>
                <w:rFonts w:asciiTheme="minorEastAsia" w:eastAsiaTheme="minorEastAsia" w:hAnsiTheme="minorEastAsia"/>
                <w:color w:val="000000" w:themeColor="text1"/>
                <w:sz w:val="24"/>
              </w:rPr>
              <w:t>对比拟派本项目主要技术人员的资</w:t>
            </w:r>
            <w:r w:rsidR="00AF1D29" w:rsidRPr="008F4AF6">
              <w:rPr>
                <w:rFonts w:asciiTheme="minorEastAsia" w:eastAsiaTheme="minorEastAsia" w:hAnsiTheme="minorEastAsia"/>
                <w:color w:val="000000" w:themeColor="text1"/>
                <w:sz w:val="24"/>
              </w:rPr>
              <w:t>质能力（须提供资质或职称证书及社保缴纳或</w:t>
            </w:r>
            <w:proofErr w:type="gramStart"/>
            <w:r w:rsidR="00AF1D29" w:rsidRPr="008F4AF6">
              <w:rPr>
                <w:rFonts w:asciiTheme="minorEastAsia" w:eastAsiaTheme="minorEastAsia" w:hAnsiTheme="minorEastAsia"/>
                <w:color w:val="000000" w:themeColor="text1"/>
                <w:sz w:val="24"/>
              </w:rPr>
              <w:t>参保证明</w:t>
            </w:r>
            <w:proofErr w:type="gramEnd"/>
            <w:r w:rsidR="00AF1D29" w:rsidRPr="008F4AF6">
              <w:rPr>
                <w:rFonts w:asciiTheme="minorEastAsia" w:eastAsiaTheme="minorEastAsia" w:hAnsiTheme="minorEastAsia"/>
                <w:color w:val="000000" w:themeColor="text1"/>
                <w:sz w:val="24"/>
              </w:rPr>
              <w:t>复印件并加盖</w:t>
            </w:r>
            <w:r w:rsidR="00AF1D29" w:rsidRPr="008F4AF6">
              <w:rPr>
                <w:rFonts w:asciiTheme="minorEastAsia" w:eastAsiaTheme="minorEastAsia" w:hAnsiTheme="minorEastAsia" w:hint="eastAsia"/>
                <w:color w:val="000000" w:themeColor="text1"/>
                <w:sz w:val="24"/>
              </w:rPr>
              <w:t>磋商</w:t>
            </w:r>
            <w:r w:rsidRPr="008F4AF6">
              <w:rPr>
                <w:rFonts w:asciiTheme="minorEastAsia" w:eastAsiaTheme="minorEastAsia" w:hAnsiTheme="minorEastAsia"/>
                <w:color w:val="000000" w:themeColor="text1"/>
                <w:sz w:val="24"/>
              </w:rPr>
              <w:t>人公章），</w:t>
            </w:r>
            <w:r w:rsidRPr="008F4AF6">
              <w:rPr>
                <w:rFonts w:asciiTheme="minorEastAsia" w:eastAsiaTheme="minorEastAsia" w:hAnsiTheme="minorEastAsia" w:hint="eastAsia"/>
                <w:color w:val="000000" w:themeColor="text1"/>
                <w:sz w:val="24"/>
              </w:rPr>
              <w:t>得分范围0-</w:t>
            </w:r>
            <w:r w:rsidRPr="008F4AF6">
              <w:rPr>
                <w:rFonts w:asciiTheme="minorEastAsia" w:eastAsiaTheme="minorEastAsia" w:hAnsiTheme="minorEastAsia"/>
                <w:color w:val="000000" w:themeColor="text1"/>
                <w:sz w:val="24"/>
              </w:rPr>
              <w:t>5</w:t>
            </w:r>
            <w:r w:rsidRPr="008F4AF6">
              <w:rPr>
                <w:rFonts w:asciiTheme="minorEastAsia" w:eastAsiaTheme="minorEastAsia" w:hAnsiTheme="minorEastAsia" w:hint="eastAsia"/>
                <w:color w:val="000000" w:themeColor="text1"/>
                <w:sz w:val="24"/>
              </w:rPr>
              <w:t>分；</w:t>
            </w:r>
            <w:r w:rsidR="003766E8" w:rsidRPr="008F4AF6">
              <w:rPr>
                <w:rFonts w:asciiTheme="minorEastAsia" w:eastAsiaTheme="minorEastAsia" w:hAnsiTheme="minorEastAsia" w:hint="eastAsia"/>
                <w:color w:val="000000" w:themeColor="text1"/>
                <w:sz w:val="24"/>
              </w:rPr>
              <w:t>上述应答最好的得5分，其次由</w:t>
            </w:r>
            <w:proofErr w:type="gramStart"/>
            <w:r w:rsidR="003766E8" w:rsidRPr="008F4AF6">
              <w:rPr>
                <w:rFonts w:asciiTheme="minorEastAsia" w:eastAsiaTheme="minorEastAsia" w:hAnsiTheme="minorEastAsia" w:hint="eastAsia"/>
                <w:color w:val="000000" w:themeColor="text1"/>
                <w:sz w:val="24"/>
              </w:rPr>
              <w:t>好至差排序</w:t>
            </w:r>
            <w:proofErr w:type="gramEnd"/>
            <w:r w:rsidR="003766E8" w:rsidRPr="008F4AF6">
              <w:rPr>
                <w:rFonts w:asciiTheme="minorEastAsia" w:eastAsiaTheme="minorEastAsia" w:hAnsiTheme="minorEastAsia" w:hint="eastAsia"/>
                <w:color w:val="000000" w:themeColor="text1"/>
                <w:sz w:val="24"/>
              </w:rPr>
              <w:t>递减1分，最低得0分。</w:t>
            </w:r>
          </w:p>
          <w:p w14:paraId="061509CF" w14:textId="6913F9AF"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有总负责人担任项目经理，且此人有8年以上信息系统开发和项目管理经验（提供公司劳务合同及业</w:t>
            </w:r>
            <w:r w:rsidRPr="008F4AF6">
              <w:rPr>
                <w:rFonts w:asciiTheme="minorEastAsia" w:eastAsiaTheme="minorEastAsia" w:hAnsiTheme="minorEastAsia" w:cs="Calibri" w:hint="eastAsia"/>
                <w:color w:val="000000" w:themeColor="text1"/>
                <w:sz w:val="24"/>
              </w:rPr>
              <w:lastRenderedPageBreak/>
              <w:t>绩证明文件），按要求提供的得</w:t>
            </w:r>
            <w:r w:rsidRPr="008F4AF6">
              <w:rPr>
                <w:rFonts w:asciiTheme="minorEastAsia" w:eastAsiaTheme="minorEastAsia" w:hAnsiTheme="minorEastAsia" w:cs="Calibri"/>
                <w:color w:val="000000" w:themeColor="text1"/>
                <w:sz w:val="24"/>
              </w:rPr>
              <w:t>2</w:t>
            </w:r>
            <w:r w:rsidRPr="008F4AF6">
              <w:rPr>
                <w:rFonts w:asciiTheme="minorEastAsia" w:eastAsiaTheme="minorEastAsia" w:hAnsiTheme="minorEastAsia" w:cs="Calibri" w:hint="eastAsia"/>
                <w:color w:val="000000" w:themeColor="text1"/>
                <w:sz w:val="24"/>
              </w:rPr>
              <w:t>分，否则得0分。</w:t>
            </w:r>
          </w:p>
          <w:p w14:paraId="7025F5CE" w14:textId="1E134A95"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需要为本项目配置专门的业务咨询师，对学校</w:t>
            </w:r>
            <w:r w:rsidR="00E562FC" w:rsidRPr="008F4AF6">
              <w:rPr>
                <w:rFonts w:asciiTheme="minorEastAsia" w:eastAsiaTheme="minorEastAsia" w:hAnsiTheme="minorEastAsia" w:cs="Calibri" w:hint="eastAsia"/>
                <w:color w:val="000000" w:themeColor="text1"/>
                <w:sz w:val="24"/>
              </w:rPr>
              <w:t>仪器共享管理系统</w:t>
            </w:r>
            <w:r w:rsidRPr="008F4AF6">
              <w:rPr>
                <w:rFonts w:asciiTheme="minorEastAsia" w:eastAsiaTheme="minorEastAsia" w:hAnsiTheme="minorEastAsia" w:cs="Calibri" w:hint="eastAsia"/>
                <w:color w:val="000000" w:themeColor="text1"/>
                <w:sz w:val="24"/>
              </w:rPr>
              <w:t>建设需求进行梳理（提供劳务合同及相关证书）。按要求提供的得</w:t>
            </w:r>
            <w:r w:rsidRPr="008F4AF6">
              <w:rPr>
                <w:rFonts w:asciiTheme="minorEastAsia" w:eastAsiaTheme="minorEastAsia" w:hAnsiTheme="minorEastAsia" w:cs="Calibri"/>
                <w:color w:val="000000" w:themeColor="text1"/>
                <w:sz w:val="24"/>
              </w:rPr>
              <w:t>2</w:t>
            </w:r>
            <w:r w:rsidRPr="008F4AF6">
              <w:rPr>
                <w:rFonts w:asciiTheme="minorEastAsia" w:eastAsiaTheme="minorEastAsia" w:hAnsiTheme="minorEastAsia" w:cs="Calibri" w:hint="eastAsia"/>
                <w:color w:val="000000" w:themeColor="text1"/>
                <w:sz w:val="24"/>
              </w:rPr>
              <w:t>分，否则得0分。</w:t>
            </w:r>
          </w:p>
          <w:p w14:paraId="7B53D518" w14:textId="516999B5"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需要为本项目配置专门的系统架构师，具备信息系统开发或设计5年及以上经验（提供劳务合同及业绩证明文件）。按要求提供的得</w:t>
            </w:r>
            <w:r w:rsidRPr="008F4AF6">
              <w:rPr>
                <w:rFonts w:asciiTheme="minorEastAsia" w:eastAsiaTheme="minorEastAsia" w:hAnsiTheme="minorEastAsia" w:cs="Calibri"/>
                <w:color w:val="000000" w:themeColor="text1"/>
                <w:sz w:val="24"/>
              </w:rPr>
              <w:t>2</w:t>
            </w:r>
            <w:r w:rsidRPr="008F4AF6">
              <w:rPr>
                <w:rFonts w:asciiTheme="minorEastAsia" w:eastAsiaTheme="minorEastAsia" w:hAnsiTheme="minorEastAsia" w:cs="Calibri" w:hint="eastAsia"/>
                <w:color w:val="000000" w:themeColor="text1"/>
                <w:sz w:val="24"/>
              </w:rPr>
              <w:t>分，否则得0分。</w:t>
            </w:r>
          </w:p>
          <w:p w14:paraId="5A230443" w14:textId="77777777"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人员架构组成符合开发与测试人员比例最少为3：1（人员配置架构图）。按上述要求提供清晰的人员组织架构图的得2分，否则得0分。</w:t>
            </w:r>
            <w:r w:rsidRPr="008F4AF6">
              <w:rPr>
                <w:rFonts w:asciiTheme="minorEastAsia" w:eastAsiaTheme="minorEastAsia" w:hAnsiTheme="minorEastAsia" w:cs="Calibri" w:hint="eastAsia"/>
                <w:color w:val="000000" w:themeColor="text1"/>
                <w:sz w:val="24"/>
              </w:rPr>
              <w:tab/>
            </w:r>
          </w:p>
          <w:p w14:paraId="0C6752A3" w14:textId="3EA09BDA" w:rsidR="00FF4234" w:rsidRPr="008F4AF6" w:rsidRDefault="00FF4234" w:rsidP="00E70A5A">
            <w:pPr>
              <w:widowControl/>
              <w:spacing w:line="440" w:lineRule="exact"/>
              <w:jc w:val="left"/>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为本项目配备驻留信息中心人员需要为原开发团队人员且开发团队人员组成稳定，</w:t>
            </w:r>
            <w:r w:rsidR="00E562FC" w:rsidRPr="008F4AF6">
              <w:rPr>
                <w:rFonts w:asciiTheme="minorEastAsia" w:eastAsiaTheme="minorEastAsia" w:hAnsiTheme="minorEastAsia" w:cs="Calibri" w:hint="eastAsia"/>
                <w:color w:val="000000" w:themeColor="text1"/>
                <w:sz w:val="24"/>
              </w:rPr>
              <w:t>需要明确</w:t>
            </w:r>
            <w:proofErr w:type="gramStart"/>
            <w:r w:rsidR="00E562FC" w:rsidRPr="008F4AF6">
              <w:rPr>
                <w:rFonts w:asciiTheme="minorEastAsia" w:eastAsiaTheme="minorEastAsia" w:hAnsiTheme="minorEastAsia" w:cs="Calibri" w:hint="eastAsia"/>
                <w:color w:val="000000" w:themeColor="text1"/>
                <w:sz w:val="24"/>
              </w:rPr>
              <w:t>一</w:t>
            </w:r>
            <w:proofErr w:type="gramEnd"/>
            <w:r w:rsidR="00E562FC" w:rsidRPr="008F4AF6">
              <w:rPr>
                <w:rFonts w:asciiTheme="minorEastAsia" w:eastAsiaTheme="minorEastAsia" w:hAnsiTheme="minorEastAsia" w:cs="Calibri" w:hint="eastAsia"/>
                <w:color w:val="000000" w:themeColor="text1"/>
                <w:sz w:val="24"/>
              </w:rPr>
              <w:t>人为驻场负责人，</w:t>
            </w:r>
            <w:proofErr w:type="gramStart"/>
            <w:r w:rsidR="00731A94" w:rsidRPr="008F4AF6">
              <w:rPr>
                <w:rFonts w:asciiTheme="minorEastAsia" w:eastAsiaTheme="minorEastAsia" w:hAnsiTheme="minorEastAsia" w:cs="Calibri" w:hint="eastAsia"/>
                <w:color w:val="000000" w:themeColor="text1"/>
                <w:sz w:val="24"/>
              </w:rPr>
              <w:t>自项目</w:t>
            </w:r>
            <w:proofErr w:type="gramEnd"/>
            <w:r w:rsidR="00731A94" w:rsidRPr="008F4AF6">
              <w:rPr>
                <w:rFonts w:asciiTheme="minorEastAsia" w:eastAsiaTheme="minorEastAsia" w:hAnsiTheme="minorEastAsia" w:cs="Calibri" w:hint="eastAsia"/>
                <w:color w:val="000000" w:themeColor="text1"/>
                <w:sz w:val="24"/>
              </w:rPr>
              <w:t>启动至质量保证期结束，不能离开本团队；</w:t>
            </w:r>
            <w:r w:rsidRPr="008F4AF6">
              <w:rPr>
                <w:rFonts w:asciiTheme="minorEastAsia" w:eastAsiaTheme="minorEastAsia" w:hAnsiTheme="minorEastAsia" w:cs="Calibri" w:hint="eastAsia"/>
                <w:color w:val="000000" w:themeColor="text1"/>
                <w:sz w:val="24"/>
              </w:rPr>
              <w:t>若有</w:t>
            </w:r>
            <w:r w:rsidR="00731A94" w:rsidRPr="008F4AF6">
              <w:rPr>
                <w:rFonts w:asciiTheme="minorEastAsia" w:eastAsiaTheme="minorEastAsia" w:hAnsiTheme="minorEastAsia" w:cs="Calibri" w:hint="eastAsia"/>
                <w:color w:val="000000" w:themeColor="text1"/>
                <w:sz w:val="24"/>
              </w:rPr>
              <w:t>其他</w:t>
            </w:r>
            <w:r w:rsidRPr="008F4AF6">
              <w:rPr>
                <w:rFonts w:asciiTheme="minorEastAsia" w:eastAsiaTheme="minorEastAsia" w:hAnsiTheme="minorEastAsia" w:cs="Calibri" w:hint="eastAsia"/>
                <w:color w:val="000000" w:themeColor="text1"/>
                <w:sz w:val="24"/>
              </w:rPr>
              <w:t>员工离开本团队，工作交接周期在1个月及以上。（提供书面承诺函）。按上述要求提供书面承诺的得2分，否则得0分。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72D9F7F3" w14:textId="77777777" w:rsidR="00FF4234" w:rsidRPr="008F4AF6" w:rsidRDefault="00FF4234" w:rsidP="00E70A5A">
            <w:pPr>
              <w:spacing w:line="360" w:lineRule="exact"/>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lastRenderedPageBreak/>
              <w:t>0-15分</w:t>
            </w:r>
          </w:p>
        </w:tc>
      </w:tr>
      <w:tr w:rsidR="00FF4234" w:rsidRPr="008F4AF6" w14:paraId="0BB9763E" w14:textId="77777777" w:rsidTr="00E70A5A">
        <w:tc>
          <w:tcPr>
            <w:tcW w:w="895" w:type="dxa"/>
            <w:vMerge/>
            <w:tcBorders>
              <w:left w:val="single" w:sz="4" w:space="0" w:color="auto"/>
              <w:right w:val="single" w:sz="4" w:space="0" w:color="auto"/>
            </w:tcBorders>
            <w:vAlign w:val="center"/>
            <w:hideMark/>
          </w:tcPr>
          <w:p w14:paraId="32F0B592" w14:textId="77777777" w:rsidR="00FF4234" w:rsidRPr="008F4AF6"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7726CD1" w14:textId="77777777" w:rsidR="00FF4234" w:rsidRPr="008F4AF6"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紧急预案（5分）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5BC57267" w14:textId="77777777" w:rsidR="00FF4234" w:rsidRPr="008F4AF6"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8F4AF6">
              <w:rPr>
                <w:rFonts w:asciiTheme="minorEastAsia" w:eastAsiaTheme="minorEastAsia" w:hAnsiTheme="minorEastAsia" w:cs="宋体" w:hint="eastAsia"/>
                <w:color w:val="000000" w:themeColor="text1"/>
                <w:kern w:val="0"/>
                <w:sz w:val="24"/>
              </w:rPr>
              <w:t>针对可能出现的紧急情况，提供处理方案周全、措施得当有效</w:t>
            </w:r>
            <w:r w:rsidRPr="008F4AF6">
              <w:rPr>
                <w:rFonts w:asciiTheme="minorEastAsia" w:eastAsiaTheme="minorEastAsia" w:hAnsiTheme="minorEastAsia" w:cs="宋体"/>
                <w:color w:val="000000" w:themeColor="text1"/>
                <w:kern w:val="0"/>
                <w:sz w:val="24"/>
              </w:rPr>
              <w:t>5</w:t>
            </w:r>
            <w:r w:rsidRPr="008F4AF6">
              <w:rPr>
                <w:rFonts w:asciiTheme="minorEastAsia" w:eastAsiaTheme="minorEastAsia" w:hAnsiTheme="minorEastAsia" w:cs="宋体" w:hint="eastAsia"/>
                <w:color w:val="000000" w:themeColor="text1"/>
                <w:kern w:val="0"/>
                <w:sz w:val="24"/>
              </w:rPr>
              <w:t>分，处理方案一般，措施较好的得3分，上述应答均较差得</w:t>
            </w:r>
            <w:r w:rsidRPr="008F4AF6">
              <w:rPr>
                <w:rFonts w:asciiTheme="minorEastAsia" w:eastAsiaTheme="minorEastAsia" w:hAnsiTheme="minorEastAsia" w:cs="宋体"/>
                <w:color w:val="000000" w:themeColor="text1"/>
                <w:kern w:val="0"/>
                <w:sz w:val="24"/>
              </w:rPr>
              <w:t>0</w:t>
            </w:r>
            <w:r w:rsidRPr="008F4AF6">
              <w:rPr>
                <w:rFonts w:asciiTheme="minorEastAsia" w:eastAsiaTheme="minorEastAsia" w:hAnsiTheme="minorEastAsia" w:cs="宋体" w:hint="eastAsia"/>
                <w:color w:val="000000" w:themeColor="text1"/>
                <w:kern w:val="0"/>
                <w:sz w:val="24"/>
              </w:rPr>
              <w:t>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40C2C983" w14:textId="77777777"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0-5分</w:t>
            </w:r>
          </w:p>
        </w:tc>
      </w:tr>
      <w:tr w:rsidR="00FF4234" w:rsidRPr="008F4AF6" w14:paraId="0769DDFC" w14:textId="77777777" w:rsidTr="00E70A5A">
        <w:tc>
          <w:tcPr>
            <w:tcW w:w="895" w:type="dxa"/>
            <w:vMerge/>
            <w:tcBorders>
              <w:left w:val="single" w:sz="4" w:space="0" w:color="auto"/>
              <w:right w:val="single" w:sz="4" w:space="0" w:color="auto"/>
            </w:tcBorders>
            <w:vAlign w:val="center"/>
            <w:hideMark/>
          </w:tcPr>
          <w:p w14:paraId="64F9DF38" w14:textId="77777777" w:rsidR="00FF4234" w:rsidRPr="008F4AF6" w:rsidRDefault="00FF4234" w:rsidP="00E70A5A">
            <w:pPr>
              <w:jc w:val="left"/>
              <w:rPr>
                <w:rFonts w:asciiTheme="minorEastAsia" w:eastAsiaTheme="minorEastAsia" w:hAnsiTheme="minorEastAsia"/>
                <w:color w:val="000000" w:themeColor="text1"/>
                <w:sz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0F5581C" w14:textId="77777777" w:rsidR="00FF4234" w:rsidRPr="008F4AF6"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本地化</w:t>
            </w:r>
          </w:p>
          <w:p w14:paraId="3F42122C" w14:textId="77777777" w:rsidR="00FF4234" w:rsidRPr="008F4AF6" w:rsidRDefault="00FF4234" w:rsidP="00E70A5A">
            <w:pPr>
              <w:adjustRightInd w:val="0"/>
              <w:snapToGrid w:val="0"/>
              <w:spacing w:line="360" w:lineRule="exact"/>
              <w:jc w:val="center"/>
              <w:rPr>
                <w:rFonts w:asciiTheme="minorEastAsia" w:eastAsiaTheme="minorEastAsia" w:hAnsiTheme="minorEastAsia" w:cs="Calibri"/>
                <w:color w:val="000000" w:themeColor="text1"/>
                <w:sz w:val="24"/>
              </w:rPr>
            </w:pPr>
            <w:r w:rsidRPr="008F4AF6">
              <w:rPr>
                <w:rFonts w:asciiTheme="minorEastAsia" w:eastAsiaTheme="minorEastAsia" w:hAnsiTheme="minorEastAsia" w:cs="Calibri" w:hint="eastAsia"/>
                <w:color w:val="000000" w:themeColor="text1"/>
                <w:sz w:val="24"/>
              </w:rPr>
              <w:t>服务能力（4分）</w:t>
            </w:r>
          </w:p>
        </w:tc>
        <w:tc>
          <w:tcPr>
            <w:tcW w:w="5576" w:type="dxa"/>
            <w:tcBorders>
              <w:top w:val="single" w:sz="4" w:space="0" w:color="auto"/>
              <w:left w:val="single" w:sz="4" w:space="0" w:color="auto"/>
              <w:bottom w:val="single" w:sz="4" w:space="0" w:color="auto"/>
              <w:right w:val="single" w:sz="4" w:space="0" w:color="auto"/>
            </w:tcBorders>
            <w:vAlign w:val="center"/>
            <w:hideMark/>
          </w:tcPr>
          <w:p w14:paraId="64C00051" w14:textId="14F4844E" w:rsidR="00FF4234" w:rsidRPr="008F4AF6" w:rsidRDefault="00FF4234" w:rsidP="00E70A5A">
            <w:pPr>
              <w:widowControl/>
              <w:spacing w:line="440" w:lineRule="exact"/>
              <w:jc w:val="left"/>
              <w:rPr>
                <w:rFonts w:asciiTheme="minorEastAsia" w:eastAsiaTheme="minorEastAsia" w:hAnsiTheme="minorEastAsia" w:cs="宋体"/>
                <w:color w:val="000000" w:themeColor="text1"/>
                <w:kern w:val="0"/>
                <w:sz w:val="24"/>
              </w:rPr>
            </w:pPr>
            <w:r w:rsidRPr="008F4AF6">
              <w:rPr>
                <w:rFonts w:asciiTheme="minorEastAsia" w:eastAsiaTheme="minorEastAsia" w:hAnsiTheme="minorEastAsia" w:cs="宋体" w:hint="eastAsia"/>
                <w:color w:val="000000" w:themeColor="text1"/>
                <w:kern w:val="0"/>
                <w:sz w:val="24"/>
              </w:rPr>
              <w:t>磋商人具有本地化开发、维护和后续服务保障能力，根据磋商人提供本地化服务能力的证明文件及保障程度进行相对比较，</w:t>
            </w:r>
            <w:r w:rsidR="0076185B" w:rsidRPr="008F4AF6">
              <w:rPr>
                <w:rFonts w:asciiTheme="minorEastAsia" w:eastAsiaTheme="minorEastAsia" w:hAnsiTheme="minorEastAsia" w:cs="宋体" w:hint="eastAsia"/>
                <w:color w:val="000000" w:themeColor="text1"/>
                <w:kern w:val="0"/>
                <w:sz w:val="24"/>
              </w:rPr>
              <w:t>上述应答针对项目情况全部应答且细致的得4分</w:t>
            </w:r>
            <w:r w:rsidRPr="008F4AF6">
              <w:rPr>
                <w:rFonts w:asciiTheme="minorEastAsia" w:eastAsiaTheme="minorEastAsia" w:hAnsiTheme="minorEastAsia" w:cs="宋体" w:hint="eastAsia"/>
                <w:color w:val="000000" w:themeColor="text1"/>
                <w:kern w:val="0"/>
                <w:sz w:val="24"/>
              </w:rPr>
              <w:t>，</w:t>
            </w:r>
            <w:r w:rsidR="0076185B" w:rsidRPr="008F4AF6">
              <w:rPr>
                <w:rFonts w:asciiTheme="minorEastAsia" w:eastAsiaTheme="minorEastAsia" w:hAnsiTheme="minorEastAsia" w:cs="宋体" w:hint="eastAsia"/>
                <w:color w:val="000000" w:themeColor="text1"/>
                <w:kern w:val="0"/>
                <w:sz w:val="24"/>
              </w:rPr>
              <w:t>上述应答未针对项目情况全部应答</w:t>
            </w:r>
            <w:proofErr w:type="gramStart"/>
            <w:r w:rsidR="0076185B" w:rsidRPr="008F4AF6">
              <w:rPr>
                <w:rFonts w:asciiTheme="minorEastAsia" w:eastAsiaTheme="minorEastAsia" w:hAnsiTheme="minorEastAsia" w:cs="宋体" w:hint="eastAsia"/>
                <w:color w:val="000000" w:themeColor="text1"/>
                <w:kern w:val="0"/>
                <w:sz w:val="24"/>
              </w:rPr>
              <w:t>且不够</w:t>
            </w:r>
            <w:proofErr w:type="gramEnd"/>
            <w:r w:rsidR="0076185B" w:rsidRPr="008F4AF6">
              <w:rPr>
                <w:rFonts w:asciiTheme="minorEastAsia" w:eastAsiaTheme="minorEastAsia" w:hAnsiTheme="minorEastAsia" w:cs="宋体" w:hint="eastAsia"/>
                <w:color w:val="000000" w:themeColor="text1"/>
                <w:kern w:val="0"/>
                <w:sz w:val="24"/>
              </w:rPr>
              <w:t>细致的</w:t>
            </w:r>
            <w:r w:rsidRPr="008F4AF6">
              <w:rPr>
                <w:rFonts w:asciiTheme="minorEastAsia" w:eastAsiaTheme="minorEastAsia" w:hAnsiTheme="minorEastAsia" w:cs="宋体" w:hint="eastAsia"/>
                <w:color w:val="000000" w:themeColor="text1"/>
                <w:kern w:val="0"/>
                <w:sz w:val="24"/>
              </w:rPr>
              <w:t>得</w:t>
            </w:r>
            <w:r w:rsidRPr="008F4AF6">
              <w:rPr>
                <w:rFonts w:asciiTheme="minorEastAsia" w:eastAsiaTheme="minorEastAsia" w:hAnsiTheme="minorEastAsia" w:cs="宋体"/>
                <w:color w:val="000000" w:themeColor="text1"/>
                <w:kern w:val="0"/>
                <w:sz w:val="24"/>
              </w:rPr>
              <w:t>0</w:t>
            </w:r>
            <w:r w:rsidRPr="008F4AF6">
              <w:rPr>
                <w:rFonts w:asciiTheme="minorEastAsia" w:eastAsiaTheme="minorEastAsia" w:hAnsiTheme="minorEastAsia" w:cs="宋体" w:hint="eastAsia"/>
                <w:color w:val="000000" w:themeColor="text1"/>
                <w:kern w:val="0"/>
                <w:sz w:val="24"/>
              </w:rPr>
              <w:t>分。</w:t>
            </w:r>
          </w:p>
        </w:tc>
        <w:tc>
          <w:tcPr>
            <w:tcW w:w="925" w:type="dxa"/>
            <w:tcBorders>
              <w:top w:val="single" w:sz="4" w:space="0" w:color="auto"/>
              <w:left w:val="single" w:sz="4" w:space="0" w:color="auto"/>
              <w:bottom w:val="single" w:sz="4" w:space="0" w:color="auto"/>
              <w:right w:val="single" w:sz="4" w:space="0" w:color="auto"/>
            </w:tcBorders>
            <w:vAlign w:val="center"/>
            <w:hideMark/>
          </w:tcPr>
          <w:p w14:paraId="34D91791" w14:textId="77777777" w:rsidR="00FF4234" w:rsidRPr="008F4AF6" w:rsidRDefault="00FF4234" w:rsidP="00E70A5A">
            <w:pPr>
              <w:spacing w:line="360" w:lineRule="exact"/>
              <w:jc w:val="center"/>
              <w:rPr>
                <w:rFonts w:asciiTheme="minorEastAsia" w:eastAsiaTheme="minorEastAsia" w:hAnsiTheme="minorEastAsia"/>
                <w:color w:val="000000" w:themeColor="text1"/>
                <w:sz w:val="24"/>
              </w:rPr>
            </w:pPr>
            <w:r w:rsidRPr="008F4AF6">
              <w:rPr>
                <w:rFonts w:asciiTheme="minorEastAsia" w:eastAsiaTheme="minorEastAsia" w:hAnsiTheme="minorEastAsia" w:hint="eastAsia"/>
                <w:color w:val="000000" w:themeColor="text1"/>
                <w:sz w:val="24"/>
              </w:rPr>
              <w:t>0-4分</w:t>
            </w:r>
          </w:p>
        </w:tc>
      </w:tr>
    </w:tbl>
    <w:p w14:paraId="19952D9C" w14:textId="77777777" w:rsidR="00FF4234" w:rsidRPr="008F4AF6" w:rsidRDefault="00FF4234">
      <w:pPr>
        <w:pStyle w:val="a5"/>
        <w:ind w:firstLine="0"/>
        <w:rPr>
          <w:rFonts w:hAnsi="宋体"/>
          <w:b/>
          <w:color w:val="000000" w:themeColor="text1"/>
          <w:sz w:val="30"/>
          <w:szCs w:val="30"/>
        </w:rPr>
      </w:pPr>
    </w:p>
    <w:p w14:paraId="0B16D9A8" w14:textId="77777777" w:rsidR="0022242E" w:rsidRPr="008F4AF6" w:rsidRDefault="0022242E" w:rsidP="0076185B">
      <w:pPr>
        <w:snapToGrid w:val="0"/>
        <w:spacing w:line="360" w:lineRule="auto"/>
        <w:ind w:firstLineChars="250" w:firstLine="602"/>
        <w:rPr>
          <w:rFonts w:hAnsi="宋体" w:cs="Tahoma"/>
          <w:color w:val="000000" w:themeColor="text1"/>
          <w:kern w:val="0"/>
          <w:sz w:val="24"/>
        </w:rPr>
      </w:pPr>
      <w:r w:rsidRPr="008F4AF6">
        <w:rPr>
          <w:rFonts w:hAnsi="宋体" w:cs="Tahoma" w:hint="eastAsia"/>
          <w:b/>
          <w:color w:val="000000" w:themeColor="text1"/>
          <w:kern w:val="0"/>
          <w:sz w:val="24"/>
        </w:rPr>
        <w:t>说明</w:t>
      </w:r>
      <w:r w:rsidRPr="008F4AF6">
        <w:rPr>
          <w:rFonts w:hAnsi="宋体" w:cs="Tahoma" w:hint="eastAsia"/>
          <w:b/>
          <w:color w:val="000000" w:themeColor="text1"/>
          <w:kern w:val="0"/>
          <w:sz w:val="24"/>
        </w:rPr>
        <w:t>1</w:t>
      </w:r>
      <w:r w:rsidRPr="008F4AF6">
        <w:rPr>
          <w:rFonts w:hAnsi="宋体" w:cs="Tahoma" w:hint="eastAsia"/>
          <w:b/>
          <w:color w:val="000000" w:themeColor="text1"/>
          <w:kern w:val="0"/>
          <w:sz w:val="24"/>
        </w:rPr>
        <w:t>：评标价</w:t>
      </w:r>
    </w:p>
    <w:p w14:paraId="06A8B61C" w14:textId="77777777" w:rsidR="0022242E" w:rsidRPr="008F4AF6" w:rsidRDefault="0022242E" w:rsidP="0022242E">
      <w:pPr>
        <w:pStyle w:val="a9"/>
        <w:spacing w:line="360" w:lineRule="auto"/>
        <w:ind w:leftChars="503" w:left="1416" w:hangingChars="150" w:hanging="360"/>
        <w:rPr>
          <w:rFonts w:hAnsi="宋体" w:cs="Tahoma"/>
          <w:color w:val="000000" w:themeColor="text1"/>
          <w:kern w:val="0"/>
          <w:sz w:val="24"/>
        </w:rPr>
      </w:pPr>
      <w:r w:rsidRPr="008F4AF6">
        <w:rPr>
          <w:rFonts w:hAnsi="宋体" w:cs="Tahoma" w:hint="eastAsia"/>
          <w:color w:val="000000" w:themeColor="text1"/>
          <w:kern w:val="0"/>
          <w:sz w:val="24"/>
        </w:rPr>
        <w:t>根据</w:t>
      </w:r>
      <w:proofErr w:type="gramStart"/>
      <w:r w:rsidRPr="008F4AF6">
        <w:rPr>
          <w:rFonts w:hAnsi="宋体" w:cs="Tahoma" w:hint="eastAsia"/>
          <w:color w:val="000000" w:themeColor="text1"/>
          <w:kern w:val="0"/>
          <w:sz w:val="24"/>
        </w:rPr>
        <w:t>《</w:t>
      </w:r>
      <w:proofErr w:type="gramEnd"/>
      <w:r w:rsidRPr="008F4AF6">
        <w:rPr>
          <w:rFonts w:hAnsi="宋体" w:cs="Tahoma" w:hint="eastAsia"/>
          <w:color w:val="000000" w:themeColor="text1"/>
          <w:kern w:val="0"/>
          <w:sz w:val="24"/>
        </w:rPr>
        <w:t>工业和信息化部、国家统计局、国家发展和改革委员会、财政部关</w:t>
      </w:r>
    </w:p>
    <w:p w14:paraId="115F0CDE" w14:textId="77777777" w:rsidR="0022242E" w:rsidRPr="008F4AF6"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F4AF6">
        <w:rPr>
          <w:rFonts w:hAnsi="宋体" w:cs="Tahoma" w:hint="eastAsia"/>
          <w:color w:val="000000" w:themeColor="text1"/>
          <w:kern w:val="0"/>
          <w:sz w:val="24"/>
        </w:rPr>
        <w:t>于印发中小企业划型标准规定的通知</w:t>
      </w:r>
      <w:proofErr w:type="gramStart"/>
      <w:r w:rsidRPr="008F4AF6">
        <w:rPr>
          <w:rFonts w:hAnsi="宋体" w:cs="Tahoma" w:hint="eastAsia"/>
          <w:color w:val="000000" w:themeColor="text1"/>
          <w:kern w:val="0"/>
          <w:sz w:val="24"/>
        </w:rPr>
        <w:t>》</w:t>
      </w:r>
      <w:proofErr w:type="gramEnd"/>
      <w:r w:rsidRPr="008F4AF6">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w:t>
      </w:r>
      <w:r w:rsidRPr="008F4AF6">
        <w:rPr>
          <w:rFonts w:hAnsi="宋体" w:cs="Tahoma" w:hint="eastAsia"/>
          <w:color w:val="000000" w:themeColor="text1"/>
          <w:kern w:val="0"/>
          <w:sz w:val="24"/>
        </w:rPr>
        <w:lastRenderedPageBreak/>
        <w:t>物（均不包括使用大型、中型企业注册商标的货物）的磋商报价给予6%的扣除作为评标价。其它形式下，磋商人的投标报价即为其评标价。小型和微型企业须</w:t>
      </w:r>
      <w:proofErr w:type="gramStart"/>
      <w:r w:rsidRPr="008F4AF6">
        <w:rPr>
          <w:rFonts w:hAnsi="宋体" w:cs="Tahoma" w:hint="eastAsia"/>
          <w:color w:val="000000" w:themeColor="text1"/>
          <w:kern w:val="0"/>
          <w:sz w:val="24"/>
        </w:rPr>
        <w:t>填写磋商</w:t>
      </w:r>
      <w:proofErr w:type="gramEnd"/>
      <w:r w:rsidRPr="008F4AF6">
        <w:rPr>
          <w:rFonts w:hAnsi="宋体" w:cs="Tahoma" w:hint="eastAsia"/>
          <w:color w:val="000000" w:themeColor="text1"/>
          <w:kern w:val="0"/>
          <w:sz w:val="24"/>
        </w:rPr>
        <w:t>文件规定的“小型微型企业声明函”，否则不考虑价格扣除。</w:t>
      </w:r>
    </w:p>
    <w:p w14:paraId="067D5913" w14:textId="77777777" w:rsidR="0022242E" w:rsidRPr="008F4AF6"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8F4AF6">
        <w:rPr>
          <w:rFonts w:hAnsi="宋体" w:hint="eastAsia"/>
          <w:color w:val="000000" w:themeColor="text1"/>
          <w:sz w:val="24"/>
        </w:rPr>
        <w:t>另：监狱企业投标视同小型、微型企业，须</w:t>
      </w:r>
      <w:proofErr w:type="gramStart"/>
      <w:r w:rsidRPr="008F4AF6">
        <w:rPr>
          <w:rFonts w:hAnsi="宋体" w:cs="Tahoma" w:hint="eastAsia"/>
          <w:color w:val="000000" w:themeColor="text1"/>
          <w:kern w:val="0"/>
          <w:sz w:val="24"/>
        </w:rPr>
        <w:t>填写磋商</w:t>
      </w:r>
      <w:proofErr w:type="gramEnd"/>
      <w:r w:rsidRPr="008F4AF6">
        <w:rPr>
          <w:rFonts w:hAnsi="宋体" w:cs="Tahoma" w:hint="eastAsia"/>
          <w:color w:val="000000" w:themeColor="text1"/>
          <w:kern w:val="0"/>
          <w:sz w:val="24"/>
        </w:rPr>
        <w:t>文件附件规定的“小型微型企业声明函”并提供由省级以上</w:t>
      </w:r>
      <w:r w:rsidRPr="008F4AF6">
        <w:rPr>
          <w:rFonts w:hAnsi="宋体" w:hint="eastAsia"/>
          <w:color w:val="000000" w:themeColor="text1"/>
          <w:sz w:val="24"/>
        </w:rPr>
        <w:t>监狱管理局、戒毒管理局（含新疆生产建设兵团）出具的属于监狱企业的证明文件复印件</w:t>
      </w:r>
      <w:r w:rsidRPr="008F4AF6">
        <w:rPr>
          <w:rFonts w:hAnsi="宋体" w:cs="Tahoma" w:hint="eastAsia"/>
          <w:color w:val="000000" w:themeColor="text1"/>
          <w:kern w:val="0"/>
          <w:sz w:val="24"/>
        </w:rPr>
        <w:t>，否则不考虑价格扣除</w:t>
      </w:r>
      <w:r w:rsidRPr="008F4AF6">
        <w:rPr>
          <w:rFonts w:hAnsi="宋体" w:hint="eastAsia"/>
          <w:color w:val="000000" w:themeColor="text1"/>
          <w:sz w:val="24"/>
        </w:rPr>
        <w:t>。</w:t>
      </w:r>
    </w:p>
    <w:p w14:paraId="11CED8C4" w14:textId="77777777" w:rsidR="007E637B" w:rsidRPr="008F4AF6" w:rsidRDefault="007E637B" w:rsidP="007E637B">
      <w:pPr>
        <w:spacing w:line="360" w:lineRule="auto"/>
        <w:ind w:leftChars="456" w:left="958"/>
        <w:rPr>
          <w:rFonts w:ascii="宋体" w:hAnsi="宋体"/>
          <w:color w:val="000000" w:themeColor="text1"/>
          <w:sz w:val="24"/>
        </w:rPr>
      </w:pPr>
      <w:r w:rsidRPr="008F4AF6">
        <w:rPr>
          <w:rFonts w:ascii="宋体" w:hAnsi="宋体" w:hint="eastAsia"/>
          <w:color w:val="000000" w:themeColor="text1"/>
          <w:sz w:val="24"/>
        </w:rPr>
        <w:t>监狱企业、残疾人福利性单位参与投标视同小型、微型企业，须提供相应证明文件（复印件须加盖公章），否则不考虑价格扣除。</w:t>
      </w:r>
    </w:p>
    <w:p w14:paraId="475E86C8" w14:textId="77777777" w:rsidR="007E637B" w:rsidRPr="008F4AF6" w:rsidRDefault="007E637B" w:rsidP="007E637B">
      <w:pPr>
        <w:spacing w:line="360" w:lineRule="auto"/>
        <w:ind w:leftChars="456" w:left="958"/>
        <w:rPr>
          <w:rFonts w:ascii="宋体" w:hAnsi="宋体"/>
          <w:color w:val="000000" w:themeColor="text1"/>
          <w:sz w:val="24"/>
        </w:rPr>
      </w:pPr>
      <w:r w:rsidRPr="008F4AF6">
        <w:rPr>
          <w:rFonts w:ascii="宋体" w:hAnsi="宋体" w:hint="eastAsia"/>
          <w:color w:val="000000" w:themeColor="text1"/>
          <w:sz w:val="24"/>
        </w:rPr>
        <w:t>对未在货物说明一览表中写明或未填写“中小企业声明函”的，在价格评审时不予考虑。</w:t>
      </w:r>
    </w:p>
    <w:p w14:paraId="10658D9C" w14:textId="77777777" w:rsidR="0022242E" w:rsidRPr="008F4AF6"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8F4AF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22F6632E" w14:textId="77777777" w:rsidR="0022242E" w:rsidRPr="008F4AF6" w:rsidRDefault="0022242E" w:rsidP="0076185B">
      <w:pPr>
        <w:snapToGrid w:val="0"/>
        <w:spacing w:line="360" w:lineRule="auto"/>
        <w:ind w:leftChars="515" w:left="1804" w:hangingChars="300" w:hanging="723"/>
        <w:rPr>
          <w:rFonts w:ascii="宋体" w:hAnsi="宋体" w:cs="Tahoma"/>
          <w:color w:val="000000" w:themeColor="text1"/>
          <w:kern w:val="0"/>
          <w:sz w:val="24"/>
        </w:rPr>
      </w:pPr>
      <w:r w:rsidRPr="008F4AF6">
        <w:rPr>
          <w:rFonts w:ascii="宋体" w:hAnsi="宋体" w:cs="Tahoma" w:hint="eastAsia"/>
          <w:b/>
          <w:color w:val="000000" w:themeColor="text1"/>
          <w:kern w:val="0"/>
          <w:sz w:val="24"/>
        </w:rPr>
        <w:t>说明2：节能产品</w:t>
      </w:r>
      <w:r w:rsidR="00DD3A7E" w:rsidRPr="008F4AF6">
        <w:rPr>
          <w:rFonts w:ascii="宋体" w:hAnsi="宋体" w:cs="Tahoma" w:hint="eastAsia"/>
          <w:b/>
          <w:color w:val="000000" w:themeColor="text1"/>
          <w:kern w:val="0"/>
          <w:sz w:val="24"/>
        </w:rPr>
        <w:t>（</w:t>
      </w:r>
      <w:r w:rsidR="0095075F" w:rsidRPr="008F4AF6">
        <w:rPr>
          <w:rFonts w:ascii="宋体" w:hAnsi="宋体" w:cs="Tahoma" w:hint="eastAsia"/>
          <w:b/>
          <w:color w:val="000000" w:themeColor="text1"/>
          <w:kern w:val="0"/>
          <w:sz w:val="24"/>
        </w:rPr>
        <w:t>服务类项目</w:t>
      </w:r>
      <w:r w:rsidR="00DD3A7E" w:rsidRPr="008F4AF6">
        <w:rPr>
          <w:rFonts w:ascii="宋体" w:hAnsi="宋体" w:cs="Tahoma" w:hint="eastAsia"/>
          <w:b/>
          <w:color w:val="000000" w:themeColor="text1"/>
          <w:kern w:val="0"/>
          <w:sz w:val="24"/>
        </w:rPr>
        <w:t>不涉及</w:t>
      </w:r>
      <w:r w:rsidR="0095075F" w:rsidRPr="008F4AF6">
        <w:rPr>
          <w:rFonts w:ascii="宋体" w:hAnsi="宋体" w:cs="Tahoma" w:hint="eastAsia"/>
          <w:b/>
          <w:color w:val="000000" w:themeColor="text1"/>
          <w:kern w:val="0"/>
          <w:sz w:val="24"/>
        </w:rPr>
        <w:t>下述内容</w:t>
      </w:r>
      <w:r w:rsidR="00DD3A7E" w:rsidRPr="008F4AF6">
        <w:rPr>
          <w:rFonts w:ascii="宋体" w:hAnsi="宋体" w:cs="Tahoma" w:hint="eastAsia"/>
          <w:b/>
          <w:color w:val="000000" w:themeColor="text1"/>
          <w:kern w:val="0"/>
          <w:sz w:val="24"/>
        </w:rPr>
        <w:t>）</w:t>
      </w:r>
    </w:p>
    <w:p w14:paraId="61479674" w14:textId="77777777" w:rsidR="0022242E" w:rsidRPr="008F4AF6" w:rsidRDefault="0022242E" w:rsidP="0022242E">
      <w:pPr>
        <w:snapToGrid w:val="0"/>
        <w:spacing w:line="360" w:lineRule="auto"/>
        <w:ind w:leftChars="513" w:left="1077"/>
        <w:rPr>
          <w:rFonts w:ascii="宋体" w:hAnsi="宋体" w:cs="Tahoma"/>
          <w:b/>
          <w:color w:val="000000" w:themeColor="text1"/>
          <w:kern w:val="0"/>
          <w:sz w:val="24"/>
        </w:rPr>
      </w:pPr>
      <w:r w:rsidRPr="008F4AF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w:t>
      </w:r>
      <w:r w:rsidRPr="008F4AF6">
        <w:rPr>
          <w:rFonts w:ascii="宋体" w:hAnsi="宋体" w:cs="Tahoma" w:hint="eastAsia"/>
          <w:color w:val="000000" w:themeColor="text1"/>
          <w:kern w:val="0"/>
          <w:sz w:val="24"/>
          <w:szCs w:val="20"/>
        </w:rPr>
        <w:lastRenderedPageBreak/>
        <w:t>单”目录中（须打印清单首页及产品</w:t>
      </w:r>
      <w:proofErr w:type="gramStart"/>
      <w:r w:rsidRPr="008F4AF6">
        <w:rPr>
          <w:rFonts w:ascii="宋体" w:hAnsi="宋体" w:cs="Tahoma" w:hint="eastAsia"/>
          <w:color w:val="000000" w:themeColor="text1"/>
          <w:kern w:val="0"/>
          <w:sz w:val="24"/>
          <w:szCs w:val="20"/>
        </w:rPr>
        <w:t>所在页并标注</w:t>
      </w:r>
      <w:proofErr w:type="gramEnd"/>
      <w:r w:rsidRPr="008F4AF6">
        <w:rPr>
          <w:rFonts w:ascii="宋体" w:hAnsi="宋体" w:cs="Tahoma" w:hint="eastAsia"/>
          <w:color w:val="000000" w:themeColor="text1"/>
          <w:kern w:val="0"/>
          <w:sz w:val="24"/>
          <w:szCs w:val="20"/>
        </w:rPr>
        <w:t>出产品所在位置），非政府采购强制采购节能产品按照节能产品得分规则加分。</w:t>
      </w:r>
    </w:p>
    <w:p w14:paraId="1263C991" w14:textId="77777777" w:rsidR="0022242E" w:rsidRPr="008F4AF6"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F4AF6">
        <w:rPr>
          <w:rFonts w:hAnsi="宋体" w:cs="Tahoma" w:hint="eastAsia"/>
          <w:b/>
          <w:color w:val="000000" w:themeColor="text1"/>
          <w:kern w:val="0"/>
          <w:sz w:val="24"/>
        </w:rPr>
        <w:t>说明3：环境标志产品</w:t>
      </w:r>
      <w:r w:rsidR="0095075F" w:rsidRPr="008F4AF6">
        <w:rPr>
          <w:rFonts w:hAnsi="宋体" w:cs="Tahoma" w:hint="eastAsia"/>
          <w:b/>
          <w:color w:val="000000" w:themeColor="text1"/>
          <w:kern w:val="0"/>
          <w:sz w:val="24"/>
        </w:rPr>
        <w:t>（服务类项目不涉及下述内容）</w:t>
      </w:r>
    </w:p>
    <w:p w14:paraId="193888F5" w14:textId="77777777" w:rsidR="0022242E" w:rsidRPr="008F4AF6"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F4AF6">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F4AF6">
        <w:rPr>
          <w:rFonts w:hAnsi="宋体" w:cs="Tahoma" w:hint="eastAsia"/>
          <w:color w:val="000000" w:themeColor="text1"/>
          <w:kern w:val="0"/>
          <w:sz w:val="24"/>
        </w:rPr>
        <w:t>所在页并标注</w:t>
      </w:r>
      <w:proofErr w:type="gramEnd"/>
      <w:r w:rsidRPr="008F4AF6">
        <w:rPr>
          <w:rFonts w:hAnsi="宋体" w:cs="Tahoma" w:hint="eastAsia"/>
          <w:color w:val="000000" w:themeColor="text1"/>
          <w:kern w:val="0"/>
          <w:sz w:val="24"/>
        </w:rPr>
        <w:t>出产品所在位置），按照环境标志产品得分规则加分。</w:t>
      </w:r>
    </w:p>
    <w:p w14:paraId="28EAEB35" w14:textId="77777777" w:rsidR="007A5A99" w:rsidRPr="008F4AF6" w:rsidRDefault="00485A1B">
      <w:pPr>
        <w:pStyle w:val="3"/>
        <w:tabs>
          <w:tab w:val="left" w:pos="720"/>
        </w:tabs>
        <w:ind w:left="720" w:hanging="720"/>
        <w:rPr>
          <w:color w:val="000000" w:themeColor="text1"/>
        </w:rPr>
      </w:pPr>
      <w:r w:rsidRPr="008F4AF6">
        <w:rPr>
          <w:rFonts w:ascii="宋体" w:hAnsi="宋体"/>
          <w:b w:val="0"/>
          <w:color w:val="000000" w:themeColor="text1"/>
          <w:sz w:val="24"/>
        </w:rPr>
        <w:br w:type="page"/>
      </w:r>
      <w:bookmarkStart w:id="354" w:name="_Toc320789793"/>
      <w:bookmarkStart w:id="355" w:name="_Toc13758"/>
      <w:bookmarkStart w:id="356" w:name="_Toc493159451"/>
      <w:bookmarkStart w:id="357" w:name="_Toc493159807"/>
      <w:bookmarkStart w:id="358" w:name="_Toc518481698"/>
      <w:r w:rsidRPr="008F4AF6">
        <w:rPr>
          <w:rFonts w:hint="eastAsia"/>
          <w:color w:val="000000" w:themeColor="text1"/>
        </w:rPr>
        <w:lastRenderedPageBreak/>
        <w:t>附件</w:t>
      </w:r>
      <w:r w:rsidRPr="008F4AF6">
        <w:rPr>
          <w:rFonts w:hint="eastAsia"/>
          <w:color w:val="000000" w:themeColor="text1"/>
        </w:rPr>
        <w:t>1</w:t>
      </w:r>
      <w:bookmarkEnd w:id="354"/>
      <w:r w:rsidRPr="008F4AF6">
        <w:rPr>
          <w:rFonts w:hint="eastAsia"/>
          <w:color w:val="000000" w:themeColor="text1"/>
        </w:rPr>
        <w:t>：政府采购促进中小企业发展暂行办法</w:t>
      </w:r>
      <w:bookmarkEnd w:id="355"/>
      <w:bookmarkEnd w:id="356"/>
      <w:bookmarkEnd w:id="357"/>
      <w:bookmarkEnd w:id="358"/>
    </w:p>
    <w:p w14:paraId="574E1FAD" w14:textId="77777777" w:rsidR="007A5A99" w:rsidRPr="008F4AF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F4AF6">
        <w:rPr>
          <w:rFonts w:ascii="宋体" w:hAnsi="宋体" w:cs="宋体" w:hint="eastAsia"/>
          <w:color w:val="000000" w:themeColor="text1"/>
          <w:kern w:val="0"/>
          <w:sz w:val="24"/>
        </w:rPr>
        <w:t>财库[2011]181号</w:t>
      </w:r>
    </w:p>
    <w:p w14:paraId="6B221E5D" w14:textId="77777777" w:rsidR="007A5A99" w:rsidRPr="008F4AF6" w:rsidRDefault="00485A1B" w:rsidP="00A54DAF">
      <w:pPr>
        <w:tabs>
          <w:tab w:val="left" w:pos="720"/>
        </w:tabs>
        <w:spacing w:line="588" w:lineRule="exact"/>
        <w:ind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16F3D2EB"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本办法所称中小企业（含中型、小型、微型企业，下同）应当同时符合以下条件：</w:t>
      </w:r>
    </w:p>
    <w:p w14:paraId="22EF4209" w14:textId="77777777" w:rsidR="007A5A99" w:rsidRPr="008F4AF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符合中小企业划分标准；</w:t>
      </w:r>
    </w:p>
    <w:p w14:paraId="4FC523BE" w14:textId="77777777" w:rsidR="007A5A99" w:rsidRPr="008F4AF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提供本企业制造的货物、承担的工程或者服务，或者提供其他中小企业制造的货物。</w:t>
      </w:r>
      <w:bookmarkStart w:id="359" w:name="OLE_LINK9"/>
      <w:r w:rsidRPr="008F4AF6">
        <w:rPr>
          <w:rFonts w:ascii="宋体" w:hAnsi="宋体" w:hint="eastAsia"/>
          <w:color w:val="000000" w:themeColor="text1"/>
          <w:spacing w:val="6"/>
          <w:sz w:val="24"/>
        </w:rPr>
        <w:t>本项所称货物不包括使用大型企业注册商标的货物。</w:t>
      </w:r>
      <w:bookmarkEnd w:id="359"/>
    </w:p>
    <w:p w14:paraId="58F90D02" w14:textId="77777777" w:rsidR="007A5A99" w:rsidRPr="008F4AF6" w:rsidRDefault="00485A1B" w:rsidP="00A54DAF">
      <w:pPr>
        <w:spacing w:line="588" w:lineRule="exact"/>
        <w:ind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6574EF86" w14:textId="77777777" w:rsidR="007A5A99" w:rsidRPr="008F4AF6" w:rsidRDefault="00485A1B" w:rsidP="00A54DAF">
      <w:pPr>
        <w:spacing w:line="588" w:lineRule="exact"/>
        <w:ind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小型、微型企业提供中型企业制造的货物的，视同为中型企业。</w:t>
      </w:r>
    </w:p>
    <w:p w14:paraId="5215D3CD" w14:textId="77777777" w:rsidR="007A5A99" w:rsidRPr="008F4AF6" w:rsidRDefault="00485A1B" w:rsidP="00193134">
      <w:pPr>
        <w:numPr>
          <w:ilvl w:val="0"/>
          <w:numId w:val="7"/>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14:paraId="2A6B3D6F"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F4AF6">
        <w:rPr>
          <w:rFonts w:ascii="宋体" w:hAnsi="宋体" w:hint="eastAsia"/>
          <w:color w:val="000000" w:themeColor="text1"/>
          <w:spacing w:val="6"/>
          <w:sz w:val="24"/>
        </w:rPr>
        <w:lastRenderedPageBreak/>
        <w:t>预算总额的30%以上，专门面向中小企业采购，其中，预留给小型和微型企业的比例不低于60%。</w:t>
      </w:r>
    </w:p>
    <w:p w14:paraId="6F209C9E" w14:textId="77777777" w:rsidR="007A5A99" w:rsidRPr="008F4AF6" w:rsidRDefault="00485A1B">
      <w:pPr>
        <w:spacing w:line="588" w:lineRule="exact"/>
        <w:ind w:firstLine="749"/>
        <w:rPr>
          <w:rFonts w:ascii="宋体" w:hAnsi="宋体"/>
          <w:color w:val="000000" w:themeColor="text1"/>
          <w:spacing w:val="6"/>
          <w:sz w:val="24"/>
        </w:rPr>
      </w:pPr>
      <w:r w:rsidRPr="008F4AF6">
        <w:rPr>
          <w:rFonts w:ascii="宋体" w:hAnsi="宋体" w:hint="eastAsia"/>
          <w:color w:val="000000" w:themeColor="text1"/>
          <w:spacing w:val="6"/>
          <w:sz w:val="24"/>
        </w:rPr>
        <w:t>采购人或者采购代理机构在组织采购活动时，应当在</w:t>
      </w:r>
      <w:r w:rsidR="0022242E" w:rsidRPr="008F4AF6">
        <w:rPr>
          <w:rFonts w:ascii="宋体" w:hAnsi="宋体" w:hint="eastAsia"/>
          <w:color w:val="000000" w:themeColor="text1"/>
          <w:spacing w:val="6"/>
          <w:sz w:val="24"/>
        </w:rPr>
        <w:t>磋商文件</w:t>
      </w:r>
      <w:r w:rsidRPr="008F4AF6">
        <w:rPr>
          <w:rFonts w:ascii="宋体" w:hAnsi="宋体" w:hint="eastAsia"/>
          <w:color w:val="000000" w:themeColor="text1"/>
          <w:spacing w:val="6"/>
          <w:sz w:val="24"/>
        </w:rPr>
        <w:t>或谈判文件、询价文件中注明该项目专门面向中小企业或小型、微型企业采购。</w:t>
      </w:r>
    </w:p>
    <w:p w14:paraId="51255CAC"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对于非专门面向中小企业的项目，采购人或者采购代理机构应当在</w:t>
      </w:r>
      <w:r w:rsidR="0022242E" w:rsidRPr="008F4AF6">
        <w:rPr>
          <w:rFonts w:ascii="宋体" w:hAnsi="宋体" w:hint="eastAsia"/>
          <w:color w:val="000000" w:themeColor="text1"/>
          <w:spacing w:val="6"/>
          <w:sz w:val="24"/>
        </w:rPr>
        <w:t>磋商文件</w:t>
      </w:r>
      <w:r w:rsidRPr="008F4AF6">
        <w:rPr>
          <w:rFonts w:ascii="宋体" w:hAnsi="宋体" w:hint="eastAsia"/>
          <w:color w:val="000000" w:themeColor="text1"/>
          <w:spacing w:val="6"/>
          <w:sz w:val="24"/>
        </w:rPr>
        <w:t>或者谈判文件、询价文件中</w:t>
      </w:r>
      <w:proofErr w:type="gramStart"/>
      <w:r w:rsidRPr="008F4AF6">
        <w:rPr>
          <w:rFonts w:ascii="宋体" w:hAnsi="宋体" w:hint="eastAsia"/>
          <w:color w:val="000000" w:themeColor="text1"/>
          <w:spacing w:val="6"/>
          <w:sz w:val="24"/>
        </w:rPr>
        <w:t>作出</w:t>
      </w:r>
      <w:proofErr w:type="gramEnd"/>
      <w:r w:rsidRPr="008F4AF6">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21611551" w14:textId="77777777" w:rsidR="007A5A99" w:rsidRPr="008F4AF6" w:rsidRDefault="00485A1B">
      <w:pPr>
        <w:spacing w:line="588" w:lineRule="exact"/>
        <w:ind w:firstLineChars="200" w:firstLine="504"/>
        <w:rPr>
          <w:rFonts w:ascii="宋体" w:hAnsi="宋体"/>
          <w:color w:val="000000" w:themeColor="text1"/>
          <w:spacing w:val="6"/>
          <w:sz w:val="24"/>
        </w:rPr>
      </w:pPr>
      <w:r w:rsidRPr="008F4AF6">
        <w:rPr>
          <w:rFonts w:ascii="宋体" w:hAnsi="宋体" w:hint="eastAsia"/>
          <w:color w:val="000000" w:themeColor="text1"/>
          <w:spacing w:val="6"/>
          <w:sz w:val="24"/>
        </w:rPr>
        <w:t>参加政府采购活动的中小企业应当提供本办法规定的《中小企业声明函》（见附件）。</w:t>
      </w:r>
    </w:p>
    <w:p w14:paraId="247B8E4F" w14:textId="77777777" w:rsidR="007A5A99" w:rsidRPr="008F4AF6"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F4AF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30F23EC" w14:textId="77777777" w:rsidR="007A5A99" w:rsidRPr="008F4AF6" w:rsidRDefault="00485A1B">
      <w:pPr>
        <w:spacing w:line="588" w:lineRule="exact"/>
        <w:ind w:firstLineChars="227" w:firstLine="572"/>
        <w:rPr>
          <w:rFonts w:ascii="宋体" w:hAnsi="宋体"/>
          <w:color w:val="000000" w:themeColor="text1"/>
          <w:spacing w:val="6"/>
          <w:sz w:val="24"/>
        </w:rPr>
      </w:pPr>
      <w:r w:rsidRPr="008F4AF6">
        <w:rPr>
          <w:rFonts w:ascii="宋体" w:hAnsi="宋体" w:hint="eastAsia"/>
          <w:color w:val="000000" w:themeColor="text1"/>
          <w:spacing w:val="6"/>
          <w:sz w:val="24"/>
        </w:rPr>
        <w:t>联合体各方均为小型、微型企业的，联合体视同为小型、微型企业享受本办法第四条、第五条规定的扶持政策。</w:t>
      </w:r>
    </w:p>
    <w:p w14:paraId="66E1E98D" w14:textId="77777777" w:rsidR="007A5A99" w:rsidRPr="008F4AF6" w:rsidRDefault="00485A1B">
      <w:pPr>
        <w:spacing w:line="588" w:lineRule="exact"/>
        <w:ind w:firstLineChars="227" w:firstLine="572"/>
        <w:rPr>
          <w:rFonts w:ascii="宋体" w:hAnsi="宋体"/>
          <w:color w:val="000000" w:themeColor="text1"/>
          <w:spacing w:val="6"/>
          <w:sz w:val="24"/>
        </w:rPr>
      </w:pPr>
      <w:r w:rsidRPr="008F4AF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03C9B7BE" w14:textId="77777777" w:rsidR="007A5A99" w:rsidRPr="008F4AF6"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F4AF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6C9AAE9D" w14:textId="77777777" w:rsidR="007A5A99" w:rsidRPr="008F4AF6"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F4AF6">
        <w:rPr>
          <w:rFonts w:ascii="宋体" w:hAnsi="宋体" w:hint="eastAsia"/>
          <w:color w:val="000000" w:themeColor="text1"/>
          <w:spacing w:val="6"/>
          <w:sz w:val="24"/>
        </w:rPr>
        <w:t xml:space="preserve">  鼓励采购人允许获得政府采购合同的大型企业依法向中小企业分包。</w:t>
      </w:r>
    </w:p>
    <w:p w14:paraId="0529BEE4" w14:textId="77777777" w:rsidR="007A5A99" w:rsidRPr="008F4AF6" w:rsidRDefault="00485A1B">
      <w:pPr>
        <w:spacing w:line="588" w:lineRule="exact"/>
        <w:ind w:firstLineChars="200" w:firstLine="504"/>
        <w:rPr>
          <w:rFonts w:ascii="宋体" w:hAnsi="宋体"/>
          <w:color w:val="000000" w:themeColor="text1"/>
          <w:spacing w:val="6"/>
          <w:sz w:val="24"/>
        </w:rPr>
      </w:pPr>
      <w:r w:rsidRPr="008F4AF6">
        <w:rPr>
          <w:rFonts w:ascii="宋体" w:hAnsi="宋体" w:hint="eastAsia"/>
          <w:color w:val="000000" w:themeColor="text1"/>
          <w:spacing w:val="6"/>
          <w:sz w:val="24"/>
        </w:rPr>
        <w:lastRenderedPageBreak/>
        <w:t>大型企业向中小企业分包的金额，计入面向中小企业采购的统计数额。</w:t>
      </w:r>
    </w:p>
    <w:p w14:paraId="2D8CDC10"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60" w:name="OLE_LINK6"/>
      <w:r w:rsidRPr="008F4AF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60"/>
    </w:p>
    <w:p w14:paraId="0FE3243D"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17F1E425"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5CA2AD2"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27D989CA"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5F87D981" w14:textId="77777777" w:rsidR="007A5A99" w:rsidRPr="008F4AF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61" w:name="OLE_LINK7"/>
      <w:bookmarkStart w:id="362" w:name="OLE_LINK8"/>
      <w:r w:rsidRPr="008F4AF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63" w:name="OLE_LINK4"/>
    </w:p>
    <w:p w14:paraId="79B022DF" w14:textId="77777777" w:rsidR="007A5A99" w:rsidRPr="008F4AF6" w:rsidRDefault="00485A1B">
      <w:pPr>
        <w:spacing w:line="588" w:lineRule="exact"/>
        <w:ind w:firstLineChars="200" w:firstLine="504"/>
        <w:rPr>
          <w:rFonts w:ascii="宋体" w:hAnsi="宋体"/>
          <w:color w:val="000000" w:themeColor="text1"/>
          <w:spacing w:val="6"/>
          <w:sz w:val="24"/>
        </w:rPr>
      </w:pPr>
      <w:r w:rsidRPr="008F4AF6">
        <w:rPr>
          <w:rFonts w:ascii="宋体" w:hAnsi="宋体" w:hint="eastAsia"/>
          <w:color w:val="000000" w:themeColor="text1"/>
          <w:spacing w:val="6"/>
          <w:sz w:val="24"/>
        </w:rPr>
        <w:t>各部门负责对本部门政府采购促进中小企业发展各项工作的执行和管理</w:t>
      </w:r>
      <w:bookmarkEnd w:id="363"/>
      <w:r w:rsidRPr="008F4AF6">
        <w:rPr>
          <w:rFonts w:ascii="宋体" w:hAnsi="宋体" w:hint="eastAsia"/>
          <w:color w:val="000000" w:themeColor="text1"/>
          <w:spacing w:val="6"/>
          <w:sz w:val="24"/>
        </w:rPr>
        <w:t>。</w:t>
      </w:r>
    </w:p>
    <w:p w14:paraId="7536AC43" w14:textId="77777777" w:rsidR="007A5A99" w:rsidRPr="008F4AF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61"/>
      <w:bookmarkEnd w:id="362"/>
    </w:p>
    <w:p w14:paraId="4D7B6BDE" w14:textId="77777777" w:rsidR="007A5A99" w:rsidRPr="008F4AF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2E60249" w14:textId="77777777" w:rsidR="007A5A99" w:rsidRPr="008F4AF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t xml:space="preserve">  本办法由财政部、工业和信息化部负责解释。</w:t>
      </w:r>
    </w:p>
    <w:p w14:paraId="1CF26DCF" w14:textId="77777777" w:rsidR="007A5A99" w:rsidRPr="008F4AF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F4AF6">
        <w:rPr>
          <w:rFonts w:ascii="宋体" w:hAnsi="宋体" w:hint="eastAsia"/>
          <w:color w:val="000000" w:themeColor="text1"/>
          <w:spacing w:val="6"/>
          <w:sz w:val="24"/>
        </w:rPr>
        <w:lastRenderedPageBreak/>
        <w:t xml:space="preserve">  本办法自2012年1月1日起施行。</w:t>
      </w:r>
    </w:p>
    <w:p w14:paraId="1B6B5606" w14:textId="77777777" w:rsidR="007A5A99" w:rsidRPr="008F4AF6" w:rsidRDefault="00485A1B">
      <w:pPr>
        <w:spacing w:line="588" w:lineRule="exact"/>
        <w:rPr>
          <w:rFonts w:ascii="宋体" w:hAnsi="宋体"/>
          <w:color w:val="000000" w:themeColor="text1"/>
          <w:spacing w:val="6"/>
          <w:sz w:val="24"/>
        </w:rPr>
      </w:pPr>
      <w:r w:rsidRPr="008F4AF6">
        <w:rPr>
          <w:rFonts w:ascii="宋体" w:hAnsi="宋体" w:hint="eastAsia"/>
          <w:color w:val="000000" w:themeColor="text1"/>
          <w:spacing w:val="6"/>
          <w:sz w:val="24"/>
        </w:rPr>
        <w:t>附：中小企业声明函</w:t>
      </w:r>
    </w:p>
    <w:p w14:paraId="7FCFE404" w14:textId="77777777" w:rsidR="007A5A99" w:rsidRPr="008F4AF6" w:rsidRDefault="00485A1B">
      <w:pPr>
        <w:spacing w:line="588" w:lineRule="exact"/>
        <w:ind w:leftChars="357" w:left="750" w:firstLineChars="1700" w:firstLine="4080"/>
        <w:rPr>
          <w:rFonts w:ascii="宋体" w:hAnsi="宋体"/>
          <w:color w:val="000000" w:themeColor="text1"/>
          <w:spacing w:val="6"/>
          <w:sz w:val="24"/>
        </w:rPr>
      </w:pPr>
      <w:r w:rsidRPr="008F4AF6">
        <w:rPr>
          <w:rFonts w:ascii="宋体" w:hAnsi="宋体" w:cs="宋体" w:hint="eastAsia"/>
          <w:color w:val="000000" w:themeColor="text1"/>
          <w:kern w:val="0"/>
          <w:sz w:val="24"/>
        </w:rPr>
        <w:t>财政部 工业和信息化部</w:t>
      </w:r>
    </w:p>
    <w:p w14:paraId="656B645D" w14:textId="77777777" w:rsidR="007A5A99" w:rsidRPr="008F4AF6" w:rsidRDefault="00485A1B">
      <w:pPr>
        <w:pStyle w:val="a7"/>
        <w:adjustRightInd w:val="0"/>
        <w:snapToGrid w:val="0"/>
        <w:spacing w:line="360" w:lineRule="auto"/>
        <w:ind w:right="900"/>
        <w:jc w:val="center"/>
        <w:rPr>
          <w:rFonts w:ascii="宋体" w:hAnsi="宋体" w:cs="宋体"/>
          <w:color w:val="000000" w:themeColor="text1"/>
          <w:kern w:val="0"/>
          <w:sz w:val="24"/>
        </w:rPr>
      </w:pPr>
      <w:r w:rsidRPr="008F4AF6">
        <w:rPr>
          <w:rFonts w:ascii="宋体" w:hAnsi="宋体" w:cs="宋体" w:hint="eastAsia"/>
          <w:color w:val="000000" w:themeColor="text1"/>
          <w:kern w:val="0"/>
          <w:sz w:val="24"/>
        </w:rPr>
        <w:t>二○一一年十二月二十九日</w:t>
      </w:r>
    </w:p>
    <w:p w14:paraId="63F627D0" w14:textId="77777777" w:rsidR="007A5A99" w:rsidRPr="008F4AF6" w:rsidRDefault="007A5A99">
      <w:pPr>
        <w:pStyle w:val="a7"/>
        <w:adjustRightInd w:val="0"/>
        <w:snapToGrid w:val="0"/>
        <w:spacing w:line="360" w:lineRule="auto"/>
        <w:ind w:right="900"/>
        <w:jc w:val="center"/>
        <w:rPr>
          <w:rFonts w:ascii="宋体" w:hAnsi="宋体" w:cs="宋体"/>
          <w:color w:val="000000" w:themeColor="text1"/>
          <w:kern w:val="0"/>
          <w:sz w:val="24"/>
        </w:rPr>
      </w:pPr>
    </w:p>
    <w:p w14:paraId="75624335" w14:textId="77777777" w:rsidR="007A5A99" w:rsidRPr="008F4AF6" w:rsidRDefault="007A5A99">
      <w:pPr>
        <w:pStyle w:val="a7"/>
        <w:adjustRightInd w:val="0"/>
        <w:snapToGrid w:val="0"/>
        <w:spacing w:line="360" w:lineRule="auto"/>
        <w:ind w:right="900"/>
        <w:jc w:val="center"/>
        <w:rPr>
          <w:rFonts w:ascii="宋体" w:hAnsi="宋体" w:cs="宋体"/>
          <w:color w:val="000000" w:themeColor="text1"/>
          <w:kern w:val="0"/>
          <w:sz w:val="24"/>
        </w:rPr>
      </w:pPr>
    </w:p>
    <w:p w14:paraId="55B930A1" w14:textId="77777777" w:rsidR="007A5A99" w:rsidRPr="008F4AF6" w:rsidRDefault="007A5A99">
      <w:pPr>
        <w:pStyle w:val="a7"/>
        <w:adjustRightInd w:val="0"/>
        <w:snapToGrid w:val="0"/>
        <w:spacing w:line="360" w:lineRule="auto"/>
        <w:ind w:right="900"/>
        <w:jc w:val="center"/>
        <w:rPr>
          <w:rFonts w:ascii="宋体" w:hAnsi="宋体" w:cs="宋体"/>
          <w:color w:val="000000" w:themeColor="text1"/>
          <w:kern w:val="0"/>
          <w:sz w:val="24"/>
        </w:rPr>
      </w:pPr>
    </w:p>
    <w:p w14:paraId="3C8B6B60" w14:textId="77777777" w:rsidR="007A5A99" w:rsidRPr="008F4AF6" w:rsidRDefault="00485A1B">
      <w:pPr>
        <w:pStyle w:val="a7"/>
        <w:adjustRightInd w:val="0"/>
        <w:snapToGrid w:val="0"/>
        <w:spacing w:line="360" w:lineRule="auto"/>
        <w:ind w:right="900"/>
        <w:jc w:val="center"/>
        <w:rPr>
          <w:rFonts w:cs="宋体"/>
          <w:color w:val="000000" w:themeColor="text1"/>
          <w:kern w:val="0"/>
        </w:rPr>
      </w:pPr>
      <w:r w:rsidRPr="008F4AF6">
        <w:rPr>
          <w:rFonts w:cs="宋体"/>
          <w:color w:val="000000" w:themeColor="text1"/>
          <w:kern w:val="0"/>
        </w:rPr>
        <w:br w:type="page"/>
      </w:r>
    </w:p>
    <w:p w14:paraId="4BA32860" w14:textId="77777777" w:rsidR="007A5A99" w:rsidRPr="008F4AF6" w:rsidRDefault="00485A1B">
      <w:pPr>
        <w:pStyle w:val="3"/>
        <w:tabs>
          <w:tab w:val="left" w:pos="720"/>
        </w:tabs>
        <w:ind w:left="720" w:hanging="720"/>
        <w:rPr>
          <w:color w:val="000000" w:themeColor="text1"/>
        </w:rPr>
      </w:pPr>
      <w:bookmarkStart w:id="364" w:name="_Toc11266"/>
      <w:bookmarkStart w:id="365" w:name="_Toc493159452"/>
      <w:bookmarkStart w:id="366" w:name="_Toc493159808"/>
      <w:bookmarkStart w:id="367" w:name="_Toc518481699"/>
      <w:r w:rsidRPr="008F4AF6">
        <w:rPr>
          <w:rFonts w:hint="eastAsia"/>
          <w:color w:val="000000" w:themeColor="text1"/>
        </w:rPr>
        <w:lastRenderedPageBreak/>
        <w:t>附件</w:t>
      </w:r>
      <w:r w:rsidRPr="008F4AF6">
        <w:rPr>
          <w:rFonts w:hint="eastAsia"/>
          <w:color w:val="000000" w:themeColor="text1"/>
        </w:rPr>
        <w:t>2</w:t>
      </w:r>
      <w:r w:rsidRPr="008F4AF6">
        <w:rPr>
          <w:rFonts w:hint="eastAsia"/>
          <w:color w:val="000000" w:themeColor="text1"/>
        </w:rPr>
        <w:t>：中小企业声明函</w:t>
      </w:r>
      <w:bookmarkEnd w:id="364"/>
      <w:bookmarkEnd w:id="365"/>
      <w:bookmarkEnd w:id="366"/>
      <w:bookmarkEnd w:id="367"/>
    </w:p>
    <w:p w14:paraId="4D50D74C" w14:textId="77777777" w:rsidR="007A5A99" w:rsidRPr="008F4AF6" w:rsidRDefault="007A5A99">
      <w:pPr>
        <w:spacing w:line="588" w:lineRule="exact"/>
        <w:rPr>
          <w:rFonts w:ascii="宋体" w:hAnsi="宋体"/>
          <w:b/>
          <w:color w:val="000000" w:themeColor="text1"/>
          <w:spacing w:val="6"/>
          <w:sz w:val="28"/>
          <w:szCs w:val="28"/>
        </w:rPr>
      </w:pPr>
    </w:p>
    <w:p w14:paraId="31605215" w14:textId="77777777" w:rsidR="007A5A99" w:rsidRPr="008F4AF6" w:rsidRDefault="00485A1B">
      <w:pPr>
        <w:spacing w:line="588" w:lineRule="exact"/>
        <w:ind w:firstLineChars="200" w:firstLine="584"/>
        <w:rPr>
          <w:rFonts w:ascii="宋体" w:hAnsi="宋体"/>
          <w:color w:val="000000" w:themeColor="text1"/>
          <w:spacing w:val="6"/>
          <w:sz w:val="28"/>
          <w:szCs w:val="28"/>
        </w:rPr>
      </w:pPr>
      <w:r w:rsidRPr="008F4AF6">
        <w:rPr>
          <w:rFonts w:ascii="宋体" w:hAnsi="宋体" w:hint="eastAsia"/>
          <w:color w:val="000000" w:themeColor="text1"/>
          <w:spacing w:val="6"/>
          <w:sz w:val="28"/>
          <w:szCs w:val="28"/>
        </w:rPr>
        <w:t>本公司郑重声明，根据《政府采购促进中小企业发展暂行办法》（财库[2011]181号）的规定，本公司为</w:t>
      </w:r>
      <w:bookmarkStart w:id="368" w:name="OLE_LINK2"/>
      <w:bookmarkStart w:id="369" w:name="OLE_LINK5"/>
      <w:r w:rsidRPr="008F4AF6">
        <w:rPr>
          <w:rFonts w:ascii="宋体" w:hAnsi="宋体" w:hint="eastAsia"/>
          <w:color w:val="000000" w:themeColor="text1"/>
          <w:spacing w:val="6"/>
          <w:sz w:val="28"/>
          <w:szCs w:val="28"/>
        </w:rPr>
        <w:t>______（请填写：中型、小型、微型）企业</w:t>
      </w:r>
      <w:bookmarkEnd w:id="368"/>
      <w:bookmarkEnd w:id="369"/>
      <w:r w:rsidRPr="008F4AF6">
        <w:rPr>
          <w:rFonts w:ascii="宋体" w:hAnsi="宋体" w:hint="eastAsia"/>
          <w:color w:val="000000" w:themeColor="text1"/>
          <w:spacing w:val="6"/>
          <w:sz w:val="28"/>
          <w:szCs w:val="28"/>
        </w:rPr>
        <w:t>。即，本公司同时满足以下条件：</w:t>
      </w:r>
    </w:p>
    <w:p w14:paraId="5739B071" w14:textId="77777777" w:rsidR="007A5A99" w:rsidRPr="008F4AF6" w:rsidRDefault="00485A1B">
      <w:pPr>
        <w:spacing w:line="588" w:lineRule="exact"/>
        <w:ind w:firstLineChars="200" w:firstLine="584"/>
        <w:rPr>
          <w:rFonts w:ascii="宋体" w:hAnsi="宋体"/>
          <w:color w:val="000000" w:themeColor="text1"/>
          <w:spacing w:val="6"/>
          <w:sz w:val="28"/>
          <w:szCs w:val="28"/>
        </w:rPr>
      </w:pPr>
      <w:r w:rsidRPr="008F4AF6">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B32BD76" w14:textId="77777777" w:rsidR="007A5A99" w:rsidRPr="008F4AF6" w:rsidRDefault="00485A1B">
      <w:pPr>
        <w:spacing w:line="588" w:lineRule="exact"/>
        <w:ind w:firstLineChars="200" w:firstLine="584"/>
        <w:rPr>
          <w:rFonts w:ascii="宋体" w:hAnsi="宋体"/>
          <w:color w:val="000000" w:themeColor="text1"/>
          <w:spacing w:val="6"/>
          <w:sz w:val="28"/>
          <w:szCs w:val="28"/>
        </w:rPr>
      </w:pPr>
      <w:r w:rsidRPr="008F4AF6">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49B2C9C" w14:textId="77777777" w:rsidR="007A5A99" w:rsidRPr="008F4AF6" w:rsidRDefault="00485A1B">
      <w:pPr>
        <w:spacing w:line="588" w:lineRule="exact"/>
        <w:ind w:firstLineChars="200" w:firstLine="584"/>
        <w:rPr>
          <w:rFonts w:ascii="宋体" w:hAnsi="宋体"/>
          <w:color w:val="000000" w:themeColor="text1"/>
          <w:spacing w:val="6"/>
          <w:sz w:val="28"/>
          <w:szCs w:val="28"/>
        </w:rPr>
      </w:pPr>
      <w:r w:rsidRPr="008F4AF6">
        <w:rPr>
          <w:rFonts w:ascii="宋体" w:hAnsi="宋体" w:hint="eastAsia"/>
          <w:color w:val="000000" w:themeColor="text1"/>
          <w:spacing w:val="6"/>
          <w:sz w:val="28"/>
          <w:szCs w:val="28"/>
        </w:rPr>
        <w:t>本公司对上述声明的真实性负责。如有虚假，将依法承担相应责任。</w:t>
      </w:r>
    </w:p>
    <w:p w14:paraId="100B4739" w14:textId="77777777" w:rsidR="007A5A99" w:rsidRPr="008F4AF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1BB8146D" w14:textId="77777777" w:rsidR="007A5A99" w:rsidRPr="008F4AF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FF44E58" w14:textId="77777777" w:rsidR="007A5A99" w:rsidRPr="008F4AF6"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F4AF6">
        <w:rPr>
          <w:rFonts w:ascii="宋体" w:hAnsi="宋体" w:hint="eastAsia"/>
          <w:color w:val="000000" w:themeColor="text1"/>
          <w:spacing w:val="6"/>
          <w:sz w:val="28"/>
          <w:szCs w:val="28"/>
        </w:rPr>
        <w:t xml:space="preserve">                企业名称（盖章）： </w:t>
      </w:r>
    </w:p>
    <w:p w14:paraId="5A6E8160" w14:textId="77777777" w:rsidR="007A5A99" w:rsidRPr="008F4AF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5C662002" w14:textId="77777777" w:rsidR="007A5A99" w:rsidRPr="008F4AF6" w:rsidRDefault="00485A1B">
      <w:pPr>
        <w:pStyle w:val="a7"/>
        <w:adjustRightInd w:val="0"/>
        <w:snapToGrid w:val="0"/>
        <w:spacing w:line="360" w:lineRule="auto"/>
        <w:rPr>
          <w:color w:val="000000" w:themeColor="text1"/>
          <w:spacing w:val="6"/>
          <w:sz w:val="28"/>
          <w:szCs w:val="28"/>
        </w:rPr>
      </w:pPr>
      <w:r w:rsidRPr="008F4AF6">
        <w:rPr>
          <w:rFonts w:hint="eastAsia"/>
          <w:color w:val="000000" w:themeColor="text1"/>
          <w:spacing w:val="6"/>
          <w:sz w:val="28"/>
          <w:szCs w:val="28"/>
        </w:rPr>
        <w:t>日期：</w:t>
      </w:r>
    </w:p>
    <w:p w14:paraId="54E6C84A" w14:textId="77777777" w:rsidR="007A5A99" w:rsidRPr="008F4AF6" w:rsidRDefault="007A5A99">
      <w:pPr>
        <w:pStyle w:val="ae"/>
        <w:spacing w:line="432" w:lineRule="auto"/>
        <w:jc w:val="center"/>
        <w:rPr>
          <w:rFonts w:ascii="Times New Roman" w:hAnsi="Times New Roman"/>
          <w:bCs/>
          <w:color w:val="000000" w:themeColor="text1"/>
          <w:sz w:val="32"/>
          <w:szCs w:val="20"/>
        </w:rPr>
      </w:pPr>
    </w:p>
    <w:p w14:paraId="349E9760" w14:textId="77777777" w:rsidR="007A5A99" w:rsidRPr="008F4AF6" w:rsidRDefault="00485A1B">
      <w:pPr>
        <w:pStyle w:val="3"/>
        <w:tabs>
          <w:tab w:val="left" w:pos="720"/>
        </w:tabs>
        <w:ind w:left="720" w:hanging="720"/>
        <w:rPr>
          <w:color w:val="000000" w:themeColor="text1"/>
        </w:rPr>
      </w:pPr>
      <w:bookmarkStart w:id="370" w:name="_Toc493159453"/>
      <w:bookmarkStart w:id="371" w:name="_Toc493159809"/>
      <w:bookmarkStart w:id="372" w:name="_Toc518481700"/>
      <w:bookmarkStart w:id="373" w:name="_Toc8244"/>
      <w:r w:rsidRPr="008F4AF6">
        <w:rPr>
          <w:rFonts w:hint="eastAsia"/>
          <w:color w:val="000000" w:themeColor="text1"/>
        </w:rPr>
        <w:lastRenderedPageBreak/>
        <w:t>附件</w:t>
      </w:r>
      <w:r w:rsidRPr="008F4AF6">
        <w:rPr>
          <w:rFonts w:hint="eastAsia"/>
          <w:color w:val="000000" w:themeColor="text1"/>
        </w:rPr>
        <w:t>3</w:t>
      </w:r>
      <w:r w:rsidRPr="008F4AF6">
        <w:rPr>
          <w:rFonts w:hint="eastAsia"/>
          <w:color w:val="000000" w:themeColor="text1"/>
        </w:rPr>
        <w:t>：关于印发中小企业划型标准规定的通知</w:t>
      </w:r>
      <w:bookmarkEnd w:id="370"/>
      <w:bookmarkEnd w:id="371"/>
      <w:bookmarkEnd w:id="372"/>
      <w:r w:rsidRPr="008F4AF6">
        <w:rPr>
          <w:rFonts w:hint="eastAsia"/>
          <w:color w:val="000000" w:themeColor="text1"/>
        </w:rPr>
        <w:br/>
      </w:r>
      <w:bookmarkEnd w:id="373"/>
    </w:p>
    <w:p w14:paraId="43220535" w14:textId="77777777" w:rsidR="007A5A99" w:rsidRPr="008F4AF6" w:rsidRDefault="00485A1B">
      <w:pPr>
        <w:pStyle w:val="ae"/>
        <w:spacing w:line="432" w:lineRule="auto"/>
        <w:jc w:val="center"/>
        <w:rPr>
          <w:rStyle w:val="af0"/>
          <w:b w:val="0"/>
          <w:color w:val="000000" w:themeColor="text1"/>
          <w:szCs w:val="28"/>
        </w:rPr>
      </w:pPr>
      <w:r w:rsidRPr="008F4AF6">
        <w:rPr>
          <w:rStyle w:val="af0"/>
          <w:rFonts w:hint="eastAsia"/>
          <w:b w:val="0"/>
          <w:color w:val="000000" w:themeColor="text1"/>
          <w:szCs w:val="28"/>
        </w:rPr>
        <w:t>工信部联企业〔2011〕300号</w:t>
      </w:r>
    </w:p>
    <w:p w14:paraId="0B2E9919" w14:textId="77777777" w:rsidR="007A5A99" w:rsidRPr="008F4AF6" w:rsidRDefault="00485A1B">
      <w:pPr>
        <w:pStyle w:val="ae"/>
        <w:spacing w:line="432" w:lineRule="auto"/>
        <w:rPr>
          <w:color w:val="000000" w:themeColor="text1"/>
        </w:rPr>
      </w:pPr>
      <w:r w:rsidRPr="008F4AF6">
        <w:rPr>
          <w:rFonts w:hint="eastAsia"/>
          <w:color w:val="000000" w:themeColor="text1"/>
        </w:rPr>
        <w:t>各省、自治区、直辖市人民政府，国务院各部委、各直属机构及有关单位：</w:t>
      </w:r>
      <w:r w:rsidRPr="008F4AF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F4AF6">
        <w:rPr>
          <w:rFonts w:hint="eastAsia"/>
          <w:color w:val="000000" w:themeColor="text1"/>
        </w:rPr>
        <w:br/>
        <w:t xml:space="preserve">　　　　　　　　　　　　　　　　　　　　　 工业和信息化部　国家统计局</w:t>
      </w:r>
      <w:r w:rsidRPr="008F4AF6">
        <w:rPr>
          <w:rFonts w:hint="eastAsia"/>
          <w:color w:val="000000" w:themeColor="text1"/>
        </w:rPr>
        <w:br/>
      </w:r>
      <w:proofErr w:type="gramStart"/>
      <w:r w:rsidRPr="008F4AF6">
        <w:rPr>
          <w:rFonts w:hint="eastAsia"/>
          <w:color w:val="000000" w:themeColor="text1"/>
        </w:rPr>
        <w:t xml:space="preserve">　　　　　　　　　　　　　　　　　　　　</w:t>
      </w:r>
      <w:proofErr w:type="gramEnd"/>
      <w:r w:rsidRPr="008F4AF6">
        <w:rPr>
          <w:rFonts w:hint="eastAsia"/>
          <w:color w:val="000000" w:themeColor="text1"/>
        </w:rPr>
        <w:t>国家发展和改革委员会　财政部</w:t>
      </w:r>
      <w:r w:rsidRPr="008F4AF6">
        <w:rPr>
          <w:rFonts w:hint="eastAsia"/>
          <w:color w:val="000000" w:themeColor="text1"/>
        </w:rPr>
        <w:br/>
      </w:r>
      <w:proofErr w:type="gramStart"/>
      <w:r w:rsidRPr="008F4AF6">
        <w:rPr>
          <w:rFonts w:hint="eastAsia"/>
          <w:color w:val="000000" w:themeColor="text1"/>
        </w:rPr>
        <w:t xml:space="preserve">　　　　　　　　　　　　　　　　　　　　　　　　</w:t>
      </w:r>
      <w:proofErr w:type="gramEnd"/>
      <w:r w:rsidRPr="008F4AF6">
        <w:rPr>
          <w:rFonts w:hint="eastAsia"/>
          <w:color w:val="000000" w:themeColor="text1"/>
        </w:rPr>
        <w:t>二○一一年六月十八日</w:t>
      </w:r>
    </w:p>
    <w:p w14:paraId="15B41B91" w14:textId="77777777" w:rsidR="007A5A99" w:rsidRPr="008F4AF6" w:rsidRDefault="00485A1B">
      <w:pPr>
        <w:pStyle w:val="ae"/>
        <w:spacing w:line="432" w:lineRule="auto"/>
        <w:rPr>
          <w:color w:val="000000" w:themeColor="text1"/>
        </w:rPr>
      </w:pPr>
      <w:r w:rsidRPr="008F4AF6">
        <w:rPr>
          <w:rFonts w:hint="eastAsia"/>
          <w:color w:val="000000" w:themeColor="text1"/>
        </w:rPr>
        <w:t> </w:t>
      </w:r>
    </w:p>
    <w:p w14:paraId="39924817" w14:textId="77777777" w:rsidR="007A5A99" w:rsidRPr="008F4AF6" w:rsidRDefault="00485A1B">
      <w:pPr>
        <w:pStyle w:val="ae"/>
        <w:spacing w:line="360" w:lineRule="auto"/>
        <w:jc w:val="center"/>
        <w:rPr>
          <w:color w:val="000000" w:themeColor="text1"/>
        </w:rPr>
      </w:pPr>
      <w:r w:rsidRPr="008F4AF6">
        <w:rPr>
          <w:rStyle w:val="af0"/>
          <w:rFonts w:hint="eastAsia"/>
          <w:color w:val="000000" w:themeColor="text1"/>
        </w:rPr>
        <w:t>中小企业划型标准规定</w:t>
      </w:r>
    </w:p>
    <w:p w14:paraId="3BE47FF5" w14:textId="77777777" w:rsidR="007A5A99" w:rsidRPr="008F4AF6" w:rsidRDefault="00485A1B" w:rsidP="007E637B">
      <w:pPr>
        <w:spacing w:line="360" w:lineRule="auto"/>
        <w:ind w:firstLine="420"/>
        <w:rPr>
          <w:rFonts w:ascii="宋体" w:hAnsi="宋体"/>
          <w:color w:val="000000" w:themeColor="text1"/>
          <w:sz w:val="24"/>
        </w:rPr>
      </w:pPr>
      <w:r w:rsidRPr="008F4AF6">
        <w:rPr>
          <w:rFonts w:ascii="宋体" w:hAnsi="宋体" w:hint="eastAsia"/>
          <w:color w:val="000000" w:themeColor="text1"/>
          <w:sz w:val="24"/>
        </w:rPr>
        <w:t>一、根据《中华人民共和国中小企业促进法》和《国务院关于进一步促进中小企业发展的若干意见》(国发〔2009〕36号)，制定本规定。</w:t>
      </w:r>
      <w:r w:rsidRPr="008F4AF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F4AF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F4AF6">
        <w:rPr>
          <w:rFonts w:ascii="宋体" w:hAnsi="宋体" w:hint="eastAsia"/>
          <w:color w:val="000000" w:themeColor="text1"/>
          <w:sz w:val="24"/>
        </w:rPr>
        <w:br/>
      </w:r>
      <w:r w:rsidRPr="008F4AF6">
        <w:rPr>
          <w:rFonts w:ascii="宋体" w:hAnsi="宋体" w:hint="eastAsia"/>
          <w:color w:val="000000" w:themeColor="text1"/>
          <w:sz w:val="24"/>
        </w:rPr>
        <w:lastRenderedPageBreak/>
        <w:t xml:space="preserve">　　四、各行业划型标准为：</w:t>
      </w:r>
      <w:r w:rsidRPr="008F4AF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F4AF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F4AF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F4AF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F4AF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F4AF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F4AF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F4AF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F4AF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F4AF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F4AF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F4AF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F4AF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F4AF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F4AF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F4AF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F4AF6">
        <w:rPr>
          <w:rFonts w:ascii="宋体" w:hAnsi="宋体" w:hint="eastAsia"/>
          <w:color w:val="000000" w:themeColor="text1"/>
          <w:sz w:val="24"/>
        </w:rPr>
        <w:lastRenderedPageBreak/>
        <w:t>小型企业；从业人员10人以下或资产总额100万元以下的为微型企业。</w:t>
      </w:r>
      <w:r w:rsidRPr="008F4AF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F4AF6">
        <w:rPr>
          <w:rFonts w:ascii="宋体" w:hAnsi="宋体" w:hint="eastAsia"/>
          <w:color w:val="000000" w:themeColor="text1"/>
          <w:sz w:val="24"/>
        </w:rPr>
        <w:br/>
        <w:t xml:space="preserve">　　五、企业类型的划分以统计部门的统计数据为依据。</w:t>
      </w:r>
      <w:r w:rsidRPr="008F4AF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F4AF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F4AF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F4AF6">
        <w:rPr>
          <w:rFonts w:ascii="宋体" w:hAnsi="宋体" w:hint="eastAsia"/>
          <w:color w:val="000000" w:themeColor="text1"/>
          <w:sz w:val="24"/>
        </w:rPr>
        <w:br/>
        <w:t xml:space="preserve">　　九、本规定由工业和信息化部、国家统计局会同有关部门负责解释。</w:t>
      </w:r>
      <w:r w:rsidRPr="008F4AF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480DBF88" w14:textId="77777777" w:rsidR="007E637B" w:rsidRPr="008F4AF6" w:rsidRDefault="007E637B" w:rsidP="007E637B">
      <w:pPr>
        <w:spacing w:line="360" w:lineRule="auto"/>
        <w:ind w:firstLine="420"/>
        <w:rPr>
          <w:rFonts w:ascii="宋体" w:hAnsi="宋体"/>
          <w:color w:val="000000" w:themeColor="text1"/>
          <w:sz w:val="24"/>
        </w:rPr>
      </w:pPr>
    </w:p>
    <w:p w14:paraId="5279A2F7" w14:textId="77777777" w:rsidR="007E637B" w:rsidRPr="008F4AF6" w:rsidRDefault="007E637B" w:rsidP="007E637B">
      <w:pPr>
        <w:spacing w:line="360" w:lineRule="auto"/>
        <w:ind w:firstLine="420"/>
        <w:rPr>
          <w:rFonts w:ascii="宋体" w:hAnsi="宋体"/>
          <w:color w:val="000000" w:themeColor="text1"/>
          <w:sz w:val="24"/>
        </w:rPr>
      </w:pPr>
    </w:p>
    <w:p w14:paraId="1F6DC06A" w14:textId="77777777" w:rsidR="007E637B" w:rsidRPr="008F4AF6" w:rsidRDefault="007E637B" w:rsidP="007E637B">
      <w:pPr>
        <w:spacing w:line="360" w:lineRule="auto"/>
        <w:ind w:firstLine="420"/>
        <w:rPr>
          <w:rFonts w:ascii="宋体" w:hAnsi="宋体"/>
          <w:color w:val="000000" w:themeColor="text1"/>
          <w:sz w:val="24"/>
        </w:rPr>
      </w:pPr>
    </w:p>
    <w:p w14:paraId="507B5E73" w14:textId="77777777" w:rsidR="007E637B" w:rsidRPr="008F4AF6" w:rsidRDefault="007E637B" w:rsidP="007E637B">
      <w:pPr>
        <w:spacing w:line="360" w:lineRule="auto"/>
        <w:ind w:firstLine="420"/>
        <w:rPr>
          <w:rFonts w:ascii="宋体" w:hAnsi="宋体"/>
          <w:color w:val="000000" w:themeColor="text1"/>
          <w:sz w:val="24"/>
        </w:rPr>
      </w:pPr>
    </w:p>
    <w:p w14:paraId="27E3479B" w14:textId="77777777" w:rsidR="007E637B" w:rsidRPr="008F4AF6" w:rsidRDefault="007E637B" w:rsidP="007E637B">
      <w:pPr>
        <w:spacing w:line="360" w:lineRule="auto"/>
        <w:ind w:firstLine="420"/>
        <w:rPr>
          <w:rFonts w:ascii="宋体" w:hAnsi="宋体"/>
          <w:color w:val="000000" w:themeColor="text1"/>
          <w:sz w:val="24"/>
        </w:rPr>
      </w:pPr>
    </w:p>
    <w:p w14:paraId="553ED961" w14:textId="77777777" w:rsidR="007E637B" w:rsidRPr="008F4AF6" w:rsidRDefault="007E637B" w:rsidP="007E637B">
      <w:pPr>
        <w:spacing w:line="360" w:lineRule="auto"/>
        <w:ind w:firstLine="420"/>
        <w:rPr>
          <w:rFonts w:ascii="宋体" w:hAnsi="宋体"/>
          <w:color w:val="000000" w:themeColor="text1"/>
          <w:sz w:val="24"/>
        </w:rPr>
      </w:pPr>
    </w:p>
    <w:p w14:paraId="6726306F" w14:textId="77777777" w:rsidR="007E637B" w:rsidRPr="008F4AF6" w:rsidRDefault="007E637B" w:rsidP="007E637B">
      <w:pPr>
        <w:spacing w:line="360" w:lineRule="auto"/>
        <w:ind w:firstLine="420"/>
        <w:rPr>
          <w:rFonts w:ascii="宋体" w:hAnsi="宋体"/>
          <w:color w:val="000000" w:themeColor="text1"/>
          <w:sz w:val="24"/>
        </w:rPr>
      </w:pPr>
    </w:p>
    <w:p w14:paraId="3F1CF621" w14:textId="77777777" w:rsidR="007E637B" w:rsidRPr="008F4AF6" w:rsidRDefault="007E637B" w:rsidP="007E637B">
      <w:pPr>
        <w:spacing w:line="360" w:lineRule="auto"/>
        <w:ind w:firstLine="420"/>
        <w:rPr>
          <w:rFonts w:ascii="宋体" w:hAnsi="宋体"/>
          <w:color w:val="000000" w:themeColor="text1"/>
          <w:sz w:val="24"/>
        </w:rPr>
      </w:pPr>
    </w:p>
    <w:p w14:paraId="551B27BA" w14:textId="77777777" w:rsidR="007E637B" w:rsidRPr="008F4AF6" w:rsidRDefault="007E637B" w:rsidP="007E637B">
      <w:pPr>
        <w:spacing w:line="360" w:lineRule="auto"/>
        <w:ind w:firstLine="420"/>
        <w:rPr>
          <w:rFonts w:ascii="宋体" w:hAnsi="宋体"/>
          <w:color w:val="000000" w:themeColor="text1"/>
          <w:sz w:val="24"/>
        </w:rPr>
      </w:pPr>
    </w:p>
    <w:p w14:paraId="0DCFFF50" w14:textId="77777777" w:rsidR="007E637B" w:rsidRPr="008F4AF6" w:rsidRDefault="007E637B" w:rsidP="007E637B">
      <w:pPr>
        <w:spacing w:line="360" w:lineRule="auto"/>
        <w:ind w:firstLine="420"/>
        <w:rPr>
          <w:rFonts w:ascii="宋体" w:hAnsi="宋体"/>
          <w:color w:val="000000" w:themeColor="text1"/>
          <w:sz w:val="24"/>
        </w:rPr>
      </w:pPr>
    </w:p>
    <w:p w14:paraId="7F825363" w14:textId="77777777" w:rsidR="007E637B" w:rsidRPr="008F4AF6" w:rsidRDefault="007E637B" w:rsidP="007E637B">
      <w:pPr>
        <w:spacing w:line="360" w:lineRule="auto"/>
        <w:ind w:firstLine="420"/>
        <w:rPr>
          <w:rFonts w:ascii="宋体" w:hAnsi="宋体"/>
          <w:color w:val="000000" w:themeColor="text1"/>
          <w:sz w:val="24"/>
        </w:rPr>
      </w:pPr>
    </w:p>
    <w:p w14:paraId="45C5E710" w14:textId="77777777" w:rsidR="007E637B" w:rsidRPr="008F4AF6" w:rsidRDefault="007E637B" w:rsidP="007E637B">
      <w:pPr>
        <w:spacing w:line="360" w:lineRule="auto"/>
        <w:ind w:firstLine="420"/>
        <w:rPr>
          <w:rFonts w:ascii="宋体" w:hAnsi="宋体"/>
          <w:color w:val="000000" w:themeColor="text1"/>
          <w:sz w:val="24"/>
        </w:rPr>
      </w:pPr>
    </w:p>
    <w:p w14:paraId="543E3271" w14:textId="77777777" w:rsidR="007E637B" w:rsidRPr="008F4AF6" w:rsidRDefault="007E637B" w:rsidP="007E637B">
      <w:pPr>
        <w:spacing w:line="360" w:lineRule="auto"/>
        <w:ind w:firstLine="420"/>
        <w:rPr>
          <w:rFonts w:ascii="宋体" w:hAnsi="宋体"/>
          <w:color w:val="000000" w:themeColor="text1"/>
          <w:sz w:val="24"/>
        </w:rPr>
      </w:pPr>
    </w:p>
    <w:p w14:paraId="71220CE3" w14:textId="77777777" w:rsidR="007E637B" w:rsidRPr="008F4AF6" w:rsidRDefault="007E637B" w:rsidP="007E637B">
      <w:pPr>
        <w:spacing w:line="360" w:lineRule="auto"/>
        <w:ind w:firstLine="420"/>
        <w:rPr>
          <w:rFonts w:ascii="宋体" w:hAnsi="宋体"/>
          <w:color w:val="000000" w:themeColor="text1"/>
          <w:sz w:val="24"/>
        </w:rPr>
      </w:pPr>
    </w:p>
    <w:p w14:paraId="425559A0" w14:textId="77777777" w:rsidR="007E637B" w:rsidRPr="008F4AF6" w:rsidRDefault="007E637B" w:rsidP="007E637B">
      <w:pPr>
        <w:spacing w:line="360" w:lineRule="auto"/>
        <w:ind w:firstLine="420"/>
        <w:rPr>
          <w:rFonts w:ascii="宋体" w:hAnsi="宋体"/>
          <w:color w:val="000000" w:themeColor="text1"/>
          <w:sz w:val="24"/>
        </w:rPr>
      </w:pPr>
    </w:p>
    <w:p w14:paraId="5F5C1E06" w14:textId="77777777" w:rsidR="007E637B" w:rsidRPr="008F4AF6" w:rsidRDefault="007E637B" w:rsidP="007E637B">
      <w:pPr>
        <w:pStyle w:val="a9"/>
        <w:ind w:firstLine="244"/>
        <w:rPr>
          <w:rFonts w:hAnsi="宋体"/>
          <w:color w:val="000000" w:themeColor="text1"/>
          <w:sz w:val="24"/>
        </w:rPr>
      </w:pPr>
      <w:proofErr w:type="gramStart"/>
      <w:r w:rsidRPr="008F4AF6">
        <w:rPr>
          <w:rFonts w:hAnsi="宋体" w:hint="eastAsia"/>
          <w:color w:val="000000" w:themeColor="text1"/>
          <w:sz w:val="24"/>
        </w:rPr>
        <w:lastRenderedPageBreak/>
        <w:t>狱</w:t>
      </w:r>
      <w:proofErr w:type="gramEnd"/>
      <w:r w:rsidRPr="008F4AF6">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6BF8B048" w14:textId="77777777" w:rsidR="007E637B" w:rsidRPr="008F4AF6" w:rsidRDefault="007E637B" w:rsidP="007E637B">
      <w:pPr>
        <w:pStyle w:val="a9"/>
        <w:rPr>
          <w:rFonts w:hAnsi="宋体"/>
          <w:color w:val="000000" w:themeColor="text1"/>
          <w:sz w:val="24"/>
        </w:rPr>
      </w:pPr>
      <w:r w:rsidRPr="008F4AF6">
        <w:rPr>
          <w:rFonts w:hAnsi="宋体" w:cs="宋体"/>
          <w:color w:val="000000" w:themeColor="text1"/>
          <w:kern w:val="0"/>
          <w:sz w:val="24"/>
        </w:rPr>
        <w:br w:type="page"/>
      </w:r>
      <w:r w:rsidRPr="008F4AF6">
        <w:rPr>
          <w:rFonts w:hAnsi="宋体" w:hint="eastAsia"/>
          <w:color w:val="000000" w:themeColor="text1"/>
          <w:sz w:val="24"/>
        </w:rPr>
        <w:lastRenderedPageBreak/>
        <w:t>残疾人福利性单位声明函</w:t>
      </w:r>
    </w:p>
    <w:p w14:paraId="3E8FADC5" w14:textId="77777777" w:rsidR="007E637B" w:rsidRPr="008F4AF6" w:rsidRDefault="007E637B" w:rsidP="007E637B">
      <w:pPr>
        <w:pStyle w:val="a9"/>
        <w:rPr>
          <w:rFonts w:hAnsi="宋体"/>
          <w:color w:val="000000" w:themeColor="text1"/>
          <w:sz w:val="24"/>
        </w:rPr>
      </w:pPr>
    </w:p>
    <w:p w14:paraId="290A42E6" w14:textId="77777777" w:rsidR="007E637B" w:rsidRPr="008F4AF6" w:rsidRDefault="007E637B" w:rsidP="007E637B">
      <w:pPr>
        <w:spacing w:line="588" w:lineRule="exact"/>
        <w:jc w:val="center"/>
        <w:rPr>
          <w:rFonts w:ascii="宋体" w:hAnsi="宋体"/>
          <w:color w:val="000000" w:themeColor="text1"/>
          <w:spacing w:val="6"/>
          <w:sz w:val="24"/>
        </w:rPr>
      </w:pPr>
      <w:bookmarkStart w:id="374" w:name="_Hlk492985404"/>
      <w:bookmarkStart w:id="375" w:name="OLE_LINK13"/>
      <w:bookmarkStart w:id="376" w:name="OLE_LINK14"/>
      <w:r w:rsidRPr="008F4AF6">
        <w:rPr>
          <w:rFonts w:ascii="宋体" w:hAnsi="宋体" w:hint="eastAsia"/>
          <w:color w:val="000000" w:themeColor="text1"/>
          <w:spacing w:val="6"/>
          <w:sz w:val="24"/>
        </w:rPr>
        <w:t>残疾人福利性单位声明函</w:t>
      </w:r>
      <w:bookmarkEnd w:id="374"/>
    </w:p>
    <w:bookmarkEnd w:id="375"/>
    <w:bookmarkEnd w:id="376"/>
    <w:p w14:paraId="09B52D5A" w14:textId="77777777" w:rsidR="007E637B" w:rsidRPr="008F4AF6" w:rsidRDefault="007E637B" w:rsidP="007E637B">
      <w:pPr>
        <w:spacing w:line="588" w:lineRule="exact"/>
        <w:ind w:firstLineChars="200" w:firstLine="504"/>
        <w:rPr>
          <w:rFonts w:ascii="宋体" w:hAnsi="宋体"/>
          <w:color w:val="000000" w:themeColor="text1"/>
          <w:spacing w:val="6"/>
          <w:sz w:val="24"/>
        </w:rPr>
      </w:pPr>
    </w:p>
    <w:p w14:paraId="0699873A" w14:textId="77777777" w:rsidR="007E637B" w:rsidRPr="008F4AF6" w:rsidRDefault="007E637B" w:rsidP="007E637B">
      <w:pPr>
        <w:spacing w:line="588" w:lineRule="exact"/>
        <w:ind w:firstLineChars="200" w:firstLine="504"/>
        <w:rPr>
          <w:rFonts w:ascii="宋体" w:hAnsi="宋体"/>
          <w:color w:val="000000" w:themeColor="text1"/>
          <w:spacing w:val="6"/>
          <w:sz w:val="24"/>
        </w:rPr>
      </w:pPr>
      <w:r w:rsidRPr="008F4AF6">
        <w:rPr>
          <w:rFonts w:ascii="宋体" w:hAnsi="宋体" w:hint="eastAsia"/>
          <w:color w:val="000000" w:themeColor="text1"/>
          <w:spacing w:val="6"/>
          <w:sz w:val="24"/>
        </w:rPr>
        <w:t>本单位郑重声明，根据《财政部 民政部 中国残疾人联合会关于促进残疾人就业政府采购政策的通知》（财库</w:t>
      </w:r>
      <w:r w:rsidRPr="008F4AF6">
        <w:rPr>
          <w:rFonts w:ascii="宋体" w:hAnsi="宋体" w:hint="eastAsia"/>
          <w:color w:val="000000" w:themeColor="text1"/>
          <w:sz w:val="24"/>
        </w:rPr>
        <w:t>〔2017〕 141</w:t>
      </w:r>
      <w:r w:rsidRPr="008F4AF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E57205" w14:textId="77777777" w:rsidR="007E637B" w:rsidRPr="008F4AF6" w:rsidRDefault="007E637B" w:rsidP="007E637B">
      <w:pPr>
        <w:spacing w:line="588" w:lineRule="exact"/>
        <w:ind w:firstLineChars="200" w:firstLine="504"/>
        <w:rPr>
          <w:rFonts w:ascii="宋体" w:hAnsi="宋体"/>
          <w:color w:val="000000" w:themeColor="text1"/>
          <w:spacing w:val="6"/>
          <w:sz w:val="24"/>
        </w:rPr>
      </w:pPr>
      <w:r w:rsidRPr="008F4AF6">
        <w:rPr>
          <w:rFonts w:ascii="宋体" w:hAnsi="宋体" w:hint="eastAsia"/>
          <w:color w:val="000000" w:themeColor="text1"/>
          <w:spacing w:val="6"/>
          <w:sz w:val="24"/>
        </w:rPr>
        <w:t>本单位对上述声明的真实性负责。如有虚假，将依法承担相应责任。</w:t>
      </w:r>
    </w:p>
    <w:p w14:paraId="5F53FB43" w14:textId="77777777" w:rsidR="007E637B" w:rsidRPr="008F4AF6" w:rsidRDefault="007E637B" w:rsidP="007E637B">
      <w:pPr>
        <w:spacing w:line="588" w:lineRule="exact"/>
        <w:ind w:firstLineChars="200" w:firstLine="504"/>
        <w:rPr>
          <w:rFonts w:ascii="宋体" w:hAnsi="宋体"/>
          <w:color w:val="000000" w:themeColor="text1"/>
          <w:spacing w:val="6"/>
          <w:sz w:val="24"/>
        </w:rPr>
      </w:pPr>
    </w:p>
    <w:p w14:paraId="33DB2430" w14:textId="77777777" w:rsidR="007E637B" w:rsidRPr="008F4AF6" w:rsidRDefault="007E637B" w:rsidP="007E637B">
      <w:pPr>
        <w:spacing w:line="588" w:lineRule="exact"/>
        <w:ind w:firstLineChars="200" w:firstLine="504"/>
        <w:rPr>
          <w:rFonts w:ascii="宋体" w:hAnsi="宋体"/>
          <w:color w:val="000000" w:themeColor="text1"/>
          <w:spacing w:val="6"/>
          <w:sz w:val="24"/>
        </w:rPr>
      </w:pPr>
    </w:p>
    <w:p w14:paraId="79082006" w14:textId="77777777" w:rsidR="007E637B" w:rsidRPr="008F4AF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F4AF6">
        <w:rPr>
          <w:rFonts w:ascii="宋体" w:hAnsi="宋体" w:hint="eastAsia"/>
          <w:color w:val="000000" w:themeColor="text1"/>
          <w:spacing w:val="6"/>
          <w:sz w:val="24"/>
        </w:rPr>
        <w:t xml:space="preserve">               单位名称（盖章）：</w:t>
      </w:r>
    </w:p>
    <w:p w14:paraId="47C1772C" w14:textId="77777777" w:rsidR="007E637B" w:rsidRPr="008F4AF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F4AF6">
        <w:rPr>
          <w:rFonts w:ascii="宋体" w:hAnsi="宋体" w:hint="eastAsia"/>
          <w:color w:val="000000" w:themeColor="text1"/>
          <w:spacing w:val="6"/>
          <w:sz w:val="24"/>
        </w:rPr>
        <w:t xml:space="preserve">       日  期：</w:t>
      </w:r>
    </w:p>
    <w:p w14:paraId="6405A986" w14:textId="77777777" w:rsidR="007E637B" w:rsidRPr="008F4AF6" w:rsidRDefault="007E637B" w:rsidP="007E637B">
      <w:pPr>
        <w:spacing w:line="360" w:lineRule="auto"/>
        <w:ind w:firstLine="420"/>
        <w:rPr>
          <w:color w:val="000000" w:themeColor="text1"/>
        </w:rPr>
      </w:pPr>
    </w:p>
    <w:sectPr w:rsidR="007E637B" w:rsidRPr="008F4AF6" w:rsidSect="00C55E74">
      <w:footerReference w:type="default" r:id="rId21"/>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02C0C" w14:textId="77777777" w:rsidR="009E0B28" w:rsidRDefault="009E0B28">
      <w:r>
        <w:separator/>
      </w:r>
    </w:p>
  </w:endnote>
  <w:endnote w:type="continuationSeparator" w:id="0">
    <w:p w14:paraId="557C25AB" w14:textId="77777777" w:rsidR="009E0B28" w:rsidRDefault="009E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font>
  <w:font w:name="FangSong">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Helvetica Neue">
    <w:altName w:val="微软雅黑"/>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3212" w14:textId="77777777" w:rsidR="00D22D87" w:rsidRDefault="00D22D87">
    <w:pPr>
      <w:pStyle w:val="ab"/>
      <w:framePr w:wrap="around" w:vAnchor="text" w:hAnchor="margin" w:xAlign="center" w:y="1"/>
      <w:rPr>
        <w:rStyle w:val="af1"/>
      </w:rPr>
    </w:pPr>
    <w:r>
      <w:fldChar w:fldCharType="begin"/>
    </w:r>
    <w:r>
      <w:rPr>
        <w:rStyle w:val="af1"/>
      </w:rPr>
      <w:instrText xml:space="preserve">PAGE  </w:instrText>
    </w:r>
    <w:r>
      <w:fldChar w:fldCharType="end"/>
    </w:r>
  </w:p>
  <w:p w14:paraId="05A8A90B" w14:textId="77777777" w:rsidR="00D22D87" w:rsidRDefault="00D22D8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BB80" w14:textId="77777777" w:rsidR="00D22D87" w:rsidRDefault="00D22D8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7B36" w14:textId="77777777" w:rsidR="00D22D87" w:rsidRDefault="00D22D87">
    <w:pPr>
      <w:pStyle w:val="ab"/>
      <w:ind w:right="360"/>
    </w:pPr>
    <w:r>
      <w:rPr>
        <w:noProof/>
      </w:rPr>
      <mc:AlternateContent>
        <mc:Choice Requires="wps">
          <w:drawing>
            <wp:anchor distT="0" distB="0" distL="114300" distR="114300" simplePos="0" relativeHeight="251657216" behindDoc="0" locked="0" layoutInCell="1" allowOverlap="1" wp14:anchorId="50777ADF" wp14:editId="12B194D5">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5EFA65A" w14:textId="77777777" w:rsidR="00D22D87" w:rsidRDefault="00D22D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4AF6" w:rsidRPr="008F4AF6">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5EFA65A" w14:textId="77777777" w:rsidR="00D22D87" w:rsidRDefault="00D22D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4AF6" w:rsidRPr="008F4AF6">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30C3A" w14:textId="77777777" w:rsidR="00D22D87" w:rsidRDefault="00D22D87">
    <w:pPr>
      <w:pStyle w:val="ab"/>
      <w:jc w:val="center"/>
    </w:pPr>
    <w:r>
      <w:rPr>
        <w:b/>
        <w:sz w:val="24"/>
        <w:szCs w:val="24"/>
      </w:rPr>
      <w:fldChar w:fldCharType="begin"/>
    </w:r>
    <w:r>
      <w:rPr>
        <w:b/>
      </w:rPr>
      <w:instrText>PAGE</w:instrText>
    </w:r>
    <w:r>
      <w:rPr>
        <w:b/>
        <w:sz w:val="24"/>
        <w:szCs w:val="24"/>
      </w:rPr>
      <w:fldChar w:fldCharType="separate"/>
    </w:r>
    <w:r w:rsidR="008F4AF6">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4AF6">
      <w:rPr>
        <w:b/>
        <w:noProof/>
      </w:rPr>
      <w:t>106</w:t>
    </w:r>
    <w:r>
      <w:rPr>
        <w:b/>
        <w:sz w:val="24"/>
        <w:szCs w:val="24"/>
      </w:rPr>
      <w:fldChar w:fldCharType="end"/>
    </w:r>
  </w:p>
  <w:p w14:paraId="69A8D60C" w14:textId="77777777" w:rsidR="00D22D87" w:rsidRDefault="00D22D87">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347E6" w14:textId="77777777" w:rsidR="00D22D87" w:rsidRDefault="00D22D87">
    <w:pPr>
      <w:pStyle w:val="ab"/>
      <w:ind w:right="360"/>
    </w:pPr>
    <w:r>
      <w:rPr>
        <w:noProof/>
      </w:rPr>
      <mc:AlternateContent>
        <mc:Choice Requires="wps">
          <w:drawing>
            <wp:anchor distT="0" distB="0" distL="114300" distR="114300" simplePos="0" relativeHeight="251659264" behindDoc="0" locked="0" layoutInCell="1" allowOverlap="1" wp14:anchorId="41A75E5C" wp14:editId="4CDBC4FD">
              <wp:simplePos x="0" y="0"/>
              <wp:positionH relativeFrom="margin">
                <wp:align>center</wp:align>
              </wp:positionH>
              <wp:positionV relativeFrom="paragraph">
                <wp:posOffset>0</wp:posOffset>
              </wp:positionV>
              <wp:extent cx="13398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1C67965E" w14:textId="77777777" w:rsidR="00D22D87" w:rsidRDefault="00D22D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4AF6" w:rsidRPr="008F4AF6">
                            <w:rPr>
                              <w:noProof/>
                            </w:rPr>
                            <w:t>22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14:paraId="1C67965E" w14:textId="77777777" w:rsidR="00D22D87" w:rsidRDefault="00D22D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4AF6" w:rsidRPr="008F4AF6">
                      <w:rPr>
                        <w:noProof/>
                      </w:rPr>
                      <w:t>22</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023F" w14:textId="77777777" w:rsidR="00D22D87" w:rsidRDefault="00D22D87">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70C609D1" w14:textId="77777777" w:rsidR="00D22D87" w:rsidRDefault="00D22D87">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5B5A2" w14:textId="77777777" w:rsidR="00D22D87" w:rsidRDefault="00D22D87">
    <w:pPr>
      <w:pStyle w:val="ab"/>
      <w:framePr w:wrap="around" w:vAnchor="text" w:hAnchor="margin" w:xAlign="center" w:y="1"/>
      <w:rPr>
        <w:rStyle w:val="af1"/>
      </w:rPr>
    </w:pPr>
    <w:r>
      <w:fldChar w:fldCharType="begin"/>
    </w:r>
    <w:r>
      <w:rPr>
        <w:rStyle w:val="af1"/>
      </w:rPr>
      <w:instrText xml:space="preserve">PAGE  </w:instrText>
    </w:r>
    <w:r>
      <w:fldChar w:fldCharType="separate"/>
    </w:r>
    <w:r w:rsidR="008F4AF6">
      <w:rPr>
        <w:rStyle w:val="af1"/>
        <w:noProof/>
      </w:rPr>
      <w:t>36</w:t>
    </w:r>
    <w:r>
      <w:fldChar w:fldCharType="end"/>
    </w:r>
  </w:p>
  <w:p w14:paraId="3B55B0D7" w14:textId="77777777" w:rsidR="00D22D87" w:rsidRDefault="00D22D87">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BBD22" w14:textId="77777777" w:rsidR="00D22D87" w:rsidRDefault="00D22D87">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26210863" wp14:editId="5C4B75B6">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2115DC4A" w14:textId="77777777" w:rsidR="00D22D87" w:rsidRDefault="00D22D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4AF6" w:rsidRPr="008F4AF6">
                            <w:rPr>
                              <w:noProof/>
                            </w:rPr>
                            <w:t>39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2115DC4A" w14:textId="77777777" w:rsidR="00D22D87" w:rsidRDefault="00D22D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4AF6" w:rsidRPr="008F4AF6">
                      <w:rPr>
                        <w:noProof/>
                      </w:rPr>
                      <w:t>39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3268C" w14:textId="77777777" w:rsidR="009E0B28" w:rsidRDefault="009E0B28">
      <w:r>
        <w:separator/>
      </w:r>
    </w:p>
  </w:footnote>
  <w:footnote w:type="continuationSeparator" w:id="0">
    <w:p w14:paraId="2F3BB7B8" w14:textId="77777777" w:rsidR="009E0B28" w:rsidRDefault="009E0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36D21" w14:textId="77777777" w:rsidR="00D22D87" w:rsidRDefault="00D22D87">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FCD6A" w14:textId="77777777" w:rsidR="00D22D87" w:rsidRDefault="00D22D87">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0B6FA"/>
    <w:multiLevelType w:val="singleLevel"/>
    <w:tmpl w:val="8C70B6FA"/>
    <w:lvl w:ilvl="0">
      <w:start w:val="1"/>
      <w:numFmt w:val="bullet"/>
      <w:lvlText w:val=""/>
      <w:lvlJc w:val="left"/>
      <w:pPr>
        <w:ind w:left="420" w:hanging="420"/>
      </w:pPr>
      <w:rPr>
        <w:rFonts w:ascii="Wingdings" w:hAnsi="Wingdings" w:hint="default"/>
      </w:rPr>
    </w:lvl>
  </w:abstractNum>
  <w:abstractNum w:abstractNumId="1">
    <w:nsid w:val="9EB940DD"/>
    <w:multiLevelType w:val="singleLevel"/>
    <w:tmpl w:val="9EB940DD"/>
    <w:lvl w:ilvl="0">
      <w:start w:val="3"/>
      <w:numFmt w:val="chineseCounting"/>
      <w:suff w:val="space"/>
      <w:lvlText w:val="%1、"/>
      <w:lvlJc w:val="left"/>
      <w:rPr>
        <w:rFonts w:hint="eastAsia"/>
      </w:rPr>
    </w:lvl>
  </w:abstractNum>
  <w:abstractNum w:abstractNumId="2">
    <w:nsid w:val="C8548F32"/>
    <w:multiLevelType w:val="singleLevel"/>
    <w:tmpl w:val="C8548F32"/>
    <w:lvl w:ilvl="0">
      <w:start w:val="1"/>
      <w:numFmt w:val="decimal"/>
      <w:suff w:val="space"/>
      <w:lvlText w:val="%1."/>
      <w:lvlJc w:val="left"/>
    </w:lvl>
  </w:abstractNum>
  <w:abstractNum w:abstractNumId="3">
    <w:nsid w:val="E0C62208"/>
    <w:multiLevelType w:val="singleLevel"/>
    <w:tmpl w:val="E0C62208"/>
    <w:lvl w:ilvl="0">
      <w:start w:val="2"/>
      <w:numFmt w:val="decimal"/>
      <w:suff w:val="space"/>
      <w:lvlText w:val="%1."/>
      <w:lvlJc w:val="left"/>
    </w:lvl>
  </w:abstractNum>
  <w:abstractNum w:abstractNumId="4">
    <w:nsid w:val="F0F84722"/>
    <w:multiLevelType w:val="singleLevel"/>
    <w:tmpl w:val="F0F84722"/>
    <w:lvl w:ilvl="0">
      <w:start w:val="1"/>
      <w:numFmt w:val="decimal"/>
      <w:suff w:val="space"/>
      <w:lvlText w:val="（%1）"/>
      <w:lvlJc w:val="left"/>
    </w:lvl>
  </w:abstractNum>
  <w:abstractNum w:abstractNumId="5">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7">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06DEC992"/>
    <w:multiLevelType w:val="singleLevel"/>
    <w:tmpl w:val="06DEC992"/>
    <w:lvl w:ilvl="0">
      <w:start w:val="1"/>
      <w:numFmt w:val="bullet"/>
      <w:lvlText w:val=""/>
      <w:lvlJc w:val="left"/>
      <w:pPr>
        <w:ind w:left="420" w:hanging="420"/>
      </w:pPr>
      <w:rPr>
        <w:rFonts w:ascii="Wingdings" w:hAnsi="Wingdings" w:hint="default"/>
      </w:rPr>
    </w:lvl>
  </w:abstractNum>
  <w:abstractNum w:abstractNumId="9">
    <w:nsid w:val="072265DD"/>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11">
    <w:nsid w:val="10567465"/>
    <w:multiLevelType w:val="hybridMultilevel"/>
    <w:tmpl w:val="53868EB8"/>
    <w:lvl w:ilvl="0" w:tplc="F572DD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31B2C8C"/>
    <w:multiLevelType w:val="hybridMultilevel"/>
    <w:tmpl w:val="0BBC6B2A"/>
    <w:lvl w:ilvl="0" w:tplc="04090019">
      <w:start w:val="1"/>
      <w:numFmt w:val="lowerLetter"/>
      <w:lvlText w:val="%1)"/>
      <w:lvlJc w:val="left"/>
      <w:pPr>
        <w:ind w:left="420" w:hanging="420"/>
      </w:pPr>
    </w:lvl>
    <w:lvl w:ilvl="1" w:tplc="963C1F6E">
      <w:start w:val="1"/>
      <w:numFmt w:val="lowerLetter"/>
      <w:lvlText w:val="%2）"/>
      <w:lvlJc w:val="left"/>
      <w:pPr>
        <w:ind w:left="780" w:hanging="360"/>
      </w:pPr>
      <w:rPr>
        <w:rFonts w:hint="default"/>
      </w:rPr>
    </w:lvl>
    <w:lvl w:ilvl="2" w:tplc="822E8372">
      <w:start w:val="2"/>
      <w:numFmt w:val="decimal"/>
      <w:lvlText w:val="%3）"/>
      <w:lvlJc w:val="left"/>
      <w:pPr>
        <w:ind w:left="1353" w:hanging="360"/>
      </w:pPr>
      <w:rPr>
        <w:rFonts w:hint="default"/>
      </w:rPr>
    </w:lvl>
    <w:lvl w:ilvl="3" w:tplc="04090019">
      <w:start w:val="1"/>
      <w:numFmt w:val="lowerLetter"/>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14">
    <w:nsid w:val="19D1152C"/>
    <w:multiLevelType w:val="hybridMultilevel"/>
    <w:tmpl w:val="D9087F82"/>
    <w:lvl w:ilvl="0" w:tplc="DED07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A70B4B"/>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200212FD"/>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2B3F4CD9"/>
    <w:multiLevelType w:val="singleLevel"/>
    <w:tmpl w:val="2B3F4CD9"/>
    <w:lvl w:ilvl="0">
      <w:start w:val="2"/>
      <w:numFmt w:val="chineseCounting"/>
      <w:suff w:val="nothing"/>
      <w:lvlText w:val="%1、"/>
      <w:lvlJc w:val="left"/>
      <w:rPr>
        <w:rFonts w:hint="eastAsia"/>
      </w:rPr>
    </w:lvl>
  </w:abstractNum>
  <w:abstractNum w:abstractNumId="19">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21">
    <w:nsid w:val="3A06382E"/>
    <w:multiLevelType w:val="hybridMultilevel"/>
    <w:tmpl w:val="A4502C5C"/>
    <w:lvl w:ilvl="0" w:tplc="AD0C3FA8">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2">
    <w:nsid w:val="3A1D1984"/>
    <w:multiLevelType w:val="hybridMultilevel"/>
    <w:tmpl w:val="9710ED72"/>
    <w:lvl w:ilvl="0" w:tplc="CA70D3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82A3473"/>
    <w:multiLevelType w:val="hybridMultilevel"/>
    <w:tmpl w:val="C73E2D10"/>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8DB32CA"/>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48FF1655"/>
    <w:multiLevelType w:val="hybridMultilevel"/>
    <w:tmpl w:val="4F2EF896"/>
    <w:lvl w:ilvl="0" w:tplc="1DEEAF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4DF039EC"/>
    <w:multiLevelType w:val="hybridMultilevel"/>
    <w:tmpl w:val="233891FA"/>
    <w:lvl w:ilvl="0" w:tplc="04090019">
      <w:start w:val="1"/>
      <w:numFmt w:val="lowerLetter"/>
      <w:lvlText w:val="%1)"/>
      <w:lvlJc w:val="left"/>
      <w:pPr>
        <w:ind w:left="1129"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9">
    <w:nsid w:val="51F163E1"/>
    <w:multiLevelType w:val="hybridMultilevel"/>
    <w:tmpl w:val="BCFCA07E"/>
    <w:lvl w:ilvl="0" w:tplc="512A265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53B171CF"/>
    <w:multiLevelType w:val="multilevel"/>
    <w:tmpl w:val="00000005"/>
    <w:lvl w:ilvl="0">
      <w:start w:val="1"/>
      <w:numFmt w:val="decimal"/>
      <w:lvlText w:val="%1、"/>
      <w:lvlJc w:val="left"/>
      <w:pPr>
        <w:tabs>
          <w:tab w:val="num" w:pos="870"/>
        </w:tabs>
        <w:ind w:left="870" w:hanging="450"/>
      </w:pPr>
    </w:lvl>
    <w:lvl w:ilvl="1">
      <w:start w:val="2008"/>
      <w:numFmt w:val="decimal"/>
      <w:lvlText w:val="%2年"/>
      <w:lvlJc w:val="left"/>
      <w:pPr>
        <w:tabs>
          <w:tab w:val="num" w:pos="1455"/>
        </w:tabs>
        <w:ind w:left="1455" w:hanging="103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33">
    <w:nsid w:val="59F1871B"/>
    <w:multiLevelType w:val="singleLevel"/>
    <w:tmpl w:val="59F1871B"/>
    <w:lvl w:ilvl="0">
      <w:start w:val="1"/>
      <w:numFmt w:val="decimal"/>
      <w:suff w:val="space"/>
      <w:lvlText w:val="%1."/>
      <w:lvlJc w:val="left"/>
      <w:pPr>
        <w:ind w:left="0" w:firstLine="0"/>
      </w:pPr>
    </w:lvl>
  </w:abstractNum>
  <w:abstractNum w:abstractNumId="34">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5">
    <w:nsid w:val="5F6DD223"/>
    <w:multiLevelType w:val="singleLevel"/>
    <w:tmpl w:val="5F6DD223"/>
    <w:lvl w:ilvl="0">
      <w:start w:val="1"/>
      <w:numFmt w:val="decimal"/>
      <w:suff w:val="space"/>
      <w:lvlText w:val="（%1）"/>
      <w:lvlJc w:val="left"/>
    </w:lvl>
  </w:abstractNum>
  <w:abstractNum w:abstractNumId="36">
    <w:nsid w:val="609B714F"/>
    <w:multiLevelType w:val="singleLevel"/>
    <w:tmpl w:val="609B714F"/>
    <w:lvl w:ilvl="0">
      <w:start w:val="1"/>
      <w:numFmt w:val="bullet"/>
      <w:lvlText w:val=""/>
      <w:lvlJc w:val="left"/>
      <w:pPr>
        <w:ind w:left="420" w:hanging="420"/>
      </w:pPr>
      <w:rPr>
        <w:rFonts w:ascii="Wingdings" w:hAnsi="Wingdings" w:hint="default"/>
      </w:rPr>
    </w:lvl>
  </w:abstractNum>
  <w:abstractNum w:abstractNumId="37">
    <w:nsid w:val="60E31E83"/>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22C7E73"/>
    <w:multiLevelType w:val="multilevel"/>
    <w:tmpl w:val="622C7E73"/>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62580CD5"/>
    <w:multiLevelType w:val="hybridMultilevel"/>
    <w:tmpl w:val="8662D10E"/>
    <w:lvl w:ilvl="0" w:tplc="2452B9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305977"/>
    <w:multiLevelType w:val="hybridMultilevel"/>
    <w:tmpl w:val="936E53C8"/>
    <w:lvl w:ilvl="0" w:tplc="66E2758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6A4066C1"/>
    <w:multiLevelType w:val="multilevel"/>
    <w:tmpl w:val="6A4066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nsid w:val="6E6861F4"/>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72F44160"/>
    <w:multiLevelType w:val="hybridMultilevel"/>
    <w:tmpl w:val="903A674E"/>
    <w:lvl w:ilvl="0" w:tplc="11DA2C08">
      <w:start w:val="1"/>
      <w:numFmt w:val="lowerLetter"/>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6">
    <w:nsid w:val="7BBB3E6B"/>
    <w:multiLevelType w:val="singleLevel"/>
    <w:tmpl w:val="7BBB3E6B"/>
    <w:lvl w:ilvl="0">
      <w:start w:val="1"/>
      <w:numFmt w:val="chineseCounting"/>
      <w:suff w:val="space"/>
      <w:lvlText w:val="%1、"/>
      <w:lvlJc w:val="left"/>
      <w:rPr>
        <w:rFonts w:hint="eastAsia"/>
      </w:rPr>
    </w:lvl>
  </w:abstractNum>
  <w:abstractNum w:abstractNumId="47">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2"/>
  </w:num>
  <w:num w:numId="5">
    <w:abstractNumId w:val="20"/>
  </w:num>
  <w:num w:numId="6">
    <w:abstractNumId w:val="40"/>
  </w:num>
  <w:num w:numId="7">
    <w:abstractNumId w:val="7"/>
  </w:num>
  <w:num w:numId="8">
    <w:abstractNumId w:val="5"/>
  </w:num>
  <w:num w:numId="9">
    <w:abstractNumId w:val="6"/>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3"/>
    <w:lvlOverride w:ilvl="0">
      <w:startOverride w:val="1"/>
    </w:lvlOverride>
  </w:num>
  <w:num w:numId="1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num>
  <w:num w:numId="16">
    <w:abstractNumId w:val="14"/>
  </w:num>
  <w:num w:numId="17">
    <w:abstractNumId w:val="29"/>
  </w:num>
  <w:num w:numId="18">
    <w:abstractNumId w:val="39"/>
  </w:num>
  <w:num w:numId="19">
    <w:abstractNumId w:val="41"/>
  </w:num>
  <w:num w:numId="20">
    <w:abstractNumId w:val="37"/>
  </w:num>
  <w:num w:numId="21">
    <w:abstractNumId w:val="43"/>
  </w:num>
  <w:num w:numId="22">
    <w:abstractNumId w:val="22"/>
  </w:num>
  <w:num w:numId="23">
    <w:abstractNumId w:val="24"/>
  </w:num>
  <w:num w:numId="24">
    <w:abstractNumId w:val="12"/>
  </w:num>
  <w:num w:numId="25">
    <w:abstractNumId w:val="9"/>
  </w:num>
  <w:num w:numId="26">
    <w:abstractNumId w:val="16"/>
  </w:num>
  <w:num w:numId="27">
    <w:abstractNumId w:val="28"/>
  </w:num>
  <w:num w:numId="28">
    <w:abstractNumId w:val="15"/>
  </w:num>
  <w:num w:numId="29">
    <w:abstractNumId w:val="25"/>
  </w:num>
  <w:num w:numId="30">
    <w:abstractNumId w:val="45"/>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47"/>
  </w:num>
  <w:num w:numId="35">
    <w:abstractNumId w:val="23"/>
  </w:num>
  <w:num w:numId="36">
    <w:abstractNumId w:val="30"/>
    <w:lvlOverride w:ilvl="0">
      <w:startOverride w:val="1"/>
    </w:lvlOverride>
    <w:lvlOverride w:ilvl="1">
      <w:startOverride w:val="20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3"/>
  </w:num>
  <w:num w:numId="39">
    <w:abstractNumId w:val="35"/>
  </w:num>
  <w:num w:numId="40">
    <w:abstractNumId w:val="18"/>
  </w:num>
  <w:num w:numId="41">
    <w:abstractNumId w:val="2"/>
  </w:num>
  <w:num w:numId="42">
    <w:abstractNumId w:val="42"/>
  </w:num>
  <w:num w:numId="43">
    <w:abstractNumId w:val="4"/>
  </w:num>
  <w:num w:numId="44">
    <w:abstractNumId w:val="1"/>
  </w:num>
  <w:num w:numId="45">
    <w:abstractNumId w:val="36"/>
  </w:num>
  <w:num w:numId="46">
    <w:abstractNumId w:val="0"/>
  </w:num>
  <w:num w:numId="47">
    <w:abstractNumId w:val="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17212"/>
    <w:rsid w:val="00020087"/>
    <w:rsid w:val="00021797"/>
    <w:rsid w:val="00025D60"/>
    <w:rsid w:val="0002680F"/>
    <w:rsid w:val="00030484"/>
    <w:rsid w:val="00030635"/>
    <w:rsid w:val="00031063"/>
    <w:rsid w:val="000310DC"/>
    <w:rsid w:val="000319FB"/>
    <w:rsid w:val="00034931"/>
    <w:rsid w:val="00037867"/>
    <w:rsid w:val="00040866"/>
    <w:rsid w:val="00046B1B"/>
    <w:rsid w:val="000470AF"/>
    <w:rsid w:val="00047BBB"/>
    <w:rsid w:val="00050300"/>
    <w:rsid w:val="000520A4"/>
    <w:rsid w:val="00055FBB"/>
    <w:rsid w:val="00056631"/>
    <w:rsid w:val="00057AD2"/>
    <w:rsid w:val="0006016F"/>
    <w:rsid w:val="00063495"/>
    <w:rsid w:val="000675DA"/>
    <w:rsid w:val="00071457"/>
    <w:rsid w:val="00071F43"/>
    <w:rsid w:val="00075BA4"/>
    <w:rsid w:val="000766F0"/>
    <w:rsid w:val="000837EE"/>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2A75"/>
    <w:rsid w:val="000D42DE"/>
    <w:rsid w:val="000D5D51"/>
    <w:rsid w:val="000D5E84"/>
    <w:rsid w:val="000E1768"/>
    <w:rsid w:val="000E1801"/>
    <w:rsid w:val="000E289B"/>
    <w:rsid w:val="000E2A97"/>
    <w:rsid w:val="000E2C64"/>
    <w:rsid w:val="000E5478"/>
    <w:rsid w:val="000E682E"/>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167F"/>
    <w:rsid w:val="001321F5"/>
    <w:rsid w:val="0013288B"/>
    <w:rsid w:val="001335C4"/>
    <w:rsid w:val="00134CAD"/>
    <w:rsid w:val="0014081D"/>
    <w:rsid w:val="00143096"/>
    <w:rsid w:val="0014335C"/>
    <w:rsid w:val="00143A6D"/>
    <w:rsid w:val="00147D28"/>
    <w:rsid w:val="001520D5"/>
    <w:rsid w:val="0016068D"/>
    <w:rsid w:val="00160EAC"/>
    <w:rsid w:val="001626EB"/>
    <w:rsid w:val="00165B93"/>
    <w:rsid w:val="0017024D"/>
    <w:rsid w:val="00170B2B"/>
    <w:rsid w:val="00172A27"/>
    <w:rsid w:val="0017652D"/>
    <w:rsid w:val="0018002B"/>
    <w:rsid w:val="00181A5A"/>
    <w:rsid w:val="00185399"/>
    <w:rsid w:val="00186B65"/>
    <w:rsid w:val="001926EF"/>
    <w:rsid w:val="00192B8A"/>
    <w:rsid w:val="00192FAF"/>
    <w:rsid w:val="00193134"/>
    <w:rsid w:val="00194FB5"/>
    <w:rsid w:val="00194FCB"/>
    <w:rsid w:val="0019762A"/>
    <w:rsid w:val="001A0178"/>
    <w:rsid w:val="001A0197"/>
    <w:rsid w:val="001A0DE3"/>
    <w:rsid w:val="001A381F"/>
    <w:rsid w:val="001A6995"/>
    <w:rsid w:val="001B0BE1"/>
    <w:rsid w:val="001B5A9B"/>
    <w:rsid w:val="001C377F"/>
    <w:rsid w:val="001C5EE0"/>
    <w:rsid w:val="001C6925"/>
    <w:rsid w:val="001C7966"/>
    <w:rsid w:val="001D0446"/>
    <w:rsid w:val="001D290B"/>
    <w:rsid w:val="001D391F"/>
    <w:rsid w:val="001D3B96"/>
    <w:rsid w:val="001D5CC6"/>
    <w:rsid w:val="001D695A"/>
    <w:rsid w:val="001E02EF"/>
    <w:rsid w:val="001E21CE"/>
    <w:rsid w:val="001E340E"/>
    <w:rsid w:val="001E3F56"/>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557B"/>
    <w:rsid w:val="0024576D"/>
    <w:rsid w:val="00246B8F"/>
    <w:rsid w:val="00247057"/>
    <w:rsid w:val="002525A7"/>
    <w:rsid w:val="002528B8"/>
    <w:rsid w:val="00252A27"/>
    <w:rsid w:val="00252E03"/>
    <w:rsid w:val="00256D39"/>
    <w:rsid w:val="002578C2"/>
    <w:rsid w:val="00260CA7"/>
    <w:rsid w:val="002626B3"/>
    <w:rsid w:val="0026447F"/>
    <w:rsid w:val="00264B77"/>
    <w:rsid w:val="00265AE6"/>
    <w:rsid w:val="002674D9"/>
    <w:rsid w:val="00274FF9"/>
    <w:rsid w:val="00276A57"/>
    <w:rsid w:val="00281D00"/>
    <w:rsid w:val="0028243A"/>
    <w:rsid w:val="00285135"/>
    <w:rsid w:val="002853E0"/>
    <w:rsid w:val="002909FD"/>
    <w:rsid w:val="002936E0"/>
    <w:rsid w:val="002974DC"/>
    <w:rsid w:val="002A0DB0"/>
    <w:rsid w:val="002A2754"/>
    <w:rsid w:val="002A729D"/>
    <w:rsid w:val="002B04E5"/>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1BBE"/>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EE"/>
    <w:rsid w:val="00304009"/>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50819"/>
    <w:rsid w:val="00351711"/>
    <w:rsid w:val="00351D3A"/>
    <w:rsid w:val="00355CDD"/>
    <w:rsid w:val="00360016"/>
    <w:rsid w:val="00364DCA"/>
    <w:rsid w:val="003666B3"/>
    <w:rsid w:val="00371D31"/>
    <w:rsid w:val="003731A6"/>
    <w:rsid w:val="00375E07"/>
    <w:rsid w:val="003766E8"/>
    <w:rsid w:val="003768C2"/>
    <w:rsid w:val="0037783E"/>
    <w:rsid w:val="00380288"/>
    <w:rsid w:val="00385149"/>
    <w:rsid w:val="0039122F"/>
    <w:rsid w:val="00393430"/>
    <w:rsid w:val="003977EA"/>
    <w:rsid w:val="00397BB0"/>
    <w:rsid w:val="003A1523"/>
    <w:rsid w:val="003A2BD9"/>
    <w:rsid w:val="003A455D"/>
    <w:rsid w:val="003A656F"/>
    <w:rsid w:val="003B40B8"/>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5FD1"/>
    <w:rsid w:val="004266D6"/>
    <w:rsid w:val="00430191"/>
    <w:rsid w:val="00434A8E"/>
    <w:rsid w:val="0043636C"/>
    <w:rsid w:val="00437D96"/>
    <w:rsid w:val="00452684"/>
    <w:rsid w:val="004540D5"/>
    <w:rsid w:val="00457420"/>
    <w:rsid w:val="004653E1"/>
    <w:rsid w:val="00466479"/>
    <w:rsid w:val="004667FA"/>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5E7"/>
    <w:rsid w:val="004928D8"/>
    <w:rsid w:val="004956C3"/>
    <w:rsid w:val="00496402"/>
    <w:rsid w:val="00497A5F"/>
    <w:rsid w:val="004A0F29"/>
    <w:rsid w:val="004A28F4"/>
    <w:rsid w:val="004B001C"/>
    <w:rsid w:val="004B3BFE"/>
    <w:rsid w:val="004B4AF3"/>
    <w:rsid w:val="004B6181"/>
    <w:rsid w:val="004B6533"/>
    <w:rsid w:val="004C0E69"/>
    <w:rsid w:val="004C1BCA"/>
    <w:rsid w:val="004C27F1"/>
    <w:rsid w:val="004C2AC4"/>
    <w:rsid w:val="004C2AFB"/>
    <w:rsid w:val="004C391B"/>
    <w:rsid w:val="004C3A4A"/>
    <w:rsid w:val="004C4F9C"/>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23786"/>
    <w:rsid w:val="005310E0"/>
    <w:rsid w:val="00531684"/>
    <w:rsid w:val="00533CC5"/>
    <w:rsid w:val="00534684"/>
    <w:rsid w:val="00535F00"/>
    <w:rsid w:val="00536847"/>
    <w:rsid w:val="00537F42"/>
    <w:rsid w:val="00541346"/>
    <w:rsid w:val="0054343B"/>
    <w:rsid w:val="00544103"/>
    <w:rsid w:val="005532CB"/>
    <w:rsid w:val="005551CD"/>
    <w:rsid w:val="00556DB2"/>
    <w:rsid w:val="0056061F"/>
    <w:rsid w:val="00567468"/>
    <w:rsid w:val="00574EBA"/>
    <w:rsid w:val="00576112"/>
    <w:rsid w:val="005774B4"/>
    <w:rsid w:val="005806DB"/>
    <w:rsid w:val="0058232D"/>
    <w:rsid w:val="0058254C"/>
    <w:rsid w:val="00587815"/>
    <w:rsid w:val="00591125"/>
    <w:rsid w:val="0059113F"/>
    <w:rsid w:val="00591325"/>
    <w:rsid w:val="00591BCA"/>
    <w:rsid w:val="0059392E"/>
    <w:rsid w:val="0059533A"/>
    <w:rsid w:val="005A4D5A"/>
    <w:rsid w:val="005B1E56"/>
    <w:rsid w:val="005B39AB"/>
    <w:rsid w:val="005B6CDB"/>
    <w:rsid w:val="005C2FC5"/>
    <w:rsid w:val="005C3E69"/>
    <w:rsid w:val="005C4286"/>
    <w:rsid w:val="005C75A0"/>
    <w:rsid w:val="005C7B20"/>
    <w:rsid w:val="005D25B4"/>
    <w:rsid w:val="005D4B64"/>
    <w:rsid w:val="005D5301"/>
    <w:rsid w:val="005D7F43"/>
    <w:rsid w:val="005E6A6B"/>
    <w:rsid w:val="005E7249"/>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F08"/>
    <w:rsid w:val="0064216C"/>
    <w:rsid w:val="00644437"/>
    <w:rsid w:val="00645BF6"/>
    <w:rsid w:val="00650B3C"/>
    <w:rsid w:val="006510B7"/>
    <w:rsid w:val="006512D0"/>
    <w:rsid w:val="0065153A"/>
    <w:rsid w:val="00651F67"/>
    <w:rsid w:val="00663DB0"/>
    <w:rsid w:val="006701D9"/>
    <w:rsid w:val="00671550"/>
    <w:rsid w:val="00672349"/>
    <w:rsid w:val="00673962"/>
    <w:rsid w:val="00675C28"/>
    <w:rsid w:val="0067762A"/>
    <w:rsid w:val="006812F2"/>
    <w:rsid w:val="00686F30"/>
    <w:rsid w:val="00690960"/>
    <w:rsid w:val="006930F2"/>
    <w:rsid w:val="006937F2"/>
    <w:rsid w:val="006A0360"/>
    <w:rsid w:val="006A0756"/>
    <w:rsid w:val="006A73A5"/>
    <w:rsid w:val="006B052E"/>
    <w:rsid w:val="006B1D06"/>
    <w:rsid w:val="006B648D"/>
    <w:rsid w:val="006B7D4B"/>
    <w:rsid w:val="006C3B88"/>
    <w:rsid w:val="006C59B2"/>
    <w:rsid w:val="006D0C26"/>
    <w:rsid w:val="006D32AD"/>
    <w:rsid w:val="006D3C5E"/>
    <w:rsid w:val="006D3CCC"/>
    <w:rsid w:val="006D4731"/>
    <w:rsid w:val="006D72AA"/>
    <w:rsid w:val="006E402C"/>
    <w:rsid w:val="006E4392"/>
    <w:rsid w:val="006E48B5"/>
    <w:rsid w:val="006E4E1E"/>
    <w:rsid w:val="006E77DB"/>
    <w:rsid w:val="006F2818"/>
    <w:rsid w:val="006F2922"/>
    <w:rsid w:val="006F51C6"/>
    <w:rsid w:val="00712A63"/>
    <w:rsid w:val="007243A2"/>
    <w:rsid w:val="00726CA2"/>
    <w:rsid w:val="007270EA"/>
    <w:rsid w:val="00727D4D"/>
    <w:rsid w:val="0073028A"/>
    <w:rsid w:val="00731A94"/>
    <w:rsid w:val="007327C0"/>
    <w:rsid w:val="00732901"/>
    <w:rsid w:val="00733E37"/>
    <w:rsid w:val="007429C4"/>
    <w:rsid w:val="00744D0C"/>
    <w:rsid w:val="007462CA"/>
    <w:rsid w:val="0074669F"/>
    <w:rsid w:val="0074739B"/>
    <w:rsid w:val="007502EB"/>
    <w:rsid w:val="00751488"/>
    <w:rsid w:val="00753204"/>
    <w:rsid w:val="007536AC"/>
    <w:rsid w:val="007539C5"/>
    <w:rsid w:val="007567E3"/>
    <w:rsid w:val="0076185B"/>
    <w:rsid w:val="007630F0"/>
    <w:rsid w:val="0076380D"/>
    <w:rsid w:val="0076527E"/>
    <w:rsid w:val="007700E4"/>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A7D53"/>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61A35"/>
    <w:rsid w:val="0086778C"/>
    <w:rsid w:val="00871852"/>
    <w:rsid w:val="00875D1A"/>
    <w:rsid w:val="008812B1"/>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4AF6"/>
    <w:rsid w:val="008F5106"/>
    <w:rsid w:val="009003A1"/>
    <w:rsid w:val="00901B68"/>
    <w:rsid w:val="00902EDF"/>
    <w:rsid w:val="00904CCB"/>
    <w:rsid w:val="00907C9E"/>
    <w:rsid w:val="009100D0"/>
    <w:rsid w:val="00911321"/>
    <w:rsid w:val="00913FC5"/>
    <w:rsid w:val="0092079D"/>
    <w:rsid w:val="00921615"/>
    <w:rsid w:val="00921C60"/>
    <w:rsid w:val="009261F7"/>
    <w:rsid w:val="009316CA"/>
    <w:rsid w:val="00943B75"/>
    <w:rsid w:val="0094495D"/>
    <w:rsid w:val="00946B85"/>
    <w:rsid w:val="0095075F"/>
    <w:rsid w:val="00954982"/>
    <w:rsid w:val="009566C2"/>
    <w:rsid w:val="009579F1"/>
    <w:rsid w:val="009630A1"/>
    <w:rsid w:val="0096362E"/>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A7E07"/>
    <w:rsid w:val="009B191E"/>
    <w:rsid w:val="009B4195"/>
    <w:rsid w:val="009B419F"/>
    <w:rsid w:val="009B51D5"/>
    <w:rsid w:val="009B6142"/>
    <w:rsid w:val="009B78C6"/>
    <w:rsid w:val="009C0C4F"/>
    <w:rsid w:val="009C10F9"/>
    <w:rsid w:val="009C1D33"/>
    <w:rsid w:val="009C4255"/>
    <w:rsid w:val="009C5C6C"/>
    <w:rsid w:val="009C7E68"/>
    <w:rsid w:val="009D11DF"/>
    <w:rsid w:val="009D28D7"/>
    <w:rsid w:val="009D5DE1"/>
    <w:rsid w:val="009D73BC"/>
    <w:rsid w:val="009D75CD"/>
    <w:rsid w:val="009E0B28"/>
    <w:rsid w:val="009E1728"/>
    <w:rsid w:val="009E208C"/>
    <w:rsid w:val="009E4620"/>
    <w:rsid w:val="009F18F8"/>
    <w:rsid w:val="009F4AA3"/>
    <w:rsid w:val="00A04558"/>
    <w:rsid w:val="00A05602"/>
    <w:rsid w:val="00A05B36"/>
    <w:rsid w:val="00A10734"/>
    <w:rsid w:val="00A121D8"/>
    <w:rsid w:val="00A206AB"/>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12DD"/>
    <w:rsid w:val="00AE27C9"/>
    <w:rsid w:val="00AE744D"/>
    <w:rsid w:val="00AF04ED"/>
    <w:rsid w:val="00AF1D29"/>
    <w:rsid w:val="00AF228F"/>
    <w:rsid w:val="00AF2E02"/>
    <w:rsid w:val="00B01674"/>
    <w:rsid w:val="00B03582"/>
    <w:rsid w:val="00B070F8"/>
    <w:rsid w:val="00B1043E"/>
    <w:rsid w:val="00B11B29"/>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451E1"/>
    <w:rsid w:val="00B512FD"/>
    <w:rsid w:val="00B53A79"/>
    <w:rsid w:val="00B54E82"/>
    <w:rsid w:val="00B54F88"/>
    <w:rsid w:val="00B561FF"/>
    <w:rsid w:val="00B57303"/>
    <w:rsid w:val="00B575A6"/>
    <w:rsid w:val="00B57CF0"/>
    <w:rsid w:val="00B628FC"/>
    <w:rsid w:val="00B62F1F"/>
    <w:rsid w:val="00B64544"/>
    <w:rsid w:val="00B65EF7"/>
    <w:rsid w:val="00B7063C"/>
    <w:rsid w:val="00B71869"/>
    <w:rsid w:val="00B727FD"/>
    <w:rsid w:val="00B736C7"/>
    <w:rsid w:val="00B75B35"/>
    <w:rsid w:val="00B75BD7"/>
    <w:rsid w:val="00B76D1B"/>
    <w:rsid w:val="00B82842"/>
    <w:rsid w:val="00B86B1E"/>
    <w:rsid w:val="00B95B77"/>
    <w:rsid w:val="00BA066A"/>
    <w:rsid w:val="00BA0797"/>
    <w:rsid w:val="00BA18E5"/>
    <w:rsid w:val="00BA28C4"/>
    <w:rsid w:val="00BA38E4"/>
    <w:rsid w:val="00BA4263"/>
    <w:rsid w:val="00BA4C2F"/>
    <w:rsid w:val="00BA52B6"/>
    <w:rsid w:val="00BA5652"/>
    <w:rsid w:val="00BB25FD"/>
    <w:rsid w:val="00BB582F"/>
    <w:rsid w:val="00BB664E"/>
    <w:rsid w:val="00BC0C51"/>
    <w:rsid w:val="00BD220B"/>
    <w:rsid w:val="00BD2C5A"/>
    <w:rsid w:val="00BD4799"/>
    <w:rsid w:val="00BE0C4C"/>
    <w:rsid w:val="00BE2036"/>
    <w:rsid w:val="00BE3A54"/>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0D2C"/>
    <w:rsid w:val="00C21D35"/>
    <w:rsid w:val="00C25A17"/>
    <w:rsid w:val="00C26313"/>
    <w:rsid w:val="00C27F48"/>
    <w:rsid w:val="00C315D5"/>
    <w:rsid w:val="00C31989"/>
    <w:rsid w:val="00C322F1"/>
    <w:rsid w:val="00C3343C"/>
    <w:rsid w:val="00C3744B"/>
    <w:rsid w:val="00C40272"/>
    <w:rsid w:val="00C4148B"/>
    <w:rsid w:val="00C420CA"/>
    <w:rsid w:val="00C43028"/>
    <w:rsid w:val="00C436BA"/>
    <w:rsid w:val="00C44A06"/>
    <w:rsid w:val="00C455DE"/>
    <w:rsid w:val="00C459B1"/>
    <w:rsid w:val="00C45B0F"/>
    <w:rsid w:val="00C462CD"/>
    <w:rsid w:val="00C473F0"/>
    <w:rsid w:val="00C50FBB"/>
    <w:rsid w:val="00C51B2D"/>
    <w:rsid w:val="00C52269"/>
    <w:rsid w:val="00C524E3"/>
    <w:rsid w:val="00C55E74"/>
    <w:rsid w:val="00C56A2E"/>
    <w:rsid w:val="00C61BD8"/>
    <w:rsid w:val="00C6317C"/>
    <w:rsid w:val="00C639A8"/>
    <w:rsid w:val="00C63C43"/>
    <w:rsid w:val="00C66254"/>
    <w:rsid w:val="00C73C43"/>
    <w:rsid w:val="00C74F64"/>
    <w:rsid w:val="00C75668"/>
    <w:rsid w:val="00C77B2D"/>
    <w:rsid w:val="00C81CD4"/>
    <w:rsid w:val="00C82333"/>
    <w:rsid w:val="00C83917"/>
    <w:rsid w:val="00C840A1"/>
    <w:rsid w:val="00C842EB"/>
    <w:rsid w:val="00C84BAE"/>
    <w:rsid w:val="00C84D40"/>
    <w:rsid w:val="00C85C48"/>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5AA0"/>
    <w:rsid w:val="00CC7B32"/>
    <w:rsid w:val="00CD16FF"/>
    <w:rsid w:val="00CD221A"/>
    <w:rsid w:val="00CD31A1"/>
    <w:rsid w:val="00CD4356"/>
    <w:rsid w:val="00CD4477"/>
    <w:rsid w:val="00CD5338"/>
    <w:rsid w:val="00CD593B"/>
    <w:rsid w:val="00CE2871"/>
    <w:rsid w:val="00CE334F"/>
    <w:rsid w:val="00CE4A66"/>
    <w:rsid w:val="00CE5E83"/>
    <w:rsid w:val="00CE6F7C"/>
    <w:rsid w:val="00CF0657"/>
    <w:rsid w:val="00CF1281"/>
    <w:rsid w:val="00CF17F2"/>
    <w:rsid w:val="00CF45D4"/>
    <w:rsid w:val="00CF6056"/>
    <w:rsid w:val="00CF66E7"/>
    <w:rsid w:val="00CF79F9"/>
    <w:rsid w:val="00D02506"/>
    <w:rsid w:val="00D028B2"/>
    <w:rsid w:val="00D056F4"/>
    <w:rsid w:val="00D06571"/>
    <w:rsid w:val="00D13EE6"/>
    <w:rsid w:val="00D1603B"/>
    <w:rsid w:val="00D22D87"/>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3D12"/>
    <w:rsid w:val="00D74A14"/>
    <w:rsid w:val="00D74EC8"/>
    <w:rsid w:val="00D83A96"/>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687E"/>
    <w:rsid w:val="00DD7DFE"/>
    <w:rsid w:val="00DE0255"/>
    <w:rsid w:val="00DE111C"/>
    <w:rsid w:val="00DE1154"/>
    <w:rsid w:val="00DE1EF5"/>
    <w:rsid w:val="00DE4245"/>
    <w:rsid w:val="00DE6208"/>
    <w:rsid w:val="00DE7ADA"/>
    <w:rsid w:val="00DF2010"/>
    <w:rsid w:val="00E00083"/>
    <w:rsid w:val="00E02106"/>
    <w:rsid w:val="00E02660"/>
    <w:rsid w:val="00E03972"/>
    <w:rsid w:val="00E042F8"/>
    <w:rsid w:val="00E0485E"/>
    <w:rsid w:val="00E077FC"/>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62FC"/>
    <w:rsid w:val="00E567EE"/>
    <w:rsid w:val="00E57055"/>
    <w:rsid w:val="00E57856"/>
    <w:rsid w:val="00E63F02"/>
    <w:rsid w:val="00E64B9E"/>
    <w:rsid w:val="00E70A5A"/>
    <w:rsid w:val="00E72420"/>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B1562"/>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DA8"/>
    <w:rsid w:val="00F524AE"/>
    <w:rsid w:val="00F5353D"/>
    <w:rsid w:val="00F5682B"/>
    <w:rsid w:val="00F62D5B"/>
    <w:rsid w:val="00F6429B"/>
    <w:rsid w:val="00F70655"/>
    <w:rsid w:val="00F73385"/>
    <w:rsid w:val="00F76A77"/>
    <w:rsid w:val="00F77496"/>
    <w:rsid w:val="00F77A49"/>
    <w:rsid w:val="00F8034F"/>
    <w:rsid w:val="00F8150D"/>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6173"/>
    <w:rsid w:val="00FD097E"/>
    <w:rsid w:val="00FD3C3E"/>
    <w:rsid w:val="00FD40D9"/>
    <w:rsid w:val="00FE0456"/>
    <w:rsid w:val="00FE4738"/>
    <w:rsid w:val="00FF07ED"/>
    <w:rsid w:val="00FF14E8"/>
    <w:rsid w:val="00FF4234"/>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B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34"/>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c">
    <w:name w:val="纯文本 字符"/>
    <w:uiPriority w:val="99"/>
    <w:qFormat/>
    <w:rsid w:val="0095075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34"/>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c">
    <w:name w:val="纯文本 字符"/>
    <w:uiPriority w:val="99"/>
    <w:qFormat/>
    <w:rsid w:val="0095075F"/>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61311837">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276404357">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505511221">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biecc.com.cn&#65292;&#36827;&#20837;&#20027;&#39029;&#21518;&#25628;&#32034;&#39033;"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9019-B875-4E14-B9B9-3E0EEDC2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9433</Words>
  <Characters>53769</Characters>
  <Application>Microsoft Office Word</Application>
  <DocSecurity>0</DocSecurity>
  <Lines>448</Lines>
  <Paragraphs>126</Paragraphs>
  <ScaleCrop>false</ScaleCrop>
  <Company>微软中国</Company>
  <LinksUpToDate>false</LinksUpToDate>
  <CharactersWithSpaces>63076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subject/>
  <dc:creator>王卓</dc:creator>
  <cp:keywords/>
  <dc:description/>
  <cp:lastModifiedBy>我</cp:lastModifiedBy>
  <cp:revision>4</cp:revision>
  <cp:lastPrinted>2016-03-25T01:42:00Z</cp:lastPrinted>
  <dcterms:created xsi:type="dcterms:W3CDTF">2018-10-25T08:47:00Z</dcterms:created>
  <dcterms:modified xsi:type="dcterms:W3CDTF">2018-11-14T02:38:00Z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