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3894" w:rsidRDefault="00D13894">
      <w:pPr>
        <w:snapToGrid w:val="0"/>
        <w:spacing w:line="360" w:lineRule="auto"/>
        <w:rPr>
          <w:rFonts w:ascii="宋体" w:hAnsi="宋体"/>
          <w:b/>
          <w:bCs/>
          <w:sz w:val="44"/>
          <w:szCs w:val="44"/>
        </w:rPr>
      </w:pPr>
    </w:p>
    <w:p w:rsidR="00D13894" w:rsidRDefault="00D13894">
      <w:pPr>
        <w:spacing w:line="360" w:lineRule="auto"/>
        <w:jc w:val="center"/>
        <w:rPr>
          <w:rFonts w:ascii="宋体" w:hAnsi="宋体"/>
          <w:b/>
          <w:bCs/>
          <w:sz w:val="44"/>
          <w:szCs w:val="44"/>
        </w:rPr>
      </w:pPr>
    </w:p>
    <w:p w:rsidR="00D13894" w:rsidRDefault="00282A02">
      <w:pPr>
        <w:spacing w:line="360" w:lineRule="auto"/>
        <w:jc w:val="center"/>
        <w:rPr>
          <w:rFonts w:ascii="宋体" w:hAnsi="宋体"/>
          <w:b/>
          <w:bCs/>
          <w:sz w:val="44"/>
          <w:szCs w:val="44"/>
        </w:rPr>
      </w:pPr>
      <w:r>
        <w:rPr>
          <w:rFonts w:ascii="宋体" w:hAnsi="宋体" w:hint="eastAsia"/>
          <w:b/>
          <w:bCs/>
          <w:sz w:val="44"/>
          <w:szCs w:val="44"/>
        </w:rPr>
        <w:t>清华大学“全国</w:t>
      </w:r>
      <w:r>
        <w:rPr>
          <w:rFonts w:ascii="宋体" w:hAnsi="宋体"/>
          <w:b/>
          <w:bCs/>
          <w:sz w:val="44"/>
          <w:szCs w:val="44"/>
        </w:rPr>
        <w:t>公共</w:t>
      </w:r>
      <w:r>
        <w:rPr>
          <w:rFonts w:ascii="宋体" w:hAnsi="宋体" w:hint="eastAsia"/>
          <w:b/>
          <w:bCs/>
          <w:sz w:val="44"/>
          <w:szCs w:val="44"/>
        </w:rPr>
        <w:t>机构</w:t>
      </w:r>
      <w:r>
        <w:rPr>
          <w:rFonts w:ascii="宋体" w:hAnsi="宋体"/>
          <w:b/>
          <w:bCs/>
          <w:sz w:val="44"/>
          <w:szCs w:val="44"/>
        </w:rPr>
        <w:t>节能</w:t>
      </w:r>
      <w:r>
        <w:rPr>
          <w:rFonts w:ascii="宋体" w:hAnsi="宋体" w:hint="eastAsia"/>
          <w:b/>
          <w:bCs/>
          <w:sz w:val="44"/>
          <w:szCs w:val="44"/>
        </w:rPr>
        <w:t>管理</w:t>
      </w:r>
      <w:r>
        <w:rPr>
          <w:rFonts w:ascii="宋体" w:hAnsi="宋体"/>
          <w:b/>
          <w:bCs/>
          <w:sz w:val="44"/>
          <w:szCs w:val="44"/>
        </w:rPr>
        <w:t>网络课堂</w:t>
      </w:r>
      <w:r>
        <w:rPr>
          <w:rFonts w:ascii="宋体" w:hAnsi="宋体" w:hint="eastAsia"/>
          <w:b/>
          <w:bCs/>
          <w:sz w:val="44"/>
          <w:szCs w:val="44"/>
        </w:rPr>
        <w:t>”</w:t>
      </w:r>
    </w:p>
    <w:p w:rsidR="00D13894" w:rsidRDefault="00282A02">
      <w:pPr>
        <w:spacing w:line="360" w:lineRule="auto"/>
        <w:jc w:val="center"/>
        <w:rPr>
          <w:rFonts w:ascii="宋体" w:hAnsi="宋体"/>
          <w:b/>
          <w:bCs/>
          <w:sz w:val="44"/>
          <w:szCs w:val="44"/>
        </w:rPr>
      </w:pPr>
      <w:r>
        <w:rPr>
          <w:rFonts w:ascii="宋体" w:hAnsi="宋体" w:hint="eastAsia"/>
          <w:b/>
          <w:bCs/>
          <w:sz w:val="44"/>
          <w:szCs w:val="44"/>
        </w:rPr>
        <w:t>IT 技术</w:t>
      </w:r>
      <w:r>
        <w:rPr>
          <w:rFonts w:ascii="宋体" w:hAnsi="宋体"/>
          <w:b/>
          <w:bCs/>
          <w:sz w:val="44"/>
          <w:szCs w:val="44"/>
        </w:rPr>
        <w:t>服务采购</w:t>
      </w:r>
      <w:r>
        <w:rPr>
          <w:rFonts w:ascii="宋体" w:hAnsi="宋体" w:hint="eastAsia"/>
          <w:b/>
          <w:bCs/>
          <w:sz w:val="44"/>
          <w:szCs w:val="44"/>
        </w:rPr>
        <w:t>项目</w:t>
      </w:r>
    </w:p>
    <w:p w:rsidR="00D13894" w:rsidRPr="00A8557B" w:rsidRDefault="00D13894">
      <w:pPr>
        <w:spacing w:line="360" w:lineRule="auto"/>
        <w:rPr>
          <w:rFonts w:ascii="宋体" w:hAnsi="宋体"/>
          <w:b/>
          <w:sz w:val="84"/>
          <w:szCs w:val="84"/>
        </w:rPr>
      </w:pPr>
    </w:p>
    <w:p w:rsidR="00D13894" w:rsidRDefault="00282A02">
      <w:pPr>
        <w:spacing w:line="360" w:lineRule="auto"/>
        <w:jc w:val="center"/>
        <w:rPr>
          <w:rFonts w:ascii="宋体" w:hAnsi="宋体"/>
          <w:b/>
          <w:sz w:val="30"/>
          <w:szCs w:val="30"/>
        </w:rPr>
      </w:pPr>
      <w:r>
        <w:rPr>
          <w:rFonts w:ascii="宋体" w:hAnsi="宋体" w:hint="eastAsia"/>
          <w:b/>
          <w:sz w:val="84"/>
          <w:szCs w:val="84"/>
        </w:rPr>
        <w:t>招标文件</w:t>
      </w:r>
    </w:p>
    <w:p w:rsidR="00D13894" w:rsidRDefault="00D13894">
      <w:pPr>
        <w:spacing w:line="360" w:lineRule="auto"/>
        <w:ind w:firstLineChars="300" w:firstLine="904"/>
        <w:rPr>
          <w:rFonts w:ascii="宋体" w:hAnsi="宋体"/>
          <w:b/>
          <w:sz w:val="30"/>
          <w:szCs w:val="30"/>
        </w:rPr>
      </w:pPr>
    </w:p>
    <w:p w:rsidR="00D13894" w:rsidRDefault="00D13894">
      <w:pPr>
        <w:spacing w:line="360" w:lineRule="auto"/>
        <w:jc w:val="center"/>
        <w:rPr>
          <w:rFonts w:ascii="宋体" w:hAnsi="宋体"/>
          <w:b/>
          <w:sz w:val="32"/>
          <w:szCs w:val="32"/>
        </w:rPr>
      </w:pPr>
    </w:p>
    <w:p w:rsidR="00D13894" w:rsidRDefault="00D13894">
      <w:pPr>
        <w:spacing w:line="360" w:lineRule="auto"/>
        <w:jc w:val="center"/>
        <w:rPr>
          <w:rFonts w:ascii="宋体" w:hAnsi="宋体"/>
          <w:b/>
          <w:sz w:val="32"/>
          <w:szCs w:val="32"/>
        </w:rPr>
      </w:pPr>
    </w:p>
    <w:p w:rsidR="00D13894" w:rsidRDefault="00282A02">
      <w:pPr>
        <w:spacing w:line="360" w:lineRule="auto"/>
        <w:jc w:val="center"/>
        <w:rPr>
          <w:rFonts w:ascii="宋体" w:hAnsi="宋体"/>
          <w:b/>
          <w:sz w:val="32"/>
          <w:szCs w:val="32"/>
        </w:rPr>
      </w:pPr>
      <w:r>
        <w:rPr>
          <w:rFonts w:ascii="宋体" w:hAnsi="宋体" w:hint="eastAsia"/>
          <w:b/>
          <w:sz w:val="32"/>
          <w:szCs w:val="32"/>
        </w:rPr>
        <w:t>项目编号：BIECC-ZB7891/</w:t>
      </w:r>
      <w:proofErr w:type="gramStart"/>
      <w:r>
        <w:rPr>
          <w:rFonts w:ascii="宋体" w:hAnsi="宋体" w:hint="eastAsia"/>
          <w:b/>
          <w:sz w:val="32"/>
          <w:szCs w:val="32"/>
        </w:rPr>
        <w:t>清设招</w:t>
      </w:r>
      <w:proofErr w:type="gramEnd"/>
      <w:r>
        <w:rPr>
          <w:rFonts w:ascii="宋体" w:hAnsi="宋体" w:hint="eastAsia"/>
          <w:b/>
          <w:sz w:val="32"/>
          <w:szCs w:val="32"/>
        </w:rPr>
        <w:t>第2019449号</w:t>
      </w:r>
    </w:p>
    <w:p w:rsidR="00D13894" w:rsidRDefault="00D13894">
      <w:pPr>
        <w:spacing w:line="360" w:lineRule="auto"/>
        <w:jc w:val="center"/>
        <w:rPr>
          <w:rFonts w:ascii="宋体" w:hAnsi="宋体"/>
          <w:b/>
          <w:sz w:val="30"/>
          <w:szCs w:val="30"/>
        </w:rPr>
      </w:pPr>
    </w:p>
    <w:p w:rsidR="00D13894" w:rsidRDefault="00D13894">
      <w:pPr>
        <w:spacing w:line="360" w:lineRule="auto"/>
        <w:jc w:val="center"/>
        <w:rPr>
          <w:rFonts w:ascii="宋体" w:hAnsi="宋体"/>
          <w:b/>
          <w:sz w:val="30"/>
          <w:szCs w:val="30"/>
        </w:rPr>
      </w:pPr>
    </w:p>
    <w:p w:rsidR="00D13894" w:rsidRDefault="00D13894">
      <w:pPr>
        <w:spacing w:line="360" w:lineRule="auto"/>
        <w:rPr>
          <w:rFonts w:ascii="宋体" w:hAnsi="宋体"/>
          <w:b/>
          <w:sz w:val="30"/>
          <w:szCs w:val="30"/>
        </w:rPr>
      </w:pPr>
    </w:p>
    <w:p w:rsidR="00D13894" w:rsidRDefault="00282A02">
      <w:pPr>
        <w:spacing w:line="360" w:lineRule="auto"/>
        <w:jc w:val="center"/>
        <w:rPr>
          <w:rFonts w:ascii="宋体" w:hAnsi="宋体"/>
          <w:b/>
          <w:w w:val="80"/>
          <w:sz w:val="32"/>
        </w:rPr>
      </w:pPr>
      <w:r>
        <w:rPr>
          <w:rFonts w:ascii="宋体" w:hAnsi="宋体" w:hint="eastAsia"/>
          <w:b/>
          <w:sz w:val="36"/>
          <w:szCs w:val="36"/>
        </w:rPr>
        <w:t>北京国际工程咨询有限公司</w:t>
      </w:r>
    </w:p>
    <w:p w:rsidR="00D13894" w:rsidRDefault="00282A02">
      <w:pPr>
        <w:spacing w:line="360" w:lineRule="auto"/>
        <w:jc w:val="center"/>
        <w:rPr>
          <w:rFonts w:ascii="宋体" w:hAnsi="宋体"/>
          <w:b/>
          <w:w w:val="80"/>
          <w:sz w:val="32"/>
        </w:rPr>
        <w:sectPr w:rsidR="00D13894">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Pr>
          <w:rFonts w:ascii="宋体" w:hAnsi="宋体"/>
          <w:b/>
          <w:w w:val="80"/>
          <w:sz w:val="32"/>
        </w:rPr>
        <w:t>2019</w:t>
      </w:r>
      <w:r>
        <w:rPr>
          <w:rFonts w:ascii="宋体" w:hAnsi="宋体" w:hint="eastAsia"/>
          <w:b/>
          <w:w w:val="80"/>
          <w:sz w:val="32"/>
        </w:rPr>
        <w:t>年</w:t>
      </w:r>
      <w:r>
        <w:rPr>
          <w:rFonts w:ascii="宋体" w:hAnsi="宋体"/>
          <w:b/>
          <w:w w:val="80"/>
          <w:sz w:val="32"/>
        </w:rPr>
        <w:t>12</w:t>
      </w:r>
      <w:r>
        <w:rPr>
          <w:rFonts w:ascii="宋体" w:hAnsi="宋体" w:hint="eastAsia"/>
          <w:b/>
          <w:w w:val="80"/>
          <w:sz w:val="32"/>
        </w:rPr>
        <w:t>月</w:t>
      </w:r>
    </w:p>
    <w:p w:rsidR="00D13894" w:rsidRDefault="00282A02">
      <w:pPr>
        <w:pStyle w:val="10"/>
        <w:tabs>
          <w:tab w:val="right" w:leader="dot" w:pos="9061"/>
        </w:tabs>
        <w:jc w:val="center"/>
        <w:rPr>
          <w:rFonts w:ascii="宋体" w:hAnsi="宋体"/>
          <w:sz w:val="30"/>
          <w:szCs w:val="30"/>
        </w:rPr>
      </w:pPr>
      <w:bookmarkStart w:id="0" w:name="_Toc310195689"/>
      <w:bookmarkStart w:id="1" w:name="_Toc310196405"/>
      <w:bookmarkStart w:id="2" w:name="_Toc310195773"/>
      <w:r>
        <w:rPr>
          <w:rFonts w:ascii="宋体" w:hAnsi="宋体" w:hint="eastAsia"/>
          <w:sz w:val="30"/>
          <w:szCs w:val="30"/>
        </w:rPr>
        <w:lastRenderedPageBreak/>
        <w:t>目录</w:t>
      </w:r>
      <w:bookmarkStart w:id="3" w:name="_Toc236642918"/>
      <w:bookmarkEnd w:id="0"/>
      <w:bookmarkEnd w:id="1"/>
      <w:bookmarkEnd w:id="2"/>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r w:rsidRPr="005329B5">
        <w:rPr>
          <w:rFonts w:ascii="宋体" w:hAnsi="宋体"/>
          <w:b w:val="0"/>
          <w:iCs w:val="0"/>
          <w:sz w:val="30"/>
          <w:szCs w:val="30"/>
        </w:rPr>
        <w:fldChar w:fldCharType="begin"/>
      </w:r>
      <w:r w:rsidR="00282A02">
        <w:rPr>
          <w:rFonts w:ascii="宋体" w:hAnsi="宋体"/>
          <w:sz w:val="30"/>
          <w:szCs w:val="30"/>
        </w:rPr>
        <w:instrText>TOC \o "1-3" \h \z \u</w:instrText>
      </w:r>
      <w:r w:rsidRPr="005329B5">
        <w:rPr>
          <w:rFonts w:ascii="宋体" w:hAnsi="宋体"/>
          <w:b w:val="0"/>
          <w:iCs w:val="0"/>
          <w:sz w:val="30"/>
          <w:szCs w:val="30"/>
        </w:rPr>
        <w:fldChar w:fldCharType="separate"/>
      </w:r>
      <w:hyperlink w:anchor="_Toc10556761" w:history="1">
        <w:r w:rsidR="00282A02">
          <w:rPr>
            <w:rStyle w:val="aff"/>
            <w:rFonts w:ascii="宋体" w:hAnsi="宋体"/>
            <w:color w:val="auto"/>
          </w:rPr>
          <w:t>第一章投标邀请</w:t>
        </w:r>
        <w:r w:rsidR="00282A02">
          <w:tab/>
        </w:r>
        <w:r>
          <w:fldChar w:fldCharType="begin"/>
        </w:r>
        <w:r w:rsidR="00282A02">
          <w:instrText xml:space="preserve"> PAGEREF _Toc10556761 \h </w:instrText>
        </w:r>
        <w:r>
          <w:fldChar w:fldCharType="separate"/>
        </w:r>
        <w:r w:rsidR="00282A02">
          <w:t>4</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762" w:history="1">
        <w:r w:rsidR="00282A02">
          <w:rPr>
            <w:rStyle w:val="aff"/>
            <w:rFonts w:ascii="宋体" w:hAnsi="宋体"/>
            <w:color w:val="auto"/>
          </w:rPr>
          <w:t>第二章 投标人须知资料表</w:t>
        </w:r>
        <w:r w:rsidR="00282A02">
          <w:tab/>
        </w:r>
        <w:r>
          <w:fldChar w:fldCharType="begin"/>
        </w:r>
        <w:r w:rsidR="00282A02">
          <w:instrText xml:space="preserve"> PAGEREF _Toc10556762 \h </w:instrText>
        </w:r>
        <w:r>
          <w:fldChar w:fldCharType="separate"/>
        </w:r>
        <w:r w:rsidR="00282A02">
          <w:t>7</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763" w:history="1">
        <w:r w:rsidR="00282A02">
          <w:rPr>
            <w:rStyle w:val="aff"/>
            <w:rFonts w:ascii="宋体" w:hAnsi="宋体"/>
            <w:color w:val="auto"/>
          </w:rPr>
          <w:t>第三章 投标人须知</w:t>
        </w:r>
        <w:r w:rsidR="00282A02">
          <w:tab/>
        </w:r>
        <w:r>
          <w:fldChar w:fldCharType="begin"/>
        </w:r>
        <w:r w:rsidR="00282A02">
          <w:instrText xml:space="preserve"> PAGEREF _Toc10556763 \h </w:instrText>
        </w:r>
        <w:r>
          <w:fldChar w:fldCharType="separate"/>
        </w:r>
        <w:r w:rsidR="00282A02">
          <w:t>11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4" w:history="1">
        <w:r w:rsidR="00282A02">
          <w:rPr>
            <w:rStyle w:val="aff"/>
            <w:rFonts w:hint="eastAsia"/>
            <w:color w:val="auto"/>
          </w:rPr>
          <w:t>一说明</w:t>
        </w:r>
        <w:r w:rsidR="00282A02">
          <w:tab/>
        </w:r>
        <w:r>
          <w:fldChar w:fldCharType="begin"/>
        </w:r>
        <w:r w:rsidR="00282A02">
          <w:instrText xml:space="preserve"> PAGEREF _Toc10556764 \h </w:instrText>
        </w:r>
        <w:r>
          <w:fldChar w:fldCharType="separate"/>
        </w:r>
        <w:r w:rsidR="00282A02">
          <w:t>11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5" w:history="1">
        <w:r w:rsidR="00282A02">
          <w:rPr>
            <w:rStyle w:val="aff"/>
            <w:color w:val="auto"/>
          </w:rPr>
          <w:t xml:space="preserve">1. </w:t>
        </w:r>
        <w:r w:rsidR="00282A02">
          <w:rPr>
            <w:rStyle w:val="aff"/>
            <w:rFonts w:hint="eastAsia"/>
            <w:color w:val="auto"/>
          </w:rPr>
          <w:t>采购人、采购代理机构及合格的投标人</w:t>
        </w:r>
        <w:r w:rsidR="00282A02">
          <w:tab/>
        </w:r>
        <w:r>
          <w:fldChar w:fldCharType="begin"/>
        </w:r>
        <w:r w:rsidR="00282A02">
          <w:instrText xml:space="preserve"> PAGEREF _Toc10556765 \h </w:instrText>
        </w:r>
        <w:r>
          <w:fldChar w:fldCharType="separate"/>
        </w:r>
        <w:r w:rsidR="00282A02">
          <w:t>11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6" w:history="1">
        <w:r w:rsidR="00282A02">
          <w:rPr>
            <w:rStyle w:val="aff"/>
            <w:color w:val="auto"/>
          </w:rPr>
          <w:t xml:space="preserve">2. </w:t>
        </w:r>
        <w:r w:rsidR="00282A02">
          <w:rPr>
            <w:rStyle w:val="aff"/>
            <w:rFonts w:hint="eastAsia"/>
            <w:color w:val="auto"/>
          </w:rPr>
          <w:t>资金来源</w:t>
        </w:r>
        <w:r w:rsidR="00282A02">
          <w:tab/>
        </w:r>
        <w:r>
          <w:fldChar w:fldCharType="begin"/>
        </w:r>
        <w:r w:rsidR="00282A02">
          <w:instrText xml:space="preserve"> PAGEREF _Toc10556766 \h </w:instrText>
        </w:r>
        <w:r>
          <w:fldChar w:fldCharType="separate"/>
        </w:r>
        <w:r w:rsidR="00282A02">
          <w:t>13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7" w:history="1">
        <w:r w:rsidR="00282A02">
          <w:rPr>
            <w:rStyle w:val="aff"/>
            <w:color w:val="auto"/>
          </w:rPr>
          <w:t xml:space="preserve">3. </w:t>
        </w:r>
        <w:r w:rsidR="00282A02">
          <w:rPr>
            <w:rStyle w:val="aff"/>
            <w:rFonts w:hint="eastAsia"/>
            <w:color w:val="auto"/>
          </w:rPr>
          <w:t>投标费用</w:t>
        </w:r>
        <w:r w:rsidR="00282A02">
          <w:tab/>
        </w:r>
        <w:r>
          <w:fldChar w:fldCharType="begin"/>
        </w:r>
        <w:r w:rsidR="00282A02">
          <w:instrText xml:space="preserve"> PAGEREF _Toc10556767 \h </w:instrText>
        </w:r>
        <w:r>
          <w:fldChar w:fldCharType="separate"/>
        </w:r>
        <w:r w:rsidR="00282A02">
          <w:t>13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8" w:history="1">
        <w:r w:rsidR="00282A02">
          <w:rPr>
            <w:rStyle w:val="aff"/>
            <w:rFonts w:hint="eastAsia"/>
            <w:color w:val="auto"/>
          </w:rPr>
          <w:t>二招标文件</w:t>
        </w:r>
        <w:r w:rsidR="00282A02">
          <w:tab/>
        </w:r>
        <w:r>
          <w:fldChar w:fldCharType="begin"/>
        </w:r>
        <w:r w:rsidR="00282A02">
          <w:instrText xml:space="preserve"> PAGEREF _Toc10556768 \h </w:instrText>
        </w:r>
        <w:r>
          <w:fldChar w:fldCharType="separate"/>
        </w:r>
        <w:r w:rsidR="00282A02">
          <w:t>13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69" w:history="1">
        <w:r w:rsidR="00282A02">
          <w:rPr>
            <w:rStyle w:val="aff"/>
            <w:color w:val="auto"/>
          </w:rPr>
          <w:t xml:space="preserve">4. </w:t>
        </w:r>
        <w:r w:rsidR="00282A02">
          <w:rPr>
            <w:rStyle w:val="aff"/>
            <w:rFonts w:hint="eastAsia"/>
            <w:color w:val="auto"/>
          </w:rPr>
          <w:t>招标文件构成</w:t>
        </w:r>
        <w:r w:rsidR="00282A02">
          <w:tab/>
        </w:r>
        <w:r>
          <w:fldChar w:fldCharType="begin"/>
        </w:r>
        <w:r w:rsidR="00282A02">
          <w:instrText xml:space="preserve"> PAGEREF _Toc10556769 \h </w:instrText>
        </w:r>
        <w:r>
          <w:fldChar w:fldCharType="separate"/>
        </w:r>
        <w:r w:rsidR="00282A02">
          <w:t>13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0" w:history="1">
        <w:r w:rsidR="00282A02">
          <w:rPr>
            <w:rStyle w:val="aff"/>
            <w:color w:val="auto"/>
          </w:rPr>
          <w:t xml:space="preserve">5. </w:t>
        </w:r>
        <w:r w:rsidR="00282A02">
          <w:rPr>
            <w:rStyle w:val="aff"/>
            <w:rFonts w:hint="eastAsia"/>
            <w:color w:val="auto"/>
          </w:rPr>
          <w:t>投标人要求对招标文件的澄清</w:t>
        </w:r>
        <w:r w:rsidR="00282A02">
          <w:tab/>
        </w:r>
        <w:r>
          <w:fldChar w:fldCharType="begin"/>
        </w:r>
        <w:r w:rsidR="00282A02">
          <w:instrText xml:space="preserve"> PAGEREF _Toc10556770 \h </w:instrText>
        </w:r>
        <w:r>
          <w:fldChar w:fldCharType="separate"/>
        </w:r>
        <w:r w:rsidR="00282A02">
          <w:t>14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1" w:history="1">
        <w:r w:rsidR="00282A02">
          <w:rPr>
            <w:rStyle w:val="aff"/>
            <w:color w:val="auto"/>
          </w:rPr>
          <w:t xml:space="preserve">6. </w:t>
        </w:r>
        <w:r w:rsidR="00282A02">
          <w:rPr>
            <w:rStyle w:val="aff"/>
            <w:rFonts w:hint="eastAsia"/>
            <w:color w:val="auto"/>
          </w:rPr>
          <w:t>采购人或采购代理机构对招标文件的澄清或修改</w:t>
        </w:r>
        <w:r w:rsidR="00282A02">
          <w:tab/>
        </w:r>
        <w:r>
          <w:fldChar w:fldCharType="begin"/>
        </w:r>
        <w:r w:rsidR="00282A02">
          <w:instrText xml:space="preserve"> PAGEREF _Toc10556771 \h </w:instrText>
        </w:r>
        <w:r>
          <w:fldChar w:fldCharType="separate"/>
        </w:r>
        <w:r w:rsidR="00282A02">
          <w:t>14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2" w:history="1">
        <w:r w:rsidR="00282A02">
          <w:rPr>
            <w:rStyle w:val="aff"/>
            <w:rFonts w:hint="eastAsia"/>
            <w:color w:val="auto"/>
          </w:rPr>
          <w:t>三投标文件的编制</w:t>
        </w:r>
        <w:r w:rsidR="00282A02">
          <w:tab/>
        </w:r>
        <w:r>
          <w:fldChar w:fldCharType="begin"/>
        </w:r>
        <w:r w:rsidR="00282A02">
          <w:instrText xml:space="preserve"> PAGEREF _Toc10556772 \h </w:instrText>
        </w:r>
        <w:r>
          <w:fldChar w:fldCharType="separate"/>
        </w:r>
        <w:r w:rsidR="00282A02">
          <w:t>14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3" w:history="1">
        <w:r w:rsidR="00282A02">
          <w:rPr>
            <w:rStyle w:val="aff"/>
            <w:color w:val="auto"/>
          </w:rPr>
          <w:t xml:space="preserve">7. </w:t>
        </w:r>
        <w:r w:rsidR="00282A02">
          <w:rPr>
            <w:rStyle w:val="aff"/>
            <w:rFonts w:hint="eastAsia"/>
            <w:color w:val="auto"/>
          </w:rPr>
          <w:t>投标文件编制的原则</w:t>
        </w:r>
        <w:r w:rsidR="00282A02">
          <w:tab/>
        </w:r>
        <w:r>
          <w:fldChar w:fldCharType="begin"/>
        </w:r>
        <w:r w:rsidR="00282A02">
          <w:instrText xml:space="preserve"> PAGEREF _Toc10556773 \h </w:instrText>
        </w:r>
        <w:r>
          <w:fldChar w:fldCharType="separate"/>
        </w:r>
        <w:r w:rsidR="00282A02">
          <w:t>14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4" w:history="1">
        <w:r w:rsidR="00282A02">
          <w:rPr>
            <w:rStyle w:val="aff"/>
            <w:color w:val="auto"/>
          </w:rPr>
          <w:t xml:space="preserve">8. </w:t>
        </w:r>
        <w:r w:rsidR="00282A02">
          <w:rPr>
            <w:rStyle w:val="aff"/>
            <w:rFonts w:hint="eastAsia"/>
            <w:color w:val="auto"/>
          </w:rPr>
          <w:t>投标范围及投标文件中计量单位的使用</w:t>
        </w:r>
        <w:r w:rsidR="00282A02">
          <w:tab/>
        </w:r>
        <w:r>
          <w:fldChar w:fldCharType="begin"/>
        </w:r>
        <w:r w:rsidR="00282A02">
          <w:instrText xml:space="preserve"> PAGEREF _Toc10556774 \h </w:instrText>
        </w:r>
        <w:r>
          <w:fldChar w:fldCharType="separate"/>
        </w:r>
        <w:r w:rsidR="00282A02">
          <w:t>15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5" w:history="1">
        <w:r w:rsidR="00282A02">
          <w:rPr>
            <w:rStyle w:val="aff"/>
            <w:color w:val="auto"/>
          </w:rPr>
          <w:t xml:space="preserve">9. </w:t>
        </w:r>
        <w:r w:rsidR="00282A02">
          <w:rPr>
            <w:rStyle w:val="aff"/>
            <w:rFonts w:hint="eastAsia"/>
            <w:color w:val="auto"/>
          </w:rPr>
          <w:t>投标文件构成</w:t>
        </w:r>
        <w:r w:rsidR="00282A02">
          <w:tab/>
        </w:r>
        <w:r>
          <w:fldChar w:fldCharType="begin"/>
        </w:r>
        <w:r w:rsidR="00282A02">
          <w:instrText xml:space="preserve"> PAGEREF _Toc10556775 \h </w:instrText>
        </w:r>
        <w:r>
          <w:fldChar w:fldCharType="separate"/>
        </w:r>
        <w:r w:rsidR="00282A02">
          <w:t>15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6" w:history="1">
        <w:r w:rsidR="00282A02">
          <w:rPr>
            <w:rStyle w:val="aff"/>
            <w:color w:val="auto"/>
          </w:rPr>
          <w:t xml:space="preserve">10. </w:t>
        </w:r>
        <w:r w:rsidR="00282A02">
          <w:rPr>
            <w:rStyle w:val="aff"/>
            <w:rFonts w:hint="eastAsia"/>
            <w:color w:val="auto"/>
          </w:rPr>
          <w:t>证明货物</w:t>
        </w:r>
        <w:r w:rsidR="00282A02">
          <w:rPr>
            <w:rStyle w:val="aff"/>
            <w:color w:val="auto"/>
          </w:rPr>
          <w:t>/</w:t>
        </w:r>
        <w:r w:rsidR="00282A02">
          <w:rPr>
            <w:rStyle w:val="aff"/>
            <w:rFonts w:hint="eastAsia"/>
            <w:color w:val="auto"/>
          </w:rPr>
          <w:t>服务的合格性和符合招标文件规定的文件</w:t>
        </w:r>
        <w:r w:rsidR="00282A02">
          <w:tab/>
        </w:r>
        <w:r>
          <w:fldChar w:fldCharType="begin"/>
        </w:r>
        <w:r w:rsidR="00282A02">
          <w:instrText xml:space="preserve"> PAGEREF _Toc10556776 \h </w:instrText>
        </w:r>
        <w:r>
          <w:fldChar w:fldCharType="separate"/>
        </w:r>
        <w:r w:rsidR="00282A02">
          <w:t>15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7" w:history="1">
        <w:r w:rsidR="00282A02">
          <w:rPr>
            <w:rStyle w:val="aff"/>
            <w:color w:val="auto"/>
          </w:rPr>
          <w:t xml:space="preserve">11. </w:t>
        </w:r>
        <w:r w:rsidR="00282A02">
          <w:rPr>
            <w:rStyle w:val="aff"/>
            <w:rFonts w:hint="eastAsia"/>
            <w:color w:val="auto"/>
          </w:rPr>
          <w:t>投标报价</w:t>
        </w:r>
        <w:r w:rsidR="00282A02">
          <w:tab/>
        </w:r>
        <w:r>
          <w:fldChar w:fldCharType="begin"/>
        </w:r>
        <w:r w:rsidR="00282A02">
          <w:instrText xml:space="preserve"> PAGEREF _Toc10556777 \h </w:instrText>
        </w:r>
        <w:r>
          <w:fldChar w:fldCharType="separate"/>
        </w:r>
        <w:r w:rsidR="00282A02">
          <w:t>16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8" w:history="1">
        <w:r w:rsidR="00282A02">
          <w:rPr>
            <w:rStyle w:val="aff"/>
            <w:color w:val="auto"/>
          </w:rPr>
          <w:t xml:space="preserve">12. </w:t>
        </w:r>
        <w:r w:rsidR="00282A02">
          <w:rPr>
            <w:rStyle w:val="aff"/>
            <w:rFonts w:hint="eastAsia"/>
            <w:color w:val="auto"/>
          </w:rPr>
          <w:t>投标保证金</w:t>
        </w:r>
        <w:r w:rsidR="00282A02">
          <w:tab/>
        </w:r>
        <w:r>
          <w:fldChar w:fldCharType="begin"/>
        </w:r>
        <w:r w:rsidR="00282A02">
          <w:instrText xml:space="preserve"> PAGEREF _Toc10556778 \h </w:instrText>
        </w:r>
        <w:r>
          <w:fldChar w:fldCharType="separate"/>
        </w:r>
        <w:r w:rsidR="00282A02">
          <w:t>17</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79" w:history="1">
        <w:r w:rsidR="00282A02">
          <w:rPr>
            <w:rStyle w:val="aff"/>
            <w:color w:val="auto"/>
          </w:rPr>
          <w:t xml:space="preserve">13. </w:t>
        </w:r>
        <w:r w:rsidR="00282A02">
          <w:rPr>
            <w:rStyle w:val="aff"/>
            <w:rFonts w:hint="eastAsia"/>
            <w:color w:val="auto"/>
          </w:rPr>
          <w:t>投标有效期</w:t>
        </w:r>
        <w:r w:rsidR="00282A02">
          <w:tab/>
        </w:r>
        <w:r>
          <w:fldChar w:fldCharType="begin"/>
        </w:r>
        <w:r w:rsidR="00282A02">
          <w:instrText xml:space="preserve"> PAGEREF _Toc10556779 \h </w:instrText>
        </w:r>
        <w:r>
          <w:fldChar w:fldCharType="separate"/>
        </w:r>
        <w:r w:rsidR="00282A02">
          <w:t>18</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0" w:history="1">
        <w:r w:rsidR="00282A02">
          <w:rPr>
            <w:rStyle w:val="aff"/>
            <w:color w:val="auto"/>
          </w:rPr>
          <w:t xml:space="preserve">14. </w:t>
        </w:r>
        <w:r w:rsidR="00282A02">
          <w:rPr>
            <w:rStyle w:val="aff"/>
            <w:rFonts w:hint="eastAsia"/>
            <w:color w:val="auto"/>
          </w:rPr>
          <w:t>投标文件的签署与规定</w:t>
        </w:r>
        <w:r w:rsidR="00282A02">
          <w:tab/>
        </w:r>
        <w:r>
          <w:fldChar w:fldCharType="begin"/>
        </w:r>
        <w:r w:rsidR="00282A02">
          <w:instrText xml:space="preserve"> PAGEREF _Toc10556780 \h </w:instrText>
        </w:r>
        <w:r>
          <w:fldChar w:fldCharType="separate"/>
        </w:r>
        <w:r w:rsidR="00282A02">
          <w:t>18</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1" w:history="1">
        <w:r w:rsidR="00282A02">
          <w:rPr>
            <w:rStyle w:val="aff"/>
            <w:rFonts w:hint="eastAsia"/>
            <w:color w:val="auto"/>
          </w:rPr>
          <w:t>四投标文件的递交</w:t>
        </w:r>
        <w:r w:rsidR="00282A02">
          <w:tab/>
        </w:r>
        <w:r>
          <w:fldChar w:fldCharType="begin"/>
        </w:r>
        <w:r w:rsidR="00282A02">
          <w:instrText xml:space="preserve"> PAGEREF _Toc10556781 \h </w:instrText>
        </w:r>
        <w:r>
          <w:fldChar w:fldCharType="separate"/>
        </w:r>
        <w:r w:rsidR="00282A02">
          <w:t>19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2" w:history="1">
        <w:r w:rsidR="00282A02">
          <w:rPr>
            <w:rStyle w:val="aff"/>
            <w:color w:val="auto"/>
          </w:rPr>
          <w:t xml:space="preserve">15. </w:t>
        </w:r>
        <w:r w:rsidR="00282A02">
          <w:rPr>
            <w:rStyle w:val="aff"/>
            <w:rFonts w:hint="eastAsia"/>
            <w:color w:val="auto"/>
          </w:rPr>
          <w:t>投标文件的装订、密封及递交</w:t>
        </w:r>
        <w:r w:rsidR="00282A02">
          <w:tab/>
        </w:r>
        <w:r>
          <w:fldChar w:fldCharType="begin"/>
        </w:r>
        <w:r w:rsidR="00282A02">
          <w:instrText xml:space="preserve"> PAGEREF _Toc10556782 \h </w:instrText>
        </w:r>
        <w:r>
          <w:fldChar w:fldCharType="separate"/>
        </w:r>
        <w:r w:rsidR="00282A02">
          <w:t>19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3" w:history="1">
        <w:r w:rsidR="00282A02">
          <w:rPr>
            <w:rStyle w:val="aff"/>
            <w:color w:val="auto"/>
          </w:rPr>
          <w:t xml:space="preserve">16. </w:t>
        </w:r>
        <w:r w:rsidR="00282A02">
          <w:rPr>
            <w:rStyle w:val="aff"/>
            <w:rFonts w:hint="eastAsia"/>
            <w:color w:val="auto"/>
          </w:rPr>
          <w:t>投标截止期</w:t>
        </w:r>
        <w:r w:rsidR="00282A02">
          <w:tab/>
        </w:r>
        <w:r>
          <w:fldChar w:fldCharType="begin"/>
        </w:r>
        <w:r w:rsidR="00282A02">
          <w:instrText xml:space="preserve"> PAGEREF _Toc10556783 \h </w:instrText>
        </w:r>
        <w:r>
          <w:fldChar w:fldCharType="separate"/>
        </w:r>
        <w:r w:rsidR="00282A02">
          <w:t>19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4" w:history="1">
        <w:r w:rsidR="00282A02">
          <w:rPr>
            <w:rStyle w:val="aff"/>
            <w:color w:val="auto"/>
          </w:rPr>
          <w:t xml:space="preserve">17. </w:t>
        </w:r>
        <w:r w:rsidR="00282A02">
          <w:rPr>
            <w:rStyle w:val="aff"/>
            <w:rFonts w:hint="eastAsia"/>
            <w:color w:val="auto"/>
          </w:rPr>
          <w:t>投标文件的修改与撤回</w:t>
        </w:r>
        <w:r w:rsidR="00282A02">
          <w:tab/>
        </w:r>
        <w:r>
          <w:fldChar w:fldCharType="begin"/>
        </w:r>
        <w:r w:rsidR="00282A02">
          <w:instrText xml:space="preserve"> PAGEREF _Toc10556784 \h </w:instrText>
        </w:r>
        <w:r>
          <w:fldChar w:fldCharType="separate"/>
        </w:r>
        <w:r w:rsidR="00282A02">
          <w:t>20</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5" w:history="1">
        <w:r w:rsidR="00282A02">
          <w:rPr>
            <w:rStyle w:val="aff"/>
            <w:rFonts w:hint="eastAsia"/>
            <w:color w:val="auto"/>
          </w:rPr>
          <w:t>五开标及评标</w:t>
        </w:r>
        <w:r w:rsidR="00282A02">
          <w:tab/>
        </w:r>
        <w:r>
          <w:fldChar w:fldCharType="begin"/>
        </w:r>
        <w:r w:rsidR="00282A02">
          <w:instrText xml:space="preserve"> PAGEREF _Toc10556785 \h </w:instrText>
        </w:r>
        <w:r>
          <w:fldChar w:fldCharType="separate"/>
        </w:r>
        <w:r w:rsidR="00282A02">
          <w:t>20</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6" w:history="1">
        <w:r w:rsidR="00282A02">
          <w:rPr>
            <w:rStyle w:val="aff"/>
            <w:color w:val="auto"/>
          </w:rPr>
          <w:t xml:space="preserve">18. </w:t>
        </w:r>
        <w:r w:rsidR="00282A02">
          <w:rPr>
            <w:rStyle w:val="aff"/>
            <w:rFonts w:hint="eastAsia"/>
            <w:color w:val="auto"/>
          </w:rPr>
          <w:t>开标</w:t>
        </w:r>
        <w:r w:rsidR="00282A02">
          <w:tab/>
        </w:r>
        <w:r>
          <w:fldChar w:fldCharType="begin"/>
        </w:r>
        <w:r w:rsidR="00282A02">
          <w:instrText xml:space="preserve"> PAGEREF _Toc10556786 \h </w:instrText>
        </w:r>
        <w:r>
          <w:fldChar w:fldCharType="separate"/>
        </w:r>
        <w:r w:rsidR="00282A02">
          <w:t>20</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7" w:history="1">
        <w:r w:rsidR="00282A02">
          <w:rPr>
            <w:rStyle w:val="aff"/>
            <w:color w:val="auto"/>
          </w:rPr>
          <w:t xml:space="preserve">19. </w:t>
        </w:r>
        <w:r w:rsidR="00282A02">
          <w:rPr>
            <w:rStyle w:val="aff"/>
            <w:rFonts w:hint="eastAsia"/>
            <w:color w:val="auto"/>
          </w:rPr>
          <w:t>评标委员会和评标方法</w:t>
        </w:r>
        <w:r w:rsidR="00282A02">
          <w:tab/>
        </w:r>
        <w:r>
          <w:fldChar w:fldCharType="begin"/>
        </w:r>
        <w:r w:rsidR="00282A02">
          <w:instrText xml:space="preserve"> PAGEREF _Toc10556787 \h </w:instrText>
        </w:r>
        <w:r>
          <w:fldChar w:fldCharType="separate"/>
        </w:r>
        <w:r w:rsidR="00282A02">
          <w:t>21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8" w:history="1">
        <w:r w:rsidR="00282A02">
          <w:rPr>
            <w:rStyle w:val="aff"/>
            <w:color w:val="auto"/>
          </w:rPr>
          <w:t xml:space="preserve">20. </w:t>
        </w:r>
        <w:r w:rsidR="00282A02">
          <w:rPr>
            <w:rStyle w:val="aff"/>
            <w:rFonts w:hint="eastAsia"/>
            <w:color w:val="auto"/>
          </w:rPr>
          <w:t>投标文件的初审</w:t>
        </w:r>
        <w:r w:rsidR="00282A02">
          <w:tab/>
        </w:r>
        <w:r>
          <w:fldChar w:fldCharType="begin"/>
        </w:r>
        <w:r w:rsidR="00282A02">
          <w:instrText xml:space="preserve"> PAGEREF _Toc10556788 \h </w:instrText>
        </w:r>
        <w:r>
          <w:fldChar w:fldCharType="separate"/>
        </w:r>
        <w:r w:rsidR="00282A02">
          <w:t>21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89" w:history="1">
        <w:r w:rsidR="00282A02">
          <w:rPr>
            <w:rStyle w:val="aff"/>
            <w:color w:val="auto"/>
          </w:rPr>
          <w:t xml:space="preserve">21. </w:t>
        </w:r>
        <w:r w:rsidR="00282A02">
          <w:rPr>
            <w:rStyle w:val="aff"/>
            <w:rFonts w:hint="eastAsia"/>
            <w:color w:val="auto"/>
          </w:rPr>
          <w:t>投标文件的澄清</w:t>
        </w:r>
        <w:r w:rsidR="00282A02">
          <w:tab/>
        </w:r>
        <w:r>
          <w:fldChar w:fldCharType="begin"/>
        </w:r>
        <w:r w:rsidR="00282A02">
          <w:instrText xml:space="preserve"> PAGEREF _Toc10556789 \h </w:instrText>
        </w:r>
        <w:r>
          <w:fldChar w:fldCharType="separate"/>
        </w:r>
        <w:r w:rsidR="00282A02">
          <w:t>23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0" w:history="1">
        <w:r w:rsidR="00282A02">
          <w:rPr>
            <w:rStyle w:val="aff"/>
            <w:color w:val="auto"/>
          </w:rPr>
          <w:t xml:space="preserve">22. </w:t>
        </w:r>
        <w:r w:rsidR="00282A02">
          <w:rPr>
            <w:rStyle w:val="aff"/>
            <w:rFonts w:hint="eastAsia"/>
            <w:color w:val="auto"/>
          </w:rPr>
          <w:t>评标</w:t>
        </w:r>
        <w:r w:rsidR="00282A02">
          <w:tab/>
        </w:r>
        <w:r>
          <w:fldChar w:fldCharType="begin"/>
        </w:r>
        <w:r w:rsidR="00282A02">
          <w:instrText xml:space="preserve"> PAGEREF _Toc10556790 \h </w:instrText>
        </w:r>
        <w:r>
          <w:fldChar w:fldCharType="separate"/>
        </w:r>
        <w:r w:rsidR="00282A02">
          <w:t>23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1" w:history="1">
        <w:r w:rsidR="00282A02">
          <w:rPr>
            <w:rStyle w:val="aff"/>
            <w:color w:val="auto"/>
          </w:rPr>
          <w:t xml:space="preserve">23. </w:t>
        </w:r>
        <w:r w:rsidR="00282A02">
          <w:rPr>
            <w:rStyle w:val="aff"/>
            <w:rFonts w:hint="eastAsia"/>
            <w:color w:val="auto"/>
          </w:rPr>
          <w:t>评标过程及保密原则</w:t>
        </w:r>
        <w:r w:rsidR="00282A02">
          <w:tab/>
        </w:r>
        <w:r>
          <w:fldChar w:fldCharType="begin"/>
        </w:r>
        <w:r w:rsidR="00282A02">
          <w:instrText xml:space="preserve"> PAGEREF _Toc10556791 \h </w:instrText>
        </w:r>
        <w:r>
          <w:fldChar w:fldCharType="separate"/>
        </w:r>
        <w:r w:rsidR="00282A02">
          <w:t>24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2" w:history="1">
        <w:r w:rsidR="00282A02">
          <w:rPr>
            <w:rStyle w:val="aff"/>
            <w:rFonts w:hint="eastAsia"/>
            <w:color w:val="auto"/>
          </w:rPr>
          <w:t>六确定中标</w:t>
        </w:r>
        <w:r w:rsidR="00282A02">
          <w:tab/>
        </w:r>
        <w:r>
          <w:fldChar w:fldCharType="begin"/>
        </w:r>
        <w:r w:rsidR="00282A02">
          <w:instrText xml:space="preserve"> PAGEREF _Toc10556792 \h </w:instrText>
        </w:r>
        <w:r>
          <w:fldChar w:fldCharType="separate"/>
        </w:r>
        <w:r w:rsidR="00282A02">
          <w:t>24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3" w:history="1">
        <w:r w:rsidR="00282A02">
          <w:rPr>
            <w:rStyle w:val="aff"/>
            <w:color w:val="auto"/>
          </w:rPr>
          <w:t xml:space="preserve">24. </w:t>
        </w:r>
        <w:r w:rsidR="00282A02">
          <w:rPr>
            <w:rStyle w:val="aff"/>
            <w:rFonts w:hint="eastAsia"/>
            <w:color w:val="auto"/>
          </w:rPr>
          <w:t>中标人的确定标准</w:t>
        </w:r>
        <w:r w:rsidR="00282A02">
          <w:tab/>
        </w:r>
        <w:r>
          <w:fldChar w:fldCharType="begin"/>
        </w:r>
        <w:r w:rsidR="00282A02">
          <w:instrText xml:space="preserve"> PAGEREF _Toc10556793 \h </w:instrText>
        </w:r>
        <w:r>
          <w:fldChar w:fldCharType="separate"/>
        </w:r>
        <w:r w:rsidR="00282A02">
          <w:t>24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4" w:history="1">
        <w:r w:rsidR="00282A02">
          <w:rPr>
            <w:rStyle w:val="aff"/>
            <w:color w:val="auto"/>
          </w:rPr>
          <w:t xml:space="preserve">25. </w:t>
        </w:r>
        <w:r w:rsidR="00282A02">
          <w:rPr>
            <w:rStyle w:val="aff"/>
            <w:rFonts w:hint="eastAsia"/>
            <w:color w:val="auto"/>
          </w:rPr>
          <w:t>中标通知书</w:t>
        </w:r>
        <w:r w:rsidR="00282A02">
          <w:tab/>
        </w:r>
        <w:r>
          <w:fldChar w:fldCharType="begin"/>
        </w:r>
        <w:r w:rsidR="00282A02">
          <w:instrText xml:space="preserve"> PAGEREF _Toc10556794 \h </w:instrText>
        </w:r>
        <w:r>
          <w:fldChar w:fldCharType="separate"/>
        </w:r>
        <w:r w:rsidR="00282A02">
          <w:t>24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5" w:history="1">
        <w:r w:rsidR="00282A02">
          <w:rPr>
            <w:rStyle w:val="aff"/>
            <w:color w:val="auto"/>
          </w:rPr>
          <w:t xml:space="preserve">26. </w:t>
        </w:r>
        <w:r w:rsidR="00282A02">
          <w:rPr>
            <w:rStyle w:val="aff"/>
            <w:rFonts w:hint="eastAsia"/>
            <w:color w:val="auto"/>
          </w:rPr>
          <w:t>签订合同</w:t>
        </w:r>
        <w:r w:rsidR="00282A02">
          <w:tab/>
        </w:r>
        <w:r>
          <w:fldChar w:fldCharType="begin"/>
        </w:r>
        <w:r w:rsidR="00282A02">
          <w:instrText xml:space="preserve"> PAGEREF _Toc10556795 \h </w:instrText>
        </w:r>
        <w:r>
          <w:fldChar w:fldCharType="separate"/>
        </w:r>
        <w:r w:rsidR="00282A02">
          <w:t>25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6" w:history="1">
        <w:r w:rsidR="00282A02">
          <w:rPr>
            <w:rStyle w:val="aff"/>
            <w:color w:val="auto"/>
          </w:rPr>
          <w:t xml:space="preserve">27. </w:t>
        </w:r>
        <w:r w:rsidR="00282A02">
          <w:rPr>
            <w:rStyle w:val="aff"/>
            <w:rFonts w:hint="eastAsia"/>
            <w:color w:val="auto"/>
          </w:rPr>
          <w:t>履约保证金</w:t>
        </w:r>
        <w:r w:rsidR="00282A02">
          <w:tab/>
        </w:r>
        <w:r>
          <w:fldChar w:fldCharType="begin"/>
        </w:r>
        <w:r w:rsidR="00282A02">
          <w:instrText xml:space="preserve"> PAGEREF _Toc10556796 \h </w:instrText>
        </w:r>
        <w:r>
          <w:fldChar w:fldCharType="separate"/>
        </w:r>
        <w:r w:rsidR="00282A02">
          <w:t>25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7" w:history="1">
        <w:r w:rsidR="00282A02">
          <w:rPr>
            <w:rStyle w:val="aff"/>
            <w:rFonts w:hint="eastAsia"/>
            <w:color w:val="auto"/>
          </w:rPr>
          <w:t>七中标服务费</w:t>
        </w:r>
        <w:r w:rsidR="00282A02">
          <w:tab/>
        </w:r>
        <w:r>
          <w:fldChar w:fldCharType="begin"/>
        </w:r>
        <w:r w:rsidR="00282A02">
          <w:instrText xml:space="preserve"> PAGEREF _Toc10556797 \h </w:instrText>
        </w:r>
        <w:r>
          <w:fldChar w:fldCharType="separate"/>
        </w:r>
        <w:r w:rsidR="00282A02">
          <w:t>26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8" w:history="1">
        <w:r w:rsidR="00282A02">
          <w:rPr>
            <w:rStyle w:val="aff"/>
            <w:color w:val="auto"/>
          </w:rPr>
          <w:t xml:space="preserve">28. </w:t>
        </w:r>
        <w:r w:rsidR="00282A02">
          <w:rPr>
            <w:rStyle w:val="aff"/>
            <w:rFonts w:hint="eastAsia"/>
            <w:color w:val="auto"/>
          </w:rPr>
          <w:t>中标服务费</w:t>
        </w:r>
        <w:r w:rsidR="00282A02">
          <w:tab/>
        </w:r>
        <w:r>
          <w:fldChar w:fldCharType="begin"/>
        </w:r>
        <w:r w:rsidR="00282A02">
          <w:instrText xml:space="preserve"> PAGEREF _Toc10556798 \h </w:instrText>
        </w:r>
        <w:r>
          <w:fldChar w:fldCharType="separate"/>
        </w:r>
        <w:r w:rsidR="00282A02">
          <w:t>26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799" w:history="1">
        <w:r w:rsidR="00282A02">
          <w:rPr>
            <w:rStyle w:val="aff"/>
            <w:rFonts w:hint="eastAsia"/>
            <w:color w:val="auto"/>
          </w:rPr>
          <w:t>八质疑</w:t>
        </w:r>
        <w:r w:rsidR="00282A02">
          <w:tab/>
        </w:r>
        <w:r>
          <w:fldChar w:fldCharType="begin"/>
        </w:r>
        <w:r w:rsidR="00282A02">
          <w:instrText xml:space="preserve"> PAGEREF _Toc10556799 \h </w:instrText>
        </w:r>
        <w:r>
          <w:fldChar w:fldCharType="separate"/>
        </w:r>
        <w:r w:rsidR="00282A02">
          <w:t>26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00" w:history="1">
        <w:r w:rsidR="00282A02">
          <w:rPr>
            <w:rStyle w:val="aff"/>
            <w:rFonts w:hint="eastAsia"/>
            <w:color w:val="auto"/>
          </w:rPr>
          <w:t>九履约验收</w:t>
        </w:r>
        <w:r w:rsidR="00282A02">
          <w:tab/>
        </w:r>
        <w:r>
          <w:fldChar w:fldCharType="begin"/>
        </w:r>
        <w:r w:rsidR="00282A02">
          <w:instrText xml:space="preserve"> PAGEREF _Toc10556800 \h </w:instrText>
        </w:r>
        <w:r>
          <w:fldChar w:fldCharType="separate"/>
        </w:r>
        <w:r w:rsidR="00282A02">
          <w:t>27</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01" w:history="1">
        <w:r w:rsidR="00282A02">
          <w:rPr>
            <w:rStyle w:val="aff"/>
            <w:color w:val="auto"/>
          </w:rPr>
          <w:t>30.</w:t>
        </w:r>
        <w:r w:rsidR="00282A02">
          <w:rPr>
            <w:rStyle w:val="aff"/>
            <w:rFonts w:hint="eastAsia"/>
            <w:color w:val="auto"/>
          </w:rPr>
          <w:t>履约验收</w:t>
        </w:r>
        <w:r w:rsidR="00282A02">
          <w:tab/>
        </w:r>
        <w:r>
          <w:fldChar w:fldCharType="begin"/>
        </w:r>
        <w:r w:rsidR="00282A02">
          <w:instrText xml:space="preserve"> PAGEREF _Toc10556801 \h </w:instrText>
        </w:r>
        <w:r>
          <w:fldChar w:fldCharType="separate"/>
        </w:r>
        <w:r w:rsidR="00282A02">
          <w:t>27</w:t>
        </w:r>
        <w:r>
          <w:fldChar w:fldCharType="end"/>
        </w:r>
      </w:hyperlink>
    </w:p>
    <w:p w:rsidR="00D13894" w:rsidRDefault="005329B5">
      <w:pPr>
        <w:pStyle w:val="30"/>
        <w:tabs>
          <w:tab w:val="left" w:pos="840"/>
          <w:tab w:val="right" w:leader="dot" w:pos="9061"/>
        </w:tabs>
        <w:rPr>
          <w:rFonts w:asciiTheme="minorHAnsi" w:eastAsiaTheme="minorEastAsia" w:hAnsiTheme="minorHAnsi" w:cstheme="minorBidi"/>
          <w:sz w:val="21"/>
          <w:szCs w:val="22"/>
        </w:rPr>
      </w:pPr>
      <w:hyperlink w:anchor="_Toc10556802" w:history="1">
        <w:r w:rsidR="00282A02">
          <w:rPr>
            <w:rStyle w:val="aff"/>
            <w:rFonts w:hint="eastAsia"/>
            <w:color w:val="auto"/>
          </w:rPr>
          <w:t>十</w:t>
        </w:r>
        <w:r w:rsidR="00282A02">
          <w:rPr>
            <w:rFonts w:asciiTheme="minorHAnsi" w:eastAsiaTheme="minorEastAsia" w:hAnsiTheme="minorHAnsi" w:cstheme="minorBidi"/>
            <w:sz w:val="21"/>
            <w:szCs w:val="22"/>
          </w:rPr>
          <w:tab/>
        </w:r>
        <w:r w:rsidR="00282A02">
          <w:rPr>
            <w:rStyle w:val="aff"/>
            <w:rFonts w:hint="eastAsia"/>
            <w:color w:val="auto"/>
          </w:rPr>
          <w:t>其它</w:t>
        </w:r>
        <w:r w:rsidR="00282A02">
          <w:tab/>
        </w:r>
        <w:r>
          <w:fldChar w:fldCharType="begin"/>
        </w:r>
        <w:r w:rsidR="00282A02">
          <w:instrText xml:space="preserve"> PAGEREF _Toc10556802 \h </w:instrText>
        </w:r>
        <w:r>
          <w:fldChar w:fldCharType="separate"/>
        </w:r>
        <w:r w:rsidR="00282A02">
          <w:t>27</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803" w:history="1">
        <w:r w:rsidR="00282A02">
          <w:rPr>
            <w:rStyle w:val="aff"/>
            <w:rFonts w:ascii="宋体" w:hAnsi="宋体"/>
            <w:color w:val="auto"/>
          </w:rPr>
          <w:t>第四章项目需求</w:t>
        </w:r>
        <w:r w:rsidR="00282A02">
          <w:tab/>
        </w:r>
        <w:r>
          <w:fldChar w:fldCharType="begin"/>
        </w:r>
        <w:r w:rsidR="00282A02">
          <w:instrText xml:space="preserve"> PAGEREF _Toc10556803 \h </w:instrText>
        </w:r>
        <w:r>
          <w:fldChar w:fldCharType="separate"/>
        </w:r>
        <w:r w:rsidR="00282A02">
          <w:t>28</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804" w:history="1">
        <w:r w:rsidR="00282A02">
          <w:rPr>
            <w:rStyle w:val="aff"/>
            <w:rFonts w:ascii="宋体" w:hAnsi="宋体"/>
            <w:color w:val="auto"/>
          </w:rPr>
          <w:t>第五章评标办法及评分标准</w:t>
        </w:r>
        <w:r w:rsidR="00282A02">
          <w:tab/>
        </w:r>
        <w:r>
          <w:fldChar w:fldCharType="begin"/>
        </w:r>
        <w:r w:rsidR="00282A02">
          <w:instrText xml:space="preserve"> PAGEREF _Toc10556804 \h </w:instrText>
        </w:r>
        <w:r>
          <w:fldChar w:fldCharType="separate"/>
        </w:r>
        <w:r w:rsidR="00282A02">
          <w:t>35</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805" w:history="1">
        <w:r w:rsidR="00282A02">
          <w:rPr>
            <w:rStyle w:val="aff"/>
            <w:rFonts w:ascii="宋体" w:hAnsi="宋体"/>
            <w:color w:val="auto"/>
          </w:rPr>
          <w:t>第六章 合同协议书及合同条款</w:t>
        </w:r>
        <w:r w:rsidR="00282A02">
          <w:tab/>
        </w:r>
        <w:r>
          <w:fldChar w:fldCharType="begin"/>
        </w:r>
        <w:r w:rsidR="00282A02">
          <w:instrText xml:space="preserve"> PAGEREF _Toc10556805 \h </w:instrText>
        </w:r>
        <w:r>
          <w:fldChar w:fldCharType="separate"/>
        </w:r>
        <w:r w:rsidR="00282A02">
          <w:t>39</w:t>
        </w:r>
        <w:r>
          <w:fldChar w:fldCharType="end"/>
        </w:r>
      </w:hyperlink>
    </w:p>
    <w:p w:rsidR="00D13894" w:rsidRDefault="005329B5">
      <w:pPr>
        <w:pStyle w:val="23"/>
        <w:rPr>
          <w:rFonts w:asciiTheme="minorHAnsi" w:eastAsiaTheme="minorEastAsia" w:hAnsiTheme="minorHAnsi" w:cstheme="minorBidi"/>
          <w:bCs w:val="0"/>
          <w:i w:val="0"/>
          <w:color w:val="auto"/>
          <w:kern w:val="2"/>
          <w:sz w:val="21"/>
          <w:szCs w:val="22"/>
        </w:rPr>
      </w:pPr>
      <w:hyperlink w:anchor="_Toc10556806" w:history="1">
        <w:r w:rsidR="00282A02">
          <w:rPr>
            <w:rStyle w:val="aff"/>
            <w:rFonts w:asciiTheme="minorEastAsia" w:hAnsiTheme="minorEastAsia"/>
            <w:color w:val="auto"/>
          </w:rPr>
          <w:t>采  购  合  同</w:t>
        </w:r>
        <w:r w:rsidR="00282A02">
          <w:rPr>
            <w:color w:val="auto"/>
          </w:rPr>
          <w:tab/>
        </w:r>
        <w:r>
          <w:rPr>
            <w:color w:val="auto"/>
          </w:rPr>
          <w:fldChar w:fldCharType="begin"/>
        </w:r>
        <w:r w:rsidR="00282A02">
          <w:rPr>
            <w:color w:val="auto"/>
          </w:rPr>
          <w:instrText xml:space="preserve"> PAGEREF _Toc10556806 \h </w:instrText>
        </w:r>
        <w:r>
          <w:rPr>
            <w:color w:val="auto"/>
          </w:rPr>
        </w:r>
        <w:r>
          <w:rPr>
            <w:color w:val="auto"/>
          </w:rPr>
          <w:fldChar w:fldCharType="separate"/>
        </w:r>
        <w:r w:rsidR="00282A02">
          <w:rPr>
            <w:color w:val="auto"/>
          </w:rPr>
          <w:t>40</w:t>
        </w:r>
        <w:r>
          <w:rPr>
            <w:color w:val="auto"/>
          </w:rP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07" w:history="1">
        <w:r w:rsidR="00282A02">
          <w:rPr>
            <w:rStyle w:val="aff"/>
            <w:rFonts w:asciiTheme="minorEastAsia" w:hAnsiTheme="minorEastAsia"/>
            <w:color w:val="auto"/>
          </w:rPr>
          <w:t>1    定义</w:t>
        </w:r>
        <w:r w:rsidR="00282A02">
          <w:tab/>
        </w:r>
        <w:r>
          <w:fldChar w:fldCharType="begin"/>
        </w:r>
        <w:r w:rsidR="00282A02">
          <w:instrText xml:space="preserve"> PAGEREF _Toc10556807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08" w:history="1">
        <w:r w:rsidR="00282A02">
          <w:rPr>
            <w:rStyle w:val="aff"/>
            <w:rFonts w:asciiTheme="minorEastAsia" w:hAnsiTheme="minorEastAsia"/>
            <w:color w:val="auto"/>
          </w:rPr>
          <w:t>2    技术规范</w:t>
        </w:r>
        <w:r w:rsidR="00282A02">
          <w:tab/>
        </w:r>
        <w:r>
          <w:fldChar w:fldCharType="begin"/>
        </w:r>
        <w:r w:rsidR="00282A02">
          <w:instrText xml:space="preserve"> PAGEREF _Toc10556808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09" w:history="1">
        <w:r w:rsidR="00282A02">
          <w:rPr>
            <w:rStyle w:val="aff"/>
            <w:rFonts w:asciiTheme="minorEastAsia" w:hAnsiTheme="minorEastAsia"/>
            <w:color w:val="auto"/>
          </w:rPr>
          <w:t>3    知识产权</w:t>
        </w:r>
        <w:r w:rsidR="00282A02">
          <w:tab/>
        </w:r>
        <w:r>
          <w:fldChar w:fldCharType="begin"/>
        </w:r>
        <w:r w:rsidR="00282A02">
          <w:instrText xml:space="preserve"> PAGEREF _Toc10556809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0" w:history="1">
        <w:r w:rsidR="00282A02">
          <w:rPr>
            <w:rStyle w:val="aff"/>
            <w:rFonts w:asciiTheme="minorEastAsia" w:hAnsiTheme="minorEastAsia"/>
            <w:color w:val="auto"/>
          </w:rPr>
          <w:t>4    交货方式</w:t>
        </w:r>
        <w:r w:rsidR="00282A02">
          <w:tab/>
        </w:r>
        <w:r>
          <w:fldChar w:fldCharType="begin"/>
        </w:r>
        <w:r w:rsidR="00282A02">
          <w:instrText xml:space="preserve"> PAGEREF _Toc10556810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1" w:history="1">
        <w:r w:rsidR="00282A02">
          <w:rPr>
            <w:rStyle w:val="aff"/>
            <w:rFonts w:asciiTheme="minorEastAsia" w:hAnsiTheme="minorEastAsia"/>
            <w:color w:val="auto"/>
          </w:rPr>
          <w:t>5    付款条件</w:t>
        </w:r>
        <w:r w:rsidR="00282A02">
          <w:tab/>
        </w:r>
        <w:r>
          <w:fldChar w:fldCharType="begin"/>
        </w:r>
        <w:r w:rsidR="00282A02">
          <w:instrText xml:space="preserve"> PAGEREF _Toc10556811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2" w:history="1">
        <w:r w:rsidR="00282A02">
          <w:rPr>
            <w:rStyle w:val="aff"/>
            <w:rFonts w:asciiTheme="minorEastAsia" w:hAnsiTheme="minorEastAsia"/>
            <w:color w:val="auto"/>
          </w:rPr>
          <w:t>6    技术资料</w:t>
        </w:r>
        <w:r w:rsidR="00282A02">
          <w:tab/>
        </w:r>
        <w:r>
          <w:fldChar w:fldCharType="begin"/>
        </w:r>
        <w:r w:rsidR="00282A02">
          <w:instrText xml:space="preserve"> PAGEREF _Toc10556812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3" w:history="1">
        <w:r w:rsidR="00282A02">
          <w:rPr>
            <w:rStyle w:val="aff"/>
            <w:rFonts w:asciiTheme="minorEastAsia" w:hAnsiTheme="minorEastAsia"/>
            <w:color w:val="auto"/>
          </w:rPr>
          <w:t>7    质量保证</w:t>
        </w:r>
        <w:r w:rsidR="00282A02">
          <w:tab/>
        </w:r>
        <w:r>
          <w:fldChar w:fldCharType="begin"/>
        </w:r>
        <w:r w:rsidR="00282A02">
          <w:instrText xml:space="preserve"> PAGEREF _Toc10556813 \h </w:instrText>
        </w:r>
        <w:r>
          <w:fldChar w:fldCharType="separate"/>
        </w:r>
        <w:r w:rsidR="00282A02">
          <w:t>43</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4" w:history="1">
        <w:r w:rsidR="00282A02">
          <w:rPr>
            <w:rStyle w:val="aff"/>
            <w:rFonts w:asciiTheme="minorEastAsia" w:hAnsiTheme="minorEastAsia"/>
            <w:color w:val="auto"/>
          </w:rPr>
          <w:t>8    检验和验收</w:t>
        </w:r>
        <w:r w:rsidR="00282A02">
          <w:tab/>
        </w:r>
        <w:r>
          <w:fldChar w:fldCharType="begin"/>
        </w:r>
        <w:r w:rsidR="00282A02">
          <w:instrText xml:space="preserve"> PAGEREF _Toc10556814 \h </w:instrText>
        </w:r>
        <w:r>
          <w:fldChar w:fldCharType="separate"/>
        </w:r>
        <w:r w:rsidR="00282A02">
          <w:t>44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5" w:history="1">
        <w:r w:rsidR="00282A02">
          <w:rPr>
            <w:rStyle w:val="aff"/>
            <w:rFonts w:asciiTheme="minorEastAsia" w:hAnsiTheme="minorEastAsia"/>
            <w:color w:val="auto"/>
          </w:rPr>
          <w:t>9    索赔</w:t>
        </w:r>
        <w:r w:rsidR="00282A02">
          <w:tab/>
        </w:r>
        <w:r>
          <w:fldChar w:fldCharType="begin"/>
        </w:r>
        <w:r w:rsidR="00282A02">
          <w:instrText xml:space="preserve"> PAGEREF _Toc10556815 \h </w:instrText>
        </w:r>
        <w:r>
          <w:fldChar w:fldCharType="separate"/>
        </w:r>
        <w:r w:rsidR="00282A02">
          <w:t>44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6" w:history="1">
        <w:r w:rsidR="00282A02">
          <w:rPr>
            <w:rStyle w:val="aff"/>
            <w:rFonts w:asciiTheme="minorEastAsia" w:hAnsiTheme="minorEastAsia"/>
            <w:color w:val="auto"/>
          </w:rPr>
          <w:t>10   延迟交货</w:t>
        </w:r>
        <w:r w:rsidR="00282A02">
          <w:tab/>
        </w:r>
        <w:r>
          <w:fldChar w:fldCharType="begin"/>
        </w:r>
        <w:r w:rsidR="00282A02">
          <w:instrText xml:space="preserve"> PAGEREF _Toc10556816 \h </w:instrText>
        </w:r>
        <w:r>
          <w:fldChar w:fldCharType="separate"/>
        </w:r>
        <w:r w:rsidR="00282A02">
          <w:t>44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7" w:history="1">
        <w:r w:rsidR="00282A02">
          <w:rPr>
            <w:rStyle w:val="aff"/>
            <w:rFonts w:asciiTheme="minorEastAsia" w:hAnsiTheme="minorEastAsia"/>
            <w:color w:val="auto"/>
          </w:rPr>
          <w:t>11   违约赔偿</w:t>
        </w:r>
        <w:r w:rsidR="00282A02">
          <w:tab/>
        </w:r>
        <w:r>
          <w:fldChar w:fldCharType="begin"/>
        </w:r>
        <w:r w:rsidR="00282A02">
          <w:instrText xml:space="preserve"> PAGEREF _Toc10556817 \h </w:instrText>
        </w:r>
        <w:r>
          <w:fldChar w:fldCharType="separate"/>
        </w:r>
        <w:r w:rsidR="00282A02">
          <w:t>44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8" w:history="1">
        <w:r w:rsidR="00282A02">
          <w:rPr>
            <w:rStyle w:val="aff"/>
            <w:rFonts w:asciiTheme="minorEastAsia" w:hAnsiTheme="minorEastAsia"/>
            <w:color w:val="auto"/>
          </w:rPr>
          <w:t>12   不可抗力</w:t>
        </w:r>
        <w:r w:rsidR="00282A02">
          <w:tab/>
        </w:r>
        <w:r>
          <w:fldChar w:fldCharType="begin"/>
        </w:r>
        <w:r w:rsidR="00282A02">
          <w:instrText xml:space="preserve"> PAGEREF _Toc10556818 \h </w:instrText>
        </w:r>
        <w:r>
          <w:fldChar w:fldCharType="separate"/>
        </w:r>
        <w:r w:rsidR="00282A02">
          <w:t>45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19" w:history="1">
        <w:r w:rsidR="00282A02">
          <w:rPr>
            <w:rStyle w:val="aff"/>
            <w:rFonts w:asciiTheme="minorEastAsia" w:hAnsiTheme="minorEastAsia"/>
            <w:color w:val="auto"/>
          </w:rPr>
          <w:t>13   税费</w:t>
        </w:r>
        <w:r w:rsidR="00282A02">
          <w:tab/>
        </w:r>
        <w:r>
          <w:fldChar w:fldCharType="begin"/>
        </w:r>
        <w:r w:rsidR="00282A02">
          <w:instrText xml:space="preserve"> PAGEREF _Toc10556819 \h </w:instrText>
        </w:r>
        <w:r>
          <w:fldChar w:fldCharType="separate"/>
        </w:r>
        <w:r w:rsidR="00282A02">
          <w:t>45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0" w:history="1">
        <w:r w:rsidR="00282A02">
          <w:rPr>
            <w:rStyle w:val="aff"/>
            <w:rFonts w:asciiTheme="minorEastAsia" w:hAnsiTheme="minorEastAsia"/>
            <w:color w:val="auto"/>
          </w:rPr>
          <w:t>14   合同争议的解决</w:t>
        </w:r>
        <w:r w:rsidR="00282A02">
          <w:tab/>
        </w:r>
        <w:r>
          <w:fldChar w:fldCharType="begin"/>
        </w:r>
        <w:r w:rsidR="00282A02">
          <w:instrText xml:space="preserve"> PAGEREF _Toc10556820 \h </w:instrText>
        </w:r>
        <w:r>
          <w:fldChar w:fldCharType="separate"/>
        </w:r>
        <w:r w:rsidR="00282A02">
          <w:t>45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1" w:history="1">
        <w:r w:rsidR="00282A02">
          <w:rPr>
            <w:rStyle w:val="aff"/>
            <w:rFonts w:asciiTheme="minorEastAsia" w:hAnsiTheme="minorEastAsia"/>
            <w:color w:val="auto"/>
          </w:rPr>
          <w:t>15   违约解除合同</w:t>
        </w:r>
        <w:r w:rsidR="00282A02">
          <w:tab/>
        </w:r>
        <w:r>
          <w:fldChar w:fldCharType="begin"/>
        </w:r>
        <w:r w:rsidR="00282A02">
          <w:instrText xml:space="preserve"> PAGEREF _Toc10556821 \h </w:instrText>
        </w:r>
        <w:r>
          <w:fldChar w:fldCharType="separate"/>
        </w:r>
        <w:r w:rsidR="00282A02">
          <w:t>45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2" w:history="1">
        <w:r w:rsidR="00282A02">
          <w:rPr>
            <w:rStyle w:val="aff"/>
            <w:rFonts w:asciiTheme="minorEastAsia" w:hAnsiTheme="minorEastAsia"/>
            <w:color w:val="auto"/>
          </w:rPr>
          <w:t>16   破产终止合同</w:t>
        </w:r>
        <w:r w:rsidR="00282A02">
          <w:tab/>
        </w:r>
        <w:r>
          <w:fldChar w:fldCharType="begin"/>
        </w:r>
        <w:r w:rsidR="00282A02">
          <w:instrText xml:space="preserve"> PAGEREF _Toc10556822 \h </w:instrText>
        </w:r>
        <w:r>
          <w:fldChar w:fldCharType="separate"/>
        </w:r>
        <w:r w:rsidR="00282A02">
          <w:t>45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3" w:history="1">
        <w:r w:rsidR="00282A02">
          <w:rPr>
            <w:rStyle w:val="aff"/>
            <w:rFonts w:asciiTheme="minorEastAsia" w:hAnsiTheme="minorEastAsia"/>
            <w:color w:val="auto"/>
          </w:rPr>
          <w:t>17   转让和分包</w:t>
        </w:r>
        <w:r w:rsidR="00282A02">
          <w:tab/>
        </w:r>
        <w:r>
          <w:fldChar w:fldCharType="begin"/>
        </w:r>
        <w:r w:rsidR="00282A02">
          <w:instrText xml:space="preserve"> PAGEREF _Toc10556823 \h </w:instrText>
        </w:r>
        <w:r>
          <w:fldChar w:fldCharType="separate"/>
        </w:r>
        <w:r w:rsidR="00282A02">
          <w:t>46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4" w:history="1">
        <w:r w:rsidR="00282A02">
          <w:rPr>
            <w:rStyle w:val="aff"/>
            <w:rFonts w:asciiTheme="minorEastAsia" w:hAnsiTheme="minorEastAsia"/>
            <w:color w:val="auto"/>
          </w:rPr>
          <w:t>18   合同修改</w:t>
        </w:r>
        <w:r w:rsidR="00282A02">
          <w:tab/>
        </w:r>
        <w:r>
          <w:fldChar w:fldCharType="begin"/>
        </w:r>
        <w:r w:rsidR="00282A02">
          <w:instrText xml:space="preserve"> PAGEREF _Toc10556824 \h </w:instrText>
        </w:r>
        <w:r>
          <w:fldChar w:fldCharType="separate"/>
        </w:r>
        <w:r w:rsidR="00282A02">
          <w:t>46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5" w:history="1">
        <w:r w:rsidR="00282A02">
          <w:rPr>
            <w:rStyle w:val="aff"/>
            <w:rFonts w:asciiTheme="minorEastAsia" w:hAnsiTheme="minorEastAsia"/>
            <w:color w:val="auto"/>
          </w:rPr>
          <w:t>19   通知</w:t>
        </w:r>
        <w:r w:rsidR="00282A02">
          <w:tab/>
        </w:r>
        <w:r>
          <w:fldChar w:fldCharType="begin"/>
        </w:r>
        <w:r w:rsidR="00282A02">
          <w:instrText xml:space="preserve"> PAGEREF _Toc10556825 \h </w:instrText>
        </w:r>
        <w:r>
          <w:fldChar w:fldCharType="separate"/>
        </w:r>
        <w:r w:rsidR="00282A02">
          <w:t>46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6" w:history="1">
        <w:r w:rsidR="00282A02">
          <w:rPr>
            <w:rStyle w:val="aff"/>
            <w:rFonts w:asciiTheme="minorEastAsia" w:hAnsiTheme="minorEastAsia"/>
            <w:color w:val="auto"/>
          </w:rPr>
          <w:t>20   计量单位</w:t>
        </w:r>
        <w:r w:rsidR="00282A02">
          <w:tab/>
        </w:r>
        <w:r>
          <w:fldChar w:fldCharType="begin"/>
        </w:r>
        <w:r w:rsidR="00282A02">
          <w:instrText xml:space="preserve"> PAGEREF _Toc10556826 \h </w:instrText>
        </w:r>
        <w:r>
          <w:fldChar w:fldCharType="separate"/>
        </w:r>
        <w:r w:rsidR="00282A02">
          <w:t>46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7" w:history="1">
        <w:r w:rsidR="00282A02">
          <w:rPr>
            <w:rStyle w:val="aff"/>
            <w:rFonts w:asciiTheme="minorEastAsia" w:hAnsiTheme="minorEastAsia"/>
            <w:color w:val="auto"/>
          </w:rPr>
          <w:t>21   适用法律</w:t>
        </w:r>
        <w:r w:rsidR="00282A02">
          <w:tab/>
        </w:r>
        <w:r>
          <w:fldChar w:fldCharType="begin"/>
        </w:r>
        <w:r w:rsidR="00282A02">
          <w:instrText xml:space="preserve"> PAGEREF _Toc10556827 \h </w:instrText>
        </w:r>
        <w:r>
          <w:fldChar w:fldCharType="separate"/>
        </w:r>
        <w:r w:rsidR="00282A02">
          <w:t>46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28" w:history="1">
        <w:r w:rsidR="00282A02">
          <w:rPr>
            <w:rStyle w:val="aff"/>
            <w:rFonts w:asciiTheme="minorEastAsia" w:hAnsiTheme="minorEastAsia"/>
            <w:color w:val="auto"/>
          </w:rPr>
          <w:t>22   合同生效和其它</w:t>
        </w:r>
        <w:r w:rsidR="00282A02">
          <w:tab/>
        </w:r>
        <w:r>
          <w:fldChar w:fldCharType="begin"/>
        </w:r>
        <w:r w:rsidR="00282A02">
          <w:instrText xml:space="preserve"> PAGEREF _Toc10556828 \h </w:instrText>
        </w:r>
        <w:r>
          <w:fldChar w:fldCharType="separate"/>
        </w:r>
        <w:r w:rsidR="00282A02">
          <w:t>46</w:t>
        </w:r>
        <w:r>
          <w:fldChar w:fldCharType="end"/>
        </w:r>
      </w:hyperlink>
    </w:p>
    <w:p w:rsidR="00D13894" w:rsidRDefault="005329B5">
      <w:pPr>
        <w:pStyle w:val="10"/>
        <w:tabs>
          <w:tab w:val="right" w:leader="dot" w:pos="9061"/>
        </w:tabs>
        <w:rPr>
          <w:rFonts w:asciiTheme="minorHAnsi" w:eastAsiaTheme="minorEastAsia" w:hAnsiTheme="minorHAnsi" w:cstheme="minorBidi"/>
          <w:b w:val="0"/>
          <w:bCs w:val="0"/>
          <w:iCs w:val="0"/>
          <w:sz w:val="21"/>
          <w:szCs w:val="22"/>
        </w:rPr>
      </w:pPr>
      <w:hyperlink w:anchor="_Toc10556829" w:history="1">
        <w:r w:rsidR="00282A02">
          <w:rPr>
            <w:rStyle w:val="aff"/>
            <w:rFonts w:ascii="宋体" w:hAnsi="宋体"/>
            <w:color w:val="auto"/>
          </w:rPr>
          <w:t>第七章投标文件格式</w:t>
        </w:r>
        <w:r w:rsidR="00282A02">
          <w:tab/>
        </w:r>
        <w:r>
          <w:fldChar w:fldCharType="begin"/>
        </w:r>
        <w:r w:rsidR="00282A02">
          <w:instrText xml:space="preserve"> PAGEREF _Toc10556829 \h </w:instrText>
        </w:r>
        <w:r>
          <w:fldChar w:fldCharType="separate"/>
        </w:r>
        <w:r w:rsidR="00282A02">
          <w:t>49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0" w:history="1">
        <w:r w:rsidR="00282A02">
          <w:rPr>
            <w:rStyle w:val="aff"/>
            <w:color w:val="auto"/>
          </w:rPr>
          <w:t xml:space="preserve">1 </w:t>
        </w:r>
        <w:r w:rsidR="00282A02">
          <w:rPr>
            <w:rStyle w:val="aff"/>
            <w:rFonts w:hint="eastAsia"/>
            <w:color w:val="auto"/>
          </w:rPr>
          <w:t>投标书</w:t>
        </w:r>
        <w:r w:rsidR="00282A02">
          <w:tab/>
        </w:r>
        <w:r>
          <w:fldChar w:fldCharType="begin"/>
        </w:r>
        <w:r w:rsidR="00282A02">
          <w:instrText xml:space="preserve"> PAGEREF _Toc10556830 \h </w:instrText>
        </w:r>
        <w:r>
          <w:fldChar w:fldCharType="separate"/>
        </w:r>
        <w:r w:rsidR="00282A02">
          <w:t>49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1" w:history="1">
        <w:r w:rsidR="00282A02">
          <w:rPr>
            <w:rStyle w:val="aff"/>
            <w:color w:val="auto"/>
          </w:rPr>
          <w:t xml:space="preserve">2 </w:t>
        </w:r>
        <w:r w:rsidR="00282A02">
          <w:rPr>
            <w:rStyle w:val="aff"/>
            <w:rFonts w:hint="eastAsia"/>
            <w:color w:val="auto"/>
          </w:rPr>
          <w:t>投标一览表</w:t>
        </w:r>
        <w:r w:rsidR="00282A02">
          <w:tab/>
        </w:r>
        <w:r>
          <w:fldChar w:fldCharType="begin"/>
        </w:r>
        <w:r w:rsidR="00282A02">
          <w:instrText xml:space="preserve"> PAGEREF _Toc10556831 \h </w:instrText>
        </w:r>
        <w:r>
          <w:fldChar w:fldCharType="separate"/>
        </w:r>
        <w:r w:rsidR="00282A02">
          <w:t>51</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2" w:history="1">
        <w:r w:rsidR="00282A02">
          <w:rPr>
            <w:rStyle w:val="aff"/>
            <w:color w:val="auto"/>
          </w:rPr>
          <w:t xml:space="preserve">3 </w:t>
        </w:r>
        <w:r w:rsidR="00282A02">
          <w:rPr>
            <w:rStyle w:val="aff"/>
            <w:rFonts w:hint="eastAsia"/>
            <w:color w:val="auto"/>
          </w:rPr>
          <w:t>投标分项报价表</w:t>
        </w:r>
        <w:r w:rsidR="00282A02">
          <w:tab/>
        </w:r>
        <w:r>
          <w:fldChar w:fldCharType="begin"/>
        </w:r>
        <w:r w:rsidR="00282A02">
          <w:instrText xml:space="preserve"> PAGEREF _Toc10556832 \h </w:instrText>
        </w:r>
        <w:r>
          <w:fldChar w:fldCharType="separate"/>
        </w:r>
        <w:r w:rsidR="00282A02">
          <w:t>52</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3" w:history="1">
        <w:r w:rsidR="00282A02">
          <w:rPr>
            <w:rStyle w:val="aff"/>
            <w:color w:val="auto"/>
          </w:rPr>
          <w:t xml:space="preserve">4 </w:t>
        </w:r>
        <w:r w:rsidR="00282A02">
          <w:rPr>
            <w:rStyle w:val="aff"/>
            <w:rFonts w:hint="eastAsia"/>
            <w:color w:val="auto"/>
          </w:rPr>
          <w:t>货物说明一览表</w:t>
        </w:r>
        <w:r w:rsidR="00282A02">
          <w:tab/>
        </w:r>
        <w:r>
          <w:fldChar w:fldCharType="begin"/>
        </w:r>
        <w:r w:rsidR="00282A02">
          <w:instrText xml:space="preserve"> PAGEREF _Toc10556833 \h </w:instrText>
        </w:r>
        <w:r>
          <w:fldChar w:fldCharType="separate"/>
        </w:r>
        <w:r w:rsidR="00282A02">
          <w:t>55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4" w:history="1">
        <w:r w:rsidR="00282A02">
          <w:rPr>
            <w:rStyle w:val="aff"/>
            <w:color w:val="auto"/>
          </w:rPr>
          <w:t xml:space="preserve">5 </w:t>
        </w:r>
        <w:r w:rsidR="00282A02">
          <w:rPr>
            <w:rStyle w:val="aff"/>
            <w:rFonts w:hint="eastAsia"/>
            <w:color w:val="auto"/>
          </w:rPr>
          <w:t>技术规格偏离表</w:t>
        </w:r>
        <w:r w:rsidR="00282A02">
          <w:tab/>
        </w:r>
        <w:r>
          <w:fldChar w:fldCharType="begin"/>
        </w:r>
        <w:r w:rsidR="00282A02">
          <w:instrText xml:space="preserve"> PAGEREF _Toc10556834 \h </w:instrText>
        </w:r>
        <w:r>
          <w:fldChar w:fldCharType="separate"/>
        </w:r>
        <w:r w:rsidR="00282A02">
          <w:t>56</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5" w:history="1">
        <w:r w:rsidR="00282A02">
          <w:rPr>
            <w:rStyle w:val="aff"/>
            <w:color w:val="auto"/>
          </w:rPr>
          <w:t xml:space="preserve">6 </w:t>
        </w:r>
        <w:r w:rsidR="00282A02">
          <w:rPr>
            <w:rStyle w:val="aff"/>
            <w:rFonts w:hint="eastAsia"/>
            <w:color w:val="auto"/>
          </w:rPr>
          <w:t>商务条款偏离表</w:t>
        </w:r>
        <w:r w:rsidR="00282A02">
          <w:tab/>
        </w:r>
        <w:r>
          <w:fldChar w:fldCharType="begin"/>
        </w:r>
        <w:r w:rsidR="00282A02">
          <w:instrText xml:space="preserve"> PAGEREF _Toc10556835 \h </w:instrText>
        </w:r>
        <w:r>
          <w:fldChar w:fldCharType="separate"/>
        </w:r>
        <w:r w:rsidR="00282A02">
          <w:t>57</w:t>
        </w:r>
        <w:r>
          <w:fldChar w:fldCharType="end"/>
        </w:r>
      </w:hyperlink>
    </w:p>
    <w:p w:rsidR="00D13894" w:rsidRDefault="005329B5">
      <w:pPr>
        <w:pStyle w:val="30"/>
        <w:tabs>
          <w:tab w:val="left" w:pos="840"/>
          <w:tab w:val="right" w:leader="dot" w:pos="9061"/>
        </w:tabs>
        <w:rPr>
          <w:rFonts w:asciiTheme="minorHAnsi" w:eastAsiaTheme="minorEastAsia" w:hAnsiTheme="minorHAnsi" w:cstheme="minorBidi"/>
          <w:sz w:val="21"/>
          <w:szCs w:val="22"/>
        </w:rPr>
      </w:pPr>
      <w:hyperlink w:anchor="_Toc10556836" w:history="1">
        <w:r w:rsidR="00282A02">
          <w:rPr>
            <w:rStyle w:val="aff"/>
            <w:color w:val="auto"/>
          </w:rPr>
          <w:t>7</w:t>
        </w:r>
        <w:r w:rsidR="00282A02">
          <w:rPr>
            <w:rFonts w:asciiTheme="minorHAnsi" w:eastAsiaTheme="minorEastAsia" w:hAnsiTheme="minorHAnsi" w:cstheme="minorBidi"/>
            <w:sz w:val="21"/>
            <w:szCs w:val="22"/>
          </w:rPr>
          <w:tab/>
        </w:r>
        <w:r w:rsidR="00282A02">
          <w:rPr>
            <w:rStyle w:val="aff"/>
            <w:rFonts w:hint="eastAsia"/>
            <w:color w:val="auto"/>
          </w:rPr>
          <w:t>资格证明文件</w:t>
        </w:r>
        <w:r w:rsidR="00282A02">
          <w:tab/>
        </w:r>
        <w:r>
          <w:fldChar w:fldCharType="begin"/>
        </w:r>
        <w:r w:rsidR="00282A02">
          <w:instrText xml:space="preserve"> PAGEREF _Toc10556836 \h </w:instrText>
        </w:r>
        <w:r>
          <w:fldChar w:fldCharType="separate"/>
        </w:r>
        <w:r w:rsidR="00282A02">
          <w:t>58</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7" w:history="1">
        <w:r w:rsidR="00282A02">
          <w:rPr>
            <w:rStyle w:val="aff"/>
            <w:color w:val="auto"/>
          </w:rPr>
          <w:t xml:space="preserve">8 </w:t>
        </w:r>
        <w:r w:rsidR="00282A02">
          <w:rPr>
            <w:rStyle w:val="aff"/>
            <w:rFonts w:hint="eastAsia"/>
            <w:color w:val="auto"/>
          </w:rPr>
          <w:t>业绩案例一览表</w:t>
        </w:r>
        <w:r w:rsidR="00282A02">
          <w:tab/>
        </w:r>
        <w:r>
          <w:fldChar w:fldCharType="begin"/>
        </w:r>
        <w:r w:rsidR="00282A02">
          <w:instrText xml:space="preserve"> PAGEREF _Toc10556837 \h </w:instrText>
        </w:r>
        <w:r>
          <w:fldChar w:fldCharType="separate"/>
        </w:r>
        <w:r w:rsidR="00282A02">
          <w:t>77</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8" w:history="1">
        <w:r w:rsidR="00282A02">
          <w:rPr>
            <w:rStyle w:val="aff"/>
            <w:color w:val="auto"/>
          </w:rPr>
          <w:t>9</w:t>
        </w:r>
        <w:r w:rsidR="00282A02">
          <w:rPr>
            <w:rStyle w:val="aff"/>
            <w:rFonts w:hint="eastAsia"/>
            <w:color w:val="auto"/>
          </w:rPr>
          <w:t>投标保证金</w:t>
        </w:r>
        <w:r w:rsidR="00282A02">
          <w:tab/>
        </w:r>
        <w:r>
          <w:fldChar w:fldCharType="begin"/>
        </w:r>
        <w:r w:rsidR="00282A02">
          <w:instrText xml:space="preserve"> PAGEREF _Toc10556838 \h </w:instrText>
        </w:r>
        <w:r>
          <w:fldChar w:fldCharType="separate"/>
        </w:r>
        <w:r w:rsidR="00282A02">
          <w:t>78</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39" w:history="1">
        <w:r w:rsidR="00282A02">
          <w:rPr>
            <w:rStyle w:val="aff"/>
            <w:color w:val="auto"/>
          </w:rPr>
          <w:t xml:space="preserve">10 </w:t>
        </w:r>
        <w:r w:rsidR="00282A02">
          <w:rPr>
            <w:rStyle w:val="aff"/>
            <w:rFonts w:hint="eastAsia"/>
            <w:color w:val="auto"/>
          </w:rPr>
          <w:t>中标服务费承诺书</w:t>
        </w:r>
        <w:r w:rsidR="00282A02">
          <w:tab/>
        </w:r>
        <w:r>
          <w:fldChar w:fldCharType="begin"/>
        </w:r>
        <w:r w:rsidR="00282A02">
          <w:instrText xml:space="preserve"> PAGEREF _Toc10556839 \h </w:instrText>
        </w:r>
        <w:r>
          <w:fldChar w:fldCharType="separate"/>
        </w:r>
        <w:r w:rsidR="00282A02">
          <w:t>79</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40" w:history="1">
        <w:r w:rsidR="00282A02">
          <w:rPr>
            <w:rStyle w:val="aff"/>
            <w:color w:val="auto"/>
          </w:rPr>
          <w:t xml:space="preserve">11 </w:t>
        </w:r>
        <w:r w:rsidR="00282A02">
          <w:rPr>
            <w:rStyle w:val="aff"/>
            <w:rFonts w:hint="eastAsia"/>
            <w:color w:val="auto"/>
          </w:rPr>
          <w:t>与投标单位存在关联关系的单位情况说明</w:t>
        </w:r>
        <w:r w:rsidR="00282A02">
          <w:tab/>
        </w:r>
        <w:r>
          <w:fldChar w:fldCharType="begin"/>
        </w:r>
        <w:r w:rsidR="00282A02">
          <w:instrText xml:space="preserve"> PAGEREF _Toc10556840 \h </w:instrText>
        </w:r>
        <w:r>
          <w:fldChar w:fldCharType="separate"/>
        </w:r>
        <w:r w:rsidR="00282A02">
          <w:t>80</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41" w:history="1">
        <w:r w:rsidR="00282A02">
          <w:rPr>
            <w:rStyle w:val="aff"/>
            <w:color w:val="auto"/>
          </w:rPr>
          <w:t>12</w:t>
        </w:r>
        <w:r w:rsidR="00282A02">
          <w:rPr>
            <w:rStyle w:val="aff"/>
            <w:rFonts w:hint="eastAsia"/>
            <w:color w:val="auto"/>
          </w:rPr>
          <w:t>投标人企业类型声明函</w:t>
        </w:r>
        <w:r w:rsidR="00282A02">
          <w:tab/>
        </w:r>
        <w:r>
          <w:fldChar w:fldCharType="begin"/>
        </w:r>
        <w:r w:rsidR="00282A02">
          <w:instrText xml:space="preserve"> PAGEREF _Toc10556841 \h </w:instrText>
        </w:r>
        <w:r>
          <w:fldChar w:fldCharType="separate"/>
        </w:r>
        <w:r w:rsidR="00282A02">
          <w:t>82</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42" w:history="1">
        <w:r w:rsidR="00282A02">
          <w:rPr>
            <w:rStyle w:val="aff"/>
            <w:color w:val="auto"/>
          </w:rPr>
          <w:t xml:space="preserve">13 </w:t>
        </w:r>
        <w:r w:rsidR="00282A02">
          <w:rPr>
            <w:rStyle w:val="aff"/>
            <w:rFonts w:hint="eastAsia"/>
            <w:color w:val="auto"/>
          </w:rPr>
          <w:t>拟用于本项目人员资格和经历情况（如适用）</w:t>
        </w:r>
        <w:r w:rsidR="00282A02">
          <w:tab/>
        </w:r>
        <w:r>
          <w:fldChar w:fldCharType="begin"/>
        </w:r>
        <w:r w:rsidR="00282A02">
          <w:instrText xml:space="preserve"> PAGEREF _Toc10556842 \h </w:instrText>
        </w:r>
        <w:r>
          <w:fldChar w:fldCharType="separate"/>
        </w:r>
        <w:r w:rsidR="00282A02">
          <w:t>84</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43" w:history="1">
        <w:r w:rsidR="00282A02">
          <w:rPr>
            <w:rStyle w:val="aff"/>
            <w:color w:val="auto"/>
          </w:rPr>
          <w:t xml:space="preserve">14 </w:t>
        </w:r>
        <w:r w:rsidR="00282A02">
          <w:rPr>
            <w:rStyle w:val="aff"/>
            <w:rFonts w:hint="eastAsia"/>
            <w:color w:val="auto"/>
          </w:rPr>
          <w:t>主要技术指标和性能的详细说明</w:t>
        </w:r>
        <w:r w:rsidR="00282A02">
          <w:tab/>
        </w:r>
        <w:r>
          <w:fldChar w:fldCharType="begin"/>
        </w:r>
        <w:r w:rsidR="00282A02">
          <w:instrText xml:space="preserve"> PAGEREF _Toc10556843 \h </w:instrText>
        </w:r>
        <w:r>
          <w:fldChar w:fldCharType="separate"/>
        </w:r>
        <w:r w:rsidR="00282A02">
          <w:t>85</w:t>
        </w:r>
        <w:r>
          <w:fldChar w:fldCharType="end"/>
        </w:r>
      </w:hyperlink>
    </w:p>
    <w:p w:rsidR="00D13894" w:rsidRDefault="005329B5">
      <w:pPr>
        <w:pStyle w:val="30"/>
        <w:tabs>
          <w:tab w:val="right" w:leader="dot" w:pos="9061"/>
        </w:tabs>
        <w:rPr>
          <w:rFonts w:asciiTheme="minorHAnsi" w:eastAsiaTheme="minorEastAsia" w:hAnsiTheme="minorHAnsi" w:cstheme="minorBidi"/>
          <w:sz w:val="21"/>
          <w:szCs w:val="22"/>
        </w:rPr>
      </w:pPr>
      <w:hyperlink w:anchor="_Toc10556844" w:history="1">
        <w:r w:rsidR="00282A02">
          <w:rPr>
            <w:rStyle w:val="aff"/>
            <w:color w:val="auto"/>
          </w:rPr>
          <w:t xml:space="preserve">15 </w:t>
        </w:r>
        <w:r w:rsidR="00282A02">
          <w:rPr>
            <w:rStyle w:val="aff"/>
            <w:rFonts w:hint="eastAsia"/>
            <w:color w:val="auto"/>
          </w:rPr>
          <w:t>招标文件要求的和投标人认为必要的其它文件</w:t>
        </w:r>
        <w:r w:rsidR="00282A02">
          <w:tab/>
        </w:r>
        <w:r>
          <w:fldChar w:fldCharType="begin"/>
        </w:r>
        <w:r w:rsidR="00282A02">
          <w:instrText xml:space="preserve"> PAGEREF _Toc10556844 \h </w:instrText>
        </w:r>
        <w:r>
          <w:fldChar w:fldCharType="separate"/>
        </w:r>
        <w:r w:rsidR="00282A02">
          <w:t>86</w:t>
        </w:r>
        <w:r>
          <w:fldChar w:fldCharType="end"/>
        </w:r>
      </w:hyperlink>
    </w:p>
    <w:p w:rsidR="00D13894" w:rsidRDefault="005329B5">
      <w:pPr>
        <w:pStyle w:val="affe"/>
      </w:pPr>
      <w:r>
        <w:fldChar w:fldCharType="end"/>
      </w:r>
      <w:bookmarkStart w:id="4" w:name="_Toc288581295"/>
      <w:r w:rsidR="00282A02">
        <w:br w:type="page"/>
      </w:r>
      <w:bookmarkStart w:id="5" w:name="_Toc310195690"/>
    </w:p>
    <w:p w:rsidR="00D13894" w:rsidRDefault="00282A02">
      <w:pPr>
        <w:pStyle w:val="1"/>
        <w:spacing w:line="360" w:lineRule="auto"/>
        <w:ind w:left="360" w:firstLineChars="900" w:firstLine="2711"/>
        <w:jc w:val="both"/>
        <w:rPr>
          <w:rFonts w:ascii="宋体" w:hAnsi="宋体"/>
          <w:sz w:val="30"/>
          <w:szCs w:val="30"/>
        </w:rPr>
      </w:pPr>
      <w:bookmarkStart w:id="6" w:name="_Toc10556761"/>
      <w:bookmarkStart w:id="7" w:name="_Toc366853854"/>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rsidR="00D13894" w:rsidRDefault="00282A02">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北京国际工程咨询有限公司受清华大学的委托，就清华</w:t>
      </w:r>
      <w:r>
        <w:rPr>
          <w:rFonts w:ascii="宋体" w:hAnsi="宋体"/>
          <w:sz w:val="24"/>
        </w:rPr>
        <w:t>大学</w:t>
      </w:r>
      <w:r>
        <w:rPr>
          <w:rFonts w:ascii="宋体" w:hAnsi="宋体" w:cs="宋体" w:hint="eastAsia"/>
          <w:sz w:val="24"/>
        </w:rPr>
        <w:t>“全国公共</w:t>
      </w:r>
      <w:r>
        <w:rPr>
          <w:rFonts w:ascii="宋体" w:hAnsi="宋体" w:cs="宋体"/>
          <w:sz w:val="24"/>
        </w:rPr>
        <w:t>机构</w:t>
      </w:r>
      <w:r>
        <w:rPr>
          <w:rFonts w:ascii="宋体" w:hAnsi="宋体" w:cs="宋体" w:hint="eastAsia"/>
          <w:sz w:val="24"/>
        </w:rPr>
        <w:t>节能</w:t>
      </w:r>
      <w:r>
        <w:rPr>
          <w:rFonts w:ascii="宋体" w:hAnsi="宋体" w:cs="宋体"/>
          <w:sz w:val="24"/>
        </w:rPr>
        <w:t>管理</w:t>
      </w:r>
      <w:r>
        <w:rPr>
          <w:rFonts w:ascii="宋体" w:hAnsi="宋体" w:cs="宋体" w:hint="eastAsia"/>
          <w:sz w:val="24"/>
        </w:rPr>
        <w:t>网络</w:t>
      </w:r>
      <w:r>
        <w:rPr>
          <w:rFonts w:ascii="宋体" w:hAnsi="宋体" w:cs="宋体"/>
          <w:sz w:val="24"/>
        </w:rPr>
        <w:t>课堂</w:t>
      </w:r>
      <w:r>
        <w:rPr>
          <w:rFonts w:ascii="宋体" w:hAnsi="宋体" w:cs="宋体" w:hint="eastAsia"/>
          <w:sz w:val="24"/>
        </w:rPr>
        <w:t>”IT技术</w:t>
      </w:r>
      <w:r>
        <w:rPr>
          <w:rFonts w:ascii="宋体" w:hAnsi="宋体" w:cs="宋体"/>
          <w:sz w:val="24"/>
        </w:rPr>
        <w:t>服务采购</w:t>
      </w:r>
      <w:r>
        <w:rPr>
          <w:rFonts w:ascii="宋体" w:hAnsi="宋体" w:cs="宋体" w:hint="eastAsia"/>
          <w:sz w:val="24"/>
        </w:rPr>
        <w:t>项目</w:t>
      </w:r>
      <w:r>
        <w:rPr>
          <w:rFonts w:ascii="宋体" w:hAnsi="宋体" w:hint="eastAsia"/>
          <w:sz w:val="24"/>
        </w:rPr>
        <w:t>进行国内公开招标，欢迎合格的投标人前来投标。</w:t>
      </w:r>
    </w:p>
    <w:p w:rsidR="00D13894" w:rsidRDefault="00282A02">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 清华</w:t>
      </w:r>
      <w:r>
        <w:rPr>
          <w:rFonts w:ascii="宋体" w:hAnsi="宋体"/>
          <w:sz w:val="24"/>
        </w:rPr>
        <w:t>大学</w:t>
      </w:r>
      <w:r>
        <w:rPr>
          <w:rFonts w:ascii="宋体" w:hAnsi="宋体" w:cs="宋体" w:hint="eastAsia"/>
          <w:sz w:val="24"/>
        </w:rPr>
        <w:t>“全国公共</w:t>
      </w:r>
      <w:r>
        <w:rPr>
          <w:rFonts w:ascii="宋体" w:hAnsi="宋体" w:cs="宋体"/>
          <w:sz w:val="24"/>
        </w:rPr>
        <w:t>机构</w:t>
      </w:r>
      <w:r>
        <w:rPr>
          <w:rFonts w:ascii="宋体" w:hAnsi="宋体" w:cs="宋体" w:hint="eastAsia"/>
          <w:sz w:val="24"/>
        </w:rPr>
        <w:t>节能</w:t>
      </w:r>
      <w:r>
        <w:rPr>
          <w:rFonts w:ascii="宋体" w:hAnsi="宋体" w:cs="宋体"/>
          <w:sz w:val="24"/>
        </w:rPr>
        <w:t>管理</w:t>
      </w:r>
      <w:r>
        <w:rPr>
          <w:rFonts w:ascii="宋体" w:hAnsi="宋体" w:cs="宋体" w:hint="eastAsia"/>
          <w:sz w:val="24"/>
        </w:rPr>
        <w:t>网络</w:t>
      </w:r>
      <w:r>
        <w:rPr>
          <w:rFonts w:ascii="宋体" w:hAnsi="宋体" w:cs="宋体"/>
          <w:sz w:val="24"/>
        </w:rPr>
        <w:t>课堂</w:t>
      </w:r>
      <w:r>
        <w:rPr>
          <w:rFonts w:ascii="宋体" w:hAnsi="宋体" w:cs="宋体" w:hint="eastAsia"/>
          <w:sz w:val="24"/>
        </w:rPr>
        <w:t>”IT技术</w:t>
      </w:r>
      <w:r>
        <w:rPr>
          <w:rFonts w:ascii="宋体" w:hAnsi="宋体" w:cs="宋体"/>
          <w:sz w:val="24"/>
        </w:rPr>
        <w:t>服务采购</w:t>
      </w:r>
      <w:r>
        <w:rPr>
          <w:rFonts w:ascii="宋体" w:hAnsi="宋体" w:cs="宋体" w:hint="eastAsia"/>
          <w:sz w:val="24"/>
        </w:rPr>
        <w:t>项目</w:t>
      </w:r>
    </w:p>
    <w:p w:rsidR="00D13894" w:rsidRDefault="00282A02">
      <w:pPr>
        <w:pStyle w:val="aff4"/>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Pr>
          <w:rFonts w:ascii="宋体" w:hAnsi="宋体" w:hint="eastAsia"/>
          <w:sz w:val="24"/>
        </w:rPr>
        <w:t>BIECC-ZB7891/</w:t>
      </w:r>
      <w:proofErr w:type="gramStart"/>
      <w:r>
        <w:rPr>
          <w:rFonts w:ascii="宋体" w:hAnsi="宋体" w:hint="eastAsia"/>
          <w:sz w:val="24"/>
        </w:rPr>
        <w:t>清设招</w:t>
      </w:r>
      <w:proofErr w:type="gramEnd"/>
      <w:r>
        <w:rPr>
          <w:rFonts w:ascii="宋体" w:hAnsi="宋体" w:hint="eastAsia"/>
          <w:sz w:val="24"/>
        </w:rPr>
        <w:t>第2019449号</w:t>
      </w:r>
    </w:p>
    <w:p w:rsidR="00D13894" w:rsidRDefault="00282A02">
      <w:pPr>
        <w:spacing w:line="360" w:lineRule="auto"/>
        <w:rPr>
          <w:rFonts w:ascii="宋体" w:hAnsi="宋体"/>
          <w:sz w:val="24"/>
        </w:rPr>
      </w:pPr>
      <w:r>
        <w:rPr>
          <w:rFonts w:ascii="宋体" w:hAnsi="宋体" w:hint="eastAsia"/>
          <w:sz w:val="24"/>
        </w:rPr>
        <w:t>3、</w:t>
      </w:r>
      <w:r>
        <w:rPr>
          <w:rFonts w:ascii="宋体" w:hAnsi="宋体"/>
          <w:sz w:val="24"/>
        </w:rPr>
        <w:t xml:space="preserve">招标内容： </w:t>
      </w:r>
    </w:p>
    <w:p w:rsidR="00D13894" w:rsidRDefault="00282A02">
      <w:pPr>
        <w:spacing w:line="360" w:lineRule="auto"/>
        <w:rPr>
          <w:rFonts w:ascii="宋体" w:hAnsi="宋体"/>
          <w:sz w:val="24"/>
        </w:rPr>
      </w:pPr>
      <w:r>
        <w:rPr>
          <w:rFonts w:ascii="宋体" w:hAnsi="宋体" w:hint="eastAsia"/>
          <w:sz w:val="24"/>
        </w:rPr>
        <w:t>（1）本次</w:t>
      </w:r>
      <w:r>
        <w:rPr>
          <w:rFonts w:ascii="宋体" w:hAnsi="宋体"/>
          <w:sz w:val="24"/>
        </w:rPr>
        <w:t>招标范围</w:t>
      </w:r>
      <w:r>
        <w:rPr>
          <w:rFonts w:ascii="宋体" w:hAnsi="宋体" w:hint="eastAsia"/>
          <w:sz w:val="24"/>
        </w:rPr>
        <w:t>：</w:t>
      </w:r>
      <w:r>
        <w:rPr>
          <w:rFonts w:ascii="宋体" w:hAnsi="宋体"/>
          <w:sz w:val="24"/>
        </w:rPr>
        <w:t>“全国</w:t>
      </w:r>
      <w:r>
        <w:rPr>
          <w:rFonts w:ascii="宋体" w:hAnsi="宋体" w:hint="eastAsia"/>
          <w:sz w:val="24"/>
        </w:rPr>
        <w:t>公共</w:t>
      </w:r>
      <w:r>
        <w:rPr>
          <w:rFonts w:ascii="宋体" w:hAnsi="宋体"/>
          <w:sz w:val="24"/>
        </w:rPr>
        <w:t>机构节能管理网络课堂”</w:t>
      </w:r>
      <w:r>
        <w:rPr>
          <w:rFonts w:ascii="宋体" w:hAnsi="宋体" w:hint="eastAsia"/>
          <w:sz w:val="24"/>
        </w:rPr>
        <w:t>学习平台</w:t>
      </w:r>
      <w:r>
        <w:rPr>
          <w:rFonts w:ascii="宋体" w:hAnsi="宋体"/>
          <w:sz w:val="24"/>
        </w:rPr>
        <w:t>，</w:t>
      </w:r>
      <w:r>
        <w:rPr>
          <w:rFonts w:ascii="宋体" w:hAnsi="宋体" w:hint="eastAsia"/>
          <w:sz w:val="24"/>
        </w:rPr>
        <w:t>管理</w:t>
      </w:r>
      <w:r>
        <w:rPr>
          <w:rFonts w:ascii="宋体" w:hAnsi="宋体"/>
          <w:sz w:val="24"/>
        </w:rPr>
        <w:t>平台等的</w:t>
      </w:r>
      <w:r>
        <w:rPr>
          <w:rFonts w:ascii="宋体" w:hAnsi="宋体" w:hint="eastAsia"/>
          <w:sz w:val="24"/>
        </w:rPr>
        <w:t>供应</w:t>
      </w:r>
      <w:r>
        <w:rPr>
          <w:rFonts w:ascii="宋体" w:hAnsi="宋体"/>
          <w:sz w:val="24"/>
        </w:rPr>
        <w:t>、运输、</w:t>
      </w:r>
      <w:r>
        <w:rPr>
          <w:rFonts w:ascii="宋体" w:hAnsi="宋体" w:hint="eastAsia"/>
          <w:sz w:val="24"/>
        </w:rPr>
        <w:t>安装</w:t>
      </w:r>
      <w:r>
        <w:rPr>
          <w:rFonts w:ascii="宋体" w:hAnsi="宋体"/>
          <w:sz w:val="24"/>
        </w:rPr>
        <w:t>调试、</w:t>
      </w:r>
      <w:r>
        <w:rPr>
          <w:rFonts w:ascii="宋体" w:hAnsi="宋体" w:hint="eastAsia"/>
          <w:sz w:val="24"/>
        </w:rPr>
        <w:t>培训及</w:t>
      </w:r>
      <w:r>
        <w:rPr>
          <w:rFonts w:ascii="宋体" w:hAnsi="宋体"/>
          <w:sz w:val="24"/>
        </w:rPr>
        <w:t>售后服务</w:t>
      </w:r>
      <w:r>
        <w:rPr>
          <w:rFonts w:ascii="宋体" w:hAnsi="宋体" w:hint="eastAsia"/>
          <w:sz w:val="24"/>
        </w:rPr>
        <w:t>。（详见</w:t>
      </w:r>
      <w:r>
        <w:rPr>
          <w:rFonts w:ascii="宋体" w:hAnsi="宋体"/>
          <w:sz w:val="24"/>
        </w:rPr>
        <w:t>招标</w:t>
      </w:r>
      <w:r>
        <w:rPr>
          <w:rFonts w:ascii="宋体" w:hAnsi="宋体" w:hint="eastAsia"/>
          <w:sz w:val="24"/>
        </w:rPr>
        <w:t>文件第</w:t>
      </w:r>
      <w:r>
        <w:rPr>
          <w:rFonts w:ascii="宋体" w:hAnsi="宋体"/>
          <w:sz w:val="24"/>
        </w:rPr>
        <w:t>四</w:t>
      </w:r>
      <w:r>
        <w:rPr>
          <w:rFonts w:ascii="宋体" w:hAnsi="宋体" w:hint="eastAsia"/>
          <w:sz w:val="24"/>
        </w:rPr>
        <w:t xml:space="preserve">章） </w:t>
      </w:r>
    </w:p>
    <w:p w:rsidR="00D13894" w:rsidRDefault="00282A02">
      <w:pPr>
        <w:spacing w:line="360" w:lineRule="auto"/>
        <w:rPr>
          <w:rFonts w:ascii="宋体" w:hAnsi="宋体"/>
          <w:sz w:val="24"/>
        </w:rPr>
      </w:pPr>
      <w:r>
        <w:rPr>
          <w:rFonts w:ascii="宋体" w:hAnsi="宋体" w:hint="eastAsia"/>
          <w:sz w:val="24"/>
        </w:rPr>
        <w:t>（2）履约</w:t>
      </w:r>
      <w:r>
        <w:rPr>
          <w:rFonts w:ascii="宋体" w:hAnsi="宋体"/>
          <w:sz w:val="24"/>
        </w:rPr>
        <w:t>时间：</w:t>
      </w:r>
      <w:r>
        <w:rPr>
          <w:rFonts w:ascii="宋体" w:hAnsi="宋体" w:hint="eastAsia"/>
          <w:sz w:val="24"/>
        </w:rPr>
        <w:t>2020年2月</w:t>
      </w:r>
      <w:r w:rsidR="00B51351">
        <w:rPr>
          <w:rFonts w:ascii="宋体" w:hAnsi="宋体" w:hint="eastAsia"/>
          <w:sz w:val="24"/>
        </w:rPr>
        <w:t>25</w:t>
      </w:r>
      <w:r>
        <w:rPr>
          <w:rFonts w:ascii="宋体" w:hAnsi="宋体" w:hint="eastAsia"/>
          <w:sz w:val="24"/>
        </w:rPr>
        <w:t>日前完成安装调试并具备验收条件。</w:t>
      </w:r>
    </w:p>
    <w:p w:rsidR="00D13894" w:rsidRDefault="00282A02">
      <w:pPr>
        <w:pStyle w:val="13"/>
        <w:widowControl/>
        <w:spacing w:line="360" w:lineRule="auto"/>
        <w:ind w:firstLineChars="0" w:firstLine="0"/>
        <w:jc w:val="left"/>
        <w:rPr>
          <w:rFonts w:ascii="宋体" w:hAnsi="宋体"/>
          <w:sz w:val="24"/>
          <w:szCs w:val="24"/>
        </w:rPr>
      </w:pPr>
      <w:r>
        <w:rPr>
          <w:rFonts w:ascii="宋体" w:hAnsi="宋体" w:hint="eastAsia"/>
          <w:sz w:val="24"/>
          <w:szCs w:val="24"/>
        </w:rPr>
        <w:t>（3）履约地点：</w:t>
      </w:r>
      <w:bookmarkStart w:id="9" w:name="gxebd_lyAddr_1"/>
      <w:r>
        <w:rPr>
          <w:rFonts w:ascii="宋体" w:hAnsi="宋体" w:hint="eastAsia"/>
          <w:sz w:val="24"/>
          <w:szCs w:val="24"/>
        </w:rPr>
        <w:t>北京市海淀区清华大学</w:t>
      </w:r>
      <w:bookmarkEnd w:id="9"/>
      <w:r>
        <w:rPr>
          <w:rFonts w:ascii="宋体" w:hAnsi="宋体" w:hint="eastAsia"/>
          <w:sz w:val="24"/>
          <w:szCs w:val="24"/>
        </w:rPr>
        <w:t>。</w:t>
      </w:r>
    </w:p>
    <w:p w:rsidR="00D13894" w:rsidRDefault="00282A02">
      <w:pPr>
        <w:spacing w:line="360" w:lineRule="auto"/>
        <w:rPr>
          <w:rFonts w:ascii="宋体" w:hAnsi="宋体"/>
          <w:sz w:val="24"/>
        </w:rPr>
      </w:pPr>
      <w:r>
        <w:rPr>
          <w:rFonts w:ascii="宋体" w:hAnsi="宋体"/>
          <w:sz w:val="24"/>
        </w:rPr>
        <w:t>4、资金来源：</w:t>
      </w:r>
      <w:r>
        <w:rPr>
          <w:rFonts w:ascii="宋体" w:hAnsi="宋体" w:hint="eastAsia"/>
          <w:sz w:val="24"/>
        </w:rPr>
        <w:t>财政资金。项目预算金额：人民币</w:t>
      </w:r>
      <w:r>
        <w:rPr>
          <w:rFonts w:ascii="宋体" w:hAnsi="宋体"/>
          <w:sz w:val="24"/>
        </w:rPr>
        <w:t>65</w:t>
      </w:r>
      <w:r>
        <w:rPr>
          <w:rFonts w:ascii="宋体" w:hAnsi="宋体" w:hint="eastAsia"/>
          <w:sz w:val="24"/>
        </w:rPr>
        <w:t>万元。</w:t>
      </w:r>
    </w:p>
    <w:p w:rsidR="00D13894" w:rsidRDefault="00282A02">
      <w:pPr>
        <w:spacing w:line="360" w:lineRule="auto"/>
        <w:rPr>
          <w:rFonts w:ascii="宋体" w:hAnsi="宋体"/>
          <w:sz w:val="24"/>
        </w:rPr>
      </w:pPr>
      <w:r>
        <w:rPr>
          <w:rFonts w:ascii="宋体" w:hAnsi="宋体"/>
          <w:sz w:val="24"/>
        </w:rPr>
        <w:t>5、投标人资格要求</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中华人民共和国境内具有独立承担民事责任能力的供应商，包括法人、其他组织或者自然人。</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不接受联合体投标。</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rsidR="00D13894" w:rsidRDefault="00282A02">
      <w:pPr>
        <w:spacing w:line="360" w:lineRule="auto"/>
        <w:rPr>
          <w:rFonts w:ascii="宋体" w:hAnsi="宋体"/>
          <w:sz w:val="24"/>
        </w:rPr>
      </w:pPr>
      <w:r>
        <w:rPr>
          <w:rFonts w:ascii="宋体" w:hAnsi="宋体"/>
          <w:sz w:val="24"/>
        </w:rPr>
        <w:t>6、投标报名时间及招标文件发售时间：自2019</w:t>
      </w:r>
      <w:r>
        <w:rPr>
          <w:rFonts w:ascii="宋体" w:hAnsi="宋体" w:hint="eastAsia"/>
          <w:sz w:val="24"/>
        </w:rPr>
        <w:t>年12月28日起至</w:t>
      </w:r>
      <w:r>
        <w:rPr>
          <w:rFonts w:ascii="宋体" w:hAnsi="宋体"/>
          <w:sz w:val="24"/>
        </w:rPr>
        <w:t>20</w:t>
      </w:r>
      <w:r>
        <w:rPr>
          <w:rFonts w:ascii="宋体" w:hAnsi="宋体" w:hint="eastAsia"/>
          <w:sz w:val="24"/>
        </w:rPr>
        <w:t>20年1月6日止，每天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（北京时间），只接受现场购买。期满后购买招标文件的潜在投标人不足</w:t>
      </w:r>
      <w:r>
        <w:rPr>
          <w:rFonts w:ascii="宋体" w:hAnsi="宋体"/>
          <w:sz w:val="24"/>
          <w:szCs w:val="21"/>
        </w:rPr>
        <w:t>3家的，采购单位可以顺延招标文件出售时间并另行公</w:t>
      </w:r>
      <w:r>
        <w:rPr>
          <w:rFonts w:ascii="宋体" w:hAnsi="宋体"/>
          <w:sz w:val="24"/>
          <w:szCs w:val="21"/>
        </w:rPr>
        <w:lastRenderedPageBreak/>
        <w:t>告。</w:t>
      </w:r>
    </w:p>
    <w:p w:rsidR="00D13894" w:rsidRDefault="00282A02">
      <w:pPr>
        <w:pStyle w:val="aff4"/>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rsidR="00D13894" w:rsidRDefault="00282A02">
      <w:pPr>
        <w:pStyle w:val="aff4"/>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rsidR="00D13894" w:rsidRDefault="00282A02">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rsidR="00D13894" w:rsidRDefault="00282A02">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rsidR="00D13894" w:rsidRDefault="00282A02">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rsidR="00D13894" w:rsidRDefault="00282A02">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10" w:name="_Hlk15397171"/>
      <w:r>
        <w:rPr>
          <w:rFonts w:ascii="宋体" w:hAnsi="宋体" w:hint="eastAsia"/>
          <w:sz w:val="24"/>
        </w:rPr>
        <w:t>投标文件递交截止时间暨开标时间：</w:t>
      </w:r>
      <w:bookmarkStart w:id="11" w:name="_Hlk15397437"/>
      <w:r>
        <w:rPr>
          <w:rFonts w:ascii="宋体" w:hAnsi="宋体"/>
          <w:sz w:val="24"/>
        </w:rPr>
        <w:t>20</w:t>
      </w:r>
      <w:r>
        <w:rPr>
          <w:rFonts w:ascii="宋体" w:hAnsi="宋体" w:hint="eastAsia"/>
          <w:sz w:val="24"/>
        </w:rPr>
        <w:t>20年</w:t>
      </w:r>
      <w:r>
        <w:rPr>
          <w:rFonts w:ascii="宋体" w:hAnsi="宋体"/>
          <w:sz w:val="24"/>
        </w:rPr>
        <w:t>1</w:t>
      </w:r>
      <w:r>
        <w:rPr>
          <w:rFonts w:ascii="宋体" w:hAnsi="宋体" w:hint="eastAsia"/>
          <w:sz w:val="24"/>
        </w:rPr>
        <w:t>月19日14</w:t>
      </w:r>
      <w:r>
        <w:rPr>
          <w:rFonts w:ascii="宋体" w:hAnsi="宋体"/>
          <w:sz w:val="24"/>
        </w:rPr>
        <w:t>:</w:t>
      </w:r>
      <w:r>
        <w:rPr>
          <w:rFonts w:ascii="宋体" w:hAnsi="宋体" w:hint="eastAsia"/>
          <w:sz w:val="24"/>
        </w:rPr>
        <w:t>0</w:t>
      </w:r>
      <w:r>
        <w:rPr>
          <w:rFonts w:ascii="宋体" w:hAnsi="宋体"/>
          <w:sz w:val="24"/>
        </w:rPr>
        <w:t>0</w:t>
      </w:r>
      <w:bookmarkEnd w:id="10"/>
      <w:bookmarkEnd w:id="11"/>
      <w:r>
        <w:rPr>
          <w:rFonts w:ascii="宋体" w:hAnsi="宋体" w:hint="eastAsia"/>
          <w:sz w:val="24"/>
        </w:rPr>
        <w:t>（北京时间）。</w:t>
      </w:r>
    </w:p>
    <w:p w:rsidR="00D13894" w:rsidRDefault="00282A02">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w:t>
      </w:r>
      <w:proofErr w:type="gramStart"/>
      <w:r>
        <w:rPr>
          <w:rFonts w:ascii="宋体" w:hAnsi="宋体" w:hint="eastAsia"/>
          <w:sz w:val="24"/>
        </w:rPr>
        <w:t>区创新</w:t>
      </w:r>
      <w:proofErr w:type="gramEnd"/>
      <w:r>
        <w:rPr>
          <w:rFonts w:ascii="宋体" w:hAnsi="宋体" w:hint="eastAsia"/>
          <w:sz w:val="24"/>
        </w:rPr>
        <w:t>大厦A座七层第一会议室。</w:t>
      </w:r>
    </w:p>
    <w:p w:rsidR="00D13894" w:rsidRDefault="00282A02">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、投标文件请于投标当日投标截止时间之前递交至投标地点，逾期递交的文件恕不接受，届时请投标人派代表参加开标仪式。</w:t>
      </w:r>
    </w:p>
    <w:p w:rsidR="00D13894" w:rsidRDefault="00282A02">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rsidR="00D13894" w:rsidRDefault="00282A02">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rsidR="00D13894" w:rsidRDefault="00282A02">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rsidR="00D13894" w:rsidRDefault="00282A02">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rsidR="00D13894" w:rsidRDefault="00282A02">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rsidR="00D13894" w:rsidRDefault="00282A02">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rsidR="00D13894" w:rsidRDefault="00282A02">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 xml:space="preserve">人：胡老师 </w:t>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r>
        <w:rPr>
          <w:rFonts w:ascii="宋体" w:hAnsi="宋体"/>
          <w:bCs/>
          <w:sz w:val="24"/>
          <w:szCs w:val="21"/>
        </w:rPr>
        <w:tab/>
      </w:r>
    </w:p>
    <w:p w:rsidR="00D13894" w:rsidRDefault="00282A02">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Pr>
          <w:rFonts w:ascii="宋体" w:hAnsi="宋体"/>
          <w:bCs/>
          <w:sz w:val="24"/>
          <w:szCs w:val="21"/>
        </w:rPr>
        <w:t>010-62792835</w:t>
      </w:r>
    </w:p>
    <w:p w:rsidR="00D13894" w:rsidRDefault="00282A02">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rsidR="00D13894" w:rsidRDefault="00282A02">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rsidR="00D13894" w:rsidRDefault="00282A02">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sz w:val="24"/>
          <w:szCs w:val="21"/>
        </w:rPr>
        <w:t xml:space="preserve">  编：100083      </w:t>
      </w:r>
    </w:p>
    <w:p w:rsidR="00D13894" w:rsidRDefault="00282A02">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rsidR="00D13894" w:rsidRDefault="00282A02">
      <w:pPr>
        <w:spacing w:line="360" w:lineRule="auto"/>
        <w:ind w:firstLineChars="250" w:firstLine="600"/>
        <w:rPr>
          <w:rFonts w:ascii="宋体" w:hAnsi="宋体"/>
          <w:sz w:val="24"/>
          <w:szCs w:val="21"/>
        </w:rPr>
      </w:pPr>
      <w:r>
        <w:rPr>
          <w:rFonts w:ascii="宋体" w:hAnsi="宋体" w:hint="eastAsia"/>
          <w:sz w:val="24"/>
          <w:szCs w:val="21"/>
        </w:rPr>
        <w:lastRenderedPageBreak/>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Pr>
          <w:rFonts w:ascii="宋体" w:hAnsi="宋体"/>
          <w:sz w:val="24"/>
          <w:szCs w:val="21"/>
        </w:rPr>
        <w:t xml:space="preserve">       </w:t>
      </w:r>
    </w:p>
    <w:p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82376733    </w:t>
      </w:r>
    </w:p>
    <w:p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rsidR="00D13894" w:rsidRDefault="00282A02">
      <w:pPr>
        <w:spacing w:line="360" w:lineRule="auto"/>
        <w:ind w:firstLineChars="250" w:firstLine="600"/>
        <w:jc w:val="left"/>
        <w:rPr>
          <w:rStyle w:val="aff"/>
          <w:rFonts w:ascii="宋体" w:hAnsi="宋体"/>
          <w:color w:val="auto"/>
          <w:sz w:val="24"/>
        </w:rPr>
      </w:pPr>
      <w:r>
        <w:rPr>
          <w:rFonts w:ascii="宋体" w:hAnsi="宋体" w:hint="eastAsia"/>
          <w:sz w:val="24"/>
          <w:szCs w:val="21"/>
        </w:rPr>
        <w:t>电子邮箱：</w:t>
      </w:r>
      <w:hyperlink r:id="rId24" w:history="1">
        <w:r>
          <w:rPr>
            <w:rStyle w:val="aff"/>
            <w:rFonts w:ascii="宋体" w:hAnsi="宋体"/>
            <w:color w:val="auto"/>
            <w:sz w:val="24"/>
          </w:rPr>
          <w:t>bjgjgczb1@163.com</w:t>
        </w:r>
      </w:hyperlink>
    </w:p>
    <w:p w:rsidR="00D13894" w:rsidRDefault="00282A02">
      <w:pPr>
        <w:widowControl/>
        <w:jc w:val="left"/>
        <w:rPr>
          <w:rStyle w:val="aff"/>
          <w:rFonts w:ascii="宋体" w:hAnsi="宋体"/>
          <w:color w:val="auto"/>
          <w:sz w:val="24"/>
          <w:u w:val="none"/>
        </w:rPr>
      </w:pPr>
      <w:r>
        <w:rPr>
          <w:rStyle w:val="aff"/>
          <w:rFonts w:ascii="宋体" w:hAnsi="宋体"/>
          <w:color w:val="auto"/>
          <w:sz w:val="24"/>
          <w:u w:val="none"/>
        </w:rPr>
        <w:br w:type="page"/>
      </w:r>
    </w:p>
    <w:p w:rsidR="00D13894" w:rsidRDefault="00282A02">
      <w:pPr>
        <w:pStyle w:val="1"/>
        <w:tabs>
          <w:tab w:val="center" w:pos="4535"/>
          <w:tab w:val="left" w:pos="7155"/>
        </w:tabs>
        <w:spacing w:line="360" w:lineRule="auto"/>
        <w:rPr>
          <w:rFonts w:ascii="宋体" w:hAnsi="宋体"/>
          <w:bCs w:val="0"/>
          <w:iCs/>
          <w:kern w:val="2"/>
          <w:sz w:val="30"/>
          <w:szCs w:val="30"/>
        </w:rPr>
      </w:pPr>
      <w:bookmarkStart w:id="12" w:name="_Toc10556762"/>
      <w:bookmarkStart w:id="13" w:name="_Toc366853855"/>
      <w:bookmarkStart w:id="14" w:name="_Toc310195691"/>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2"/>
    </w:p>
    <w:p w:rsidR="00D13894" w:rsidRDefault="00282A02">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16"/>
        <w:gridCol w:w="8111"/>
      </w:tblGrid>
      <w:tr w:rsidR="00D13894">
        <w:trPr>
          <w:trHeight w:val="355"/>
          <w:jc w:val="center"/>
        </w:trPr>
        <w:tc>
          <w:tcPr>
            <w:tcW w:w="1016" w:type="dxa"/>
            <w:tcBorders>
              <w:top w:val="single" w:sz="12" w:space="0" w:color="auto"/>
            </w:tcBorders>
            <w:vAlign w:val="center"/>
          </w:tcPr>
          <w:p w:rsidR="00D13894" w:rsidRDefault="00282A02">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rsidR="00D13894" w:rsidRDefault="00282A02">
            <w:pPr>
              <w:spacing w:line="360" w:lineRule="auto"/>
              <w:jc w:val="center"/>
              <w:rPr>
                <w:rFonts w:ascii="宋体" w:hAnsi="宋体"/>
                <w:b/>
                <w:sz w:val="24"/>
              </w:rPr>
            </w:pPr>
            <w:r>
              <w:rPr>
                <w:rFonts w:ascii="宋体" w:hAnsi="宋体" w:hint="eastAsia"/>
                <w:b/>
                <w:sz w:val="24"/>
              </w:rPr>
              <w:t>内容</w:t>
            </w:r>
          </w:p>
        </w:tc>
      </w:tr>
      <w:tr w:rsidR="00D13894">
        <w:trPr>
          <w:trHeight w:val="571"/>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1.1</w:t>
            </w:r>
          </w:p>
        </w:tc>
        <w:tc>
          <w:tcPr>
            <w:tcW w:w="8111" w:type="dxa"/>
            <w:vAlign w:val="center"/>
          </w:tcPr>
          <w:p w:rsidR="00D13894" w:rsidRDefault="00282A02">
            <w:pPr>
              <w:spacing w:line="360" w:lineRule="auto"/>
              <w:rPr>
                <w:rFonts w:ascii="宋体" w:hAnsi="宋体"/>
                <w:sz w:val="24"/>
              </w:rPr>
            </w:pPr>
            <w:bookmarkStart w:id="15" w:name="_Hlk15397081"/>
            <w:r>
              <w:rPr>
                <w:rFonts w:ascii="宋体" w:hAnsi="宋体" w:hint="eastAsia"/>
                <w:sz w:val="24"/>
              </w:rPr>
              <w:t>采购人：清华大学</w:t>
            </w:r>
          </w:p>
          <w:p w:rsidR="00D13894" w:rsidRDefault="00282A02">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p w:rsidR="00D13894" w:rsidRDefault="00282A02">
            <w:pPr>
              <w:spacing w:line="360" w:lineRule="auto"/>
              <w:rPr>
                <w:rFonts w:ascii="宋体" w:hAnsi="宋体"/>
                <w:sz w:val="24"/>
              </w:rPr>
            </w:pPr>
            <w:r>
              <w:rPr>
                <w:rFonts w:ascii="宋体" w:hAnsi="宋体" w:hint="eastAsia"/>
                <w:sz w:val="24"/>
              </w:rPr>
              <w:t>联系人：胡老师</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D13894" w:rsidRDefault="00282A02">
            <w:pPr>
              <w:spacing w:line="360" w:lineRule="auto"/>
              <w:rPr>
                <w:rFonts w:ascii="宋体" w:hAnsi="宋体"/>
                <w:sz w:val="24"/>
              </w:rPr>
            </w:pPr>
            <w:r>
              <w:rPr>
                <w:rFonts w:ascii="宋体" w:hAnsi="宋体" w:hint="eastAsia"/>
                <w:sz w:val="24"/>
              </w:rPr>
              <w:t>电  话：</w:t>
            </w:r>
            <w:bookmarkEnd w:id="15"/>
            <w:r>
              <w:rPr>
                <w:rFonts w:ascii="宋体" w:hAnsi="宋体" w:hint="eastAsia"/>
                <w:sz w:val="24"/>
              </w:rPr>
              <w:t>010</w:t>
            </w:r>
            <w:r>
              <w:rPr>
                <w:rFonts w:ascii="宋体" w:hAnsi="宋体"/>
                <w:sz w:val="24"/>
              </w:rPr>
              <w:t>-62792835</w:t>
            </w:r>
          </w:p>
        </w:tc>
      </w:tr>
      <w:tr w:rsidR="00D13894">
        <w:trPr>
          <w:trHeight w:val="853"/>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1．2</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采购代理机构：北京国际工程咨询有限公司</w:t>
            </w:r>
          </w:p>
          <w:p w:rsidR="00D13894" w:rsidRDefault="00282A02">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rsidR="00D13894" w:rsidRDefault="00282A02">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 xml:space="preserve">010-82376733 </w:t>
            </w:r>
          </w:p>
        </w:tc>
      </w:tr>
      <w:tr w:rsidR="00D13894">
        <w:trPr>
          <w:trHeight w:val="506"/>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1.3.3</w:t>
            </w:r>
          </w:p>
        </w:tc>
        <w:tc>
          <w:tcPr>
            <w:tcW w:w="8111" w:type="dxa"/>
            <w:vAlign w:val="center"/>
          </w:tcPr>
          <w:p w:rsidR="00D13894" w:rsidRDefault="00282A02">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13894">
        <w:trPr>
          <w:trHeight w:val="489"/>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1.3.5</w:t>
            </w:r>
          </w:p>
        </w:tc>
        <w:tc>
          <w:tcPr>
            <w:tcW w:w="8111" w:type="dxa"/>
            <w:vAlign w:val="center"/>
          </w:tcPr>
          <w:p w:rsidR="00D13894" w:rsidRDefault="00282A02">
            <w:pPr>
              <w:spacing w:line="360" w:lineRule="auto"/>
              <w:rPr>
                <w:rFonts w:ascii="宋体" w:hAnsi="宋体" w:cs="宋体"/>
                <w:sz w:val="24"/>
              </w:rPr>
            </w:pPr>
            <w:r>
              <w:rPr>
                <w:rFonts w:ascii="宋体" w:hAnsi="宋体" w:hint="eastAsia"/>
                <w:sz w:val="24"/>
              </w:rPr>
              <w:t>本项目不接受进口产品。</w:t>
            </w:r>
          </w:p>
        </w:tc>
      </w:tr>
      <w:tr w:rsidR="00D13894">
        <w:trPr>
          <w:trHeight w:val="227"/>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1.3.6</w:t>
            </w:r>
          </w:p>
        </w:tc>
        <w:tc>
          <w:tcPr>
            <w:tcW w:w="8111" w:type="dxa"/>
            <w:vAlign w:val="center"/>
          </w:tcPr>
          <w:p w:rsidR="00D13894" w:rsidRDefault="00282A02">
            <w:pPr>
              <w:spacing w:line="360" w:lineRule="auto"/>
              <w:rPr>
                <w:rFonts w:ascii="宋体" w:hAnsi="宋体"/>
                <w:b/>
                <w:sz w:val="24"/>
              </w:rPr>
            </w:pPr>
            <w:r>
              <w:rPr>
                <w:rFonts w:ascii="宋体" w:hAnsi="宋体" w:hint="eastAsia"/>
                <w:sz w:val="24"/>
              </w:rPr>
              <w:t>是否为专门面向中小企业或小型、微型企业采购：否</w:t>
            </w:r>
          </w:p>
        </w:tc>
      </w:tr>
      <w:tr w:rsidR="00D13894">
        <w:trPr>
          <w:trHeight w:val="352"/>
          <w:jc w:val="center"/>
        </w:trPr>
        <w:tc>
          <w:tcPr>
            <w:tcW w:w="1016" w:type="dxa"/>
            <w:tcBorders>
              <w:right w:val="single" w:sz="4" w:space="0" w:color="auto"/>
            </w:tcBorders>
            <w:vAlign w:val="center"/>
          </w:tcPr>
          <w:p w:rsidR="00D13894" w:rsidRDefault="00282A02">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rsidR="00D13894" w:rsidRDefault="00282A02">
            <w:pPr>
              <w:spacing w:line="360" w:lineRule="auto"/>
              <w:rPr>
                <w:rFonts w:ascii="宋体" w:hAnsi="宋体"/>
                <w:sz w:val="24"/>
              </w:rPr>
            </w:pPr>
            <w:r>
              <w:rPr>
                <w:rFonts w:ascii="宋体" w:hAnsi="宋体" w:hint="eastAsia"/>
                <w:sz w:val="24"/>
              </w:rPr>
              <w:t>财政资金资金。</w:t>
            </w:r>
            <w:r>
              <w:rPr>
                <w:rFonts w:ascii="宋体" w:hAnsi="宋体" w:cs="宋体" w:hint="eastAsia"/>
                <w:sz w:val="24"/>
              </w:rPr>
              <w:t>项目预算金额：人民币</w:t>
            </w:r>
            <w:r>
              <w:rPr>
                <w:rFonts w:ascii="宋体" w:hAnsi="宋体"/>
                <w:sz w:val="24"/>
              </w:rPr>
              <w:t>65</w:t>
            </w:r>
            <w:r>
              <w:rPr>
                <w:rFonts w:ascii="宋体" w:hAnsi="宋体" w:hint="eastAsia"/>
                <w:sz w:val="24"/>
              </w:rPr>
              <w:t>万</w:t>
            </w:r>
            <w:r>
              <w:rPr>
                <w:rFonts w:ascii="宋体" w:hAnsi="宋体" w:cs="宋体" w:hint="eastAsia"/>
                <w:sz w:val="24"/>
              </w:rPr>
              <w:t>元。</w:t>
            </w:r>
          </w:p>
        </w:tc>
      </w:tr>
      <w:tr w:rsidR="00D13894">
        <w:trPr>
          <w:trHeight w:val="352"/>
          <w:jc w:val="center"/>
        </w:trPr>
        <w:tc>
          <w:tcPr>
            <w:tcW w:w="1016" w:type="dxa"/>
            <w:tcBorders>
              <w:right w:val="single" w:sz="4" w:space="0" w:color="auto"/>
            </w:tcBorders>
            <w:vAlign w:val="center"/>
          </w:tcPr>
          <w:p w:rsidR="00D13894" w:rsidRDefault="00282A02">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rsidR="00D13894" w:rsidRDefault="00282A02">
            <w:pPr>
              <w:spacing w:line="360" w:lineRule="auto"/>
              <w:rPr>
                <w:rFonts w:ascii="宋体" w:hAnsi="宋体"/>
                <w:sz w:val="24"/>
              </w:rPr>
            </w:pPr>
            <w:r>
              <w:rPr>
                <w:rFonts w:ascii="宋体" w:hAnsi="宋体" w:hint="eastAsia"/>
                <w:sz w:val="24"/>
              </w:rPr>
              <w:t>投标语言：中文</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9_7-1</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rsidR="00D13894" w:rsidRDefault="00282A02">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9_7-2</w:t>
            </w:r>
          </w:p>
        </w:tc>
        <w:tc>
          <w:tcPr>
            <w:tcW w:w="8111" w:type="dxa"/>
            <w:vAlign w:val="center"/>
          </w:tcPr>
          <w:p w:rsidR="00D13894" w:rsidRDefault="00282A02">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9_7-3</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9_7-4</w:t>
            </w:r>
          </w:p>
        </w:tc>
        <w:tc>
          <w:tcPr>
            <w:tcW w:w="8111" w:type="dxa"/>
            <w:vAlign w:val="center"/>
          </w:tcPr>
          <w:p w:rsidR="00D13894" w:rsidRDefault="00282A02">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9_7-5</w:t>
            </w:r>
          </w:p>
        </w:tc>
        <w:tc>
          <w:tcPr>
            <w:tcW w:w="8111" w:type="dxa"/>
            <w:vAlign w:val="center"/>
          </w:tcPr>
          <w:p w:rsidR="00D13894" w:rsidRDefault="00282A02">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9_7-6</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上一年度（2018年度）</w:t>
            </w:r>
            <w:r>
              <w:rPr>
                <w:rFonts w:ascii="宋体" w:hAnsi="宋体" w:hint="eastAsia"/>
                <w:sz w:val="24"/>
              </w:rPr>
              <w:t>的财务审计报告，并加盖投标人公章。如投标人无法提供</w:t>
            </w:r>
            <w:r>
              <w:rPr>
                <w:rFonts w:ascii="宋体" w:hAnsi="宋体"/>
                <w:sz w:val="24"/>
              </w:rPr>
              <w:t>上一年度（2018年度）</w:t>
            </w:r>
            <w:r>
              <w:rPr>
                <w:rFonts w:ascii="宋体" w:hAnsi="宋体" w:hint="eastAsia"/>
                <w:sz w:val="24"/>
              </w:rPr>
              <w:t>的审计报告，则须提</w:t>
            </w:r>
            <w:r>
              <w:rPr>
                <w:rFonts w:ascii="宋体" w:hAnsi="宋体" w:hint="eastAsia"/>
                <w:sz w:val="24"/>
              </w:rPr>
              <w:lastRenderedPageBreak/>
              <w:t>供银行出具的资信证明。</w:t>
            </w:r>
          </w:p>
          <w:p w:rsidR="00D13894" w:rsidRDefault="00282A02">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rsidR="00D13894" w:rsidRDefault="00282A02">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rsidR="00D13894" w:rsidRDefault="00282A02">
            <w:pPr>
              <w:spacing w:line="360" w:lineRule="auto"/>
              <w:rPr>
                <w:rFonts w:ascii="宋体" w:hAnsi="宋体"/>
                <w:sz w:val="24"/>
              </w:rPr>
            </w:pPr>
            <w:r>
              <w:rPr>
                <w:rFonts w:ascii="宋体" w:hAnsi="宋体"/>
                <w:sz w:val="24"/>
              </w:rPr>
              <w:t>3、银行资信证明应能说明该投标人与银行之间业务往来正常，企业信誉良好等；</w:t>
            </w:r>
          </w:p>
          <w:p w:rsidR="00D13894" w:rsidRDefault="00282A02">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lastRenderedPageBreak/>
              <w:t>9_7-7</w:t>
            </w:r>
          </w:p>
        </w:tc>
        <w:tc>
          <w:tcPr>
            <w:tcW w:w="8111" w:type="dxa"/>
            <w:vAlign w:val="center"/>
          </w:tcPr>
          <w:p w:rsidR="00D13894" w:rsidRDefault="00282A02">
            <w:pPr>
              <w:spacing w:line="360" w:lineRule="auto"/>
              <w:rPr>
                <w:rFonts w:ascii="宋体" w:hAnsi="宋体"/>
                <w:bCs/>
                <w:sz w:val="24"/>
              </w:rPr>
            </w:pPr>
            <w:bookmarkStart w:id="16"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rsidR="00D13894" w:rsidRDefault="00282A02">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6"/>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9_7-8</w:t>
            </w:r>
          </w:p>
        </w:tc>
        <w:tc>
          <w:tcPr>
            <w:tcW w:w="8111" w:type="dxa"/>
            <w:vAlign w:val="center"/>
          </w:tcPr>
          <w:p w:rsidR="00D13894" w:rsidRDefault="00282A02">
            <w:pPr>
              <w:spacing w:line="360" w:lineRule="auto"/>
              <w:rPr>
                <w:rFonts w:ascii="宋体" w:hAnsi="宋体"/>
                <w:sz w:val="24"/>
              </w:rPr>
            </w:pPr>
            <w:bookmarkStart w:id="17"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D13894" w:rsidRDefault="00282A02">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7"/>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9_7-9</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9_7-10</w:t>
            </w:r>
          </w:p>
        </w:tc>
        <w:tc>
          <w:tcPr>
            <w:tcW w:w="8111" w:type="dxa"/>
            <w:vAlign w:val="center"/>
          </w:tcPr>
          <w:p w:rsidR="00D13894" w:rsidRDefault="00282A02">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9_7-11</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13894">
        <w:trPr>
          <w:trHeight w:val="128"/>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9_7-12</w:t>
            </w:r>
          </w:p>
        </w:tc>
        <w:tc>
          <w:tcPr>
            <w:tcW w:w="8111" w:type="dxa"/>
            <w:vAlign w:val="center"/>
          </w:tcPr>
          <w:p w:rsidR="00D13894" w:rsidRDefault="00282A02">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13894">
        <w:trPr>
          <w:trHeight w:val="186"/>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12.1</w:t>
            </w:r>
          </w:p>
        </w:tc>
        <w:tc>
          <w:tcPr>
            <w:tcW w:w="8111" w:type="dxa"/>
            <w:vAlign w:val="center"/>
          </w:tcPr>
          <w:p w:rsidR="00D13894" w:rsidRDefault="00282A02">
            <w:pPr>
              <w:spacing w:line="360" w:lineRule="auto"/>
              <w:rPr>
                <w:rFonts w:ascii="宋体" w:hAnsi="宋体"/>
                <w:b/>
                <w:sz w:val="24"/>
              </w:rPr>
            </w:pPr>
            <w:r>
              <w:rPr>
                <w:rFonts w:ascii="宋体" w:hAnsi="宋体" w:hint="eastAsia"/>
                <w:b/>
                <w:sz w:val="24"/>
              </w:rPr>
              <w:t>投标保证金：人民币壹万元整（￥</w:t>
            </w:r>
            <w:r>
              <w:rPr>
                <w:rFonts w:ascii="宋体" w:hAnsi="宋体"/>
                <w:b/>
                <w:sz w:val="24"/>
              </w:rPr>
              <w:t>10000.00</w:t>
            </w:r>
            <w:r>
              <w:rPr>
                <w:rFonts w:ascii="宋体" w:hAnsi="宋体" w:hint="eastAsia"/>
                <w:b/>
                <w:sz w:val="24"/>
              </w:rPr>
              <w:t>元）</w:t>
            </w:r>
          </w:p>
          <w:p w:rsidR="00D13894" w:rsidRDefault="00282A02">
            <w:pPr>
              <w:spacing w:line="360" w:lineRule="auto"/>
              <w:rPr>
                <w:rFonts w:ascii="宋体" w:hAnsi="宋体"/>
                <w:b/>
                <w:sz w:val="24"/>
              </w:rPr>
            </w:pPr>
            <w:r>
              <w:rPr>
                <w:rFonts w:ascii="宋体" w:hAnsi="宋体" w:hint="eastAsia"/>
                <w:b/>
                <w:sz w:val="24"/>
              </w:rPr>
              <w:t>递交截止时间：同投标截止时间。</w:t>
            </w:r>
          </w:p>
          <w:p w:rsidR="00D13894" w:rsidRDefault="00282A02">
            <w:pPr>
              <w:spacing w:line="360" w:lineRule="auto"/>
              <w:rPr>
                <w:rFonts w:ascii="宋体" w:hAnsi="宋体"/>
                <w:sz w:val="24"/>
              </w:rPr>
            </w:pPr>
            <w:r>
              <w:rPr>
                <w:rFonts w:ascii="宋体" w:hAnsi="宋体"/>
                <w:sz w:val="24"/>
              </w:rPr>
              <w:lastRenderedPageBreak/>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rsidR="00D13894" w:rsidRDefault="00282A02">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rsidR="00D13894" w:rsidRDefault="00282A02">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rsidR="00D13894" w:rsidRDefault="00282A02">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13894">
        <w:trPr>
          <w:trHeight w:val="182"/>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lastRenderedPageBreak/>
              <w:t>13.1</w:t>
            </w:r>
          </w:p>
        </w:tc>
        <w:tc>
          <w:tcPr>
            <w:tcW w:w="8111" w:type="dxa"/>
            <w:vAlign w:val="center"/>
          </w:tcPr>
          <w:p w:rsidR="00D13894" w:rsidRDefault="00282A02">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13894">
        <w:trPr>
          <w:trHeight w:val="167"/>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14.1</w:t>
            </w:r>
          </w:p>
        </w:tc>
        <w:tc>
          <w:tcPr>
            <w:tcW w:w="8111" w:type="dxa"/>
            <w:vAlign w:val="center"/>
          </w:tcPr>
          <w:p w:rsidR="00D13894" w:rsidRDefault="00282A02">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1份；副本：5份；电子版：1份。</w:t>
            </w:r>
          </w:p>
          <w:p w:rsidR="00D13894" w:rsidRDefault="00282A02">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rsidR="00D13894" w:rsidRDefault="00282A02">
            <w:pPr>
              <w:spacing w:line="360" w:lineRule="auto"/>
              <w:rPr>
                <w:rFonts w:ascii="宋体" w:hAnsi="宋体"/>
                <w:sz w:val="24"/>
              </w:rPr>
            </w:pPr>
            <w:r>
              <w:rPr>
                <w:rFonts w:ascii="宋体" w:hAnsi="宋体" w:hint="eastAsia"/>
                <w:sz w:val="24"/>
              </w:rPr>
              <w:t>电子文件规定格式为：</w:t>
            </w:r>
          </w:p>
          <w:p w:rsidR="00D13894" w:rsidRDefault="00282A02">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rsidR="00D13894" w:rsidRDefault="00282A02">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rsidR="00D13894" w:rsidRDefault="00282A02">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rsidR="00D13894" w:rsidRDefault="00282A02">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13894">
        <w:trPr>
          <w:trHeight w:val="60"/>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16.1</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20年1月19日14：00（北京时间）</w:t>
            </w:r>
          </w:p>
        </w:tc>
      </w:tr>
      <w:tr w:rsidR="00D13894">
        <w:trPr>
          <w:trHeight w:val="437"/>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18.1</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开标时间：</w:t>
            </w:r>
            <w:r>
              <w:rPr>
                <w:rFonts w:ascii="宋体" w:hAnsi="宋体"/>
                <w:sz w:val="24"/>
              </w:rPr>
              <w:t>20</w:t>
            </w:r>
            <w:r>
              <w:rPr>
                <w:rFonts w:ascii="宋体" w:hAnsi="宋体" w:hint="eastAsia"/>
                <w:sz w:val="24"/>
              </w:rPr>
              <w:t>20年1月19日14：00（北京时间）</w:t>
            </w:r>
          </w:p>
          <w:p w:rsidR="00D13894" w:rsidRDefault="00282A02">
            <w:pPr>
              <w:spacing w:line="360" w:lineRule="auto"/>
              <w:rPr>
                <w:rFonts w:ascii="宋体" w:hAnsi="宋体"/>
                <w:sz w:val="24"/>
              </w:rPr>
            </w:pPr>
            <w:r>
              <w:rPr>
                <w:rFonts w:ascii="宋体" w:hAnsi="宋体" w:hint="eastAsia"/>
                <w:sz w:val="24"/>
              </w:rPr>
              <w:t>投标文件递交地点、开标地点：北京市海淀</w:t>
            </w:r>
            <w:proofErr w:type="gramStart"/>
            <w:r>
              <w:rPr>
                <w:rFonts w:ascii="宋体" w:hAnsi="宋体" w:hint="eastAsia"/>
                <w:sz w:val="24"/>
              </w:rPr>
              <w:t>区创新</w:t>
            </w:r>
            <w:proofErr w:type="gramEnd"/>
            <w:r>
              <w:rPr>
                <w:rFonts w:ascii="宋体" w:hAnsi="宋体" w:hint="eastAsia"/>
                <w:sz w:val="24"/>
              </w:rPr>
              <w:t>大厦A座七层第一会议室。</w:t>
            </w:r>
          </w:p>
        </w:tc>
      </w:tr>
      <w:tr w:rsidR="00D13894">
        <w:trPr>
          <w:trHeight w:val="437"/>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26.1</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13894">
        <w:trPr>
          <w:trHeight w:val="437"/>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26.5</w:t>
            </w:r>
          </w:p>
        </w:tc>
        <w:tc>
          <w:tcPr>
            <w:tcW w:w="8111" w:type="dxa"/>
            <w:vAlign w:val="center"/>
          </w:tcPr>
          <w:p w:rsidR="00D13894" w:rsidRDefault="00282A02">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13894">
        <w:trPr>
          <w:trHeight w:val="355"/>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27.1</w:t>
            </w:r>
          </w:p>
        </w:tc>
        <w:tc>
          <w:tcPr>
            <w:tcW w:w="8111" w:type="dxa"/>
            <w:vAlign w:val="center"/>
          </w:tcPr>
          <w:p w:rsidR="00D13894" w:rsidRDefault="00282A02">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13894">
        <w:trPr>
          <w:trHeight w:val="355"/>
          <w:jc w:val="center"/>
        </w:trPr>
        <w:tc>
          <w:tcPr>
            <w:tcW w:w="1016" w:type="dxa"/>
            <w:vAlign w:val="center"/>
          </w:tcPr>
          <w:p w:rsidR="00D13894" w:rsidRDefault="00282A02">
            <w:pPr>
              <w:spacing w:line="360" w:lineRule="auto"/>
              <w:jc w:val="center"/>
              <w:rPr>
                <w:rFonts w:ascii="宋体" w:hAnsi="宋体"/>
                <w:sz w:val="24"/>
              </w:rPr>
            </w:pPr>
            <w:r>
              <w:rPr>
                <w:rFonts w:ascii="宋体" w:hAnsi="宋体"/>
                <w:sz w:val="24"/>
              </w:rPr>
              <w:t>28.1</w:t>
            </w:r>
          </w:p>
        </w:tc>
        <w:tc>
          <w:tcPr>
            <w:tcW w:w="8111" w:type="dxa"/>
            <w:vAlign w:val="center"/>
          </w:tcPr>
          <w:p w:rsidR="00D13894" w:rsidRDefault="00282A02">
            <w:pPr>
              <w:spacing w:line="360" w:lineRule="auto"/>
              <w:rPr>
                <w:rFonts w:ascii="宋体" w:hAnsi="宋体"/>
                <w:sz w:val="24"/>
              </w:rPr>
            </w:pPr>
            <w:r>
              <w:rPr>
                <w:rFonts w:ascii="宋体" w:hAnsi="宋体"/>
                <w:sz w:val="24"/>
              </w:rPr>
              <w:t>中标人须向采购代理机构按如下标准和规定交纳中标服务费。</w:t>
            </w:r>
          </w:p>
          <w:p w:rsidR="00D13894" w:rsidRDefault="00282A02">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rsidR="00D13894" w:rsidRDefault="00282A02">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rsidR="00D13894" w:rsidRDefault="00282A02">
            <w:pPr>
              <w:spacing w:line="360" w:lineRule="auto"/>
              <w:rPr>
                <w:rFonts w:ascii="宋体" w:hAnsi="宋体"/>
                <w:sz w:val="24"/>
              </w:rPr>
            </w:pPr>
            <w:r>
              <w:rPr>
                <w:rFonts w:ascii="宋体" w:hAnsi="宋体"/>
                <w:sz w:val="24"/>
              </w:rPr>
              <w:t>（3）中标服务费币种与中标签订合同的币种相同或招标机构同意的币种</w:t>
            </w:r>
          </w:p>
          <w:p w:rsidR="00D13894" w:rsidRDefault="00282A02">
            <w:pPr>
              <w:spacing w:line="360" w:lineRule="auto"/>
              <w:rPr>
                <w:rFonts w:ascii="宋体" w:hAnsi="宋体"/>
                <w:sz w:val="24"/>
              </w:rPr>
            </w:pPr>
            <w:r>
              <w:rPr>
                <w:rFonts w:ascii="宋体" w:hAnsi="宋体"/>
                <w:sz w:val="24"/>
              </w:rPr>
              <w:t>（4）中标服务费的交纳方式：</w:t>
            </w:r>
          </w:p>
          <w:p w:rsidR="00D13894" w:rsidRDefault="00282A02">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rsidR="00D13894" w:rsidRDefault="00282A02">
            <w:pPr>
              <w:spacing w:line="360" w:lineRule="auto"/>
              <w:rPr>
                <w:rFonts w:ascii="宋体" w:hAnsi="宋体"/>
                <w:b/>
                <w:sz w:val="24"/>
                <w:szCs w:val="21"/>
              </w:rPr>
            </w:pPr>
            <w:r>
              <w:rPr>
                <w:rFonts w:ascii="宋体" w:hAnsi="宋体" w:hint="eastAsia"/>
                <w:b/>
                <w:sz w:val="24"/>
                <w:szCs w:val="21"/>
              </w:rPr>
              <w:lastRenderedPageBreak/>
              <w:t>账户名称：</w:t>
            </w:r>
            <w:r>
              <w:rPr>
                <w:rFonts w:ascii="宋体" w:hAnsi="宋体"/>
                <w:b/>
                <w:sz w:val="24"/>
                <w:szCs w:val="21"/>
              </w:rPr>
              <w:t xml:space="preserve"> </w:t>
            </w:r>
            <w:r>
              <w:rPr>
                <w:rFonts w:ascii="宋体" w:hAnsi="宋体" w:hint="eastAsia"/>
                <w:b/>
                <w:sz w:val="24"/>
                <w:szCs w:val="21"/>
              </w:rPr>
              <w:t>北京国际工程咨询有限公司</w:t>
            </w:r>
          </w:p>
          <w:p w:rsidR="00D13894" w:rsidRDefault="00282A02">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rsidR="00D13894" w:rsidRDefault="00282A02">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rsidR="00D13894" w:rsidRDefault="00D13894">
      <w:pPr>
        <w:rPr>
          <w:b/>
          <w:bCs/>
          <w:kern w:val="44"/>
        </w:rPr>
      </w:pPr>
    </w:p>
    <w:p w:rsidR="00D13894" w:rsidRDefault="00282A02">
      <w:pPr>
        <w:widowControl/>
        <w:jc w:val="left"/>
        <w:rPr>
          <w:b/>
          <w:bCs/>
          <w:kern w:val="44"/>
        </w:rPr>
      </w:pPr>
      <w:r>
        <w:rPr>
          <w:b/>
          <w:bCs/>
          <w:kern w:val="44"/>
        </w:rPr>
        <w:br w:type="page"/>
      </w:r>
    </w:p>
    <w:p w:rsidR="00D13894" w:rsidRDefault="00282A02">
      <w:pPr>
        <w:pStyle w:val="1"/>
        <w:spacing w:line="360" w:lineRule="auto"/>
        <w:rPr>
          <w:rFonts w:ascii="宋体" w:hAnsi="宋体"/>
          <w:sz w:val="30"/>
          <w:szCs w:val="30"/>
        </w:rPr>
      </w:pPr>
      <w:bookmarkStart w:id="18" w:name="_Toc10556763"/>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8"/>
    </w:p>
    <w:p w:rsidR="00D13894" w:rsidRDefault="00282A02">
      <w:pPr>
        <w:pStyle w:val="3"/>
      </w:pPr>
      <w:bookmarkStart w:id="19" w:name="_Toc10556764"/>
      <w:proofErr w:type="gramStart"/>
      <w:r>
        <w:rPr>
          <w:rFonts w:hint="eastAsia"/>
        </w:rPr>
        <w:t>一</w:t>
      </w:r>
      <w:proofErr w:type="gramEnd"/>
      <w:r>
        <w:rPr>
          <w:rFonts w:hint="eastAsia"/>
        </w:rPr>
        <w:t>说明</w:t>
      </w:r>
      <w:bookmarkEnd w:id="19"/>
    </w:p>
    <w:p w:rsidR="00D13894" w:rsidRDefault="00282A02">
      <w:pPr>
        <w:pStyle w:val="3"/>
      </w:pPr>
      <w:bookmarkStart w:id="20" w:name="_Toc10556765"/>
      <w:r>
        <w:t xml:space="preserve">1. </w:t>
      </w:r>
      <w:r>
        <w:rPr>
          <w:rFonts w:hint="eastAsia"/>
        </w:rPr>
        <w:t>采购人、采购代理机构及合格的投标人</w:t>
      </w:r>
      <w:bookmarkEnd w:id="20"/>
    </w:p>
    <w:p w:rsidR="00D13894" w:rsidRDefault="00282A02">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rsidR="00D13894" w:rsidRDefault="00282A02">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rsidR="00D13894" w:rsidRDefault="00282A02">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rsidR="00D13894" w:rsidRDefault="00282A02">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rsidR="00D13894" w:rsidRDefault="00282A02">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rsidR="00D13894" w:rsidRDefault="00282A02">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rsidR="00D13894" w:rsidRDefault="00282A02">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rsidR="00D13894" w:rsidRDefault="00282A02">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rsidR="00D13894" w:rsidRDefault="00282A02">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rsidR="00D13894" w:rsidRDefault="00282A02">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rsidR="00D13894" w:rsidRDefault="00282A02">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D13894" w:rsidRDefault="00282A02">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rsidR="00D13894" w:rsidRDefault="00282A02">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rsidR="00D13894" w:rsidRDefault="00282A02">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rsidR="00D13894" w:rsidRDefault="00282A02">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w:t>
      </w:r>
      <w:r>
        <w:rPr>
          <w:rFonts w:ascii="宋体" w:hAnsi="宋体"/>
          <w:sz w:val="24"/>
        </w:rPr>
        <w:lastRenderedPageBreak/>
        <w:t>网（</w:t>
      </w:r>
      <w:hyperlink r:id="rId25" w:history="1">
        <w:r>
          <w:rPr>
            <w:rFonts w:ascii="宋体" w:hAnsi="宋体"/>
            <w:sz w:val="24"/>
          </w:rPr>
          <w:t>www.ccgp.gov.cn</w:t>
        </w:r>
      </w:hyperlink>
      <w:r>
        <w:rPr>
          <w:rFonts w:ascii="宋体" w:hAnsi="宋体" w:hint="eastAsia"/>
          <w:sz w:val="24"/>
        </w:rPr>
        <w:t>）。</w:t>
      </w:r>
    </w:p>
    <w:p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rsidR="00D13894" w:rsidRDefault="00282A02">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13894" w:rsidRDefault="00282A02">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rsidR="00D13894" w:rsidRDefault="00282A02">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rsidR="00D13894" w:rsidRDefault="00282A02">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rsidR="00D13894" w:rsidRDefault="00282A02">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rsidR="00D13894" w:rsidRDefault="00282A02">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rsidR="00D13894" w:rsidRDefault="00282A02">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D13894" w:rsidRDefault="00282A02">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rsidR="00D13894" w:rsidRDefault="00282A02">
      <w:pPr>
        <w:pStyle w:val="3"/>
      </w:pPr>
      <w:bookmarkStart w:id="21" w:name="_Toc10556766"/>
      <w:r>
        <w:lastRenderedPageBreak/>
        <w:t xml:space="preserve">2. </w:t>
      </w:r>
      <w:r>
        <w:rPr>
          <w:rFonts w:hint="eastAsia"/>
        </w:rPr>
        <w:t>资金来源</w:t>
      </w:r>
      <w:bookmarkEnd w:id="21"/>
    </w:p>
    <w:p w:rsidR="00D13894" w:rsidRDefault="00282A02">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rsidR="00D13894" w:rsidRDefault="00282A02">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rsidR="00D13894" w:rsidRDefault="00282A02">
      <w:pPr>
        <w:pStyle w:val="3"/>
      </w:pPr>
      <w:bookmarkStart w:id="22" w:name="_Toc10556767"/>
      <w:r>
        <w:t xml:space="preserve">3. </w:t>
      </w:r>
      <w:r>
        <w:rPr>
          <w:rFonts w:hint="eastAsia"/>
        </w:rPr>
        <w:t>投标费用</w:t>
      </w:r>
      <w:bookmarkEnd w:id="22"/>
    </w:p>
    <w:p w:rsidR="00D13894" w:rsidRDefault="00282A02">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rsidR="00D13894" w:rsidRDefault="00282A02">
      <w:pPr>
        <w:pStyle w:val="3"/>
      </w:pPr>
      <w:bookmarkStart w:id="23" w:name="_Toc10556768"/>
      <w:r>
        <w:rPr>
          <w:rFonts w:hint="eastAsia"/>
        </w:rPr>
        <w:t>二招标文件</w:t>
      </w:r>
      <w:bookmarkEnd w:id="23"/>
    </w:p>
    <w:p w:rsidR="00D13894" w:rsidRDefault="00282A02">
      <w:pPr>
        <w:pStyle w:val="3"/>
      </w:pPr>
      <w:bookmarkStart w:id="24" w:name="_Toc10556769"/>
      <w:r>
        <w:t xml:space="preserve">4. </w:t>
      </w:r>
      <w:r>
        <w:rPr>
          <w:rFonts w:hint="eastAsia"/>
        </w:rPr>
        <w:t>招标文件构成</w:t>
      </w:r>
      <w:bookmarkEnd w:id="24"/>
    </w:p>
    <w:p w:rsidR="00D13894" w:rsidRDefault="00282A02">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rsidR="00D13894" w:rsidRDefault="00282A02">
      <w:pPr>
        <w:spacing w:line="360" w:lineRule="auto"/>
        <w:ind w:firstLineChars="200" w:firstLine="480"/>
        <w:rPr>
          <w:rFonts w:ascii="宋体" w:hAnsi="宋体"/>
          <w:sz w:val="24"/>
        </w:rPr>
      </w:pPr>
      <w:r>
        <w:rPr>
          <w:rFonts w:ascii="宋体" w:hAnsi="宋体" w:hint="eastAsia"/>
          <w:sz w:val="24"/>
        </w:rPr>
        <w:t>招标文件共九章，内容如下：</w:t>
      </w:r>
    </w:p>
    <w:p w:rsidR="00D13894" w:rsidRDefault="00282A02">
      <w:pPr>
        <w:spacing w:line="360" w:lineRule="auto"/>
        <w:ind w:firstLineChars="300" w:firstLine="720"/>
        <w:rPr>
          <w:rFonts w:ascii="宋体" w:hAnsi="宋体"/>
          <w:sz w:val="24"/>
        </w:rPr>
      </w:pPr>
      <w:r>
        <w:rPr>
          <w:rFonts w:ascii="宋体" w:hAnsi="宋体" w:hint="eastAsia"/>
          <w:sz w:val="24"/>
        </w:rPr>
        <w:t>第一章投标邀请书</w:t>
      </w:r>
    </w:p>
    <w:p w:rsidR="00D13894" w:rsidRDefault="00282A02">
      <w:pPr>
        <w:spacing w:line="360" w:lineRule="auto"/>
        <w:ind w:firstLineChars="300" w:firstLine="720"/>
        <w:rPr>
          <w:rFonts w:ascii="宋体" w:hAnsi="宋体"/>
          <w:sz w:val="24"/>
        </w:rPr>
      </w:pPr>
      <w:r>
        <w:rPr>
          <w:rFonts w:ascii="宋体" w:hAnsi="宋体" w:hint="eastAsia"/>
          <w:sz w:val="24"/>
        </w:rPr>
        <w:t>第二章投标人须知资料表</w:t>
      </w:r>
    </w:p>
    <w:p w:rsidR="00D13894" w:rsidRDefault="00282A02">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rsidR="00D13894" w:rsidRDefault="00282A02">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rsidR="00D13894" w:rsidRDefault="00282A02">
      <w:pPr>
        <w:spacing w:line="360" w:lineRule="auto"/>
        <w:ind w:firstLineChars="300" w:firstLine="720"/>
        <w:rPr>
          <w:rFonts w:ascii="宋体" w:hAnsi="宋体"/>
          <w:sz w:val="24"/>
        </w:rPr>
      </w:pPr>
      <w:r>
        <w:rPr>
          <w:rFonts w:ascii="宋体" w:hAnsi="宋体" w:hint="eastAsia"/>
          <w:sz w:val="24"/>
        </w:rPr>
        <w:t>第五章评分办法及评分标准</w:t>
      </w:r>
    </w:p>
    <w:p w:rsidR="00D13894" w:rsidRDefault="00282A02">
      <w:pPr>
        <w:spacing w:line="360" w:lineRule="auto"/>
        <w:ind w:firstLineChars="300" w:firstLine="720"/>
        <w:rPr>
          <w:rFonts w:ascii="宋体" w:hAnsi="宋体"/>
          <w:sz w:val="24"/>
        </w:rPr>
      </w:pPr>
      <w:r>
        <w:rPr>
          <w:rFonts w:ascii="宋体" w:hAnsi="宋体" w:hint="eastAsia"/>
          <w:sz w:val="24"/>
        </w:rPr>
        <w:t>第六章合同协议书及合同条款</w:t>
      </w:r>
    </w:p>
    <w:p w:rsidR="00D13894" w:rsidRDefault="00282A02">
      <w:pPr>
        <w:spacing w:line="360" w:lineRule="auto"/>
        <w:ind w:firstLineChars="300" w:firstLine="720"/>
        <w:rPr>
          <w:rFonts w:ascii="宋体" w:hAnsi="宋体"/>
          <w:sz w:val="24"/>
        </w:rPr>
      </w:pPr>
      <w:r>
        <w:rPr>
          <w:rFonts w:ascii="宋体" w:hAnsi="宋体" w:hint="eastAsia"/>
          <w:sz w:val="24"/>
        </w:rPr>
        <w:t>第七章投标文件格式</w:t>
      </w:r>
    </w:p>
    <w:p w:rsidR="00D13894" w:rsidRDefault="00282A02">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D13894" w:rsidRDefault="00282A02">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rsidR="00D13894" w:rsidRDefault="00282A02">
      <w:pPr>
        <w:pStyle w:val="3"/>
      </w:pPr>
      <w:bookmarkStart w:id="25" w:name="_Toc10556770"/>
      <w:r>
        <w:t xml:space="preserve">5. </w:t>
      </w:r>
      <w:r>
        <w:rPr>
          <w:rFonts w:hint="eastAsia"/>
        </w:rPr>
        <w:t>投标人要求对招标文件的澄清</w:t>
      </w:r>
      <w:bookmarkEnd w:id="25"/>
    </w:p>
    <w:p w:rsidR="00D13894" w:rsidRDefault="00282A02">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后七个工作日内以书面形式予以答复。</w:t>
      </w:r>
    </w:p>
    <w:p w:rsidR="00D13894" w:rsidRDefault="00282A02">
      <w:pPr>
        <w:pStyle w:val="3"/>
      </w:pPr>
      <w:bookmarkStart w:id="26" w:name="_Toc10556771"/>
      <w:r>
        <w:t xml:space="preserve">6. </w:t>
      </w:r>
      <w:r>
        <w:rPr>
          <w:rFonts w:hint="eastAsia"/>
        </w:rPr>
        <w:t>采购人或采购代理机构对招标文件的澄清或修改</w:t>
      </w:r>
      <w:bookmarkEnd w:id="26"/>
    </w:p>
    <w:p w:rsidR="00D13894" w:rsidRDefault="00282A02">
      <w:pPr>
        <w:pStyle w:val="a9"/>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rsidR="00D13894" w:rsidRDefault="00282A02">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D13894" w:rsidRDefault="00282A02">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rsidR="00D13894" w:rsidRDefault="00282A02">
      <w:pPr>
        <w:pStyle w:val="3"/>
      </w:pPr>
      <w:bookmarkStart w:id="27" w:name="_Toc10556772"/>
      <w:r>
        <w:rPr>
          <w:rFonts w:hint="eastAsia"/>
        </w:rPr>
        <w:t>三投标文件的编制</w:t>
      </w:r>
      <w:bookmarkEnd w:id="27"/>
    </w:p>
    <w:p w:rsidR="00D13894" w:rsidRDefault="00282A02">
      <w:pPr>
        <w:pStyle w:val="3"/>
      </w:pPr>
      <w:bookmarkStart w:id="28" w:name="_Toc10556773"/>
      <w:r>
        <w:t xml:space="preserve">7. </w:t>
      </w:r>
      <w:r>
        <w:rPr>
          <w:rFonts w:hint="eastAsia"/>
        </w:rPr>
        <w:t>投标文件编制的原则</w:t>
      </w:r>
      <w:bookmarkEnd w:id="28"/>
    </w:p>
    <w:p w:rsidR="00D13894" w:rsidRDefault="00282A02">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D13894" w:rsidRDefault="00282A02">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rsidR="00D13894" w:rsidRDefault="00282A02">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D13894" w:rsidRDefault="00282A02">
      <w:pPr>
        <w:pStyle w:val="3"/>
      </w:pPr>
      <w:bookmarkStart w:id="29" w:name="_Toc10556774"/>
      <w:r>
        <w:t xml:space="preserve">8. </w:t>
      </w:r>
      <w:r>
        <w:rPr>
          <w:rFonts w:hint="eastAsia"/>
        </w:rPr>
        <w:t>投标范围及投标文件中计量单位的使用</w:t>
      </w:r>
      <w:bookmarkEnd w:id="29"/>
    </w:p>
    <w:p w:rsidR="00D13894" w:rsidRDefault="00282A02">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rsidR="00D13894" w:rsidRDefault="00282A02">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rsidR="00D13894" w:rsidRDefault="00282A02">
      <w:pPr>
        <w:pStyle w:val="3"/>
      </w:pPr>
      <w:bookmarkStart w:id="30" w:name="_Toc10556775"/>
      <w:r>
        <w:lastRenderedPageBreak/>
        <w:t xml:space="preserve">9. </w:t>
      </w:r>
      <w:r>
        <w:rPr>
          <w:rFonts w:hint="eastAsia"/>
        </w:rPr>
        <w:t>投标文件构成</w:t>
      </w:r>
      <w:bookmarkEnd w:id="30"/>
    </w:p>
    <w:p w:rsidR="00D13894" w:rsidRDefault="00282A02">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rsidR="00D13894" w:rsidRDefault="00282A02">
      <w:pPr>
        <w:tabs>
          <w:tab w:val="left" w:pos="900"/>
        </w:tabs>
        <w:spacing w:line="360" w:lineRule="auto"/>
        <w:ind w:left="900" w:hanging="900"/>
        <w:rPr>
          <w:rFonts w:ascii="宋体" w:hAnsi="宋体"/>
          <w:sz w:val="24"/>
        </w:rPr>
      </w:pPr>
      <w:r>
        <w:rPr>
          <w:rFonts w:ascii="宋体" w:hAnsi="宋体" w:hint="eastAsia"/>
          <w:sz w:val="24"/>
        </w:rPr>
        <w:t>下内容（详见第七章）：</w:t>
      </w:r>
    </w:p>
    <w:p w:rsidR="00D13894" w:rsidRDefault="00282A02">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rsidR="00D13894" w:rsidRDefault="00282A02">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rsidR="00D13894" w:rsidRDefault="00282A02">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rsidR="00D13894" w:rsidRDefault="00282A02">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rsidR="00D13894" w:rsidRDefault="00282A02">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rsidR="00D13894" w:rsidRDefault="00282A02">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rsidR="00D13894" w:rsidRDefault="00282A02">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rsidR="00D13894" w:rsidRDefault="00282A02">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rsidR="00D13894" w:rsidRDefault="00282A02">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rsidR="00D13894" w:rsidRDefault="00282A02">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rsidR="00D13894" w:rsidRDefault="00282A02">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rsidR="00D13894" w:rsidRDefault="00282A02">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rsidR="00D13894" w:rsidRDefault="00282A02">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rsidR="00D13894" w:rsidRDefault="00282A02">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rsidR="00D13894" w:rsidRDefault="00282A02">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rsidR="00D13894" w:rsidRDefault="00282A02">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rsidR="00D13894" w:rsidRDefault="00282A02">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rsidR="00D13894" w:rsidRDefault="00282A02">
      <w:pPr>
        <w:pStyle w:val="3"/>
      </w:pPr>
      <w:bookmarkStart w:id="31" w:name="_Toc10556776"/>
      <w:r>
        <w:t xml:space="preserve">10. </w:t>
      </w:r>
      <w:r>
        <w:rPr>
          <w:rFonts w:hint="eastAsia"/>
        </w:rPr>
        <w:t>证明货物</w:t>
      </w:r>
      <w:r>
        <w:t>/服务</w:t>
      </w:r>
      <w:r>
        <w:rPr>
          <w:rFonts w:hint="eastAsia"/>
        </w:rPr>
        <w:t>的合格性和符合招标文件规定的文件</w:t>
      </w:r>
      <w:bookmarkEnd w:id="31"/>
    </w:p>
    <w:p w:rsidR="00D13894" w:rsidRDefault="00282A02">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rsidR="00D13894" w:rsidRDefault="00282A02">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rsidR="00D13894" w:rsidRDefault="00282A02">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rsidR="00D13894" w:rsidRDefault="00282A02">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rsidR="00D13894" w:rsidRDefault="00282A02">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w:t>
      </w:r>
      <w:r>
        <w:rPr>
          <w:rFonts w:ascii="宋体" w:hAnsi="宋体" w:cs="宋体" w:hint="eastAsia"/>
          <w:sz w:val="24"/>
        </w:rPr>
        <w:lastRenderedPageBreak/>
        <w:t>投标偏差和例外均写入“技术规格偏离表”，关于其它内容的投标偏差和例外均写入“商务条款偏离表”】</w:t>
      </w:r>
      <w:r>
        <w:rPr>
          <w:rFonts w:ascii="宋体" w:hAnsi="宋体" w:hint="eastAsia"/>
          <w:sz w:val="24"/>
        </w:rPr>
        <w:t>。</w:t>
      </w:r>
    </w:p>
    <w:p w:rsidR="00D13894" w:rsidRDefault="00282A02">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rsidR="00D13894" w:rsidRDefault="00282A02">
      <w:pPr>
        <w:pStyle w:val="3"/>
      </w:pPr>
      <w:bookmarkStart w:id="32" w:name="_Toc10556777"/>
      <w:r>
        <w:t xml:space="preserve">11. </w:t>
      </w:r>
      <w:r>
        <w:rPr>
          <w:rFonts w:hint="eastAsia"/>
        </w:rPr>
        <w:t>投标报价</w:t>
      </w:r>
      <w:bookmarkEnd w:id="32"/>
    </w:p>
    <w:p w:rsidR="00D13894" w:rsidRDefault="00282A02">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rsidR="00D13894" w:rsidRDefault="00282A02">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rsidR="00D13894" w:rsidRDefault="00282A02">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rsidR="00D13894" w:rsidRDefault="00282A02">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D13894" w:rsidRDefault="00282A02">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rsidR="00D13894" w:rsidRDefault="00282A02">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rsidR="00D13894" w:rsidRDefault="00282A02">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rsidR="00D13894" w:rsidRDefault="00282A02">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rsidR="00D13894" w:rsidRDefault="00282A02">
      <w:pPr>
        <w:tabs>
          <w:tab w:val="left" w:pos="900"/>
        </w:tabs>
        <w:spacing w:line="360" w:lineRule="auto"/>
        <w:ind w:left="900" w:hanging="900"/>
        <w:rPr>
          <w:rFonts w:ascii="宋体" w:hAnsi="宋体"/>
          <w:b/>
          <w:sz w:val="24"/>
        </w:rPr>
      </w:pPr>
      <w:r>
        <w:rPr>
          <w:rFonts w:ascii="宋体" w:hAnsi="宋体"/>
          <w:b/>
          <w:sz w:val="24"/>
        </w:rPr>
        <w:lastRenderedPageBreak/>
        <w:t xml:space="preserve">11.4 </w:t>
      </w:r>
      <w:r>
        <w:rPr>
          <w:rFonts w:ascii="宋体" w:hAnsi="宋体" w:hint="eastAsia"/>
          <w:b/>
          <w:sz w:val="24"/>
        </w:rPr>
        <w:t>投标报价中，如投标内容超出招标文件要求，该部分内容在评标时将不予以核减。</w:t>
      </w:r>
    </w:p>
    <w:p w:rsidR="00D13894" w:rsidRDefault="00282A02">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rsidR="00D13894" w:rsidRDefault="00282A02">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D13894" w:rsidRDefault="00282A02">
      <w:pPr>
        <w:pStyle w:val="3"/>
      </w:pPr>
      <w:bookmarkStart w:id="33" w:name="_Toc10556778"/>
      <w:r>
        <w:t xml:space="preserve">12. </w:t>
      </w:r>
      <w:r>
        <w:rPr>
          <w:rFonts w:hint="eastAsia"/>
        </w:rPr>
        <w:t>投标保证金</w:t>
      </w:r>
      <w:bookmarkEnd w:id="33"/>
    </w:p>
    <w:p w:rsidR="00D13894" w:rsidRDefault="00282A02">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rsidR="00D13894" w:rsidRDefault="00282A02">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rsidR="00D13894" w:rsidRDefault="00282A02">
      <w:pPr>
        <w:spacing w:line="360" w:lineRule="auto"/>
        <w:rPr>
          <w:rFonts w:ascii="宋体" w:hAnsi="宋体"/>
          <w:b/>
          <w:sz w:val="24"/>
        </w:rPr>
      </w:pPr>
      <w:r>
        <w:rPr>
          <w:rFonts w:ascii="宋体" w:hAnsi="宋体" w:hint="eastAsia"/>
          <w:b/>
          <w:sz w:val="24"/>
        </w:rPr>
        <w:t>下列任何情况发生，投标保证金将不予返还：</w:t>
      </w:r>
    </w:p>
    <w:p w:rsidR="00D13894" w:rsidRDefault="00282A02">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rsidR="00D13894" w:rsidRDefault="00282A02">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rsidR="00D13894" w:rsidRDefault="00282A02">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rsidR="00D13894" w:rsidRDefault="00282A02">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rsidR="00D13894" w:rsidRDefault="00282A02">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rsidR="00D13894" w:rsidRDefault="00282A02">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rsidR="00D13894" w:rsidRDefault="00282A02">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rsidR="00D13894" w:rsidRDefault="00282A02">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rsidR="00D13894" w:rsidRDefault="00282A02">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rsidR="00D13894" w:rsidRDefault="00282A02">
      <w:pPr>
        <w:pStyle w:val="3"/>
      </w:pPr>
      <w:bookmarkStart w:id="34" w:name="_Toc10556779"/>
      <w:r>
        <w:lastRenderedPageBreak/>
        <w:t xml:space="preserve">13. </w:t>
      </w:r>
      <w:r>
        <w:rPr>
          <w:rFonts w:hint="eastAsia"/>
        </w:rPr>
        <w:t>投标有效期</w:t>
      </w:r>
      <w:bookmarkEnd w:id="34"/>
    </w:p>
    <w:p w:rsidR="00D13894" w:rsidRDefault="00282A02">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rsidR="00D13894" w:rsidRDefault="00282A02">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D13894" w:rsidRDefault="00282A02">
      <w:pPr>
        <w:pStyle w:val="3"/>
      </w:pPr>
      <w:bookmarkStart w:id="35" w:name="_Toc10556780"/>
      <w:r>
        <w:t xml:space="preserve">14. </w:t>
      </w:r>
      <w:r>
        <w:rPr>
          <w:rFonts w:hint="eastAsia"/>
        </w:rPr>
        <w:t>投标文件的签署与规定</w:t>
      </w:r>
      <w:bookmarkEnd w:id="35"/>
    </w:p>
    <w:p w:rsidR="00D13894" w:rsidRDefault="00282A02">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rsidR="00D13894" w:rsidRDefault="00282A02">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D13894" w:rsidRDefault="00282A02">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rsidR="00D13894" w:rsidRDefault="00282A02">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rsidR="00D13894" w:rsidRDefault="00282A02">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rsidR="00D13894" w:rsidRDefault="00282A02">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rsidR="00D13894" w:rsidRDefault="00282A02">
      <w:pPr>
        <w:pStyle w:val="3"/>
      </w:pPr>
      <w:bookmarkStart w:id="36" w:name="_Toc10556781"/>
      <w:r>
        <w:rPr>
          <w:rFonts w:hint="eastAsia"/>
        </w:rPr>
        <w:t>四投标文件的递交</w:t>
      </w:r>
      <w:bookmarkEnd w:id="36"/>
    </w:p>
    <w:p w:rsidR="00D13894" w:rsidRDefault="00282A02">
      <w:pPr>
        <w:pStyle w:val="3"/>
      </w:pPr>
      <w:bookmarkStart w:id="37" w:name="_Toc10556782"/>
      <w:r>
        <w:t xml:space="preserve">15. </w:t>
      </w:r>
      <w:r>
        <w:rPr>
          <w:rFonts w:hint="eastAsia"/>
        </w:rPr>
        <w:t>投标文件的装订、密封及递交</w:t>
      </w:r>
      <w:bookmarkEnd w:id="37"/>
    </w:p>
    <w:p w:rsidR="00D13894" w:rsidRDefault="00282A02">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w:t>
      </w:r>
      <w:r>
        <w:rPr>
          <w:rFonts w:ascii="宋体" w:hAnsi="宋体" w:hint="eastAsia"/>
          <w:b/>
          <w:sz w:val="24"/>
        </w:rPr>
        <w:lastRenderedPageBreak/>
        <w:t>得采用活页方式进行装订（建议采用胶装方式），否则有可能导致投标无效。</w:t>
      </w:r>
    </w:p>
    <w:p w:rsidR="00D13894" w:rsidRDefault="00282A02">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D13894" w:rsidRDefault="00282A02">
      <w:pPr>
        <w:spacing w:line="360" w:lineRule="auto"/>
        <w:rPr>
          <w:rFonts w:ascii="宋体" w:hAnsi="宋体"/>
          <w:b/>
          <w:sz w:val="24"/>
        </w:rPr>
      </w:pPr>
      <w:r>
        <w:rPr>
          <w:rFonts w:ascii="宋体" w:hAnsi="宋体"/>
          <w:b/>
          <w:sz w:val="24"/>
        </w:rPr>
        <w:t>15.3所有信封上均应：</w:t>
      </w:r>
    </w:p>
    <w:p w:rsidR="00D13894" w:rsidRDefault="00282A02">
      <w:pPr>
        <w:pStyle w:val="ab"/>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rsidR="00D13894" w:rsidRDefault="00282A02">
      <w:pPr>
        <w:pStyle w:val="ab"/>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rsidR="00D13894" w:rsidRDefault="00282A02">
      <w:pPr>
        <w:pStyle w:val="ab"/>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rsidR="00D13894" w:rsidRDefault="00282A02">
      <w:pPr>
        <w:pStyle w:val="a9"/>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D13894" w:rsidRDefault="00282A02">
      <w:pPr>
        <w:pStyle w:val="a9"/>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rsidR="00D13894" w:rsidRDefault="00282A02">
      <w:pPr>
        <w:pStyle w:val="3"/>
      </w:pPr>
      <w:bookmarkStart w:id="38" w:name="_Toc10556783"/>
      <w:r>
        <w:t xml:space="preserve">16. </w:t>
      </w:r>
      <w:r>
        <w:rPr>
          <w:rFonts w:hint="eastAsia"/>
        </w:rPr>
        <w:t>投标截止期</w:t>
      </w:r>
      <w:bookmarkEnd w:id="38"/>
    </w:p>
    <w:p w:rsidR="00D13894" w:rsidRDefault="00282A02">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rsidR="00D13894" w:rsidRDefault="00282A02">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rsidR="00D13894" w:rsidRDefault="00282A02">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rsidR="00D13894" w:rsidRDefault="00282A02">
      <w:pPr>
        <w:pStyle w:val="3"/>
      </w:pPr>
      <w:bookmarkStart w:id="39" w:name="_Toc10556784"/>
      <w:r>
        <w:t xml:space="preserve">17. </w:t>
      </w:r>
      <w:r>
        <w:rPr>
          <w:rFonts w:hint="eastAsia"/>
        </w:rPr>
        <w:t>投标文件的修改与撤回</w:t>
      </w:r>
      <w:bookmarkEnd w:id="39"/>
    </w:p>
    <w:p w:rsidR="00D13894" w:rsidRDefault="00282A02">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D13894" w:rsidRDefault="00282A02">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rsidR="00D13894" w:rsidRDefault="00282A02">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w:t>
      </w:r>
      <w:r>
        <w:rPr>
          <w:rFonts w:ascii="宋体" w:hAnsi="宋体" w:hint="eastAsia"/>
          <w:sz w:val="24"/>
        </w:rPr>
        <w:lastRenderedPageBreak/>
        <w:t>的澄清除外）</w:t>
      </w:r>
      <w:r>
        <w:rPr>
          <w:rFonts w:ascii="宋体" w:hAnsi="宋体"/>
          <w:sz w:val="24"/>
        </w:rPr>
        <w:t>。</w:t>
      </w:r>
    </w:p>
    <w:p w:rsidR="00D13894" w:rsidRDefault="00282A02">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rsidR="00D13894" w:rsidRDefault="00282A02">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D13894" w:rsidRDefault="00282A02">
      <w:pPr>
        <w:pStyle w:val="3"/>
      </w:pPr>
      <w:bookmarkStart w:id="40" w:name="_Toc10556785"/>
      <w:r>
        <w:rPr>
          <w:rFonts w:hint="eastAsia"/>
        </w:rPr>
        <w:t>五</w:t>
      </w:r>
      <w:r>
        <w:t xml:space="preserve"> </w:t>
      </w:r>
      <w:r>
        <w:rPr>
          <w:rFonts w:hint="eastAsia"/>
        </w:rPr>
        <w:t>开标及评标</w:t>
      </w:r>
      <w:bookmarkEnd w:id="40"/>
    </w:p>
    <w:p w:rsidR="00D13894" w:rsidRDefault="00282A02">
      <w:pPr>
        <w:pStyle w:val="3"/>
      </w:pPr>
      <w:bookmarkStart w:id="41" w:name="_Toc10556786"/>
      <w:r>
        <w:t xml:space="preserve">18. </w:t>
      </w:r>
      <w:r>
        <w:rPr>
          <w:rFonts w:hint="eastAsia"/>
        </w:rPr>
        <w:t>开标</w:t>
      </w:r>
      <w:bookmarkEnd w:id="41"/>
    </w:p>
    <w:p w:rsidR="00D13894" w:rsidRDefault="00282A02">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D13894" w:rsidRDefault="00282A02">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D13894" w:rsidRDefault="00282A02">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rsidR="00D13894" w:rsidRDefault="00282A02">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rsidR="00D13894" w:rsidRDefault="00282A02">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D13894" w:rsidRDefault="00282A02">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rsidR="00D13894" w:rsidRDefault="00282A02">
      <w:pPr>
        <w:pStyle w:val="3"/>
      </w:pPr>
      <w:bookmarkStart w:id="42" w:name="_Toc10556787"/>
      <w:r>
        <w:t xml:space="preserve">19. </w:t>
      </w:r>
      <w:r>
        <w:rPr>
          <w:rFonts w:hint="eastAsia"/>
        </w:rPr>
        <w:t>评标委员会和评标方法</w:t>
      </w:r>
      <w:bookmarkEnd w:id="42"/>
    </w:p>
    <w:p w:rsidR="00D13894" w:rsidRDefault="00282A02">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w:t>
      </w:r>
      <w:r>
        <w:rPr>
          <w:rFonts w:hAnsi="宋体" w:hint="eastAsia"/>
          <w:szCs w:val="24"/>
        </w:rPr>
        <w:lastRenderedPageBreak/>
        <w:t>第五章中规定。评标委员会对投标文件的评审，分为符合性检查、商务评议、技术评议、综合评议。</w:t>
      </w:r>
    </w:p>
    <w:p w:rsidR="00D13894" w:rsidRDefault="00282A02">
      <w:pPr>
        <w:pStyle w:val="3"/>
      </w:pPr>
      <w:bookmarkStart w:id="43" w:name="_Toc10556788"/>
      <w:r>
        <w:t xml:space="preserve">20. </w:t>
      </w:r>
      <w:r>
        <w:rPr>
          <w:rFonts w:hint="eastAsia"/>
        </w:rPr>
        <w:t>投标文件的初审</w:t>
      </w:r>
      <w:bookmarkEnd w:id="43"/>
    </w:p>
    <w:p w:rsidR="00D13894" w:rsidRDefault="00282A02">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rsidR="00D13894" w:rsidRDefault="00282A02">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rsidR="00D13894" w:rsidRDefault="00282A02">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rsidR="00D13894" w:rsidRDefault="00282A02">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投标文件本身的内容，而不寻求外部的证据，但有关购买招标文件信息查询、信用查询除外。</w:t>
      </w:r>
    </w:p>
    <w:p w:rsidR="00D13894" w:rsidRDefault="00282A02">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rsidR="00D13894" w:rsidRDefault="00282A02">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rsidR="00D13894" w:rsidRDefault="00282A02">
      <w:pPr>
        <w:spacing w:line="360" w:lineRule="auto"/>
        <w:ind w:firstLineChars="200" w:firstLine="480"/>
        <w:rPr>
          <w:rFonts w:ascii="宋体" w:hAnsi="宋体"/>
          <w:sz w:val="24"/>
        </w:rPr>
      </w:pPr>
      <w:r>
        <w:rPr>
          <w:rFonts w:ascii="宋体" w:hAnsi="宋体"/>
          <w:sz w:val="24"/>
        </w:rPr>
        <w:t>2）大写金额和小写金额不一致的，以大写金额为准；</w:t>
      </w:r>
    </w:p>
    <w:p w:rsidR="00D13894" w:rsidRDefault="00282A02">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rsidR="00D13894" w:rsidRDefault="00282A02">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rsidR="00D13894" w:rsidRDefault="00282A0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rsidR="00D13894" w:rsidRDefault="00282A0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rsidR="00D13894" w:rsidRDefault="00282A02">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rsidR="00D13894" w:rsidRDefault="00282A02">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rsidR="00D13894" w:rsidRDefault="00282A02">
      <w:pPr>
        <w:spacing w:line="360" w:lineRule="auto"/>
        <w:ind w:left="898" w:hanging="898"/>
        <w:rPr>
          <w:rFonts w:ascii="宋体" w:hAnsi="宋体"/>
          <w:b/>
          <w:sz w:val="24"/>
        </w:rPr>
      </w:pPr>
      <w:r>
        <w:rPr>
          <w:rFonts w:ascii="宋体" w:hAnsi="宋体"/>
          <w:b/>
          <w:sz w:val="24"/>
        </w:rPr>
        <w:t xml:space="preserve">    2）出现影响采购公正的违法、违规行为的；</w:t>
      </w:r>
    </w:p>
    <w:p w:rsidR="00D13894" w:rsidRDefault="00282A0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rsidR="00D13894" w:rsidRDefault="00282A02">
      <w:pPr>
        <w:spacing w:line="360" w:lineRule="auto"/>
        <w:ind w:left="898" w:hanging="898"/>
        <w:rPr>
          <w:rFonts w:ascii="宋体" w:hAnsi="宋体"/>
          <w:b/>
          <w:sz w:val="24"/>
        </w:rPr>
      </w:pPr>
      <w:r>
        <w:rPr>
          <w:rFonts w:ascii="宋体" w:hAnsi="宋体"/>
          <w:b/>
          <w:sz w:val="24"/>
        </w:rPr>
        <w:lastRenderedPageBreak/>
        <w:t xml:space="preserve">    4）因重大变故，采购任务取消的。</w:t>
      </w:r>
    </w:p>
    <w:p w:rsidR="00D13894" w:rsidRDefault="00282A0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rsidR="00D13894" w:rsidRDefault="00282A02">
      <w:pPr>
        <w:spacing w:line="360" w:lineRule="auto"/>
        <w:ind w:left="898" w:hanging="898"/>
        <w:rPr>
          <w:rFonts w:ascii="宋体" w:hAnsi="宋体"/>
          <w:b/>
          <w:sz w:val="24"/>
        </w:rPr>
      </w:pPr>
      <w:r>
        <w:rPr>
          <w:rFonts w:ascii="宋体" w:hAnsi="宋体"/>
          <w:b/>
          <w:sz w:val="24"/>
        </w:rPr>
        <w:t xml:space="preserve">    1）应交未交或未按规定递交投标保证金的；</w:t>
      </w:r>
    </w:p>
    <w:p w:rsidR="00D13894" w:rsidRDefault="00282A02">
      <w:pPr>
        <w:spacing w:line="360" w:lineRule="auto"/>
        <w:ind w:left="898" w:hanging="898"/>
        <w:rPr>
          <w:rFonts w:ascii="宋体" w:hAnsi="宋体"/>
          <w:b/>
          <w:sz w:val="24"/>
        </w:rPr>
      </w:pPr>
      <w:r>
        <w:rPr>
          <w:rFonts w:ascii="宋体" w:hAnsi="宋体"/>
          <w:b/>
          <w:sz w:val="24"/>
        </w:rPr>
        <w:t xml:space="preserve">    2）未按照招标文件规定要求签署、盖章的；</w:t>
      </w:r>
    </w:p>
    <w:p w:rsidR="00D13894" w:rsidRDefault="00282A0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rsidR="00D13894" w:rsidRDefault="00282A02">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rsidR="00D13894" w:rsidRDefault="00282A02">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rsidR="00D13894" w:rsidRDefault="00282A02">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rsidR="00D13894" w:rsidRDefault="00282A02">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①“技术参数要求”中星号“</w:t>
      </w:r>
      <w:r w:rsidR="00747AB2">
        <w:rPr>
          <w:rFonts w:ascii="宋体" w:hAnsi="宋体"/>
          <w:b/>
          <w:sz w:val="24"/>
        </w:rPr>
        <w:t>★</w:t>
      </w:r>
      <w:r>
        <w:rPr>
          <w:rFonts w:ascii="宋体" w:hAnsi="宋体"/>
          <w:b/>
          <w:sz w:val="24"/>
        </w:rPr>
        <w:t>”指标的；</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rsidR="00D13894" w:rsidRDefault="00282A02">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D13894" w:rsidRDefault="00282A02">
      <w:pPr>
        <w:spacing w:line="360" w:lineRule="auto"/>
        <w:ind w:firstLineChars="300" w:firstLine="723"/>
        <w:rPr>
          <w:rFonts w:ascii="宋体" w:hAnsi="宋体"/>
          <w:b/>
          <w:sz w:val="24"/>
        </w:rPr>
      </w:pPr>
      <w:r>
        <w:rPr>
          <w:rFonts w:ascii="宋体" w:hAnsi="宋体" w:hint="eastAsia"/>
          <w:b/>
          <w:sz w:val="24"/>
        </w:rPr>
        <w:t>⑦投标人串通投标的。</w:t>
      </w:r>
    </w:p>
    <w:p w:rsidR="00D13894" w:rsidRDefault="00282A02">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rsidR="00D13894" w:rsidRDefault="00282A02">
      <w:pPr>
        <w:spacing w:line="360" w:lineRule="auto"/>
        <w:ind w:firstLineChars="200" w:firstLine="482"/>
        <w:rPr>
          <w:rFonts w:ascii="宋体" w:hAnsi="宋体"/>
          <w:b/>
          <w:sz w:val="24"/>
        </w:rPr>
      </w:pPr>
      <w:r>
        <w:rPr>
          <w:rFonts w:ascii="宋体" w:hAnsi="宋体"/>
          <w:b/>
          <w:sz w:val="24"/>
        </w:rPr>
        <w:t>1）不同投标人的投标文件由同一单位或者个人编制；</w:t>
      </w:r>
    </w:p>
    <w:p w:rsidR="00D13894" w:rsidRDefault="00282A02">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rsidR="00D13894" w:rsidRDefault="00282A02">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rsidR="00D13894" w:rsidRDefault="00282A02">
      <w:pPr>
        <w:spacing w:line="360" w:lineRule="auto"/>
        <w:ind w:firstLineChars="200" w:firstLine="482"/>
        <w:rPr>
          <w:rFonts w:ascii="宋体" w:hAnsi="宋体"/>
          <w:b/>
          <w:sz w:val="24"/>
        </w:rPr>
      </w:pPr>
      <w:r>
        <w:rPr>
          <w:rFonts w:ascii="宋体" w:hAnsi="宋体"/>
          <w:b/>
          <w:sz w:val="24"/>
        </w:rPr>
        <w:t>4）不同投标人的投标文件异常一致或者投标报价呈规律性差异；</w:t>
      </w:r>
    </w:p>
    <w:p w:rsidR="00D13894" w:rsidRDefault="00282A02">
      <w:pPr>
        <w:spacing w:line="360" w:lineRule="auto"/>
        <w:ind w:firstLineChars="200" w:firstLine="482"/>
        <w:rPr>
          <w:rFonts w:ascii="宋体" w:hAnsi="宋体"/>
          <w:b/>
          <w:sz w:val="24"/>
        </w:rPr>
      </w:pPr>
      <w:r>
        <w:rPr>
          <w:rFonts w:ascii="宋体" w:hAnsi="宋体"/>
          <w:b/>
          <w:sz w:val="24"/>
        </w:rPr>
        <w:t>5）不同投标人的投标文件相互混装；</w:t>
      </w:r>
    </w:p>
    <w:p w:rsidR="00D13894" w:rsidRDefault="00282A02">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rsidR="00D13894" w:rsidRDefault="00282A02">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w:t>
      </w:r>
      <w:r>
        <w:rPr>
          <w:rFonts w:ascii="宋体" w:hAnsi="宋体" w:hint="eastAsia"/>
          <w:bCs/>
          <w:sz w:val="24"/>
        </w:rPr>
        <w:lastRenderedPageBreak/>
        <w:t>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rsidR="00D13894" w:rsidRDefault="00282A02">
      <w:pPr>
        <w:pStyle w:val="3"/>
      </w:pPr>
      <w:bookmarkStart w:id="44" w:name="_Toc10556789"/>
      <w:r>
        <w:t xml:space="preserve">21. </w:t>
      </w:r>
      <w:r>
        <w:rPr>
          <w:rFonts w:hint="eastAsia"/>
        </w:rPr>
        <w:t>投标文件的澄清</w:t>
      </w:r>
      <w:bookmarkEnd w:id="44"/>
    </w:p>
    <w:p w:rsidR="00D13894" w:rsidRDefault="00282A02">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D13894" w:rsidRDefault="00282A02">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rsidR="00D13894" w:rsidRDefault="00282A02">
      <w:pPr>
        <w:pStyle w:val="3"/>
      </w:pPr>
      <w:bookmarkStart w:id="45" w:name="_Toc10556790"/>
      <w:r>
        <w:t xml:space="preserve">22. </w:t>
      </w:r>
      <w:r>
        <w:rPr>
          <w:rFonts w:hint="eastAsia"/>
        </w:rPr>
        <w:t>评标</w:t>
      </w:r>
      <w:bookmarkEnd w:id="45"/>
    </w:p>
    <w:p w:rsidR="00D13894" w:rsidRDefault="00282A02">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rsidR="00D13894" w:rsidRDefault="00282A02">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rsidR="00D13894" w:rsidRDefault="00282A02">
      <w:pPr>
        <w:pStyle w:val="ab"/>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rsidR="00D13894" w:rsidRDefault="00282A02">
      <w:pPr>
        <w:pStyle w:val="ab"/>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D13894" w:rsidRDefault="00282A02">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13894" w:rsidRDefault="00282A02">
      <w:pPr>
        <w:pStyle w:val="3"/>
      </w:pPr>
      <w:bookmarkStart w:id="46" w:name="_Toc10556791"/>
      <w:r>
        <w:lastRenderedPageBreak/>
        <w:t xml:space="preserve">23. </w:t>
      </w:r>
      <w:r>
        <w:rPr>
          <w:rFonts w:hint="eastAsia"/>
        </w:rPr>
        <w:t>评标过程及保密原则</w:t>
      </w:r>
      <w:bookmarkEnd w:id="46"/>
    </w:p>
    <w:p w:rsidR="00D13894" w:rsidRDefault="00282A02">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rsidR="00D13894" w:rsidRDefault="00282A02">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rsidR="00D13894" w:rsidRDefault="00282A02">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rsidR="00D13894" w:rsidRDefault="00282A02">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D13894" w:rsidRDefault="00282A02">
      <w:pPr>
        <w:pStyle w:val="3"/>
      </w:pPr>
      <w:bookmarkStart w:id="47" w:name="_Toc10556792"/>
      <w:proofErr w:type="gramStart"/>
      <w:r>
        <w:rPr>
          <w:rFonts w:hint="eastAsia"/>
        </w:rPr>
        <w:t>六确定</w:t>
      </w:r>
      <w:proofErr w:type="gramEnd"/>
      <w:r>
        <w:rPr>
          <w:rFonts w:hint="eastAsia"/>
        </w:rPr>
        <w:t>中标</w:t>
      </w:r>
      <w:bookmarkEnd w:id="47"/>
    </w:p>
    <w:p w:rsidR="00D13894" w:rsidRPr="00A8557B" w:rsidRDefault="00282A02">
      <w:pPr>
        <w:pStyle w:val="3"/>
      </w:pPr>
      <w:bookmarkStart w:id="48" w:name="_Toc10556793"/>
      <w:bookmarkStart w:id="49" w:name="_GoBack"/>
      <w:r w:rsidRPr="00A8557B">
        <w:t xml:space="preserve">24. </w:t>
      </w:r>
      <w:r w:rsidRPr="00A8557B">
        <w:rPr>
          <w:rFonts w:hint="eastAsia"/>
        </w:rPr>
        <w:t>中标人的确定标准</w:t>
      </w:r>
      <w:bookmarkEnd w:id="48"/>
    </w:p>
    <w:bookmarkEnd w:id="49"/>
    <w:p w:rsidR="00D13894" w:rsidRPr="00A8557B" w:rsidRDefault="00282A02">
      <w:pPr>
        <w:spacing w:line="360" w:lineRule="auto"/>
        <w:rPr>
          <w:rFonts w:ascii="宋体" w:hAnsi="宋体"/>
          <w:sz w:val="24"/>
        </w:rPr>
      </w:pPr>
      <w:r w:rsidRPr="00A8557B">
        <w:rPr>
          <w:rFonts w:ascii="宋体" w:hAnsi="宋体"/>
          <w:sz w:val="24"/>
        </w:rPr>
        <w:t>24.1</w:t>
      </w:r>
      <w:r w:rsidRPr="00A8557B">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A8557B">
        <w:rPr>
          <w:rFonts w:ascii="宋体" w:hAnsi="宋体" w:hint="eastAsia"/>
          <w:sz w:val="24"/>
        </w:rPr>
        <w:t>且按照</w:t>
      </w:r>
      <w:proofErr w:type="gramEnd"/>
      <w:r w:rsidRPr="00A8557B">
        <w:rPr>
          <w:rFonts w:ascii="宋体" w:hAnsi="宋体" w:hint="eastAsia"/>
          <w:sz w:val="24"/>
        </w:rPr>
        <w:t>评审因素的量化指标评审得分最高的投标人为排名第一的中标候选人</w:t>
      </w:r>
    </w:p>
    <w:p w:rsidR="00D13894" w:rsidRPr="00A8557B" w:rsidRDefault="00282A02">
      <w:pPr>
        <w:spacing w:line="360" w:lineRule="auto"/>
        <w:rPr>
          <w:rFonts w:ascii="宋体" w:hAnsi="宋体"/>
          <w:sz w:val="24"/>
        </w:rPr>
      </w:pPr>
      <w:r w:rsidRPr="00A8557B">
        <w:rPr>
          <w:rFonts w:ascii="宋体" w:hAnsi="宋体"/>
          <w:sz w:val="24"/>
        </w:rPr>
        <w:t>24.2评标委员会将根据评标标准，推荐中标候选人，或根据采购人的委托，直接确定中标人。</w:t>
      </w:r>
    </w:p>
    <w:p w:rsidR="00D13894" w:rsidRPr="00A8557B" w:rsidRDefault="00282A02">
      <w:pPr>
        <w:spacing w:line="360" w:lineRule="auto"/>
        <w:rPr>
          <w:rFonts w:ascii="宋体" w:hAnsi="宋体" w:cs="Arial"/>
          <w:sz w:val="24"/>
        </w:rPr>
      </w:pPr>
      <w:r w:rsidRPr="00A8557B">
        <w:rPr>
          <w:rFonts w:ascii="宋体" w:hAnsi="宋体"/>
          <w:sz w:val="24"/>
        </w:rPr>
        <w:t>24.3</w:t>
      </w:r>
      <w:r w:rsidRPr="00A8557B">
        <w:rPr>
          <w:rFonts w:ascii="宋体" w:hAnsi="宋体" w:cs="Arial"/>
          <w:sz w:val="24"/>
        </w:rPr>
        <w:t>采购人应</w:t>
      </w:r>
      <w:r w:rsidRPr="00A8557B">
        <w:rPr>
          <w:rFonts w:ascii="宋体" w:hAnsi="宋体" w:cs="Arial" w:hint="eastAsia"/>
          <w:sz w:val="24"/>
        </w:rPr>
        <w:t>按相关法律法规的规定在</w:t>
      </w:r>
      <w:r w:rsidRPr="00A8557B">
        <w:rPr>
          <w:rFonts w:ascii="宋体" w:hAnsi="宋体" w:cs="Arial"/>
          <w:sz w:val="24"/>
        </w:rPr>
        <w:t>评标报告确定的中标候选人名单中按顺序确定每</w:t>
      </w:r>
      <w:r w:rsidRPr="00A8557B">
        <w:rPr>
          <w:rFonts w:ascii="宋体" w:hAnsi="宋体" w:cs="Arial" w:hint="eastAsia"/>
          <w:sz w:val="24"/>
        </w:rPr>
        <w:t>个分包中标人</w:t>
      </w:r>
      <w:r w:rsidRPr="00A8557B">
        <w:rPr>
          <w:rFonts w:ascii="宋体" w:hAnsi="宋体" w:hint="eastAsia"/>
          <w:sz w:val="24"/>
        </w:rPr>
        <w:t>。出现第一</w:t>
      </w:r>
      <w:r w:rsidRPr="00A8557B">
        <w:rPr>
          <w:rFonts w:ascii="宋体" w:hAnsi="宋体" w:cs="Arial" w:hint="eastAsia"/>
          <w:sz w:val="24"/>
        </w:rPr>
        <w:t>中标候选人并列的情形，以技术部分得分高的投标人为中标人；技术部分得分相同的，由采购人采取随机抽取的方式确定中标人。</w:t>
      </w:r>
    </w:p>
    <w:p w:rsidR="00D13894" w:rsidRDefault="00282A02">
      <w:pPr>
        <w:pStyle w:val="3"/>
      </w:pPr>
      <w:bookmarkStart w:id="50" w:name="_Toc10556794"/>
      <w:r>
        <w:t xml:space="preserve">25. </w:t>
      </w:r>
      <w:r>
        <w:rPr>
          <w:rFonts w:hint="eastAsia"/>
        </w:rPr>
        <w:t>中标通知书</w:t>
      </w:r>
      <w:bookmarkEnd w:id="50"/>
    </w:p>
    <w:p w:rsidR="00D13894" w:rsidRDefault="00282A02">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rsidR="00D13894" w:rsidRDefault="00282A02">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D13894" w:rsidRDefault="00282A02">
      <w:pPr>
        <w:spacing w:line="360" w:lineRule="auto"/>
        <w:ind w:hanging="2"/>
        <w:rPr>
          <w:rFonts w:ascii="宋体" w:hAnsi="宋体"/>
          <w:sz w:val="24"/>
        </w:rPr>
      </w:pPr>
      <w:r>
        <w:rPr>
          <w:rFonts w:ascii="宋体" w:hAnsi="宋体"/>
          <w:sz w:val="24"/>
        </w:rPr>
        <w:lastRenderedPageBreak/>
        <w:t xml:space="preserve">25.3 </w:t>
      </w:r>
      <w:r>
        <w:rPr>
          <w:rFonts w:ascii="宋体" w:hAnsi="宋体" w:hint="eastAsia"/>
          <w:sz w:val="24"/>
        </w:rPr>
        <w:t>中标通知书发出后，采购人不得违法改变中标结果，中标人无正当理由不得放弃中标，否则应当依法承担法律责任。</w:t>
      </w:r>
    </w:p>
    <w:p w:rsidR="00D13894" w:rsidRDefault="00282A02">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rsidR="00D13894" w:rsidRDefault="00282A02">
      <w:pPr>
        <w:pStyle w:val="3"/>
      </w:pPr>
      <w:bookmarkStart w:id="51" w:name="_Toc10556795"/>
      <w:r>
        <w:t xml:space="preserve">26. </w:t>
      </w:r>
      <w:r>
        <w:rPr>
          <w:rFonts w:hint="eastAsia"/>
        </w:rPr>
        <w:t>签订合同</w:t>
      </w:r>
      <w:bookmarkEnd w:id="51"/>
    </w:p>
    <w:p w:rsidR="00D13894" w:rsidRDefault="00282A02">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rsidR="00D13894" w:rsidRDefault="00282A02">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rsidR="00D13894" w:rsidRDefault="00282A02">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rsidR="00D13894" w:rsidRDefault="00282A02">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rsidR="00D13894" w:rsidRDefault="00282A02">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rsidR="00D13894" w:rsidRDefault="00282A02">
      <w:pPr>
        <w:pStyle w:val="3"/>
      </w:pPr>
      <w:bookmarkStart w:id="52" w:name="_Toc10556796"/>
      <w:r>
        <w:t xml:space="preserve">27. </w:t>
      </w:r>
      <w:r>
        <w:rPr>
          <w:rFonts w:hint="eastAsia"/>
        </w:rPr>
        <w:t>履约保证金</w:t>
      </w:r>
      <w:bookmarkEnd w:id="52"/>
    </w:p>
    <w:p w:rsidR="00D13894" w:rsidRDefault="00282A02">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rsidR="00D13894" w:rsidRDefault="00282A02">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rsidR="00D13894" w:rsidRDefault="00282A02">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rsidR="00D13894" w:rsidRDefault="00282A02">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rsidR="00D13894" w:rsidRDefault="00282A02">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rsidR="00D13894" w:rsidRDefault="00282A02">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rsidR="00D13894" w:rsidRDefault="00282A02">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rsidR="00D13894" w:rsidRDefault="00282A02">
      <w:pPr>
        <w:pStyle w:val="3"/>
      </w:pPr>
      <w:bookmarkStart w:id="53" w:name="_Toc10556797"/>
      <w:r>
        <w:rPr>
          <w:rFonts w:hint="eastAsia"/>
        </w:rPr>
        <w:lastRenderedPageBreak/>
        <w:t>七中标服务费</w:t>
      </w:r>
      <w:bookmarkEnd w:id="53"/>
    </w:p>
    <w:p w:rsidR="00D13894" w:rsidRDefault="00282A02">
      <w:pPr>
        <w:pStyle w:val="3"/>
      </w:pPr>
      <w:bookmarkStart w:id="54" w:name="_Toc10556798"/>
      <w:r>
        <w:t>28. 中标服务费</w:t>
      </w:r>
      <w:bookmarkEnd w:id="54"/>
    </w:p>
    <w:p w:rsidR="00D13894" w:rsidRDefault="00282A02">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rsidR="00D13894" w:rsidRDefault="00282A02">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rsidR="00D13894" w:rsidRDefault="00282A02">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rsidR="00D13894" w:rsidRDefault="00282A02">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rsidR="00D13894" w:rsidRDefault="00282A02">
      <w:pPr>
        <w:pStyle w:val="3"/>
      </w:pPr>
      <w:bookmarkStart w:id="55" w:name="_Toc10556799"/>
      <w:r>
        <w:rPr>
          <w:rFonts w:hint="eastAsia"/>
        </w:rPr>
        <w:t>八</w:t>
      </w:r>
      <w:r>
        <w:t xml:space="preserve"> </w:t>
      </w:r>
      <w:r>
        <w:rPr>
          <w:rFonts w:hint="eastAsia"/>
        </w:rPr>
        <w:t>质疑</w:t>
      </w:r>
      <w:bookmarkEnd w:id="55"/>
    </w:p>
    <w:p w:rsidR="00D13894" w:rsidRDefault="00282A02">
      <w:pPr>
        <w:pStyle w:val="a0"/>
        <w:spacing w:line="360" w:lineRule="auto"/>
        <w:ind w:firstLineChars="4" w:firstLine="10"/>
      </w:pPr>
      <w:r>
        <w:t>29.</w:t>
      </w:r>
      <w:r>
        <w:rPr>
          <w:rFonts w:hint="eastAsia"/>
        </w:rPr>
        <w:t>质疑</w:t>
      </w:r>
    </w:p>
    <w:p w:rsidR="00D13894" w:rsidRDefault="00282A02">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rsidR="00D13894" w:rsidRDefault="00282A02">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rsidR="00D13894" w:rsidRDefault="00282A02">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rsidR="00D13894" w:rsidRDefault="00282A02">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rsidR="00D13894" w:rsidRDefault="00282A02">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rsidR="00D13894" w:rsidRDefault="00282A02">
      <w:pPr>
        <w:pStyle w:val="a0"/>
        <w:spacing w:line="360" w:lineRule="auto"/>
        <w:ind w:firstLine="2"/>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D13894" w:rsidRDefault="00282A02">
      <w:pPr>
        <w:pStyle w:val="a0"/>
        <w:spacing w:line="360" w:lineRule="auto"/>
        <w:ind w:left="840" w:hangingChars="350" w:hanging="840"/>
        <w:rPr>
          <w:rFonts w:hAnsi="宋体" w:cs="宋体"/>
          <w:szCs w:val="21"/>
        </w:rPr>
      </w:pPr>
      <w:r>
        <w:rPr>
          <w:rFonts w:hAnsi="宋体" w:cs="宋体"/>
          <w:szCs w:val="21"/>
        </w:rPr>
        <w:t xml:space="preserve">29.4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rsidR="00D13894" w:rsidRDefault="00282A02">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rsidR="00D13894" w:rsidRDefault="00282A02">
      <w:pPr>
        <w:pStyle w:val="a0"/>
        <w:spacing w:line="360" w:lineRule="auto"/>
        <w:ind w:left="840" w:hangingChars="350" w:hanging="840"/>
        <w:rPr>
          <w:rFonts w:hAnsi="宋体" w:cs="宋体"/>
          <w:szCs w:val="21"/>
        </w:rPr>
      </w:pPr>
      <w:r>
        <w:rPr>
          <w:rFonts w:hAnsi="宋体" w:cs="宋体"/>
          <w:szCs w:val="21"/>
        </w:rPr>
        <w:t xml:space="preserve">　　（2）质疑项目的名称、编号；</w:t>
      </w:r>
    </w:p>
    <w:p w:rsidR="00D13894" w:rsidRDefault="00282A02">
      <w:pPr>
        <w:pStyle w:val="a0"/>
        <w:spacing w:line="360" w:lineRule="auto"/>
        <w:ind w:left="840" w:hangingChars="350" w:hanging="840"/>
        <w:rPr>
          <w:rFonts w:hAnsi="宋体" w:cs="宋体"/>
          <w:szCs w:val="21"/>
        </w:rPr>
      </w:pPr>
      <w:r>
        <w:rPr>
          <w:rFonts w:hAnsi="宋体" w:cs="宋体"/>
          <w:szCs w:val="21"/>
        </w:rPr>
        <w:t xml:space="preserve">　　（3）具体、明确的质疑事项和与质疑事项相关的请求；</w:t>
      </w:r>
    </w:p>
    <w:p w:rsidR="00D13894" w:rsidRDefault="00282A02">
      <w:pPr>
        <w:pStyle w:val="a0"/>
        <w:spacing w:line="360" w:lineRule="auto"/>
        <w:ind w:left="840" w:hangingChars="350" w:hanging="840"/>
        <w:rPr>
          <w:rFonts w:hAnsi="宋体" w:cs="宋体"/>
          <w:szCs w:val="21"/>
        </w:rPr>
      </w:pPr>
      <w:r>
        <w:rPr>
          <w:rFonts w:hAnsi="宋体" w:cs="宋体"/>
          <w:szCs w:val="21"/>
        </w:rPr>
        <w:lastRenderedPageBreak/>
        <w:t xml:space="preserve">　　（4）事实依据；</w:t>
      </w:r>
    </w:p>
    <w:p w:rsidR="00D13894" w:rsidRDefault="00282A02">
      <w:pPr>
        <w:pStyle w:val="a0"/>
        <w:spacing w:line="360" w:lineRule="auto"/>
        <w:ind w:left="840" w:hangingChars="350" w:hanging="840"/>
        <w:rPr>
          <w:rFonts w:hAnsi="宋体" w:cs="宋体"/>
          <w:szCs w:val="21"/>
        </w:rPr>
      </w:pPr>
      <w:r>
        <w:rPr>
          <w:rFonts w:hAnsi="宋体" w:cs="宋体"/>
          <w:szCs w:val="21"/>
        </w:rPr>
        <w:t xml:space="preserve">　　（5）必要的法律依据；</w:t>
      </w:r>
    </w:p>
    <w:p w:rsidR="00D13894" w:rsidRDefault="00282A02">
      <w:pPr>
        <w:pStyle w:val="a0"/>
        <w:spacing w:line="360" w:lineRule="auto"/>
        <w:ind w:left="840" w:hangingChars="350" w:hanging="840"/>
        <w:rPr>
          <w:rFonts w:hAnsi="宋体" w:cs="宋体"/>
          <w:szCs w:val="21"/>
        </w:rPr>
      </w:pPr>
      <w:r>
        <w:rPr>
          <w:rFonts w:hAnsi="宋体" w:cs="宋体"/>
          <w:szCs w:val="21"/>
        </w:rPr>
        <w:t xml:space="preserve">　　（6）提出质疑的日期。</w:t>
      </w:r>
    </w:p>
    <w:p w:rsidR="00D13894" w:rsidRDefault="00282A02">
      <w:pPr>
        <w:pStyle w:val="3"/>
      </w:pPr>
      <w:bookmarkStart w:id="56" w:name="_Toc10556800"/>
      <w:r>
        <w:rPr>
          <w:rFonts w:hint="eastAsia"/>
        </w:rPr>
        <w:t>九</w:t>
      </w:r>
      <w:r>
        <w:t>履约验收</w:t>
      </w:r>
      <w:bookmarkEnd w:id="56"/>
    </w:p>
    <w:p w:rsidR="00D13894" w:rsidRDefault="00282A02">
      <w:pPr>
        <w:pStyle w:val="3"/>
        <w:jc w:val="both"/>
      </w:pPr>
      <w:bookmarkStart w:id="57" w:name="_Toc10556801"/>
      <w:r>
        <w:t>30.履约验收</w:t>
      </w:r>
      <w:bookmarkEnd w:id="57"/>
    </w:p>
    <w:p w:rsidR="00D13894" w:rsidRDefault="00282A02">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rsidR="00D13894" w:rsidRDefault="00282A02">
      <w:pPr>
        <w:pStyle w:val="3"/>
      </w:pPr>
      <w:bookmarkStart w:id="58" w:name="_Toc10556802"/>
      <w:r>
        <w:rPr>
          <w:rFonts w:hint="eastAsia"/>
        </w:rPr>
        <w:t>十</w:t>
      </w:r>
      <w:r>
        <w:tab/>
      </w:r>
      <w:r>
        <w:rPr>
          <w:rFonts w:hint="eastAsia"/>
        </w:rPr>
        <w:t>其它</w:t>
      </w:r>
      <w:bookmarkEnd w:id="58"/>
    </w:p>
    <w:p w:rsidR="00D13894" w:rsidRDefault="00282A02">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rsidR="00D13894" w:rsidRDefault="00282A02">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rsidR="00D13894" w:rsidRDefault="00282A02">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D13894" w:rsidRDefault="00282A02">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rsidR="00D13894" w:rsidRDefault="00282A02">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rsidR="00D13894" w:rsidRDefault="00D13894">
      <w:pPr>
        <w:tabs>
          <w:tab w:val="left" w:pos="660"/>
        </w:tabs>
        <w:spacing w:line="360" w:lineRule="auto"/>
        <w:ind w:leftChars="375" w:left="788" w:firstLineChars="600" w:firstLine="1440"/>
        <w:rPr>
          <w:rFonts w:ascii="宋体" w:hAnsi="宋体"/>
          <w:sz w:val="24"/>
        </w:rPr>
        <w:sectPr w:rsidR="00D13894">
          <w:pgSz w:w="11907" w:h="16840"/>
          <w:pgMar w:top="1089" w:right="1418" w:bottom="1400" w:left="1418" w:header="851" w:footer="851" w:gutter="0"/>
          <w:cols w:space="720"/>
          <w:docGrid w:linePitch="462"/>
        </w:sectPr>
      </w:pPr>
    </w:p>
    <w:p w:rsidR="00D13894" w:rsidRDefault="00282A02">
      <w:pPr>
        <w:pStyle w:val="1"/>
        <w:spacing w:line="360" w:lineRule="auto"/>
        <w:rPr>
          <w:rStyle w:val="afb"/>
          <w:rFonts w:ascii="宋体" w:hAnsi="宋体"/>
          <w:b/>
          <w:bCs/>
          <w:sz w:val="30"/>
          <w:szCs w:val="30"/>
        </w:rPr>
      </w:pPr>
      <w:bookmarkStart w:id="59" w:name="_Toc10556803"/>
      <w:bookmarkStart w:id="60" w:name="_Toc339890947"/>
      <w:bookmarkStart w:id="61" w:name="_Toc310195730"/>
      <w:bookmarkEnd w:id="8"/>
      <w:bookmarkEnd w:id="13"/>
      <w:bookmarkEnd w:id="14"/>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9"/>
    </w:p>
    <w:p w:rsidR="00D13894" w:rsidRDefault="00D13894">
      <w:pPr>
        <w:spacing w:line="440" w:lineRule="exact"/>
        <w:jc w:val="center"/>
        <w:rPr>
          <w:rStyle w:val="afb"/>
          <w:sz w:val="32"/>
          <w:szCs w:val="32"/>
        </w:rPr>
      </w:pPr>
    </w:p>
    <w:p w:rsidR="00D13894" w:rsidRDefault="00282A02">
      <w:pPr>
        <w:spacing w:line="440" w:lineRule="exact"/>
        <w:rPr>
          <w:rStyle w:val="afb"/>
          <w:sz w:val="30"/>
          <w:szCs w:val="30"/>
        </w:rPr>
      </w:pPr>
      <w:r>
        <w:rPr>
          <w:rStyle w:val="afb"/>
          <w:rFonts w:hint="eastAsia"/>
          <w:sz w:val="30"/>
          <w:szCs w:val="30"/>
        </w:rPr>
        <w:t>一、项目</w:t>
      </w:r>
      <w:r>
        <w:rPr>
          <w:rStyle w:val="afb"/>
          <w:sz w:val="30"/>
          <w:szCs w:val="30"/>
        </w:rPr>
        <w:t>概述</w:t>
      </w:r>
    </w:p>
    <w:p w:rsidR="00D13894" w:rsidRDefault="00282A02">
      <w:pPr>
        <w:spacing w:line="440" w:lineRule="exact"/>
        <w:ind w:firstLineChars="200" w:firstLine="420"/>
        <w:rPr>
          <w:rFonts w:ascii="宋体" w:hAnsi="宋体"/>
          <w:szCs w:val="21"/>
        </w:rPr>
      </w:pPr>
      <w:r>
        <w:rPr>
          <w:rFonts w:ascii="宋体" w:hAnsi="宋体"/>
          <w:szCs w:val="21"/>
        </w:rPr>
        <w:t>为落实《公共机构节能条例》</w:t>
      </w:r>
      <w:r>
        <w:rPr>
          <w:rFonts w:ascii="宋体" w:hAnsi="宋体" w:hint="eastAsia"/>
          <w:szCs w:val="21"/>
        </w:rPr>
        <w:t>、</w:t>
      </w:r>
      <w:r>
        <w:rPr>
          <w:rFonts w:ascii="宋体" w:hAnsi="宋体"/>
          <w:szCs w:val="21"/>
        </w:rPr>
        <w:t>《公共机构</w:t>
      </w:r>
      <w:r>
        <w:rPr>
          <w:rFonts w:ascii="宋体" w:hAnsi="宋体" w:hint="eastAsia"/>
          <w:szCs w:val="21"/>
        </w:rPr>
        <w:t>节约</w:t>
      </w:r>
      <w:r>
        <w:rPr>
          <w:rFonts w:ascii="宋体" w:hAnsi="宋体"/>
          <w:szCs w:val="21"/>
        </w:rPr>
        <w:t>能源资源“十</w:t>
      </w:r>
      <w:r>
        <w:rPr>
          <w:rFonts w:ascii="宋体" w:hAnsi="宋体" w:hint="eastAsia"/>
          <w:szCs w:val="21"/>
        </w:rPr>
        <w:t>三</w:t>
      </w:r>
      <w:r>
        <w:rPr>
          <w:rFonts w:ascii="宋体" w:hAnsi="宋体"/>
          <w:szCs w:val="21"/>
        </w:rPr>
        <w:t>五”规划》中有关节能人才培养的要求，国管局</w:t>
      </w:r>
      <w:r>
        <w:rPr>
          <w:rFonts w:ascii="宋体" w:hAnsi="宋体" w:hint="eastAsia"/>
          <w:szCs w:val="21"/>
        </w:rPr>
        <w:t>委托清华大学开展全国公共机构节能管理远程培训。</w:t>
      </w:r>
    </w:p>
    <w:p w:rsidR="00D13894" w:rsidRDefault="00282A02">
      <w:pPr>
        <w:numPr>
          <w:ilvl w:val="0"/>
          <w:numId w:val="7"/>
        </w:numPr>
        <w:spacing w:line="440" w:lineRule="exact"/>
        <w:rPr>
          <w:rStyle w:val="afb"/>
          <w:b w:val="0"/>
          <w:szCs w:val="21"/>
        </w:rPr>
      </w:pPr>
      <w:r>
        <w:rPr>
          <w:rStyle w:val="afb"/>
          <w:rFonts w:hint="eastAsia"/>
          <w:b w:val="0"/>
          <w:szCs w:val="21"/>
        </w:rPr>
        <w:t>项目</w:t>
      </w:r>
      <w:r>
        <w:rPr>
          <w:rStyle w:val="afb"/>
          <w:b w:val="0"/>
          <w:szCs w:val="21"/>
        </w:rPr>
        <w:t>名称</w:t>
      </w:r>
      <w:r>
        <w:rPr>
          <w:rStyle w:val="afb"/>
          <w:rFonts w:hint="eastAsia"/>
          <w:b w:val="0"/>
          <w:szCs w:val="21"/>
        </w:rPr>
        <w:t>：</w:t>
      </w:r>
      <w:proofErr w:type="gramStart"/>
      <w:r>
        <w:rPr>
          <w:rStyle w:val="afb"/>
          <w:rFonts w:hint="eastAsia"/>
          <w:b w:val="0"/>
          <w:szCs w:val="21"/>
        </w:rPr>
        <w:t>“</w:t>
      </w:r>
      <w:proofErr w:type="gramEnd"/>
      <w:r>
        <w:rPr>
          <w:rStyle w:val="afb"/>
          <w:rFonts w:hint="eastAsia"/>
          <w:b w:val="0"/>
          <w:szCs w:val="21"/>
        </w:rPr>
        <w:t>全国公共机构</w:t>
      </w:r>
      <w:r>
        <w:rPr>
          <w:rStyle w:val="afb"/>
          <w:b w:val="0"/>
          <w:szCs w:val="21"/>
        </w:rPr>
        <w:t>节能</w:t>
      </w:r>
      <w:r>
        <w:rPr>
          <w:rStyle w:val="afb"/>
          <w:rFonts w:hint="eastAsia"/>
          <w:b w:val="0"/>
          <w:szCs w:val="21"/>
        </w:rPr>
        <w:t>管理网络</w:t>
      </w:r>
      <w:r>
        <w:rPr>
          <w:rStyle w:val="afb"/>
          <w:b w:val="0"/>
          <w:szCs w:val="21"/>
        </w:rPr>
        <w:t>课堂</w:t>
      </w:r>
      <w:r>
        <w:rPr>
          <w:rStyle w:val="afb"/>
          <w:b w:val="0"/>
          <w:szCs w:val="21"/>
        </w:rPr>
        <w:t>“</w:t>
      </w:r>
    </w:p>
    <w:p w:rsidR="00D13894" w:rsidRDefault="00282A02">
      <w:pPr>
        <w:numPr>
          <w:ilvl w:val="0"/>
          <w:numId w:val="7"/>
        </w:numPr>
        <w:spacing w:line="440" w:lineRule="exact"/>
        <w:rPr>
          <w:rStyle w:val="afb"/>
          <w:b w:val="0"/>
          <w:szCs w:val="21"/>
        </w:rPr>
      </w:pPr>
      <w:r>
        <w:rPr>
          <w:rStyle w:val="afb"/>
          <w:rFonts w:hint="eastAsia"/>
          <w:b w:val="0"/>
          <w:szCs w:val="21"/>
        </w:rPr>
        <w:t>项目</w:t>
      </w:r>
      <w:r>
        <w:rPr>
          <w:rStyle w:val="afb"/>
          <w:b w:val="0"/>
          <w:szCs w:val="21"/>
        </w:rPr>
        <w:t>目标：</w:t>
      </w:r>
      <w:r>
        <w:rPr>
          <w:rStyle w:val="afb"/>
          <w:rFonts w:hint="eastAsia"/>
          <w:b w:val="0"/>
          <w:szCs w:val="21"/>
        </w:rPr>
        <w:t>服务</w:t>
      </w:r>
      <w:r>
        <w:rPr>
          <w:rStyle w:val="afb"/>
          <w:b w:val="0"/>
          <w:szCs w:val="21"/>
        </w:rPr>
        <w:t>“</w:t>
      </w:r>
      <w:r>
        <w:rPr>
          <w:rStyle w:val="afb"/>
          <w:rFonts w:hint="eastAsia"/>
          <w:b w:val="0"/>
          <w:szCs w:val="21"/>
        </w:rPr>
        <w:t>全国公共机构</w:t>
      </w:r>
      <w:r>
        <w:rPr>
          <w:rStyle w:val="afb"/>
          <w:b w:val="0"/>
          <w:szCs w:val="21"/>
        </w:rPr>
        <w:t>节能</w:t>
      </w:r>
      <w:r>
        <w:rPr>
          <w:rStyle w:val="afb"/>
          <w:rFonts w:hint="eastAsia"/>
          <w:b w:val="0"/>
          <w:szCs w:val="21"/>
        </w:rPr>
        <w:t>管理网络</w:t>
      </w:r>
      <w:r>
        <w:rPr>
          <w:rStyle w:val="afb"/>
          <w:b w:val="0"/>
          <w:szCs w:val="21"/>
        </w:rPr>
        <w:t>课堂</w:t>
      </w:r>
      <w:r>
        <w:rPr>
          <w:rStyle w:val="afb"/>
          <w:b w:val="0"/>
          <w:szCs w:val="21"/>
        </w:rPr>
        <w:t>”</w:t>
      </w:r>
      <w:r>
        <w:rPr>
          <w:rStyle w:val="afb"/>
          <w:rFonts w:hint="eastAsia"/>
          <w:b w:val="0"/>
          <w:szCs w:val="21"/>
        </w:rPr>
        <w:t>学员</w:t>
      </w:r>
      <w:r>
        <w:rPr>
          <w:rStyle w:val="afb"/>
          <w:b w:val="0"/>
          <w:szCs w:val="21"/>
        </w:rPr>
        <w:t>在线学习</w:t>
      </w:r>
      <w:r>
        <w:rPr>
          <w:rStyle w:val="afb"/>
          <w:rFonts w:hint="eastAsia"/>
          <w:b w:val="0"/>
          <w:szCs w:val="21"/>
        </w:rPr>
        <w:t>；实现</w:t>
      </w:r>
      <w:r>
        <w:rPr>
          <w:rStyle w:val="afb"/>
          <w:b w:val="0"/>
          <w:szCs w:val="21"/>
        </w:rPr>
        <w:t>多终端</w:t>
      </w:r>
      <w:r>
        <w:rPr>
          <w:rStyle w:val="afb"/>
          <w:rFonts w:hint="eastAsia"/>
          <w:b w:val="0"/>
          <w:szCs w:val="21"/>
        </w:rPr>
        <w:t>（电脑端、移动端）全流程</w:t>
      </w:r>
      <w:r>
        <w:rPr>
          <w:rStyle w:val="afb"/>
          <w:b w:val="0"/>
          <w:szCs w:val="21"/>
        </w:rPr>
        <w:t>的</w:t>
      </w:r>
      <w:r>
        <w:rPr>
          <w:rStyle w:val="afb"/>
          <w:rFonts w:hint="eastAsia"/>
          <w:b w:val="0"/>
          <w:szCs w:val="21"/>
        </w:rPr>
        <w:t>在线学习支持及管理服务。具体包括但不限于学员分班管理，在线报名</w:t>
      </w:r>
      <w:r>
        <w:rPr>
          <w:rStyle w:val="afb"/>
          <w:b w:val="0"/>
          <w:szCs w:val="21"/>
        </w:rPr>
        <w:t>、交费、</w:t>
      </w:r>
      <w:r>
        <w:rPr>
          <w:rStyle w:val="afb"/>
          <w:rFonts w:hint="eastAsia"/>
          <w:b w:val="0"/>
          <w:szCs w:val="21"/>
        </w:rPr>
        <w:t>注册，在线学习、考核、管理员可进行全流程管理。具体见下文。</w:t>
      </w:r>
    </w:p>
    <w:p w:rsidR="00D13894" w:rsidRDefault="00D13894">
      <w:pPr>
        <w:spacing w:line="440" w:lineRule="exact"/>
        <w:rPr>
          <w:rStyle w:val="afb"/>
          <w:b w:val="0"/>
          <w:szCs w:val="21"/>
        </w:rPr>
      </w:pPr>
    </w:p>
    <w:p w:rsidR="00D13894" w:rsidRDefault="00282A02">
      <w:pPr>
        <w:spacing w:line="440" w:lineRule="exact"/>
        <w:rPr>
          <w:rStyle w:val="afb"/>
          <w:sz w:val="30"/>
          <w:szCs w:val="30"/>
        </w:rPr>
      </w:pPr>
      <w:r>
        <w:rPr>
          <w:rStyle w:val="afb"/>
          <w:rFonts w:hint="eastAsia"/>
          <w:sz w:val="30"/>
          <w:szCs w:val="30"/>
        </w:rPr>
        <w:t>二</w:t>
      </w:r>
      <w:r>
        <w:rPr>
          <w:rStyle w:val="afb"/>
          <w:sz w:val="30"/>
          <w:szCs w:val="30"/>
        </w:rPr>
        <w:t>、技术需求</w:t>
      </w:r>
    </w:p>
    <w:p w:rsidR="00D13894" w:rsidRDefault="00282A02">
      <w:pPr>
        <w:pStyle w:val="1"/>
        <w:spacing w:line="440" w:lineRule="exact"/>
        <w:jc w:val="left"/>
        <w:rPr>
          <w:rStyle w:val="afb"/>
          <w:b/>
          <w:sz w:val="21"/>
          <w:szCs w:val="21"/>
        </w:rPr>
      </w:pPr>
      <w:r>
        <w:rPr>
          <w:rStyle w:val="afb"/>
          <w:rFonts w:hint="eastAsia"/>
          <w:b/>
          <w:sz w:val="21"/>
          <w:szCs w:val="21"/>
        </w:rPr>
        <w:t>（一）</w:t>
      </w:r>
      <w:r>
        <w:rPr>
          <w:rStyle w:val="afb"/>
          <w:b/>
          <w:sz w:val="21"/>
          <w:szCs w:val="21"/>
        </w:rPr>
        <w:t>、任务概述</w:t>
      </w:r>
    </w:p>
    <w:p w:rsidR="00D13894" w:rsidRDefault="00282A02">
      <w:pPr>
        <w:spacing w:line="440" w:lineRule="exact"/>
        <w:rPr>
          <w:rStyle w:val="afb"/>
          <w:szCs w:val="21"/>
        </w:rPr>
      </w:pPr>
      <w:r>
        <w:rPr>
          <w:rStyle w:val="afb"/>
          <w:rFonts w:hint="eastAsia"/>
          <w:szCs w:val="21"/>
        </w:rPr>
        <w:t>（</w:t>
      </w:r>
      <w:r>
        <w:rPr>
          <w:rStyle w:val="afb"/>
          <w:rFonts w:hint="eastAsia"/>
          <w:szCs w:val="21"/>
        </w:rPr>
        <w:t>1</w:t>
      </w:r>
      <w:r>
        <w:rPr>
          <w:rStyle w:val="afb"/>
          <w:rFonts w:hint="eastAsia"/>
          <w:szCs w:val="21"/>
        </w:rPr>
        <w:t>）目标</w:t>
      </w:r>
    </w:p>
    <w:p w:rsidR="00D13894" w:rsidRDefault="00282A02">
      <w:pPr>
        <w:spacing w:line="440" w:lineRule="exact"/>
        <w:rPr>
          <w:rStyle w:val="afb"/>
          <w:b w:val="0"/>
          <w:szCs w:val="21"/>
        </w:rPr>
      </w:pPr>
      <w:r>
        <w:rPr>
          <w:rStyle w:val="afb"/>
          <w:rFonts w:hint="eastAsia"/>
          <w:szCs w:val="21"/>
        </w:rPr>
        <w:t>目标</w:t>
      </w:r>
      <w:proofErr w:type="gramStart"/>
      <w:r>
        <w:rPr>
          <w:rStyle w:val="afb"/>
          <w:rFonts w:hint="eastAsia"/>
          <w:szCs w:val="21"/>
        </w:rPr>
        <w:t>一</w:t>
      </w:r>
      <w:proofErr w:type="gramEnd"/>
      <w:r>
        <w:rPr>
          <w:rStyle w:val="afb"/>
          <w:rFonts w:hint="eastAsia"/>
          <w:szCs w:val="21"/>
        </w:rPr>
        <w:t>：</w:t>
      </w:r>
      <w:r>
        <w:rPr>
          <w:rStyle w:val="afb"/>
          <w:rFonts w:hint="eastAsia"/>
          <w:b w:val="0"/>
          <w:szCs w:val="21"/>
        </w:rPr>
        <w:t>项目平台的建设模式：以学员在线学习和管理人员教学管理服务为核心，软硬件并重。项目平台的整体解决方案包括但不限于以下内容：</w:t>
      </w:r>
    </w:p>
    <w:p w:rsidR="00D13894" w:rsidRDefault="00282A02">
      <w:pPr>
        <w:numPr>
          <w:ilvl w:val="0"/>
          <w:numId w:val="8"/>
        </w:numPr>
        <w:spacing w:line="440" w:lineRule="exact"/>
        <w:rPr>
          <w:rStyle w:val="afb"/>
          <w:b w:val="0"/>
          <w:szCs w:val="21"/>
        </w:rPr>
      </w:pPr>
      <w:r>
        <w:rPr>
          <w:rStyle w:val="afb"/>
          <w:rFonts w:hint="eastAsia"/>
          <w:b w:val="0"/>
          <w:szCs w:val="21"/>
        </w:rPr>
        <w:t>按学员类别分班管理，在线报名</w:t>
      </w:r>
      <w:r>
        <w:rPr>
          <w:rStyle w:val="afb"/>
          <w:b w:val="0"/>
          <w:szCs w:val="21"/>
        </w:rPr>
        <w:t>、</w:t>
      </w:r>
      <w:r>
        <w:rPr>
          <w:rStyle w:val="afb"/>
          <w:rFonts w:hint="eastAsia"/>
          <w:b w:val="0"/>
          <w:szCs w:val="21"/>
        </w:rPr>
        <w:t>在线</w:t>
      </w:r>
      <w:r>
        <w:rPr>
          <w:rStyle w:val="afb"/>
          <w:b w:val="0"/>
          <w:szCs w:val="21"/>
        </w:rPr>
        <w:t>交费、</w:t>
      </w:r>
      <w:r>
        <w:rPr>
          <w:rStyle w:val="afb"/>
          <w:rFonts w:hint="eastAsia"/>
          <w:b w:val="0"/>
          <w:szCs w:val="21"/>
        </w:rPr>
        <w:t>在线</w:t>
      </w:r>
      <w:r>
        <w:rPr>
          <w:rStyle w:val="afb"/>
          <w:b w:val="0"/>
          <w:szCs w:val="21"/>
        </w:rPr>
        <w:t>注册</w:t>
      </w:r>
    </w:p>
    <w:p w:rsidR="00D13894" w:rsidRDefault="00282A02">
      <w:pPr>
        <w:numPr>
          <w:ilvl w:val="0"/>
          <w:numId w:val="8"/>
        </w:numPr>
        <w:spacing w:line="440" w:lineRule="exact"/>
        <w:rPr>
          <w:rStyle w:val="afb"/>
          <w:b w:val="0"/>
          <w:szCs w:val="21"/>
        </w:rPr>
      </w:pPr>
      <w:r>
        <w:rPr>
          <w:rStyle w:val="afb"/>
          <w:rFonts w:hint="eastAsia"/>
          <w:b w:val="0"/>
          <w:szCs w:val="21"/>
        </w:rPr>
        <w:t>学员学习过程跟踪、记录、提示；</w:t>
      </w:r>
    </w:p>
    <w:p w:rsidR="00D13894" w:rsidRDefault="00282A02">
      <w:pPr>
        <w:numPr>
          <w:ilvl w:val="0"/>
          <w:numId w:val="8"/>
        </w:numPr>
        <w:spacing w:line="440" w:lineRule="exact"/>
        <w:rPr>
          <w:rStyle w:val="afb"/>
          <w:b w:val="0"/>
          <w:szCs w:val="21"/>
        </w:rPr>
      </w:pPr>
      <w:r>
        <w:rPr>
          <w:rStyle w:val="afb"/>
          <w:rFonts w:hint="eastAsia"/>
          <w:b w:val="0"/>
          <w:szCs w:val="21"/>
        </w:rPr>
        <w:t>项目可调用统一课程库资源；</w:t>
      </w:r>
    </w:p>
    <w:p w:rsidR="00D13894" w:rsidRDefault="00282A02">
      <w:pPr>
        <w:numPr>
          <w:ilvl w:val="0"/>
          <w:numId w:val="8"/>
        </w:numPr>
        <w:spacing w:line="440" w:lineRule="exact"/>
        <w:rPr>
          <w:rStyle w:val="afb"/>
          <w:b w:val="0"/>
          <w:szCs w:val="21"/>
        </w:rPr>
      </w:pPr>
      <w:r>
        <w:rPr>
          <w:rStyle w:val="afb"/>
          <w:rFonts w:hint="eastAsia"/>
          <w:b w:val="0"/>
          <w:szCs w:val="21"/>
        </w:rPr>
        <w:t>完善的后台分级权限管理；</w:t>
      </w:r>
    </w:p>
    <w:p w:rsidR="00D13894" w:rsidRDefault="00282A02">
      <w:pPr>
        <w:numPr>
          <w:ilvl w:val="0"/>
          <w:numId w:val="8"/>
        </w:numPr>
        <w:spacing w:line="440" w:lineRule="exact"/>
        <w:rPr>
          <w:rStyle w:val="afb"/>
          <w:b w:val="0"/>
          <w:szCs w:val="21"/>
        </w:rPr>
      </w:pPr>
      <w:r>
        <w:rPr>
          <w:rStyle w:val="afb"/>
          <w:rFonts w:hint="eastAsia"/>
          <w:b w:val="0"/>
          <w:szCs w:val="21"/>
        </w:rPr>
        <w:t>系统主要活动的数据统计及可视化输出、表格输出；</w:t>
      </w:r>
    </w:p>
    <w:p w:rsidR="00D13894" w:rsidRDefault="00282A02">
      <w:pPr>
        <w:numPr>
          <w:ilvl w:val="0"/>
          <w:numId w:val="8"/>
        </w:numPr>
        <w:spacing w:line="440" w:lineRule="exact"/>
        <w:rPr>
          <w:rStyle w:val="afb"/>
          <w:b w:val="0"/>
          <w:szCs w:val="21"/>
        </w:rPr>
      </w:pPr>
      <w:r>
        <w:rPr>
          <w:rStyle w:val="afb"/>
          <w:rFonts w:hint="eastAsia"/>
          <w:b w:val="0"/>
          <w:szCs w:val="21"/>
        </w:rPr>
        <w:t>在</w:t>
      </w:r>
      <w:r>
        <w:rPr>
          <w:rStyle w:val="afb"/>
          <w:b w:val="0"/>
          <w:szCs w:val="21"/>
        </w:rPr>
        <w:t>项目续存期内，</w:t>
      </w:r>
      <w:r>
        <w:rPr>
          <w:rStyle w:val="afb"/>
          <w:rFonts w:hint="eastAsia"/>
          <w:b w:val="0"/>
          <w:szCs w:val="21"/>
        </w:rPr>
        <w:t>已</w:t>
      </w:r>
      <w:r>
        <w:rPr>
          <w:rStyle w:val="afb"/>
          <w:b w:val="0"/>
          <w:szCs w:val="21"/>
        </w:rPr>
        <w:t>结业学员可以继续学习；</w:t>
      </w:r>
    </w:p>
    <w:p w:rsidR="00D13894" w:rsidRDefault="00282A02">
      <w:pPr>
        <w:spacing w:line="440" w:lineRule="exact"/>
        <w:rPr>
          <w:rStyle w:val="afb"/>
          <w:b w:val="0"/>
          <w:szCs w:val="21"/>
        </w:rPr>
      </w:pPr>
      <w:r>
        <w:rPr>
          <w:rStyle w:val="afb"/>
          <w:rFonts w:hint="eastAsia"/>
          <w:szCs w:val="21"/>
        </w:rPr>
        <w:t>目标</w:t>
      </w:r>
      <w:r>
        <w:rPr>
          <w:rStyle w:val="afb"/>
          <w:rFonts w:hint="eastAsia"/>
          <w:b w:val="0"/>
          <w:szCs w:val="21"/>
        </w:rPr>
        <w:t>二：投标人部署与规模匹配的硬件及互联网带宽，配备适量的客服工作人员，运营上述平台，供采购方的用户学员在线学习，协助采购方进行相关的教学管理工作。</w:t>
      </w:r>
    </w:p>
    <w:p w:rsidR="00D13894" w:rsidRDefault="00282A02">
      <w:pPr>
        <w:numPr>
          <w:ilvl w:val="0"/>
          <w:numId w:val="9"/>
        </w:numPr>
        <w:spacing w:line="440" w:lineRule="exact"/>
        <w:rPr>
          <w:rStyle w:val="afb"/>
          <w:b w:val="0"/>
          <w:szCs w:val="21"/>
        </w:rPr>
      </w:pPr>
      <w:r>
        <w:rPr>
          <w:rStyle w:val="afb"/>
          <w:rFonts w:hint="eastAsia"/>
          <w:b w:val="0"/>
          <w:szCs w:val="21"/>
        </w:rPr>
        <w:t>目前已注册学员至少</w:t>
      </w:r>
      <w:r>
        <w:rPr>
          <w:rStyle w:val="afb"/>
          <w:b w:val="0"/>
          <w:szCs w:val="21"/>
        </w:rPr>
        <w:t>60000</w:t>
      </w:r>
      <w:r>
        <w:rPr>
          <w:rStyle w:val="afb"/>
          <w:rFonts w:hint="eastAsia"/>
          <w:b w:val="0"/>
          <w:szCs w:val="21"/>
        </w:rPr>
        <w:t>人；预计以后每年在线新增学员数</w:t>
      </w:r>
      <w:r>
        <w:rPr>
          <w:rStyle w:val="afb"/>
          <w:b w:val="0"/>
          <w:szCs w:val="21"/>
        </w:rPr>
        <w:t>1</w:t>
      </w:r>
      <w:r>
        <w:rPr>
          <w:rStyle w:val="afb"/>
          <w:rFonts w:hint="eastAsia"/>
          <w:b w:val="0"/>
          <w:szCs w:val="21"/>
        </w:rPr>
        <w:t>万人</w:t>
      </w:r>
      <w:r>
        <w:rPr>
          <w:rStyle w:val="afb"/>
          <w:b w:val="0"/>
          <w:szCs w:val="21"/>
        </w:rPr>
        <w:t>左右</w:t>
      </w:r>
      <w:r>
        <w:rPr>
          <w:rStyle w:val="afb"/>
          <w:rFonts w:hint="eastAsia"/>
          <w:b w:val="0"/>
          <w:szCs w:val="21"/>
        </w:rPr>
        <w:t>。本项目的运营服务解决方案应跟随学员注册人数变化做相应调整；</w:t>
      </w:r>
    </w:p>
    <w:p w:rsidR="00D13894" w:rsidRDefault="00282A02">
      <w:pPr>
        <w:numPr>
          <w:ilvl w:val="0"/>
          <w:numId w:val="9"/>
        </w:numPr>
        <w:adjustRightInd w:val="0"/>
        <w:spacing w:line="440" w:lineRule="exact"/>
        <w:jc w:val="left"/>
        <w:textAlignment w:val="baseline"/>
        <w:rPr>
          <w:rStyle w:val="afb"/>
          <w:b w:val="0"/>
          <w:szCs w:val="21"/>
        </w:rPr>
      </w:pPr>
      <w:r>
        <w:rPr>
          <w:rStyle w:val="afb"/>
          <w:rFonts w:hint="eastAsia"/>
          <w:b w:val="0"/>
          <w:szCs w:val="21"/>
        </w:rPr>
        <w:t>客服</w:t>
      </w:r>
      <w:r>
        <w:rPr>
          <w:rStyle w:val="afb"/>
          <w:b w:val="0"/>
          <w:szCs w:val="21"/>
        </w:rPr>
        <w:t>7*24</w:t>
      </w:r>
      <w:r>
        <w:rPr>
          <w:rStyle w:val="afb"/>
          <w:rFonts w:hint="eastAsia"/>
          <w:b w:val="0"/>
          <w:szCs w:val="21"/>
        </w:rPr>
        <w:t>小时应答学员技术咨询服务；</w:t>
      </w:r>
    </w:p>
    <w:p w:rsidR="00D13894" w:rsidRDefault="00282A02">
      <w:pPr>
        <w:numPr>
          <w:ilvl w:val="0"/>
          <w:numId w:val="10"/>
        </w:numPr>
        <w:spacing w:line="440" w:lineRule="exact"/>
        <w:rPr>
          <w:rStyle w:val="afb"/>
          <w:b w:val="0"/>
          <w:szCs w:val="21"/>
        </w:rPr>
      </w:pPr>
      <w:r>
        <w:rPr>
          <w:rStyle w:val="afb"/>
          <w:rFonts w:hint="eastAsia"/>
          <w:b w:val="0"/>
          <w:szCs w:val="21"/>
        </w:rPr>
        <w:t>平台运营过程中的技术维护；</w:t>
      </w:r>
    </w:p>
    <w:p w:rsidR="00D13894" w:rsidRDefault="00282A02">
      <w:pPr>
        <w:numPr>
          <w:ilvl w:val="0"/>
          <w:numId w:val="10"/>
        </w:numPr>
        <w:spacing w:line="440" w:lineRule="exact"/>
        <w:rPr>
          <w:rStyle w:val="afb"/>
          <w:b w:val="0"/>
          <w:szCs w:val="21"/>
        </w:rPr>
      </w:pPr>
      <w:r>
        <w:rPr>
          <w:rStyle w:val="afb"/>
          <w:rFonts w:hint="eastAsia"/>
          <w:b w:val="0"/>
          <w:szCs w:val="21"/>
        </w:rPr>
        <w:t>协助采购方进行权限管理、课件上传、教学管理工作、统计输出及网站内容更新等与技术平台紧密联系的工作。</w:t>
      </w:r>
    </w:p>
    <w:p w:rsidR="00D13894" w:rsidRDefault="00282A02">
      <w:pPr>
        <w:numPr>
          <w:ilvl w:val="0"/>
          <w:numId w:val="10"/>
        </w:numPr>
        <w:adjustRightInd w:val="0"/>
        <w:spacing w:line="440" w:lineRule="exact"/>
        <w:jc w:val="left"/>
        <w:textAlignment w:val="baseline"/>
        <w:rPr>
          <w:rStyle w:val="afb"/>
          <w:b w:val="0"/>
          <w:szCs w:val="21"/>
        </w:rPr>
      </w:pPr>
      <w:r>
        <w:rPr>
          <w:rStyle w:val="afb"/>
          <w:rFonts w:hint="eastAsia"/>
          <w:b w:val="0"/>
          <w:szCs w:val="21"/>
        </w:rPr>
        <w:t>提供省级及市级管理员免费账号。</w:t>
      </w:r>
    </w:p>
    <w:p w:rsidR="00D13894" w:rsidRDefault="00282A02">
      <w:pPr>
        <w:numPr>
          <w:ilvl w:val="0"/>
          <w:numId w:val="10"/>
        </w:numPr>
        <w:adjustRightInd w:val="0"/>
        <w:spacing w:line="440" w:lineRule="exact"/>
        <w:jc w:val="left"/>
        <w:textAlignment w:val="baseline"/>
        <w:rPr>
          <w:rStyle w:val="afb"/>
          <w:b w:val="0"/>
          <w:szCs w:val="21"/>
        </w:rPr>
      </w:pPr>
      <w:r>
        <w:rPr>
          <w:rStyle w:val="afb"/>
          <w:rFonts w:hint="eastAsia"/>
          <w:b w:val="0"/>
          <w:szCs w:val="21"/>
        </w:rPr>
        <w:lastRenderedPageBreak/>
        <w:t>参与全国各地项目宣讲，定期制作项目宣传短片。</w:t>
      </w:r>
    </w:p>
    <w:p w:rsidR="00D13894" w:rsidRDefault="00282A02">
      <w:pPr>
        <w:spacing w:line="440" w:lineRule="exact"/>
        <w:rPr>
          <w:rStyle w:val="afb"/>
          <w:szCs w:val="21"/>
        </w:rPr>
      </w:pPr>
      <w:r>
        <w:rPr>
          <w:rStyle w:val="afb"/>
          <w:rFonts w:hint="eastAsia"/>
          <w:szCs w:val="21"/>
        </w:rPr>
        <w:t>（</w:t>
      </w:r>
      <w:r>
        <w:rPr>
          <w:rStyle w:val="afb"/>
          <w:rFonts w:hint="eastAsia"/>
          <w:szCs w:val="21"/>
        </w:rPr>
        <w:t>2</w:t>
      </w:r>
      <w:r>
        <w:rPr>
          <w:rStyle w:val="afb"/>
          <w:rFonts w:hint="eastAsia"/>
          <w:szCs w:val="21"/>
        </w:rPr>
        <w:t>）用户特点</w:t>
      </w:r>
    </w:p>
    <w:p w:rsidR="00D13894" w:rsidRDefault="00282A02">
      <w:pPr>
        <w:spacing w:line="440" w:lineRule="exact"/>
        <w:rPr>
          <w:rStyle w:val="afb"/>
          <w:b w:val="0"/>
          <w:szCs w:val="21"/>
        </w:rPr>
      </w:pPr>
      <w:r>
        <w:rPr>
          <w:rStyle w:val="afb"/>
          <w:rFonts w:hint="eastAsia"/>
          <w:b w:val="0"/>
          <w:szCs w:val="21"/>
        </w:rPr>
        <w:t>项目用户具有以下特点：</w:t>
      </w:r>
    </w:p>
    <w:p w:rsidR="00D13894" w:rsidRDefault="00282A02">
      <w:pPr>
        <w:numPr>
          <w:ilvl w:val="0"/>
          <w:numId w:val="11"/>
        </w:numPr>
        <w:spacing w:line="440" w:lineRule="exact"/>
        <w:rPr>
          <w:rStyle w:val="afb"/>
          <w:b w:val="0"/>
          <w:szCs w:val="21"/>
        </w:rPr>
      </w:pPr>
      <w:r>
        <w:rPr>
          <w:rStyle w:val="afb"/>
          <w:rFonts w:hint="eastAsia"/>
          <w:b w:val="0"/>
          <w:szCs w:val="21"/>
        </w:rPr>
        <w:t>学习群体年龄跨度、教育程度、信息技术水平均有较大差异；</w:t>
      </w:r>
    </w:p>
    <w:p w:rsidR="00D13894" w:rsidRDefault="00282A02">
      <w:pPr>
        <w:numPr>
          <w:ilvl w:val="0"/>
          <w:numId w:val="11"/>
        </w:numPr>
        <w:spacing w:line="440" w:lineRule="exact"/>
        <w:rPr>
          <w:rStyle w:val="afb"/>
          <w:b w:val="0"/>
          <w:szCs w:val="21"/>
        </w:rPr>
      </w:pPr>
      <w:r>
        <w:rPr>
          <w:rStyle w:val="afb"/>
          <w:rFonts w:hint="eastAsia"/>
          <w:b w:val="0"/>
          <w:szCs w:val="21"/>
        </w:rPr>
        <w:t>系统操作与维护人员需要具有一定的信息素养，掌握常用信息技术。</w:t>
      </w:r>
    </w:p>
    <w:p w:rsidR="00D13894" w:rsidRDefault="00282A02">
      <w:pPr>
        <w:pStyle w:val="1"/>
        <w:spacing w:line="440" w:lineRule="exact"/>
        <w:jc w:val="left"/>
        <w:rPr>
          <w:rStyle w:val="afb"/>
          <w:b/>
          <w:sz w:val="21"/>
          <w:szCs w:val="21"/>
        </w:rPr>
      </w:pPr>
      <w:r>
        <w:rPr>
          <w:rStyle w:val="afb"/>
          <w:rFonts w:hint="eastAsia"/>
          <w:b/>
          <w:sz w:val="21"/>
          <w:szCs w:val="21"/>
        </w:rPr>
        <w:t>（二）、平台总体要求</w:t>
      </w:r>
    </w:p>
    <w:p w:rsidR="00D13894" w:rsidRDefault="00282A02">
      <w:pPr>
        <w:spacing w:line="440" w:lineRule="exact"/>
        <w:rPr>
          <w:rStyle w:val="afb"/>
          <w:b w:val="0"/>
          <w:szCs w:val="21"/>
        </w:rPr>
      </w:pPr>
      <w:r>
        <w:rPr>
          <w:rStyle w:val="afb"/>
          <w:rFonts w:hint="eastAsia"/>
          <w:szCs w:val="21"/>
        </w:rPr>
        <w:t>先进性</w:t>
      </w:r>
      <w:r>
        <w:rPr>
          <w:rStyle w:val="afb"/>
          <w:rFonts w:hint="eastAsia"/>
          <w:b w:val="0"/>
          <w:szCs w:val="21"/>
        </w:rPr>
        <w:t>：要求系统开发商在注重简便易用的基础上，选择先进的技术方案，以提高系统的生存周期。</w:t>
      </w:r>
    </w:p>
    <w:p w:rsidR="00D13894" w:rsidRDefault="00282A02">
      <w:pPr>
        <w:spacing w:line="440" w:lineRule="exact"/>
        <w:rPr>
          <w:rStyle w:val="afb"/>
          <w:b w:val="0"/>
          <w:szCs w:val="21"/>
        </w:rPr>
      </w:pPr>
      <w:r>
        <w:rPr>
          <w:rStyle w:val="afb"/>
          <w:rFonts w:hint="eastAsia"/>
          <w:szCs w:val="21"/>
        </w:rPr>
        <w:t>规范性</w:t>
      </w:r>
      <w:r>
        <w:rPr>
          <w:rStyle w:val="afb"/>
          <w:rFonts w:hint="eastAsia"/>
          <w:b w:val="0"/>
          <w:szCs w:val="21"/>
        </w:rPr>
        <w:t>：应用软件的选用均应符合远程教育培训系统相关国际、国家行业标准。</w:t>
      </w:r>
    </w:p>
    <w:p w:rsidR="00D13894" w:rsidRDefault="00282A02">
      <w:pPr>
        <w:spacing w:line="440" w:lineRule="exact"/>
        <w:rPr>
          <w:rStyle w:val="afb"/>
          <w:b w:val="0"/>
          <w:szCs w:val="21"/>
        </w:rPr>
      </w:pPr>
      <w:r>
        <w:rPr>
          <w:rStyle w:val="afb"/>
          <w:rFonts w:hint="eastAsia"/>
          <w:szCs w:val="21"/>
        </w:rPr>
        <w:t>安全性：</w:t>
      </w:r>
      <w:r>
        <w:rPr>
          <w:rStyle w:val="afb"/>
          <w:rFonts w:hint="eastAsia"/>
          <w:b w:val="0"/>
          <w:szCs w:val="21"/>
        </w:rPr>
        <w:t>系统方案中考虑的安全策略和安全机制须包括：根据不同的业务要求，采用不同的安全措施；设备、数据介质等某些关键部分须考虑备份和冗余配置，保证其发生故障时不影响整个系统的正常运行等。</w:t>
      </w:r>
    </w:p>
    <w:p w:rsidR="00D13894" w:rsidRDefault="00282A02">
      <w:pPr>
        <w:spacing w:line="440" w:lineRule="exact"/>
        <w:rPr>
          <w:rStyle w:val="afb"/>
          <w:b w:val="0"/>
          <w:szCs w:val="21"/>
        </w:rPr>
      </w:pPr>
      <w:r>
        <w:rPr>
          <w:rStyle w:val="afb"/>
          <w:rFonts w:hint="eastAsia"/>
          <w:szCs w:val="21"/>
        </w:rPr>
        <w:t>可靠性</w:t>
      </w:r>
      <w:r>
        <w:rPr>
          <w:rStyle w:val="afb"/>
          <w:rFonts w:hint="eastAsia"/>
          <w:b w:val="0"/>
          <w:szCs w:val="21"/>
        </w:rPr>
        <w:t>：注意系统内部的安全可靠性，实现数据的备份，另外合理考虑部分服务器的备份需要，实现在运行过程中任何单点的故障都不会影响系统的正常运作。</w:t>
      </w:r>
    </w:p>
    <w:p w:rsidR="00D13894" w:rsidRDefault="00282A02">
      <w:pPr>
        <w:spacing w:line="440" w:lineRule="exact"/>
        <w:rPr>
          <w:rStyle w:val="afb"/>
          <w:b w:val="0"/>
          <w:szCs w:val="21"/>
        </w:rPr>
      </w:pPr>
      <w:r>
        <w:rPr>
          <w:rStyle w:val="afb"/>
          <w:rFonts w:hint="eastAsia"/>
          <w:szCs w:val="21"/>
        </w:rPr>
        <w:t>开放性</w:t>
      </w:r>
      <w:r>
        <w:rPr>
          <w:rStyle w:val="afb"/>
          <w:rFonts w:hint="eastAsia"/>
          <w:b w:val="0"/>
          <w:szCs w:val="21"/>
        </w:rPr>
        <w:t>：软件系统采用三层</w:t>
      </w:r>
      <w:r>
        <w:rPr>
          <w:rStyle w:val="afb"/>
          <w:rFonts w:hint="eastAsia"/>
          <w:b w:val="0"/>
          <w:szCs w:val="21"/>
        </w:rPr>
        <w:t>B/S</w:t>
      </w:r>
      <w:r>
        <w:rPr>
          <w:rStyle w:val="afb"/>
          <w:rFonts w:hint="eastAsia"/>
          <w:b w:val="0"/>
          <w:szCs w:val="21"/>
        </w:rPr>
        <w:t>系统结构，使用中间件技术，提供</w:t>
      </w:r>
      <w:r>
        <w:rPr>
          <w:rStyle w:val="afb"/>
          <w:rFonts w:hint="eastAsia"/>
          <w:b w:val="0"/>
          <w:szCs w:val="21"/>
        </w:rPr>
        <w:t>API</w:t>
      </w:r>
      <w:r>
        <w:rPr>
          <w:rStyle w:val="afb"/>
          <w:rFonts w:hint="eastAsia"/>
          <w:b w:val="0"/>
          <w:szCs w:val="21"/>
        </w:rPr>
        <w:t>开发文档，以方便系统中不同厂商产品、不同硬、软件平台的集成。</w:t>
      </w:r>
    </w:p>
    <w:p w:rsidR="00D13894" w:rsidRDefault="00282A02">
      <w:pPr>
        <w:spacing w:line="440" w:lineRule="exact"/>
        <w:rPr>
          <w:rStyle w:val="afb"/>
          <w:b w:val="0"/>
          <w:szCs w:val="21"/>
        </w:rPr>
      </w:pPr>
      <w:r>
        <w:rPr>
          <w:rStyle w:val="afb"/>
          <w:rFonts w:hint="eastAsia"/>
          <w:szCs w:val="21"/>
        </w:rPr>
        <w:t>易用性</w:t>
      </w:r>
      <w:r>
        <w:rPr>
          <w:rStyle w:val="afb"/>
          <w:rFonts w:hint="eastAsia"/>
          <w:b w:val="0"/>
          <w:szCs w:val="21"/>
        </w:rPr>
        <w:t>：系统需界面直观，工具简单易用，操作简单易行，便于学员掌握，减少学员使用的障碍以及降低培训成本；系统管理维护简单，对技术人员依赖程度低。</w:t>
      </w:r>
    </w:p>
    <w:p w:rsidR="00D13894" w:rsidRDefault="00282A02">
      <w:pPr>
        <w:spacing w:line="440" w:lineRule="exact"/>
        <w:rPr>
          <w:rStyle w:val="afb"/>
          <w:b w:val="0"/>
          <w:szCs w:val="21"/>
        </w:rPr>
      </w:pPr>
      <w:r>
        <w:rPr>
          <w:rStyle w:val="afb"/>
          <w:rFonts w:hint="eastAsia"/>
          <w:szCs w:val="21"/>
        </w:rPr>
        <w:t>扩展性：</w:t>
      </w:r>
      <w:r>
        <w:rPr>
          <w:rStyle w:val="afb"/>
          <w:rFonts w:hint="eastAsia"/>
          <w:b w:val="0"/>
          <w:szCs w:val="21"/>
        </w:rPr>
        <w:t>在硬件方面，设备支持须对系统进行灵活地配置和组合，相关软件能方便地升级和更新，系统容量保证满足用户量的考虑；在软件方面，提供二次开发功能，以适应不断增强的支撑功能和不断拓展的业务空间。</w:t>
      </w:r>
    </w:p>
    <w:p w:rsidR="00D13894" w:rsidRDefault="00282A02">
      <w:pPr>
        <w:pStyle w:val="1"/>
        <w:spacing w:line="440" w:lineRule="exact"/>
        <w:jc w:val="left"/>
        <w:rPr>
          <w:rStyle w:val="afb"/>
          <w:b/>
          <w:sz w:val="30"/>
          <w:szCs w:val="30"/>
        </w:rPr>
      </w:pPr>
      <w:r>
        <w:rPr>
          <w:rStyle w:val="afb"/>
          <w:rFonts w:hint="eastAsia"/>
          <w:b/>
          <w:sz w:val="30"/>
          <w:szCs w:val="30"/>
        </w:rPr>
        <w:t>（三）、平台的性能要求</w:t>
      </w:r>
    </w:p>
    <w:p w:rsidR="00D13894" w:rsidRDefault="00282A02">
      <w:pPr>
        <w:spacing w:line="440" w:lineRule="exact"/>
        <w:rPr>
          <w:rStyle w:val="afb"/>
          <w:szCs w:val="21"/>
        </w:rPr>
      </w:pPr>
      <w:r>
        <w:rPr>
          <w:rStyle w:val="afb"/>
          <w:rFonts w:hint="eastAsia"/>
          <w:szCs w:val="21"/>
        </w:rPr>
        <w:t>（</w:t>
      </w:r>
      <w:r>
        <w:rPr>
          <w:rStyle w:val="afb"/>
          <w:rFonts w:hint="eastAsia"/>
          <w:szCs w:val="21"/>
        </w:rPr>
        <w:t>1</w:t>
      </w:r>
      <w:r>
        <w:rPr>
          <w:rStyle w:val="afb"/>
          <w:rFonts w:hint="eastAsia"/>
          <w:szCs w:val="21"/>
        </w:rPr>
        <w:t>）遵循标准</w:t>
      </w:r>
    </w:p>
    <w:p w:rsidR="00D13894" w:rsidRDefault="00282A02">
      <w:pPr>
        <w:spacing w:line="440" w:lineRule="exact"/>
        <w:rPr>
          <w:rStyle w:val="afb"/>
          <w:b w:val="0"/>
          <w:szCs w:val="21"/>
        </w:rPr>
      </w:pPr>
      <w:r>
        <w:rPr>
          <w:rStyle w:val="afb"/>
          <w:rFonts w:hint="eastAsia"/>
          <w:b w:val="0"/>
          <w:szCs w:val="21"/>
        </w:rPr>
        <w:t>为了更好的和其他系统集成，系统</w:t>
      </w:r>
      <w:proofErr w:type="gramStart"/>
      <w:r>
        <w:rPr>
          <w:rStyle w:val="afb"/>
          <w:rFonts w:hint="eastAsia"/>
          <w:b w:val="0"/>
          <w:szCs w:val="21"/>
        </w:rPr>
        <w:t>需支持</w:t>
      </w:r>
      <w:proofErr w:type="gramEnd"/>
      <w:r>
        <w:rPr>
          <w:rStyle w:val="afb"/>
          <w:rFonts w:hint="eastAsia"/>
          <w:b w:val="0"/>
          <w:szCs w:val="21"/>
        </w:rPr>
        <w:t>IMS</w:t>
      </w:r>
      <w:r>
        <w:rPr>
          <w:rStyle w:val="afb"/>
          <w:rFonts w:hint="eastAsia"/>
          <w:b w:val="0"/>
          <w:szCs w:val="21"/>
        </w:rPr>
        <w:t>、</w:t>
      </w:r>
      <w:r>
        <w:rPr>
          <w:rStyle w:val="afb"/>
          <w:rFonts w:hint="eastAsia"/>
          <w:b w:val="0"/>
          <w:szCs w:val="21"/>
        </w:rPr>
        <w:t>Microsoft LRN</w:t>
      </w:r>
      <w:r>
        <w:rPr>
          <w:rStyle w:val="afb"/>
          <w:rFonts w:hint="eastAsia"/>
          <w:b w:val="0"/>
          <w:szCs w:val="21"/>
        </w:rPr>
        <w:t>教学数据交换标准和</w:t>
      </w:r>
      <w:r>
        <w:rPr>
          <w:rStyle w:val="afb"/>
          <w:rFonts w:hint="eastAsia"/>
          <w:b w:val="0"/>
          <w:szCs w:val="21"/>
        </w:rPr>
        <w:t>AICC/SCORM</w:t>
      </w:r>
      <w:r>
        <w:rPr>
          <w:rStyle w:val="afb"/>
          <w:rFonts w:hint="eastAsia"/>
          <w:b w:val="0"/>
          <w:szCs w:val="21"/>
        </w:rPr>
        <w:t>课件标准；</w:t>
      </w:r>
    </w:p>
    <w:p w:rsidR="00D13894" w:rsidRDefault="00282A02">
      <w:pPr>
        <w:spacing w:line="440" w:lineRule="exact"/>
        <w:rPr>
          <w:rStyle w:val="afb"/>
          <w:szCs w:val="21"/>
        </w:rPr>
      </w:pPr>
      <w:r>
        <w:rPr>
          <w:rStyle w:val="afb"/>
          <w:rFonts w:hint="eastAsia"/>
          <w:szCs w:val="21"/>
        </w:rPr>
        <w:t>（</w:t>
      </w:r>
      <w:r>
        <w:rPr>
          <w:rStyle w:val="afb"/>
          <w:rFonts w:hint="eastAsia"/>
          <w:szCs w:val="21"/>
        </w:rPr>
        <w:t>2</w:t>
      </w:r>
      <w:r>
        <w:rPr>
          <w:rStyle w:val="afb"/>
          <w:rFonts w:hint="eastAsia"/>
          <w:szCs w:val="21"/>
        </w:rPr>
        <w:t>）系统稳定性</w:t>
      </w:r>
    </w:p>
    <w:p w:rsidR="00D13894" w:rsidRDefault="00282A02">
      <w:pPr>
        <w:spacing w:line="440" w:lineRule="exact"/>
        <w:rPr>
          <w:rStyle w:val="afb"/>
          <w:b w:val="0"/>
          <w:szCs w:val="21"/>
        </w:rPr>
      </w:pPr>
      <w:r>
        <w:rPr>
          <w:rStyle w:val="afb"/>
          <w:rFonts w:hint="eastAsia"/>
          <w:b w:val="0"/>
          <w:szCs w:val="21"/>
        </w:rPr>
        <w:t>系统需具有很好的稳定性；</w:t>
      </w:r>
    </w:p>
    <w:p w:rsidR="00D13894" w:rsidRDefault="00282A02">
      <w:pPr>
        <w:spacing w:line="440" w:lineRule="exact"/>
        <w:rPr>
          <w:rStyle w:val="afb"/>
          <w:szCs w:val="21"/>
        </w:rPr>
      </w:pPr>
      <w:r>
        <w:rPr>
          <w:rStyle w:val="afb"/>
          <w:rFonts w:hint="eastAsia"/>
          <w:szCs w:val="21"/>
        </w:rPr>
        <w:t>（</w:t>
      </w:r>
      <w:r>
        <w:rPr>
          <w:rStyle w:val="afb"/>
          <w:rFonts w:hint="eastAsia"/>
          <w:szCs w:val="21"/>
        </w:rPr>
        <w:t>3</w:t>
      </w:r>
      <w:r>
        <w:rPr>
          <w:rStyle w:val="afb"/>
          <w:rFonts w:hint="eastAsia"/>
          <w:szCs w:val="21"/>
        </w:rPr>
        <w:t>）系统用户</w:t>
      </w:r>
    </w:p>
    <w:p w:rsidR="00D13894" w:rsidRDefault="00282A02">
      <w:pPr>
        <w:spacing w:line="440" w:lineRule="exact"/>
        <w:rPr>
          <w:rStyle w:val="afb"/>
          <w:b w:val="0"/>
          <w:szCs w:val="21"/>
        </w:rPr>
      </w:pPr>
      <w:r>
        <w:rPr>
          <w:rStyle w:val="afb"/>
          <w:rFonts w:hint="eastAsia"/>
          <w:b w:val="0"/>
          <w:szCs w:val="21"/>
        </w:rPr>
        <w:t>系统起步支持注册用户应不少于</w:t>
      </w:r>
      <w:r>
        <w:rPr>
          <w:rStyle w:val="afb"/>
          <w:rFonts w:hint="eastAsia"/>
          <w:b w:val="0"/>
          <w:szCs w:val="21"/>
        </w:rPr>
        <w:t>10</w:t>
      </w:r>
      <w:r>
        <w:rPr>
          <w:rStyle w:val="afb"/>
          <w:rFonts w:hint="eastAsia"/>
          <w:b w:val="0"/>
          <w:szCs w:val="21"/>
        </w:rPr>
        <w:t>万人，支持同时在线用户数不少于</w:t>
      </w:r>
      <w:r>
        <w:rPr>
          <w:rStyle w:val="afb"/>
          <w:rFonts w:hint="eastAsia"/>
          <w:b w:val="0"/>
          <w:szCs w:val="21"/>
        </w:rPr>
        <w:t>10000</w:t>
      </w:r>
      <w:r>
        <w:rPr>
          <w:rStyle w:val="afb"/>
          <w:rFonts w:hint="eastAsia"/>
          <w:b w:val="0"/>
          <w:szCs w:val="21"/>
        </w:rPr>
        <w:t>人；支持同时并发不少于</w:t>
      </w:r>
      <w:r>
        <w:rPr>
          <w:rStyle w:val="afb"/>
          <w:rFonts w:hint="eastAsia"/>
          <w:b w:val="0"/>
          <w:szCs w:val="21"/>
        </w:rPr>
        <w:t>5000</w:t>
      </w:r>
      <w:r>
        <w:rPr>
          <w:rStyle w:val="afb"/>
          <w:rFonts w:hint="eastAsia"/>
          <w:b w:val="0"/>
          <w:szCs w:val="21"/>
        </w:rPr>
        <w:t>人；随项目的发展而扩充容量，以保障用户的顺畅在线学习为基本原则。</w:t>
      </w:r>
    </w:p>
    <w:p w:rsidR="00D13894" w:rsidRDefault="00282A02">
      <w:pPr>
        <w:spacing w:line="440" w:lineRule="exact"/>
        <w:rPr>
          <w:rStyle w:val="afb"/>
          <w:szCs w:val="21"/>
        </w:rPr>
      </w:pPr>
      <w:r>
        <w:rPr>
          <w:rStyle w:val="afb"/>
          <w:rFonts w:hint="eastAsia"/>
          <w:szCs w:val="21"/>
        </w:rPr>
        <w:t>（</w:t>
      </w:r>
      <w:r>
        <w:rPr>
          <w:rStyle w:val="afb"/>
          <w:rFonts w:hint="eastAsia"/>
          <w:szCs w:val="21"/>
        </w:rPr>
        <w:t>4</w:t>
      </w:r>
      <w:r>
        <w:rPr>
          <w:rStyle w:val="afb"/>
          <w:rFonts w:hint="eastAsia"/>
          <w:szCs w:val="21"/>
        </w:rPr>
        <w:t>）版权保护</w:t>
      </w:r>
    </w:p>
    <w:p w:rsidR="00D13894" w:rsidRDefault="00282A02">
      <w:pPr>
        <w:spacing w:line="440" w:lineRule="exact"/>
        <w:rPr>
          <w:rStyle w:val="afb"/>
          <w:b w:val="0"/>
          <w:szCs w:val="21"/>
        </w:rPr>
      </w:pPr>
      <w:r>
        <w:rPr>
          <w:rStyle w:val="afb"/>
          <w:rFonts w:hint="eastAsia"/>
          <w:b w:val="0"/>
          <w:szCs w:val="21"/>
        </w:rPr>
        <w:lastRenderedPageBreak/>
        <w:t>平台具有版权保护的功能和措施，在不影响学习的情况下，可防止远程教育课件、学员个人信息被非法下载、复制和传播等；</w:t>
      </w:r>
    </w:p>
    <w:p w:rsidR="00D13894" w:rsidRDefault="00282A02">
      <w:pPr>
        <w:spacing w:line="440" w:lineRule="exact"/>
        <w:rPr>
          <w:rStyle w:val="afb"/>
          <w:szCs w:val="21"/>
        </w:rPr>
      </w:pPr>
      <w:r>
        <w:rPr>
          <w:rStyle w:val="afb"/>
          <w:rFonts w:hint="eastAsia"/>
          <w:szCs w:val="21"/>
        </w:rPr>
        <w:t>（</w:t>
      </w:r>
      <w:r>
        <w:rPr>
          <w:rStyle w:val="afb"/>
          <w:rFonts w:hint="eastAsia"/>
          <w:szCs w:val="21"/>
        </w:rPr>
        <w:t>5</w:t>
      </w:r>
      <w:r>
        <w:rPr>
          <w:rStyle w:val="afb"/>
          <w:rFonts w:hint="eastAsia"/>
          <w:szCs w:val="21"/>
        </w:rPr>
        <w:t>）服务器响应时间</w:t>
      </w:r>
    </w:p>
    <w:p w:rsidR="00D13894" w:rsidRDefault="00282A02">
      <w:pPr>
        <w:spacing w:line="440" w:lineRule="exact"/>
        <w:rPr>
          <w:rStyle w:val="afb"/>
          <w:b w:val="0"/>
          <w:szCs w:val="21"/>
        </w:rPr>
      </w:pPr>
      <w:r>
        <w:rPr>
          <w:rStyle w:val="afb"/>
          <w:rFonts w:hint="eastAsia"/>
          <w:b w:val="0"/>
          <w:szCs w:val="21"/>
        </w:rPr>
        <w:t>主要门户页面响应时间小于</w:t>
      </w:r>
      <w:r>
        <w:rPr>
          <w:rStyle w:val="afb"/>
          <w:rFonts w:hint="eastAsia"/>
          <w:b w:val="0"/>
          <w:szCs w:val="21"/>
        </w:rPr>
        <w:t>2</w:t>
      </w:r>
      <w:r>
        <w:rPr>
          <w:rStyle w:val="afb"/>
          <w:rFonts w:hint="eastAsia"/>
          <w:b w:val="0"/>
          <w:szCs w:val="21"/>
        </w:rPr>
        <w:t>秒，次要页面响应时间小于</w:t>
      </w:r>
      <w:r>
        <w:rPr>
          <w:rStyle w:val="afb"/>
          <w:rFonts w:hint="eastAsia"/>
          <w:b w:val="0"/>
          <w:szCs w:val="21"/>
        </w:rPr>
        <w:t>3</w:t>
      </w:r>
      <w:r>
        <w:rPr>
          <w:rStyle w:val="afb"/>
          <w:rFonts w:hint="eastAsia"/>
          <w:b w:val="0"/>
          <w:szCs w:val="21"/>
        </w:rPr>
        <w:t>秒；</w:t>
      </w:r>
    </w:p>
    <w:p w:rsidR="00D13894" w:rsidRDefault="00282A02">
      <w:pPr>
        <w:spacing w:line="440" w:lineRule="exact"/>
        <w:rPr>
          <w:rStyle w:val="afb"/>
          <w:szCs w:val="21"/>
        </w:rPr>
      </w:pPr>
      <w:r>
        <w:rPr>
          <w:rStyle w:val="afb"/>
          <w:rFonts w:hint="eastAsia"/>
          <w:szCs w:val="21"/>
        </w:rPr>
        <w:t>（</w:t>
      </w:r>
      <w:r>
        <w:rPr>
          <w:rStyle w:val="afb"/>
          <w:rFonts w:hint="eastAsia"/>
          <w:szCs w:val="21"/>
        </w:rPr>
        <w:t>6</w:t>
      </w:r>
      <w:r>
        <w:rPr>
          <w:rStyle w:val="afb"/>
          <w:rFonts w:hint="eastAsia"/>
          <w:szCs w:val="21"/>
        </w:rPr>
        <w:t>）系统安全性</w:t>
      </w:r>
    </w:p>
    <w:p w:rsidR="00D13894" w:rsidRDefault="00282A02">
      <w:pPr>
        <w:numPr>
          <w:ilvl w:val="0"/>
          <w:numId w:val="12"/>
        </w:numPr>
        <w:spacing w:line="440" w:lineRule="exact"/>
        <w:rPr>
          <w:rStyle w:val="afb"/>
          <w:b w:val="0"/>
          <w:szCs w:val="21"/>
        </w:rPr>
      </w:pPr>
      <w:r>
        <w:rPr>
          <w:rStyle w:val="afb"/>
          <w:rFonts w:hint="eastAsia"/>
          <w:b w:val="0"/>
          <w:szCs w:val="21"/>
        </w:rPr>
        <w:t>系统可以支持分布式部署，即：</w:t>
      </w:r>
      <w:r>
        <w:rPr>
          <w:rStyle w:val="afb"/>
          <w:rFonts w:hint="eastAsia"/>
          <w:b w:val="0"/>
          <w:szCs w:val="21"/>
        </w:rPr>
        <w:t>Web Server</w:t>
      </w:r>
      <w:r>
        <w:rPr>
          <w:rStyle w:val="afb"/>
          <w:rFonts w:hint="eastAsia"/>
          <w:b w:val="0"/>
          <w:szCs w:val="21"/>
        </w:rPr>
        <w:t>和</w:t>
      </w:r>
      <w:r>
        <w:rPr>
          <w:rStyle w:val="afb"/>
          <w:rFonts w:hint="eastAsia"/>
          <w:b w:val="0"/>
          <w:szCs w:val="21"/>
        </w:rPr>
        <w:t>Database Server</w:t>
      </w:r>
      <w:r>
        <w:rPr>
          <w:rStyle w:val="afb"/>
          <w:rFonts w:hint="eastAsia"/>
          <w:b w:val="0"/>
          <w:szCs w:val="21"/>
        </w:rPr>
        <w:t>部署在两台或多台服务器上，以保证系统的安全性与稳定性；</w:t>
      </w:r>
    </w:p>
    <w:p w:rsidR="00D13894" w:rsidRDefault="00282A02">
      <w:pPr>
        <w:numPr>
          <w:ilvl w:val="0"/>
          <w:numId w:val="12"/>
        </w:numPr>
        <w:spacing w:line="440" w:lineRule="exact"/>
        <w:rPr>
          <w:rStyle w:val="afb"/>
          <w:b w:val="0"/>
          <w:szCs w:val="21"/>
        </w:rPr>
      </w:pPr>
      <w:r>
        <w:rPr>
          <w:rStyle w:val="afb"/>
          <w:rFonts w:hint="eastAsia"/>
          <w:b w:val="0"/>
          <w:szCs w:val="21"/>
        </w:rPr>
        <w:t>系统只通过</w:t>
      </w:r>
      <w:r>
        <w:rPr>
          <w:rStyle w:val="afb"/>
          <w:rFonts w:hint="eastAsia"/>
          <w:b w:val="0"/>
          <w:szCs w:val="21"/>
        </w:rPr>
        <w:t>TCP80</w:t>
      </w:r>
      <w:r>
        <w:rPr>
          <w:rStyle w:val="afb"/>
          <w:rFonts w:hint="eastAsia"/>
          <w:b w:val="0"/>
          <w:szCs w:val="21"/>
        </w:rPr>
        <w:t>端口提供服务，不得开放其他端口；</w:t>
      </w:r>
    </w:p>
    <w:p w:rsidR="00D13894" w:rsidRDefault="00282A02">
      <w:pPr>
        <w:numPr>
          <w:ilvl w:val="0"/>
          <w:numId w:val="12"/>
        </w:numPr>
        <w:spacing w:line="440" w:lineRule="exact"/>
        <w:rPr>
          <w:rStyle w:val="afb"/>
          <w:b w:val="0"/>
          <w:szCs w:val="21"/>
        </w:rPr>
      </w:pPr>
      <w:r>
        <w:rPr>
          <w:rStyle w:val="afb"/>
          <w:rFonts w:hint="eastAsia"/>
          <w:b w:val="0"/>
          <w:szCs w:val="21"/>
        </w:rPr>
        <w:t>系统需要支持</w:t>
      </w:r>
      <w:r>
        <w:rPr>
          <w:rStyle w:val="afb"/>
          <w:rFonts w:hint="eastAsia"/>
          <w:b w:val="0"/>
          <w:szCs w:val="21"/>
        </w:rPr>
        <w:t>SSL</w:t>
      </w:r>
      <w:r>
        <w:rPr>
          <w:rStyle w:val="afb"/>
          <w:rFonts w:hint="eastAsia"/>
          <w:b w:val="0"/>
          <w:szCs w:val="21"/>
        </w:rPr>
        <w:t>传输协议，可以实现连路层的加密传输。</w:t>
      </w:r>
    </w:p>
    <w:p w:rsidR="00D13894" w:rsidRDefault="00282A02">
      <w:pPr>
        <w:spacing w:line="440" w:lineRule="exact"/>
        <w:rPr>
          <w:rStyle w:val="afb"/>
          <w:szCs w:val="21"/>
        </w:rPr>
      </w:pPr>
      <w:r>
        <w:rPr>
          <w:rStyle w:val="afb"/>
          <w:rFonts w:hint="eastAsia"/>
          <w:szCs w:val="21"/>
        </w:rPr>
        <w:t>（</w:t>
      </w:r>
      <w:r>
        <w:rPr>
          <w:rStyle w:val="afb"/>
          <w:rFonts w:hint="eastAsia"/>
          <w:szCs w:val="21"/>
        </w:rPr>
        <w:t>7</w:t>
      </w:r>
      <w:r>
        <w:rPr>
          <w:rStyle w:val="afb"/>
          <w:rFonts w:hint="eastAsia"/>
          <w:szCs w:val="21"/>
        </w:rPr>
        <w:t>）系统拓展性</w:t>
      </w:r>
    </w:p>
    <w:p w:rsidR="00D13894" w:rsidRDefault="00282A02">
      <w:pPr>
        <w:numPr>
          <w:ilvl w:val="0"/>
          <w:numId w:val="13"/>
        </w:numPr>
        <w:spacing w:line="440" w:lineRule="exact"/>
        <w:rPr>
          <w:rStyle w:val="afb"/>
          <w:b w:val="0"/>
          <w:szCs w:val="21"/>
        </w:rPr>
      </w:pPr>
      <w:r>
        <w:rPr>
          <w:rStyle w:val="afb"/>
          <w:rFonts w:hint="eastAsia"/>
          <w:b w:val="0"/>
          <w:szCs w:val="21"/>
        </w:rPr>
        <w:t>系统需具有良好的拓展性；</w:t>
      </w:r>
    </w:p>
    <w:p w:rsidR="00D13894" w:rsidRDefault="00282A02">
      <w:pPr>
        <w:numPr>
          <w:ilvl w:val="0"/>
          <w:numId w:val="13"/>
        </w:numPr>
        <w:spacing w:line="440" w:lineRule="exact"/>
        <w:rPr>
          <w:rStyle w:val="afb"/>
          <w:b w:val="0"/>
          <w:szCs w:val="21"/>
        </w:rPr>
      </w:pPr>
      <w:r>
        <w:rPr>
          <w:rStyle w:val="afb"/>
          <w:rFonts w:hint="eastAsia"/>
          <w:b w:val="0"/>
          <w:szCs w:val="21"/>
        </w:rPr>
        <w:t>系统需能和其他信息系统集成；</w:t>
      </w:r>
    </w:p>
    <w:p w:rsidR="00D13894" w:rsidRDefault="00282A02">
      <w:pPr>
        <w:numPr>
          <w:ilvl w:val="0"/>
          <w:numId w:val="13"/>
        </w:numPr>
        <w:spacing w:line="440" w:lineRule="exact"/>
        <w:rPr>
          <w:rStyle w:val="afb"/>
          <w:b w:val="0"/>
          <w:szCs w:val="21"/>
        </w:rPr>
      </w:pPr>
      <w:r>
        <w:rPr>
          <w:rStyle w:val="afb"/>
          <w:rFonts w:hint="eastAsia"/>
          <w:b w:val="0"/>
          <w:szCs w:val="21"/>
        </w:rPr>
        <w:t>系统需内置</w:t>
      </w:r>
      <w:r>
        <w:rPr>
          <w:rStyle w:val="afb"/>
          <w:rFonts w:hint="eastAsia"/>
          <w:b w:val="0"/>
          <w:szCs w:val="21"/>
        </w:rPr>
        <w:t>LDAP 3.0</w:t>
      </w:r>
      <w:r>
        <w:rPr>
          <w:rStyle w:val="afb"/>
          <w:rFonts w:hint="eastAsia"/>
          <w:b w:val="0"/>
          <w:szCs w:val="21"/>
        </w:rPr>
        <w:t>认证，以便于其他系统统一认证。（注：不需要再次开发实现）</w:t>
      </w:r>
    </w:p>
    <w:p w:rsidR="00D13894" w:rsidRDefault="00282A02">
      <w:pPr>
        <w:spacing w:line="440" w:lineRule="exact"/>
        <w:rPr>
          <w:rStyle w:val="afb"/>
          <w:szCs w:val="21"/>
        </w:rPr>
      </w:pPr>
      <w:r>
        <w:rPr>
          <w:rStyle w:val="afb"/>
          <w:rFonts w:hint="eastAsia"/>
          <w:szCs w:val="21"/>
        </w:rPr>
        <w:t>（</w:t>
      </w:r>
      <w:r>
        <w:rPr>
          <w:rStyle w:val="afb"/>
          <w:rFonts w:hint="eastAsia"/>
          <w:szCs w:val="21"/>
        </w:rPr>
        <w:t>8</w:t>
      </w:r>
      <w:r>
        <w:rPr>
          <w:rStyle w:val="afb"/>
          <w:rFonts w:hint="eastAsia"/>
          <w:szCs w:val="21"/>
        </w:rPr>
        <w:t>）分布式管理</w:t>
      </w:r>
    </w:p>
    <w:p w:rsidR="00D13894" w:rsidRDefault="00282A02">
      <w:pPr>
        <w:spacing w:line="440" w:lineRule="exact"/>
        <w:ind w:left="420"/>
        <w:rPr>
          <w:rStyle w:val="afb"/>
          <w:b w:val="0"/>
          <w:szCs w:val="21"/>
        </w:rPr>
      </w:pPr>
      <w:r>
        <w:rPr>
          <w:rStyle w:val="afb"/>
          <w:rFonts w:hint="eastAsia"/>
          <w:b w:val="0"/>
          <w:szCs w:val="21"/>
        </w:rPr>
        <w:t>要求系统支持分布式管理，各个分站点可以对课程、学员、讲师等进行单独管理，内容既可以集中存储，也可以分布式异地存储；</w:t>
      </w:r>
    </w:p>
    <w:p w:rsidR="00D13894" w:rsidRDefault="00282A02">
      <w:pPr>
        <w:spacing w:line="440" w:lineRule="exact"/>
        <w:rPr>
          <w:rStyle w:val="afb"/>
          <w:szCs w:val="21"/>
        </w:rPr>
      </w:pPr>
      <w:r>
        <w:rPr>
          <w:rStyle w:val="afb"/>
          <w:rFonts w:hint="eastAsia"/>
          <w:szCs w:val="21"/>
        </w:rPr>
        <w:t>（</w:t>
      </w:r>
      <w:r>
        <w:rPr>
          <w:rStyle w:val="afb"/>
          <w:rFonts w:hint="eastAsia"/>
          <w:szCs w:val="21"/>
        </w:rPr>
        <w:t>9</w:t>
      </w:r>
      <w:r>
        <w:rPr>
          <w:rStyle w:val="afb"/>
          <w:rFonts w:hint="eastAsia"/>
          <w:szCs w:val="21"/>
        </w:rPr>
        <w:t>）产品成熟</w:t>
      </w:r>
    </w:p>
    <w:p w:rsidR="00D13894" w:rsidRDefault="00282A02">
      <w:pPr>
        <w:spacing w:line="440" w:lineRule="exact"/>
        <w:ind w:firstLineChars="150" w:firstLine="315"/>
        <w:rPr>
          <w:rStyle w:val="afb"/>
          <w:b w:val="0"/>
          <w:szCs w:val="21"/>
        </w:rPr>
      </w:pPr>
      <w:r>
        <w:rPr>
          <w:rStyle w:val="afb"/>
          <w:rFonts w:hint="eastAsia"/>
          <w:b w:val="0"/>
          <w:szCs w:val="21"/>
        </w:rPr>
        <w:t>系统应是成熟的产品；请列出版本号，以及下一个版本的提供时间。</w:t>
      </w:r>
    </w:p>
    <w:p w:rsidR="00D13894" w:rsidRDefault="00282A02">
      <w:pPr>
        <w:pStyle w:val="1"/>
        <w:spacing w:line="440" w:lineRule="exact"/>
        <w:jc w:val="left"/>
        <w:rPr>
          <w:rStyle w:val="afb"/>
          <w:bCs/>
          <w:sz w:val="30"/>
          <w:szCs w:val="30"/>
        </w:rPr>
      </w:pPr>
      <w:r>
        <w:rPr>
          <w:rStyle w:val="afb"/>
          <w:rFonts w:hint="eastAsia"/>
          <w:b/>
          <w:sz w:val="30"/>
          <w:szCs w:val="30"/>
        </w:rPr>
        <w:t>（四）采购产品一览表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504"/>
        <w:gridCol w:w="1418"/>
        <w:gridCol w:w="992"/>
        <w:gridCol w:w="1457"/>
        <w:gridCol w:w="708"/>
      </w:tblGrid>
      <w:tr w:rsidR="00D13894">
        <w:trPr>
          <w:trHeight w:val="465"/>
          <w:jc w:val="center"/>
        </w:trPr>
        <w:tc>
          <w:tcPr>
            <w:tcW w:w="988"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序号</w:t>
            </w:r>
          </w:p>
        </w:tc>
        <w:tc>
          <w:tcPr>
            <w:tcW w:w="3504"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货物名称</w:t>
            </w:r>
          </w:p>
        </w:tc>
        <w:tc>
          <w:tcPr>
            <w:tcW w:w="1418"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是否为核心产品</w:t>
            </w:r>
          </w:p>
        </w:tc>
        <w:tc>
          <w:tcPr>
            <w:tcW w:w="992"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单位</w:t>
            </w:r>
          </w:p>
        </w:tc>
        <w:tc>
          <w:tcPr>
            <w:tcW w:w="1457"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数量</w:t>
            </w:r>
          </w:p>
        </w:tc>
        <w:tc>
          <w:tcPr>
            <w:tcW w:w="708" w:type="dxa"/>
            <w:vMerge w:val="restart"/>
            <w:tcBorders>
              <w:top w:val="single" w:sz="4" w:space="0" w:color="auto"/>
              <w:left w:val="single" w:sz="4" w:space="0" w:color="auto"/>
              <w:right w:val="single" w:sz="4" w:space="0" w:color="auto"/>
            </w:tcBorders>
            <w:shd w:val="clear" w:color="auto" w:fill="BFBFBF"/>
            <w:vAlign w:val="center"/>
          </w:tcPr>
          <w:p w:rsidR="00D13894" w:rsidRDefault="00282A02">
            <w:pPr>
              <w:spacing w:line="440" w:lineRule="exact"/>
              <w:jc w:val="center"/>
              <w:rPr>
                <w:rFonts w:ascii="宋体" w:hAnsi="宋体"/>
                <w:b/>
                <w:szCs w:val="21"/>
              </w:rPr>
            </w:pPr>
            <w:r>
              <w:rPr>
                <w:rFonts w:ascii="宋体" w:hAnsi="宋体" w:hint="eastAsia"/>
                <w:b/>
                <w:szCs w:val="21"/>
              </w:rPr>
              <w:t>产地</w:t>
            </w:r>
          </w:p>
        </w:tc>
      </w:tr>
      <w:tr w:rsidR="00D13894">
        <w:trPr>
          <w:trHeight w:val="465"/>
          <w:jc w:val="center"/>
        </w:trPr>
        <w:tc>
          <w:tcPr>
            <w:tcW w:w="988"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c>
          <w:tcPr>
            <w:tcW w:w="3504"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c>
          <w:tcPr>
            <w:tcW w:w="1418"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c>
          <w:tcPr>
            <w:tcW w:w="992"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c>
          <w:tcPr>
            <w:tcW w:w="1457"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c>
          <w:tcPr>
            <w:tcW w:w="708" w:type="dxa"/>
            <w:vMerge/>
            <w:tcBorders>
              <w:left w:val="single" w:sz="4" w:space="0" w:color="auto"/>
              <w:bottom w:val="single" w:sz="4" w:space="0" w:color="auto"/>
              <w:right w:val="single" w:sz="4" w:space="0" w:color="auto"/>
            </w:tcBorders>
            <w:shd w:val="clear" w:color="auto" w:fill="BFBFBF"/>
          </w:tcPr>
          <w:p w:rsidR="00D13894" w:rsidRDefault="00D13894">
            <w:pPr>
              <w:spacing w:line="440" w:lineRule="exact"/>
              <w:jc w:val="center"/>
              <w:rPr>
                <w:rFonts w:ascii="宋体" w:hAnsi="宋体"/>
                <w:b/>
                <w:szCs w:val="21"/>
              </w:rPr>
            </w:pPr>
          </w:p>
        </w:tc>
      </w:tr>
      <w:tr w:rsidR="00D13894">
        <w:trPr>
          <w:trHeight w:val="345"/>
          <w:jc w:val="center"/>
        </w:trPr>
        <w:tc>
          <w:tcPr>
            <w:tcW w:w="988" w:type="dxa"/>
            <w:tcBorders>
              <w:top w:val="single" w:sz="4" w:space="0" w:color="auto"/>
              <w:left w:val="single" w:sz="4" w:space="0" w:color="auto"/>
              <w:right w:val="single" w:sz="4" w:space="0" w:color="auto"/>
            </w:tcBorders>
            <w:vAlign w:val="center"/>
          </w:tcPr>
          <w:p w:rsidR="00D13894" w:rsidRDefault="00D13894">
            <w:pPr>
              <w:numPr>
                <w:ilvl w:val="0"/>
                <w:numId w:val="14"/>
              </w:numPr>
              <w:spacing w:line="440" w:lineRule="exact"/>
              <w:jc w:val="center"/>
              <w:rPr>
                <w:rFonts w:ascii="宋体" w:hAnsi="宋体"/>
                <w:szCs w:val="21"/>
              </w:rPr>
            </w:pPr>
          </w:p>
        </w:tc>
        <w:tc>
          <w:tcPr>
            <w:tcW w:w="3504" w:type="dxa"/>
            <w:tcBorders>
              <w:top w:val="single" w:sz="4" w:space="0" w:color="auto"/>
              <w:left w:val="single" w:sz="4" w:space="0" w:color="auto"/>
              <w:right w:val="single" w:sz="4" w:space="0" w:color="auto"/>
            </w:tcBorders>
            <w:vAlign w:val="center"/>
          </w:tcPr>
          <w:p w:rsidR="00D13894" w:rsidRDefault="00282A02">
            <w:pPr>
              <w:spacing w:line="440" w:lineRule="exact"/>
              <w:rPr>
                <w:rFonts w:ascii="宋体" w:hAnsi="宋体"/>
                <w:szCs w:val="21"/>
              </w:rPr>
            </w:pPr>
            <w:r>
              <w:rPr>
                <w:rFonts w:hint="eastAsia"/>
              </w:rPr>
              <w:t>学习平台、管理平台、免费学习账号</w:t>
            </w:r>
          </w:p>
        </w:tc>
        <w:tc>
          <w:tcPr>
            <w:tcW w:w="1418"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是</w:t>
            </w:r>
          </w:p>
        </w:tc>
        <w:tc>
          <w:tcPr>
            <w:tcW w:w="992"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proofErr w:type="gramStart"/>
            <w:r>
              <w:rPr>
                <w:rFonts w:ascii="宋体" w:hAnsi="宋体" w:hint="eastAsia"/>
                <w:szCs w:val="21"/>
              </w:rPr>
              <w:t>个</w:t>
            </w:r>
            <w:proofErr w:type="gramEnd"/>
          </w:p>
        </w:tc>
        <w:tc>
          <w:tcPr>
            <w:tcW w:w="1457"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1</w:t>
            </w:r>
          </w:p>
        </w:tc>
        <w:tc>
          <w:tcPr>
            <w:tcW w:w="708"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国产</w:t>
            </w:r>
          </w:p>
        </w:tc>
      </w:tr>
      <w:tr w:rsidR="00D13894">
        <w:trPr>
          <w:trHeight w:val="272"/>
          <w:jc w:val="center"/>
        </w:trPr>
        <w:tc>
          <w:tcPr>
            <w:tcW w:w="988" w:type="dxa"/>
            <w:tcBorders>
              <w:top w:val="single" w:sz="4" w:space="0" w:color="auto"/>
              <w:left w:val="single" w:sz="4" w:space="0" w:color="auto"/>
              <w:right w:val="single" w:sz="4" w:space="0" w:color="auto"/>
            </w:tcBorders>
            <w:vAlign w:val="center"/>
          </w:tcPr>
          <w:p w:rsidR="00D13894" w:rsidRDefault="00D13894">
            <w:pPr>
              <w:numPr>
                <w:ilvl w:val="0"/>
                <w:numId w:val="14"/>
              </w:numPr>
              <w:spacing w:line="440" w:lineRule="exact"/>
              <w:jc w:val="center"/>
              <w:rPr>
                <w:rFonts w:ascii="宋体" w:hAnsi="宋体"/>
                <w:szCs w:val="21"/>
              </w:rPr>
            </w:pPr>
          </w:p>
        </w:tc>
        <w:tc>
          <w:tcPr>
            <w:tcW w:w="3504" w:type="dxa"/>
            <w:tcBorders>
              <w:top w:val="single" w:sz="4" w:space="0" w:color="auto"/>
              <w:left w:val="single" w:sz="4" w:space="0" w:color="auto"/>
              <w:right w:val="single" w:sz="4" w:space="0" w:color="auto"/>
            </w:tcBorders>
            <w:vAlign w:val="center"/>
          </w:tcPr>
          <w:p w:rsidR="00D13894" w:rsidRDefault="00282A02">
            <w:pPr>
              <w:spacing w:line="440" w:lineRule="exact"/>
              <w:rPr>
                <w:rFonts w:ascii="宋体" w:hAnsi="宋体"/>
                <w:szCs w:val="21"/>
              </w:rPr>
            </w:pPr>
            <w:r>
              <w:rPr>
                <w:rFonts w:ascii="宋体" w:hAnsi="宋体" w:hint="eastAsia"/>
                <w:szCs w:val="21"/>
              </w:rPr>
              <w:t>配套A</w:t>
            </w:r>
            <w:r>
              <w:rPr>
                <w:rFonts w:ascii="宋体" w:hAnsi="宋体"/>
                <w:szCs w:val="21"/>
              </w:rPr>
              <w:t>PP</w:t>
            </w:r>
            <w:r>
              <w:rPr>
                <w:rFonts w:ascii="宋体" w:hAnsi="宋体" w:hint="eastAsia"/>
                <w:szCs w:val="21"/>
              </w:rPr>
              <w:t>、</w:t>
            </w:r>
            <w:proofErr w:type="gramStart"/>
            <w:r>
              <w:rPr>
                <w:rFonts w:ascii="宋体" w:hAnsi="宋体" w:hint="eastAsia"/>
                <w:szCs w:val="21"/>
              </w:rPr>
              <w:t>微信小</w:t>
            </w:r>
            <w:proofErr w:type="gramEnd"/>
            <w:r>
              <w:rPr>
                <w:rFonts w:ascii="宋体" w:hAnsi="宋体" w:hint="eastAsia"/>
                <w:szCs w:val="21"/>
              </w:rPr>
              <w:t>程序、直播平台</w:t>
            </w:r>
          </w:p>
        </w:tc>
        <w:tc>
          <w:tcPr>
            <w:tcW w:w="1418"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是</w:t>
            </w:r>
          </w:p>
        </w:tc>
        <w:tc>
          <w:tcPr>
            <w:tcW w:w="992"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proofErr w:type="gramStart"/>
            <w:r>
              <w:rPr>
                <w:rFonts w:ascii="宋体" w:hAnsi="宋体" w:hint="eastAsia"/>
                <w:szCs w:val="21"/>
              </w:rPr>
              <w:t>个</w:t>
            </w:r>
            <w:proofErr w:type="gramEnd"/>
          </w:p>
        </w:tc>
        <w:tc>
          <w:tcPr>
            <w:tcW w:w="1457"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1</w:t>
            </w:r>
          </w:p>
        </w:tc>
        <w:tc>
          <w:tcPr>
            <w:tcW w:w="708" w:type="dxa"/>
            <w:tcBorders>
              <w:top w:val="single" w:sz="4" w:space="0" w:color="auto"/>
              <w:left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ascii="宋体" w:hAnsi="宋体" w:hint="eastAsia"/>
                <w:szCs w:val="21"/>
              </w:rPr>
              <w:t>国产</w:t>
            </w:r>
          </w:p>
        </w:tc>
      </w:tr>
      <w:tr w:rsidR="00D13894">
        <w:trPr>
          <w:trHeight w:val="263"/>
          <w:jc w:val="center"/>
        </w:trPr>
        <w:tc>
          <w:tcPr>
            <w:tcW w:w="9067" w:type="dxa"/>
            <w:gridSpan w:val="6"/>
            <w:tcBorders>
              <w:left w:val="single" w:sz="4" w:space="0" w:color="auto"/>
              <w:bottom w:val="single" w:sz="4" w:space="0" w:color="auto"/>
              <w:right w:val="single" w:sz="4" w:space="0" w:color="auto"/>
            </w:tcBorders>
            <w:vAlign w:val="center"/>
          </w:tcPr>
          <w:p w:rsidR="00D13894" w:rsidRDefault="00282A02">
            <w:pPr>
              <w:spacing w:line="440" w:lineRule="exact"/>
              <w:jc w:val="center"/>
              <w:rPr>
                <w:rFonts w:ascii="宋体" w:hAnsi="宋体"/>
                <w:szCs w:val="21"/>
              </w:rPr>
            </w:pPr>
            <w:r>
              <w:rPr>
                <w:rFonts w:hint="eastAsia"/>
              </w:rPr>
              <w:t>产品信息以本表为准，未按本表要求投标的供应商，投标将被拒绝。</w:t>
            </w:r>
          </w:p>
        </w:tc>
      </w:tr>
    </w:tbl>
    <w:p w:rsidR="00D13894" w:rsidRDefault="00282A02">
      <w:pPr>
        <w:pStyle w:val="1"/>
        <w:spacing w:line="440" w:lineRule="exact"/>
        <w:jc w:val="left"/>
        <w:rPr>
          <w:rStyle w:val="afb"/>
          <w:b/>
          <w:sz w:val="30"/>
          <w:szCs w:val="30"/>
        </w:rPr>
      </w:pPr>
      <w:r>
        <w:rPr>
          <w:rStyle w:val="afb"/>
          <w:rFonts w:hint="eastAsia"/>
          <w:b/>
          <w:sz w:val="30"/>
          <w:szCs w:val="30"/>
        </w:rPr>
        <w:t>（五）产品清单及指标要求</w:t>
      </w:r>
    </w:p>
    <w:p w:rsidR="00D13894" w:rsidRDefault="00282A02">
      <w:pPr>
        <w:numPr>
          <w:ilvl w:val="0"/>
          <w:numId w:val="15"/>
        </w:numPr>
        <w:spacing w:line="440" w:lineRule="exact"/>
      </w:pPr>
      <w:r>
        <w:rPr>
          <w:rFonts w:hint="eastAsia"/>
        </w:rPr>
        <w:t>指标按重要性分为“★”、“</w:t>
      </w:r>
      <w:r>
        <w:rPr>
          <w:rFonts w:hint="eastAsia"/>
        </w:rPr>
        <w:t>#</w:t>
      </w:r>
      <w:r>
        <w:rPr>
          <w:rFonts w:hint="eastAsia"/>
        </w:rPr>
        <w:t>”和一般无标示指标。★代表实质性指标，不满足该指标项将导致投标被拒绝，</w:t>
      </w:r>
      <w:r>
        <w:rPr>
          <w:rFonts w:ascii="宋体" w:hAnsi="宋体" w:hint="eastAsia"/>
        </w:rPr>
        <w:t xml:space="preserve"> </w:t>
      </w:r>
      <w:r>
        <w:rPr>
          <w:rFonts w:hint="eastAsia"/>
        </w:rPr>
        <w:t>#</w:t>
      </w:r>
      <w:r>
        <w:rPr>
          <w:rFonts w:hint="eastAsia"/>
        </w:rPr>
        <w:t>代表重要指标，无标识则表示一般指标项。</w:t>
      </w:r>
    </w:p>
    <w:p w:rsidR="00D13894" w:rsidRDefault="00282A02">
      <w:pPr>
        <w:spacing w:before="100" w:beforeAutospacing="1" w:after="100" w:afterAutospacing="1" w:line="440" w:lineRule="exact"/>
      </w:pPr>
      <w:r>
        <w:rPr>
          <w:rFonts w:ascii="宋体" w:hAnsi="宋体" w:hint="eastAsia"/>
        </w:rPr>
        <w:t>②</w:t>
      </w:r>
      <w:r>
        <w:rPr>
          <w:rFonts w:ascii="微软雅黑" w:hAnsi="微软雅黑" w:hint="eastAsia"/>
        </w:rPr>
        <w:t>“证明材料要求”项可填“是”和“否”。填“是”的，投标人须提供包含相关指标项的证明材料，证明材料可以使用生产厂家官方网站截图或产品白皮书或第三方机构检验报告或其他相关证明材料，</w:t>
      </w:r>
      <w:r>
        <w:rPr>
          <w:rFonts w:ascii="微软雅黑" w:hAnsi="微软雅黑" w:hint="eastAsia"/>
        </w:rPr>
        <w:lastRenderedPageBreak/>
        <w:t>未提供有效证明材料或证明材料中内容与所填报指标不一致的，该指标按不满足处理。</w:t>
      </w:r>
    </w:p>
    <w:p w:rsidR="00D13894" w:rsidRDefault="00282A02">
      <w:pPr>
        <w:pStyle w:val="5"/>
        <w:spacing w:line="440" w:lineRule="exact"/>
      </w:pPr>
      <w:r>
        <w:rPr>
          <w:rFonts w:hint="eastAsia"/>
        </w:rPr>
        <w:t>学习平台、管理平台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010"/>
        <w:gridCol w:w="814"/>
        <w:gridCol w:w="5528"/>
        <w:gridCol w:w="986"/>
        <w:gridCol w:w="6"/>
      </w:tblGrid>
      <w:tr w:rsidR="00D13894">
        <w:trPr>
          <w:gridAfter w:val="1"/>
          <w:wAfter w:w="6" w:type="dxa"/>
          <w:trHeight w:val="70"/>
        </w:trPr>
        <w:tc>
          <w:tcPr>
            <w:tcW w:w="723"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序号</w:t>
            </w:r>
          </w:p>
        </w:tc>
        <w:tc>
          <w:tcPr>
            <w:tcW w:w="1010"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重要性</w:t>
            </w:r>
          </w:p>
        </w:tc>
        <w:tc>
          <w:tcPr>
            <w:tcW w:w="814"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指标项</w:t>
            </w:r>
          </w:p>
        </w:tc>
        <w:tc>
          <w:tcPr>
            <w:tcW w:w="5528"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指标要求</w:t>
            </w:r>
          </w:p>
        </w:tc>
        <w:tc>
          <w:tcPr>
            <w:tcW w:w="986" w:type="dxa"/>
            <w:shd w:val="clear" w:color="auto" w:fill="A6A6A6"/>
            <w:vAlign w:val="center"/>
          </w:tcPr>
          <w:p w:rsidR="00D13894" w:rsidRDefault="00282A02">
            <w:pPr>
              <w:spacing w:line="440" w:lineRule="exact"/>
              <w:jc w:val="center"/>
              <w:rPr>
                <w:rFonts w:ascii="宋体" w:hAnsi="宋体"/>
                <w:b/>
                <w:szCs w:val="21"/>
              </w:rPr>
            </w:pPr>
            <w:r>
              <w:rPr>
                <w:rFonts w:ascii="宋体" w:hAnsi="宋体" w:hint="eastAsia"/>
                <w:b/>
                <w:szCs w:val="21"/>
              </w:rPr>
              <w:t>证明材料要求</w:t>
            </w:r>
          </w:p>
        </w:tc>
      </w:tr>
      <w:tr w:rsidR="00D13894">
        <w:trPr>
          <w:gridAfter w:val="1"/>
          <w:wAfter w:w="6" w:type="dxa"/>
          <w:trHeight w:val="70"/>
        </w:trPr>
        <w:tc>
          <w:tcPr>
            <w:tcW w:w="9061" w:type="dxa"/>
            <w:gridSpan w:val="5"/>
            <w:vAlign w:val="center"/>
          </w:tcPr>
          <w:p w:rsidR="00D13894" w:rsidRDefault="00282A02">
            <w:pPr>
              <w:spacing w:line="440" w:lineRule="exact"/>
              <w:jc w:val="center"/>
              <w:rPr>
                <w:rFonts w:ascii="宋体" w:hAnsi="宋体"/>
                <w:szCs w:val="21"/>
              </w:rPr>
            </w:pPr>
            <w:r>
              <w:rPr>
                <w:rFonts w:ascii="宋体" w:hAnsi="宋体" w:hint="eastAsia"/>
                <w:szCs w:val="21"/>
              </w:rPr>
              <w:t>（参数类型）</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restart"/>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学习空间</w:t>
            </w: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目前项目注册学员至少60000人（老</w:t>
            </w:r>
            <w:r>
              <w:rPr>
                <w:rFonts w:ascii="宋体" w:hAnsi="宋体"/>
                <w:szCs w:val="21"/>
                <w:lang w:bidi="en-US"/>
              </w:rPr>
              <w:t>学员</w:t>
            </w:r>
            <w:r>
              <w:rPr>
                <w:rFonts w:ascii="宋体" w:hAnsi="宋体" w:hint="eastAsia"/>
                <w:szCs w:val="21"/>
                <w:lang w:bidi="en-US"/>
              </w:rPr>
              <w:t>）；预计以后每年在线新增学员数1万（新</w:t>
            </w:r>
            <w:r>
              <w:rPr>
                <w:rFonts w:ascii="宋体" w:hAnsi="宋体"/>
                <w:szCs w:val="21"/>
                <w:lang w:bidi="en-US"/>
              </w:rPr>
              <w:t>学员</w:t>
            </w:r>
            <w:r>
              <w:rPr>
                <w:rFonts w:ascii="宋体" w:hAnsi="宋体" w:hint="eastAsia"/>
                <w:szCs w:val="21"/>
                <w:lang w:bidi="en-US"/>
              </w:rPr>
              <w:t>）。项目存续期间已</w:t>
            </w:r>
            <w:r>
              <w:rPr>
                <w:rFonts w:ascii="宋体" w:hAnsi="宋体"/>
                <w:szCs w:val="21"/>
                <w:lang w:bidi="en-US"/>
              </w:rPr>
              <w:t>结业</w:t>
            </w:r>
            <w:r>
              <w:rPr>
                <w:rFonts w:ascii="宋体" w:hAnsi="宋体" w:hint="eastAsia"/>
                <w:szCs w:val="21"/>
                <w:lang w:bidi="en-US"/>
              </w:rPr>
              <w:t>学员可以一直学习。支持账号密码为手机号登录</w:t>
            </w:r>
            <w:r>
              <w:rPr>
                <w:rFonts w:ascii="宋体" w:hAnsi="宋体"/>
                <w:szCs w:val="21"/>
                <w:lang w:bidi="en-US"/>
              </w:rPr>
              <w:t>。</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ind w:firstLineChars="150" w:firstLine="315"/>
            </w:pPr>
            <w:r>
              <w:rPr>
                <w:rFonts w:hint="eastAsia"/>
              </w:rPr>
              <w:t>#</w:t>
            </w:r>
          </w:p>
        </w:tc>
        <w:tc>
          <w:tcPr>
            <w:tcW w:w="814" w:type="dxa"/>
            <w:vMerge/>
            <w:vAlign w:val="center"/>
          </w:tcPr>
          <w:p w:rsidR="00D13894" w:rsidRDefault="00D13894">
            <w:pPr>
              <w:spacing w:line="440" w:lineRule="exact"/>
              <w:jc w:val="center"/>
              <w:rPr>
                <w:rFonts w:ascii="宋体" w:hAnsi="宋体"/>
                <w:szCs w:val="21"/>
                <w:lang w:bidi="en-US"/>
              </w:rPr>
            </w:pPr>
          </w:p>
        </w:tc>
        <w:tc>
          <w:tcPr>
            <w:tcW w:w="5528" w:type="dxa"/>
            <w:vAlign w:val="center"/>
          </w:tcPr>
          <w:p w:rsidR="00D13894" w:rsidRDefault="00282A02">
            <w:pPr>
              <w:spacing w:line="440" w:lineRule="exact"/>
              <w:rPr>
                <w:rFonts w:ascii="宋体" w:hAnsi="宋体"/>
                <w:szCs w:val="21"/>
                <w:lang w:bidi="en-US"/>
              </w:rPr>
            </w:pPr>
            <w:proofErr w:type="gramStart"/>
            <w:r>
              <w:rPr>
                <w:rFonts w:ascii="宋体" w:hAnsi="宋体" w:hint="eastAsia"/>
                <w:szCs w:val="21"/>
                <w:lang w:bidi="en-US"/>
              </w:rPr>
              <w:t>微信绑定</w:t>
            </w:r>
            <w:proofErr w:type="gramEnd"/>
            <w:r>
              <w:rPr>
                <w:rFonts w:ascii="宋体" w:hAnsi="宋体" w:hint="eastAsia"/>
                <w:szCs w:val="21"/>
                <w:lang w:bidi="en-US"/>
              </w:rPr>
              <w:t>登录</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lang w:bidi="en-US"/>
              </w:rPr>
            </w:pP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学习指南、入学通知书、个人信息、通知公告等</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课程学习、课程评估、学习积分、论文、在线考试、学习评论交流（敏感词屏蔽）、答疑</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从登录、积分、学习、互动方面等多维</w:t>
            </w:r>
            <w:proofErr w:type="gramStart"/>
            <w:r>
              <w:rPr>
                <w:rFonts w:ascii="宋体" w:hAnsi="宋体" w:hint="eastAsia"/>
                <w:szCs w:val="21"/>
                <w:lang w:bidi="en-US"/>
              </w:rPr>
              <w:t>度记录</w:t>
            </w:r>
            <w:proofErr w:type="gramEnd"/>
            <w:r>
              <w:rPr>
                <w:rFonts w:ascii="宋体" w:hAnsi="宋体" w:hint="eastAsia"/>
                <w:szCs w:val="21"/>
                <w:lang w:bidi="en-US"/>
              </w:rPr>
              <w:t>了学员的学习情况</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实现分班管理</w:t>
            </w:r>
          </w:p>
        </w:tc>
        <w:tc>
          <w:tcPr>
            <w:tcW w:w="986"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课程学习、积分排名分享到微信、Q</w:t>
            </w:r>
            <w:r>
              <w:rPr>
                <w:rFonts w:ascii="宋体" w:hAnsi="宋体"/>
                <w:szCs w:val="21"/>
                <w:lang w:bidi="en-US"/>
              </w:rPr>
              <w:t>Q</w:t>
            </w:r>
            <w:r>
              <w:rPr>
                <w:rFonts w:ascii="宋体" w:hAnsi="宋体" w:hint="eastAsia"/>
                <w:szCs w:val="21"/>
                <w:lang w:bidi="en-US"/>
              </w:rPr>
              <w:t>等</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9061" w:type="dxa"/>
            <w:gridSpan w:val="5"/>
            <w:vAlign w:val="center"/>
          </w:tcPr>
          <w:p w:rsidR="00D13894" w:rsidRDefault="00282A02">
            <w:pPr>
              <w:spacing w:line="440" w:lineRule="exact"/>
              <w:jc w:val="center"/>
              <w:rPr>
                <w:rFonts w:ascii="宋体" w:hAnsi="宋体"/>
                <w:szCs w:val="21"/>
              </w:rPr>
            </w:pPr>
            <w:r>
              <w:rPr>
                <w:rFonts w:ascii="宋体" w:hAnsi="宋体" w:hint="eastAsia"/>
                <w:szCs w:val="21"/>
              </w:rPr>
              <w:t>......</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restart"/>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管理平台</w:t>
            </w:r>
          </w:p>
        </w:tc>
        <w:tc>
          <w:tcPr>
            <w:tcW w:w="5528"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按省-市分层分级添加每个省市管理员，管理各级学员，</w:t>
            </w:r>
            <w:r>
              <w:rPr>
                <w:rFonts w:ascii="宋体" w:hAnsi="宋体" w:hint="eastAsia"/>
                <w:szCs w:val="21"/>
              </w:rPr>
              <w:t>支持多层级用户的不同管理权限</w:t>
            </w:r>
          </w:p>
        </w:tc>
        <w:tc>
          <w:tcPr>
            <w:tcW w:w="986" w:type="dxa"/>
            <w:vAlign w:val="center"/>
          </w:tcPr>
          <w:p w:rsidR="00D13894" w:rsidRDefault="00282A02">
            <w:pPr>
              <w:spacing w:line="440" w:lineRule="exact"/>
              <w:jc w:val="cente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支持学员线上报名</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支持线上缴费</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大数据管理，每月、每季度、年底定期发送采购方、各省管理员全国/各省学习报表</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管理首页多为图表数据直观显示学习情况</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有班级管理、课程管理、结业管理、项目管理等功能</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restart"/>
            <w:vAlign w:val="center"/>
          </w:tcPr>
          <w:p w:rsidR="00D13894" w:rsidRDefault="00282A02">
            <w:pPr>
              <w:spacing w:line="440" w:lineRule="exact"/>
              <w:jc w:val="center"/>
              <w:rPr>
                <w:rFonts w:ascii="宋体" w:hAnsi="宋体"/>
                <w:szCs w:val="21"/>
              </w:rPr>
            </w:pPr>
            <w:r>
              <w:rPr>
                <w:rFonts w:ascii="宋体" w:hAnsi="宋体" w:hint="eastAsia"/>
                <w:szCs w:val="21"/>
              </w:rPr>
              <w:t>课程空间</w:t>
            </w: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添加和修改课程基础信息</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课程支持多种教学模式：视频、音频、文档、下载资料、电子课件、自测、链接、考试、作业、主题讨论等</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视频节点添加</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防止挂课、定时提醒</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支持视频学习断点续学</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支持音频后台播放、定时播放</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支持图文朗读功能</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课件学习提供详细观看纪录、支持课程笔记纪录、课程统计、互动学习</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Align w:val="center"/>
          </w:tcPr>
          <w:p w:rsidR="00D13894" w:rsidRDefault="00282A02">
            <w:pPr>
              <w:spacing w:line="440" w:lineRule="exact"/>
              <w:jc w:val="center"/>
              <w:rPr>
                <w:rFonts w:ascii="宋体" w:hAnsi="宋体"/>
                <w:szCs w:val="21"/>
              </w:rPr>
            </w:pPr>
            <w:r>
              <w:rPr>
                <w:rFonts w:ascii="宋体" w:hAnsi="宋体" w:hint="eastAsia"/>
                <w:szCs w:val="21"/>
              </w:rPr>
              <w:t>考试考核系统</w:t>
            </w: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题库管理：支持单选、多选、判断、填空、问答题、论文上传；支持</w:t>
            </w:r>
            <w:r>
              <w:rPr>
                <w:rFonts w:ascii="宋体" w:hAnsi="宋体"/>
                <w:szCs w:val="21"/>
              </w:rPr>
              <w:t>线上论文预览、</w:t>
            </w:r>
            <w:r>
              <w:rPr>
                <w:rFonts w:ascii="宋体" w:hAnsi="宋体" w:hint="eastAsia"/>
                <w:szCs w:val="21"/>
              </w:rPr>
              <w:t>论文</w:t>
            </w:r>
            <w:r>
              <w:rPr>
                <w:rFonts w:ascii="宋体" w:hAnsi="宋体"/>
                <w:szCs w:val="21"/>
              </w:rPr>
              <w:t>批量下载及审核，且给学员反馈审核结果</w:t>
            </w:r>
            <w:r>
              <w:rPr>
                <w:rFonts w:ascii="宋体" w:hAnsi="宋体" w:hint="eastAsia"/>
                <w:szCs w:val="21"/>
              </w:rPr>
              <w:t>等</w:t>
            </w:r>
          </w:p>
        </w:tc>
        <w:tc>
          <w:tcPr>
            <w:tcW w:w="992" w:type="dxa"/>
            <w:gridSpan w:val="2"/>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restart"/>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支持客观题判卷、成绩统计、考生管理、阅卷管理</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是</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创建考试、具有人脸识别和抓拍功能智能防作弊</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restart"/>
            <w:vAlign w:val="center"/>
          </w:tcPr>
          <w:p w:rsidR="00D13894" w:rsidRDefault="00282A02">
            <w:pPr>
              <w:spacing w:line="440" w:lineRule="exact"/>
              <w:jc w:val="center"/>
              <w:rPr>
                <w:rFonts w:ascii="宋体" w:hAnsi="宋体"/>
                <w:szCs w:val="21"/>
              </w:rPr>
            </w:pPr>
            <w:r>
              <w:rPr>
                <w:rFonts w:ascii="宋体" w:hAnsi="宋体" w:hint="eastAsia"/>
                <w:szCs w:val="21"/>
              </w:rPr>
              <w:t>学习积分</w:t>
            </w: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积分获得规则、奖励</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rPr>
                <w:rFonts w:ascii="宋体" w:hAnsi="宋体"/>
                <w:b/>
                <w:szCs w:val="21"/>
              </w:rPr>
            </w:pPr>
            <w:r>
              <w:rPr>
                <w:rFonts w:hint="eastAsia"/>
              </w:rPr>
              <w:t>#</w:t>
            </w:r>
          </w:p>
        </w:tc>
        <w:tc>
          <w:tcPr>
            <w:tcW w:w="814" w:type="dxa"/>
            <w:vMerge/>
            <w:vAlign w:val="center"/>
          </w:tcPr>
          <w:p w:rsidR="00D13894" w:rsidRDefault="00D13894">
            <w:pPr>
              <w:spacing w:line="440" w:lineRule="exact"/>
              <w:rPr>
                <w:rFonts w:ascii="宋体" w:hAnsi="宋体"/>
                <w:szCs w:val="21"/>
              </w:rPr>
            </w:pPr>
          </w:p>
        </w:tc>
        <w:tc>
          <w:tcPr>
            <w:tcW w:w="5528" w:type="dxa"/>
            <w:vAlign w:val="center"/>
          </w:tcPr>
          <w:p w:rsidR="00D13894" w:rsidRDefault="00282A02">
            <w:pPr>
              <w:spacing w:line="440" w:lineRule="exact"/>
              <w:rPr>
                <w:rFonts w:ascii="宋体" w:hAnsi="宋体"/>
                <w:szCs w:val="21"/>
              </w:rPr>
            </w:pPr>
            <w:r>
              <w:rPr>
                <w:rFonts w:ascii="宋体" w:hAnsi="宋体" w:hint="eastAsia"/>
                <w:szCs w:val="21"/>
              </w:rPr>
              <w:t>积分分为全国和全省排名</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r w:rsidR="00D13894">
        <w:trPr>
          <w:gridAfter w:val="1"/>
          <w:wAfter w:w="6" w:type="dxa"/>
          <w:trHeight w:val="70"/>
        </w:trPr>
        <w:tc>
          <w:tcPr>
            <w:tcW w:w="723" w:type="dxa"/>
          </w:tcPr>
          <w:p w:rsidR="00D13894" w:rsidRDefault="00D13894">
            <w:pPr>
              <w:numPr>
                <w:ilvl w:val="0"/>
                <w:numId w:val="16"/>
              </w:numPr>
              <w:spacing w:line="440" w:lineRule="exact"/>
              <w:jc w:val="center"/>
              <w:rPr>
                <w:rFonts w:ascii="宋体" w:hAnsi="宋体"/>
                <w:szCs w:val="21"/>
              </w:rPr>
            </w:pPr>
          </w:p>
        </w:tc>
        <w:tc>
          <w:tcPr>
            <w:tcW w:w="1010" w:type="dxa"/>
          </w:tcPr>
          <w:p w:rsidR="00D13894" w:rsidRDefault="00282A02">
            <w:pPr>
              <w:spacing w:line="440" w:lineRule="exact"/>
              <w:jc w:val="center"/>
            </w:pPr>
            <w:r>
              <w:rPr>
                <w:rFonts w:hint="eastAsia"/>
              </w:rPr>
              <w:t>#</w:t>
            </w:r>
          </w:p>
        </w:tc>
        <w:tc>
          <w:tcPr>
            <w:tcW w:w="814" w:type="dxa"/>
            <w:vAlign w:val="center"/>
          </w:tcPr>
          <w:p w:rsidR="00D13894" w:rsidRDefault="00282A02">
            <w:pPr>
              <w:spacing w:line="440" w:lineRule="exact"/>
              <w:rPr>
                <w:rFonts w:ascii="宋体" w:hAnsi="宋体"/>
                <w:szCs w:val="21"/>
              </w:rPr>
            </w:pPr>
            <w:r>
              <w:rPr>
                <w:rFonts w:ascii="宋体" w:hAnsi="宋体" w:hint="eastAsia"/>
                <w:szCs w:val="21"/>
              </w:rPr>
              <w:t>配合</w:t>
            </w:r>
            <w:r>
              <w:rPr>
                <w:rFonts w:ascii="宋体" w:hAnsi="宋体"/>
                <w:szCs w:val="21"/>
              </w:rPr>
              <w:t>网络增值服务</w:t>
            </w:r>
          </w:p>
        </w:tc>
        <w:tc>
          <w:tcPr>
            <w:tcW w:w="5528" w:type="dxa"/>
            <w:vAlign w:val="center"/>
          </w:tcPr>
          <w:p w:rsidR="00D13894" w:rsidRDefault="00282A02">
            <w:pPr>
              <w:spacing w:line="440" w:lineRule="exact"/>
              <w:rPr>
                <w:rFonts w:ascii="宋体" w:hAnsi="宋体"/>
                <w:szCs w:val="21"/>
              </w:rPr>
            </w:pPr>
            <w:proofErr w:type="gramStart"/>
            <w:r>
              <w:rPr>
                <w:rFonts w:hint="eastAsia"/>
              </w:rPr>
              <w:t>配合增值</w:t>
            </w:r>
            <w:proofErr w:type="gramEnd"/>
            <w:r>
              <w:rPr>
                <w:rFonts w:hint="eastAsia"/>
              </w:rPr>
              <w:t>服务面授、送教、宣讲等活动：</w:t>
            </w:r>
            <w:r>
              <w:rPr>
                <w:rFonts w:ascii="宋体" w:hAnsi="宋体" w:hint="eastAsia"/>
                <w:szCs w:val="21"/>
                <w:lang w:bidi="en-US"/>
              </w:rPr>
              <w:t>在外出送教、宣讲中派技术人员出差配合工作，一些增值服务的面授开发支持学员信息管理的功能</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bl>
    <w:p w:rsidR="00D13894" w:rsidRDefault="00282A02">
      <w:pPr>
        <w:pStyle w:val="5"/>
        <w:spacing w:line="440" w:lineRule="exact"/>
      </w:pPr>
      <w:r>
        <w:rPr>
          <w:rFonts w:hint="eastAsia"/>
        </w:rPr>
        <w:t>配套</w:t>
      </w:r>
      <w:r>
        <w:rPr>
          <w:rFonts w:hint="eastAsia"/>
        </w:rPr>
        <w:t>APP</w:t>
      </w:r>
      <w:r>
        <w:rPr>
          <w:rFonts w:hint="eastAsia"/>
        </w:rPr>
        <w:t>、</w:t>
      </w:r>
      <w:proofErr w:type="gramStart"/>
      <w:r>
        <w:rPr>
          <w:rFonts w:hint="eastAsia"/>
        </w:rPr>
        <w:t>微信小</w:t>
      </w:r>
      <w:proofErr w:type="gramEnd"/>
      <w:r>
        <w:rPr>
          <w:rFonts w:hint="eastAsia"/>
        </w:rPr>
        <w:t>程序、直播平台</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062"/>
        <w:gridCol w:w="1295"/>
        <w:gridCol w:w="4961"/>
        <w:gridCol w:w="986"/>
      </w:tblGrid>
      <w:tr w:rsidR="00D13894">
        <w:trPr>
          <w:trHeight w:val="70"/>
        </w:trPr>
        <w:tc>
          <w:tcPr>
            <w:tcW w:w="757"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序号</w:t>
            </w:r>
          </w:p>
        </w:tc>
        <w:tc>
          <w:tcPr>
            <w:tcW w:w="1062"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重要性</w:t>
            </w:r>
          </w:p>
        </w:tc>
        <w:tc>
          <w:tcPr>
            <w:tcW w:w="1295"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指标项</w:t>
            </w:r>
          </w:p>
        </w:tc>
        <w:tc>
          <w:tcPr>
            <w:tcW w:w="4961" w:type="dxa"/>
            <w:shd w:val="clear" w:color="auto" w:fill="A6A6A6"/>
          </w:tcPr>
          <w:p w:rsidR="00D13894" w:rsidRDefault="00282A02">
            <w:pPr>
              <w:spacing w:line="440" w:lineRule="exact"/>
              <w:jc w:val="center"/>
              <w:rPr>
                <w:rFonts w:ascii="宋体" w:hAnsi="宋体"/>
                <w:b/>
                <w:szCs w:val="21"/>
              </w:rPr>
            </w:pPr>
            <w:r>
              <w:rPr>
                <w:rFonts w:ascii="宋体" w:hAnsi="宋体" w:hint="eastAsia"/>
                <w:b/>
                <w:szCs w:val="21"/>
              </w:rPr>
              <w:t>指标要求</w:t>
            </w:r>
          </w:p>
        </w:tc>
        <w:tc>
          <w:tcPr>
            <w:tcW w:w="986" w:type="dxa"/>
            <w:shd w:val="clear" w:color="auto" w:fill="A6A6A6"/>
            <w:vAlign w:val="center"/>
          </w:tcPr>
          <w:p w:rsidR="00D13894" w:rsidRDefault="00282A02">
            <w:pPr>
              <w:spacing w:line="440" w:lineRule="exact"/>
              <w:jc w:val="center"/>
              <w:rPr>
                <w:rFonts w:ascii="宋体" w:hAnsi="宋体"/>
                <w:b/>
                <w:szCs w:val="21"/>
              </w:rPr>
            </w:pPr>
            <w:r>
              <w:rPr>
                <w:rFonts w:ascii="宋体" w:hAnsi="宋体" w:hint="eastAsia"/>
                <w:b/>
                <w:szCs w:val="21"/>
              </w:rPr>
              <w:t>证明材料要求</w:t>
            </w:r>
          </w:p>
        </w:tc>
      </w:tr>
      <w:tr w:rsidR="00D13894">
        <w:trPr>
          <w:trHeight w:val="70"/>
        </w:trPr>
        <w:tc>
          <w:tcPr>
            <w:tcW w:w="9061" w:type="dxa"/>
            <w:gridSpan w:val="5"/>
            <w:vAlign w:val="center"/>
          </w:tcPr>
          <w:p w:rsidR="00D13894" w:rsidRDefault="00282A02">
            <w:pPr>
              <w:spacing w:line="440" w:lineRule="exact"/>
              <w:jc w:val="center"/>
              <w:rPr>
                <w:rFonts w:ascii="宋体" w:hAnsi="宋体"/>
                <w:szCs w:val="21"/>
              </w:rPr>
            </w:pPr>
            <w:r>
              <w:rPr>
                <w:rFonts w:ascii="宋体" w:hAnsi="宋体" w:hint="eastAsia"/>
                <w:szCs w:val="21"/>
              </w:rPr>
              <w:t>（参数类型）</w:t>
            </w:r>
          </w:p>
        </w:tc>
      </w:tr>
      <w:tr w:rsidR="00D13894">
        <w:trPr>
          <w:trHeight w:val="70"/>
        </w:trPr>
        <w:tc>
          <w:tcPr>
            <w:tcW w:w="757" w:type="dxa"/>
          </w:tcPr>
          <w:p w:rsidR="00D13894" w:rsidRDefault="00D13894">
            <w:pPr>
              <w:numPr>
                <w:ilvl w:val="0"/>
                <w:numId w:val="16"/>
              </w:numPr>
              <w:spacing w:line="440" w:lineRule="exact"/>
              <w:jc w:val="center"/>
              <w:rPr>
                <w:rFonts w:ascii="宋体" w:hAnsi="宋体"/>
                <w:szCs w:val="21"/>
              </w:rPr>
            </w:pPr>
          </w:p>
        </w:tc>
        <w:tc>
          <w:tcPr>
            <w:tcW w:w="1062" w:type="dxa"/>
          </w:tcPr>
          <w:p w:rsidR="00D13894" w:rsidRDefault="00282A02">
            <w:pPr>
              <w:spacing w:line="440" w:lineRule="exact"/>
              <w:jc w:val="center"/>
              <w:rPr>
                <w:rFonts w:ascii="宋体" w:hAnsi="宋体"/>
                <w:b/>
                <w:szCs w:val="21"/>
              </w:rPr>
            </w:pPr>
            <w:r>
              <w:rPr>
                <w:rFonts w:hint="eastAsia"/>
              </w:rPr>
              <w:t>★</w:t>
            </w:r>
          </w:p>
        </w:tc>
        <w:tc>
          <w:tcPr>
            <w:tcW w:w="1295" w:type="dxa"/>
            <w:vMerge w:val="restart"/>
            <w:vAlign w:val="center"/>
          </w:tcPr>
          <w:p w:rsidR="00D13894" w:rsidRDefault="00282A02">
            <w:pPr>
              <w:spacing w:line="440" w:lineRule="exact"/>
              <w:rPr>
                <w:rFonts w:ascii="宋体" w:hAnsi="宋体"/>
                <w:szCs w:val="21"/>
                <w:lang w:bidi="en-US"/>
              </w:rPr>
            </w:pPr>
            <w:r>
              <w:rPr>
                <w:rFonts w:ascii="宋体" w:hAnsi="宋体" w:hint="eastAsia"/>
                <w:szCs w:val="21"/>
                <w:lang w:bidi="en-US"/>
              </w:rPr>
              <w:t>移动学习（app、</w:t>
            </w:r>
            <w:proofErr w:type="gramStart"/>
            <w:r>
              <w:rPr>
                <w:rFonts w:ascii="宋体" w:hAnsi="宋体" w:hint="eastAsia"/>
                <w:szCs w:val="21"/>
                <w:lang w:bidi="en-US"/>
              </w:rPr>
              <w:t>微信小</w:t>
            </w:r>
            <w:proofErr w:type="gramEnd"/>
            <w:r>
              <w:rPr>
                <w:rFonts w:ascii="宋体" w:hAnsi="宋体" w:hint="eastAsia"/>
                <w:szCs w:val="21"/>
                <w:lang w:bidi="en-US"/>
              </w:rPr>
              <w:t>程序）</w:t>
            </w:r>
          </w:p>
        </w:tc>
        <w:tc>
          <w:tcPr>
            <w:tcW w:w="4961"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统一用户中心登录、个人信息</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trHeight w:val="70"/>
        </w:trPr>
        <w:tc>
          <w:tcPr>
            <w:tcW w:w="757" w:type="dxa"/>
          </w:tcPr>
          <w:p w:rsidR="00D13894" w:rsidRDefault="00D13894">
            <w:pPr>
              <w:numPr>
                <w:ilvl w:val="0"/>
                <w:numId w:val="16"/>
              </w:numPr>
              <w:spacing w:line="440" w:lineRule="exact"/>
              <w:jc w:val="center"/>
              <w:rPr>
                <w:rFonts w:ascii="宋体" w:hAnsi="宋体"/>
                <w:szCs w:val="21"/>
              </w:rPr>
            </w:pPr>
          </w:p>
        </w:tc>
        <w:tc>
          <w:tcPr>
            <w:tcW w:w="1062" w:type="dxa"/>
          </w:tcPr>
          <w:p w:rsidR="00D13894" w:rsidRDefault="00282A02">
            <w:pPr>
              <w:spacing w:line="440" w:lineRule="exact"/>
              <w:jc w:val="center"/>
              <w:rPr>
                <w:rFonts w:ascii="宋体" w:hAnsi="宋体"/>
                <w:b/>
                <w:szCs w:val="21"/>
              </w:rPr>
            </w:pPr>
            <w:r>
              <w:rPr>
                <w:rFonts w:hint="eastAsia"/>
              </w:rPr>
              <w:t>★</w:t>
            </w:r>
          </w:p>
        </w:tc>
        <w:tc>
          <w:tcPr>
            <w:tcW w:w="1295" w:type="dxa"/>
            <w:vMerge/>
            <w:vAlign w:val="center"/>
          </w:tcPr>
          <w:p w:rsidR="00D13894" w:rsidRDefault="00D13894">
            <w:pPr>
              <w:spacing w:line="440" w:lineRule="exact"/>
              <w:rPr>
                <w:rFonts w:ascii="宋体" w:hAnsi="宋体"/>
                <w:szCs w:val="21"/>
                <w:lang w:bidi="en-US"/>
              </w:rPr>
            </w:pPr>
          </w:p>
        </w:tc>
        <w:tc>
          <w:tcPr>
            <w:tcW w:w="4961"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首页页面（新闻、课程列表、热门课程推荐、积分排名、学习情况、班级公告等）</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trHeight w:val="70"/>
        </w:trPr>
        <w:tc>
          <w:tcPr>
            <w:tcW w:w="757" w:type="dxa"/>
          </w:tcPr>
          <w:p w:rsidR="00D13894" w:rsidRDefault="00D13894">
            <w:pPr>
              <w:numPr>
                <w:ilvl w:val="0"/>
                <w:numId w:val="16"/>
              </w:numPr>
              <w:spacing w:line="440" w:lineRule="exact"/>
              <w:jc w:val="center"/>
              <w:rPr>
                <w:rFonts w:ascii="宋体" w:hAnsi="宋体"/>
                <w:szCs w:val="21"/>
              </w:rPr>
            </w:pPr>
          </w:p>
        </w:tc>
        <w:tc>
          <w:tcPr>
            <w:tcW w:w="1062" w:type="dxa"/>
          </w:tcPr>
          <w:p w:rsidR="00D13894" w:rsidRDefault="00282A02">
            <w:pPr>
              <w:spacing w:line="440" w:lineRule="exact"/>
              <w:jc w:val="center"/>
              <w:rPr>
                <w:rFonts w:ascii="宋体" w:hAnsi="宋体"/>
                <w:b/>
                <w:szCs w:val="21"/>
              </w:rPr>
            </w:pPr>
            <w:r>
              <w:rPr>
                <w:rFonts w:hint="eastAsia"/>
              </w:rPr>
              <w:t>★</w:t>
            </w:r>
          </w:p>
        </w:tc>
        <w:tc>
          <w:tcPr>
            <w:tcW w:w="1295" w:type="dxa"/>
            <w:vMerge/>
            <w:vAlign w:val="center"/>
          </w:tcPr>
          <w:p w:rsidR="00D13894" w:rsidRDefault="00D13894">
            <w:pPr>
              <w:spacing w:line="440" w:lineRule="exact"/>
              <w:rPr>
                <w:rFonts w:ascii="宋体" w:hAnsi="宋体"/>
                <w:szCs w:val="21"/>
              </w:rPr>
            </w:pPr>
          </w:p>
        </w:tc>
        <w:tc>
          <w:tcPr>
            <w:tcW w:w="4961"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课程学习：同步学习情况、离线缓存、看课、自测、作业、考试、主题讨论、答疑、笔记、</w:t>
            </w:r>
            <w:proofErr w:type="gramStart"/>
            <w:r>
              <w:rPr>
                <w:rFonts w:ascii="宋体" w:hAnsi="宋体" w:hint="eastAsia"/>
                <w:szCs w:val="21"/>
                <w:lang w:bidi="en-US"/>
              </w:rPr>
              <w:t>分享微信等</w:t>
            </w:r>
            <w:proofErr w:type="gramEnd"/>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trHeight w:val="70"/>
        </w:trPr>
        <w:tc>
          <w:tcPr>
            <w:tcW w:w="757" w:type="dxa"/>
          </w:tcPr>
          <w:p w:rsidR="00D13894" w:rsidRDefault="00D13894">
            <w:pPr>
              <w:numPr>
                <w:ilvl w:val="0"/>
                <w:numId w:val="16"/>
              </w:numPr>
              <w:spacing w:line="440" w:lineRule="exact"/>
              <w:jc w:val="center"/>
              <w:rPr>
                <w:rFonts w:ascii="宋体" w:hAnsi="宋体"/>
                <w:szCs w:val="21"/>
              </w:rPr>
            </w:pPr>
          </w:p>
        </w:tc>
        <w:tc>
          <w:tcPr>
            <w:tcW w:w="1062" w:type="dxa"/>
          </w:tcPr>
          <w:p w:rsidR="00D13894" w:rsidRDefault="00282A02">
            <w:pPr>
              <w:spacing w:line="440" w:lineRule="exact"/>
              <w:jc w:val="center"/>
              <w:rPr>
                <w:rFonts w:ascii="宋体" w:hAnsi="宋体"/>
                <w:b/>
                <w:szCs w:val="21"/>
              </w:rPr>
            </w:pPr>
            <w:r>
              <w:rPr>
                <w:rFonts w:hint="eastAsia"/>
              </w:rPr>
              <w:t>★</w:t>
            </w:r>
          </w:p>
        </w:tc>
        <w:tc>
          <w:tcPr>
            <w:tcW w:w="1295" w:type="dxa"/>
            <w:vMerge w:val="restart"/>
            <w:vAlign w:val="center"/>
          </w:tcPr>
          <w:p w:rsidR="00D13894" w:rsidRDefault="00282A02">
            <w:pPr>
              <w:spacing w:line="440" w:lineRule="exact"/>
              <w:jc w:val="center"/>
              <w:rPr>
                <w:rFonts w:ascii="宋体" w:hAnsi="宋体"/>
                <w:szCs w:val="21"/>
              </w:rPr>
            </w:pPr>
            <w:r>
              <w:rPr>
                <w:rFonts w:ascii="宋体" w:hAnsi="宋体" w:hint="eastAsia"/>
                <w:szCs w:val="21"/>
              </w:rPr>
              <w:t>直播</w:t>
            </w:r>
          </w:p>
        </w:tc>
        <w:tc>
          <w:tcPr>
            <w:tcW w:w="4961"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支持公开直播课</w:t>
            </w:r>
          </w:p>
        </w:tc>
        <w:tc>
          <w:tcPr>
            <w:tcW w:w="986" w:type="dxa"/>
            <w:vAlign w:val="center"/>
          </w:tcPr>
          <w:p w:rsidR="00D13894" w:rsidRDefault="00282A02">
            <w:pPr>
              <w:spacing w:line="440" w:lineRule="exact"/>
              <w:jc w:val="center"/>
            </w:pPr>
            <w:r>
              <w:rPr>
                <w:rFonts w:ascii="宋体" w:hAnsi="宋体" w:hint="eastAsia"/>
                <w:szCs w:val="21"/>
                <w:lang w:bidi="en-US"/>
              </w:rPr>
              <w:t>是</w:t>
            </w:r>
          </w:p>
        </w:tc>
      </w:tr>
      <w:tr w:rsidR="00D13894">
        <w:trPr>
          <w:trHeight w:val="70"/>
        </w:trPr>
        <w:tc>
          <w:tcPr>
            <w:tcW w:w="757" w:type="dxa"/>
          </w:tcPr>
          <w:p w:rsidR="00D13894" w:rsidRDefault="00D13894">
            <w:pPr>
              <w:numPr>
                <w:ilvl w:val="0"/>
                <w:numId w:val="16"/>
              </w:numPr>
              <w:spacing w:line="440" w:lineRule="exact"/>
              <w:jc w:val="center"/>
              <w:rPr>
                <w:rFonts w:ascii="宋体" w:hAnsi="宋体"/>
                <w:szCs w:val="21"/>
              </w:rPr>
            </w:pPr>
          </w:p>
        </w:tc>
        <w:tc>
          <w:tcPr>
            <w:tcW w:w="1062" w:type="dxa"/>
          </w:tcPr>
          <w:p w:rsidR="00D13894" w:rsidRDefault="00282A02">
            <w:pPr>
              <w:spacing w:line="440" w:lineRule="exact"/>
              <w:jc w:val="center"/>
            </w:pPr>
            <w:r>
              <w:rPr>
                <w:rFonts w:ascii="宋体" w:hAnsi="宋体" w:hint="eastAsia"/>
              </w:rPr>
              <w:t>#</w:t>
            </w:r>
          </w:p>
        </w:tc>
        <w:tc>
          <w:tcPr>
            <w:tcW w:w="1295" w:type="dxa"/>
            <w:vMerge/>
            <w:vAlign w:val="center"/>
          </w:tcPr>
          <w:p w:rsidR="00D13894" w:rsidRDefault="00D13894">
            <w:pPr>
              <w:spacing w:line="440" w:lineRule="exact"/>
              <w:jc w:val="center"/>
              <w:rPr>
                <w:rFonts w:ascii="宋体" w:hAnsi="宋体"/>
                <w:szCs w:val="21"/>
              </w:rPr>
            </w:pPr>
          </w:p>
        </w:tc>
        <w:tc>
          <w:tcPr>
            <w:tcW w:w="4961" w:type="dxa"/>
            <w:vAlign w:val="center"/>
          </w:tcPr>
          <w:p w:rsidR="00D13894" w:rsidRDefault="00282A02">
            <w:pPr>
              <w:spacing w:line="440" w:lineRule="exact"/>
              <w:rPr>
                <w:rFonts w:ascii="宋体" w:hAnsi="宋体"/>
                <w:szCs w:val="21"/>
                <w:lang w:bidi="en-US"/>
              </w:rPr>
            </w:pPr>
            <w:r>
              <w:rPr>
                <w:rFonts w:ascii="宋体" w:hAnsi="宋体" w:hint="eastAsia"/>
                <w:szCs w:val="21"/>
                <w:lang w:bidi="en-US"/>
              </w:rPr>
              <w:t>3</w:t>
            </w:r>
            <w:r>
              <w:rPr>
                <w:rFonts w:ascii="宋体" w:hAnsi="宋体"/>
                <w:szCs w:val="21"/>
                <w:lang w:bidi="en-US"/>
              </w:rPr>
              <w:t>0</w:t>
            </w:r>
            <w:r>
              <w:rPr>
                <w:rFonts w:ascii="宋体" w:hAnsi="宋体" w:hint="eastAsia"/>
                <w:szCs w:val="21"/>
                <w:lang w:bidi="en-US"/>
              </w:rPr>
              <w:t>人精品直播课</w:t>
            </w:r>
          </w:p>
        </w:tc>
        <w:tc>
          <w:tcPr>
            <w:tcW w:w="986" w:type="dxa"/>
            <w:vAlign w:val="center"/>
          </w:tcPr>
          <w:p w:rsidR="00D13894" w:rsidRDefault="00282A02">
            <w:pPr>
              <w:spacing w:line="440" w:lineRule="exact"/>
              <w:jc w:val="center"/>
              <w:rPr>
                <w:rFonts w:ascii="宋体" w:hAnsi="宋体"/>
                <w:szCs w:val="21"/>
                <w:lang w:bidi="en-US"/>
              </w:rPr>
            </w:pPr>
            <w:r>
              <w:rPr>
                <w:rFonts w:ascii="宋体" w:hAnsi="宋体" w:hint="eastAsia"/>
                <w:szCs w:val="21"/>
                <w:lang w:bidi="en-US"/>
              </w:rPr>
              <w:t>否</w:t>
            </w:r>
          </w:p>
        </w:tc>
      </w:tr>
    </w:tbl>
    <w:p w:rsidR="00D13894" w:rsidRDefault="00D13894">
      <w:pPr>
        <w:spacing w:line="440" w:lineRule="exact"/>
        <w:jc w:val="center"/>
        <w:rPr>
          <w:rFonts w:ascii="宋体" w:hAnsi="宋体"/>
          <w:szCs w:val="21"/>
        </w:rPr>
      </w:pPr>
    </w:p>
    <w:p w:rsidR="00D13894" w:rsidRDefault="00282A02">
      <w:pPr>
        <w:pStyle w:val="2"/>
        <w:spacing w:line="440" w:lineRule="exact"/>
        <w:jc w:val="left"/>
        <w:rPr>
          <w:sz w:val="30"/>
          <w:szCs w:val="30"/>
        </w:rPr>
      </w:pPr>
      <w:r>
        <w:rPr>
          <w:rFonts w:hint="eastAsia"/>
          <w:sz w:val="30"/>
          <w:szCs w:val="30"/>
        </w:rPr>
        <w:lastRenderedPageBreak/>
        <w:t>（</w:t>
      </w:r>
      <w:r>
        <w:rPr>
          <w:rFonts w:hint="eastAsia"/>
          <w:sz w:val="30"/>
          <w:szCs w:val="30"/>
        </w:rPr>
        <w:t>6</w:t>
      </w:r>
      <w:r>
        <w:rPr>
          <w:rFonts w:hint="eastAsia"/>
          <w:sz w:val="30"/>
          <w:szCs w:val="30"/>
        </w:rPr>
        <w:t>）服务要求</w:t>
      </w:r>
    </w:p>
    <w:p w:rsidR="00D13894" w:rsidRDefault="00282A02">
      <w:pPr>
        <w:numPr>
          <w:ilvl w:val="0"/>
          <w:numId w:val="17"/>
        </w:numPr>
        <w:spacing w:before="100" w:beforeAutospacing="1" w:after="100" w:afterAutospacing="1" w:line="440" w:lineRule="exact"/>
        <w:rPr>
          <w:rFonts w:ascii="宋体" w:hAnsi="宋体"/>
        </w:rPr>
      </w:pPr>
      <w:r>
        <w:rPr>
          <w:rFonts w:ascii="宋体" w:hAnsi="宋体" w:hint="eastAsia"/>
        </w:rPr>
        <w:t>重要性分为</w:t>
      </w:r>
      <w:r>
        <w:rPr>
          <w:rFonts w:hint="eastAsia"/>
        </w:rPr>
        <w:t>“★”</w:t>
      </w:r>
      <w:r>
        <w:rPr>
          <w:rFonts w:ascii="宋体" w:hAnsi="宋体" w:hint="eastAsia"/>
        </w:rPr>
        <w:t>和一般无标示指标。★代表实质性指标，不满足该指标项将导致投标被拒绝，无标识则表示一般指标项。</w:t>
      </w:r>
    </w:p>
    <w:p w:rsidR="00D13894" w:rsidRDefault="00282A02">
      <w:pPr>
        <w:spacing w:before="100" w:beforeAutospacing="1" w:after="100" w:afterAutospacing="1" w:line="440" w:lineRule="exact"/>
        <w:rPr>
          <w:rFonts w:ascii="宋体" w:hAnsi="宋体"/>
        </w:rPr>
      </w:pPr>
      <w:r>
        <w:rPr>
          <w:rFonts w:ascii="宋体" w:hAnsi="宋体" w:hint="eastAsia"/>
        </w:rPr>
        <w:t>②“证明材料要求”项可填“是”和“否”。填“是”的，投标人须按“服务要求标准”提供相关证明材料。</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10"/>
        <w:gridCol w:w="852"/>
        <w:gridCol w:w="5838"/>
        <w:gridCol w:w="986"/>
      </w:tblGrid>
      <w:tr w:rsidR="00D13894">
        <w:tc>
          <w:tcPr>
            <w:tcW w:w="675" w:type="dxa"/>
          </w:tcPr>
          <w:p w:rsidR="00D13894" w:rsidRDefault="00282A02">
            <w:pPr>
              <w:spacing w:line="440" w:lineRule="exact"/>
              <w:jc w:val="center"/>
            </w:pPr>
            <w:r>
              <w:rPr>
                <w:rFonts w:hint="eastAsia"/>
              </w:rPr>
              <w:t>序号</w:t>
            </w:r>
          </w:p>
        </w:tc>
        <w:tc>
          <w:tcPr>
            <w:tcW w:w="710" w:type="dxa"/>
          </w:tcPr>
          <w:p w:rsidR="00D13894" w:rsidRDefault="00282A02">
            <w:pPr>
              <w:spacing w:line="440" w:lineRule="exact"/>
              <w:jc w:val="center"/>
            </w:pPr>
            <w:r>
              <w:rPr>
                <w:rFonts w:hint="eastAsia"/>
              </w:rPr>
              <w:t>内容</w:t>
            </w:r>
          </w:p>
        </w:tc>
        <w:tc>
          <w:tcPr>
            <w:tcW w:w="852" w:type="dxa"/>
          </w:tcPr>
          <w:p w:rsidR="00D13894" w:rsidRDefault="00282A02">
            <w:pPr>
              <w:spacing w:line="440" w:lineRule="exact"/>
              <w:jc w:val="center"/>
            </w:pPr>
            <w:r>
              <w:rPr>
                <w:rFonts w:hint="eastAsia"/>
              </w:rPr>
              <w:t>重要性</w:t>
            </w:r>
          </w:p>
        </w:tc>
        <w:tc>
          <w:tcPr>
            <w:tcW w:w="5838" w:type="dxa"/>
          </w:tcPr>
          <w:p w:rsidR="00D13894" w:rsidRDefault="00282A02">
            <w:pPr>
              <w:spacing w:line="440" w:lineRule="exact"/>
              <w:jc w:val="center"/>
            </w:pPr>
            <w:r>
              <w:rPr>
                <w:rFonts w:hint="eastAsia"/>
              </w:rPr>
              <w:t>服务要求标准</w:t>
            </w:r>
          </w:p>
        </w:tc>
        <w:tc>
          <w:tcPr>
            <w:tcW w:w="986" w:type="dxa"/>
            <w:vAlign w:val="center"/>
          </w:tcPr>
          <w:p w:rsidR="00D13894" w:rsidRDefault="00282A02">
            <w:pPr>
              <w:spacing w:line="440" w:lineRule="exact"/>
              <w:jc w:val="center"/>
            </w:pPr>
            <w:r>
              <w:rPr>
                <w:rFonts w:ascii="宋体" w:hAnsi="宋体" w:hint="eastAsia"/>
                <w:b/>
                <w:szCs w:val="21"/>
              </w:rPr>
              <w:t>证明材料要求</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设备维护服务</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服务器设备维护：服务器软硬件和其他相关设备的维护服务。主机（主板、硬盘、光驱、板卡等）、显示器，网络设备须定期维护、及时维修，保证硬件设备正常运转。</w:t>
            </w:r>
          </w:p>
        </w:tc>
        <w:tc>
          <w:tcPr>
            <w:tcW w:w="986" w:type="dxa"/>
            <w:vAlign w:val="center"/>
          </w:tcPr>
          <w:p w:rsidR="00D13894" w:rsidRDefault="00282A02">
            <w:pPr>
              <w:spacing w:line="440" w:lineRule="exact"/>
              <w:jc w:val="center"/>
            </w:pPr>
            <w:r>
              <w:rPr>
                <w:rFonts w:hint="eastAsia"/>
              </w:rPr>
              <w:t>否</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proofErr w:type="gramStart"/>
            <w:r>
              <w:rPr>
                <w:rFonts w:hint="eastAsia"/>
              </w:rPr>
              <w:t>云服务</w:t>
            </w:r>
            <w:proofErr w:type="gramEnd"/>
            <w:r>
              <w:t>要求</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配套</w:t>
            </w:r>
            <w:proofErr w:type="gramStart"/>
            <w:r>
              <w:rPr>
                <w:rFonts w:hint="eastAsia"/>
              </w:rPr>
              <w:t>云服务</w:t>
            </w:r>
            <w:proofErr w:type="gramEnd"/>
            <w:r>
              <w:rPr>
                <w:rFonts w:hint="eastAsia"/>
              </w:rPr>
              <w:t>硬件、软件及网络安全监控等服务，全年云端环境运行可靠稳定率达到</w:t>
            </w:r>
            <w:r>
              <w:rPr>
                <w:rFonts w:hint="eastAsia"/>
              </w:rPr>
              <w:t>99.99%</w:t>
            </w:r>
            <w:r>
              <w:rPr>
                <w:rFonts w:hint="eastAsia"/>
              </w:rPr>
              <w:t>。提供全国范围内的</w:t>
            </w:r>
            <w:proofErr w:type="gramStart"/>
            <w:r>
              <w:rPr>
                <w:rFonts w:hint="eastAsia"/>
              </w:rPr>
              <w:t>云服务</w:t>
            </w:r>
            <w:proofErr w:type="gramEnd"/>
            <w:r>
              <w:rPr>
                <w:rFonts w:hint="eastAsia"/>
              </w:rPr>
              <w:t>环境支撑，含服务器、存储、网络安全及网络带宽等环境；节点部署需要综合考虑全国范围内的使用需求，节点部署分布合理。</w:t>
            </w:r>
          </w:p>
        </w:tc>
        <w:tc>
          <w:tcPr>
            <w:tcW w:w="986" w:type="dxa"/>
            <w:vAlign w:val="center"/>
          </w:tcPr>
          <w:p w:rsidR="00D13894" w:rsidRDefault="00282A02">
            <w:pPr>
              <w:spacing w:line="440" w:lineRule="exact"/>
              <w:jc w:val="center"/>
            </w:pPr>
            <w:r>
              <w:rPr>
                <w:rFonts w:hint="eastAsia"/>
              </w:rPr>
              <w:t>是</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IT</w:t>
            </w:r>
            <w:r>
              <w:rPr>
                <w:rFonts w:hint="eastAsia"/>
              </w:rPr>
              <w:t>咨询服务</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1.</w:t>
            </w:r>
            <w:r>
              <w:rPr>
                <w:rFonts w:hint="eastAsia"/>
              </w:rPr>
              <w:t>应定期与我方召开软硬件运行现状的总结会议，并根据我方业务开展的实际需求提出软硬件建设计划。</w:t>
            </w:r>
          </w:p>
          <w:p w:rsidR="00D13894" w:rsidRDefault="00282A02">
            <w:pPr>
              <w:spacing w:line="440" w:lineRule="exact"/>
            </w:pPr>
            <w:r>
              <w:rPr>
                <w:rFonts w:hint="eastAsia"/>
              </w:rPr>
              <w:t>2.</w:t>
            </w:r>
            <w:r>
              <w:rPr>
                <w:rFonts w:hint="eastAsia"/>
              </w:rPr>
              <w:t>根据项目进展需要，须配备相应硬件、第三方软件、第三</w:t>
            </w:r>
            <w:proofErr w:type="gramStart"/>
            <w:r>
              <w:rPr>
                <w:rFonts w:hint="eastAsia"/>
              </w:rPr>
              <w:t>方服务</w:t>
            </w:r>
            <w:proofErr w:type="gramEnd"/>
            <w:r>
              <w:rPr>
                <w:rFonts w:hint="eastAsia"/>
              </w:rPr>
              <w:t>等，并对其技术咨询及维护负责。</w:t>
            </w:r>
          </w:p>
        </w:tc>
        <w:tc>
          <w:tcPr>
            <w:tcW w:w="986" w:type="dxa"/>
            <w:vAlign w:val="center"/>
          </w:tcPr>
          <w:p w:rsidR="00D13894" w:rsidRDefault="00282A02">
            <w:pPr>
              <w:spacing w:line="440" w:lineRule="exact"/>
              <w:jc w:val="center"/>
            </w:pPr>
            <w:r>
              <w:rPr>
                <w:rFonts w:hint="eastAsia"/>
              </w:rPr>
              <w:t>否</w:t>
            </w:r>
          </w:p>
        </w:tc>
      </w:tr>
      <w:tr w:rsidR="00D13894">
        <w:trPr>
          <w:trHeight w:val="872"/>
        </w:trPr>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维护队伍</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在保障满足项目要求的前提下，自行组织技术支持队伍及服务运营团队，对网络环境、软硬件升级维护及平台运营提供服务。</w:t>
            </w:r>
          </w:p>
          <w:p w:rsidR="00D13894" w:rsidRDefault="00282A02">
            <w:pPr>
              <w:spacing w:line="440" w:lineRule="exact"/>
            </w:pPr>
            <w:r>
              <w:rPr>
                <w:rFonts w:hint="eastAsia"/>
              </w:rPr>
              <w:t>1.</w:t>
            </w:r>
            <w:r>
              <w:rPr>
                <w:rFonts w:hint="eastAsia"/>
              </w:rPr>
              <w:t>技术负责人资质：具有高级专业技术资格证书、承担过国家或省部级科研项目证明材料、该领域工作时间至少五年。</w:t>
            </w:r>
          </w:p>
          <w:p w:rsidR="00D13894" w:rsidRDefault="00282A02">
            <w:pPr>
              <w:spacing w:line="440" w:lineRule="exact"/>
            </w:pPr>
            <w:r>
              <w:rPr>
                <w:rFonts w:hint="eastAsia"/>
              </w:rPr>
              <w:t>2.</w:t>
            </w:r>
            <w:r>
              <w:rPr>
                <w:rFonts w:hint="eastAsia"/>
              </w:rPr>
              <w:t>项目经理资质要求：①具有硕士以上（含硕士）学历证书；②具有信息系统集成及服务项目管理人员高级项目经理资质；③具有五年以上的工作经验。</w:t>
            </w:r>
          </w:p>
          <w:p w:rsidR="00D13894" w:rsidRDefault="00282A02">
            <w:pPr>
              <w:spacing w:line="440" w:lineRule="exact"/>
            </w:pPr>
            <w:r>
              <w:rPr>
                <w:rFonts w:hint="eastAsia"/>
              </w:rPr>
              <w:t>3.</w:t>
            </w:r>
            <w:r>
              <w:rPr>
                <w:rFonts w:hint="eastAsia"/>
              </w:rPr>
              <w:t>团队成员资格证书：团队成员中具有①软件</w:t>
            </w:r>
            <w:r>
              <w:rPr>
                <w:rFonts w:hint="eastAsia"/>
              </w:rPr>
              <w:t>PMP</w:t>
            </w:r>
            <w:r>
              <w:rPr>
                <w:rFonts w:hint="eastAsia"/>
              </w:rPr>
              <w:t>项目管理师人数或网络工程师证书，且三年以上工作经验的人数，不少于</w:t>
            </w:r>
            <w:r>
              <w:rPr>
                <w:rFonts w:hint="eastAsia"/>
              </w:rPr>
              <w:t>4</w:t>
            </w:r>
            <w:r>
              <w:rPr>
                <w:rFonts w:hint="eastAsia"/>
              </w:rPr>
              <w:t>人③具有教育技术相关专业硕士以上学历</w:t>
            </w:r>
            <w:r>
              <w:rPr>
                <w:rFonts w:hint="eastAsia"/>
              </w:rPr>
              <w:t>5</w:t>
            </w:r>
            <w:r>
              <w:rPr>
                <w:rFonts w:hint="eastAsia"/>
              </w:rPr>
              <w:t>年以上连续工作经验。</w:t>
            </w:r>
          </w:p>
        </w:tc>
        <w:tc>
          <w:tcPr>
            <w:tcW w:w="986" w:type="dxa"/>
            <w:vAlign w:val="center"/>
          </w:tcPr>
          <w:p w:rsidR="00D13894" w:rsidRDefault="00282A02">
            <w:pPr>
              <w:spacing w:line="440" w:lineRule="exact"/>
              <w:jc w:val="center"/>
            </w:pPr>
            <w:r>
              <w:rPr>
                <w:rFonts w:hint="eastAsia"/>
              </w:rPr>
              <w:t>是</w:t>
            </w:r>
          </w:p>
        </w:tc>
      </w:tr>
      <w:tr w:rsidR="00D13894">
        <w:trPr>
          <w:trHeight w:val="872"/>
        </w:trPr>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运维</w:t>
            </w:r>
            <w:r>
              <w:t>服务</w:t>
            </w:r>
          </w:p>
        </w:tc>
        <w:tc>
          <w:tcPr>
            <w:tcW w:w="852" w:type="dxa"/>
          </w:tcPr>
          <w:p w:rsidR="00D13894" w:rsidRDefault="00D13894">
            <w:pPr>
              <w:spacing w:line="440" w:lineRule="exact"/>
            </w:pPr>
          </w:p>
        </w:tc>
        <w:tc>
          <w:tcPr>
            <w:tcW w:w="5838" w:type="dxa"/>
          </w:tcPr>
          <w:p w:rsidR="00D13894" w:rsidRDefault="00282A02">
            <w:pPr>
              <w:spacing w:line="440" w:lineRule="exact"/>
            </w:pPr>
            <w:r>
              <w:t>1.</w:t>
            </w:r>
            <w:r>
              <w:rPr>
                <w:rFonts w:hint="eastAsia"/>
              </w:rPr>
              <w:t>运维能力：</w:t>
            </w:r>
            <w:r>
              <w:t>具有运维</w:t>
            </w:r>
            <w:r>
              <w:t>100</w:t>
            </w:r>
            <w:r>
              <w:t>台服务器及以上的运维经验，提供服务器列表证明。</w:t>
            </w:r>
          </w:p>
          <w:p w:rsidR="00D13894" w:rsidRDefault="00282A02">
            <w:pPr>
              <w:spacing w:line="440" w:lineRule="exact"/>
            </w:pPr>
            <w:r>
              <w:t>2</w:t>
            </w:r>
            <w:r>
              <w:rPr>
                <w:rFonts w:hint="eastAsia"/>
              </w:rPr>
              <w:t>.</w:t>
            </w:r>
            <w:r>
              <w:t>运维监控：要有软件平台、服务器硬件状态监控和流量监控，提供近两周真实的监控截图材料。</w:t>
            </w:r>
          </w:p>
          <w:p w:rsidR="00D13894" w:rsidRDefault="00282A02">
            <w:pPr>
              <w:pStyle w:val="af9"/>
              <w:spacing w:line="440" w:lineRule="exact"/>
              <w:ind w:firstLine="240"/>
            </w:pPr>
            <w:r>
              <w:t>3.</w:t>
            </w:r>
            <w:r>
              <w:t>有自建</w:t>
            </w:r>
            <w:r>
              <w:t>CDN</w:t>
            </w:r>
            <w:r>
              <w:t>网络，网络接入必须涵盖教育网、电信、联通、移动。</w:t>
            </w:r>
          </w:p>
          <w:p w:rsidR="00D13894" w:rsidRDefault="00282A02">
            <w:pPr>
              <w:pStyle w:val="26"/>
              <w:spacing w:line="440" w:lineRule="exact"/>
              <w:ind w:leftChars="0" w:left="0" w:firstLineChars="0" w:firstLine="0"/>
            </w:pPr>
            <w:r>
              <w:rPr>
                <w:rFonts w:hint="eastAsia"/>
              </w:rPr>
              <w:t>承诺保证专门指定</w:t>
            </w:r>
            <w:r>
              <w:t>1</w:t>
            </w:r>
            <w:r>
              <w:t>名客户服务代表负责甲方的所有售后服务工作。</w:t>
            </w:r>
          </w:p>
          <w:p w:rsidR="00D13894" w:rsidRDefault="00282A02">
            <w:pPr>
              <w:spacing w:line="440" w:lineRule="exact"/>
            </w:pPr>
            <w:r>
              <w:rPr>
                <w:rFonts w:hint="eastAsia"/>
              </w:rPr>
              <w:t>（投标文件中应提供办公场所地址、人员名单、联系电话）。</w:t>
            </w:r>
          </w:p>
        </w:tc>
        <w:tc>
          <w:tcPr>
            <w:tcW w:w="986" w:type="dxa"/>
            <w:vAlign w:val="center"/>
          </w:tcPr>
          <w:p w:rsidR="00D13894" w:rsidRDefault="00282A02">
            <w:pPr>
              <w:spacing w:line="440" w:lineRule="exact"/>
              <w:jc w:val="center"/>
            </w:pPr>
            <w:r>
              <w:rPr>
                <w:rFonts w:hint="eastAsia"/>
              </w:rPr>
              <w:t>是</w:t>
            </w:r>
          </w:p>
        </w:tc>
      </w:tr>
      <w:tr w:rsidR="00D13894">
        <w:trPr>
          <w:trHeight w:val="215"/>
        </w:trPr>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服务响应时间</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须提供全天候（</w:t>
            </w:r>
            <w:r>
              <w:rPr>
                <w:rFonts w:hint="eastAsia"/>
              </w:rPr>
              <w:t>24*7</w:t>
            </w:r>
            <w:r>
              <w:rPr>
                <w:rFonts w:hint="eastAsia"/>
              </w:rPr>
              <w:t>）的热线技术支持服务；依据故障情况，须在相应时间做出反应：</w:t>
            </w:r>
          </w:p>
          <w:p w:rsidR="00D13894" w:rsidRDefault="00282A02">
            <w:pPr>
              <w:spacing w:line="440" w:lineRule="exact"/>
            </w:pPr>
            <w:r>
              <w:rPr>
                <w:rFonts w:hint="eastAsia"/>
              </w:rPr>
              <w:t>1</w:t>
            </w:r>
            <w:r>
              <w:t>.</w:t>
            </w:r>
            <w:r>
              <w:rPr>
                <w:rFonts w:hint="eastAsia"/>
              </w:rPr>
              <w:t>甲级故障</w:t>
            </w:r>
            <w:r>
              <w:rPr>
                <w:rFonts w:hint="eastAsia"/>
              </w:rPr>
              <w:t xml:space="preserve">  </w:t>
            </w:r>
            <w:r>
              <w:rPr>
                <w:rFonts w:hint="eastAsia"/>
              </w:rPr>
              <w:t>学员无法登陆学习，如：系统无法登陆、课程不能运行等，必须即刻响应，并保证在</w:t>
            </w:r>
            <w:r>
              <w:rPr>
                <w:rFonts w:hint="eastAsia"/>
              </w:rPr>
              <w:t>30</w:t>
            </w:r>
            <w:r>
              <w:rPr>
                <w:rFonts w:hint="eastAsia"/>
              </w:rPr>
              <w:t>分钟之内排除故障；</w:t>
            </w:r>
          </w:p>
          <w:p w:rsidR="00D13894" w:rsidRDefault="00282A02">
            <w:pPr>
              <w:spacing w:line="440" w:lineRule="exact"/>
            </w:pPr>
            <w:r>
              <w:t>2.</w:t>
            </w:r>
            <w:r>
              <w:rPr>
                <w:rFonts w:hint="eastAsia"/>
              </w:rPr>
              <w:t>乙级故障</w:t>
            </w:r>
            <w:r>
              <w:rPr>
                <w:rFonts w:hint="eastAsia"/>
              </w:rPr>
              <w:t xml:space="preserve">  </w:t>
            </w:r>
            <w:r>
              <w:rPr>
                <w:rFonts w:hint="eastAsia"/>
              </w:rPr>
              <w:t>影响学员学习的情绪，如：作业无法提交、不能实现在线互动、界面响应时间过长（超过</w:t>
            </w:r>
            <w:r>
              <w:rPr>
                <w:rFonts w:hint="eastAsia"/>
              </w:rPr>
              <w:t>60</w:t>
            </w:r>
            <w:r>
              <w:rPr>
                <w:rFonts w:hint="eastAsia"/>
              </w:rPr>
              <w:t>秒）、无法下载资料、课程运行不稳定等，必须即刻响应，并在</w:t>
            </w:r>
            <w:r>
              <w:rPr>
                <w:rFonts w:hint="eastAsia"/>
              </w:rPr>
              <w:t>1</w:t>
            </w:r>
            <w:r>
              <w:rPr>
                <w:rFonts w:hint="eastAsia"/>
              </w:rPr>
              <w:t>小时之内排除故障；</w:t>
            </w:r>
          </w:p>
          <w:p w:rsidR="00D13894" w:rsidRDefault="00282A02">
            <w:pPr>
              <w:spacing w:line="440" w:lineRule="exact"/>
            </w:pPr>
            <w:r>
              <w:t>3.</w:t>
            </w:r>
            <w:r>
              <w:rPr>
                <w:rFonts w:hint="eastAsia"/>
              </w:rPr>
              <w:t>丙级故障</w:t>
            </w:r>
            <w:r>
              <w:rPr>
                <w:rFonts w:hint="eastAsia"/>
              </w:rPr>
              <w:t xml:space="preserve">  </w:t>
            </w:r>
            <w:r>
              <w:rPr>
                <w:rFonts w:hint="eastAsia"/>
              </w:rPr>
              <w:t>不影响学员学习，如：页面的小错误等，须在获得通知后的</w:t>
            </w:r>
            <w:r>
              <w:rPr>
                <w:rFonts w:hint="eastAsia"/>
              </w:rPr>
              <w:t>24</w:t>
            </w:r>
            <w:r>
              <w:rPr>
                <w:rFonts w:hint="eastAsia"/>
              </w:rPr>
              <w:t>小时之内解决。</w:t>
            </w:r>
          </w:p>
        </w:tc>
        <w:tc>
          <w:tcPr>
            <w:tcW w:w="986" w:type="dxa"/>
            <w:vAlign w:val="center"/>
          </w:tcPr>
          <w:p w:rsidR="00D13894" w:rsidRDefault="00282A02">
            <w:pPr>
              <w:spacing w:line="440" w:lineRule="exact"/>
              <w:jc w:val="center"/>
            </w:pPr>
            <w:r>
              <w:rPr>
                <w:rFonts w:hint="eastAsia"/>
              </w:rPr>
              <w:t>否</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安全要求</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应确保以下信息的安全，包括：</w:t>
            </w:r>
          </w:p>
          <w:p w:rsidR="00D13894" w:rsidRDefault="00282A02">
            <w:pPr>
              <w:spacing w:line="440" w:lineRule="exact"/>
            </w:pPr>
            <w:r>
              <w:rPr>
                <w:rFonts w:hint="eastAsia"/>
              </w:rPr>
              <w:t>学员信息的安全；</w:t>
            </w:r>
          </w:p>
          <w:p w:rsidR="00D13894" w:rsidRDefault="00282A02">
            <w:pPr>
              <w:spacing w:line="440" w:lineRule="exact"/>
            </w:pPr>
            <w:r>
              <w:rPr>
                <w:rFonts w:hint="eastAsia"/>
              </w:rPr>
              <w:t>考核数据的安全；</w:t>
            </w:r>
          </w:p>
          <w:p w:rsidR="00D13894" w:rsidRDefault="00282A02">
            <w:pPr>
              <w:spacing w:line="440" w:lineRule="exact"/>
            </w:pPr>
            <w:r>
              <w:rPr>
                <w:rFonts w:hint="eastAsia"/>
              </w:rPr>
              <w:t>数据库访问安全级别控制（相关权限经甲方确认）；</w:t>
            </w:r>
          </w:p>
          <w:p w:rsidR="00D13894" w:rsidRDefault="00282A02">
            <w:pPr>
              <w:spacing w:line="440" w:lineRule="exact"/>
            </w:pPr>
            <w:r>
              <w:rPr>
                <w:rFonts w:hint="eastAsia"/>
              </w:rPr>
              <w:t>数据变更的原始记录应保留一年以上（具体时间以甲方协商）等。</w:t>
            </w:r>
          </w:p>
          <w:p w:rsidR="00D13894" w:rsidRDefault="00282A02">
            <w:pPr>
              <w:spacing w:line="440" w:lineRule="exact"/>
            </w:pPr>
            <w:r>
              <w:rPr>
                <w:rFonts w:hint="eastAsia"/>
              </w:rPr>
              <w:t xml:space="preserve">    </w:t>
            </w:r>
            <w:r>
              <w:rPr>
                <w:rFonts w:hint="eastAsia"/>
              </w:rPr>
              <w:t>对重要数据须及时作好备份、保密工作。禁止任何非授权人员从系统上导出相关信息。</w:t>
            </w:r>
            <w:r>
              <w:rPr>
                <w:rFonts w:hint="eastAsia"/>
              </w:rPr>
              <w:t xml:space="preserve"> </w:t>
            </w:r>
            <w:r>
              <w:rPr>
                <w:rFonts w:hint="eastAsia"/>
              </w:rPr>
              <w:t>对关键数据的操作，系统须保存记录及操作人员身份，以备审查。</w:t>
            </w:r>
          </w:p>
        </w:tc>
        <w:tc>
          <w:tcPr>
            <w:tcW w:w="986" w:type="dxa"/>
            <w:vAlign w:val="center"/>
          </w:tcPr>
          <w:p w:rsidR="00D13894" w:rsidRDefault="00282A02">
            <w:pPr>
              <w:spacing w:line="440" w:lineRule="exact"/>
              <w:jc w:val="center"/>
            </w:pPr>
            <w:r>
              <w:rPr>
                <w:rFonts w:hint="eastAsia"/>
              </w:rPr>
              <w:t>是</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知识产权归属</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ind w:firstLineChars="200" w:firstLine="420"/>
            </w:pPr>
            <w:r>
              <w:rPr>
                <w:rFonts w:hint="eastAsia"/>
              </w:rPr>
              <w:t>本次开发所产生的全部技术成果及衍生品的所有权及知识产权均归采购人所有。中标人对本项目定制开发的功能、源代码的所有权及知识产权归采购人所有。采购人在使用本合同</w:t>
            </w:r>
            <w:r>
              <w:rPr>
                <w:rFonts w:hint="eastAsia"/>
              </w:rPr>
              <w:lastRenderedPageBreak/>
              <w:t>产品基础上二次开发的成果产品的所有权及知识产权归采购人所有。</w:t>
            </w:r>
          </w:p>
          <w:p w:rsidR="00D13894" w:rsidRDefault="00282A02">
            <w:pPr>
              <w:spacing w:line="440" w:lineRule="exact"/>
              <w:ind w:firstLineChars="150" w:firstLine="315"/>
            </w:pPr>
            <w:r>
              <w:rPr>
                <w:rFonts w:hint="eastAsia"/>
              </w:rPr>
              <w:t>中标人应保证其交付的合同产品、设计方案和软件成果没有任何权利瑕疵，没有侵犯任何第三方权利，以确保采购人基于本合同的各项合同目的得以顺利实现。采购人在使用合同产品或其任何一部分时不受第三方提出侵犯专利权、商标权或工业设备等知识产权的指控，如果第三方提出侵权指控，中标人须与第三方交涉并承担可能发生的一切法律责任和费用。</w:t>
            </w:r>
          </w:p>
          <w:p w:rsidR="00D13894" w:rsidRDefault="00282A02">
            <w:pPr>
              <w:spacing w:line="440" w:lineRule="exact"/>
              <w:ind w:firstLineChars="150" w:firstLine="315"/>
            </w:pPr>
            <w:r>
              <w:rPr>
                <w:rFonts w:hint="eastAsia"/>
              </w:rPr>
              <w:t>采购人为本次开发提供给中标人的内容资源、采购人及其关联公司的商标、产品商标等的著作权及商标权归采购人所有，未经书面许可，中标人不得擅自使用或交付第三方使用。</w:t>
            </w:r>
          </w:p>
        </w:tc>
        <w:tc>
          <w:tcPr>
            <w:tcW w:w="986" w:type="dxa"/>
            <w:vAlign w:val="center"/>
          </w:tcPr>
          <w:p w:rsidR="00D13894" w:rsidRDefault="00282A02">
            <w:pPr>
              <w:spacing w:line="440" w:lineRule="exact"/>
              <w:jc w:val="center"/>
            </w:pPr>
            <w:r>
              <w:rPr>
                <w:rFonts w:hint="eastAsia"/>
              </w:rPr>
              <w:lastRenderedPageBreak/>
              <w:t>否</w:t>
            </w:r>
          </w:p>
        </w:tc>
      </w:tr>
      <w:tr w:rsidR="00D13894">
        <w:tc>
          <w:tcPr>
            <w:tcW w:w="675" w:type="dxa"/>
          </w:tcPr>
          <w:p w:rsidR="00D13894" w:rsidRDefault="00D13894">
            <w:pPr>
              <w:numPr>
                <w:ilvl w:val="0"/>
                <w:numId w:val="18"/>
              </w:numPr>
              <w:spacing w:line="440" w:lineRule="exact"/>
            </w:pPr>
          </w:p>
        </w:tc>
        <w:tc>
          <w:tcPr>
            <w:tcW w:w="710" w:type="dxa"/>
          </w:tcPr>
          <w:p w:rsidR="00D13894" w:rsidRDefault="00282A02">
            <w:pPr>
              <w:spacing w:line="440" w:lineRule="exact"/>
            </w:pPr>
            <w:r>
              <w:rPr>
                <w:rFonts w:hint="eastAsia"/>
              </w:rPr>
              <w:t>历史</w:t>
            </w:r>
            <w:r>
              <w:t>数据迁移服务</w:t>
            </w:r>
          </w:p>
        </w:tc>
        <w:tc>
          <w:tcPr>
            <w:tcW w:w="852" w:type="dxa"/>
          </w:tcPr>
          <w:p w:rsidR="00D13894" w:rsidRDefault="00282A02">
            <w:pPr>
              <w:spacing w:line="440" w:lineRule="exact"/>
            </w:pPr>
            <w:r>
              <w:rPr>
                <w:rFonts w:hint="eastAsia"/>
              </w:rPr>
              <w:t>★</w:t>
            </w:r>
          </w:p>
        </w:tc>
        <w:tc>
          <w:tcPr>
            <w:tcW w:w="5838" w:type="dxa"/>
          </w:tcPr>
          <w:p w:rsidR="00D13894" w:rsidRDefault="00282A02">
            <w:pPr>
              <w:spacing w:line="440" w:lineRule="exact"/>
            </w:pPr>
            <w:r>
              <w:rPr>
                <w:rFonts w:hint="eastAsia"/>
              </w:rPr>
              <w:t>提供</w:t>
            </w:r>
            <w:proofErr w:type="gramStart"/>
            <w:r>
              <w:rPr>
                <w:rFonts w:hint="eastAsia"/>
              </w:rPr>
              <w:t>往期项目</w:t>
            </w:r>
            <w:proofErr w:type="gramEnd"/>
            <w:r>
              <w:rPr>
                <w:rFonts w:hint="eastAsia"/>
              </w:rPr>
              <w:t>历史数据迁移方案，注明平台</w:t>
            </w:r>
            <w:r>
              <w:t>迁移大致</w:t>
            </w:r>
            <w:r>
              <w:rPr>
                <w:rFonts w:hint="eastAsia"/>
              </w:rPr>
              <w:t>需要</w:t>
            </w:r>
            <w:r>
              <w:t>时间，</w:t>
            </w:r>
            <w:r>
              <w:rPr>
                <w:rFonts w:hint="eastAsia"/>
              </w:rPr>
              <w:t>为</w:t>
            </w:r>
            <w:r>
              <w:t>确保学习不间断，</w:t>
            </w:r>
            <w:r>
              <w:rPr>
                <w:rFonts w:hint="eastAsia"/>
              </w:rPr>
              <w:t>建议开发</w:t>
            </w:r>
            <w:r>
              <w:t>周期</w:t>
            </w:r>
            <w:r>
              <w:rPr>
                <w:rFonts w:hint="eastAsia"/>
              </w:rPr>
              <w:t>1</w:t>
            </w:r>
            <w:r>
              <w:rPr>
                <w:rFonts w:hint="eastAsia"/>
              </w:rPr>
              <w:t>个月。数据迁移费用由中标方承担。</w:t>
            </w:r>
          </w:p>
        </w:tc>
        <w:tc>
          <w:tcPr>
            <w:tcW w:w="986" w:type="dxa"/>
            <w:vAlign w:val="center"/>
          </w:tcPr>
          <w:p w:rsidR="00D13894" w:rsidRDefault="00282A02">
            <w:pPr>
              <w:spacing w:line="440" w:lineRule="exact"/>
              <w:jc w:val="center"/>
            </w:pPr>
            <w:r>
              <w:rPr>
                <w:rFonts w:hint="eastAsia"/>
              </w:rPr>
              <w:t>是</w:t>
            </w:r>
          </w:p>
        </w:tc>
      </w:tr>
    </w:tbl>
    <w:p w:rsidR="00D13894" w:rsidRDefault="00D13894">
      <w:pPr>
        <w:spacing w:line="440" w:lineRule="exact"/>
        <w:rPr>
          <w:rStyle w:val="afb"/>
          <w:sz w:val="24"/>
        </w:rPr>
      </w:pPr>
    </w:p>
    <w:p w:rsidR="00D13894" w:rsidRDefault="00282A02">
      <w:pPr>
        <w:widowControl/>
        <w:jc w:val="left"/>
      </w:pPr>
      <w:r>
        <w:br w:type="page"/>
      </w:r>
    </w:p>
    <w:p w:rsidR="00D13894" w:rsidRDefault="00D13894"/>
    <w:p w:rsidR="00D13894" w:rsidRDefault="00282A02">
      <w:pPr>
        <w:pStyle w:val="1"/>
        <w:spacing w:line="360" w:lineRule="auto"/>
        <w:rPr>
          <w:rFonts w:ascii="宋体" w:hAnsi="宋体"/>
          <w:sz w:val="30"/>
          <w:szCs w:val="30"/>
        </w:rPr>
      </w:pPr>
      <w:bookmarkStart w:id="62" w:name="_Toc518508199"/>
      <w:bookmarkStart w:id="63" w:name="_Toc518508204"/>
      <w:bookmarkStart w:id="64" w:name="_Toc347671292"/>
      <w:bookmarkStart w:id="65" w:name="_Toc518508197"/>
      <w:bookmarkStart w:id="66" w:name="_Toc518508196"/>
      <w:bookmarkStart w:id="67" w:name="_Toc518508202"/>
      <w:bookmarkStart w:id="68" w:name="_Toc518508193"/>
      <w:bookmarkStart w:id="69" w:name="_Toc518508189"/>
      <w:bookmarkStart w:id="70" w:name="_Toc347613278"/>
      <w:bookmarkStart w:id="71" w:name="_Toc518508190"/>
      <w:bookmarkStart w:id="72" w:name="_Toc518508186"/>
      <w:bookmarkStart w:id="73" w:name="_Toc518508191"/>
      <w:bookmarkStart w:id="74" w:name="_Toc518508200"/>
      <w:bookmarkStart w:id="75" w:name="_Toc518508201"/>
      <w:bookmarkStart w:id="76" w:name="_Toc518508203"/>
      <w:bookmarkStart w:id="77" w:name="_Toc518508194"/>
      <w:bookmarkStart w:id="78" w:name="_Toc518508192"/>
      <w:bookmarkStart w:id="79" w:name="_Toc518508185"/>
      <w:bookmarkStart w:id="80" w:name="_Toc518508195"/>
      <w:bookmarkStart w:id="81" w:name="_Toc518508198"/>
      <w:bookmarkStart w:id="82" w:name="_Toc347680808"/>
      <w:bookmarkStart w:id="83" w:name="_Toc518508187"/>
      <w:bookmarkStart w:id="84" w:name="_Toc347680426"/>
      <w:bookmarkStart w:id="85" w:name="_Toc518508188"/>
      <w:bookmarkStart w:id="86" w:name="_Toc1055680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宋体" w:hAnsi="宋体" w:hint="eastAsia"/>
          <w:sz w:val="30"/>
          <w:szCs w:val="30"/>
        </w:rPr>
        <w:t>第五章评标办法及评分标准</w:t>
      </w:r>
      <w:bookmarkEnd w:id="60"/>
      <w:bookmarkEnd w:id="61"/>
      <w:bookmarkEnd w:id="86"/>
    </w:p>
    <w:p w:rsidR="00D13894" w:rsidRDefault="00282A02">
      <w:pPr>
        <w:spacing w:line="360" w:lineRule="auto"/>
        <w:rPr>
          <w:rFonts w:ascii="宋体" w:hAnsi="宋体"/>
          <w:sz w:val="24"/>
        </w:rPr>
      </w:pPr>
      <w:r>
        <w:rPr>
          <w:rFonts w:ascii="宋体" w:hAnsi="宋体" w:hint="eastAsia"/>
          <w:sz w:val="24"/>
        </w:rPr>
        <w:t>一、有关说明</w:t>
      </w:r>
    </w:p>
    <w:p w:rsidR="00D13894" w:rsidRDefault="00282A02">
      <w:pPr>
        <w:spacing w:line="360" w:lineRule="auto"/>
        <w:rPr>
          <w:rFonts w:ascii="宋体" w:hAnsi="宋体"/>
          <w:sz w:val="24"/>
        </w:rPr>
      </w:pPr>
      <w:r>
        <w:rPr>
          <w:rFonts w:ascii="宋体" w:hAnsi="宋体" w:hint="eastAsia"/>
          <w:sz w:val="24"/>
        </w:rPr>
        <w:t>（一）价格扣除及加分项</w:t>
      </w:r>
    </w:p>
    <w:p w:rsidR="00D13894" w:rsidRDefault="00282A02">
      <w:pPr>
        <w:spacing w:line="360" w:lineRule="auto"/>
        <w:rPr>
          <w:rFonts w:ascii="宋体" w:hAnsi="宋体"/>
          <w:sz w:val="24"/>
        </w:rPr>
      </w:pPr>
      <w:r>
        <w:rPr>
          <w:rFonts w:ascii="宋体" w:hAnsi="宋体"/>
          <w:sz w:val="24"/>
        </w:rPr>
        <w:t>1、关于小</w:t>
      </w:r>
      <w:proofErr w:type="gramStart"/>
      <w:r>
        <w:rPr>
          <w:rFonts w:ascii="宋体" w:hAnsi="宋体" w:hint="eastAsia"/>
          <w:sz w:val="24"/>
        </w:rPr>
        <w:t>微企业</w:t>
      </w:r>
      <w:proofErr w:type="gramEnd"/>
      <w:r>
        <w:rPr>
          <w:rFonts w:ascii="宋体" w:hAnsi="宋体" w:hint="eastAsia"/>
          <w:sz w:val="24"/>
        </w:rPr>
        <w:t>及产品</w:t>
      </w:r>
    </w:p>
    <w:p w:rsidR="00D13894" w:rsidRDefault="00282A02">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rsidR="00D13894" w:rsidRDefault="00282A02">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rsidR="00D13894" w:rsidRDefault="00282A02">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rsidR="00D13894" w:rsidRDefault="00282A02">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rsidR="00D13894" w:rsidRDefault="00282A02">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rsidR="00D13894" w:rsidRDefault="00282A02">
      <w:pPr>
        <w:spacing w:line="360" w:lineRule="auto"/>
        <w:rPr>
          <w:rFonts w:ascii="宋体" w:hAnsi="宋体"/>
          <w:sz w:val="24"/>
        </w:rPr>
      </w:pPr>
      <w:r>
        <w:rPr>
          <w:rFonts w:ascii="宋体" w:hAnsi="宋体"/>
          <w:sz w:val="24"/>
        </w:rPr>
        <w:t>3、关于节能产品、环境标志产品：按规定加分。</w:t>
      </w:r>
    </w:p>
    <w:p w:rsidR="00D13894" w:rsidRDefault="00282A02">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rsidR="00D13894" w:rsidRDefault="00282A02">
      <w:pPr>
        <w:spacing w:line="360" w:lineRule="auto"/>
        <w:rPr>
          <w:rFonts w:ascii="宋体" w:hAnsi="宋体"/>
          <w:sz w:val="24"/>
        </w:rPr>
      </w:pPr>
      <w:r>
        <w:rPr>
          <w:rFonts w:ascii="宋体" w:hAnsi="宋体"/>
          <w:sz w:val="24"/>
        </w:rPr>
        <w:t>5、以上具体内容详见本文件第五章。</w:t>
      </w:r>
    </w:p>
    <w:p w:rsidR="00D13894" w:rsidRDefault="00282A02">
      <w:pPr>
        <w:spacing w:line="360" w:lineRule="auto"/>
        <w:rPr>
          <w:rFonts w:ascii="宋体" w:hAnsi="宋体"/>
          <w:sz w:val="24"/>
        </w:rPr>
      </w:pPr>
      <w:r>
        <w:rPr>
          <w:rFonts w:ascii="宋体" w:hAnsi="宋体" w:hint="eastAsia"/>
          <w:sz w:val="24"/>
        </w:rPr>
        <w:t>（二）有关同品牌产品投标情况处理（本项目不适用）</w:t>
      </w:r>
    </w:p>
    <w:p w:rsidR="00D13894" w:rsidRDefault="00282A02">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rsidR="00D13894" w:rsidRDefault="00282A02">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rsidR="00D13894" w:rsidRDefault="00282A02">
      <w:pPr>
        <w:spacing w:line="360" w:lineRule="auto"/>
        <w:rPr>
          <w:rFonts w:ascii="宋体" w:hAnsi="宋体"/>
          <w:sz w:val="24"/>
        </w:rPr>
      </w:pPr>
      <w:r>
        <w:rPr>
          <w:rFonts w:ascii="宋体" w:hAnsi="宋体" w:hint="eastAsia"/>
          <w:sz w:val="24"/>
        </w:rPr>
        <w:t>（三）评标报告</w:t>
      </w:r>
    </w:p>
    <w:p w:rsidR="00D13894" w:rsidRDefault="00282A02">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w:t>
      </w:r>
      <w:r>
        <w:rPr>
          <w:rFonts w:ascii="宋体" w:hAnsi="宋体" w:hint="eastAsia"/>
          <w:sz w:val="24"/>
        </w:rPr>
        <w:lastRenderedPageBreak/>
        <w:t>持不同意见的评标委员会成员应当在评标报告上签署不同意见及理由，否则视为同意评标报告。</w:t>
      </w:r>
    </w:p>
    <w:p w:rsidR="00D13894" w:rsidRDefault="00282A02">
      <w:pPr>
        <w:spacing w:line="360" w:lineRule="auto"/>
        <w:rPr>
          <w:rFonts w:ascii="宋体" w:hAnsi="宋体"/>
          <w:sz w:val="24"/>
        </w:rPr>
      </w:pPr>
      <w:r>
        <w:rPr>
          <w:rFonts w:ascii="宋体" w:hAnsi="宋体" w:hint="eastAsia"/>
          <w:sz w:val="24"/>
        </w:rPr>
        <w:t>（四）评标结果的修改</w:t>
      </w:r>
    </w:p>
    <w:p w:rsidR="00D13894" w:rsidRDefault="00282A02">
      <w:pPr>
        <w:spacing w:line="360" w:lineRule="auto"/>
        <w:rPr>
          <w:rFonts w:ascii="宋体" w:hAnsi="宋体"/>
          <w:sz w:val="24"/>
        </w:rPr>
      </w:pPr>
      <w:r>
        <w:rPr>
          <w:rFonts w:ascii="宋体" w:hAnsi="宋体" w:hint="eastAsia"/>
          <w:sz w:val="24"/>
        </w:rPr>
        <w:t>评标结果汇总完成后，除下列情形外，任何人不得修改评标结果：</w:t>
      </w:r>
    </w:p>
    <w:p w:rsidR="00D13894" w:rsidRDefault="00282A02">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rsidR="00D13894" w:rsidRDefault="00282A02">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rsidR="00D13894" w:rsidRDefault="00282A02">
      <w:pPr>
        <w:spacing w:line="360" w:lineRule="auto"/>
        <w:rPr>
          <w:rFonts w:ascii="宋体" w:hAnsi="宋体"/>
          <w:sz w:val="24"/>
        </w:rPr>
      </w:pPr>
      <w:r>
        <w:rPr>
          <w:rFonts w:ascii="宋体" w:hAnsi="宋体" w:hint="eastAsia"/>
          <w:sz w:val="24"/>
        </w:rPr>
        <w:t>二、评分办法：</w:t>
      </w:r>
    </w:p>
    <w:p w:rsidR="00D13894" w:rsidRDefault="00282A02">
      <w:pPr>
        <w:snapToGrid w:val="0"/>
        <w:spacing w:line="360" w:lineRule="auto"/>
        <w:ind w:firstLineChars="200" w:firstLine="480"/>
        <w:jc w:val="left"/>
        <w:rPr>
          <w:szCs w:val="21"/>
        </w:rPr>
      </w:pPr>
      <w:r>
        <w:rPr>
          <w:rFonts w:hint="eastAsia"/>
          <w:kern w:val="0"/>
          <w:sz w:val="24"/>
          <w:szCs w:val="20"/>
        </w:rPr>
        <w:t>本项目采用综合评分法，每个评委</w:t>
      </w:r>
      <w:proofErr w:type="gramStart"/>
      <w:r>
        <w:rPr>
          <w:rFonts w:hint="eastAsia"/>
          <w:kern w:val="0"/>
          <w:sz w:val="24"/>
          <w:szCs w:val="20"/>
        </w:rPr>
        <w:t>按包分别</w:t>
      </w:r>
      <w:proofErr w:type="gramEnd"/>
      <w:r>
        <w:rPr>
          <w:rFonts w:hint="eastAsia"/>
          <w:kern w:val="0"/>
          <w:sz w:val="24"/>
          <w:szCs w:val="20"/>
        </w:rPr>
        <w:t>对每个通过资格审查和符合性审查的投标人进行独立打分，所有评委对同一投标人同一</w:t>
      </w:r>
      <w:proofErr w:type="gramStart"/>
      <w:r>
        <w:rPr>
          <w:rFonts w:hint="eastAsia"/>
          <w:kern w:val="0"/>
          <w:sz w:val="24"/>
          <w:szCs w:val="20"/>
        </w:rPr>
        <w:t>包号打分</w:t>
      </w:r>
      <w:proofErr w:type="gramEnd"/>
      <w:r>
        <w:rPr>
          <w:rFonts w:hint="eastAsia"/>
          <w:kern w:val="0"/>
          <w:sz w:val="24"/>
          <w:szCs w:val="20"/>
        </w:rPr>
        <w:t>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rsidR="00D13894" w:rsidRDefault="00282A02">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9356" w:type="dxa"/>
        <w:tblInd w:w="108" w:type="dxa"/>
        <w:tblLayout w:type="fixed"/>
        <w:tblLook w:val="04A0"/>
      </w:tblPr>
      <w:tblGrid>
        <w:gridCol w:w="709"/>
        <w:gridCol w:w="7513"/>
        <w:gridCol w:w="1134"/>
      </w:tblGrid>
      <w:tr w:rsidR="00D13894">
        <w:trPr>
          <w:trHeight w:val="483"/>
        </w:trPr>
        <w:tc>
          <w:tcPr>
            <w:tcW w:w="709"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jc w:val="center"/>
              <w:rPr>
                <w:rFonts w:ascii="宋体" w:hAnsi="宋体"/>
                <w:b/>
                <w:sz w:val="24"/>
              </w:rPr>
            </w:pPr>
            <w:r>
              <w:rPr>
                <w:rFonts w:ascii="宋体" w:hAnsi="宋体" w:hint="eastAsia"/>
                <w:b/>
                <w:sz w:val="24"/>
              </w:rPr>
              <w:t>序号</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jc w:val="center"/>
              <w:rPr>
                <w:rFonts w:ascii="宋体" w:hAnsi="宋体"/>
                <w:b/>
                <w:sz w:val="24"/>
              </w:rPr>
            </w:pPr>
            <w:r>
              <w:rPr>
                <w:rFonts w:ascii="宋体" w:hAnsi="宋体" w:hint="eastAsia"/>
                <w:b/>
                <w:sz w:val="24"/>
              </w:rPr>
              <w:t>评审因素及说明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jc w:val="center"/>
              <w:rPr>
                <w:rFonts w:ascii="宋体" w:hAnsi="宋体"/>
                <w:b/>
                <w:sz w:val="24"/>
              </w:rPr>
            </w:pPr>
            <w:r>
              <w:rPr>
                <w:rFonts w:ascii="宋体" w:hAnsi="宋体" w:hint="eastAsia"/>
                <w:b/>
                <w:sz w:val="24"/>
              </w:rPr>
              <w:t>得分范围</w:t>
            </w:r>
          </w:p>
        </w:tc>
      </w:tr>
      <w:tr w:rsidR="00D13894">
        <w:trPr>
          <w:trHeight w:val="42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ind w:left="422" w:hanging="422"/>
              <w:jc w:val="center"/>
              <w:rPr>
                <w:rFonts w:ascii="宋体" w:hAnsi="宋体"/>
                <w:sz w:val="24"/>
              </w:rPr>
            </w:pPr>
            <w:r>
              <w:rPr>
                <w:rFonts w:ascii="宋体" w:hAnsi="宋体" w:hint="eastAsia"/>
                <w:b/>
                <w:sz w:val="24"/>
              </w:rPr>
              <w:t>一、商务部分（20分）</w:t>
            </w:r>
          </w:p>
        </w:tc>
      </w:tr>
      <w:tr w:rsidR="00D13894">
        <w:trPr>
          <w:trHeight w:val="674"/>
        </w:trPr>
        <w:tc>
          <w:tcPr>
            <w:tcW w:w="709"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ind w:left="420" w:hanging="420"/>
              <w:jc w:val="center"/>
              <w:rPr>
                <w:rFonts w:ascii="宋体" w:hAnsi="宋体"/>
                <w:sz w:val="24"/>
              </w:rPr>
            </w:pPr>
            <w:r>
              <w:rPr>
                <w:rFonts w:ascii="宋体" w:hAnsi="宋体"/>
                <w:sz w:val="24"/>
              </w:rPr>
              <w:t>1.1</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rPr>
                <w:rFonts w:ascii="宋体" w:hAnsi="宋体"/>
                <w:sz w:val="24"/>
              </w:rPr>
            </w:pPr>
            <w:r>
              <w:rPr>
                <w:rFonts w:ascii="宋体" w:hAnsi="宋体" w:hint="eastAsia"/>
                <w:sz w:val="24"/>
              </w:rPr>
              <w:t>投标文件</w:t>
            </w:r>
            <w:r>
              <w:rPr>
                <w:rFonts w:ascii="宋体" w:hAnsi="宋体"/>
                <w:sz w:val="24"/>
              </w:rPr>
              <w:t>：按招标文件格式编制。</w:t>
            </w:r>
            <w:r>
              <w:rPr>
                <w:rFonts w:ascii="宋体" w:hAnsi="宋体" w:hint="eastAsia"/>
                <w:sz w:val="24"/>
              </w:rPr>
              <w:t>有目录索引、页码无错乱，</w:t>
            </w:r>
            <w:r>
              <w:rPr>
                <w:rFonts w:ascii="宋体" w:hAnsi="宋体"/>
                <w:sz w:val="24"/>
              </w:rPr>
              <w:t>便于</w:t>
            </w:r>
            <w:r>
              <w:rPr>
                <w:rFonts w:ascii="宋体" w:hAnsi="宋体" w:hint="eastAsia"/>
                <w:sz w:val="24"/>
              </w:rPr>
              <w:t>查阅的得</w:t>
            </w:r>
            <w:r>
              <w:rPr>
                <w:rFonts w:ascii="宋体" w:hAnsi="宋体"/>
                <w:sz w:val="24"/>
              </w:rPr>
              <w:t>1分</w:t>
            </w:r>
            <w:r>
              <w:rPr>
                <w:rFonts w:ascii="宋体" w:hAnsi="宋体" w:hint="eastAsia"/>
                <w:sz w:val="24"/>
              </w:rPr>
              <w:t>；标题、编号、正文、表格等排版规范，便于</w:t>
            </w:r>
            <w:r>
              <w:rPr>
                <w:rFonts w:ascii="宋体" w:hAnsi="宋体"/>
                <w:sz w:val="24"/>
              </w:rPr>
              <w:t>理解</w:t>
            </w:r>
            <w:r>
              <w:rPr>
                <w:rFonts w:ascii="宋体" w:hAnsi="宋体" w:hint="eastAsia"/>
                <w:sz w:val="24"/>
              </w:rPr>
              <w:t>的</w:t>
            </w:r>
            <w:r>
              <w:rPr>
                <w:rFonts w:ascii="宋体" w:hAnsi="宋体"/>
                <w:sz w:val="24"/>
              </w:rPr>
              <w:t>得1分。</w:t>
            </w:r>
            <w:r>
              <w:rPr>
                <w:rFonts w:ascii="宋体" w:hAnsi="宋体" w:hint="eastAsia"/>
                <w:sz w:val="24"/>
              </w:rPr>
              <w:t>每出现一个错误扣</w:t>
            </w:r>
            <w:r>
              <w:rPr>
                <w:rFonts w:ascii="宋体" w:hAnsi="宋体"/>
                <w:sz w:val="24"/>
              </w:rPr>
              <w:t>0.2</w:t>
            </w:r>
            <w:r>
              <w:rPr>
                <w:rFonts w:ascii="宋体" w:hAnsi="宋体" w:hint="eastAsia"/>
                <w:sz w:val="24"/>
              </w:rPr>
              <w:t>分，扣完为止。无</w:t>
            </w:r>
            <w:r>
              <w:rPr>
                <w:rFonts w:ascii="宋体" w:hAnsi="宋体"/>
                <w:sz w:val="24"/>
              </w:rPr>
              <w:t>目录页码的</w:t>
            </w:r>
            <w:r>
              <w:rPr>
                <w:rFonts w:ascii="宋体" w:hAnsi="宋体" w:hint="eastAsia"/>
                <w:sz w:val="24"/>
              </w:rPr>
              <w:t>本</w:t>
            </w:r>
            <w:r>
              <w:rPr>
                <w:rFonts w:ascii="宋体" w:hAnsi="宋体"/>
                <w:sz w:val="24"/>
              </w:rPr>
              <w:t>项得</w:t>
            </w:r>
            <w:r>
              <w:rPr>
                <w:rFonts w:ascii="宋体" w:hAnsi="宋体" w:hint="eastAsia"/>
                <w:sz w:val="24"/>
              </w:rPr>
              <w:t>0</w:t>
            </w:r>
            <w:r>
              <w:rPr>
                <w:rFonts w:ascii="宋体" w:hAnsi="宋体"/>
                <w:sz w:val="24"/>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2</w:t>
            </w:r>
          </w:p>
        </w:tc>
      </w:tr>
      <w:tr w:rsidR="00D13894">
        <w:trPr>
          <w:trHeight w:val="674"/>
        </w:trPr>
        <w:tc>
          <w:tcPr>
            <w:tcW w:w="709"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ind w:left="420" w:hanging="420"/>
              <w:jc w:val="center"/>
              <w:rPr>
                <w:rFonts w:ascii="宋体" w:hAnsi="宋体"/>
                <w:sz w:val="24"/>
              </w:rPr>
            </w:pPr>
            <w:r>
              <w:rPr>
                <w:rFonts w:ascii="宋体" w:hAnsi="宋体"/>
                <w:sz w:val="24"/>
              </w:rPr>
              <w:t>1.2</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rPr>
                <w:rFonts w:ascii="宋体" w:hAnsi="宋体"/>
                <w:sz w:val="24"/>
              </w:rPr>
            </w:pPr>
            <w:r>
              <w:rPr>
                <w:rFonts w:ascii="宋体" w:hAnsi="宋体"/>
                <w:sz w:val="24"/>
              </w:rPr>
              <w:t>投标人</w:t>
            </w:r>
            <w:r>
              <w:rPr>
                <w:rFonts w:ascii="宋体" w:hAnsi="宋体" w:hint="eastAsia"/>
                <w:sz w:val="24"/>
              </w:rPr>
              <w:t>各类管理体系认证：具有有效期内的质量、环保、职业健康安全管理体系认证证书的，每个</w:t>
            </w:r>
            <w:r>
              <w:rPr>
                <w:rFonts w:ascii="宋体" w:hAnsi="宋体"/>
                <w:sz w:val="24"/>
              </w:rPr>
              <w:t>1分，</w:t>
            </w:r>
            <w:r>
              <w:rPr>
                <w:rFonts w:ascii="宋体" w:hAnsi="宋体" w:hint="eastAsia"/>
                <w:sz w:val="24"/>
              </w:rPr>
              <w:t>最多</w:t>
            </w:r>
            <w:r>
              <w:rPr>
                <w:rFonts w:ascii="宋体" w:hAnsi="宋体"/>
                <w:sz w:val="24"/>
              </w:rPr>
              <w:t>3</w:t>
            </w:r>
            <w:r>
              <w:rPr>
                <w:rFonts w:ascii="宋体" w:hAnsi="宋体" w:hint="eastAsia"/>
                <w:sz w:val="24"/>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3</w:t>
            </w:r>
          </w:p>
        </w:tc>
      </w:tr>
      <w:tr w:rsidR="00D13894">
        <w:trPr>
          <w:trHeight w:val="472"/>
        </w:trPr>
        <w:tc>
          <w:tcPr>
            <w:tcW w:w="709"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ind w:left="420" w:hanging="420"/>
              <w:jc w:val="center"/>
              <w:rPr>
                <w:rFonts w:ascii="宋体" w:hAnsi="宋体"/>
                <w:sz w:val="24"/>
              </w:rPr>
            </w:pPr>
            <w:r>
              <w:rPr>
                <w:rFonts w:ascii="宋体" w:hAnsi="宋体"/>
                <w:sz w:val="24"/>
              </w:rPr>
              <w:t>1.3</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rPr>
                <w:rFonts w:ascii="宋体" w:hAnsi="宋体" w:cstheme="minorEastAsia"/>
                <w:sz w:val="24"/>
              </w:rPr>
            </w:pPr>
            <w:r>
              <w:rPr>
                <w:rFonts w:ascii="宋体" w:hAnsi="宋体"/>
                <w:sz w:val="24"/>
              </w:rPr>
              <w:t>投标人</w:t>
            </w:r>
            <w:r>
              <w:rPr>
                <w:rFonts w:ascii="宋体" w:hAnsi="宋体" w:hint="eastAsia"/>
                <w:sz w:val="24"/>
              </w:rPr>
              <w:t>近6年同类业绩，每提供一个符合要求的业绩得</w:t>
            </w:r>
            <w:r>
              <w:rPr>
                <w:rFonts w:ascii="宋体" w:hAnsi="宋体"/>
                <w:sz w:val="24"/>
              </w:rPr>
              <w:t>2</w:t>
            </w:r>
            <w:r>
              <w:rPr>
                <w:rFonts w:ascii="宋体" w:hAnsi="宋体" w:hint="eastAsia"/>
                <w:sz w:val="24"/>
              </w:rPr>
              <w:t>分，最多得12分。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jc w:val="center"/>
              <w:rPr>
                <w:rFonts w:ascii="宋体" w:hAnsi="宋体"/>
                <w:b/>
                <w:sz w:val="24"/>
              </w:rPr>
            </w:pPr>
            <w:r>
              <w:rPr>
                <w:rFonts w:ascii="宋体" w:hAnsi="宋体"/>
                <w:sz w:val="24"/>
              </w:rPr>
              <w:t>0</w:t>
            </w:r>
            <w:r>
              <w:rPr>
                <w:rFonts w:ascii="宋体" w:hAnsi="宋体" w:hint="eastAsia"/>
                <w:sz w:val="24"/>
              </w:rPr>
              <w:t>-</w:t>
            </w:r>
            <w:r>
              <w:rPr>
                <w:rFonts w:ascii="宋体" w:hAnsi="宋体"/>
                <w:sz w:val="24"/>
              </w:rPr>
              <w:t>12</w:t>
            </w:r>
          </w:p>
        </w:tc>
      </w:tr>
      <w:tr w:rsidR="00D13894">
        <w:trPr>
          <w:trHeight w:val="485"/>
        </w:trPr>
        <w:tc>
          <w:tcPr>
            <w:tcW w:w="709"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rPr>
                <w:rFonts w:ascii="宋体" w:hAnsi="宋体" w:cstheme="minorEastAsia"/>
                <w:sz w:val="24"/>
              </w:rPr>
            </w:pPr>
            <w:r>
              <w:rPr>
                <w:rFonts w:ascii="宋体" w:hAnsi="宋体" w:cstheme="minorEastAsia" w:hint="eastAsia"/>
                <w:sz w:val="24"/>
              </w:rPr>
              <w:t>1.4</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rsidR="00D13894" w:rsidRDefault="00282A02">
            <w:pPr>
              <w:widowControl/>
              <w:rPr>
                <w:rFonts w:ascii="宋体" w:hAnsi="宋体" w:cstheme="minorEastAsia"/>
                <w:sz w:val="24"/>
              </w:rPr>
            </w:pPr>
            <w:r>
              <w:rPr>
                <w:rFonts w:ascii="宋体" w:hAnsi="宋体" w:hint="eastAsia"/>
                <w:sz w:val="24"/>
              </w:rPr>
              <w:t>软件</w:t>
            </w:r>
            <w:r>
              <w:rPr>
                <w:rFonts w:ascii="宋体" w:hAnsi="宋体"/>
                <w:sz w:val="24"/>
              </w:rPr>
              <w:t>能力：</w:t>
            </w:r>
            <w:r>
              <w:rPr>
                <w:rFonts w:ascii="宋体" w:hAnsi="宋体" w:hint="eastAsia"/>
                <w:sz w:val="24"/>
              </w:rPr>
              <w:t>具有有效</w:t>
            </w:r>
            <w:r>
              <w:rPr>
                <w:rFonts w:ascii="宋体" w:hAnsi="宋体"/>
                <w:sz w:val="24"/>
              </w:rPr>
              <w:t>的CMMI</w:t>
            </w:r>
            <w:r>
              <w:rPr>
                <w:rFonts w:ascii="宋体" w:hAnsi="宋体" w:hint="eastAsia"/>
                <w:sz w:val="24"/>
              </w:rPr>
              <w:t>证书、</w:t>
            </w:r>
            <w:r>
              <w:rPr>
                <w:rFonts w:ascii="宋体" w:hAnsi="宋体" w:cs="Tahoma"/>
                <w:kern w:val="0"/>
                <w:sz w:val="24"/>
              </w:rPr>
              <w:t>CMMI-DEV</w:t>
            </w:r>
            <w:r>
              <w:rPr>
                <w:rFonts w:ascii="宋体" w:hAnsi="宋体" w:cs="Tahoma" w:hint="eastAsia"/>
                <w:kern w:val="0"/>
                <w:sz w:val="24"/>
              </w:rPr>
              <w:t>证书、相关软件著作权证书，每提供一个证书得1分，最多得3分。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894" w:rsidRDefault="00282A02">
            <w:pPr>
              <w:widowControl/>
              <w:ind w:firstLineChars="100" w:firstLine="240"/>
              <w:rPr>
                <w:rFonts w:ascii="宋体" w:hAnsi="宋体" w:cstheme="minorEastAsia"/>
                <w:sz w:val="24"/>
              </w:rPr>
            </w:pPr>
            <w:r>
              <w:rPr>
                <w:rFonts w:ascii="宋体" w:hAnsi="宋体" w:cstheme="minorEastAsia"/>
                <w:sz w:val="24"/>
              </w:rPr>
              <w:t>0</w:t>
            </w:r>
            <w:r>
              <w:rPr>
                <w:rFonts w:ascii="宋体" w:hAnsi="宋体" w:cstheme="minorEastAsia" w:hint="eastAsia"/>
                <w:sz w:val="24"/>
              </w:rPr>
              <w:t>-</w:t>
            </w:r>
            <w:r>
              <w:rPr>
                <w:rFonts w:ascii="宋体" w:hAnsi="宋体" w:cstheme="minorEastAsia"/>
                <w:sz w:val="24"/>
              </w:rPr>
              <w:t>3</w:t>
            </w:r>
          </w:p>
        </w:tc>
      </w:tr>
      <w:tr w:rsidR="00D13894">
        <w:trPr>
          <w:trHeight w:val="53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D13894" w:rsidRDefault="00282A02">
            <w:pPr>
              <w:widowControl/>
              <w:jc w:val="center"/>
              <w:rPr>
                <w:rFonts w:ascii="宋体" w:hAnsi="宋体" w:cstheme="minorEastAsia"/>
                <w:sz w:val="24"/>
              </w:rPr>
            </w:pPr>
            <w:r>
              <w:rPr>
                <w:rFonts w:ascii="宋体" w:hAnsi="宋体" w:cstheme="minorEastAsia" w:hint="eastAsia"/>
                <w:b/>
                <w:sz w:val="24"/>
              </w:rPr>
              <w:t>二、技术部分（70分）</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rPr>
                <w:rFonts w:ascii="宋体" w:hAnsi="宋体" w:cstheme="minorEastAsia"/>
                <w:sz w:val="24"/>
              </w:rPr>
            </w:pPr>
            <w:r>
              <w:rPr>
                <w:rFonts w:ascii="宋体" w:hAnsi="宋体" w:cstheme="minorEastAsia" w:hint="eastAsia"/>
                <w:sz w:val="24"/>
              </w:rPr>
              <w:t>2.1</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jc w:val="left"/>
              <w:rPr>
                <w:rFonts w:ascii="宋体" w:hAnsi="宋体"/>
                <w:sz w:val="24"/>
              </w:rPr>
            </w:pPr>
            <w:r>
              <w:rPr>
                <w:rFonts w:ascii="宋体" w:hAnsi="宋体" w:hint="eastAsia"/>
                <w:sz w:val="24"/>
              </w:rPr>
              <w:t>根据供应商在投标文件技术方案中对招标文件技术需求的响应程度和技术方案详细说明进行评价。</w:t>
            </w:r>
          </w:p>
          <w:p w:rsidR="00D13894" w:rsidRDefault="00282A02">
            <w:pPr>
              <w:widowControl/>
              <w:rPr>
                <w:rFonts w:ascii="宋体" w:hAnsi="宋体" w:cstheme="minorEastAsia"/>
                <w:sz w:val="24"/>
              </w:rPr>
            </w:pPr>
            <w:r>
              <w:rPr>
                <w:rFonts w:ascii="宋体" w:hAnsi="宋体" w:hint="eastAsia"/>
                <w:sz w:val="24"/>
              </w:rPr>
              <w:t>技术规格要求响应程度：完全满足招标文件中的技术需求，最优得25分，每有一项指标不满足扣除2分，扣完为止。</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jc w:val="center"/>
              <w:rPr>
                <w:rFonts w:ascii="宋体" w:hAnsi="宋体" w:cstheme="minorEastAsia"/>
                <w:sz w:val="24"/>
              </w:rPr>
            </w:pPr>
            <w:r>
              <w:rPr>
                <w:rFonts w:ascii="宋体" w:hAnsi="宋体" w:cstheme="minorEastAsia"/>
                <w:sz w:val="24"/>
              </w:rPr>
              <w:t>0</w:t>
            </w:r>
            <w:r>
              <w:rPr>
                <w:rFonts w:ascii="宋体" w:hAnsi="宋体" w:cstheme="minorEastAsia" w:hint="eastAsia"/>
                <w:sz w:val="24"/>
              </w:rPr>
              <w:t>-25</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bCs/>
                <w:kern w:val="0"/>
                <w:sz w:val="24"/>
              </w:rPr>
              <w:t>2.2</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left"/>
              <w:rPr>
                <w:rFonts w:ascii="宋体" w:hAnsi="宋体" w:cs="Tahoma"/>
                <w:kern w:val="0"/>
                <w:sz w:val="24"/>
              </w:rPr>
            </w:pPr>
            <w:r>
              <w:rPr>
                <w:rFonts w:ascii="宋体" w:hAnsi="宋体" w:cs="Tahoma" w:hint="eastAsia"/>
                <w:kern w:val="0"/>
                <w:sz w:val="24"/>
              </w:rPr>
              <w:t>综合</w:t>
            </w:r>
            <w:r>
              <w:rPr>
                <w:rFonts w:ascii="宋体" w:hAnsi="宋体" w:cs="Tahoma"/>
                <w:kern w:val="0"/>
                <w:sz w:val="24"/>
              </w:rPr>
              <w:t>考虑对</w:t>
            </w:r>
            <w:r>
              <w:rPr>
                <w:rFonts w:ascii="宋体" w:hAnsi="宋体" w:cs="Tahoma" w:hint="eastAsia"/>
                <w:kern w:val="0"/>
                <w:sz w:val="24"/>
              </w:rPr>
              <w:t>本</w:t>
            </w:r>
            <w:r>
              <w:rPr>
                <w:rFonts w:ascii="宋体" w:hAnsi="宋体" w:cs="Tahoma"/>
                <w:kern w:val="0"/>
                <w:sz w:val="24"/>
              </w:rPr>
              <w:t>项目的</w:t>
            </w:r>
            <w:r>
              <w:rPr>
                <w:rFonts w:ascii="宋体" w:hAnsi="宋体" w:cs="Tahoma" w:hint="eastAsia"/>
                <w:kern w:val="0"/>
                <w:sz w:val="24"/>
              </w:rPr>
              <w:t>功能</w:t>
            </w:r>
            <w:r>
              <w:rPr>
                <w:rFonts w:ascii="宋体" w:hAnsi="宋体" w:cs="Tahoma"/>
                <w:kern w:val="0"/>
                <w:sz w:val="24"/>
              </w:rPr>
              <w:t>需求理解和分析、采用的技术方案、与现有系统的</w:t>
            </w:r>
            <w:r>
              <w:rPr>
                <w:rFonts w:ascii="宋体" w:hAnsi="宋体" w:cs="Tahoma" w:hint="eastAsia"/>
                <w:kern w:val="0"/>
                <w:sz w:val="24"/>
              </w:rPr>
              <w:t>数据迁移</w:t>
            </w:r>
            <w:r>
              <w:rPr>
                <w:rFonts w:ascii="宋体" w:hAnsi="宋体" w:cs="Tahoma"/>
                <w:kern w:val="0"/>
                <w:sz w:val="24"/>
              </w:rPr>
              <w:t>及整</w:t>
            </w:r>
            <w:r>
              <w:rPr>
                <w:rFonts w:ascii="宋体" w:hAnsi="宋体" w:cs="Tahoma" w:hint="eastAsia"/>
                <w:kern w:val="0"/>
                <w:sz w:val="24"/>
              </w:rPr>
              <w:t>合等</w:t>
            </w:r>
            <w:r>
              <w:rPr>
                <w:rFonts w:ascii="宋体" w:hAnsi="宋体" w:cs="Tahoma"/>
                <w:kern w:val="0"/>
                <w:sz w:val="24"/>
              </w:rPr>
              <w:t>内容</w:t>
            </w:r>
            <w:r>
              <w:rPr>
                <w:rFonts w:ascii="宋体" w:hAnsi="宋体" w:cs="Tahoma" w:hint="eastAsia"/>
                <w:kern w:val="0"/>
                <w:sz w:val="24"/>
              </w:rPr>
              <w:t>。</w:t>
            </w:r>
          </w:p>
          <w:p w:rsidR="00D13894" w:rsidRDefault="00282A02">
            <w:pPr>
              <w:widowControl/>
              <w:spacing w:before="100" w:beforeAutospacing="1" w:after="100" w:afterAutospacing="1"/>
              <w:jc w:val="left"/>
              <w:rPr>
                <w:rFonts w:ascii="宋体" w:hAnsi="宋体" w:cs="宋体"/>
                <w:kern w:val="0"/>
                <w:sz w:val="24"/>
              </w:rPr>
            </w:pPr>
            <w:r>
              <w:rPr>
                <w:rFonts w:ascii="宋体" w:hAnsi="宋体" w:cs="Tahoma" w:hint="eastAsia"/>
                <w:kern w:val="0"/>
                <w:sz w:val="24"/>
              </w:rPr>
              <w:t>对功能需求理解深刻，分析透彻，技术方案完善合理，数据迁移和整合方案科学有效，能够</w:t>
            </w:r>
            <w:r>
              <w:rPr>
                <w:rFonts w:ascii="宋体" w:hAnsi="宋体" w:cs="Tahoma"/>
                <w:kern w:val="0"/>
                <w:sz w:val="24"/>
              </w:rPr>
              <w:t>保证项目</w:t>
            </w:r>
            <w:r>
              <w:rPr>
                <w:rFonts w:ascii="宋体" w:hAnsi="宋体" w:cs="Tahoma" w:hint="eastAsia"/>
                <w:kern w:val="0"/>
                <w:sz w:val="24"/>
              </w:rPr>
              <w:t>顺利</w:t>
            </w:r>
            <w:r>
              <w:rPr>
                <w:rFonts w:ascii="宋体" w:hAnsi="宋体" w:cs="Tahoma"/>
                <w:kern w:val="0"/>
                <w:sz w:val="24"/>
              </w:rPr>
              <w:t>实施</w:t>
            </w:r>
            <w:r>
              <w:rPr>
                <w:rFonts w:ascii="宋体" w:hAnsi="宋体" w:hint="eastAsia"/>
                <w:sz w:val="24"/>
              </w:rPr>
              <w:t>的</w:t>
            </w:r>
            <w:r>
              <w:rPr>
                <w:rFonts w:ascii="宋体" w:hAnsi="宋体"/>
                <w:sz w:val="24"/>
              </w:rPr>
              <w:t>得10分；</w:t>
            </w:r>
            <w:r>
              <w:rPr>
                <w:rFonts w:ascii="宋体" w:hAnsi="宋体" w:hint="eastAsia"/>
                <w:sz w:val="24"/>
              </w:rPr>
              <w:t>存在</w:t>
            </w:r>
            <w:r>
              <w:rPr>
                <w:rFonts w:ascii="宋体" w:hAnsi="宋体"/>
                <w:sz w:val="24"/>
              </w:rPr>
              <w:t>其他缺陷</w:t>
            </w:r>
            <w:r>
              <w:rPr>
                <w:rFonts w:ascii="宋体" w:hAnsi="宋体" w:hint="eastAsia"/>
                <w:sz w:val="24"/>
              </w:rPr>
              <w:t>情</w:t>
            </w:r>
            <w:r>
              <w:rPr>
                <w:rFonts w:ascii="宋体" w:hAnsi="宋体" w:hint="eastAsia"/>
                <w:sz w:val="24"/>
              </w:rPr>
              <w:lastRenderedPageBreak/>
              <w:t>况的</w:t>
            </w:r>
            <w:r>
              <w:rPr>
                <w:rFonts w:ascii="宋体" w:hAnsi="宋体" w:cs="Tahoma" w:hint="eastAsia"/>
                <w:kern w:val="0"/>
                <w:sz w:val="24"/>
              </w:rPr>
              <w:t>，</w:t>
            </w:r>
            <w:r>
              <w:rPr>
                <w:rFonts w:ascii="宋体" w:hAnsi="宋体" w:cs="Tahoma"/>
                <w:kern w:val="0"/>
                <w:sz w:val="24"/>
              </w:rPr>
              <w:t>每项</w:t>
            </w:r>
            <w:r>
              <w:rPr>
                <w:rFonts w:ascii="宋体" w:hAnsi="宋体" w:cs="Tahoma" w:hint="eastAsia"/>
                <w:kern w:val="0"/>
                <w:sz w:val="24"/>
              </w:rPr>
              <w:t>缺陷</w:t>
            </w:r>
            <w:r>
              <w:rPr>
                <w:rFonts w:ascii="宋体" w:hAnsi="宋体" w:cs="Tahoma"/>
                <w:kern w:val="0"/>
                <w:sz w:val="24"/>
              </w:rPr>
              <w:t>扣1分</w:t>
            </w:r>
            <w:r>
              <w:rPr>
                <w:rFonts w:ascii="宋体" w:hAnsi="宋体" w:cs="Tahoma" w:hint="eastAsia"/>
                <w:kern w:val="0"/>
                <w:sz w:val="24"/>
              </w:rPr>
              <w:t>，扣</w:t>
            </w:r>
            <w:r>
              <w:rPr>
                <w:rFonts w:ascii="宋体" w:hAnsi="宋体" w:cs="Tahoma"/>
                <w:kern w:val="0"/>
                <w:sz w:val="24"/>
              </w:rPr>
              <w:t>完</w:t>
            </w:r>
            <w:r>
              <w:rPr>
                <w:rFonts w:ascii="宋体" w:hAnsi="宋体" w:cs="Tahoma" w:hint="eastAsia"/>
                <w:kern w:val="0"/>
                <w:sz w:val="24"/>
              </w:rPr>
              <w:t>为止</w:t>
            </w:r>
            <w:r>
              <w:rPr>
                <w:rFonts w:ascii="宋体" w:hAnsi="宋体" w:cs="Tahoma"/>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cs="宋体"/>
                <w:kern w:val="0"/>
                <w:sz w:val="24"/>
              </w:rPr>
            </w:pPr>
            <w:r>
              <w:rPr>
                <w:rFonts w:ascii="宋体" w:hAnsi="宋体"/>
                <w:sz w:val="24"/>
              </w:rPr>
              <w:lastRenderedPageBreak/>
              <w:t>0</w:t>
            </w:r>
            <w:r>
              <w:rPr>
                <w:rFonts w:ascii="宋体" w:hAnsi="宋体" w:hint="eastAsia"/>
                <w:sz w:val="24"/>
              </w:rPr>
              <w:t>-</w:t>
            </w:r>
            <w:r>
              <w:rPr>
                <w:rFonts w:ascii="宋体" w:hAnsi="宋体"/>
                <w:sz w:val="24"/>
              </w:rPr>
              <w:t>10</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bCs/>
                <w:kern w:val="0"/>
                <w:sz w:val="24"/>
              </w:rPr>
              <w:lastRenderedPageBreak/>
              <w:t>2.3</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rPr>
                <w:rFonts w:ascii="宋体" w:hAnsi="宋体" w:cs="Calibri"/>
                <w:sz w:val="24"/>
              </w:rPr>
            </w:pPr>
            <w:r>
              <w:rPr>
                <w:rFonts w:ascii="宋体" w:hAnsi="宋体" w:cs="Tahoma" w:hint="eastAsia"/>
                <w:kern w:val="0"/>
                <w:sz w:val="24"/>
              </w:rPr>
              <w:t>团队实施能力</w:t>
            </w:r>
            <w:r>
              <w:rPr>
                <w:rFonts w:ascii="宋体" w:hAnsi="宋体" w:cs="Tahoma"/>
                <w:kern w:val="0"/>
                <w:sz w:val="24"/>
              </w:rPr>
              <w:t>：</w:t>
            </w:r>
            <w:r>
              <w:rPr>
                <w:rFonts w:ascii="宋体" w:hAnsi="宋体" w:cs="Calibri"/>
                <w:sz w:val="24"/>
              </w:rPr>
              <w:t xml:space="preserve"> </w:t>
            </w:r>
          </w:p>
          <w:p w:rsidR="00D13894" w:rsidRDefault="00282A02">
            <w:pPr>
              <w:widowControl/>
              <w:spacing w:line="276" w:lineRule="auto"/>
              <w:jc w:val="left"/>
              <w:rPr>
                <w:rFonts w:ascii="宋体" w:hAnsi="宋体"/>
                <w:sz w:val="24"/>
              </w:rPr>
            </w:pPr>
            <w:r>
              <w:rPr>
                <w:rFonts w:ascii="宋体" w:hAnsi="宋体" w:hint="eastAsia"/>
                <w:sz w:val="24"/>
              </w:rPr>
              <w:t>实施团队人员配备合理，综合素质高，技术能力强，经验丰富得</w:t>
            </w:r>
            <w:r>
              <w:rPr>
                <w:rFonts w:ascii="宋体" w:hAnsi="宋体"/>
                <w:sz w:val="24"/>
              </w:rPr>
              <w:t>7</w:t>
            </w:r>
            <w:r>
              <w:rPr>
                <w:rFonts w:ascii="宋体" w:hAnsi="宋体" w:hint="eastAsia"/>
                <w:sz w:val="24"/>
              </w:rPr>
              <w:t>分；</w:t>
            </w:r>
          </w:p>
          <w:p w:rsidR="00D13894" w:rsidRDefault="00282A02">
            <w:pPr>
              <w:widowControl/>
              <w:spacing w:line="276" w:lineRule="auto"/>
              <w:jc w:val="left"/>
              <w:rPr>
                <w:rFonts w:ascii="宋体" w:hAnsi="宋体"/>
                <w:sz w:val="24"/>
              </w:rPr>
            </w:pPr>
            <w:r>
              <w:rPr>
                <w:rFonts w:ascii="宋体" w:hAnsi="宋体" w:hint="eastAsia"/>
                <w:sz w:val="24"/>
              </w:rPr>
              <w:t>实施团队人员配备基本合理，综合素质较高，技术能力较强，经验较丰富得</w:t>
            </w:r>
            <w:r>
              <w:rPr>
                <w:rFonts w:ascii="宋体" w:hAnsi="宋体"/>
                <w:sz w:val="24"/>
              </w:rPr>
              <w:t>5</w:t>
            </w:r>
            <w:r>
              <w:rPr>
                <w:rFonts w:ascii="宋体" w:hAnsi="宋体" w:hint="eastAsia"/>
                <w:sz w:val="24"/>
              </w:rPr>
              <w:t>分；</w:t>
            </w:r>
          </w:p>
          <w:p w:rsidR="00D13894" w:rsidRDefault="00282A02">
            <w:pPr>
              <w:widowControl/>
              <w:spacing w:line="276" w:lineRule="auto"/>
              <w:jc w:val="left"/>
              <w:rPr>
                <w:rFonts w:ascii="宋体" w:hAnsi="宋体"/>
                <w:sz w:val="24"/>
              </w:rPr>
            </w:pPr>
            <w:r>
              <w:rPr>
                <w:rFonts w:ascii="宋体" w:hAnsi="宋体" w:hint="eastAsia"/>
                <w:sz w:val="24"/>
              </w:rPr>
              <w:t>实施团队人员配备基本合理，综合素质一般，技术能力一般，经验</w:t>
            </w:r>
            <w:proofErr w:type="gramStart"/>
            <w:r>
              <w:rPr>
                <w:rFonts w:ascii="宋体" w:hAnsi="宋体" w:hint="eastAsia"/>
                <w:sz w:val="24"/>
              </w:rPr>
              <w:t>欠丰富</w:t>
            </w:r>
            <w:proofErr w:type="gramEnd"/>
            <w:r>
              <w:rPr>
                <w:rFonts w:ascii="宋体" w:hAnsi="宋体" w:hint="eastAsia"/>
                <w:sz w:val="24"/>
              </w:rPr>
              <w:t>得</w:t>
            </w:r>
            <w:r>
              <w:rPr>
                <w:rFonts w:ascii="宋体" w:hAnsi="宋体"/>
                <w:sz w:val="24"/>
              </w:rPr>
              <w:t>3</w:t>
            </w:r>
            <w:r>
              <w:rPr>
                <w:rFonts w:ascii="宋体" w:hAnsi="宋体" w:hint="eastAsia"/>
                <w:sz w:val="24"/>
              </w:rPr>
              <w:t>分；</w:t>
            </w:r>
          </w:p>
          <w:p w:rsidR="00D13894" w:rsidRDefault="00282A02">
            <w:pPr>
              <w:widowControl/>
              <w:spacing w:line="276" w:lineRule="auto"/>
              <w:jc w:val="left"/>
              <w:rPr>
                <w:rFonts w:ascii="宋体" w:hAnsi="宋体"/>
                <w:sz w:val="24"/>
              </w:rPr>
            </w:pPr>
            <w:r>
              <w:rPr>
                <w:rFonts w:ascii="宋体" w:hAnsi="宋体" w:hint="eastAsia"/>
                <w:sz w:val="24"/>
              </w:rPr>
              <w:t>实施团队人员配备不够合理，综合素质较差，技术能力较弱，经验欠缺得</w:t>
            </w:r>
            <w:r>
              <w:rPr>
                <w:rFonts w:ascii="宋体" w:hAnsi="宋体"/>
                <w:sz w:val="24"/>
              </w:rPr>
              <w:t>1</w:t>
            </w:r>
            <w:r>
              <w:rPr>
                <w:rFonts w:ascii="宋体" w:hAnsi="宋体" w:hint="eastAsia"/>
                <w:sz w:val="24"/>
              </w:rPr>
              <w:t>分；</w:t>
            </w:r>
          </w:p>
          <w:p w:rsidR="00D13894" w:rsidRDefault="00282A02">
            <w:pPr>
              <w:rPr>
                <w:rFonts w:ascii="宋体" w:hAnsi="宋体" w:cs="Tahoma"/>
                <w:kern w:val="0"/>
                <w:sz w:val="24"/>
              </w:rPr>
            </w:pPr>
            <w:r>
              <w:rPr>
                <w:rFonts w:ascii="宋体" w:hAnsi="宋体" w:hint="eastAsia"/>
                <w:sz w:val="24"/>
              </w:rPr>
              <w:t>未提供的，得0分。</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cs="Tahoma"/>
                <w:kern w:val="0"/>
                <w:sz w:val="24"/>
              </w:rPr>
            </w:pPr>
            <w:r>
              <w:rPr>
                <w:rFonts w:ascii="宋体" w:hAnsi="宋体"/>
                <w:sz w:val="24"/>
              </w:rPr>
              <w:t>0</w:t>
            </w:r>
            <w:r>
              <w:rPr>
                <w:rFonts w:ascii="宋体" w:hAnsi="宋体" w:hint="eastAsia"/>
                <w:sz w:val="24"/>
              </w:rPr>
              <w:t>-</w:t>
            </w:r>
            <w:r>
              <w:rPr>
                <w:rFonts w:ascii="宋体" w:hAnsi="宋体"/>
                <w:sz w:val="24"/>
              </w:rPr>
              <w:t>7</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kern w:val="0"/>
                <w:sz w:val="24"/>
              </w:rPr>
              <w:t>2.4</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实施方案完整、合理、具有前瞻性、领先性和针对性的得</w:t>
            </w:r>
            <w:r>
              <w:rPr>
                <w:rFonts w:ascii="宋体" w:hAnsi="宋体" w:cs="宋体"/>
                <w:kern w:val="0"/>
                <w:sz w:val="24"/>
              </w:rPr>
              <w:t>10</w:t>
            </w:r>
            <w:r>
              <w:rPr>
                <w:rFonts w:ascii="宋体" w:hAnsi="宋体" w:cs="宋体" w:hint="eastAsia"/>
                <w:kern w:val="0"/>
                <w:sz w:val="24"/>
              </w:rPr>
              <w:t>分；实施方案较完整、较合理、具有较好的领先性和针对性的</w:t>
            </w:r>
            <w:r>
              <w:rPr>
                <w:rFonts w:ascii="宋体" w:hAnsi="宋体" w:cs="宋体"/>
                <w:kern w:val="0"/>
                <w:sz w:val="24"/>
              </w:rPr>
              <w:t>得</w:t>
            </w:r>
            <w:r>
              <w:rPr>
                <w:rFonts w:ascii="宋体" w:hAnsi="宋体" w:cs="宋体" w:hint="eastAsia"/>
                <w:kern w:val="0"/>
                <w:sz w:val="24"/>
              </w:rPr>
              <w:t>7</w:t>
            </w:r>
            <w:r>
              <w:rPr>
                <w:rFonts w:ascii="宋体" w:hAnsi="宋体" w:cs="宋体"/>
                <w:kern w:val="0"/>
                <w:sz w:val="24"/>
              </w:rPr>
              <w:t>分</w:t>
            </w:r>
            <w:r>
              <w:rPr>
                <w:rFonts w:ascii="宋体" w:hAnsi="宋体" w:cs="宋体" w:hint="eastAsia"/>
                <w:kern w:val="0"/>
                <w:sz w:val="24"/>
              </w:rPr>
              <w:t>；实施方案较完整、针对性的</w:t>
            </w:r>
            <w:r>
              <w:rPr>
                <w:rFonts w:ascii="宋体" w:hAnsi="宋体" w:cs="宋体"/>
                <w:kern w:val="0"/>
                <w:sz w:val="24"/>
              </w:rPr>
              <w:t>一般的</w:t>
            </w:r>
            <w:r>
              <w:rPr>
                <w:rFonts w:ascii="宋体" w:hAnsi="宋体" w:cs="宋体" w:hint="eastAsia"/>
                <w:kern w:val="0"/>
                <w:sz w:val="24"/>
              </w:rPr>
              <w:t>，得</w:t>
            </w:r>
            <w:r>
              <w:rPr>
                <w:rFonts w:ascii="宋体" w:hAnsi="宋体" w:cs="宋体"/>
                <w:kern w:val="0"/>
                <w:sz w:val="24"/>
              </w:rPr>
              <w:t>5分</w:t>
            </w:r>
            <w:r>
              <w:rPr>
                <w:rFonts w:ascii="宋体" w:hAnsi="宋体" w:cs="宋体" w:hint="eastAsia"/>
                <w:kern w:val="0"/>
                <w:sz w:val="24"/>
              </w:rPr>
              <w:t>；实施方案不合理、没有针对性的，</w:t>
            </w:r>
            <w:r>
              <w:rPr>
                <w:rFonts w:ascii="宋体" w:hAnsi="宋体" w:cs="宋体"/>
                <w:kern w:val="0"/>
                <w:sz w:val="24"/>
              </w:rPr>
              <w:t>得</w:t>
            </w:r>
            <w:r>
              <w:rPr>
                <w:rFonts w:ascii="宋体" w:hAnsi="宋体" w:cs="宋体" w:hint="eastAsia"/>
                <w:kern w:val="0"/>
                <w:sz w:val="24"/>
              </w:rPr>
              <w:t>0</w:t>
            </w:r>
            <w:r>
              <w:rPr>
                <w:rFonts w:ascii="宋体" w:hAnsi="宋体" w:cs="宋体"/>
                <w:kern w:val="0"/>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cs="Tahoma"/>
                <w:kern w:val="0"/>
                <w:sz w:val="24"/>
              </w:rPr>
            </w:pPr>
            <w:r>
              <w:rPr>
                <w:rFonts w:ascii="宋体" w:hAnsi="宋体"/>
                <w:sz w:val="24"/>
              </w:rPr>
              <w:t>0</w:t>
            </w:r>
            <w:r>
              <w:rPr>
                <w:rFonts w:ascii="宋体" w:hAnsi="宋体" w:hint="eastAsia"/>
                <w:sz w:val="24"/>
              </w:rPr>
              <w:t>-</w:t>
            </w:r>
            <w:r>
              <w:rPr>
                <w:rFonts w:ascii="宋体" w:hAnsi="宋体"/>
                <w:sz w:val="24"/>
              </w:rPr>
              <w:t>10</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kern w:val="0"/>
                <w:sz w:val="24"/>
              </w:rPr>
              <w:t>2.5</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对本项目实施风险能够进行及时、准确预测，并具有成熟、合理、适合本项目的交付质量保障机制的得9分；对于本项目的实施风险有较好的预测，并具有较好的质量</w:t>
            </w:r>
            <w:proofErr w:type="gramStart"/>
            <w:r>
              <w:rPr>
                <w:rFonts w:ascii="宋体" w:hAnsi="宋体" w:cs="宋体" w:hint="eastAsia"/>
                <w:kern w:val="0"/>
                <w:sz w:val="24"/>
              </w:rPr>
              <w:t>保障机</w:t>
            </w:r>
            <w:proofErr w:type="gramEnd"/>
            <w:r>
              <w:rPr>
                <w:rFonts w:ascii="宋体" w:hAnsi="宋体" w:cs="宋体"/>
                <w:kern w:val="0"/>
                <w:sz w:val="24"/>
              </w:rPr>
              <w:t>得</w:t>
            </w:r>
            <w:r>
              <w:rPr>
                <w:rFonts w:ascii="宋体" w:hAnsi="宋体" w:cs="宋体" w:hint="eastAsia"/>
                <w:kern w:val="0"/>
                <w:sz w:val="24"/>
              </w:rPr>
              <w:t>6</w:t>
            </w:r>
            <w:r>
              <w:rPr>
                <w:rFonts w:ascii="宋体" w:hAnsi="宋体" w:cs="宋体"/>
                <w:kern w:val="0"/>
                <w:sz w:val="24"/>
              </w:rPr>
              <w:t>分</w:t>
            </w:r>
            <w:r>
              <w:rPr>
                <w:rFonts w:ascii="宋体" w:hAnsi="宋体" w:cs="宋体" w:hint="eastAsia"/>
                <w:kern w:val="0"/>
                <w:sz w:val="24"/>
              </w:rPr>
              <w:t>；对于本项目的实施风险预测一般，质量</w:t>
            </w:r>
            <w:proofErr w:type="gramStart"/>
            <w:r>
              <w:rPr>
                <w:rFonts w:ascii="宋体" w:hAnsi="宋体" w:cs="宋体" w:hint="eastAsia"/>
                <w:kern w:val="0"/>
                <w:sz w:val="24"/>
              </w:rPr>
              <w:t>保障机</w:t>
            </w:r>
            <w:proofErr w:type="gramEnd"/>
            <w:r>
              <w:rPr>
                <w:rFonts w:ascii="宋体" w:hAnsi="宋体" w:cs="宋体" w:hint="eastAsia"/>
                <w:kern w:val="0"/>
                <w:sz w:val="24"/>
              </w:rPr>
              <w:t>一般</w:t>
            </w:r>
            <w:r>
              <w:rPr>
                <w:rFonts w:ascii="宋体" w:hAnsi="宋体" w:cs="宋体"/>
                <w:kern w:val="0"/>
                <w:sz w:val="24"/>
              </w:rPr>
              <w:t>的</w:t>
            </w:r>
            <w:r>
              <w:rPr>
                <w:rFonts w:ascii="宋体" w:hAnsi="宋体" w:cs="宋体" w:hint="eastAsia"/>
                <w:kern w:val="0"/>
                <w:sz w:val="24"/>
              </w:rPr>
              <w:t>得3</w:t>
            </w:r>
            <w:r>
              <w:rPr>
                <w:rFonts w:ascii="宋体" w:hAnsi="宋体" w:cs="宋体"/>
                <w:kern w:val="0"/>
                <w:sz w:val="24"/>
              </w:rPr>
              <w:t>分</w:t>
            </w:r>
            <w:r>
              <w:rPr>
                <w:rFonts w:ascii="宋体" w:hAnsi="宋体" w:cs="宋体" w:hint="eastAsia"/>
                <w:kern w:val="0"/>
                <w:sz w:val="24"/>
              </w:rPr>
              <w:t>；对于本项目的实施风险预测较差或没有预测的，质量</w:t>
            </w:r>
            <w:proofErr w:type="gramStart"/>
            <w:r>
              <w:rPr>
                <w:rFonts w:ascii="宋体" w:hAnsi="宋体" w:cs="宋体" w:hint="eastAsia"/>
                <w:kern w:val="0"/>
                <w:sz w:val="24"/>
              </w:rPr>
              <w:t>保障机</w:t>
            </w:r>
            <w:proofErr w:type="gramEnd"/>
            <w:r>
              <w:rPr>
                <w:rFonts w:ascii="宋体" w:hAnsi="宋体" w:cs="宋体" w:hint="eastAsia"/>
                <w:kern w:val="0"/>
                <w:sz w:val="24"/>
              </w:rPr>
              <w:t>差</w:t>
            </w:r>
            <w:proofErr w:type="gramStart"/>
            <w:r>
              <w:rPr>
                <w:rFonts w:ascii="宋体" w:hAnsi="宋体" w:cs="宋体"/>
                <w:kern w:val="0"/>
                <w:sz w:val="24"/>
              </w:rPr>
              <w:t>差</w:t>
            </w:r>
            <w:proofErr w:type="gramEnd"/>
            <w:r>
              <w:rPr>
                <w:rFonts w:ascii="宋体" w:hAnsi="宋体" w:cs="宋体"/>
                <w:kern w:val="0"/>
                <w:sz w:val="24"/>
              </w:rPr>
              <w:t>的</w:t>
            </w:r>
            <w:r>
              <w:rPr>
                <w:rFonts w:ascii="宋体" w:hAnsi="宋体" w:cs="宋体" w:hint="eastAsia"/>
                <w:kern w:val="0"/>
                <w:sz w:val="24"/>
              </w:rPr>
              <w:t>，</w:t>
            </w:r>
            <w:r>
              <w:rPr>
                <w:rFonts w:ascii="宋体" w:hAnsi="宋体" w:cs="宋体"/>
                <w:kern w:val="0"/>
                <w:sz w:val="24"/>
              </w:rPr>
              <w:t>得</w:t>
            </w:r>
            <w:r>
              <w:rPr>
                <w:rFonts w:ascii="宋体" w:hAnsi="宋体" w:cs="宋体" w:hint="eastAsia"/>
                <w:kern w:val="0"/>
                <w:sz w:val="24"/>
              </w:rPr>
              <w:t>0</w:t>
            </w:r>
            <w:r>
              <w:rPr>
                <w:rFonts w:ascii="宋体" w:hAnsi="宋体" w:cs="宋体"/>
                <w:kern w:val="0"/>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cs="Tahoma"/>
                <w:kern w:val="0"/>
                <w:sz w:val="24"/>
              </w:rPr>
            </w:pPr>
            <w:r>
              <w:rPr>
                <w:rFonts w:ascii="宋体" w:hAnsi="宋体"/>
                <w:sz w:val="24"/>
              </w:rPr>
              <w:t>0</w:t>
            </w:r>
            <w:r>
              <w:rPr>
                <w:rFonts w:ascii="宋体" w:hAnsi="宋体" w:hint="eastAsia"/>
                <w:sz w:val="24"/>
              </w:rPr>
              <w:t>-</w:t>
            </w:r>
            <w:r>
              <w:rPr>
                <w:rFonts w:ascii="宋体" w:hAnsi="宋体"/>
                <w:sz w:val="24"/>
              </w:rPr>
              <w:t>9</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kern w:val="0"/>
                <w:sz w:val="24"/>
              </w:rPr>
              <w:t>2.6</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left"/>
              <w:rPr>
                <w:rFonts w:ascii="宋体" w:hAnsi="宋体" w:cs="宋体"/>
                <w:kern w:val="0"/>
                <w:sz w:val="24"/>
              </w:rPr>
            </w:pPr>
            <w:r>
              <w:rPr>
                <w:rFonts w:ascii="宋体" w:hAnsi="宋体" w:cs="宋体" w:hint="eastAsia"/>
                <w:bCs/>
                <w:sz w:val="24"/>
              </w:rPr>
              <w:t>售后服务体系完善、方案合理、措施有力、售后服务承诺优越，完全满足招标文件要求，得</w:t>
            </w:r>
            <w:r>
              <w:rPr>
                <w:rFonts w:ascii="宋体" w:hAnsi="宋体" w:cs="宋体"/>
                <w:bCs/>
                <w:sz w:val="24"/>
              </w:rPr>
              <w:t>4</w:t>
            </w:r>
            <w:r>
              <w:rPr>
                <w:rFonts w:ascii="宋体" w:hAnsi="宋体" w:cs="宋体" w:hint="eastAsia"/>
                <w:bCs/>
                <w:sz w:val="24"/>
              </w:rPr>
              <w:t>分；方案较合理、措施较有力、售后服务承诺较好得2分；方案不合理、措施不当、售后服务承诺差得0分。</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sz w:val="24"/>
              </w:rPr>
            </w:pPr>
            <w:r>
              <w:rPr>
                <w:rFonts w:ascii="宋体" w:hAnsi="宋体" w:hint="eastAsia"/>
                <w:sz w:val="24"/>
              </w:rPr>
              <w:t>0-</w:t>
            </w:r>
            <w:r>
              <w:rPr>
                <w:rFonts w:ascii="宋体" w:hAnsi="宋体"/>
                <w:sz w:val="24"/>
              </w:rPr>
              <w:t>4</w:t>
            </w:r>
          </w:p>
        </w:tc>
      </w:tr>
      <w:tr w:rsidR="00D13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ind w:left="420" w:hanging="420"/>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.7</w:t>
            </w:r>
          </w:p>
        </w:tc>
        <w:tc>
          <w:tcPr>
            <w:tcW w:w="7513"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line="276" w:lineRule="auto"/>
              <w:jc w:val="left"/>
              <w:rPr>
                <w:rFonts w:ascii="宋体" w:hAnsi="宋体"/>
                <w:sz w:val="24"/>
              </w:rPr>
            </w:pPr>
            <w:r>
              <w:rPr>
                <w:rFonts w:ascii="宋体" w:hAnsi="宋体" w:hint="eastAsia"/>
                <w:sz w:val="24"/>
              </w:rPr>
              <w:t>有详细的项目技术培训方案，组织机构完善、管理体系健全、技术力量充足、课程安排完善。</w:t>
            </w:r>
          </w:p>
          <w:p w:rsidR="00D13894" w:rsidRDefault="00282A02">
            <w:pPr>
              <w:widowControl/>
              <w:spacing w:line="276" w:lineRule="auto"/>
              <w:jc w:val="left"/>
              <w:rPr>
                <w:rFonts w:ascii="宋体" w:hAnsi="宋体"/>
                <w:sz w:val="24"/>
              </w:rPr>
            </w:pPr>
            <w:r>
              <w:rPr>
                <w:rFonts w:ascii="宋体" w:hAnsi="宋体" w:hint="eastAsia"/>
                <w:sz w:val="24"/>
              </w:rPr>
              <w:t>培训方案内容全面、合理可行得5分；</w:t>
            </w:r>
          </w:p>
          <w:p w:rsidR="00D13894" w:rsidRDefault="00282A02">
            <w:pPr>
              <w:widowControl/>
              <w:spacing w:line="276" w:lineRule="auto"/>
              <w:jc w:val="left"/>
              <w:rPr>
                <w:rFonts w:ascii="宋体" w:hAnsi="宋体"/>
                <w:sz w:val="24"/>
              </w:rPr>
            </w:pPr>
            <w:r>
              <w:rPr>
                <w:rFonts w:ascii="宋体" w:hAnsi="宋体" w:hint="eastAsia"/>
                <w:sz w:val="24"/>
              </w:rPr>
              <w:t>培训方案内容基本全面、合理可行得3分；</w:t>
            </w:r>
          </w:p>
          <w:p w:rsidR="00D13894" w:rsidRDefault="00282A02">
            <w:pPr>
              <w:widowControl/>
              <w:spacing w:line="276" w:lineRule="auto"/>
              <w:jc w:val="left"/>
              <w:rPr>
                <w:rFonts w:ascii="宋体" w:hAnsi="宋体"/>
                <w:sz w:val="24"/>
              </w:rPr>
            </w:pPr>
            <w:r>
              <w:rPr>
                <w:rFonts w:ascii="宋体" w:hAnsi="宋体" w:hint="eastAsia"/>
                <w:sz w:val="24"/>
              </w:rPr>
              <w:t>培训方案内容基本全面、基本合理可行得1分；</w:t>
            </w:r>
          </w:p>
          <w:p w:rsidR="00D13894" w:rsidRDefault="00282A02">
            <w:pPr>
              <w:widowControl/>
              <w:spacing w:before="100" w:beforeAutospacing="1" w:after="100" w:afterAutospacing="1"/>
              <w:jc w:val="left"/>
              <w:rPr>
                <w:rFonts w:ascii="宋体" w:hAnsi="宋体" w:cs="Tahoma"/>
                <w:kern w:val="0"/>
                <w:sz w:val="24"/>
              </w:rPr>
            </w:pPr>
            <w:r>
              <w:rPr>
                <w:rFonts w:ascii="宋体" w:hAnsi="宋体" w:hint="eastAsia"/>
                <w:sz w:val="24"/>
              </w:rPr>
              <w:t>不提供培训方案得0分；</w:t>
            </w:r>
          </w:p>
        </w:tc>
        <w:tc>
          <w:tcPr>
            <w:tcW w:w="1134" w:type="dxa"/>
            <w:tcBorders>
              <w:top w:val="single" w:sz="4" w:space="0" w:color="auto"/>
              <w:left w:val="single" w:sz="4" w:space="0" w:color="auto"/>
              <w:bottom w:val="single" w:sz="4" w:space="0" w:color="auto"/>
              <w:right w:val="single" w:sz="4" w:space="0" w:color="auto"/>
            </w:tcBorders>
            <w:vAlign w:val="center"/>
          </w:tcPr>
          <w:p w:rsidR="00D13894" w:rsidRDefault="00282A02">
            <w:pPr>
              <w:widowControl/>
              <w:spacing w:before="100" w:beforeAutospacing="1" w:after="100" w:afterAutospacing="1"/>
              <w:jc w:val="center"/>
              <w:rPr>
                <w:rFonts w:ascii="宋体" w:hAnsi="宋体" w:cs="Tahoma"/>
                <w:kern w:val="0"/>
                <w:sz w:val="24"/>
              </w:rPr>
            </w:pPr>
            <w:r>
              <w:rPr>
                <w:rFonts w:ascii="宋体" w:hAnsi="宋体"/>
                <w:sz w:val="24"/>
              </w:rPr>
              <w:t>0</w:t>
            </w:r>
            <w:r>
              <w:rPr>
                <w:rFonts w:ascii="宋体" w:hAnsi="宋体" w:hint="eastAsia"/>
                <w:sz w:val="24"/>
              </w:rPr>
              <w:t>-</w:t>
            </w:r>
            <w:r>
              <w:rPr>
                <w:rFonts w:ascii="宋体" w:hAnsi="宋体"/>
                <w:sz w:val="24"/>
              </w:rPr>
              <w:t>5</w:t>
            </w:r>
          </w:p>
        </w:tc>
      </w:tr>
      <w:tr w:rsidR="00D13894">
        <w:trPr>
          <w:trHeight w:val="448"/>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D13894" w:rsidRDefault="00282A02">
            <w:pPr>
              <w:widowControl/>
              <w:jc w:val="center"/>
              <w:rPr>
                <w:rFonts w:ascii="宋体" w:hAnsi="宋体"/>
                <w:sz w:val="24"/>
              </w:rPr>
            </w:pPr>
            <w:r>
              <w:rPr>
                <w:rFonts w:ascii="宋体" w:hAnsi="宋体" w:hint="eastAsia"/>
                <w:b/>
                <w:sz w:val="24"/>
              </w:rPr>
              <w:t>三、价格（</w:t>
            </w:r>
            <w:r>
              <w:rPr>
                <w:rFonts w:ascii="宋体" w:hAnsi="宋体"/>
                <w:b/>
                <w:sz w:val="24"/>
              </w:rPr>
              <w:t>1</w:t>
            </w:r>
            <w:r>
              <w:rPr>
                <w:rFonts w:ascii="宋体" w:hAnsi="宋体" w:hint="eastAsia"/>
                <w:b/>
                <w:sz w:val="24"/>
              </w:rPr>
              <w:t>0分）</w:t>
            </w:r>
          </w:p>
        </w:tc>
      </w:tr>
      <w:tr w:rsidR="00D13894">
        <w:trPr>
          <w:trHeight w:val="569"/>
        </w:trPr>
        <w:tc>
          <w:tcPr>
            <w:tcW w:w="709" w:type="dxa"/>
            <w:tcBorders>
              <w:top w:val="single" w:sz="4" w:space="0" w:color="000000"/>
              <w:left w:val="single" w:sz="4" w:space="0" w:color="000000"/>
              <w:bottom w:val="single" w:sz="4" w:space="0" w:color="000000"/>
            </w:tcBorders>
            <w:vAlign w:val="center"/>
          </w:tcPr>
          <w:p w:rsidR="00D13894" w:rsidRDefault="00282A02">
            <w:pPr>
              <w:widowControl/>
              <w:ind w:left="420" w:hanging="420"/>
              <w:jc w:val="center"/>
              <w:rPr>
                <w:rFonts w:ascii="宋体" w:hAnsi="宋体"/>
                <w:sz w:val="24"/>
              </w:rPr>
            </w:pPr>
            <w:r>
              <w:rPr>
                <w:rFonts w:ascii="宋体" w:hAnsi="宋体"/>
                <w:sz w:val="24"/>
              </w:rPr>
              <w:t>3.1</w:t>
            </w:r>
          </w:p>
        </w:tc>
        <w:tc>
          <w:tcPr>
            <w:tcW w:w="7513" w:type="dxa"/>
            <w:tcBorders>
              <w:top w:val="single" w:sz="4" w:space="0" w:color="000000"/>
              <w:left w:val="single" w:sz="4" w:space="0" w:color="000000"/>
              <w:bottom w:val="single" w:sz="4" w:space="0" w:color="000000"/>
            </w:tcBorders>
            <w:vAlign w:val="center"/>
          </w:tcPr>
          <w:p w:rsidR="00D13894" w:rsidRDefault="00282A02">
            <w:pPr>
              <w:widowControl/>
              <w:rPr>
                <w:rFonts w:ascii="宋体" w:hAnsi="宋体"/>
                <w:sz w:val="24"/>
              </w:rPr>
            </w:pPr>
            <w:r>
              <w:rPr>
                <w:rFonts w:ascii="宋体" w:hAnsi="宋体" w:hint="eastAsia"/>
                <w:sz w:val="24"/>
              </w:rPr>
              <w:t>以符合招标文件要求的最低投标价为基准价，</w:t>
            </w:r>
            <w:proofErr w:type="gramStart"/>
            <w:r>
              <w:rPr>
                <w:rFonts w:ascii="宋体" w:hAnsi="宋体" w:hint="eastAsia"/>
                <w:sz w:val="24"/>
              </w:rPr>
              <w:t>基准价得满分</w:t>
            </w:r>
            <w:proofErr w:type="gramEnd"/>
            <w:r>
              <w:rPr>
                <w:rFonts w:ascii="宋体" w:hAnsi="宋体"/>
                <w:sz w:val="24"/>
              </w:rPr>
              <w:t>1</w:t>
            </w:r>
            <w:r>
              <w:rPr>
                <w:rFonts w:ascii="宋体" w:hAnsi="宋体" w:hint="eastAsia"/>
                <w:sz w:val="24"/>
              </w:rPr>
              <w:t>0分，其它投标人的投标报价得分＝（评标基准价</w:t>
            </w:r>
            <w:r>
              <w:rPr>
                <w:rFonts w:ascii="宋体" w:hAnsi="宋体"/>
                <w:sz w:val="24"/>
              </w:rPr>
              <w:t>/</w:t>
            </w:r>
            <w:r>
              <w:rPr>
                <w:rFonts w:ascii="宋体" w:hAnsi="宋体" w:hint="eastAsia"/>
                <w:sz w:val="24"/>
              </w:rPr>
              <w:t>该投标人的投标价格）×</w:t>
            </w:r>
            <w:r>
              <w:rPr>
                <w:rFonts w:ascii="宋体" w:hAnsi="宋体"/>
                <w:sz w:val="24"/>
              </w:rPr>
              <w:t>1</w:t>
            </w:r>
            <w:r>
              <w:rPr>
                <w:rFonts w:ascii="宋体" w:hAns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13894" w:rsidRDefault="00282A02">
            <w:pPr>
              <w:widowControl/>
              <w:ind w:left="420" w:hanging="420"/>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w:t>
            </w:r>
            <w:r>
              <w:rPr>
                <w:rFonts w:ascii="宋体" w:hAnsi="宋体" w:hint="eastAsia"/>
                <w:sz w:val="24"/>
              </w:rPr>
              <w:t>0</w:t>
            </w:r>
          </w:p>
        </w:tc>
      </w:tr>
      <w:tr w:rsidR="00D13894">
        <w:trPr>
          <w:trHeight w:val="514"/>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D13894" w:rsidRDefault="00282A02">
            <w:pPr>
              <w:widowControl/>
              <w:ind w:left="420" w:hanging="420"/>
              <w:jc w:val="center"/>
              <w:rPr>
                <w:rFonts w:ascii="宋体" w:hAnsi="宋体"/>
                <w:sz w:val="24"/>
              </w:rPr>
            </w:pPr>
            <w:r>
              <w:rPr>
                <w:rFonts w:ascii="宋体" w:hAnsi="宋体" w:hint="eastAsia"/>
                <w:b/>
                <w:sz w:val="24"/>
              </w:rPr>
              <w:t>四、节能环保（</w:t>
            </w:r>
            <w:r>
              <w:rPr>
                <w:rFonts w:ascii="宋体" w:hAnsi="宋体"/>
                <w:b/>
                <w:sz w:val="24"/>
              </w:rPr>
              <w:t>0</w:t>
            </w:r>
            <w:r>
              <w:rPr>
                <w:rFonts w:ascii="宋体" w:hAnsi="宋体" w:hint="eastAsia"/>
                <w:b/>
                <w:sz w:val="24"/>
              </w:rPr>
              <w:t>分）</w:t>
            </w:r>
          </w:p>
        </w:tc>
      </w:tr>
      <w:tr w:rsidR="00D13894">
        <w:trPr>
          <w:trHeight w:val="563"/>
        </w:trPr>
        <w:tc>
          <w:tcPr>
            <w:tcW w:w="709" w:type="dxa"/>
            <w:tcBorders>
              <w:top w:val="single" w:sz="4" w:space="0" w:color="000000"/>
              <w:left w:val="single" w:sz="4" w:space="0" w:color="000000"/>
              <w:bottom w:val="single" w:sz="4" w:space="0" w:color="000000"/>
            </w:tcBorders>
            <w:vAlign w:val="center"/>
          </w:tcPr>
          <w:p w:rsidR="00D13894" w:rsidRDefault="00282A02">
            <w:pPr>
              <w:widowControl/>
              <w:ind w:left="420" w:hanging="420"/>
              <w:jc w:val="center"/>
              <w:rPr>
                <w:rFonts w:ascii="宋体" w:hAnsi="宋体"/>
                <w:sz w:val="24"/>
              </w:rPr>
            </w:pPr>
            <w:r>
              <w:rPr>
                <w:rFonts w:ascii="宋体" w:hAnsi="宋体"/>
                <w:sz w:val="24"/>
              </w:rPr>
              <w:t>4.1</w:t>
            </w:r>
          </w:p>
        </w:tc>
        <w:tc>
          <w:tcPr>
            <w:tcW w:w="7513" w:type="dxa"/>
            <w:tcBorders>
              <w:top w:val="single" w:sz="4" w:space="0" w:color="000000"/>
              <w:left w:val="single" w:sz="4" w:space="0" w:color="000000"/>
              <w:bottom w:val="single" w:sz="4" w:space="0" w:color="000000"/>
            </w:tcBorders>
            <w:vAlign w:val="center"/>
          </w:tcPr>
          <w:p w:rsidR="00D13894" w:rsidRDefault="00282A02">
            <w:pPr>
              <w:widowControl/>
              <w:rPr>
                <w:rFonts w:ascii="宋体" w:hAnsi="宋体"/>
                <w:sz w:val="24"/>
              </w:rPr>
            </w:pPr>
            <w:r>
              <w:rPr>
                <w:rFonts w:ascii="宋体" w:hAnsi="宋体" w:hint="eastAsia"/>
                <w:sz w:val="24"/>
              </w:rPr>
              <w:t>本项目不</w:t>
            </w:r>
            <w:r>
              <w:rPr>
                <w:rFonts w:ascii="宋体" w:hAnsi="宋体"/>
                <w:sz w:val="24"/>
              </w:rPr>
              <w:t>涉及节能环保产品。</w:t>
            </w:r>
          </w:p>
        </w:tc>
        <w:tc>
          <w:tcPr>
            <w:tcW w:w="1134" w:type="dxa"/>
            <w:tcBorders>
              <w:top w:val="single" w:sz="4" w:space="0" w:color="000000"/>
              <w:left w:val="single" w:sz="4" w:space="0" w:color="000000"/>
              <w:bottom w:val="single" w:sz="4" w:space="0" w:color="000000"/>
              <w:right w:val="single" w:sz="4" w:space="0" w:color="000000"/>
            </w:tcBorders>
            <w:vAlign w:val="center"/>
          </w:tcPr>
          <w:p w:rsidR="00D13894" w:rsidRDefault="00282A02">
            <w:pPr>
              <w:widowControl/>
              <w:ind w:left="5" w:hanging="5"/>
              <w:jc w:val="center"/>
              <w:rPr>
                <w:rFonts w:ascii="宋体" w:hAnsi="宋体"/>
                <w:sz w:val="24"/>
              </w:rPr>
            </w:pPr>
            <w:r>
              <w:rPr>
                <w:rFonts w:ascii="宋体" w:hAnsi="宋体"/>
                <w:sz w:val="24"/>
              </w:rPr>
              <w:t>0</w:t>
            </w:r>
          </w:p>
        </w:tc>
      </w:tr>
    </w:tbl>
    <w:p w:rsidR="00D13894" w:rsidRDefault="00D13894">
      <w:pPr>
        <w:spacing w:line="360" w:lineRule="auto"/>
        <w:ind w:firstLineChars="200" w:firstLine="480"/>
        <w:rPr>
          <w:rFonts w:ascii="宋体" w:hAnsi="宋体"/>
          <w:sz w:val="24"/>
        </w:rPr>
      </w:pPr>
    </w:p>
    <w:p w:rsidR="00D13894" w:rsidRDefault="00282A02">
      <w:pPr>
        <w:widowControl/>
        <w:spacing w:line="360" w:lineRule="auto"/>
        <w:jc w:val="left"/>
        <w:rPr>
          <w:rFonts w:ascii="宋体" w:hAnsi="宋体" w:cs="Tahoma"/>
          <w:kern w:val="0"/>
          <w:szCs w:val="21"/>
        </w:rPr>
      </w:pPr>
      <w:bookmarkStart w:id="87" w:name="_Toc310195731"/>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Pr>
          <w:rFonts w:ascii="宋体" w:hAnsi="宋体" w:cs="Tahoma"/>
          <w:kern w:val="0"/>
          <w:szCs w:val="21"/>
        </w:rPr>
        <w:lastRenderedPageBreak/>
        <w:t>标人的投标报价即为其评标价。小型和微型企业须填写招标文件</w:t>
      </w:r>
      <w:r>
        <w:rPr>
          <w:rFonts w:ascii="宋体" w:hAnsi="宋体" w:cs="Tahoma" w:hint="eastAsia"/>
          <w:kern w:val="0"/>
          <w:szCs w:val="21"/>
        </w:rPr>
        <w:t>第七章中规定的“小型微型企业声明函”，否则不考虑价格扣除。</w:t>
      </w:r>
    </w:p>
    <w:p w:rsidR="00D13894" w:rsidRDefault="00282A02">
      <w:pPr>
        <w:pStyle w:val="ab"/>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填写招标文件第七章规定的“小型微型企业声明函”并提供由省级以上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rsidR="00D13894" w:rsidRDefault="00282A02">
      <w:pPr>
        <w:pStyle w:val="ab"/>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，须填写招标文件第四章附件</w:t>
      </w:r>
      <w:r>
        <w:rPr>
          <w:rFonts w:hAnsi="宋体" w:cs="Tahoma"/>
          <w:kern w:val="0"/>
        </w:rPr>
        <w:t>10规定的“残疾人福利性单位声明函</w:t>
      </w:r>
      <w:r>
        <w:rPr>
          <w:rFonts w:hAnsi="宋体" w:cs="Tahoma" w:hint="eastAsia"/>
          <w:kern w:val="0"/>
        </w:rPr>
        <w:t>”，否则不考虑价格扣除。</w:t>
      </w:r>
      <w:r>
        <w:rPr>
          <w:rFonts w:hAnsi="宋体"/>
          <w:b/>
        </w:rPr>
        <w:t>残疾人福利性单位属于小型、微型企业的，不重复享受政策。</w:t>
      </w:r>
    </w:p>
    <w:p w:rsidR="00D13894" w:rsidRDefault="00282A02">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rsidR="00D13894" w:rsidRDefault="00282A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rsidR="00D13894" w:rsidRDefault="00282A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rsidR="00D13894" w:rsidRDefault="00282A02">
      <w:pPr>
        <w:widowControl/>
        <w:jc w:val="left"/>
        <w:rPr>
          <w:rFonts w:ascii="宋体" w:hAnsi="宋体" w:cs="Tahoma"/>
          <w:kern w:val="0"/>
          <w:szCs w:val="21"/>
        </w:rPr>
      </w:pPr>
      <w:r>
        <w:rPr>
          <w:rFonts w:ascii="宋体" w:hAnsi="宋体" w:cs="Tahoma"/>
          <w:kern w:val="0"/>
          <w:szCs w:val="21"/>
        </w:rPr>
        <w:br w:type="page"/>
      </w:r>
    </w:p>
    <w:p w:rsidR="00D13894" w:rsidRDefault="00D13894">
      <w:pPr>
        <w:widowControl/>
        <w:spacing w:line="360" w:lineRule="auto"/>
        <w:ind w:firstLineChars="200" w:firstLine="422"/>
        <w:jc w:val="left"/>
        <w:rPr>
          <w:rFonts w:ascii="宋体" w:hAnsi="宋体"/>
          <w:b/>
          <w:szCs w:val="21"/>
        </w:rPr>
      </w:pPr>
    </w:p>
    <w:p w:rsidR="00D13894" w:rsidRDefault="00282A02">
      <w:pPr>
        <w:pStyle w:val="1"/>
        <w:spacing w:line="360" w:lineRule="auto"/>
        <w:rPr>
          <w:rFonts w:ascii="宋体" w:hAnsi="宋体"/>
          <w:sz w:val="24"/>
          <w:szCs w:val="24"/>
        </w:rPr>
      </w:pPr>
      <w:bookmarkStart w:id="88" w:name="_Toc10556805"/>
      <w:r>
        <w:rPr>
          <w:rFonts w:ascii="宋体" w:hAnsi="宋体" w:hint="eastAsia"/>
          <w:sz w:val="24"/>
          <w:szCs w:val="24"/>
        </w:rPr>
        <w:t>第六章合同</w:t>
      </w:r>
      <w:bookmarkEnd w:id="87"/>
      <w:r>
        <w:rPr>
          <w:rFonts w:ascii="宋体" w:hAnsi="宋体" w:hint="eastAsia"/>
          <w:sz w:val="24"/>
          <w:szCs w:val="24"/>
        </w:rPr>
        <w:t>协议书及合同条款</w:t>
      </w:r>
      <w:bookmarkEnd w:id="88"/>
    </w:p>
    <w:p w:rsidR="00D13894" w:rsidRDefault="00282A02">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rsidR="00D13894" w:rsidRDefault="00282A02">
      <w:pPr>
        <w:jc w:val="center"/>
        <w:rPr>
          <w:rFonts w:ascii="宋体" w:hAnsi="宋体"/>
          <w:b/>
          <w:bCs/>
          <w:sz w:val="24"/>
        </w:rPr>
      </w:pPr>
      <w:bookmarkStart w:id="89" w:name="_Toc310720985"/>
      <w:bookmarkStart w:id="90" w:name="_Toc496106551"/>
      <w:r>
        <w:rPr>
          <w:rFonts w:ascii="宋体" w:hAnsi="宋体"/>
          <w:b/>
          <w:bCs/>
          <w:sz w:val="24"/>
        </w:rPr>
        <w:t>合同资料表</w:t>
      </w:r>
      <w:bookmarkEnd w:id="89"/>
      <w:bookmarkEnd w:id="90"/>
    </w:p>
    <w:p w:rsidR="00D13894" w:rsidRDefault="00282A02">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43"/>
        <w:gridCol w:w="6662"/>
      </w:tblGrid>
      <w:tr w:rsidR="00D13894">
        <w:trPr>
          <w:trHeight w:val="600"/>
        </w:trPr>
        <w:tc>
          <w:tcPr>
            <w:tcW w:w="1843" w:type="dxa"/>
            <w:vAlign w:val="center"/>
          </w:tcPr>
          <w:p w:rsidR="00D13894" w:rsidRDefault="00282A02">
            <w:pPr>
              <w:spacing w:line="460" w:lineRule="exact"/>
              <w:jc w:val="center"/>
              <w:rPr>
                <w:rFonts w:ascii="宋体" w:hAnsi="宋体"/>
                <w:sz w:val="24"/>
              </w:rPr>
            </w:pPr>
            <w:r>
              <w:rPr>
                <w:rFonts w:ascii="宋体" w:hAnsi="宋体"/>
                <w:sz w:val="24"/>
              </w:rPr>
              <w:t>条款号</w:t>
            </w:r>
          </w:p>
        </w:tc>
        <w:tc>
          <w:tcPr>
            <w:tcW w:w="6662" w:type="dxa"/>
            <w:vAlign w:val="center"/>
          </w:tcPr>
          <w:p w:rsidR="00D13894" w:rsidRDefault="00282A02">
            <w:pPr>
              <w:spacing w:line="460" w:lineRule="exact"/>
              <w:jc w:val="center"/>
              <w:rPr>
                <w:rFonts w:ascii="宋体" w:hAnsi="宋体"/>
                <w:b/>
                <w:sz w:val="24"/>
              </w:rPr>
            </w:pPr>
            <w:r>
              <w:rPr>
                <w:rFonts w:ascii="宋体" w:hAnsi="宋体"/>
                <w:b/>
                <w:sz w:val="24"/>
              </w:rPr>
              <w:t>内容</w:t>
            </w:r>
          </w:p>
        </w:tc>
      </w:tr>
      <w:tr w:rsidR="00D13894">
        <w:trPr>
          <w:trHeight w:val="600"/>
        </w:trPr>
        <w:tc>
          <w:tcPr>
            <w:tcW w:w="1843" w:type="dxa"/>
            <w:vAlign w:val="center"/>
          </w:tcPr>
          <w:p w:rsidR="00D13894" w:rsidRDefault="00282A02">
            <w:pPr>
              <w:spacing w:line="460" w:lineRule="exact"/>
              <w:jc w:val="center"/>
              <w:rPr>
                <w:rFonts w:ascii="宋体" w:hAnsi="宋体"/>
                <w:sz w:val="24"/>
              </w:rPr>
            </w:pPr>
            <w:r>
              <w:rPr>
                <w:rFonts w:ascii="宋体" w:hAnsi="宋体"/>
                <w:sz w:val="24"/>
              </w:rPr>
              <w:t>13.3</w:t>
            </w:r>
          </w:p>
        </w:tc>
        <w:tc>
          <w:tcPr>
            <w:tcW w:w="6662" w:type="dxa"/>
            <w:vAlign w:val="center"/>
          </w:tcPr>
          <w:p w:rsidR="00D13894" w:rsidRDefault="00282A02">
            <w:pPr>
              <w:adjustRightInd w:val="0"/>
              <w:snapToGrid w:val="0"/>
              <w:spacing w:line="460" w:lineRule="exact"/>
              <w:rPr>
                <w:rFonts w:ascii="宋体" w:hAnsi="宋体"/>
                <w:sz w:val="24"/>
              </w:rPr>
            </w:pPr>
            <w:r>
              <w:rPr>
                <w:rFonts w:ascii="宋体" w:hAnsi="宋体"/>
                <w:sz w:val="24"/>
              </w:rPr>
              <w:t>交货</w:t>
            </w:r>
            <w:r>
              <w:rPr>
                <w:rFonts w:ascii="宋体" w:hAnsi="宋体" w:hint="eastAsia"/>
                <w:sz w:val="24"/>
              </w:rPr>
              <w:t>期：</w:t>
            </w:r>
            <w:bookmarkStart w:id="91" w:name="_Toc35941933"/>
            <w:bookmarkStart w:id="92" w:name="_Toc34754057"/>
            <w:bookmarkEnd w:id="91"/>
            <w:bookmarkEnd w:id="92"/>
            <w:r>
              <w:rPr>
                <w:rFonts w:hint="eastAsia"/>
              </w:rPr>
              <w:t xml:space="preserve"> </w:t>
            </w:r>
            <w:r>
              <w:rPr>
                <w:rFonts w:ascii="宋体" w:hAnsi="宋体" w:hint="eastAsia"/>
                <w:sz w:val="24"/>
              </w:rPr>
              <w:t>2020年2月25日前完成安装调试并具备验收条件</w:t>
            </w:r>
          </w:p>
          <w:p w:rsidR="00D13894" w:rsidRDefault="00282A02">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13894">
        <w:trPr>
          <w:trHeight w:val="600"/>
        </w:trPr>
        <w:tc>
          <w:tcPr>
            <w:tcW w:w="1843" w:type="dxa"/>
            <w:vAlign w:val="center"/>
          </w:tcPr>
          <w:p w:rsidR="00D13894" w:rsidRDefault="00282A02">
            <w:pPr>
              <w:spacing w:line="460" w:lineRule="exact"/>
              <w:jc w:val="center"/>
              <w:rPr>
                <w:rFonts w:ascii="宋体" w:hAnsi="宋体"/>
                <w:sz w:val="24"/>
              </w:rPr>
            </w:pPr>
            <w:r>
              <w:rPr>
                <w:rFonts w:ascii="宋体" w:hAnsi="宋体"/>
                <w:sz w:val="24"/>
              </w:rPr>
              <w:t>18.4</w:t>
            </w:r>
          </w:p>
        </w:tc>
        <w:tc>
          <w:tcPr>
            <w:tcW w:w="6662" w:type="dxa"/>
            <w:vAlign w:val="center"/>
          </w:tcPr>
          <w:p w:rsidR="00D13894" w:rsidRDefault="00282A02">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13894">
        <w:trPr>
          <w:trHeight w:val="1196"/>
        </w:trPr>
        <w:tc>
          <w:tcPr>
            <w:tcW w:w="1843" w:type="dxa"/>
            <w:vAlign w:val="center"/>
          </w:tcPr>
          <w:p w:rsidR="00D13894" w:rsidRDefault="00282A02">
            <w:pPr>
              <w:spacing w:line="460" w:lineRule="exact"/>
              <w:jc w:val="center"/>
              <w:rPr>
                <w:rFonts w:ascii="宋体" w:hAnsi="宋体"/>
                <w:sz w:val="24"/>
              </w:rPr>
            </w:pPr>
            <w:r>
              <w:rPr>
                <w:rFonts w:ascii="宋体" w:hAnsi="宋体"/>
                <w:sz w:val="24"/>
              </w:rPr>
              <w:t>20.1</w:t>
            </w:r>
          </w:p>
        </w:tc>
        <w:tc>
          <w:tcPr>
            <w:tcW w:w="6662" w:type="dxa"/>
            <w:vAlign w:val="center"/>
          </w:tcPr>
          <w:p w:rsidR="006D5879" w:rsidRDefault="00282A02">
            <w:pPr>
              <w:spacing w:line="460" w:lineRule="exact"/>
              <w:rPr>
                <w:rFonts w:ascii="宋体" w:hAnsi="宋体"/>
                <w:sz w:val="24"/>
              </w:rPr>
            </w:pPr>
            <w:r>
              <w:rPr>
                <w:rFonts w:ascii="宋体" w:hAnsi="宋体"/>
                <w:sz w:val="24"/>
              </w:rPr>
              <w:t>付款方式：</w:t>
            </w:r>
          </w:p>
          <w:p w:rsidR="00D13894" w:rsidRDefault="00282A02">
            <w:pPr>
              <w:spacing w:line="460" w:lineRule="exact"/>
              <w:rPr>
                <w:rFonts w:ascii="宋体" w:hAnsi="宋体"/>
                <w:sz w:val="24"/>
              </w:rPr>
            </w:pPr>
            <w:r>
              <w:rPr>
                <w:rFonts w:ascii="宋体" w:hAnsi="宋体" w:hint="eastAsia"/>
                <w:sz w:val="24"/>
              </w:rPr>
              <w:t>（一）、技术开发服务费结算原则</w:t>
            </w:r>
          </w:p>
          <w:p w:rsidR="00D13894" w:rsidRDefault="00282A02">
            <w:pPr>
              <w:spacing w:line="460" w:lineRule="exact"/>
              <w:rPr>
                <w:rFonts w:ascii="宋体" w:hAnsi="宋体"/>
                <w:sz w:val="24"/>
              </w:rPr>
            </w:pPr>
            <w:r>
              <w:rPr>
                <w:rFonts w:ascii="宋体" w:hAnsi="宋体" w:hint="eastAsia"/>
                <w:sz w:val="24"/>
              </w:rPr>
              <w:t>1、平台技术开发服务费标准</w:t>
            </w:r>
          </w:p>
          <w:p w:rsidR="00D13894" w:rsidRDefault="00282A02">
            <w:pPr>
              <w:spacing w:line="460" w:lineRule="exact"/>
              <w:rPr>
                <w:rFonts w:ascii="宋体" w:hAnsi="宋体"/>
                <w:sz w:val="24"/>
              </w:rPr>
            </w:pPr>
            <w:r>
              <w:rPr>
                <w:rFonts w:ascii="宋体" w:hAnsi="宋体" w:hint="eastAsia"/>
                <w:sz w:val="24"/>
              </w:rPr>
              <w:t>1）每名注册在线学习学员服务费用为 65 元；</w:t>
            </w:r>
          </w:p>
          <w:p w:rsidR="00D13894" w:rsidRDefault="00282A02">
            <w:pPr>
              <w:spacing w:line="460" w:lineRule="exact"/>
              <w:rPr>
                <w:rFonts w:ascii="宋体" w:hAnsi="宋体"/>
                <w:sz w:val="24"/>
              </w:rPr>
            </w:pPr>
            <w:r>
              <w:rPr>
                <w:rFonts w:ascii="宋体" w:hAnsi="宋体" w:hint="eastAsia"/>
                <w:sz w:val="24"/>
              </w:rPr>
              <w:t>2）以实际缴费注册的学员账号数量为结算人数标准；</w:t>
            </w:r>
          </w:p>
          <w:p w:rsidR="00D13894" w:rsidRDefault="00282A02">
            <w:pPr>
              <w:spacing w:line="460" w:lineRule="exact"/>
              <w:rPr>
                <w:rFonts w:ascii="宋体" w:hAnsi="宋体"/>
                <w:sz w:val="24"/>
              </w:rPr>
            </w:pPr>
            <w:r>
              <w:rPr>
                <w:rFonts w:ascii="宋体" w:hAnsi="宋体" w:hint="eastAsia"/>
                <w:sz w:val="24"/>
              </w:rPr>
              <w:t>3）培训学习时间为6个月；</w:t>
            </w:r>
          </w:p>
          <w:p w:rsidR="00D13894" w:rsidRDefault="00282A02">
            <w:pPr>
              <w:spacing w:line="460" w:lineRule="exact"/>
              <w:rPr>
                <w:rFonts w:ascii="宋体" w:hAnsi="宋体"/>
                <w:sz w:val="24"/>
              </w:rPr>
            </w:pPr>
            <w:r>
              <w:rPr>
                <w:rFonts w:ascii="宋体" w:hAnsi="宋体" w:hint="eastAsia"/>
                <w:sz w:val="24"/>
              </w:rPr>
              <w:t>（二）、结算日期</w:t>
            </w:r>
          </w:p>
          <w:p w:rsidR="00D13894" w:rsidRDefault="00282A02">
            <w:pPr>
              <w:spacing w:line="460" w:lineRule="exact"/>
              <w:rPr>
                <w:rFonts w:ascii="宋体" w:hAnsi="宋体"/>
                <w:sz w:val="24"/>
              </w:rPr>
            </w:pPr>
            <w:r>
              <w:rPr>
                <w:rFonts w:ascii="宋体" w:hAnsi="宋体" w:hint="eastAsia"/>
                <w:sz w:val="24"/>
              </w:rPr>
              <w:t>平台技术开发服务费：根据注册学习学员批次，技术开发服务费用分两次结算。学员全部注册完毕（注册时间不超过90天）后采购方付给中标方该批次学员技术开发服务费的70%，培训结业考核后5个工作日内支付总费用的30%。</w:t>
            </w:r>
          </w:p>
        </w:tc>
      </w:tr>
    </w:tbl>
    <w:p w:rsidR="00D13894" w:rsidRDefault="00D13894">
      <w:pPr>
        <w:spacing w:line="360" w:lineRule="auto"/>
        <w:jc w:val="center"/>
        <w:rPr>
          <w:rFonts w:asciiTheme="minorEastAsia" w:eastAsiaTheme="minorEastAsia" w:hAnsiTheme="minorEastAsia"/>
          <w:szCs w:val="21"/>
        </w:rPr>
      </w:pPr>
    </w:p>
    <w:p w:rsidR="00D13894" w:rsidRDefault="00282A02">
      <w:pPr>
        <w:widowControl/>
        <w:jc w:val="left"/>
        <w:rPr>
          <w:rFonts w:asciiTheme="minorEastAsia" w:eastAsiaTheme="minorEastAsia" w:hAnsiTheme="minorEastAsia"/>
          <w:b/>
          <w:sz w:val="28"/>
          <w:szCs w:val="28"/>
          <w:u w:val="single"/>
        </w:rPr>
      </w:pPr>
      <w:r>
        <w:rPr>
          <w:rFonts w:asciiTheme="minorEastAsia" w:eastAsiaTheme="minorEastAsia" w:hAnsiTheme="minorEastAsia"/>
          <w:szCs w:val="21"/>
        </w:rPr>
        <w:br w:type="page"/>
      </w:r>
      <w:r>
        <w:rPr>
          <w:rFonts w:asciiTheme="minorEastAsia" w:eastAsiaTheme="minorEastAsia" w:hAnsiTheme="minorEastAsia" w:hint="eastAsia"/>
          <w:b/>
          <w:sz w:val="28"/>
          <w:szCs w:val="28"/>
        </w:rPr>
        <w:lastRenderedPageBreak/>
        <w:t>采购编号：</w:t>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r>
      <w:r>
        <w:rPr>
          <w:rFonts w:asciiTheme="minorEastAsia" w:eastAsiaTheme="minorEastAsia" w:hAnsiTheme="minorEastAsia"/>
          <w:b/>
          <w:sz w:val="28"/>
          <w:szCs w:val="28"/>
        </w:rPr>
        <w:tab/>
        <w:t>包号：</w:t>
      </w: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D13894">
      <w:pPr>
        <w:jc w:val="center"/>
        <w:rPr>
          <w:rFonts w:asciiTheme="minorEastAsia" w:eastAsiaTheme="minorEastAsia" w:hAnsiTheme="minorEastAsia"/>
          <w:b/>
          <w:szCs w:val="21"/>
        </w:rPr>
      </w:pPr>
    </w:p>
    <w:p w:rsidR="00D13894" w:rsidRDefault="00282A02">
      <w:pPr>
        <w:pStyle w:val="2"/>
        <w:numPr>
          <w:ilvl w:val="1"/>
          <w:numId w:val="0"/>
        </w:numPr>
        <w:spacing w:before="0" w:line="360" w:lineRule="auto"/>
        <w:ind w:left="238"/>
        <w:rPr>
          <w:rFonts w:asciiTheme="minorEastAsia" w:eastAsiaTheme="minorEastAsia" w:hAnsiTheme="minorEastAsia"/>
          <w:sz w:val="48"/>
          <w:szCs w:val="48"/>
        </w:rPr>
      </w:pPr>
      <w:bookmarkStart w:id="93" w:name="_Toc10556806"/>
      <w:r>
        <w:rPr>
          <w:rFonts w:asciiTheme="minorEastAsia" w:eastAsiaTheme="minorEastAsia" w:hAnsiTheme="minorEastAsia" w:hint="eastAsia"/>
          <w:sz w:val="48"/>
          <w:szCs w:val="48"/>
        </w:rPr>
        <w:t>采</w:t>
      </w:r>
      <w:r>
        <w:rPr>
          <w:rFonts w:asciiTheme="minorEastAsia" w:eastAsiaTheme="minorEastAsia" w:hAnsiTheme="minorEastAsia"/>
          <w:sz w:val="48"/>
          <w:szCs w:val="48"/>
        </w:rPr>
        <w:t xml:space="preserve">  </w:t>
      </w:r>
      <w:r>
        <w:rPr>
          <w:rFonts w:asciiTheme="minorEastAsia" w:eastAsiaTheme="minorEastAsia" w:hAnsiTheme="minorEastAsia" w:hint="eastAsia"/>
          <w:sz w:val="48"/>
          <w:szCs w:val="48"/>
        </w:rPr>
        <w:t>购</w:t>
      </w:r>
      <w:r>
        <w:rPr>
          <w:rFonts w:asciiTheme="minorEastAsia" w:eastAsiaTheme="minorEastAsia" w:hAnsiTheme="minorEastAsia"/>
          <w:sz w:val="48"/>
          <w:szCs w:val="48"/>
        </w:rPr>
        <w:t xml:space="preserve">  </w:t>
      </w:r>
      <w:r>
        <w:rPr>
          <w:rFonts w:asciiTheme="minorEastAsia" w:eastAsiaTheme="minorEastAsia" w:hAnsiTheme="minorEastAsia" w:hint="eastAsia"/>
          <w:sz w:val="48"/>
          <w:szCs w:val="48"/>
        </w:rPr>
        <w:t>合</w:t>
      </w:r>
      <w:r>
        <w:rPr>
          <w:rFonts w:asciiTheme="minorEastAsia" w:eastAsiaTheme="minorEastAsia" w:hAnsiTheme="minorEastAsia"/>
          <w:sz w:val="48"/>
          <w:szCs w:val="48"/>
        </w:rPr>
        <w:t xml:space="preserve">  </w:t>
      </w:r>
      <w:r>
        <w:rPr>
          <w:rFonts w:asciiTheme="minorEastAsia" w:eastAsiaTheme="minorEastAsia" w:hAnsiTheme="minorEastAsia" w:hint="eastAsia"/>
          <w:sz w:val="48"/>
          <w:szCs w:val="48"/>
        </w:rPr>
        <w:t>同</w:t>
      </w:r>
      <w:bookmarkEnd w:id="93"/>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tbl>
      <w:tblPr>
        <w:tblW w:w="6662" w:type="dxa"/>
        <w:tblInd w:w="1101" w:type="dxa"/>
        <w:tblLayout w:type="fixed"/>
        <w:tblLook w:val="04A0"/>
      </w:tblPr>
      <w:tblGrid>
        <w:gridCol w:w="1701"/>
        <w:gridCol w:w="4961"/>
      </w:tblGrid>
      <w:tr w:rsidR="00D13894">
        <w:tc>
          <w:tcPr>
            <w:tcW w:w="1701" w:type="dxa"/>
            <w:shd w:val="clear" w:color="auto" w:fill="auto"/>
            <w:vAlign w:val="center"/>
          </w:tcPr>
          <w:p w:rsidR="00D13894" w:rsidRDefault="00282A02">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项目名称</w:t>
            </w:r>
            <w:r>
              <w:rPr>
                <w:rFonts w:asciiTheme="minorEastAsia" w:eastAsiaTheme="minorEastAsia" w:hAnsiTheme="minorEastAsia"/>
                <w:b/>
                <w:sz w:val="32"/>
                <w:szCs w:val="32"/>
              </w:rPr>
              <w:t>:</w:t>
            </w:r>
          </w:p>
        </w:tc>
        <w:tc>
          <w:tcPr>
            <w:tcW w:w="4961" w:type="dxa"/>
            <w:shd w:val="clear" w:color="auto" w:fill="auto"/>
            <w:vAlign w:val="center"/>
          </w:tcPr>
          <w:p w:rsidR="00D13894" w:rsidRDefault="00D13894">
            <w:pPr>
              <w:jc w:val="left"/>
              <w:rPr>
                <w:rFonts w:asciiTheme="minorEastAsia" w:eastAsiaTheme="minorEastAsia" w:hAnsiTheme="minorEastAsia"/>
                <w:szCs w:val="21"/>
                <w:u w:val="single"/>
              </w:rPr>
            </w:pPr>
          </w:p>
        </w:tc>
      </w:tr>
    </w:tbl>
    <w:p w:rsidR="00D13894" w:rsidRDefault="00D13894">
      <w:pPr>
        <w:jc w:val="center"/>
        <w:rPr>
          <w:rFonts w:asciiTheme="minorEastAsia" w:eastAsiaTheme="minorEastAsia" w:hAnsiTheme="minorEastAsia"/>
          <w:szCs w:val="21"/>
        </w:rPr>
      </w:pPr>
    </w:p>
    <w:tbl>
      <w:tblPr>
        <w:tblW w:w="6662" w:type="dxa"/>
        <w:tblInd w:w="1101" w:type="dxa"/>
        <w:tblLayout w:type="fixed"/>
        <w:tblLook w:val="04A0"/>
      </w:tblPr>
      <w:tblGrid>
        <w:gridCol w:w="1701"/>
        <w:gridCol w:w="4961"/>
      </w:tblGrid>
      <w:tr w:rsidR="00D13894">
        <w:tc>
          <w:tcPr>
            <w:tcW w:w="1701" w:type="dxa"/>
            <w:shd w:val="clear" w:color="auto" w:fill="auto"/>
            <w:vAlign w:val="center"/>
          </w:tcPr>
          <w:p w:rsidR="00D13894" w:rsidRDefault="00282A02">
            <w:pPr>
              <w:jc w:val="center"/>
              <w:rPr>
                <w:rFonts w:asciiTheme="minorEastAsia" w:eastAsiaTheme="minorEastAsia" w:hAnsiTheme="minorEastAsia"/>
                <w:szCs w:val="21"/>
                <w:u w:val="single"/>
              </w:rPr>
            </w:pPr>
            <w:r>
              <w:rPr>
                <w:rFonts w:asciiTheme="minorEastAsia" w:eastAsiaTheme="minorEastAsia" w:hAnsiTheme="minorEastAsia" w:hint="eastAsia"/>
                <w:b/>
                <w:sz w:val="32"/>
                <w:szCs w:val="32"/>
              </w:rPr>
              <w:t>货物名称</w:t>
            </w:r>
            <w:r>
              <w:rPr>
                <w:rFonts w:asciiTheme="minorEastAsia" w:eastAsiaTheme="minorEastAsia" w:hAnsiTheme="minorEastAsia"/>
                <w:b/>
                <w:sz w:val="32"/>
                <w:szCs w:val="32"/>
              </w:rPr>
              <w:t>:</w:t>
            </w:r>
          </w:p>
        </w:tc>
        <w:tc>
          <w:tcPr>
            <w:tcW w:w="4961" w:type="dxa"/>
            <w:shd w:val="clear" w:color="auto" w:fill="auto"/>
            <w:vAlign w:val="center"/>
          </w:tcPr>
          <w:p w:rsidR="00D13894" w:rsidRDefault="00D13894">
            <w:pPr>
              <w:jc w:val="left"/>
              <w:rPr>
                <w:rFonts w:asciiTheme="minorEastAsia" w:eastAsiaTheme="minorEastAsia" w:hAnsiTheme="minorEastAsia"/>
                <w:szCs w:val="21"/>
                <w:u w:val="single"/>
              </w:rPr>
            </w:pPr>
          </w:p>
        </w:tc>
      </w:tr>
    </w:tbl>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D13894">
      <w:pPr>
        <w:jc w:val="center"/>
        <w:rPr>
          <w:rFonts w:asciiTheme="minorEastAsia" w:eastAsiaTheme="minorEastAsia" w:hAnsiTheme="minorEastAsia"/>
          <w:szCs w:val="21"/>
        </w:rPr>
      </w:pPr>
    </w:p>
    <w:p w:rsidR="00D13894" w:rsidRDefault="00282A02">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采</w:t>
      </w:r>
      <w:r>
        <w:rPr>
          <w:rFonts w:asciiTheme="minorEastAsia" w:eastAsiaTheme="minorEastAsia" w:hAnsiTheme="minorEastAsia"/>
          <w:b/>
          <w:sz w:val="32"/>
          <w:szCs w:val="32"/>
        </w:rPr>
        <w:t xml:space="preserve">  </w:t>
      </w:r>
      <w:r>
        <w:rPr>
          <w:rFonts w:asciiTheme="minorEastAsia" w:eastAsiaTheme="minorEastAsia" w:hAnsiTheme="minorEastAsia" w:hint="eastAsia"/>
          <w:b/>
          <w:sz w:val="32"/>
          <w:szCs w:val="32"/>
        </w:rPr>
        <w:t>购</w:t>
      </w:r>
      <w:r>
        <w:rPr>
          <w:rFonts w:asciiTheme="minorEastAsia" w:eastAsiaTheme="minorEastAsia" w:hAnsiTheme="minorEastAsia"/>
          <w:b/>
          <w:sz w:val="32"/>
          <w:szCs w:val="32"/>
        </w:rPr>
        <w:t xml:space="preserve">  </w:t>
      </w:r>
      <w:r>
        <w:rPr>
          <w:rFonts w:asciiTheme="minorEastAsia" w:eastAsiaTheme="minorEastAsia" w:hAnsiTheme="minorEastAsia" w:hint="eastAsia"/>
          <w:b/>
          <w:sz w:val="32"/>
          <w:szCs w:val="32"/>
        </w:rPr>
        <w:t>人（甲方）：</w:t>
      </w:r>
    </w:p>
    <w:p w:rsidR="00D13894" w:rsidRDefault="00282A02">
      <w:pPr>
        <w:spacing w:line="480" w:lineRule="auto"/>
        <w:ind w:firstLineChars="441" w:firstLine="1417"/>
        <w:jc w:val="left"/>
        <w:rPr>
          <w:rFonts w:asciiTheme="minorEastAsia" w:eastAsiaTheme="minorEastAsia" w:hAnsiTheme="minorEastAsia"/>
          <w:b/>
          <w:sz w:val="32"/>
          <w:szCs w:val="32"/>
          <w:u w:val="single"/>
        </w:rPr>
      </w:pPr>
      <w:r>
        <w:rPr>
          <w:rFonts w:asciiTheme="minorEastAsia" w:eastAsiaTheme="minorEastAsia" w:hAnsiTheme="minorEastAsia" w:hint="eastAsia"/>
          <w:b/>
          <w:sz w:val="32"/>
          <w:szCs w:val="32"/>
        </w:rPr>
        <w:t>中标供应商（乙方）：</w:t>
      </w:r>
    </w:p>
    <w:p w:rsidR="00D13894" w:rsidRDefault="00282A02">
      <w:pPr>
        <w:spacing w:line="480" w:lineRule="auto"/>
        <w:ind w:firstLineChars="441" w:firstLine="1417"/>
        <w:jc w:val="left"/>
        <w:rPr>
          <w:rFonts w:asciiTheme="minorEastAsia" w:eastAsiaTheme="minorEastAsia" w:hAnsiTheme="minorEastAsia"/>
          <w:b/>
          <w:sz w:val="32"/>
          <w:szCs w:val="32"/>
        </w:rPr>
      </w:pPr>
      <w:r>
        <w:rPr>
          <w:rFonts w:asciiTheme="minorEastAsia" w:eastAsiaTheme="minorEastAsia" w:hAnsiTheme="minorEastAsia"/>
          <w:b/>
          <w:sz w:val="32"/>
          <w:szCs w:val="32"/>
        </w:rPr>
        <w:t>签署日期：</w:t>
      </w:r>
      <w:r>
        <w:rPr>
          <w:rFonts w:asciiTheme="minorEastAsia" w:eastAsiaTheme="minorEastAsia" w:hAnsiTheme="minorEastAsia" w:hint="eastAsia"/>
          <w:b/>
          <w:sz w:val="32"/>
          <w:szCs w:val="32"/>
        </w:rPr>
        <w:t>年月日</w:t>
      </w:r>
    </w:p>
    <w:p w:rsidR="00D13894" w:rsidRDefault="00282A02">
      <w:pPr>
        <w:spacing w:line="288" w:lineRule="auto"/>
        <w:rPr>
          <w:rFonts w:asciiTheme="minorEastAsia" w:eastAsiaTheme="minorEastAsia" w:hAnsiTheme="minorEastAsia"/>
          <w:szCs w:val="21"/>
        </w:rPr>
      </w:pPr>
      <w:r>
        <w:rPr>
          <w:rFonts w:asciiTheme="minorEastAsia" w:eastAsiaTheme="minorEastAsia" w:hAnsiTheme="minorEastAsia"/>
          <w:szCs w:val="21"/>
        </w:rPr>
        <w:br w:type="page"/>
      </w:r>
    </w:p>
    <w:p w:rsidR="00D13894" w:rsidRDefault="00282A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ind w:firstLineChars="225" w:firstLine="473"/>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),经 (</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以号招标文件在国内</w:t>
      </w:r>
      <w:r>
        <w:rPr>
          <w:rFonts w:asciiTheme="minorEastAsia" w:eastAsiaTheme="minorEastAsia" w:hAnsiTheme="minorEastAsia"/>
          <w:szCs w:val="21"/>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rsidR="00D13894" w:rsidRDefault="00282A02">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a</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rsidR="00D13894" w:rsidRDefault="00282A02">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b</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rsidR="00D13894" w:rsidRDefault="00282A02">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c</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协议</w:t>
      </w:r>
    </w:p>
    <w:p w:rsidR="00D13894" w:rsidRDefault="00282A02">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d</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rsidR="00D13894" w:rsidRDefault="00282A02">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e</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rsidR="00D13894" w:rsidRDefault="00282A02">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rsidR="00D13894" w:rsidRDefault="00282A02">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rsidR="006D5879" w:rsidRDefault="00282A02" w:rsidP="006D5879">
      <w:pPr>
        <w:spacing w:line="360" w:lineRule="auto"/>
        <w:ind w:firstLineChars="150" w:firstLine="316"/>
        <w:rPr>
          <w:rFonts w:asciiTheme="minorEastAsia" w:eastAsiaTheme="minorEastAsia" w:hAnsiTheme="minorEastAsia"/>
          <w:b/>
        </w:rPr>
      </w:pPr>
      <w:r>
        <w:rPr>
          <w:rFonts w:asciiTheme="minorEastAsia" w:eastAsiaTheme="minorEastAsia" w:hAnsiTheme="minorEastAsia" w:hint="eastAsia"/>
          <w:b/>
        </w:rPr>
        <w:t>（一）国内产</w:t>
      </w:r>
      <w:r w:rsidR="006D5879">
        <w:rPr>
          <w:rFonts w:asciiTheme="minorEastAsia" w:eastAsiaTheme="minorEastAsia" w:hAnsiTheme="minorEastAsia" w:hint="eastAsia"/>
          <w:b/>
        </w:rPr>
        <w:t>品：</w:t>
      </w:r>
    </w:p>
    <w:p w:rsidR="006D5879" w:rsidRPr="00EE0047" w:rsidRDefault="006D5879" w:rsidP="006D5879">
      <w:pPr>
        <w:spacing w:line="360" w:lineRule="auto"/>
        <w:ind w:firstLineChars="150" w:firstLine="315"/>
        <w:rPr>
          <w:rFonts w:asciiTheme="minorEastAsia" w:eastAsiaTheme="minorEastAsia" w:hAnsiTheme="minorEastAsia"/>
        </w:rPr>
      </w:pPr>
      <w:r w:rsidRPr="00EE0047">
        <w:rPr>
          <w:rFonts w:asciiTheme="minorEastAsia" w:eastAsiaTheme="minorEastAsia" w:hAnsiTheme="minorEastAsia" w:hint="eastAsia"/>
        </w:rPr>
        <w:t>技术开发服务费结算原则</w:t>
      </w:r>
    </w:p>
    <w:p w:rsidR="006D5879" w:rsidRPr="00EE0047" w:rsidRDefault="006D5879" w:rsidP="006D5879">
      <w:pPr>
        <w:spacing w:line="360" w:lineRule="auto"/>
        <w:ind w:firstLineChars="150" w:firstLine="315"/>
        <w:rPr>
          <w:rFonts w:asciiTheme="minorEastAsia" w:eastAsiaTheme="minorEastAsia" w:hAnsiTheme="minorEastAsia"/>
        </w:rPr>
      </w:pPr>
      <w:r w:rsidRPr="00EE0047">
        <w:rPr>
          <w:rFonts w:asciiTheme="minorEastAsia" w:eastAsiaTheme="minorEastAsia" w:hAnsiTheme="minorEastAsia" w:hint="eastAsia"/>
        </w:rPr>
        <w:t>1、平台技术开发服务费标准</w:t>
      </w:r>
    </w:p>
    <w:p w:rsidR="006D5879" w:rsidRPr="00EE0047" w:rsidRDefault="006D5879" w:rsidP="006D5879">
      <w:pPr>
        <w:spacing w:line="360" w:lineRule="auto"/>
        <w:ind w:firstLineChars="150" w:firstLine="315"/>
        <w:rPr>
          <w:rFonts w:asciiTheme="minorEastAsia" w:eastAsiaTheme="minorEastAsia" w:hAnsiTheme="minorEastAsia"/>
        </w:rPr>
      </w:pPr>
      <w:r w:rsidRPr="00EE0047">
        <w:rPr>
          <w:rFonts w:asciiTheme="minorEastAsia" w:eastAsiaTheme="minorEastAsia" w:hAnsiTheme="minorEastAsia" w:hint="eastAsia"/>
        </w:rPr>
        <w:t>1）每名注册在线学习学员服务费用为 65 元；</w:t>
      </w:r>
    </w:p>
    <w:p w:rsidR="006D5879" w:rsidRPr="00EE0047" w:rsidRDefault="006D5879" w:rsidP="006D5879">
      <w:pPr>
        <w:spacing w:line="360" w:lineRule="auto"/>
        <w:ind w:firstLineChars="150" w:firstLine="315"/>
        <w:rPr>
          <w:rFonts w:asciiTheme="minorEastAsia" w:eastAsiaTheme="minorEastAsia" w:hAnsiTheme="minorEastAsia"/>
        </w:rPr>
      </w:pPr>
      <w:r w:rsidRPr="00EE0047">
        <w:rPr>
          <w:rFonts w:asciiTheme="minorEastAsia" w:eastAsiaTheme="minorEastAsia" w:hAnsiTheme="minorEastAsia" w:hint="eastAsia"/>
        </w:rPr>
        <w:t>2）以实际缴费注册的学员账号数量为结算人数标准；</w:t>
      </w:r>
    </w:p>
    <w:p w:rsidR="006D5879" w:rsidRPr="00EE0047" w:rsidRDefault="006D5879" w:rsidP="006D5879">
      <w:pPr>
        <w:spacing w:line="360" w:lineRule="auto"/>
        <w:ind w:firstLineChars="150" w:firstLine="315"/>
        <w:rPr>
          <w:rFonts w:asciiTheme="minorEastAsia" w:eastAsiaTheme="minorEastAsia" w:hAnsiTheme="minorEastAsia"/>
        </w:rPr>
      </w:pPr>
      <w:r w:rsidRPr="00EE0047">
        <w:rPr>
          <w:rFonts w:asciiTheme="minorEastAsia" w:eastAsiaTheme="minorEastAsia" w:hAnsiTheme="minorEastAsia" w:hint="eastAsia"/>
        </w:rPr>
        <w:t>3）培训学习时间为6个月；</w:t>
      </w:r>
    </w:p>
    <w:p w:rsidR="006D5879" w:rsidRPr="00EE0047" w:rsidRDefault="00747AB2" w:rsidP="006D5879">
      <w:pPr>
        <w:spacing w:line="360" w:lineRule="auto"/>
        <w:ind w:firstLineChars="150" w:firstLine="315"/>
        <w:rPr>
          <w:rFonts w:asciiTheme="minorEastAsia" w:eastAsiaTheme="minorEastAsia" w:hAnsiTheme="minorEastAsia"/>
        </w:rPr>
      </w:pPr>
      <w:r>
        <w:rPr>
          <w:rFonts w:asciiTheme="minorEastAsia" w:eastAsiaTheme="minorEastAsia" w:hAnsiTheme="minorEastAsia" w:hint="eastAsia"/>
        </w:rPr>
        <w:t>2、</w:t>
      </w:r>
      <w:r w:rsidR="006D5879" w:rsidRPr="00EE0047">
        <w:rPr>
          <w:rFonts w:asciiTheme="minorEastAsia" w:eastAsiaTheme="minorEastAsia" w:hAnsiTheme="minorEastAsia" w:hint="eastAsia"/>
        </w:rPr>
        <w:t>结算日期：</w:t>
      </w:r>
    </w:p>
    <w:p w:rsidR="00D13894" w:rsidRPr="00EE0047" w:rsidRDefault="006D5879" w:rsidP="00EE0047">
      <w:pPr>
        <w:spacing w:line="360" w:lineRule="auto"/>
        <w:ind w:firstLineChars="150" w:firstLine="315"/>
        <w:rPr>
          <w:rFonts w:asciiTheme="minorEastAsia" w:eastAsiaTheme="minorEastAsia" w:hAnsiTheme="minorEastAsia"/>
          <w:szCs w:val="21"/>
        </w:rPr>
      </w:pPr>
      <w:r w:rsidRPr="00EE0047">
        <w:rPr>
          <w:rFonts w:asciiTheme="minorEastAsia" w:eastAsiaTheme="minorEastAsia" w:hAnsiTheme="minorEastAsia" w:hint="eastAsia"/>
        </w:rPr>
        <w:t>平台技术开发服务费：根据注册学习学员批次，技术开发服务费用分两次结算。学员全部注册完毕（注册时间不超过90天）后采购方付给中标方该批次学员技术开发服务费的70%，培训结业考核后5个工作日内支付总费用的30%。</w:t>
      </w:r>
    </w:p>
    <w:p w:rsidR="00D13894" w:rsidRDefault="00282A02">
      <w:pPr>
        <w:spacing w:line="360" w:lineRule="auto"/>
        <w:ind w:firstLineChars="150" w:firstLine="316"/>
        <w:rPr>
          <w:rFonts w:asciiTheme="minorEastAsia" w:eastAsiaTheme="minorEastAsia" w:hAnsiTheme="minorEastAsia"/>
          <w:b/>
        </w:rPr>
      </w:pPr>
      <w:r>
        <w:rPr>
          <w:rFonts w:asciiTheme="minorEastAsia" w:eastAsiaTheme="minorEastAsia" w:hAnsiTheme="minorEastAsia" w:hint="eastAsia"/>
          <w:b/>
        </w:rPr>
        <w:t>（二）进口产品</w:t>
      </w:r>
    </w:p>
    <w:p w:rsidR="00D13894" w:rsidRDefault="00282A02">
      <w:pPr>
        <w:pStyle w:val="aff4"/>
        <w:widowControl/>
        <w:numPr>
          <w:ilvl w:val="0"/>
          <w:numId w:val="19"/>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hint="eastAsia"/>
          <w:szCs w:val="21"/>
        </w:rPr>
        <w:t>合同签订后，按照</w:t>
      </w:r>
      <w:r>
        <w:rPr>
          <w:rFonts w:asciiTheme="minorEastAsia" w:eastAsiaTheme="minorEastAsia" w:hAnsiTheme="minorEastAsia"/>
          <w:szCs w:val="21"/>
        </w:rPr>
        <w:t>100%信用证方式（L/C）支付；</w:t>
      </w:r>
    </w:p>
    <w:p w:rsidR="00D13894" w:rsidRDefault="00282A02">
      <w:pPr>
        <w:pStyle w:val="aff4"/>
        <w:widowControl/>
        <w:numPr>
          <w:ilvl w:val="0"/>
          <w:numId w:val="19"/>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hint="eastAsia"/>
          <w:szCs w:val="21"/>
        </w:rPr>
        <w:t>发货后，凭装运单据</w:t>
      </w:r>
      <w:proofErr w:type="gramStart"/>
      <w:r>
        <w:rPr>
          <w:rFonts w:asciiTheme="minorEastAsia" w:eastAsiaTheme="minorEastAsia" w:hAnsiTheme="minorEastAsia" w:hint="eastAsia"/>
          <w:szCs w:val="21"/>
        </w:rPr>
        <w:t>付合同</w:t>
      </w:r>
      <w:proofErr w:type="gramEnd"/>
      <w:r>
        <w:rPr>
          <w:rFonts w:asciiTheme="minorEastAsia" w:eastAsiaTheme="minorEastAsia" w:hAnsiTheme="minorEastAsia" w:hint="eastAsia"/>
          <w:szCs w:val="21"/>
        </w:rPr>
        <w:t>金额的</w:t>
      </w:r>
      <w:r>
        <w:rPr>
          <w:rFonts w:asciiTheme="minorEastAsia" w:eastAsiaTheme="minorEastAsia" w:hAnsiTheme="minorEastAsia"/>
          <w:szCs w:val="21"/>
          <w:u w:val="single"/>
        </w:rPr>
        <w:t>90%</w:t>
      </w:r>
      <w:r>
        <w:rPr>
          <w:rFonts w:asciiTheme="minorEastAsia" w:eastAsiaTheme="minorEastAsia" w:hAnsiTheme="minorEastAsia" w:hint="eastAsia"/>
          <w:szCs w:val="21"/>
        </w:rPr>
        <w:t>；</w:t>
      </w:r>
    </w:p>
    <w:p w:rsidR="00D13894" w:rsidRDefault="00282A02">
      <w:pPr>
        <w:pStyle w:val="aff4"/>
        <w:widowControl/>
        <w:numPr>
          <w:ilvl w:val="0"/>
          <w:numId w:val="19"/>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szCs w:val="21"/>
        </w:rPr>
        <w:t>产品安装验收合格并无故障运行个月后，由买方组织验收小组进行验收</w:t>
      </w:r>
      <w:r>
        <w:rPr>
          <w:rFonts w:asciiTheme="minorEastAsia" w:eastAsiaTheme="minorEastAsia" w:hAnsiTheme="minorEastAsia" w:hint="eastAsia"/>
          <w:szCs w:val="21"/>
        </w:rPr>
        <w:t>；验收</w:t>
      </w:r>
      <w:r>
        <w:rPr>
          <w:rFonts w:asciiTheme="minorEastAsia" w:eastAsiaTheme="minorEastAsia" w:hAnsiTheme="minorEastAsia"/>
          <w:szCs w:val="21"/>
        </w:rPr>
        <w:t>合格后，</w:t>
      </w:r>
      <w:proofErr w:type="gramStart"/>
      <w:r>
        <w:rPr>
          <w:rFonts w:asciiTheme="minorEastAsia" w:eastAsiaTheme="minorEastAsia" w:hAnsiTheme="minorEastAsia" w:hint="eastAsia"/>
          <w:szCs w:val="21"/>
        </w:rPr>
        <w:t>凭最终</w:t>
      </w:r>
      <w:proofErr w:type="gramEnd"/>
      <w:r>
        <w:rPr>
          <w:rFonts w:asciiTheme="minorEastAsia" w:eastAsiaTheme="minorEastAsia" w:hAnsiTheme="minorEastAsia" w:hint="eastAsia"/>
          <w:szCs w:val="21"/>
        </w:rPr>
        <w:t>验收报告结付合同金额的</w:t>
      </w:r>
      <w:r>
        <w:rPr>
          <w:rFonts w:asciiTheme="minorEastAsia" w:eastAsiaTheme="minorEastAsia" w:hAnsiTheme="minorEastAsia"/>
          <w:szCs w:val="21"/>
          <w:u w:val="single"/>
        </w:rPr>
        <w:t>10</w:t>
      </w:r>
      <w:r>
        <w:rPr>
          <w:rFonts w:asciiTheme="minorEastAsia" w:eastAsiaTheme="minorEastAsia" w:hAnsiTheme="minorEastAsia"/>
          <w:szCs w:val="21"/>
        </w:rPr>
        <w:t>%余款。</w:t>
      </w:r>
    </w:p>
    <w:p w:rsidR="00D13894" w:rsidRDefault="00282A02">
      <w:pPr>
        <w:pStyle w:val="aff4"/>
        <w:widowControl/>
        <w:numPr>
          <w:ilvl w:val="0"/>
          <w:numId w:val="19"/>
        </w:numPr>
        <w:spacing w:line="360" w:lineRule="auto"/>
        <w:ind w:firstLineChars="0"/>
        <w:jc w:val="left"/>
        <w:rPr>
          <w:rFonts w:asciiTheme="minorEastAsia" w:eastAsiaTheme="minorEastAsia" w:hAnsiTheme="minorEastAsia"/>
          <w:szCs w:val="21"/>
        </w:rPr>
      </w:pPr>
      <w:r>
        <w:rPr>
          <w:rFonts w:asciiTheme="minorEastAsia" w:eastAsiaTheme="minorEastAsia" w:hAnsiTheme="minorEastAsia"/>
          <w:szCs w:val="21"/>
        </w:rPr>
        <w:lastRenderedPageBreak/>
        <w:t>设备保修期自验收合格之日起计。</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rsidR="00D13894" w:rsidRDefault="00282A02">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rsidR="00D13894" w:rsidRDefault="00282A02">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rsidR="00D13894" w:rsidRDefault="00282A02">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rsidR="00D13894" w:rsidRDefault="00D13894">
      <w:pPr>
        <w:widowControl/>
        <w:jc w:val="left"/>
        <w:rPr>
          <w:rFonts w:asciiTheme="minorEastAsia" w:eastAsiaTheme="minorEastAsia" w:hAnsiTheme="minorEastAsia"/>
          <w:szCs w:val="21"/>
        </w:rPr>
      </w:pPr>
    </w:p>
    <w:p w:rsidR="00D13894" w:rsidRDefault="00D13894">
      <w:pPr>
        <w:spacing w:line="360" w:lineRule="auto"/>
        <w:ind w:firstLine="454"/>
        <w:rPr>
          <w:rFonts w:asciiTheme="minorEastAsia" w:eastAsiaTheme="minorEastAsia" w:hAnsiTheme="minorEastAsia"/>
          <w:szCs w:val="21"/>
        </w:rPr>
      </w:pPr>
    </w:p>
    <w:p w:rsidR="00D13894" w:rsidRDefault="00D13894">
      <w:pPr>
        <w:spacing w:line="360" w:lineRule="auto"/>
        <w:ind w:firstLine="454"/>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rsidR="00D13894" w:rsidRDefault="00D13894">
      <w:pPr>
        <w:spacing w:line="360" w:lineRule="auto"/>
        <w:ind w:right="480"/>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rsidR="00D13894" w:rsidRDefault="00D13894">
      <w:pPr>
        <w:spacing w:line="360" w:lineRule="auto"/>
        <w:rPr>
          <w:rFonts w:asciiTheme="minorEastAsia" w:eastAsiaTheme="minorEastAsia" w:hAnsiTheme="minorEastAsia"/>
          <w:szCs w:val="21"/>
          <w:u w:val="single"/>
        </w:rPr>
      </w:pPr>
    </w:p>
    <w:p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rsidR="00D13894" w:rsidRDefault="00D13894">
      <w:pPr>
        <w:spacing w:line="360" w:lineRule="auto"/>
        <w:rPr>
          <w:rFonts w:asciiTheme="minorEastAsia" w:eastAsiaTheme="minorEastAsia" w:hAnsiTheme="minorEastAsia"/>
          <w:szCs w:val="21"/>
        </w:rPr>
      </w:pPr>
    </w:p>
    <w:p w:rsidR="00D13894" w:rsidRDefault="00282A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13894" w:rsidRDefault="00282A02">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rsidR="00D13894" w:rsidRDefault="00282A02">
      <w:pPr>
        <w:pStyle w:val="3"/>
        <w:tabs>
          <w:tab w:val="left" w:pos="900"/>
        </w:tabs>
        <w:spacing w:before="0" w:after="0"/>
        <w:rPr>
          <w:rFonts w:asciiTheme="minorEastAsia" w:eastAsiaTheme="minorEastAsia" w:hAnsiTheme="minorEastAsia"/>
          <w:sz w:val="21"/>
          <w:szCs w:val="21"/>
        </w:rPr>
      </w:pPr>
      <w:bookmarkStart w:id="94" w:name="_Ref467379094"/>
      <w:bookmarkStart w:id="95" w:name="_Ref467379225"/>
      <w:bookmarkStart w:id="96" w:name="_Ref467378404"/>
      <w:bookmarkStart w:id="97" w:name="_Ref467378499"/>
      <w:bookmarkStart w:id="98" w:name="_Ref467379195"/>
      <w:bookmarkStart w:id="99" w:name="_Ref467379109"/>
      <w:bookmarkStart w:id="100" w:name="_Toc487900349"/>
      <w:bookmarkStart w:id="101" w:name="_Ref467379205"/>
      <w:bookmarkStart w:id="102" w:name="_Ref467378463"/>
      <w:bookmarkStart w:id="103" w:name="_Ref467379101"/>
      <w:bookmarkStart w:id="104" w:name="_Ref467379214"/>
      <w:bookmarkStart w:id="105" w:name="_Toc10556807"/>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定义</w:t>
      </w:r>
      <w:bookmarkEnd w:id="94"/>
      <w:bookmarkEnd w:id="95"/>
      <w:bookmarkEnd w:id="96"/>
      <w:bookmarkEnd w:id="97"/>
      <w:bookmarkEnd w:id="98"/>
      <w:bookmarkEnd w:id="99"/>
      <w:bookmarkEnd w:id="100"/>
      <w:bookmarkEnd w:id="101"/>
      <w:bookmarkEnd w:id="102"/>
      <w:bookmarkEnd w:id="103"/>
      <w:bookmarkEnd w:id="104"/>
      <w:bookmarkEnd w:id="105"/>
    </w:p>
    <w:p w:rsidR="00D13894" w:rsidRDefault="00282A02">
      <w:pPr>
        <w:tabs>
          <w:tab w:val="left" w:pos="900"/>
        </w:tabs>
        <w:spacing w:line="360" w:lineRule="auto"/>
        <w:ind w:firstLineChars="270" w:firstLine="567"/>
        <w:rPr>
          <w:rFonts w:asciiTheme="minorEastAsia" w:eastAsiaTheme="minorEastAsia" w:hAnsiTheme="minorEastAsia"/>
          <w:szCs w:val="21"/>
        </w:rPr>
      </w:pPr>
      <w:r>
        <w:rPr>
          <w:rFonts w:asciiTheme="minorEastAsia" w:eastAsiaTheme="minorEastAsia" w:hAnsiTheme="minorEastAsia" w:hint="eastAsia"/>
          <w:szCs w:val="21"/>
        </w:rPr>
        <w:t>本合同中的下列术语应解释为：</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1.1  “</w:t>
      </w:r>
      <w:r>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1.2  “</w:t>
      </w:r>
      <w:r>
        <w:rPr>
          <w:rFonts w:asciiTheme="minorEastAsia" w:eastAsiaTheme="minorEastAsia" w:hAnsiTheme="minorEastAsia" w:hint="eastAsia"/>
          <w:szCs w:val="21"/>
        </w:rPr>
        <w:t>合同价”系指根据合同约定，卖方在完全履行合同义务后买方应付给卖方的价格。</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“货物”系指卖方根据合同约定须向买方提供的设备，包括技术说明、手册等其它相关资料。</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1.4  “</w:t>
      </w:r>
      <w:r>
        <w:rPr>
          <w:rFonts w:asciiTheme="minorEastAsia" w:eastAsiaTheme="minorEastAsia" w:hAnsiTheme="minorEastAsia" w:hint="eastAsia"/>
          <w:szCs w:val="21"/>
        </w:rPr>
        <w:t>服务”系指根据合同约定卖方承担与供货有关的安装、调试、提供技术援助、培训和其他类似的服务。</w:t>
      </w:r>
    </w:p>
    <w:p w:rsidR="00D13894" w:rsidRDefault="00282A02">
      <w:pPr>
        <w:spacing w:line="360" w:lineRule="auto"/>
        <w:ind w:left="567" w:hanging="567"/>
        <w:rPr>
          <w:rFonts w:asciiTheme="minorEastAsia" w:eastAsiaTheme="minorEastAsia" w:hAnsiTheme="minorEastAsia"/>
          <w:szCs w:val="21"/>
        </w:rPr>
      </w:pPr>
      <w:bookmarkStart w:id="106" w:name="_Ref467378840"/>
      <w:r>
        <w:rPr>
          <w:rFonts w:asciiTheme="minorEastAsia" w:eastAsiaTheme="minorEastAsia" w:hAnsiTheme="minorEastAsia"/>
          <w:szCs w:val="21"/>
        </w:rPr>
        <w:t>1.5  “</w:t>
      </w:r>
      <w:r>
        <w:rPr>
          <w:rFonts w:asciiTheme="minorEastAsia" w:eastAsiaTheme="minorEastAsia" w:hAnsiTheme="minorEastAsia" w:hint="eastAsia"/>
          <w:szCs w:val="21"/>
        </w:rPr>
        <w:t>买方”系指与成交人签署供货合同的单位（</w:t>
      </w:r>
      <w:proofErr w:type="gramStart"/>
      <w:r>
        <w:rPr>
          <w:rFonts w:asciiTheme="minorEastAsia" w:eastAsiaTheme="minorEastAsia" w:hAnsiTheme="minorEastAsia" w:hint="eastAsia"/>
          <w:szCs w:val="21"/>
        </w:rPr>
        <w:t>含最终</w:t>
      </w:r>
      <w:proofErr w:type="gramEnd"/>
      <w:r>
        <w:rPr>
          <w:rFonts w:asciiTheme="minorEastAsia" w:eastAsiaTheme="minorEastAsia" w:hAnsiTheme="minorEastAsia" w:hint="eastAsia"/>
          <w:szCs w:val="21"/>
        </w:rPr>
        <w:t>用户）。</w:t>
      </w:r>
      <w:bookmarkEnd w:id="106"/>
    </w:p>
    <w:p w:rsidR="00D13894" w:rsidRDefault="00282A02">
      <w:pPr>
        <w:spacing w:line="360" w:lineRule="auto"/>
        <w:ind w:left="567" w:hanging="567"/>
        <w:rPr>
          <w:rFonts w:asciiTheme="minorEastAsia" w:eastAsiaTheme="minorEastAsia" w:hAnsiTheme="minorEastAsia"/>
          <w:szCs w:val="21"/>
        </w:rPr>
      </w:pPr>
      <w:bookmarkStart w:id="107" w:name="_Ref467379400"/>
      <w:r>
        <w:rPr>
          <w:rFonts w:asciiTheme="minorEastAsia" w:eastAsiaTheme="minorEastAsia" w:hAnsiTheme="minorEastAsia"/>
          <w:szCs w:val="21"/>
        </w:rPr>
        <w:t>1.6  “</w:t>
      </w:r>
      <w:r>
        <w:rPr>
          <w:rFonts w:asciiTheme="minorEastAsia" w:eastAsiaTheme="minorEastAsia" w:hAnsiTheme="minorEastAsia" w:hint="eastAsia"/>
          <w:szCs w:val="21"/>
        </w:rPr>
        <w:t>卖方”系指根据合同约定提供货物及相关服务的成交人。</w:t>
      </w:r>
      <w:bookmarkEnd w:id="107"/>
    </w:p>
    <w:p w:rsidR="00D13894" w:rsidRDefault="00282A02">
      <w:pPr>
        <w:spacing w:line="360" w:lineRule="auto"/>
        <w:ind w:left="567" w:hanging="567"/>
        <w:rPr>
          <w:rFonts w:asciiTheme="minorEastAsia" w:eastAsiaTheme="minorEastAsia" w:hAnsiTheme="minorEastAsia"/>
          <w:szCs w:val="21"/>
        </w:rPr>
      </w:pPr>
      <w:bookmarkStart w:id="108" w:name="_Ref467379436"/>
      <w:r>
        <w:rPr>
          <w:rFonts w:asciiTheme="minorEastAsia" w:eastAsiaTheme="minorEastAsia" w:hAnsiTheme="minorEastAsia"/>
          <w:szCs w:val="21"/>
        </w:rPr>
        <w:t>1.7  “</w:t>
      </w:r>
      <w:r>
        <w:rPr>
          <w:rFonts w:asciiTheme="minorEastAsia" w:eastAsiaTheme="minorEastAsia" w:hAnsiTheme="minorEastAsia" w:hint="eastAsia"/>
          <w:szCs w:val="21"/>
        </w:rPr>
        <w:t>现场”系指合同约定货物将要实施和安装调试的地点。</w:t>
      </w:r>
      <w:bookmarkEnd w:id="108"/>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1.8  “</w:t>
      </w:r>
      <w:r>
        <w:rPr>
          <w:rFonts w:asciiTheme="minorEastAsia" w:eastAsiaTheme="minorEastAsia" w:hAnsiTheme="minorEastAsia" w:hint="eastAsia"/>
          <w:szCs w:val="21"/>
        </w:rPr>
        <w:t>验收”系指合同双方依据强制性的国家技术质量规范和合同约定，确认合同项下的货物符合合同规定的活动。</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1.9  </w:t>
      </w:r>
      <w:r>
        <w:rPr>
          <w:rFonts w:asciiTheme="minorEastAsia" w:eastAsiaTheme="minorEastAsia" w:hAnsiTheme="minorEastAsia" w:hint="eastAsia"/>
          <w:szCs w:val="21"/>
        </w:rPr>
        <w:t>上述术语的具体内容须与投标文件一致。</w:t>
      </w:r>
    </w:p>
    <w:p w:rsidR="00D13894" w:rsidRDefault="00282A02">
      <w:pPr>
        <w:pStyle w:val="3"/>
        <w:tabs>
          <w:tab w:val="left" w:pos="900"/>
        </w:tabs>
        <w:spacing w:before="0" w:after="0"/>
        <w:rPr>
          <w:rFonts w:asciiTheme="minorEastAsia" w:eastAsiaTheme="minorEastAsia" w:hAnsiTheme="minorEastAsia"/>
          <w:sz w:val="21"/>
          <w:szCs w:val="21"/>
        </w:rPr>
      </w:pPr>
      <w:bookmarkStart w:id="109" w:name="_Toc487900350"/>
      <w:bookmarkStart w:id="110" w:name="_Toc10556808"/>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技术规范</w:t>
      </w:r>
      <w:bookmarkEnd w:id="109"/>
      <w:bookmarkEnd w:id="110"/>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提交货物的技术规范应与采购文件规定的技术规范和技术规范附件</w:t>
      </w:r>
      <w:r>
        <w:rPr>
          <w:rFonts w:asciiTheme="minorEastAsia" w:eastAsiaTheme="minorEastAsia" w:hAnsiTheme="minorEastAsia"/>
          <w:szCs w:val="21"/>
        </w:rPr>
        <w:t>(</w:t>
      </w:r>
      <w:r>
        <w:rPr>
          <w:rFonts w:asciiTheme="minorEastAsia" w:eastAsiaTheme="minorEastAsia" w:hAnsiTheme="minorEastAsia" w:hint="eastAsia"/>
          <w:szCs w:val="21"/>
        </w:rPr>
        <w:t>如果有的话</w:t>
      </w:r>
      <w:r>
        <w:rPr>
          <w:rFonts w:asciiTheme="minorEastAsia" w:eastAsiaTheme="minorEastAsia" w:hAnsiTheme="minorEastAsia"/>
          <w:szCs w:val="21"/>
        </w:rPr>
        <w:t>)</w:t>
      </w:r>
      <w:r>
        <w:rPr>
          <w:rFonts w:asciiTheme="minorEastAsia" w:eastAsiaTheme="minorEastAsia" w:hAnsiTheme="minorEastAsia" w:hint="eastAsia"/>
          <w:szCs w:val="21"/>
        </w:rPr>
        <w:t>及其报价文件的技术规范偏差表</w:t>
      </w:r>
      <w:r>
        <w:rPr>
          <w:rFonts w:asciiTheme="minorEastAsia" w:eastAsiaTheme="minorEastAsia" w:hAnsiTheme="minorEastAsia"/>
          <w:szCs w:val="21"/>
        </w:rPr>
        <w:t>(</w:t>
      </w:r>
      <w:r>
        <w:rPr>
          <w:rFonts w:asciiTheme="minorEastAsia" w:eastAsiaTheme="minorEastAsia" w:hAnsiTheme="minorEastAsia" w:hint="eastAsia"/>
          <w:szCs w:val="21"/>
        </w:rPr>
        <w:t>如果被买方接受的话</w:t>
      </w:r>
      <w:r>
        <w:rPr>
          <w:rFonts w:asciiTheme="minorEastAsia" w:eastAsiaTheme="minorEastAsia" w:hAnsiTheme="minorEastAsia"/>
          <w:szCs w:val="21"/>
        </w:rPr>
        <w:t>)</w:t>
      </w:r>
      <w:r>
        <w:rPr>
          <w:rFonts w:asciiTheme="minorEastAsia" w:eastAsiaTheme="minorEastAsia" w:hAnsiTheme="minorEastAsia" w:hint="eastAsia"/>
          <w:szCs w:val="21"/>
        </w:rPr>
        <w:t>相一致。若技术规范中无相应说明，则以国家有关部门最新颁布的相应标准及规范为准。</w:t>
      </w:r>
    </w:p>
    <w:p w:rsidR="00D13894" w:rsidRDefault="00282A02">
      <w:pPr>
        <w:pStyle w:val="3"/>
        <w:tabs>
          <w:tab w:val="left" w:pos="900"/>
        </w:tabs>
        <w:spacing w:before="0" w:after="0"/>
        <w:rPr>
          <w:rFonts w:asciiTheme="minorEastAsia" w:eastAsiaTheme="minorEastAsia" w:hAnsiTheme="minorEastAsia"/>
          <w:sz w:val="21"/>
          <w:szCs w:val="21"/>
        </w:rPr>
      </w:pPr>
      <w:bookmarkStart w:id="111" w:name="_Toc487900351"/>
      <w:bookmarkStart w:id="112" w:name="_Toc10556809"/>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知识产权</w:t>
      </w:r>
      <w:bookmarkEnd w:id="111"/>
      <w:bookmarkEnd w:id="112"/>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3.1   </w:t>
      </w:r>
      <w:r>
        <w:rPr>
          <w:rFonts w:asciiTheme="minorEastAsia" w:eastAsiaTheme="minorEastAsia" w:hAnsiTheme="minorEastAsia" w:hint="eastAsia"/>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D13894" w:rsidRDefault="00282A02">
      <w:pPr>
        <w:pStyle w:val="3"/>
        <w:tabs>
          <w:tab w:val="left" w:pos="900"/>
        </w:tabs>
        <w:spacing w:before="0" w:after="0"/>
        <w:rPr>
          <w:rFonts w:asciiTheme="minorEastAsia" w:eastAsiaTheme="minorEastAsia" w:hAnsiTheme="minorEastAsia"/>
          <w:sz w:val="21"/>
          <w:szCs w:val="21"/>
        </w:rPr>
      </w:pPr>
      <w:bookmarkStart w:id="113" w:name="_Ref467379527"/>
      <w:bookmarkStart w:id="114" w:name="_Toc487900354"/>
      <w:bookmarkStart w:id="115" w:name="_Ref467378541"/>
      <w:bookmarkStart w:id="116" w:name="_Ref467379542"/>
      <w:bookmarkStart w:id="117" w:name="_Toc10556810"/>
      <w:bookmarkStart w:id="118" w:name="_Ref467378591"/>
      <w:bookmarkStart w:id="119" w:name="_Ref467379536"/>
      <w:r>
        <w:rPr>
          <w:rFonts w:asciiTheme="minorEastAsia" w:eastAsiaTheme="minorEastAsia" w:hAnsiTheme="minorEastAsia"/>
          <w:sz w:val="21"/>
          <w:szCs w:val="21"/>
        </w:rPr>
        <w:t xml:space="preserve">4    </w:t>
      </w:r>
      <w:r>
        <w:rPr>
          <w:rFonts w:asciiTheme="minorEastAsia" w:eastAsiaTheme="minorEastAsia" w:hAnsiTheme="minorEastAsia" w:hint="eastAsia"/>
          <w:sz w:val="21"/>
          <w:szCs w:val="21"/>
        </w:rPr>
        <w:t>交货方式</w:t>
      </w:r>
      <w:bookmarkEnd w:id="113"/>
      <w:bookmarkEnd w:id="114"/>
      <w:bookmarkEnd w:id="115"/>
      <w:bookmarkEnd w:id="116"/>
      <w:bookmarkEnd w:id="117"/>
      <w:bookmarkEnd w:id="118"/>
      <w:bookmarkEnd w:id="119"/>
    </w:p>
    <w:p w:rsidR="00D13894" w:rsidRDefault="00282A02">
      <w:pPr>
        <w:spacing w:line="360" w:lineRule="auto"/>
        <w:ind w:left="567" w:hanging="567"/>
        <w:rPr>
          <w:rFonts w:asciiTheme="minorEastAsia" w:eastAsiaTheme="minorEastAsia" w:hAnsiTheme="minorEastAsia"/>
          <w:szCs w:val="21"/>
        </w:rPr>
      </w:pPr>
      <w:bookmarkStart w:id="120" w:name="_Ref467379657"/>
      <w:r>
        <w:rPr>
          <w:rFonts w:asciiTheme="minorEastAsia" w:eastAsiaTheme="minorEastAsia" w:hAnsiTheme="minorEastAsia"/>
          <w:szCs w:val="21"/>
        </w:rPr>
        <w:t xml:space="preserve">4.1   </w:t>
      </w:r>
      <w:bookmarkEnd w:id="120"/>
      <w:r>
        <w:rPr>
          <w:rFonts w:asciiTheme="minorEastAsia" w:eastAsiaTheme="minorEastAsia" w:hAnsiTheme="minorEastAsia" w:hint="eastAsia"/>
          <w:szCs w:val="21"/>
        </w:rPr>
        <w:t>交货方式为现场安装、调试，一切费用均由卖方负责。</w:t>
      </w:r>
    </w:p>
    <w:p w:rsidR="00D13894" w:rsidRDefault="00282A02">
      <w:pPr>
        <w:pStyle w:val="3"/>
        <w:tabs>
          <w:tab w:val="left" w:pos="900"/>
        </w:tabs>
        <w:spacing w:before="0" w:after="0"/>
        <w:rPr>
          <w:rFonts w:asciiTheme="minorEastAsia" w:eastAsiaTheme="minorEastAsia" w:hAnsiTheme="minorEastAsia"/>
          <w:sz w:val="21"/>
          <w:szCs w:val="21"/>
        </w:rPr>
      </w:pPr>
      <w:bookmarkStart w:id="121" w:name="_Ref467379807"/>
      <w:bookmarkStart w:id="122" w:name="_Toc487900357"/>
      <w:bookmarkStart w:id="123" w:name="_Toc10556811"/>
      <w:bookmarkStart w:id="124" w:name="_Ref467379793"/>
      <w:r>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付款条件</w:t>
      </w:r>
      <w:bookmarkEnd w:id="121"/>
      <w:bookmarkEnd w:id="122"/>
      <w:bookmarkEnd w:id="123"/>
      <w:bookmarkEnd w:id="124"/>
    </w:p>
    <w:p w:rsidR="00D13894" w:rsidRDefault="00282A02">
      <w:pPr>
        <w:spacing w:line="360" w:lineRule="auto"/>
        <w:ind w:leftChars="100" w:left="210" w:firstLineChars="170" w:firstLine="357"/>
        <w:rPr>
          <w:rFonts w:asciiTheme="minorEastAsia" w:eastAsiaTheme="minorEastAsia" w:hAnsiTheme="minorEastAsia"/>
          <w:szCs w:val="21"/>
        </w:rPr>
      </w:pPr>
      <w:r>
        <w:rPr>
          <w:rFonts w:asciiTheme="minorEastAsia" w:eastAsiaTheme="minorEastAsia" w:hAnsiTheme="minorEastAsia" w:hint="eastAsia"/>
          <w:szCs w:val="21"/>
        </w:rPr>
        <w:t>按合同约定。</w:t>
      </w:r>
    </w:p>
    <w:p w:rsidR="00D13894" w:rsidRDefault="00282A02">
      <w:pPr>
        <w:pStyle w:val="3"/>
        <w:tabs>
          <w:tab w:val="left" w:pos="900"/>
        </w:tabs>
        <w:spacing w:before="0" w:after="0"/>
        <w:rPr>
          <w:rFonts w:asciiTheme="minorEastAsia" w:eastAsiaTheme="minorEastAsia" w:hAnsiTheme="minorEastAsia"/>
          <w:sz w:val="21"/>
          <w:szCs w:val="21"/>
        </w:rPr>
      </w:pPr>
      <w:bookmarkStart w:id="125" w:name="_Toc10556812"/>
      <w:bookmarkStart w:id="126" w:name="_Ref467379923"/>
      <w:bookmarkStart w:id="127" w:name="_Ref467379852"/>
      <w:bookmarkStart w:id="128" w:name="_Toc487900358"/>
      <w:bookmarkStart w:id="129" w:name="_Ref467379863"/>
      <w:r>
        <w:rPr>
          <w:rFonts w:asciiTheme="minorEastAsia" w:eastAsiaTheme="minorEastAsia" w:hAnsiTheme="minorEastAsia"/>
          <w:sz w:val="21"/>
          <w:szCs w:val="21"/>
        </w:rPr>
        <w:t xml:space="preserve">6    </w:t>
      </w:r>
      <w:r>
        <w:rPr>
          <w:rFonts w:asciiTheme="minorEastAsia" w:eastAsiaTheme="minorEastAsia" w:hAnsiTheme="minorEastAsia" w:hint="eastAsia"/>
          <w:sz w:val="21"/>
          <w:szCs w:val="21"/>
        </w:rPr>
        <w:t>技术资料</w:t>
      </w:r>
      <w:bookmarkEnd w:id="125"/>
      <w:bookmarkEnd w:id="126"/>
      <w:bookmarkEnd w:id="127"/>
      <w:bookmarkEnd w:id="128"/>
      <w:bookmarkEnd w:id="129"/>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6.1  </w:t>
      </w:r>
      <w:r>
        <w:rPr>
          <w:rFonts w:asciiTheme="minorEastAsia" w:eastAsiaTheme="minorEastAsia" w:hAnsiTheme="minorEastAsia" w:hint="eastAsia"/>
          <w:szCs w:val="21"/>
        </w:rPr>
        <w:t>合同项下技术资料</w:t>
      </w:r>
      <w:r>
        <w:rPr>
          <w:rFonts w:asciiTheme="minorEastAsia" w:eastAsiaTheme="minorEastAsia" w:hAnsiTheme="minorEastAsia"/>
          <w:szCs w:val="21"/>
        </w:rPr>
        <w:t>(</w:t>
      </w:r>
      <w:r>
        <w:rPr>
          <w:rFonts w:asciiTheme="minorEastAsia" w:eastAsiaTheme="minorEastAsia" w:hAnsiTheme="minorEastAsia" w:hint="eastAsia"/>
          <w:szCs w:val="21"/>
        </w:rPr>
        <w:t>除合同特殊条款规定外</w:t>
      </w:r>
      <w:r>
        <w:rPr>
          <w:rFonts w:asciiTheme="minorEastAsia" w:eastAsiaTheme="minorEastAsia" w:hAnsiTheme="minorEastAsia"/>
          <w:szCs w:val="21"/>
        </w:rPr>
        <w:t>)</w:t>
      </w:r>
      <w:r>
        <w:rPr>
          <w:rFonts w:asciiTheme="minorEastAsia" w:eastAsiaTheme="minorEastAsia" w:hAnsiTheme="minorEastAsia" w:hint="eastAsia"/>
          <w:szCs w:val="21"/>
        </w:rPr>
        <w:t>将以下列方式交付：合同生效后，卖方应按买方要求随时提供技术方案及辅助资料、手册、图纸等文件。</w:t>
      </w:r>
    </w:p>
    <w:p w:rsidR="00D13894" w:rsidRDefault="00282A02">
      <w:pPr>
        <w:pStyle w:val="3"/>
        <w:tabs>
          <w:tab w:val="left" w:pos="900"/>
        </w:tabs>
        <w:spacing w:before="0" w:after="0"/>
        <w:rPr>
          <w:rFonts w:asciiTheme="minorEastAsia" w:eastAsiaTheme="minorEastAsia" w:hAnsiTheme="minorEastAsia"/>
          <w:sz w:val="21"/>
          <w:szCs w:val="21"/>
        </w:rPr>
      </w:pPr>
      <w:bookmarkStart w:id="130" w:name="_Toc487900359"/>
      <w:bookmarkStart w:id="131" w:name="_Toc10556813"/>
      <w:bookmarkStart w:id="132" w:name="_Ref467377798"/>
      <w:bookmarkStart w:id="133" w:name="_Ref467377962"/>
      <w:bookmarkStart w:id="134" w:name="_Ref467379946"/>
      <w:bookmarkStart w:id="135" w:name="_Ref467379937"/>
      <w:r>
        <w:rPr>
          <w:rFonts w:asciiTheme="minorEastAsia" w:eastAsiaTheme="minorEastAsia" w:hAnsiTheme="minorEastAsia"/>
          <w:sz w:val="21"/>
          <w:szCs w:val="21"/>
        </w:rPr>
        <w:t xml:space="preserve">7    </w:t>
      </w:r>
      <w:r>
        <w:rPr>
          <w:rFonts w:asciiTheme="minorEastAsia" w:eastAsiaTheme="minorEastAsia" w:hAnsiTheme="minorEastAsia" w:hint="eastAsia"/>
          <w:sz w:val="21"/>
          <w:szCs w:val="21"/>
        </w:rPr>
        <w:t>质量保证</w:t>
      </w:r>
      <w:bookmarkEnd w:id="130"/>
      <w:bookmarkEnd w:id="131"/>
      <w:bookmarkEnd w:id="132"/>
      <w:bookmarkEnd w:id="133"/>
      <w:bookmarkEnd w:id="134"/>
      <w:bookmarkEnd w:id="135"/>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7.1  </w:t>
      </w:r>
      <w:r>
        <w:rPr>
          <w:rFonts w:asciiTheme="minorEastAsia" w:eastAsiaTheme="minorEastAsia" w:hAnsiTheme="minorEastAsia" w:hint="eastAsia"/>
          <w:szCs w:val="21"/>
        </w:rPr>
        <w:t>卖方须保证货物是按照采购文件要求开发的，并完全符合强制性的国家技术质量规范和合同规定的质量、规格、性能和技术规范等的要求。</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7.2  </w:t>
      </w:r>
      <w:r>
        <w:rPr>
          <w:rFonts w:asciiTheme="minorEastAsia" w:eastAsiaTheme="minorEastAsia" w:hAnsiTheme="minorEastAsia" w:hint="eastAsia"/>
          <w:szCs w:val="21"/>
        </w:rPr>
        <w:t>卖方须保证所提供的货物经正确安装能够正常调试运转。在货物质量保证期之内，卖方须对由</w:t>
      </w:r>
      <w:r>
        <w:rPr>
          <w:rFonts w:asciiTheme="minorEastAsia" w:eastAsiaTheme="minorEastAsia" w:hAnsiTheme="minorEastAsia" w:hint="eastAsia"/>
          <w:szCs w:val="21"/>
        </w:rPr>
        <w:lastRenderedPageBreak/>
        <w:t>于设计的缺陷而发生的任何不足或故障负责。</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7.3  </w:t>
      </w:r>
      <w:r>
        <w:rPr>
          <w:rFonts w:asciiTheme="minorEastAsia" w:eastAsiaTheme="minorEastAsia" w:hAnsiTheme="minorEastAsia" w:hint="eastAsia"/>
          <w:szCs w:val="21"/>
        </w:rPr>
        <w:t>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w:t>
      </w:r>
      <w:r>
        <w:rPr>
          <w:rFonts w:asciiTheme="minorEastAsia" w:eastAsiaTheme="minorEastAsia" w:hAnsiTheme="minorEastAsia"/>
          <w:szCs w:val="21"/>
        </w:rPr>
        <w:t>4小时内应针对故障做出响应。</w:t>
      </w:r>
    </w:p>
    <w:p w:rsidR="00D13894" w:rsidRDefault="00282A02">
      <w:pPr>
        <w:spacing w:line="360" w:lineRule="auto"/>
        <w:ind w:left="720" w:hanging="720"/>
        <w:rPr>
          <w:rFonts w:asciiTheme="minorEastAsia" w:eastAsiaTheme="minorEastAsia" w:hAnsiTheme="minorEastAsia"/>
          <w:szCs w:val="21"/>
        </w:rPr>
      </w:pPr>
      <w:r>
        <w:rPr>
          <w:rFonts w:asciiTheme="minorEastAsia" w:eastAsiaTheme="minorEastAsia" w:hAnsiTheme="minorEastAsia"/>
          <w:szCs w:val="21"/>
        </w:rPr>
        <w:t xml:space="preserve">7.4  </w:t>
      </w:r>
      <w:r>
        <w:rPr>
          <w:rFonts w:asciiTheme="minorEastAsia" w:eastAsiaTheme="minorEastAsia" w:hAnsiTheme="minorEastAsia" w:hint="eastAsia"/>
          <w:szCs w:val="21"/>
        </w:rPr>
        <w:t>如果卖方在收到通知后内没有响应，买方可采取必要的补救措施，但由此引发的风险和费用将由卖方承担。</w:t>
      </w:r>
    </w:p>
    <w:p w:rsidR="00D13894" w:rsidRDefault="00282A02">
      <w:pPr>
        <w:spacing w:line="360" w:lineRule="auto"/>
        <w:ind w:left="720" w:hanging="720"/>
        <w:rPr>
          <w:rFonts w:asciiTheme="minorEastAsia" w:eastAsiaTheme="minorEastAsia" w:hAnsiTheme="minorEastAsia"/>
          <w:szCs w:val="21"/>
        </w:rPr>
      </w:pPr>
      <w:r>
        <w:rPr>
          <w:rFonts w:asciiTheme="minorEastAsia" w:eastAsiaTheme="minorEastAsia" w:hAnsiTheme="minorEastAsia"/>
          <w:szCs w:val="21"/>
        </w:rPr>
        <w:t xml:space="preserve">7.5  </w:t>
      </w:r>
      <w:r>
        <w:rPr>
          <w:rFonts w:asciiTheme="minorEastAsia" w:eastAsiaTheme="minorEastAsia" w:hAnsiTheme="minorEastAsia" w:hint="eastAsia"/>
          <w:szCs w:val="21"/>
        </w:rPr>
        <w:t>除“合同特殊条款”规定外，合同项下货物的质量保证期为自系统开发完成通过最终验收起不少于个月。质保期须与投标文件一致。</w:t>
      </w:r>
    </w:p>
    <w:p w:rsidR="00D13894" w:rsidRDefault="00282A02">
      <w:pPr>
        <w:pStyle w:val="3"/>
        <w:tabs>
          <w:tab w:val="left" w:pos="900"/>
        </w:tabs>
        <w:spacing w:before="0" w:after="0"/>
        <w:rPr>
          <w:rFonts w:asciiTheme="minorEastAsia" w:eastAsiaTheme="minorEastAsia" w:hAnsiTheme="minorEastAsia"/>
          <w:sz w:val="21"/>
          <w:szCs w:val="21"/>
        </w:rPr>
      </w:pPr>
      <w:bookmarkStart w:id="136" w:name="_Toc487900360"/>
      <w:bookmarkStart w:id="137" w:name="_Ref467378018"/>
      <w:bookmarkStart w:id="138" w:name="_Toc10556814"/>
      <w:r>
        <w:rPr>
          <w:rFonts w:asciiTheme="minorEastAsia" w:eastAsiaTheme="minorEastAsia" w:hAnsiTheme="minorEastAsia"/>
          <w:sz w:val="21"/>
          <w:szCs w:val="21"/>
        </w:rPr>
        <w:t xml:space="preserve">8    </w:t>
      </w:r>
      <w:r>
        <w:rPr>
          <w:rFonts w:asciiTheme="minorEastAsia" w:eastAsiaTheme="minorEastAsia" w:hAnsiTheme="minorEastAsia" w:hint="eastAsia"/>
          <w:sz w:val="21"/>
          <w:szCs w:val="21"/>
        </w:rPr>
        <w:t>检验</w:t>
      </w:r>
      <w:bookmarkEnd w:id="136"/>
      <w:bookmarkEnd w:id="137"/>
      <w:r>
        <w:rPr>
          <w:rFonts w:asciiTheme="minorEastAsia" w:eastAsiaTheme="minorEastAsia" w:hAnsiTheme="minorEastAsia" w:hint="eastAsia"/>
          <w:sz w:val="21"/>
          <w:szCs w:val="21"/>
        </w:rPr>
        <w:t>和验收</w:t>
      </w:r>
      <w:bookmarkEnd w:id="138"/>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8.1  </w:t>
      </w:r>
      <w:r>
        <w:rPr>
          <w:rFonts w:asciiTheme="minorEastAsia" w:eastAsiaTheme="minorEastAsia" w:hAnsiTheme="minorEastAsia" w:hint="eastAsia"/>
          <w:szCs w:val="21"/>
        </w:rPr>
        <w:t>在交货前，中标人应对货物的系统功能及相关软件等进行详细而全面的测试，并出具证明货物符合合同规定的文件。该文件将作为申请付款单据的一部分。</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8.2  </w:t>
      </w:r>
      <w:r>
        <w:rPr>
          <w:rFonts w:asciiTheme="minorEastAsia" w:eastAsiaTheme="minorEastAsia" w:hAnsiTheme="minorEastAsia" w:hint="eastAsia"/>
          <w:szCs w:val="21"/>
        </w:rPr>
        <w:t>货物运抵现场后，买方应在根据系统开发情况及进度组织验收，并制作验收备忘录，签署验收意见</w:t>
      </w:r>
      <w:r>
        <w:rPr>
          <w:rFonts w:asciiTheme="minorEastAsia" w:eastAsiaTheme="minorEastAsia" w:hAnsiTheme="minorEastAsia"/>
          <w:szCs w:val="21"/>
        </w:rPr>
        <w:t xml:space="preserve"> </w:t>
      </w:r>
      <w:r>
        <w:rPr>
          <w:rFonts w:asciiTheme="minorEastAsia" w:eastAsiaTheme="minorEastAsia" w:hAnsiTheme="minorEastAsia" w:hint="eastAsia"/>
          <w:szCs w:val="21"/>
        </w:rPr>
        <w:t>。</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8.3  </w:t>
      </w:r>
      <w:r>
        <w:rPr>
          <w:rFonts w:asciiTheme="minorEastAsia" w:eastAsiaTheme="minorEastAsia" w:hAnsiTheme="minorEastAsia" w:hint="eastAsia"/>
          <w:szCs w:val="21"/>
        </w:rPr>
        <w:t>买方有在系统开发及安装调试过程中派员监造的权利</w:t>
      </w:r>
      <w:r>
        <w:rPr>
          <w:rFonts w:asciiTheme="minorEastAsia" w:eastAsiaTheme="minorEastAsia" w:hAnsiTheme="minorEastAsia"/>
          <w:szCs w:val="21"/>
        </w:rPr>
        <w:t xml:space="preserve">, </w:t>
      </w:r>
      <w:r>
        <w:rPr>
          <w:rFonts w:asciiTheme="minorEastAsia" w:eastAsiaTheme="minorEastAsia" w:hAnsiTheme="minorEastAsia" w:hint="eastAsia"/>
          <w:szCs w:val="21"/>
        </w:rPr>
        <w:t>卖方有义务为买方监造人员行使该权利提供方便。</w:t>
      </w:r>
    </w:p>
    <w:p w:rsidR="00D13894" w:rsidRDefault="00282A02">
      <w:pPr>
        <w:pStyle w:val="3"/>
        <w:tabs>
          <w:tab w:val="left" w:pos="900"/>
        </w:tabs>
        <w:spacing w:before="0" w:after="0"/>
        <w:rPr>
          <w:rFonts w:asciiTheme="minorEastAsia" w:eastAsiaTheme="minorEastAsia" w:hAnsiTheme="minorEastAsia"/>
          <w:sz w:val="21"/>
          <w:szCs w:val="21"/>
        </w:rPr>
      </w:pPr>
      <w:bookmarkStart w:id="139" w:name="_Toc10556815"/>
      <w:bookmarkStart w:id="140" w:name="_Toc487900361"/>
      <w:r>
        <w:rPr>
          <w:rFonts w:asciiTheme="minorEastAsia" w:eastAsiaTheme="minorEastAsia" w:hAnsiTheme="minorEastAsia"/>
          <w:sz w:val="21"/>
          <w:szCs w:val="21"/>
        </w:rPr>
        <w:t xml:space="preserve">9    </w:t>
      </w:r>
      <w:r>
        <w:rPr>
          <w:rFonts w:asciiTheme="minorEastAsia" w:eastAsiaTheme="minorEastAsia" w:hAnsiTheme="minorEastAsia" w:hint="eastAsia"/>
          <w:sz w:val="21"/>
          <w:szCs w:val="21"/>
        </w:rPr>
        <w:t>索赔</w:t>
      </w:r>
      <w:bookmarkEnd w:id="139"/>
      <w:bookmarkEnd w:id="140"/>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9.1  </w:t>
      </w:r>
      <w:r>
        <w:rPr>
          <w:rFonts w:asciiTheme="minorEastAsia" w:eastAsiaTheme="minorEastAsia" w:hAnsiTheme="minorEastAsia" w:hint="eastAsia"/>
          <w:szCs w:val="21"/>
        </w:rPr>
        <w:t>如果中标人提供的货物与合同不符，或在第</w:t>
      </w:r>
      <w:r>
        <w:rPr>
          <w:rFonts w:asciiTheme="minorEastAsia" w:eastAsiaTheme="minorEastAsia" w:hAnsiTheme="minorEastAsia"/>
          <w:szCs w:val="21"/>
        </w:rPr>
        <w:t>7.5规定的质量保证期内证实货物存有缺陷，包括潜在的缺陷或使用不符合要求的材料等，买方有权根据有资质的权威质检机构的检验结果向卖方提出索赔。</w:t>
      </w:r>
    </w:p>
    <w:p w:rsidR="00D13894" w:rsidRDefault="00282A02">
      <w:pPr>
        <w:spacing w:line="360" w:lineRule="auto"/>
        <w:ind w:left="567" w:hanging="567"/>
        <w:rPr>
          <w:rFonts w:asciiTheme="minorEastAsia" w:eastAsiaTheme="minorEastAsia" w:hAnsiTheme="minorEastAsia"/>
          <w:szCs w:val="21"/>
        </w:rPr>
      </w:pPr>
      <w:bookmarkStart w:id="141" w:name="_Ref467378076"/>
      <w:r>
        <w:rPr>
          <w:rFonts w:asciiTheme="minorEastAsia" w:eastAsiaTheme="minorEastAsia" w:hAnsiTheme="minorEastAsia"/>
          <w:szCs w:val="21"/>
        </w:rPr>
        <w:t xml:space="preserve">9.2  </w:t>
      </w:r>
      <w:r>
        <w:rPr>
          <w:rFonts w:asciiTheme="minorEastAsia" w:eastAsiaTheme="minorEastAsia" w:hAnsiTheme="minorEastAsia" w:hint="eastAsia"/>
          <w:szCs w:val="21"/>
        </w:rPr>
        <w:t>在根据合同第</w:t>
      </w:r>
      <w:r>
        <w:rPr>
          <w:rFonts w:asciiTheme="minorEastAsia" w:eastAsiaTheme="minorEastAsia" w:hAnsiTheme="minorEastAsia"/>
          <w:szCs w:val="21"/>
        </w:rPr>
        <w:t>7条和第8条规定的检验期和质量保证期内，如果卖方对买方提出的索赔负有责任，卖方应按照买方同意的下列方式解决索赔事宜：</w:t>
      </w:r>
      <w:bookmarkEnd w:id="141"/>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9.2.1 </w:t>
      </w:r>
      <w:r>
        <w:rPr>
          <w:rFonts w:asciiTheme="minorEastAsia" w:eastAsiaTheme="minorEastAsia" w:hAnsiTheme="minorEastAsia" w:hint="eastAsia"/>
          <w:szCs w:val="21"/>
        </w:rPr>
        <w:t>在法定的退货期内，卖方应按合同规定将货款退还给买方，并承担由此发生的一切损失和费用。如已超过退货期，但卖方同意退货，可比照上述办法办理，或由双方协商处理。</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9.3  </w:t>
      </w:r>
      <w:r>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rsidR="00D13894" w:rsidRDefault="00282A02">
      <w:pPr>
        <w:pStyle w:val="3"/>
        <w:tabs>
          <w:tab w:val="left" w:pos="900"/>
        </w:tabs>
        <w:spacing w:before="0" w:after="0"/>
        <w:rPr>
          <w:rFonts w:asciiTheme="minorEastAsia" w:eastAsiaTheme="minorEastAsia" w:hAnsiTheme="minorEastAsia"/>
          <w:sz w:val="21"/>
          <w:szCs w:val="21"/>
        </w:rPr>
      </w:pPr>
      <w:bookmarkStart w:id="142" w:name="_Toc487900362"/>
      <w:bookmarkStart w:id="143" w:name="_Toc10556816"/>
      <w:r>
        <w:rPr>
          <w:rFonts w:asciiTheme="minorEastAsia" w:eastAsiaTheme="minorEastAsia" w:hAnsiTheme="minorEastAsia"/>
          <w:sz w:val="21"/>
          <w:szCs w:val="21"/>
        </w:rPr>
        <w:t xml:space="preserve">10   </w:t>
      </w:r>
      <w:r>
        <w:rPr>
          <w:rFonts w:asciiTheme="minorEastAsia" w:eastAsiaTheme="minorEastAsia" w:hAnsiTheme="minorEastAsia" w:hint="eastAsia"/>
          <w:sz w:val="21"/>
          <w:szCs w:val="21"/>
        </w:rPr>
        <w:t>延迟交货</w:t>
      </w:r>
      <w:bookmarkEnd w:id="142"/>
      <w:bookmarkEnd w:id="143"/>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10.1 </w:t>
      </w:r>
      <w:r>
        <w:rPr>
          <w:rFonts w:asciiTheme="minorEastAsia" w:eastAsiaTheme="minorEastAsia" w:hAnsiTheme="minorEastAsia" w:hint="eastAsia"/>
          <w:szCs w:val="21"/>
        </w:rPr>
        <w:t>卖方应按照“采购需求”中买方规定的时间表交货和提供服务。</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10.2 </w:t>
      </w:r>
      <w:r>
        <w:rPr>
          <w:rFonts w:asciiTheme="minorEastAsia" w:eastAsiaTheme="minorEastAsia" w:hAnsiTheme="minorEastAsia" w:hint="eastAsia"/>
          <w:szCs w:val="21"/>
        </w:rPr>
        <w:t>如果卖方无正当理由迟延交货，买方有权提出违约损失赔偿或解除合同。</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10.3 </w:t>
      </w:r>
      <w:r>
        <w:rPr>
          <w:rFonts w:asciiTheme="minorEastAsia" w:eastAsiaTheme="minorEastAsia" w:hAnsiTheme="minorEastAsia" w:hint="eastAsia"/>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rsidR="00D13894" w:rsidRDefault="00282A02">
      <w:pPr>
        <w:pStyle w:val="3"/>
        <w:tabs>
          <w:tab w:val="left" w:pos="900"/>
        </w:tabs>
        <w:spacing w:before="0" w:after="0"/>
        <w:rPr>
          <w:rFonts w:asciiTheme="minorEastAsia" w:eastAsiaTheme="minorEastAsia" w:hAnsiTheme="minorEastAsia"/>
          <w:sz w:val="21"/>
          <w:szCs w:val="21"/>
        </w:rPr>
      </w:pPr>
      <w:bookmarkStart w:id="144" w:name="_Toc487900363"/>
      <w:bookmarkStart w:id="145" w:name="_Toc10556817"/>
      <w:r>
        <w:rPr>
          <w:rFonts w:asciiTheme="minorEastAsia" w:eastAsiaTheme="minorEastAsia" w:hAnsiTheme="minorEastAsia"/>
          <w:sz w:val="21"/>
          <w:szCs w:val="21"/>
        </w:rPr>
        <w:lastRenderedPageBreak/>
        <w:t xml:space="preserve">11   </w:t>
      </w:r>
      <w:r>
        <w:rPr>
          <w:rFonts w:asciiTheme="minorEastAsia" w:eastAsiaTheme="minorEastAsia" w:hAnsiTheme="minorEastAsia" w:hint="eastAsia"/>
          <w:sz w:val="21"/>
          <w:szCs w:val="21"/>
        </w:rPr>
        <w:t>违约赔偿</w:t>
      </w:r>
      <w:bookmarkEnd w:id="144"/>
      <w:bookmarkEnd w:id="145"/>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11.1 </w:t>
      </w:r>
      <w:r>
        <w:rPr>
          <w:rFonts w:asciiTheme="minorEastAsia" w:eastAsiaTheme="minorEastAsia" w:hAnsiTheme="minorEastAsia" w:hint="eastAsia"/>
          <w:szCs w:val="21"/>
        </w:rPr>
        <w:t>除合同第</w:t>
      </w:r>
      <w:r>
        <w:rPr>
          <w:rFonts w:asciiTheme="minorEastAsia" w:eastAsiaTheme="minorEastAsia" w:hAnsiTheme="minorEastAsia"/>
          <w:szCs w:val="21"/>
        </w:rPr>
        <w:t>15条规定外，如果卖方没有按照合同规定的时间交货和提供服务，买方可要求卖方支付违约金。违约金按</w:t>
      </w:r>
      <w:proofErr w:type="gramStart"/>
      <w:r>
        <w:rPr>
          <w:rFonts w:asciiTheme="minorEastAsia" w:eastAsiaTheme="minorEastAsia" w:hAnsiTheme="minorEastAsia" w:hint="eastAsia"/>
          <w:szCs w:val="21"/>
        </w:rPr>
        <w:t>每周迟交货</w:t>
      </w:r>
      <w:proofErr w:type="gramEnd"/>
      <w:r>
        <w:rPr>
          <w:rFonts w:asciiTheme="minorEastAsia" w:eastAsiaTheme="minorEastAsia" w:hAnsiTheme="minorEastAsia" w:hint="eastAsia"/>
          <w:szCs w:val="21"/>
        </w:rPr>
        <w:t>物或未提供服务交货价的</w:t>
      </w:r>
      <w:r>
        <w:rPr>
          <w:rFonts w:asciiTheme="minorEastAsia" w:eastAsiaTheme="minorEastAsia" w:hAnsiTheme="minorEastAsia"/>
          <w:szCs w:val="21"/>
        </w:rPr>
        <w:t>0.5%</w:t>
      </w:r>
      <w:r>
        <w:rPr>
          <w:rFonts w:asciiTheme="minorEastAsia" w:eastAsiaTheme="minorEastAsia" w:hAnsiTheme="minorEastAsia" w:hint="eastAsia"/>
          <w:szCs w:val="21"/>
        </w:rPr>
        <w:t>计收。但违约金的最高限额为迟交货物或没有提供服务的合同价的</w:t>
      </w:r>
      <w:r>
        <w:rPr>
          <w:rFonts w:asciiTheme="minorEastAsia" w:eastAsiaTheme="minorEastAsia" w:hAnsiTheme="minorEastAsia"/>
          <w:szCs w:val="21"/>
        </w:rPr>
        <w:t>5%</w:t>
      </w:r>
      <w:r>
        <w:rPr>
          <w:rFonts w:asciiTheme="minorEastAsia" w:eastAsiaTheme="minorEastAsia" w:hAnsiTheme="minorEastAsia" w:hint="eastAsia"/>
          <w:szCs w:val="21"/>
        </w:rPr>
        <w:t>。一周按７天计算，不足７天按一周计算。如果达到最高限额，买方有权解除合同。</w:t>
      </w:r>
    </w:p>
    <w:p w:rsidR="00D13894" w:rsidRDefault="00282A02">
      <w:pPr>
        <w:pStyle w:val="3"/>
        <w:tabs>
          <w:tab w:val="left" w:pos="900"/>
        </w:tabs>
        <w:spacing w:before="0" w:after="0"/>
        <w:rPr>
          <w:rFonts w:asciiTheme="minorEastAsia" w:eastAsiaTheme="minorEastAsia" w:hAnsiTheme="minorEastAsia"/>
          <w:sz w:val="21"/>
          <w:szCs w:val="21"/>
        </w:rPr>
      </w:pPr>
      <w:bookmarkStart w:id="146" w:name="_Ref467378121"/>
      <w:bookmarkStart w:id="147" w:name="_Toc487900364"/>
      <w:bookmarkStart w:id="148" w:name="_Toc10556818"/>
      <w:r>
        <w:rPr>
          <w:rFonts w:asciiTheme="minorEastAsia" w:eastAsiaTheme="minorEastAsia" w:hAnsiTheme="minorEastAsia"/>
          <w:sz w:val="21"/>
          <w:szCs w:val="21"/>
        </w:rPr>
        <w:t xml:space="preserve">12   </w:t>
      </w:r>
      <w:r>
        <w:rPr>
          <w:rFonts w:asciiTheme="minorEastAsia" w:eastAsiaTheme="minorEastAsia" w:hAnsiTheme="minorEastAsia" w:hint="eastAsia"/>
          <w:sz w:val="21"/>
          <w:szCs w:val="21"/>
        </w:rPr>
        <w:t>不可抗力</w:t>
      </w:r>
      <w:bookmarkEnd w:id="146"/>
      <w:bookmarkEnd w:id="147"/>
      <w:bookmarkEnd w:id="148"/>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12.1 </w:t>
      </w:r>
      <w:r>
        <w:rPr>
          <w:rFonts w:asciiTheme="minorEastAsia" w:eastAsiaTheme="minorEastAsia" w:hAnsiTheme="minorEastAsia" w:hint="eastAsia"/>
          <w:szCs w:val="21"/>
        </w:rPr>
        <w:t>如果双方中任何一方遭遇法律规定的不可抗力，致使合同履行受阻时，履行合同的期限应予延长，延长的期限应相当于不可抗力所影响的时间。</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12.2 </w:t>
      </w:r>
      <w:r>
        <w:rPr>
          <w:rFonts w:asciiTheme="minorEastAsia" w:eastAsiaTheme="minorEastAsia" w:hAnsiTheme="minorEastAsia" w:hint="eastAsia"/>
          <w:szCs w:val="21"/>
        </w:rPr>
        <w:t>受事故影响的一方应在不可抗力的事故发生后尽快书面形式通知另一方，并在事故发生后</w:t>
      </w:r>
      <w:r>
        <w:rPr>
          <w:rFonts w:asciiTheme="minorEastAsia" w:eastAsiaTheme="minorEastAsia" w:hAnsiTheme="minorEastAsia"/>
          <w:szCs w:val="21"/>
        </w:rPr>
        <w:t>3天内，将有关部门出具的证明文件送达另一方。</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12.3 </w:t>
      </w:r>
      <w:r>
        <w:rPr>
          <w:rFonts w:asciiTheme="minorEastAsia" w:eastAsiaTheme="minorEastAsia" w:hAnsiTheme="minorEastAsia" w:hint="eastAsia"/>
          <w:szCs w:val="21"/>
        </w:rPr>
        <w:t>不可抗力使合同的某些内容有变更必要的，双方应通过协商在</w:t>
      </w:r>
      <w:r>
        <w:rPr>
          <w:rFonts w:asciiTheme="minorEastAsia" w:eastAsiaTheme="minorEastAsia" w:hAnsiTheme="minorEastAsia"/>
          <w:szCs w:val="21"/>
        </w:rPr>
        <w:t>3日内达成进一步履行合同的协议，因不可抗力致使合同不能履行的，合同终止。</w:t>
      </w:r>
    </w:p>
    <w:p w:rsidR="00D13894" w:rsidRDefault="00282A02">
      <w:pPr>
        <w:pStyle w:val="3"/>
        <w:tabs>
          <w:tab w:val="left" w:pos="900"/>
        </w:tabs>
        <w:spacing w:before="0" w:after="0"/>
        <w:rPr>
          <w:rFonts w:asciiTheme="minorEastAsia" w:eastAsiaTheme="minorEastAsia" w:hAnsiTheme="minorEastAsia"/>
          <w:sz w:val="21"/>
          <w:szCs w:val="21"/>
        </w:rPr>
      </w:pPr>
      <w:bookmarkStart w:id="149" w:name="_Toc487900365"/>
      <w:bookmarkStart w:id="150" w:name="_Toc10556819"/>
      <w:r>
        <w:rPr>
          <w:rFonts w:asciiTheme="minorEastAsia" w:eastAsiaTheme="minorEastAsia" w:hAnsiTheme="minorEastAsia"/>
          <w:sz w:val="21"/>
          <w:szCs w:val="21"/>
        </w:rPr>
        <w:t xml:space="preserve">13   </w:t>
      </w:r>
      <w:r>
        <w:rPr>
          <w:rFonts w:asciiTheme="minorEastAsia" w:eastAsiaTheme="minorEastAsia" w:hAnsiTheme="minorEastAsia" w:hint="eastAsia"/>
          <w:sz w:val="21"/>
          <w:szCs w:val="21"/>
        </w:rPr>
        <w:t>税费</w:t>
      </w:r>
      <w:bookmarkEnd w:id="149"/>
      <w:bookmarkEnd w:id="150"/>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13.1 </w:t>
      </w:r>
      <w:r>
        <w:rPr>
          <w:rFonts w:asciiTheme="minorEastAsia" w:eastAsiaTheme="minorEastAsia" w:hAnsiTheme="minorEastAsia" w:hint="eastAsia"/>
          <w:szCs w:val="21"/>
        </w:rPr>
        <w:t>与本合同有关的一切税费均适用中华人民共和国法律的相关规定。</w:t>
      </w:r>
    </w:p>
    <w:p w:rsidR="00D13894" w:rsidRDefault="00282A02">
      <w:pPr>
        <w:pStyle w:val="3"/>
        <w:tabs>
          <w:tab w:val="left" w:pos="900"/>
        </w:tabs>
        <w:spacing w:before="0" w:after="0"/>
        <w:rPr>
          <w:rFonts w:asciiTheme="minorEastAsia" w:eastAsiaTheme="minorEastAsia" w:hAnsiTheme="minorEastAsia"/>
          <w:sz w:val="21"/>
          <w:szCs w:val="21"/>
        </w:rPr>
      </w:pPr>
      <w:bookmarkStart w:id="151" w:name="_Toc487900366"/>
      <w:bookmarkStart w:id="152" w:name="_Toc10556820"/>
      <w:r>
        <w:rPr>
          <w:rFonts w:asciiTheme="minorEastAsia" w:eastAsiaTheme="minorEastAsia" w:hAnsiTheme="minorEastAsia"/>
          <w:sz w:val="21"/>
          <w:szCs w:val="21"/>
        </w:rPr>
        <w:t xml:space="preserve">14   </w:t>
      </w:r>
      <w:bookmarkEnd w:id="151"/>
      <w:r>
        <w:rPr>
          <w:rFonts w:asciiTheme="minorEastAsia" w:eastAsiaTheme="minorEastAsia" w:hAnsiTheme="minorEastAsia" w:hint="eastAsia"/>
          <w:sz w:val="21"/>
          <w:szCs w:val="21"/>
        </w:rPr>
        <w:t>合同争议的解决</w:t>
      </w:r>
      <w:bookmarkEnd w:id="152"/>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14.1 </w:t>
      </w:r>
      <w:r>
        <w:rPr>
          <w:rFonts w:asciiTheme="minorEastAsia" w:eastAsiaTheme="minorEastAsia" w:hAnsiTheme="minorEastAsia" w:hint="eastAsia"/>
          <w:szCs w:val="21"/>
        </w:rPr>
        <w:t>因合同履行中发生的争议，合同当事人双方可通过协商解决。协商不成的，可提请北京市仲裁委员会仲裁或向人民法院提起诉讼。</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14.2 </w:t>
      </w:r>
      <w:r>
        <w:rPr>
          <w:rFonts w:asciiTheme="minorEastAsia" w:eastAsiaTheme="minorEastAsia" w:hAnsiTheme="minorEastAsia" w:hint="eastAsia"/>
          <w:szCs w:val="21"/>
        </w:rPr>
        <w:t>仲裁裁决应为最终裁决，当事人一方在规定时间内不履行仲裁机构裁决的，另一方可以申请人民法院强制执行。</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14.3 </w:t>
      </w:r>
      <w:r>
        <w:rPr>
          <w:rFonts w:asciiTheme="minorEastAsia" w:eastAsiaTheme="minorEastAsia" w:hAnsiTheme="minorEastAsia" w:hint="eastAsia"/>
          <w:szCs w:val="21"/>
        </w:rPr>
        <w:t>仲裁费用和诉讼费用除仲裁机构另有裁决外，应由败诉方负担。</w:t>
      </w:r>
    </w:p>
    <w:p w:rsidR="00D13894" w:rsidRDefault="00282A02">
      <w:pPr>
        <w:pStyle w:val="3"/>
        <w:tabs>
          <w:tab w:val="left" w:pos="900"/>
        </w:tabs>
        <w:spacing w:before="0" w:after="0"/>
        <w:rPr>
          <w:rFonts w:asciiTheme="minorEastAsia" w:eastAsiaTheme="minorEastAsia" w:hAnsiTheme="minorEastAsia"/>
          <w:sz w:val="21"/>
          <w:szCs w:val="21"/>
        </w:rPr>
      </w:pPr>
      <w:bookmarkStart w:id="153" w:name="_Toc10556821"/>
      <w:bookmarkStart w:id="154" w:name="_Toc487900367"/>
      <w:r>
        <w:rPr>
          <w:rFonts w:asciiTheme="minorEastAsia" w:eastAsiaTheme="minorEastAsia" w:hAnsiTheme="minorEastAsia"/>
          <w:sz w:val="21"/>
          <w:szCs w:val="21"/>
        </w:rPr>
        <w:t xml:space="preserve">15   </w:t>
      </w:r>
      <w:r>
        <w:rPr>
          <w:rFonts w:asciiTheme="minorEastAsia" w:eastAsiaTheme="minorEastAsia" w:hAnsiTheme="minorEastAsia" w:hint="eastAsia"/>
          <w:sz w:val="21"/>
          <w:szCs w:val="21"/>
        </w:rPr>
        <w:t>违约解除合同</w:t>
      </w:r>
      <w:bookmarkEnd w:id="153"/>
      <w:bookmarkEnd w:id="154"/>
    </w:p>
    <w:p w:rsidR="00D13894" w:rsidRDefault="00282A02">
      <w:pPr>
        <w:spacing w:line="360" w:lineRule="auto"/>
        <w:ind w:left="567" w:hanging="567"/>
        <w:rPr>
          <w:rFonts w:asciiTheme="minorEastAsia" w:eastAsiaTheme="minorEastAsia" w:hAnsiTheme="minorEastAsia"/>
          <w:szCs w:val="21"/>
        </w:rPr>
      </w:pPr>
      <w:bookmarkStart w:id="155" w:name="_Ref467378234"/>
      <w:r>
        <w:rPr>
          <w:rFonts w:asciiTheme="minorEastAsia" w:eastAsiaTheme="minorEastAsia" w:hAnsiTheme="minorEastAsia"/>
          <w:szCs w:val="21"/>
        </w:rPr>
        <w:t xml:space="preserve">15.1 </w:t>
      </w:r>
      <w:r>
        <w:rPr>
          <w:rFonts w:asciiTheme="minorEastAsia" w:eastAsiaTheme="minorEastAsia" w:hAnsiTheme="minorEastAsia" w:hint="eastAsia"/>
          <w:szCs w:val="21"/>
        </w:rPr>
        <w:t>在卖方违约的情况下，买方可向卖方发出书面通知，部分或全部终止合同。同时保留向卖方追诉的权利。</w:t>
      </w:r>
      <w:bookmarkEnd w:id="155"/>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15.1.1 </w:t>
      </w:r>
      <w:r>
        <w:rPr>
          <w:rFonts w:asciiTheme="minorEastAsia" w:eastAsiaTheme="minorEastAsia" w:hAnsiTheme="minorEastAsia" w:hint="eastAsia"/>
          <w:szCs w:val="21"/>
        </w:rPr>
        <w:t>卖方未能在合同规定的限期或买方同意延长的限期内，提供全部或部分货物</w:t>
      </w:r>
      <w:r>
        <w:rPr>
          <w:rFonts w:asciiTheme="minorEastAsia" w:eastAsiaTheme="minorEastAsia" w:hAnsiTheme="minorEastAsia"/>
          <w:szCs w:val="21"/>
        </w:rPr>
        <w:t>,按合同第12.1的规定可以解除合同的；</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15.1.2 </w:t>
      </w:r>
      <w:r>
        <w:rPr>
          <w:rFonts w:asciiTheme="minorEastAsia" w:eastAsiaTheme="minorEastAsia" w:hAnsiTheme="minorEastAsia" w:hint="eastAsia"/>
          <w:szCs w:val="21"/>
        </w:rPr>
        <w:t>卖方未能履行合同规定的其它主要义务的；</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15.1.3 </w:t>
      </w:r>
      <w:r>
        <w:rPr>
          <w:rFonts w:asciiTheme="minorEastAsia" w:eastAsiaTheme="minorEastAsia" w:hAnsiTheme="minorEastAsia" w:hint="eastAsia"/>
          <w:szCs w:val="21"/>
        </w:rPr>
        <w:t>在本合同履行过程中有腐败和欺诈行为的。</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15.1.3.1 “</w:t>
      </w:r>
      <w:r>
        <w:rPr>
          <w:rFonts w:asciiTheme="minorEastAsia" w:eastAsiaTheme="minorEastAsia" w:hAnsiTheme="minorEastAsia" w:hint="eastAsia"/>
          <w:szCs w:val="21"/>
        </w:rPr>
        <w:t>腐败行为”和“欺诈行为”定义如下</w:t>
      </w:r>
      <w:r>
        <w:rPr>
          <w:rFonts w:asciiTheme="minorEastAsia" w:eastAsiaTheme="minorEastAsia" w:hAnsiTheme="minorEastAsia"/>
          <w:szCs w:val="21"/>
        </w:rPr>
        <w:t>:</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15.1.3.1.1 “</w:t>
      </w:r>
      <w:r>
        <w:rPr>
          <w:rFonts w:asciiTheme="minorEastAsia" w:eastAsiaTheme="minorEastAsia" w:hAnsiTheme="minorEastAsia" w:hint="eastAsia"/>
          <w:szCs w:val="21"/>
        </w:rPr>
        <w:t>腐败行为”是指提供</w:t>
      </w:r>
      <w:r>
        <w:rPr>
          <w:rFonts w:asciiTheme="minorEastAsia" w:eastAsiaTheme="minorEastAsia" w:hAnsiTheme="minorEastAsia"/>
          <w:szCs w:val="21"/>
        </w:rPr>
        <w:t>/</w:t>
      </w:r>
      <w:r>
        <w:rPr>
          <w:rFonts w:asciiTheme="minorEastAsia" w:eastAsiaTheme="minorEastAsia" w:hAnsiTheme="minorEastAsia" w:hint="eastAsia"/>
          <w:szCs w:val="21"/>
        </w:rPr>
        <w:t>给予</w:t>
      </w:r>
      <w:r>
        <w:rPr>
          <w:rFonts w:asciiTheme="minorEastAsia" w:eastAsiaTheme="minorEastAsia" w:hAnsiTheme="minorEastAsia"/>
          <w:szCs w:val="21"/>
        </w:rPr>
        <w:t>/</w:t>
      </w:r>
      <w:r>
        <w:rPr>
          <w:rFonts w:asciiTheme="minorEastAsia" w:eastAsiaTheme="minorEastAsia" w:hAnsiTheme="minorEastAsia" w:hint="eastAsia"/>
          <w:szCs w:val="21"/>
        </w:rPr>
        <w:t>接受或索取任何有价值的东西来影响买方在合同签订、履行过程中的行为。</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15.1.3.1.2 “</w:t>
      </w:r>
      <w:r>
        <w:rPr>
          <w:rFonts w:asciiTheme="minorEastAsia" w:eastAsiaTheme="minorEastAsia" w:hAnsiTheme="minorEastAsia" w:hint="eastAsia"/>
          <w:szCs w:val="21"/>
        </w:rPr>
        <w:t>欺诈行为”是指为了影响合同签订、履行过程，以谎报事实的方法，损害买方的利益的行为。</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15.2 </w:t>
      </w:r>
      <w:r>
        <w:rPr>
          <w:rFonts w:asciiTheme="minorEastAsia" w:eastAsiaTheme="minorEastAsia" w:hAnsiTheme="minorEastAsia" w:hint="eastAsia"/>
          <w:szCs w:val="21"/>
        </w:rPr>
        <w:t>在买方根据</w:t>
      </w:r>
      <w:proofErr w:type="gramStart"/>
      <w:r>
        <w:rPr>
          <w:rFonts w:asciiTheme="minorEastAsia" w:eastAsiaTheme="minorEastAsia" w:hAnsiTheme="minorEastAsia" w:hint="eastAsia"/>
          <w:szCs w:val="21"/>
        </w:rPr>
        <w:t>上述第</w:t>
      </w:r>
      <w:r>
        <w:rPr>
          <w:rFonts w:asciiTheme="minorEastAsia" w:eastAsiaTheme="minorEastAsia" w:hAnsiTheme="minorEastAsia"/>
          <w:szCs w:val="21"/>
        </w:rPr>
        <w:t>15</w:t>
      </w:r>
      <w:proofErr w:type="gramEnd"/>
      <w:r>
        <w:rPr>
          <w:rFonts w:asciiTheme="minorEastAsia" w:eastAsiaTheme="minorEastAsia" w:hAnsiTheme="minorEastAsia"/>
          <w:szCs w:val="21"/>
        </w:rPr>
        <w:t>.1条规定，全部或部分解除合同之后，应当遵循诚实信用原则，全部或部分购买与未交付的货物类似的货物或服务，卖方应承担买方购买类似货物或服务而产生的</w:t>
      </w:r>
      <w:r>
        <w:rPr>
          <w:rFonts w:asciiTheme="minorEastAsia" w:eastAsiaTheme="minorEastAsia" w:hAnsiTheme="minorEastAsia"/>
          <w:szCs w:val="21"/>
        </w:rPr>
        <w:lastRenderedPageBreak/>
        <w:t>额外支出。部分解除合同的，卖方应继续履行合同中未解除的部分。</w:t>
      </w:r>
    </w:p>
    <w:p w:rsidR="00D13894" w:rsidRDefault="00282A02">
      <w:pPr>
        <w:pStyle w:val="3"/>
        <w:tabs>
          <w:tab w:val="left" w:pos="900"/>
        </w:tabs>
        <w:spacing w:before="0" w:after="0"/>
        <w:rPr>
          <w:rFonts w:asciiTheme="minorEastAsia" w:eastAsiaTheme="minorEastAsia" w:hAnsiTheme="minorEastAsia"/>
          <w:sz w:val="21"/>
          <w:szCs w:val="21"/>
        </w:rPr>
      </w:pPr>
      <w:bookmarkStart w:id="156" w:name="_Toc487900368"/>
      <w:bookmarkStart w:id="157" w:name="_Toc10556822"/>
      <w:r>
        <w:rPr>
          <w:rFonts w:asciiTheme="minorEastAsia" w:eastAsiaTheme="minorEastAsia" w:hAnsiTheme="minorEastAsia"/>
          <w:sz w:val="21"/>
          <w:szCs w:val="21"/>
        </w:rPr>
        <w:t xml:space="preserve">16   </w:t>
      </w:r>
      <w:r>
        <w:rPr>
          <w:rFonts w:asciiTheme="minorEastAsia" w:eastAsiaTheme="minorEastAsia" w:hAnsiTheme="minorEastAsia" w:hint="eastAsia"/>
          <w:sz w:val="21"/>
          <w:szCs w:val="21"/>
        </w:rPr>
        <w:t>破产终止合同</w:t>
      </w:r>
      <w:bookmarkEnd w:id="156"/>
      <w:bookmarkEnd w:id="157"/>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16.1 </w:t>
      </w:r>
      <w:r>
        <w:rPr>
          <w:rFonts w:asciiTheme="minorEastAsia" w:eastAsiaTheme="minorEastAsia" w:hAnsiTheme="minorEastAsia" w:hint="eastAsia"/>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13894" w:rsidRDefault="00282A02">
      <w:pPr>
        <w:pStyle w:val="3"/>
        <w:tabs>
          <w:tab w:val="left" w:pos="900"/>
        </w:tabs>
        <w:spacing w:before="0" w:after="0"/>
        <w:rPr>
          <w:rFonts w:asciiTheme="minorEastAsia" w:eastAsiaTheme="minorEastAsia" w:hAnsiTheme="minorEastAsia"/>
          <w:sz w:val="21"/>
          <w:szCs w:val="21"/>
        </w:rPr>
      </w:pPr>
      <w:bookmarkStart w:id="158" w:name="_Toc10556823"/>
      <w:bookmarkStart w:id="159" w:name="_Toc487900369"/>
      <w:r>
        <w:rPr>
          <w:rFonts w:asciiTheme="minorEastAsia" w:eastAsiaTheme="minorEastAsia" w:hAnsiTheme="minorEastAsia"/>
          <w:sz w:val="21"/>
          <w:szCs w:val="21"/>
        </w:rPr>
        <w:t xml:space="preserve">17   </w:t>
      </w:r>
      <w:r>
        <w:rPr>
          <w:rFonts w:asciiTheme="minorEastAsia" w:eastAsiaTheme="minorEastAsia" w:hAnsiTheme="minorEastAsia" w:hint="eastAsia"/>
          <w:sz w:val="21"/>
          <w:szCs w:val="21"/>
        </w:rPr>
        <w:t>转让和分包</w:t>
      </w:r>
      <w:bookmarkEnd w:id="158"/>
      <w:bookmarkEnd w:id="159"/>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17.1 </w:t>
      </w:r>
      <w:r>
        <w:rPr>
          <w:rFonts w:asciiTheme="minorEastAsia" w:eastAsiaTheme="minorEastAsia" w:hAnsiTheme="minorEastAsia" w:hint="eastAsia"/>
          <w:szCs w:val="21"/>
        </w:rPr>
        <w:t>除买方事先书面同意外，卖方不得部分转让或全部转让其应履行的合同义务。</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17.2 </w:t>
      </w:r>
      <w:r>
        <w:rPr>
          <w:rFonts w:asciiTheme="minorEastAsia" w:eastAsiaTheme="minorEastAsia" w:hAnsiTheme="minorEastAsia" w:hint="eastAsia"/>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rsidR="00D13894" w:rsidRDefault="00282A02">
      <w:pPr>
        <w:pStyle w:val="3"/>
        <w:tabs>
          <w:tab w:val="left" w:pos="900"/>
        </w:tabs>
        <w:spacing w:before="0" w:after="0"/>
        <w:rPr>
          <w:rFonts w:asciiTheme="minorEastAsia" w:eastAsiaTheme="minorEastAsia" w:hAnsiTheme="minorEastAsia"/>
          <w:sz w:val="21"/>
          <w:szCs w:val="21"/>
        </w:rPr>
      </w:pPr>
      <w:bookmarkStart w:id="160" w:name="_Toc487900370"/>
      <w:bookmarkStart w:id="161" w:name="_Toc10556824"/>
      <w:r>
        <w:rPr>
          <w:rFonts w:asciiTheme="minorEastAsia" w:eastAsiaTheme="minorEastAsia" w:hAnsiTheme="minorEastAsia"/>
          <w:sz w:val="21"/>
          <w:szCs w:val="21"/>
        </w:rPr>
        <w:t xml:space="preserve">18   </w:t>
      </w:r>
      <w:r>
        <w:rPr>
          <w:rFonts w:asciiTheme="minorEastAsia" w:eastAsiaTheme="minorEastAsia" w:hAnsiTheme="minorEastAsia" w:hint="eastAsia"/>
          <w:sz w:val="21"/>
          <w:szCs w:val="21"/>
        </w:rPr>
        <w:t>合同修改</w:t>
      </w:r>
      <w:bookmarkEnd w:id="160"/>
      <w:bookmarkEnd w:id="161"/>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18.1 </w:t>
      </w:r>
      <w:r>
        <w:rPr>
          <w:rFonts w:asciiTheme="minorEastAsia" w:eastAsiaTheme="minorEastAsia" w:hAnsiTheme="minorEastAsia" w:hint="eastAsia"/>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13894" w:rsidRDefault="00282A02">
      <w:pPr>
        <w:pStyle w:val="3"/>
        <w:tabs>
          <w:tab w:val="left" w:pos="900"/>
        </w:tabs>
        <w:spacing w:before="0" w:after="0"/>
        <w:rPr>
          <w:rFonts w:asciiTheme="minorEastAsia" w:eastAsiaTheme="minorEastAsia" w:hAnsiTheme="minorEastAsia"/>
          <w:sz w:val="21"/>
          <w:szCs w:val="21"/>
        </w:rPr>
      </w:pPr>
      <w:bookmarkStart w:id="162" w:name="_Toc10556825"/>
      <w:bookmarkStart w:id="163" w:name="_Toc487900371"/>
      <w:r>
        <w:rPr>
          <w:rFonts w:asciiTheme="minorEastAsia" w:eastAsiaTheme="minorEastAsia" w:hAnsiTheme="minorEastAsia"/>
          <w:sz w:val="21"/>
          <w:szCs w:val="21"/>
        </w:rPr>
        <w:t xml:space="preserve">19   </w:t>
      </w:r>
      <w:r>
        <w:rPr>
          <w:rFonts w:asciiTheme="minorEastAsia" w:eastAsiaTheme="minorEastAsia" w:hAnsiTheme="minorEastAsia" w:hint="eastAsia"/>
          <w:sz w:val="21"/>
          <w:szCs w:val="21"/>
        </w:rPr>
        <w:t>通知</w:t>
      </w:r>
      <w:bookmarkEnd w:id="162"/>
      <w:bookmarkEnd w:id="163"/>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19.1 </w:t>
      </w:r>
      <w:r>
        <w:rPr>
          <w:rFonts w:asciiTheme="minorEastAsia" w:eastAsiaTheme="minorEastAsia" w:hAnsiTheme="minorEastAsia" w:hint="eastAsia"/>
          <w:szCs w:val="21"/>
        </w:rPr>
        <w:t>本合同任何一方给另一方的通知，都应以书面形式发送，而另一方也应以书面形式确认并发送到对方明确的地址。</w:t>
      </w:r>
    </w:p>
    <w:p w:rsidR="00D13894" w:rsidRDefault="00282A02">
      <w:pPr>
        <w:pStyle w:val="3"/>
        <w:tabs>
          <w:tab w:val="left" w:pos="900"/>
        </w:tabs>
        <w:spacing w:before="0" w:after="0"/>
        <w:rPr>
          <w:rFonts w:asciiTheme="minorEastAsia" w:eastAsiaTheme="minorEastAsia" w:hAnsiTheme="minorEastAsia"/>
          <w:sz w:val="21"/>
          <w:szCs w:val="21"/>
        </w:rPr>
      </w:pPr>
      <w:bookmarkStart w:id="164" w:name="_Toc10556826"/>
      <w:bookmarkStart w:id="165" w:name="_Toc487900372"/>
      <w:r>
        <w:rPr>
          <w:rFonts w:asciiTheme="minorEastAsia" w:eastAsiaTheme="minorEastAsia" w:hAnsiTheme="minorEastAsia"/>
          <w:sz w:val="21"/>
          <w:szCs w:val="21"/>
        </w:rPr>
        <w:t xml:space="preserve">20   </w:t>
      </w:r>
      <w:r>
        <w:rPr>
          <w:rFonts w:asciiTheme="minorEastAsia" w:eastAsiaTheme="minorEastAsia" w:hAnsiTheme="minorEastAsia" w:hint="eastAsia"/>
          <w:sz w:val="21"/>
          <w:szCs w:val="21"/>
        </w:rPr>
        <w:t>计量单位</w:t>
      </w:r>
      <w:bookmarkEnd w:id="164"/>
      <w:bookmarkEnd w:id="165"/>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20.1 </w:t>
      </w:r>
      <w:r>
        <w:rPr>
          <w:rFonts w:asciiTheme="minorEastAsia" w:eastAsiaTheme="minorEastAsia" w:hAnsiTheme="minorEastAsia" w:hint="eastAsia"/>
          <w:szCs w:val="21"/>
        </w:rPr>
        <w:t>除技术规范中另有规定外</w:t>
      </w:r>
      <w:r>
        <w:rPr>
          <w:rFonts w:asciiTheme="minorEastAsia" w:eastAsiaTheme="minorEastAsia" w:hAnsiTheme="minorEastAsia"/>
          <w:szCs w:val="21"/>
        </w:rPr>
        <w:t>,</w:t>
      </w:r>
      <w:r>
        <w:rPr>
          <w:rFonts w:asciiTheme="minorEastAsia" w:eastAsiaTheme="minorEastAsia" w:hAnsiTheme="minorEastAsia" w:hint="eastAsia"/>
          <w:szCs w:val="21"/>
        </w:rPr>
        <w:t>计量单位均使用国家法定计量单位。</w:t>
      </w:r>
    </w:p>
    <w:p w:rsidR="00D13894" w:rsidRDefault="00282A02">
      <w:pPr>
        <w:pStyle w:val="3"/>
        <w:tabs>
          <w:tab w:val="left" w:pos="900"/>
        </w:tabs>
        <w:spacing w:before="0" w:after="0"/>
        <w:rPr>
          <w:rFonts w:asciiTheme="minorEastAsia" w:eastAsiaTheme="minorEastAsia" w:hAnsiTheme="minorEastAsia"/>
          <w:sz w:val="21"/>
          <w:szCs w:val="21"/>
        </w:rPr>
      </w:pPr>
      <w:bookmarkStart w:id="166" w:name="_Toc487900373"/>
      <w:bookmarkStart w:id="167" w:name="_Toc10556827"/>
      <w:r>
        <w:rPr>
          <w:rFonts w:asciiTheme="minorEastAsia" w:eastAsiaTheme="minorEastAsia" w:hAnsiTheme="minorEastAsia"/>
          <w:sz w:val="21"/>
          <w:szCs w:val="21"/>
        </w:rPr>
        <w:t xml:space="preserve">21   </w:t>
      </w:r>
      <w:r>
        <w:rPr>
          <w:rFonts w:asciiTheme="minorEastAsia" w:eastAsiaTheme="minorEastAsia" w:hAnsiTheme="minorEastAsia" w:hint="eastAsia"/>
          <w:sz w:val="21"/>
          <w:szCs w:val="21"/>
        </w:rPr>
        <w:t>适用法律</w:t>
      </w:r>
      <w:bookmarkEnd w:id="166"/>
      <w:bookmarkEnd w:id="167"/>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21.1 </w:t>
      </w:r>
      <w:r>
        <w:rPr>
          <w:rFonts w:asciiTheme="minorEastAsia" w:eastAsiaTheme="minorEastAsia" w:hAnsiTheme="minorEastAsia" w:hint="eastAsia"/>
          <w:szCs w:val="21"/>
        </w:rPr>
        <w:t>本合同应按照中华人民共和国的法律进行解释。</w:t>
      </w:r>
    </w:p>
    <w:p w:rsidR="00D13894" w:rsidRDefault="00282A02">
      <w:pPr>
        <w:pStyle w:val="3"/>
        <w:tabs>
          <w:tab w:val="left" w:pos="900"/>
        </w:tabs>
        <w:spacing w:before="0" w:after="0"/>
        <w:rPr>
          <w:rFonts w:asciiTheme="minorEastAsia" w:eastAsiaTheme="minorEastAsia" w:hAnsiTheme="minorEastAsia"/>
          <w:sz w:val="21"/>
          <w:szCs w:val="21"/>
        </w:rPr>
      </w:pPr>
      <w:bookmarkStart w:id="168" w:name="_Toc487900374"/>
      <w:bookmarkStart w:id="169" w:name="_Toc10556828"/>
      <w:r>
        <w:rPr>
          <w:rFonts w:asciiTheme="minorEastAsia" w:eastAsiaTheme="minorEastAsia" w:hAnsiTheme="minorEastAsia"/>
          <w:sz w:val="21"/>
          <w:szCs w:val="21"/>
        </w:rPr>
        <w:t xml:space="preserve">22   </w:t>
      </w:r>
      <w:r>
        <w:rPr>
          <w:rFonts w:asciiTheme="minorEastAsia" w:eastAsiaTheme="minorEastAsia" w:hAnsiTheme="minorEastAsia" w:hint="eastAsia"/>
          <w:sz w:val="21"/>
          <w:szCs w:val="21"/>
        </w:rPr>
        <w:t>合同生效</w:t>
      </w:r>
      <w:bookmarkEnd w:id="168"/>
      <w:r>
        <w:rPr>
          <w:rFonts w:asciiTheme="minorEastAsia" w:eastAsiaTheme="minorEastAsia" w:hAnsiTheme="minorEastAsia" w:hint="eastAsia"/>
          <w:sz w:val="21"/>
          <w:szCs w:val="21"/>
        </w:rPr>
        <w:t>和其它</w:t>
      </w:r>
      <w:bookmarkEnd w:id="169"/>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22.1本合同应在双方签字后生效。</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22.2下述合同附件为本合同不可分割的部分并与本合同具有同等效力：</w:t>
      </w:r>
    </w:p>
    <w:p w:rsidR="00D13894" w:rsidRDefault="00282A02">
      <w:pPr>
        <w:numPr>
          <w:ilvl w:val="0"/>
          <w:numId w:val="20"/>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供货范围及分项价格表</w:t>
      </w:r>
    </w:p>
    <w:p w:rsidR="00D13894" w:rsidRDefault="00282A02">
      <w:pPr>
        <w:numPr>
          <w:ilvl w:val="0"/>
          <w:numId w:val="20"/>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技术参数表</w:t>
      </w:r>
    </w:p>
    <w:p w:rsidR="00D13894" w:rsidRDefault="00282A02">
      <w:pPr>
        <w:numPr>
          <w:ilvl w:val="0"/>
          <w:numId w:val="20"/>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交货时间及交货批次</w:t>
      </w:r>
    </w:p>
    <w:p w:rsidR="00D13894" w:rsidRDefault="00282A02">
      <w:pPr>
        <w:numPr>
          <w:ilvl w:val="0"/>
          <w:numId w:val="20"/>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服务承诺</w:t>
      </w:r>
    </w:p>
    <w:p w:rsidR="00D13894" w:rsidRDefault="00282A02">
      <w:pPr>
        <w:spacing w:line="360" w:lineRule="auto"/>
        <w:ind w:left="567" w:hanging="567"/>
        <w:rPr>
          <w:rFonts w:asciiTheme="minorEastAsia" w:eastAsiaTheme="minorEastAsia" w:hAnsiTheme="minorEastAsia"/>
          <w:szCs w:val="21"/>
        </w:rPr>
      </w:pPr>
      <w:r>
        <w:rPr>
          <w:rFonts w:asciiTheme="minorEastAsia" w:eastAsiaTheme="minorEastAsia" w:hAnsiTheme="minorEastAsia"/>
          <w:szCs w:val="21"/>
        </w:rPr>
        <w:t xml:space="preserve">22.3 </w:t>
      </w:r>
      <w:r>
        <w:rPr>
          <w:rFonts w:asciiTheme="minorEastAsia" w:eastAsiaTheme="minorEastAsia" w:hAnsiTheme="minorEastAsia" w:hint="eastAsia"/>
          <w:szCs w:val="21"/>
        </w:rPr>
        <w:t>本合同一式份，具有同等法律效力。</w:t>
      </w:r>
    </w:p>
    <w:p w:rsidR="00D13894" w:rsidRDefault="00D13894">
      <w:pPr>
        <w:spacing w:line="360" w:lineRule="auto"/>
        <w:jc w:val="center"/>
        <w:rPr>
          <w:rFonts w:asciiTheme="minorEastAsia" w:eastAsiaTheme="minorEastAsia" w:hAnsiTheme="minorEastAsia"/>
          <w:b/>
          <w:szCs w:val="21"/>
        </w:rPr>
      </w:pPr>
    </w:p>
    <w:p w:rsidR="00D13894" w:rsidRDefault="00282A02">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D13894" w:rsidRDefault="00D13894">
      <w:pPr>
        <w:spacing w:line="360" w:lineRule="auto"/>
        <w:jc w:val="center"/>
        <w:rPr>
          <w:rFonts w:asciiTheme="minorEastAsia" w:eastAsiaTheme="minorEastAsia" w:hAnsiTheme="minorEastAsia"/>
          <w:b/>
          <w:szCs w:val="21"/>
        </w:rPr>
      </w:pPr>
    </w:p>
    <w:p w:rsidR="00D13894" w:rsidRDefault="00282A0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合同特殊条款</w:t>
      </w:r>
    </w:p>
    <w:p w:rsidR="00D13894" w:rsidRDefault="00282A02">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rsidR="00D13894" w:rsidRDefault="00282A02">
      <w:pPr>
        <w:numPr>
          <w:ilvl w:val="0"/>
          <w:numId w:val="2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定义</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买方：本合同买方系指：</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卖方：本合同卖方系指：</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现场：本合同项下的货物安装调试地点位于：</w:t>
      </w:r>
    </w:p>
    <w:p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szCs w:val="21"/>
        </w:rPr>
        <w:t>4、交货方式</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4.1 </w:t>
      </w:r>
      <w:r>
        <w:rPr>
          <w:rFonts w:asciiTheme="minorEastAsia" w:eastAsiaTheme="minorEastAsia" w:hAnsiTheme="minorEastAsia" w:hint="eastAsia"/>
          <w:szCs w:val="21"/>
        </w:rPr>
        <w:t>本合同项下的货物交货方式为：</w:t>
      </w:r>
      <w:r>
        <w:rPr>
          <w:rFonts w:asciiTheme="minorEastAsia" w:eastAsiaTheme="minorEastAsia" w:hAnsiTheme="minorEastAsia" w:hint="eastAsia"/>
          <w:szCs w:val="21"/>
          <w:u w:val="single"/>
        </w:rPr>
        <w:t>现场交货</w:t>
      </w:r>
      <w:r>
        <w:rPr>
          <w:rFonts w:asciiTheme="minorEastAsia" w:eastAsiaTheme="minorEastAsia" w:hAnsiTheme="minorEastAsia" w:hint="eastAsia"/>
          <w:szCs w:val="21"/>
        </w:rPr>
        <w:t>。</w:t>
      </w:r>
    </w:p>
    <w:p w:rsidR="00D13894" w:rsidRDefault="00282A02">
      <w:pPr>
        <w:spacing w:line="360" w:lineRule="auto"/>
        <w:ind w:left="1995" w:hangingChars="950" w:hanging="1995"/>
        <w:rPr>
          <w:rFonts w:asciiTheme="minorEastAsia" w:eastAsiaTheme="minorEastAsia" w:hAnsiTheme="minorEastAsia"/>
          <w:szCs w:val="21"/>
        </w:rPr>
      </w:pPr>
      <w:r>
        <w:rPr>
          <w:rFonts w:asciiTheme="minorEastAsia" w:eastAsiaTheme="minorEastAsia" w:hAnsiTheme="minorEastAsia"/>
          <w:szCs w:val="21"/>
        </w:rPr>
        <w:t>5、付款条件：</w:t>
      </w:r>
      <w:r>
        <w:rPr>
          <w:rFonts w:asciiTheme="minorEastAsia" w:eastAsiaTheme="minorEastAsia" w:hAnsiTheme="minorEastAsia" w:hint="eastAsia"/>
          <w:szCs w:val="21"/>
          <w:u w:val="single"/>
        </w:rPr>
        <w:t>按合同约定。</w:t>
      </w:r>
    </w:p>
    <w:p w:rsidR="00D13894" w:rsidRDefault="00282A02">
      <w:pPr>
        <w:spacing w:line="360" w:lineRule="auto"/>
        <w:ind w:left="315" w:hangingChars="150" w:hanging="315"/>
        <w:rPr>
          <w:rFonts w:asciiTheme="minorEastAsia" w:eastAsiaTheme="minorEastAsia" w:hAnsiTheme="minorEastAsia"/>
          <w:szCs w:val="21"/>
        </w:rPr>
      </w:pPr>
      <w:r>
        <w:rPr>
          <w:rFonts w:asciiTheme="minorEastAsia" w:eastAsiaTheme="minorEastAsia" w:hAnsiTheme="minorEastAsia"/>
          <w:szCs w:val="21"/>
        </w:rPr>
        <w:t>6、合同生效后，卖方应按照买方要求随时提供将技术方案及辅助资料、手册、图纸等文件。</w:t>
      </w:r>
    </w:p>
    <w:p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szCs w:val="21"/>
        </w:rPr>
        <w:t>7、质量保证及售后服务：</w:t>
      </w:r>
    </w:p>
    <w:p w:rsidR="00D13894" w:rsidRDefault="00282A02">
      <w:pPr>
        <w:tabs>
          <w:tab w:val="left" w:pos="900"/>
        </w:tabs>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7.1、系统运行期间，在接到报修电话的10分钟内我方技术人员将做出响应，在接到报修电话的</w:t>
      </w:r>
      <w:r>
        <w:rPr>
          <w:rFonts w:asciiTheme="minorEastAsia" w:eastAsiaTheme="minorEastAsia" w:hAnsiTheme="minorEastAsia" w:hint="eastAsia"/>
          <w:szCs w:val="21"/>
        </w:rPr>
        <w:t>半小时</w:t>
      </w:r>
      <w:r>
        <w:rPr>
          <w:rFonts w:asciiTheme="minorEastAsia" w:eastAsiaTheme="minorEastAsia" w:hAnsiTheme="minorEastAsia"/>
          <w:szCs w:val="21"/>
        </w:rPr>
        <w:t>内</w:t>
      </w:r>
      <w:r>
        <w:rPr>
          <w:rFonts w:asciiTheme="minorEastAsia" w:eastAsiaTheme="minorEastAsia" w:hAnsiTheme="minorEastAsia" w:hint="eastAsia"/>
          <w:szCs w:val="21"/>
        </w:rPr>
        <w:t>到达现场解决问题</w:t>
      </w:r>
      <w:r>
        <w:rPr>
          <w:rFonts w:asciiTheme="minorEastAsia" w:eastAsiaTheme="minorEastAsia" w:hAnsiTheme="minorEastAsia"/>
          <w:szCs w:val="21"/>
        </w:rPr>
        <w:t>，重大问题或其他无法迅速解决的问题在2小时内解决。用户设备出现故障时，我公司将</w:t>
      </w:r>
      <w:r>
        <w:rPr>
          <w:rFonts w:asciiTheme="minorEastAsia" w:eastAsiaTheme="minorEastAsia" w:hAnsiTheme="minorEastAsia" w:hint="eastAsia"/>
          <w:szCs w:val="21"/>
        </w:rPr>
        <w:t>免费</w:t>
      </w:r>
      <w:r>
        <w:rPr>
          <w:rFonts w:asciiTheme="minorEastAsia" w:eastAsiaTheme="minorEastAsia" w:hAnsiTheme="minorEastAsia"/>
          <w:szCs w:val="21"/>
        </w:rPr>
        <w:t>提供维修备用机供用户使用。</w:t>
      </w:r>
      <w:r>
        <w:rPr>
          <w:rFonts w:asciiTheme="minorEastAsia" w:eastAsiaTheme="minorEastAsia" w:hAnsiTheme="minorEastAsia" w:hint="eastAsia"/>
          <w:szCs w:val="21"/>
        </w:rPr>
        <w:t>免费定期对系统设备做专业保养工作，一年免费大规模保养两次。</w:t>
      </w:r>
    </w:p>
    <w:p w:rsidR="00D13894" w:rsidRDefault="00282A02">
      <w:pPr>
        <w:spacing w:line="360" w:lineRule="auto"/>
        <w:ind w:right="40"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各设备或软件质</w:t>
      </w:r>
      <w:proofErr w:type="gramStart"/>
      <w:r>
        <w:rPr>
          <w:rFonts w:asciiTheme="minorEastAsia" w:eastAsiaTheme="minorEastAsia" w:hAnsiTheme="minorEastAsia" w:hint="eastAsia"/>
          <w:szCs w:val="21"/>
        </w:rPr>
        <w:t>保情况</w:t>
      </w:r>
      <w:proofErr w:type="gramEnd"/>
      <w:r>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2"/>
        <w:gridCol w:w="3232"/>
        <w:gridCol w:w="1077"/>
      </w:tblGrid>
      <w:tr w:rsidR="00D13894">
        <w:trPr>
          <w:trHeight w:val="420"/>
          <w:jc w:val="center"/>
        </w:trPr>
        <w:tc>
          <w:tcPr>
            <w:tcW w:w="4092"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名称</w:t>
            </w:r>
          </w:p>
        </w:tc>
        <w:tc>
          <w:tcPr>
            <w:tcW w:w="3232"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质保</w:t>
            </w:r>
            <w:r>
              <w:rPr>
                <w:rFonts w:asciiTheme="minorEastAsia" w:eastAsiaTheme="minorEastAsia" w:hAnsiTheme="minorEastAsia"/>
                <w:b/>
                <w:szCs w:val="21"/>
              </w:rPr>
              <w:t>期限</w:t>
            </w:r>
          </w:p>
        </w:tc>
        <w:tc>
          <w:tcPr>
            <w:tcW w:w="107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备注</w:t>
            </w:r>
          </w:p>
        </w:tc>
      </w:tr>
      <w:tr w:rsidR="00D13894">
        <w:trPr>
          <w:trHeight w:val="420"/>
          <w:jc w:val="center"/>
        </w:trPr>
        <w:tc>
          <w:tcPr>
            <w:tcW w:w="4092" w:type="dxa"/>
            <w:vAlign w:val="center"/>
          </w:tcPr>
          <w:p w:rsidR="00D13894" w:rsidRDefault="00D13894">
            <w:pPr>
              <w:jc w:val="center"/>
              <w:rPr>
                <w:rFonts w:asciiTheme="minorEastAsia" w:eastAsiaTheme="minorEastAsia" w:hAnsiTheme="minorEastAsia"/>
                <w:b/>
                <w:szCs w:val="21"/>
              </w:rPr>
            </w:pPr>
          </w:p>
        </w:tc>
        <w:tc>
          <w:tcPr>
            <w:tcW w:w="3232" w:type="dxa"/>
            <w:vAlign w:val="center"/>
          </w:tcPr>
          <w:p w:rsidR="00D13894" w:rsidRDefault="00D13894">
            <w:pPr>
              <w:jc w:val="center"/>
              <w:rPr>
                <w:rFonts w:asciiTheme="minorEastAsia" w:eastAsiaTheme="minorEastAsia" w:hAnsiTheme="minorEastAsia"/>
                <w:b/>
                <w:szCs w:val="21"/>
              </w:rPr>
            </w:pPr>
          </w:p>
        </w:tc>
        <w:tc>
          <w:tcPr>
            <w:tcW w:w="1077" w:type="dxa"/>
            <w:vAlign w:val="center"/>
          </w:tcPr>
          <w:p w:rsidR="00D13894" w:rsidRDefault="00D13894">
            <w:pPr>
              <w:jc w:val="center"/>
              <w:rPr>
                <w:rFonts w:asciiTheme="minorEastAsia" w:eastAsiaTheme="minorEastAsia" w:hAnsiTheme="minorEastAsia"/>
                <w:b/>
                <w:szCs w:val="21"/>
              </w:rPr>
            </w:pPr>
          </w:p>
        </w:tc>
      </w:tr>
      <w:tr w:rsidR="00D13894">
        <w:trPr>
          <w:trHeight w:val="420"/>
          <w:jc w:val="center"/>
        </w:trPr>
        <w:tc>
          <w:tcPr>
            <w:tcW w:w="4092" w:type="dxa"/>
            <w:vAlign w:val="center"/>
          </w:tcPr>
          <w:p w:rsidR="00D13894" w:rsidRDefault="00D13894">
            <w:pPr>
              <w:jc w:val="center"/>
              <w:rPr>
                <w:rFonts w:asciiTheme="minorEastAsia" w:eastAsiaTheme="minorEastAsia" w:hAnsiTheme="minorEastAsia"/>
                <w:b/>
                <w:szCs w:val="21"/>
              </w:rPr>
            </w:pPr>
          </w:p>
        </w:tc>
        <w:tc>
          <w:tcPr>
            <w:tcW w:w="3232" w:type="dxa"/>
            <w:vAlign w:val="center"/>
          </w:tcPr>
          <w:p w:rsidR="00D13894" w:rsidRDefault="00D13894">
            <w:pPr>
              <w:jc w:val="center"/>
              <w:rPr>
                <w:rFonts w:asciiTheme="minorEastAsia" w:eastAsiaTheme="minorEastAsia" w:hAnsiTheme="minorEastAsia"/>
                <w:b/>
                <w:szCs w:val="21"/>
              </w:rPr>
            </w:pPr>
          </w:p>
        </w:tc>
        <w:tc>
          <w:tcPr>
            <w:tcW w:w="1077" w:type="dxa"/>
            <w:vAlign w:val="center"/>
          </w:tcPr>
          <w:p w:rsidR="00D13894" w:rsidRDefault="00D13894">
            <w:pPr>
              <w:jc w:val="center"/>
              <w:rPr>
                <w:rFonts w:asciiTheme="minorEastAsia" w:eastAsiaTheme="minorEastAsia" w:hAnsiTheme="minorEastAsia"/>
                <w:b/>
                <w:szCs w:val="21"/>
              </w:rPr>
            </w:pPr>
          </w:p>
        </w:tc>
      </w:tr>
    </w:tbl>
    <w:p w:rsidR="00D13894" w:rsidRDefault="00282A02">
      <w:pPr>
        <w:spacing w:line="360" w:lineRule="auto"/>
        <w:ind w:right="40" w:firstLineChars="200" w:firstLine="420"/>
        <w:textAlignment w:val="center"/>
        <w:rPr>
          <w:rFonts w:asciiTheme="minorEastAsia" w:eastAsiaTheme="minorEastAsia" w:hAnsiTheme="minorEastAsia"/>
          <w:szCs w:val="21"/>
        </w:rPr>
      </w:pPr>
      <w:r>
        <w:rPr>
          <w:rFonts w:asciiTheme="minorEastAsia" w:eastAsiaTheme="minorEastAsia" w:hAnsiTheme="minorEastAsia"/>
          <w:szCs w:val="21"/>
        </w:rPr>
        <w:t>7.2、由于甲方使用不当、未被授权的拆卸、意外事故所造成的设备损坏，不在保修范围之内。在保修期内如出现产品质量问题，乙方负责免费维修或更换。</w:t>
      </w:r>
    </w:p>
    <w:p w:rsidR="00D13894" w:rsidRDefault="00282A02">
      <w:pPr>
        <w:spacing w:line="360" w:lineRule="auto"/>
        <w:ind w:right="40" w:firstLineChars="200" w:firstLine="420"/>
        <w:textAlignment w:val="center"/>
        <w:rPr>
          <w:rFonts w:asciiTheme="minorEastAsia" w:eastAsiaTheme="minorEastAsia" w:hAnsiTheme="minorEastAsia"/>
          <w:szCs w:val="21"/>
        </w:rPr>
      </w:pPr>
      <w:r>
        <w:rPr>
          <w:rFonts w:asciiTheme="minorEastAsia" w:eastAsiaTheme="minorEastAsia" w:hAnsiTheme="minorEastAsia"/>
          <w:szCs w:val="21"/>
        </w:rPr>
        <w:t>7.3、保修期后，乙方提供有偿服务，适当收取零配件和服务费。乙方收取的零配件价款或服务费不得高于同类产品或服务的市场通行价格。</w:t>
      </w:r>
    </w:p>
    <w:p w:rsidR="00D13894" w:rsidRDefault="00282A02">
      <w:pPr>
        <w:spacing w:line="360" w:lineRule="auto"/>
        <w:ind w:right="40" w:firstLineChars="200" w:firstLine="420"/>
        <w:textAlignment w:val="center"/>
        <w:rPr>
          <w:rFonts w:asciiTheme="minorEastAsia" w:eastAsiaTheme="minorEastAsia" w:hAnsiTheme="minorEastAsia"/>
          <w:szCs w:val="21"/>
        </w:rPr>
      </w:pPr>
      <w:r>
        <w:rPr>
          <w:rFonts w:asciiTheme="minorEastAsia" w:eastAsiaTheme="minorEastAsia" w:hAnsiTheme="minorEastAsia"/>
          <w:szCs w:val="21"/>
        </w:rPr>
        <w:t>7.4、乙方在设备保修期内，每年定期上门做系统维护。</w:t>
      </w:r>
    </w:p>
    <w:p w:rsidR="00D13894" w:rsidRDefault="00282A02">
      <w:pPr>
        <w:numPr>
          <w:ilvl w:val="0"/>
          <w:numId w:val="2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检验和验收：</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货物运抵现场后，买方应根据具体情况及进度组织验收，并制作验收备忘录，签署验收意见</w:t>
      </w:r>
      <w:r>
        <w:rPr>
          <w:rFonts w:asciiTheme="minorEastAsia" w:eastAsiaTheme="minorEastAsia" w:hAnsiTheme="minorEastAsia"/>
          <w:szCs w:val="21"/>
        </w:rPr>
        <w:t xml:space="preserve"> </w:t>
      </w:r>
      <w:r>
        <w:rPr>
          <w:rFonts w:asciiTheme="minorEastAsia" w:eastAsiaTheme="minorEastAsia" w:hAnsiTheme="minorEastAsia" w:hint="eastAsia"/>
          <w:szCs w:val="21"/>
        </w:rPr>
        <w:t>。</w:t>
      </w:r>
    </w:p>
    <w:p w:rsidR="00D13894" w:rsidRDefault="00282A02">
      <w:pPr>
        <w:numPr>
          <w:ilvl w:val="0"/>
          <w:numId w:val="22"/>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索赔：</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szCs w:val="21"/>
        </w:rPr>
        <w:tab/>
      </w:r>
      <w:r>
        <w:rPr>
          <w:rFonts w:asciiTheme="minorEastAsia" w:eastAsiaTheme="minorEastAsia" w:hAnsiTheme="minorEastAsia" w:hint="eastAsia"/>
          <w:szCs w:val="21"/>
        </w:rPr>
        <w:t>不可抗力：</w:t>
      </w:r>
    </w:p>
    <w:p w:rsidR="00D13894" w:rsidRDefault="00282A0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10.1</w:t>
      </w:r>
      <w:r>
        <w:rPr>
          <w:rFonts w:asciiTheme="minorEastAsia" w:eastAsiaTheme="minorEastAsia" w:hAnsiTheme="minorEastAsia"/>
          <w:szCs w:val="21"/>
        </w:rPr>
        <w:tab/>
      </w:r>
      <w:r>
        <w:rPr>
          <w:rFonts w:asciiTheme="minorEastAsia" w:eastAsiaTheme="minorEastAsia" w:hAnsiTheme="minorEastAsia" w:hint="eastAsia"/>
          <w:szCs w:val="21"/>
        </w:rPr>
        <w:t>不可抗力通知送达时间：事故发生后天内。</w:t>
      </w:r>
    </w:p>
    <w:p w:rsidR="00D13894" w:rsidRDefault="00D13894">
      <w:pPr>
        <w:spacing w:line="360" w:lineRule="auto"/>
        <w:rPr>
          <w:rFonts w:asciiTheme="minorEastAsia" w:eastAsiaTheme="minorEastAsia" w:hAnsiTheme="minorEastAsia"/>
          <w:szCs w:val="21"/>
        </w:rPr>
      </w:pPr>
    </w:p>
    <w:p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附：分项价格表</w:t>
      </w:r>
    </w:p>
    <w:p w:rsidR="00D13894" w:rsidRDefault="00282A02">
      <w:pPr>
        <w:widowControl/>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附：技术参数表</w:t>
      </w:r>
    </w:p>
    <w:p w:rsidR="00D13894" w:rsidRDefault="00282A02">
      <w:pPr>
        <w:widowControl/>
        <w:spacing w:line="360" w:lineRule="auto"/>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附：质保、售后服务、培训等内容</w:t>
      </w:r>
    </w:p>
    <w:p w:rsidR="00D13894" w:rsidRDefault="00D13894">
      <w:pPr>
        <w:spacing w:line="360" w:lineRule="auto"/>
        <w:jc w:val="center"/>
        <w:rPr>
          <w:rFonts w:asciiTheme="minorEastAsia" w:eastAsiaTheme="minorEastAsia" w:hAnsiTheme="minorEastAsia"/>
          <w:szCs w:val="21"/>
        </w:rPr>
      </w:pPr>
    </w:p>
    <w:p w:rsidR="00D13894" w:rsidRDefault="00D13894">
      <w:pPr>
        <w:widowControl/>
        <w:jc w:val="left"/>
        <w:rPr>
          <w:rFonts w:asciiTheme="minorEastAsia" w:eastAsiaTheme="minorEastAsia" w:hAnsiTheme="minorEastAsia"/>
          <w:szCs w:val="21"/>
        </w:rPr>
      </w:pPr>
    </w:p>
    <w:p w:rsidR="00D13894" w:rsidRDefault="00282A02">
      <w:pPr>
        <w:pStyle w:val="1"/>
        <w:widowControl/>
        <w:spacing w:line="360" w:lineRule="auto"/>
        <w:rPr>
          <w:rFonts w:ascii="宋体" w:hAnsi="宋体"/>
          <w:sz w:val="28"/>
          <w:szCs w:val="28"/>
        </w:rPr>
      </w:pPr>
      <w:r>
        <w:rPr>
          <w:rFonts w:asciiTheme="minorEastAsia" w:eastAsiaTheme="minorEastAsia" w:hAnsiTheme="minorEastAsia"/>
          <w:szCs w:val="21"/>
        </w:rPr>
        <w:br w:type="page"/>
      </w:r>
      <w:bookmarkStart w:id="170" w:name="_Hlt487900425"/>
      <w:bookmarkStart w:id="171" w:name="_Toc310195761"/>
      <w:bookmarkStart w:id="172" w:name="_Toc10556829"/>
      <w:bookmarkStart w:id="173" w:name="_Toc236642990"/>
      <w:bookmarkStart w:id="174" w:name="_Toc480942349"/>
      <w:bookmarkStart w:id="175" w:name="_Ref467988698"/>
      <w:bookmarkStart w:id="176" w:name="_Toc520356217"/>
      <w:bookmarkEnd w:id="170"/>
      <w:r>
        <w:rPr>
          <w:rFonts w:ascii="宋体" w:hAnsi="宋体" w:hint="eastAsia"/>
          <w:sz w:val="28"/>
          <w:szCs w:val="28"/>
        </w:rPr>
        <w:lastRenderedPageBreak/>
        <w:t>第七章投标文件格式</w:t>
      </w:r>
      <w:bookmarkEnd w:id="171"/>
      <w:bookmarkEnd w:id="172"/>
    </w:p>
    <w:p w:rsidR="00D13894" w:rsidRDefault="00282A02">
      <w:pPr>
        <w:pStyle w:val="3"/>
      </w:pPr>
      <w:bookmarkStart w:id="177" w:name="_Toc514926454"/>
      <w:bookmarkStart w:id="178" w:name="_Toc497235042"/>
      <w:bookmarkStart w:id="179" w:name="_Toc10556830"/>
      <w:bookmarkStart w:id="180" w:name="_Toc310195762"/>
      <w:bookmarkEnd w:id="173"/>
      <w:bookmarkEnd w:id="174"/>
      <w:bookmarkEnd w:id="175"/>
      <w:bookmarkEnd w:id="176"/>
      <w:r>
        <w:t xml:space="preserve">1 投 标 </w:t>
      </w:r>
      <w:bookmarkEnd w:id="177"/>
      <w:bookmarkEnd w:id="178"/>
      <w:r>
        <w:rPr>
          <w:rFonts w:hint="eastAsia"/>
        </w:rPr>
        <w:t>书</w:t>
      </w:r>
      <w:bookmarkEnd w:id="179"/>
    </w:p>
    <w:p w:rsidR="00D13894" w:rsidRDefault="00D13894">
      <w:pPr>
        <w:tabs>
          <w:tab w:val="left" w:pos="5580"/>
        </w:tabs>
        <w:spacing w:before="120" w:line="360" w:lineRule="auto"/>
        <w:jc w:val="center"/>
        <w:rPr>
          <w:rFonts w:ascii="宋体" w:hAnsi="宋体"/>
          <w:b/>
          <w:sz w:val="24"/>
        </w:rPr>
      </w:pPr>
    </w:p>
    <w:p w:rsidR="00D13894" w:rsidRDefault="00282A02">
      <w:pPr>
        <w:pStyle w:val="ab"/>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rsidR="00D13894" w:rsidRDefault="00282A02">
      <w:pPr>
        <w:pStyle w:val="ab"/>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投标一览表</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投标分项报价表</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货物说明一览表</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技术规格偏离表</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商务条款偏离表</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资格证明文件</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rsidR="00D13894" w:rsidRDefault="00282A02">
      <w:pPr>
        <w:pStyle w:val="ab"/>
        <w:numPr>
          <w:ilvl w:val="0"/>
          <w:numId w:val="23"/>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rsidR="00D13894" w:rsidRDefault="00282A02">
      <w:pPr>
        <w:pStyle w:val="ab"/>
        <w:tabs>
          <w:tab w:val="left" w:pos="5580"/>
        </w:tabs>
        <w:spacing w:line="360" w:lineRule="auto"/>
        <w:ind w:left="408"/>
        <w:rPr>
          <w:rFonts w:hAnsi="宋体"/>
          <w:sz w:val="24"/>
        </w:rPr>
      </w:pPr>
      <w:r>
        <w:rPr>
          <w:rFonts w:hAnsi="宋体" w:hint="eastAsia"/>
          <w:sz w:val="24"/>
        </w:rPr>
        <w:t>据此，签字代表宣布同意如下：</w:t>
      </w:r>
    </w:p>
    <w:p w:rsidR="00D13894" w:rsidRDefault="00282A02">
      <w:pPr>
        <w:pStyle w:val="ab"/>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rsidR="00D13894" w:rsidRDefault="00282A02">
      <w:pPr>
        <w:pStyle w:val="ab"/>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rsidR="00D13894" w:rsidRDefault="00282A02">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rsidR="00D13894" w:rsidRDefault="00282A02">
      <w:pPr>
        <w:pStyle w:val="ab"/>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proofErr w:type="gramStart"/>
      <w:r>
        <w:rPr>
          <w:rFonts w:hAnsi="宋体" w:hint="eastAsia"/>
          <w:sz w:val="24"/>
        </w:rPr>
        <w:t>个</w:t>
      </w:r>
      <w:proofErr w:type="gramEnd"/>
      <w:r>
        <w:rPr>
          <w:rFonts w:hAnsi="宋体" w:hint="eastAsia"/>
          <w:sz w:val="24"/>
        </w:rPr>
        <w:t>日历日。</w:t>
      </w:r>
    </w:p>
    <w:p w:rsidR="00D13894" w:rsidRDefault="00282A02">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rsidR="00D13894" w:rsidRDefault="00282A02">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6" w:history="1">
        <w:r>
          <w:rPr>
            <w:rFonts w:hAnsi="宋体"/>
            <w:sz w:val="24"/>
          </w:rPr>
          <w:t>www.creditchina</w:t>
        </w:r>
      </w:hyperlink>
      <w:r>
        <w:rPr>
          <w:rFonts w:hAnsi="宋体" w:hint="eastAsia"/>
          <w:sz w:val="24"/>
        </w:rPr>
        <w:t>.gov.cn）和中国政府采购网（</w:t>
      </w:r>
      <w:r>
        <w:rPr>
          <w:rFonts w:hAnsi="宋体"/>
          <w:sz w:val="24"/>
        </w:rPr>
        <w:t>www.ccgp.gov.cn）进行查询，我方完全接受查询的结果。</w:t>
      </w:r>
    </w:p>
    <w:p w:rsidR="00D13894" w:rsidRDefault="00282A02">
      <w:pPr>
        <w:pStyle w:val="ab"/>
        <w:tabs>
          <w:tab w:val="left" w:pos="5580"/>
        </w:tabs>
        <w:spacing w:line="360" w:lineRule="auto"/>
        <w:ind w:leftChars="199" w:left="538" w:hangingChars="50" w:hanging="120"/>
        <w:rPr>
          <w:rFonts w:hAnsi="宋体"/>
          <w:sz w:val="24"/>
        </w:rPr>
      </w:pPr>
      <w:r>
        <w:rPr>
          <w:rFonts w:hAnsi="宋体" w:hint="eastAsia"/>
          <w:sz w:val="24"/>
        </w:rPr>
        <w:lastRenderedPageBreak/>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rsidR="00D13894" w:rsidRDefault="00282A02">
      <w:pPr>
        <w:pStyle w:val="ab"/>
        <w:tabs>
          <w:tab w:val="left" w:pos="5580"/>
        </w:tabs>
        <w:spacing w:line="360" w:lineRule="auto"/>
        <w:ind w:left="180"/>
        <w:rPr>
          <w:rFonts w:hAnsi="宋体"/>
          <w:sz w:val="24"/>
        </w:rPr>
      </w:pPr>
      <w:r>
        <w:rPr>
          <w:rFonts w:hAnsi="宋体"/>
          <w:sz w:val="24"/>
        </w:rPr>
        <w:t>9．与本投标有关的一切正式往来信函请寄：</w:t>
      </w:r>
    </w:p>
    <w:p w:rsidR="00D13894" w:rsidRDefault="00D13894">
      <w:pPr>
        <w:pStyle w:val="ab"/>
        <w:tabs>
          <w:tab w:val="left" w:pos="5580"/>
        </w:tabs>
        <w:spacing w:line="360" w:lineRule="auto"/>
        <w:ind w:left="420"/>
        <w:rPr>
          <w:rFonts w:hAnsi="宋体"/>
          <w:sz w:val="24"/>
        </w:rPr>
      </w:pPr>
    </w:p>
    <w:p w:rsidR="00D13894" w:rsidRDefault="00282A02">
      <w:pPr>
        <w:pStyle w:val="ab"/>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rsidR="00D13894" w:rsidRDefault="00282A02">
      <w:pPr>
        <w:pStyle w:val="ab"/>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rsidR="00D13894" w:rsidRDefault="00D13894">
      <w:pPr>
        <w:pStyle w:val="ab"/>
        <w:tabs>
          <w:tab w:val="left" w:pos="5580"/>
        </w:tabs>
        <w:spacing w:line="360" w:lineRule="auto"/>
        <w:ind w:left="420"/>
        <w:rPr>
          <w:rFonts w:hAnsi="宋体"/>
          <w:sz w:val="24"/>
        </w:rPr>
      </w:pPr>
    </w:p>
    <w:p w:rsidR="00D13894" w:rsidRDefault="00282A02">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rsidR="00D13894" w:rsidRDefault="00282A02">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rsidR="00D13894" w:rsidRDefault="00282A02">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sz w:val="24"/>
          <w:u w:val="single"/>
        </w:rPr>
        <w:t xml:space="preserve">   　　 </w:t>
      </w:r>
    </w:p>
    <w:p w:rsidR="00D13894" w:rsidRDefault="00282A02">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sz w:val="24"/>
          <w:u w:val="single"/>
        </w:rPr>
        <w:t xml:space="preserve">   　　</w:t>
      </w:r>
    </w:p>
    <w:p w:rsidR="00D13894" w:rsidRDefault="00282A02">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sz w:val="24"/>
          <w:u w:val="single"/>
        </w:rPr>
        <w:t xml:space="preserve">       　</w:t>
      </w:r>
    </w:p>
    <w:p w:rsidR="00D13894" w:rsidRDefault="00282A02">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sz w:val="24"/>
          <w:u w:val="single"/>
        </w:rPr>
        <w:t xml:space="preserve">            　</w:t>
      </w:r>
    </w:p>
    <w:p w:rsidR="00D13894" w:rsidRDefault="00D13894">
      <w:pPr>
        <w:pStyle w:val="ab"/>
        <w:tabs>
          <w:tab w:val="left" w:pos="5580"/>
        </w:tabs>
        <w:spacing w:line="360" w:lineRule="auto"/>
        <w:ind w:left="420"/>
        <w:rPr>
          <w:rFonts w:hAnsi="宋体"/>
          <w:sz w:val="24"/>
          <w:u w:val="single"/>
        </w:rPr>
      </w:pPr>
    </w:p>
    <w:p w:rsidR="00D13894" w:rsidRDefault="00D13894">
      <w:pPr>
        <w:pStyle w:val="ab"/>
        <w:tabs>
          <w:tab w:val="left" w:pos="5580"/>
        </w:tabs>
        <w:spacing w:line="360" w:lineRule="auto"/>
        <w:ind w:left="420"/>
        <w:jc w:val="left"/>
        <w:rPr>
          <w:rFonts w:hAnsi="宋体"/>
          <w:sz w:val="24"/>
          <w:u w:val="single"/>
        </w:rPr>
        <w:sectPr w:rsidR="00D13894">
          <w:headerReference w:type="first" r:id="rId27"/>
          <w:footerReference w:type="first" r:id="rId28"/>
          <w:pgSz w:w="11907" w:h="16840"/>
          <w:pgMar w:top="1400" w:right="1418" w:bottom="1089" w:left="1418" w:header="851" w:footer="851" w:gutter="0"/>
          <w:cols w:space="720"/>
          <w:docGrid w:linePitch="462"/>
        </w:sectPr>
      </w:pPr>
    </w:p>
    <w:p w:rsidR="00D13894" w:rsidRDefault="00282A02">
      <w:pPr>
        <w:pStyle w:val="3"/>
      </w:pPr>
      <w:bookmarkStart w:id="181" w:name="_Toc497235043"/>
      <w:bookmarkStart w:id="182" w:name="_Toc514926455"/>
      <w:bookmarkStart w:id="183" w:name="_Toc10556831"/>
      <w:r>
        <w:lastRenderedPageBreak/>
        <w:t>2 投标一览表</w:t>
      </w:r>
      <w:bookmarkEnd w:id="181"/>
      <w:bookmarkEnd w:id="182"/>
      <w:bookmarkEnd w:id="183"/>
    </w:p>
    <w:p w:rsidR="00D13894" w:rsidRDefault="00282A02">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686"/>
        <w:gridCol w:w="3359"/>
        <w:gridCol w:w="1985"/>
        <w:gridCol w:w="1674"/>
        <w:gridCol w:w="1674"/>
        <w:gridCol w:w="2865"/>
      </w:tblGrid>
      <w:tr w:rsidR="00D13894">
        <w:trPr>
          <w:trHeight w:val="567"/>
          <w:jc w:val="center"/>
        </w:trPr>
        <w:tc>
          <w:tcPr>
            <w:tcW w:w="1686"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投标总价</w:t>
            </w:r>
          </w:p>
          <w:p w:rsidR="00D13894" w:rsidRDefault="00282A02">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投标保证金</w:t>
            </w:r>
          </w:p>
          <w:p w:rsidR="00D13894" w:rsidRDefault="00282A02">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备注</w:t>
            </w:r>
          </w:p>
        </w:tc>
      </w:tr>
      <w:tr w:rsidR="00D13894">
        <w:trPr>
          <w:trHeight w:val="1293"/>
          <w:jc w:val="center"/>
        </w:trPr>
        <w:tc>
          <w:tcPr>
            <w:tcW w:w="1686" w:type="dxa"/>
            <w:vAlign w:val="center"/>
          </w:tcPr>
          <w:p w:rsidR="00D13894" w:rsidRDefault="00D13894">
            <w:pPr>
              <w:tabs>
                <w:tab w:val="left" w:pos="5580"/>
              </w:tabs>
              <w:spacing w:line="360" w:lineRule="auto"/>
              <w:jc w:val="center"/>
              <w:rPr>
                <w:rFonts w:ascii="宋体" w:hAnsi="宋体"/>
                <w:sz w:val="24"/>
              </w:rPr>
            </w:pPr>
          </w:p>
        </w:tc>
        <w:tc>
          <w:tcPr>
            <w:tcW w:w="3359" w:type="dxa"/>
            <w:vAlign w:val="center"/>
          </w:tcPr>
          <w:p w:rsidR="00D13894" w:rsidRDefault="00D13894">
            <w:pPr>
              <w:tabs>
                <w:tab w:val="left" w:pos="5580"/>
              </w:tabs>
              <w:jc w:val="center"/>
              <w:rPr>
                <w:rFonts w:asciiTheme="minorEastAsia" w:eastAsiaTheme="minorEastAsia" w:hAnsiTheme="minorEastAsia" w:cs="宋体"/>
                <w:szCs w:val="21"/>
              </w:rPr>
            </w:pPr>
          </w:p>
          <w:p w:rsidR="00D13894" w:rsidRDefault="00D13894">
            <w:pPr>
              <w:tabs>
                <w:tab w:val="left" w:pos="5580"/>
              </w:tabs>
              <w:spacing w:line="360" w:lineRule="auto"/>
              <w:jc w:val="center"/>
              <w:rPr>
                <w:rFonts w:ascii="宋体" w:hAnsi="宋体"/>
                <w:sz w:val="24"/>
              </w:rPr>
            </w:pPr>
          </w:p>
          <w:p w:rsidR="00D13894" w:rsidRDefault="00D13894">
            <w:pPr>
              <w:tabs>
                <w:tab w:val="left" w:pos="5580"/>
              </w:tabs>
              <w:snapToGrid w:val="0"/>
              <w:rPr>
                <w:rFonts w:ascii="宋体" w:hAnsi="宋体"/>
                <w:sz w:val="24"/>
              </w:rPr>
            </w:pPr>
          </w:p>
        </w:tc>
        <w:tc>
          <w:tcPr>
            <w:tcW w:w="1985" w:type="dxa"/>
            <w:vAlign w:val="center"/>
          </w:tcPr>
          <w:p w:rsidR="00D13894" w:rsidRDefault="00D13894">
            <w:pPr>
              <w:tabs>
                <w:tab w:val="left" w:pos="5580"/>
              </w:tabs>
              <w:spacing w:line="360" w:lineRule="auto"/>
              <w:jc w:val="center"/>
              <w:rPr>
                <w:rFonts w:ascii="宋体" w:hAnsi="宋体"/>
                <w:sz w:val="24"/>
              </w:rPr>
            </w:pPr>
          </w:p>
        </w:tc>
        <w:tc>
          <w:tcPr>
            <w:tcW w:w="1674" w:type="dxa"/>
          </w:tcPr>
          <w:p w:rsidR="00D13894" w:rsidRDefault="00D13894">
            <w:pPr>
              <w:tabs>
                <w:tab w:val="left" w:pos="5580"/>
              </w:tabs>
              <w:spacing w:line="360" w:lineRule="auto"/>
              <w:jc w:val="center"/>
              <w:rPr>
                <w:rFonts w:ascii="宋体" w:hAnsi="宋体"/>
                <w:sz w:val="24"/>
              </w:rPr>
            </w:pPr>
          </w:p>
        </w:tc>
        <w:tc>
          <w:tcPr>
            <w:tcW w:w="1674" w:type="dxa"/>
            <w:vAlign w:val="center"/>
          </w:tcPr>
          <w:p w:rsidR="00D13894" w:rsidRDefault="00D13894">
            <w:pPr>
              <w:tabs>
                <w:tab w:val="left" w:pos="5580"/>
              </w:tabs>
              <w:spacing w:line="360" w:lineRule="auto"/>
              <w:jc w:val="center"/>
              <w:rPr>
                <w:rFonts w:ascii="宋体" w:hAnsi="宋体"/>
                <w:sz w:val="24"/>
              </w:rPr>
            </w:pPr>
          </w:p>
        </w:tc>
        <w:tc>
          <w:tcPr>
            <w:tcW w:w="2865" w:type="dxa"/>
            <w:vAlign w:val="center"/>
          </w:tcPr>
          <w:p w:rsidR="00D13894" w:rsidRDefault="00282A02">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13894">
        <w:trPr>
          <w:trHeight w:val="1293"/>
          <w:jc w:val="center"/>
        </w:trPr>
        <w:tc>
          <w:tcPr>
            <w:tcW w:w="1686" w:type="dxa"/>
            <w:vAlign w:val="center"/>
          </w:tcPr>
          <w:p w:rsidR="00D13894" w:rsidRDefault="00282A02">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rsidR="00D13894" w:rsidRDefault="00282A02">
            <w:pPr>
              <w:tabs>
                <w:tab w:val="left" w:pos="5580"/>
              </w:tabs>
              <w:spacing w:line="360" w:lineRule="auto"/>
              <w:rPr>
                <w:rFonts w:ascii="宋体" w:hAnsi="宋体"/>
                <w:sz w:val="24"/>
              </w:rPr>
            </w:pPr>
            <w:r>
              <w:rPr>
                <w:rFonts w:ascii="宋体" w:hAnsi="宋体" w:hint="eastAsia"/>
                <w:sz w:val="24"/>
              </w:rPr>
              <w:t>人民币大写金额：</w:t>
            </w:r>
          </w:p>
        </w:tc>
      </w:tr>
    </w:tbl>
    <w:p w:rsidR="00D13894" w:rsidRDefault="00D13894">
      <w:pPr>
        <w:pStyle w:val="ab"/>
        <w:tabs>
          <w:tab w:val="left" w:pos="5580"/>
        </w:tabs>
        <w:spacing w:before="120" w:line="360" w:lineRule="auto"/>
        <w:rPr>
          <w:rFonts w:hAnsi="宋体"/>
          <w:sz w:val="24"/>
        </w:rPr>
      </w:pPr>
    </w:p>
    <w:p w:rsidR="00D13894" w:rsidRDefault="00282A02">
      <w:pPr>
        <w:spacing w:line="360" w:lineRule="auto"/>
        <w:rPr>
          <w:rFonts w:ascii="宋体" w:hAnsi="宋体"/>
          <w:sz w:val="24"/>
          <w:szCs w:val="21"/>
          <w:u w:val="single"/>
          <w:lang w:val="zh-CN"/>
        </w:rPr>
      </w:pPr>
      <w:r>
        <w:rPr>
          <w:rFonts w:ascii="宋体" w:hAnsi="宋体" w:hint="eastAsia"/>
          <w:sz w:val="24"/>
          <w:szCs w:val="21"/>
          <w:lang w:val="zh-CN"/>
        </w:rPr>
        <w:t>投标人名称（盖章）：</w:t>
      </w:r>
    </w:p>
    <w:p w:rsidR="00D13894" w:rsidRDefault="00282A02">
      <w:pPr>
        <w:spacing w:line="360" w:lineRule="auto"/>
        <w:rPr>
          <w:rFonts w:ascii="宋体" w:hAnsi="宋体"/>
          <w:sz w:val="24"/>
          <w:szCs w:val="21"/>
          <w:u w:val="single"/>
          <w:lang w:val="zh-CN"/>
        </w:rPr>
      </w:pPr>
      <w:r>
        <w:rPr>
          <w:rFonts w:ascii="宋体" w:hAnsi="宋体" w:hint="eastAsia"/>
          <w:sz w:val="24"/>
          <w:szCs w:val="21"/>
          <w:lang w:val="zh-CN"/>
        </w:rPr>
        <w:t>投标人代表（签字）：</w:t>
      </w:r>
    </w:p>
    <w:p w:rsidR="00D13894" w:rsidRDefault="00282A02">
      <w:pPr>
        <w:pStyle w:val="ab"/>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rsidR="00D13894" w:rsidRDefault="00282A02">
      <w:pPr>
        <w:pStyle w:val="ab"/>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rsidR="00D13894" w:rsidRDefault="00282A02">
      <w:pPr>
        <w:pStyle w:val="ab"/>
        <w:tabs>
          <w:tab w:val="left" w:pos="5580"/>
        </w:tabs>
        <w:spacing w:before="120" w:line="22" w:lineRule="atLeast"/>
        <w:ind w:left="719" w:hanging="360"/>
        <w:rPr>
          <w:rFonts w:hAnsi="宋体"/>
          <w:sz w:val="24"/>
        </w:rPr>
        <w:sectPr w:rsidR="00D13894">
          <w:footerReference w:type="default" r:id="rId29"/>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p>
    <w:p w:rsidR="00D13894" w:rsidRDefault="00282A02">
      <w:pPr>
        <w:pStyle w:val="3"/>
      </w:pPr>
      <w:bookmarkStart w:id="184" w:name="_Toc366858502"/>
      <w:bookmarkStart w:id="185" w:name="_Toc497235044"/>
      <w:bookmarkStart w:id="186" w:name="_Toc10556832"/>
      <w:bookmarkStart w:id="187" w:name="_Toc514926456"/>
      <w:bookmarkStart w:id="188" w:name="_Toc310195765"/>
      <w:r>
        <w:lastRenderedPageBreak/>
        <w:t>3 投标分项报价表</w:t>
      </w:r>
      <w:bookmarkEnd w:id="184"/>
      <w:bookmarkEnd w:id="185"/>
      <w:bookmarkEnd w:id="186"/>
      <w:bookmarkEnd w:id="187"/>
    </w:p>
    <w:p w:rsidR="00D13894" w:rsidRDefault="00282A02">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rsidR="00D13894" w:rsidRDefault="00D13894">
      <w:pPr>
        <w:pStyle w:val="ab"/>
        <w:spacing w:line="360" w:lineRule="auto"/>
        <w:rPr>
          <w:rFonts w:asciiTheme="minorEastAsia" w:eastAsiaTheme="minorEastAsia" w:hAnsiTheme="minorEastAsia" w:cs="宋体"/>
        </w:rPr>
      </w:pP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rsidR="00D13894" w:rsidRDefault="00282A02">
      <w:pPr>
        <w:pStyle w:val="ab"/>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851"/>
        <w:gridCol w:w="709"/>
        <w:gridCol w:w="708"/>
        <w:gridCol w:w="1418"/>
        <w:gridCol w:w="709"/>
        <w:gridCol w:w="1134"/>
        <w:gridCol w:w="850"/>
        <w:gridCol w:w="1276"/>
      </w:tblGrid>
      <w:tr w:rsidR="00D13894">
        <w:trPr>
          <w:trHeight w:val="772"/>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rsidR="00D13894" w:rsidRDefault="00D13894">
            <w:pPr>
              <w:jc w:val="center"/>
              <w:rPr>
                <w:rFonts w:asciiTheme="minorEastAsia" w:eastAsiaTheme="minorEastAsia" w:hAnsiTheme="minorEastAsia"/>
                <w:szCs w:val="21"/>
              </w:rPr>
            </w:pPr>
          </w:p>
        </w:tc>
        <w:tc>
          <w:tcPr>
            <w:tcW w:w="709" w:type="dxa"/>
          </w:tcPr>
          <w:p w:rsidR="00D13894" w:rsidRDefault="00D13894">
            <w:pPr>
              <w:jc w:val="center"/>
              <w:rPr>
                <w:rFonts w:asciiTheme="minorEastAsia" w:eastAsiaTheme="minorEastAsia" w:hAnsiTheme="minorEastAsia"/>
                <w:szCs w:val="21"/>
              </w:rPr>
            </w:pPr>
          </w:p>
        </w:tc>
        <w:tc>
          <w:tcPr>
            <w:tcW w:w="708" w:type="dxa"/>
          </w:tcPr>
          <w:p w:rsidR="00D13894" w:rsidRDefault="00D13894">
            <w:pPr>
              <w:jc w:val="center"/>
              <w:rPr>
                <w:rFonts w:asciiTheme="minorEastAsia" w:eastAsiaTheme="minorEastAsia" w:hAnsiTheme="minorEastAsia"/>
                <w:szCs w:val="21"/>
              </w:rPr>
            </w:pPr>
          </w:p>
        </w:tc>
        <w:tc>
          <w:tcPr>
            <w:tcW w:w="1418" w:type="dxa"/>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rsidR="00D13894" w:rsidRDefault="00D13894">
            <w:pPr>
              <w:jc w:val="center"/>
              <w:rPr>
                <w:rFonts w:asciiTheme="minorEastAsia" w:eastAsiaTheme="minorEastAsia" w:hAnsiTheme="minorEastAsia"/>
                <w:szCs w:val="21"/>
              </w:rPr>
            </w:pPr>
          </w:p>
        </w:tc>
        <w:tc>
          <w:tcPr>
            <w:tcW w:w="709" w:type="dxa"/>
          </w:tcPr>
          <w:p w:rsidR="00D13894" w:rsidRDefault="00D13894">
            <w:pPr>
              <w:jc w:val="center"/>
              <w:rPr>
                <w:rFonts w:asciiTheme="minorEastAsia" w:eastAsiaTheme="minorEastAsia" w:hAnsiTheme="minorEastAsia"/>
                <w:szCs w:val="21"/>
              </w:rPr>
            </w:pPr>
          </w:p>
        </w:tc>
        <w:tc>
          <w:tcPr>
            <w:tcW w:w="708" w:type="dxa"/>
          </w:tcPr>
          <w:p w:rsidR="00D13894" w:rsidRDefault="00D13894">
            <w:pPr>
              <w:jc w:val="center"/>
              <w:rPr>
                <w:rFonts w:asciiTheme="minorEastAsia" w:eastAsiaTheme="minorEastAsia" w:hAnsiTheme="minorEastAsia"/>
                <w:szCs w:val="21"/>
              </w:rPr>
            </w:pPr>
          </w:p>
        </w:tc>
        <w:tc>
          <w:tcPr>
            <w:tcW w:w="1418" w:type="dxa"/>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rsidR="00D13894" w:rsidRDefault="00D13894">
            <w:pPr>
              <w:jc w:val="center"/>
              <w:rPr>
                <w:rFonts w:asciiTheme="minorEastAsia" w:eastAsiaTheme="minorEastAsia" w:hAnsiTheme="minorEastAsia"/>
                <w:szCs w:val="21"/>
              </w:rPr>
            </w:pPr>
          </w:p>
        </w:tc>
        <w:tc>
          <w:tcPr>
            <w:tcW w:w="709" w:type="dxa"/>
          </w:tcPr>
          <w:p w:rsidR="00D13894" w:rsidRDefault="00D13894">
            <w:pPr>
              <w:jc w:val="center"/>
              <w:rPr>
                <w:rFonts w:asciiTheme="minorEastAsia" w:eastAsiaTheme="minorEastAsia" w:hAnsiTheme="minorEastAsia"/>
                <w:szCs w:val="21"/>
              </w:rPr>
            </w:pPr>
          </w:p>
        </w:tc>
        <w:tc>
          <w:tcPr>
            <w:tcW w:w="708" w:type="dxa"/>
          </w:tcPr>
          <w:p w:rsidR="00D13894" w:rsidRDefault="00D13894">
            <w:pPr>
              <w:jc w:val="center"/>
              <w:rPr>
                <w:rFonts w:asciiTheme="minorEastAsia" w:eastAsiaTheme="minorEastAsia" w:hAnsiTheme="minorEastAsia"/>
                <w:szCs w:val="21"/>
              </w:rPr>
            </w:pPr>
          </w:p>
        </w:tc>
        <w:tc>
          <w:tcPr>
            <w:tcW w:w="1418" w:type="dxa"/>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850" w:type="dxa"/>
            <w:vAlign w:val="center"/>
          </w:tcPr>
          <w:p w:rsidR="00D13894" w:rsidRDefault="00D13894">
            <w:pPr>
              <w:jc w:val="center"/>
              <w:rPr>
                <w:rFonts w:asciiTheme="minorEastAsia" w:eastAsiaTheme="minorEastAsia" w:hAnsiTheme="minorEastAsia"/>
                <w:szCs w:val="21"/>
              </w:rPr>
            </w:pPr>
          </w:p>
        </w:tc>
        <w:tc>
          <w:tcPr>
            <w:tcW w:w="1276"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rsidR="00D13894" w:rsidRDefault="00D13894">
            <w:pPr>
              <w:jc w:val="center"/>
              <w:rPr>
                <w:rFonts w:asciiTheme="minorEastAsia" w:eastAsiaTheme="minorEastAsia" w:hAnsiTheme="minorEastAsia"/>
                <w:b/>
                <w:szCs w:val="21"/>
              </w:rPr>
            </w:pPr>
          </w:p>
        </w:tc>
        <w:tc>
          <w:tcPr>
            <w:tcW w:w="709" w:type="dxa"/>
            <w:vAlign w:val="center"/>
          </w:tcPr>
          <w:p w:rsidR="00D13894" w:rsidRDefault="00D13894">
            <w:pPr>
              <w:jc w:val="center"/>
              <w:rPr>
                <w:rFonts w:asciiTheme="minorEastAsia" w:eastAsiaTheme="minorEastAsia" w:hAnsiTheme="minorEastAsia"/>
                <w:b/>
                <w:szCs w:val="21"/>
              </w:rPr>
            </w:pPr>
          </w:p>
        </w:tc>
        <w:tc>
          <w:tcPr>
            <w:tcW w:w="708" w:type="dxa"/>
            <w:vAlign w:val="center"/>
          </w:tcPr>
          <w:p w:rsidR="00D13894" w:rsidRDefault="00D13894">
            <w:pPr>
              <w:jc w:val="center"/>
              <w:rPr>
                <w:rFonts w:asciiTheme="minorEastAsia" w:eastAsiaTheme="minorEastAsia" w:hAnsiTheme="minorEastAsia"/>
                <w:b/>
                <w:szCs w:val="21"/>
              </w:rPr>
            </w:pPr>
          </w:p>
        </w:tc>
        <w:tc>
          <w:tcPr>
            <w:tcW w:w="1418" w:type="dxa"/>
            <w:vAlign w:val="center"/>
          </w:tcPr>
          <w:p w:rsidR="00D13894" w:rsidRDefault="00D13894">
            <w:pPr>
              <w:jc w:val="center"/>
              <w:rPr>
                <w:rFonts w:asciiTheme="minorEastAsia" w:eastAsiaTheme="minorEastAsia" w:hAnsiTheme="minorEastAsia"/>
                <w:b/>
                <w:szCs w:val="21"/>
              </w:rPr>
            </w:pPr>
          </w:p>
        </w:tc>
        <w:tc>
          <w:tcPr>
            <w:tcW w:w="709" w:type="dxa"/>
            <w:vAlign w:val="center"/>
          </w:tcPr>
          <w:p w:rsidR="00D13894" w:rsidRDefault="00D13894">
            <w:pPr>
              <w:jc w:val="center"/>
              <w:rPr>
                <w:rFonts w:asciiTheme="minorEastAsia" w:eastAsiaTheme="minorEastAsia" w:hAnsiTheme="minorEastAsia"/>
                <w:b/>
                <w:szCs w:val="21"/>
              </w:rPr>
            </w:pPr>
          </w:p>
        </w:tc>
        <w:tc>
          <w:tcPr>
            <w:tcW w:w="1134" w:type="dxa"/>
            <w:vAlign w:val="center"/>
          </w:tcPr>
          <w:p w:rsidR="00D13894" w:rsidRDefault="00D13894">
            <w:pPr>
              <w:jc w:val="center"/>
              <w:rPr>
                <w:rFonts w:asciiTheme="minorEastAsia" w:eastAsiaTheme="minorEastAsia" w:hAnsiTheme="minorEastAsia"/>
                <w:b/>
                <w:szCs w:val="21"/>
              </w:rPr>
            </w:pPr>
          </w:p>
        </w:tc>
        <w:tc>
          <w:tcPr>
            <w:tcW w:w="850" w:type="dxa"/>
            <w:vAlign w:val="center"/>
          </w:tcPr>
          <w:p w:rsidR="00D13894" w:rsidRDefault="00D13894">
            <w:pPr>
              <w:jc w:val="center"/>
              <w:rPr>
                <w:rFonts w:asciiTheme="minorEastAsia" w:eastAsiaTheme="minorEastAsia" w:hAnsiTheme="minorEastAsia"/>
                <w:b/>
                <w:szCs w:val="21"/>
              </w:rPr>
            </w:pPr>
          </w:p>
        </w:tc>
        <w:tc>
          <w:tcPr>
            <w:tcW w:w="1276" w:type="dxa"/>
            <w:vAlign w:val="center"/>
          </w:tcPr>
          <w:p w:rsidR="00D13894" w:rsidRDefault="00D13894">
            <w:pPr>
              <w:jc w:val="center"/>
              <w:rPr>
                <w:rFonts w:asciiTheme="minorEastAsia" w:eastAsiaTheme="minorEastAsia" w:hAnsiTheme="minorEastAsia"/>
                <w:b/>
                <w:szCs w:val="21"/>
              </w:rPr>
            </w:pPr>
          </w:p>
        </w:tc>
      </w:tr>
    </w:tbl>
    <w:p w:rsidR="00D13894" w:rsidRDefault="00D13894">
      <w:pPr>
        <w:pStyle w:val="ab"/>
        <w:spacing w:line="360" w:lineRule="auto"/>
        <w:rPr>
          <w:rFonts w:asciiTheme="minorEastAsia" w:eastAsiaTheme="minorEastAsia" w:hAnsiTheme="minorEastAsia" w:cs="宋体"/>
        </w:rPr>
      </w:pP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rsidR="00D13894" w:rsidRDefault="00282A02">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rsidR="00D13894" w:rsidRDefault="00282A02">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rsidR="00D13894" w:rsidRDefault="00282A02">
      <w:pPr>
        <w:pStyle w:val="ab"/>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rsidR="00D13894" w:rsidRDefault="00282A02">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D13894" w:rsidRDefault="00282A02">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lastRenderedPageBreak/>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rsidR="00D13894" w:rsidRDefault="00D13894">
      <w:pPr>
        <w:pStyle w:val="ab"/>
        <w:spacing w:line="360" w:lineRule="auto"/>
        <w:rPr>
          <w:rFonts w:asciiTheme="minorEastAsia" w:eastAsiaTheme="minorEastAsia" w:hAnsiTheme="minorEastAsia" w:cs="宋体"/>
        </w:rPr>
      </w:pP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rsidR="00D13894" w:rsidRDefault="00282A02">
      <w:pPr>
        <w:pStyle w:val="ab"/>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851"/>
        <w:gridCol w:w="709"/>
        <w:gridCol w:w="708"/>
        <w:gridCol w:w="1418"/>
        <w:gridCol w:w="709"/>
        <w:gridCol w:w="1162"/>
        <w:gridCol w:w="1134"/>
        <w:gridCol w:w="964"/>
      </w:tblGrid>
      <w:tr w:rsidR="00D13894">
        <w:trPr>
          <w:trHeight w:val="772"/>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62"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w:t>
            </w:r>
            <w:r>
              <w:rPr>
                <w:rFonts w:asciiTheme="minorEastAsia" w:eastAsiaTheme="minorEastAsia" w:hAnsiTheme="minorEastAsia" w:hint="eastAsia"/>
                <w:b/>
                <w:szCs w:val="21"/>
              </w:rPr>
              <w:t>项目现场）</w:t>
            </w:r>
          </w:p>
        </w:tc>
        <w:tc>
          <w:tcPr>
            <w:tcW w:w="1134"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b/>
                <w:szCs w:val="21"/>
              </w:rPr>
              <w:t>CIP项目</w:t>
            </w:r>
            <w:r>
              <w:rPr>
                <w:rFonts w:asciiTheme="minorEastAsia" w:eastAsiaTheme="minorEastAsia" w:hAnsiTheme="minorEastAsia" w:hint="eastAsia"/>
                <w:b/>
                <w:szCs w:val="21"/>
              </w:rPr>
              <w:t>现场）</w:t>
            </w:r>
          </w:p>
        </w:tc>
        <w:tc>
          <w:tcPr>
            <w:tcW w:w="964" w:type="dxa"/>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D13894" w:rsidRDefault="00D13894">
            <w:pPr>
              <w:jc w:val="center"/>
              <w:rPr>
                <w:rFonts w:asciiTheme="minorEastAsia" w:eastAsiaTheme="minorEastAsia" w:hAnsiTheme="minorEastAsia"/>
                <w:szCs w:val="21"/>
              </w:rPr>
            </w:pP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外贸相关费用</w:t>
            </w:r>
          </w:p>
        </w:tc>
        <w:tc>
          <w:tcPr>
            <w:tcW w:w="6691" w:type="dxa"/>
            <w:gridSpan w:val="7"/>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此处无需填写，详见下述备注说明。</w:t>
            </w: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进口环节税</w:t>
            </w:r>
          </w:p>
        </w:tc>
        <w:tc>
          <w:tcPr>
            <w:tcW w:w="851"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708" w:type="dxa"/>
            <w:vAlign w:val="center"/>
          </w:tcPr>
          <w:p w:rsidR="00D13894" w:rsidRDefault="00D13894">
            <w:pPr>
              <w:jc w:val="center"/>
              <w:rPr>
                <w:rFonts w:asciiTheme="minorEastAsia" w:eastAsiaTheme="minorEastAsia" w:hAnsiTheme="minorEastAsia"/>
                <w:szCs w:val="21"/>
              </w:rPr>
            </w:pPr>
          </w:p>
        </w:tc>
        <w:tc>
          <w:tcPr>
            <w:tcW w:w="1418" w:type="dxa"/>
            <w:vAlign w:val="center"/>
          </w:tcPr>
          <w:p w:rsidR="00D13894" w:rsidRDefault="00D13894">
            <w:pPr>
              <w:jc w:val="center"/>
              <w:rPr>
                <w:rFonts w:asciiTheme="minorEastAsia" w:eastAsiaTheme="minorEastAsia" w:hAnsiTheme="minorEastAsia"/>
                <w:szCs w:val="21"/>
              </w:rPr>
            </w:pPr>
          </w:p>
        </w:tc>
        <w:tc>
          <w:tcPr>
            <w:tcW w:w="709" w:type="dxa"/>
            <w:vAlign w:val="center"/>
          </w:tcPr>
          <w:p w:rsidR="00D13894" w:rsidRDefault="00D13894">
            <w:pPr>
              <w:jc w:val="center"/>
              <w:rPr>
                <w:rFonts w:asciiTheme="minorEastAsia" w:eastAsiaTheme="minorEastAsia" w:hAnsiTheme="minorEastAsia"/>
                <w:szCs w:val="21"/>
              </w:rPr>
            </w:pPr>
          </w:p>
        </w:tc>
        <w:tc>
          <w:tcPr>
            <w:tcW w:w="1162" w:type="dxa"/>
            <w:vAlign w:val="center"/>
          </w:tcPr>
          <w:p w:rsidR="00D13894" w:rsidRDefault="00D13894">
            <w:pPr>
              <w:jc w:val="center"/>
              <w:rPr>
                <w:rFonts w:asciiTheme="minorEastAsia" w:eastAsiaTheme="minorEastAsia" w:hAnsiTheme="minorEastAsia"/>
                <w:szCs w:val="21"/>
              </w:rPr>
            </w:pPr>
          </w:p>
        </w:tc>
        <w:tc>
          <w:tcPr>
            <w:tcW w:w="1134" w:type="dxa"/>
            <w:vAlign w:val="center"/>
          </w:tcPr>
          <w:p w:rsidR="00D13894" w:rsidRDefault="00D13894">
            <w:pPr>
              <w:jc w:val="center"/>
              <w:rPr>
                <w:rFonts w:asciiTheme="minorEastAsia" w:eastAsiaTheme="minorEastAsia" w:hAnsiTheme="minorEastAsia"/>
                <w:szCs w:val="21"/>
              </w:rPr>
            </w:pPr>
          </w:p>
        </w:tc>
        <w:tc>
          <w:tcPr>
            <w:tcW w:w="964" w:type="dxa"/>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rsidR="00D13894" w:rsidRDefault="00282A02">
            <w:pPr>
              <w:jc w:val="left"/>
              <w:rPr>
                <w:rFonts w:asciiTheme="minorEastAsia" w:eastAsiaTheme="minorEastAsia" w:hAnsiTheme="minorEastAsia"/>
                <w:szCs w:val="21"/>
              </w:rPr>
            </w:pPr>
            <w:r>
              <w:rPr>
                <w:rFonts w:asciiTheme="minorEastAsia" w:eastAsiaTheme="minorEastAsia" w:hAnsiTheme="minorEastAsia"/>
                <w:szCs w:val="21"/>
              </w:rPr>
              <w:t>关税</w:t>
            </w:r>
          </w:p>
        </w:tc>
        <w:tc>
          <w:tcPr>
            <w:tcW w:w="6691" w:type="dxa"/>
            <w:gridSpan w:val="7"/>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D13894">
        <w:trPr>
          <w:trHeight w:val="509"/>
        </w:trPr>
        <w:tc>
          <w:tcPr>
            <w:tcW w:w="567" w:type="dxa"/>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rsidR="00D13894" w:rsidRDefault="00282A02">
            <w:pPr>
              <w:jc w:val="left"/>
              <w:rPr>
                <w:rFonts w:asciiTheme="minorEastAsia" w:eastAsiaTheme="minorEastAsia" w:hAnsiTheme="minorEastAsia"/>
                <w:szCs w:val="21"/>
              </w:rPr>
            </w:pPr>
            <w:r>
              <w:rPr>
                <w:rFonts w:hAnsi="宋体"/>
                <w:szCs w:val="21"/>
              </w:rPr>
              <w:t>增值税</w:t>
            </w:r>
          </w:p>
        </w:tc>
        <w:tc>
          <w:tcPr>
            <w:tcW w:w="6691" w:type="dxa"/>
            <w:gridSpan w:val="7"/>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D13894">
        <w:trPr>
          <w:trHeight w:val="509"/>
        </w:trPr>
        <w:tc>
          <w:tcPr>
            <w:tcW w:w="567" w:type="dxa"/>
            <w:vMerge w:val="restart"/>
            <w:vAlign w:val="center"/>
          </w:tcPr>
          <w:p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3</w:t>
            </w:r>
          </w:p>
        </w:tc>
        <w:tc>
          <w:tcPr>
            <w:tcW w:w="1134" w:type="dxa"/>
            <w:vMerge w:val="restart"/>
            <w:vAlign w:val="center"/>
          </w:tcPr>
          <w:p w:rsidR="00D13894" w:rsidRDefault="00282A02">
            <w:pPr>
              <w:jc w:val="left"/>
              <w:rPr>
                <w:rFonts w:asciiTheme="minorEastAsia" w:eastAsiaTheme="minorEastAsia" w:hAnsiTheme="minorEastAsia"/>
                <w:szCs w:val="21"/>
              </w:rPr>
            </w:pPr>
            <w:r>
              <w:rPr>
                <w:rFonts w:hAnsi="宋体"/>
                <w:szCs w:val="21"/>
              </w:rPr>
              <w:t>加征关税</w:t>
            </w:r>
          </w:p>
        </w:tc>
        <w:tc>
          <w:tcPr>
            <w:tcW w:w="6691" w:type="dxa"/>
            <w:gridSpan w:val="7"/>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计算过程（可另页</w:t>
            </w:r>
            <w:r>
              <w:rPr>
                <w:rFonts w:asciiTheme="minorEastAsia" w:eastAsiaTheme="minorEastAsia" w:hAnsiTheme="minorEastAsia"/>
                <w:szCs w:val="21"/>
              </w:rPr>
              <w:t>说明）及结果</w:t>
            </w:r>
          </w:p>
        </w:tc>
        <w:tc>
          <w:tcPr>
            <w:tcW w:w="964" w:type="dxa"/>
            <w:vMerge w:val="restart"/>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如适用</w:t>
            </w:r>
          </w:p>
        </w:tc>
      </w:tr>
      <w:tr w:rsidR="00D13894">
        <w:trPr>
          <w:trHeight w:val="509"/>
        </w:trPr>
        <w:tc>
          <w:tcPr>
            <w:tcW w:w="567" w:type="dxa"/>
            <w:vMerge/>
            <w:vAlign w:val="center"/>
          </w:tcPr>
          <w:p w:rsidR="00D13894" w:rsidRDefault="00D13894">
            <w:pPr>
              <w:jc w:val="right"/>
              <w:rPr>
                <w:rFonts w:asciiTheme="minorEastAsia" w:eastAsiaTheme="minorEastAsia" w:hAnsiTheme="minorEastAsia"/>
                <w:szCs w:val="21"/>
              </w:rPr>
            </w:pPr>
          </w:p>
        </w:tc>
        <w:tc>
          <w:tcPr>
            <w:tcW w:w="1134" w:type="dxa"/>
            <w:vMerge/>
            <w:vAlign w:val="center"/>
          </w:tcPr>
          <w:p w:rsidR="00D13894" w:rsidRDefault="00D13894">
            <w:pPr>
              <w:jc w:val="left"/>
              <w:rPr>
                <w:rFonts w:hAnsi="宋体"/>
                <w:szCs w:val="21"/>
              </w:rPr>
            </w:pPr>
          </w:p>
        </w:tc>
        <w:tc>
          <w:tcPr>
            <w:tcW w:w="6691" w:type="dxa"/>
            <w:gridSpan w:val="7"/>
            <w:vAlign w:val="center"/>
          </w:tcPr>
          <w:p w:rsidR="00D13894" w:rsidRDefault="00282A02">
            <w:pPr>
              <w:jc w:val="center"/>
              <w:rPr>
                <w:rFonts w:asciiTheme="minorEastAsia" w:eastAsiaTheme="minorEastAsia" w:hAnsiTheme="minorEastAsia"/>
                <w:szCs w:val="21"/>
              </w:rPr>
            </w:pPr>
            <w:r>
              <w:rPr>
                <w:rFonts w:hAnsi="宋体" w:hint="eastAsia"/>
                <w:szCs w:val="21"/>
              </w:rPr>
              <w:t>商品编码、加征税率、加征税率出处</w:t>
            </w:r>
          </w:p>
        </w:tc>
        <w:tc>
          <w:tcPr>
            <w:tcW w:w="964" w:type="dxa"/>
            <w:vMerge/>
            <w:vAlign w:val="center"/>
          </w:tcPr>
          <w:p w:rsidR="00D13894" w:rsidRDefault="00D13894">
            <w:pPr>
              <w:jc w:val="center"/>
              <w:rPr>
                <w:rFonts w:asciiTheme="minorEastAsia" w:eastAsiaTheme="minorEastAsia" w:hAnsiTheme="minorEastAsia"/>
                <w:szCs w:val="21"/>
              </w:rPr>
            </w:pPr>
          </w:p>
        </w:tc>
      </w:tr>
      <w:tr w:rsidR="00D13894">
        <w:trPr>
          <w:trHeight w:val="509"/>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rsidR="00D13894" w:rsidRDefault="00282A02">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5557" w:type="dxa"/>
            <w:gridSpan w:val="6"/>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（须包含上述所有项目的费用）</w:t>
            </w:r>
          </w:p>
        </w:tc>
        <w:tc>
          <w:tcPr>
            <w:tcW w:w="1134" w:type="dxa"/>
            <w:vAlign w:val="center"/>
          </w:tcPr>
          <w:p w:rsidR="00D13894" w:rsidRDefault="00D13894">
            <w:pPr>
              <w:jc w:val="center"/>
              <w:rPr>
                <w:rFonts w:asciiTheme="minorEastAsia" w:eastAsiaTheme="minorEastAsia" w:hAnsiTheme="minorEastAsia"/>
                <w:b/>
                <w:szCs w:val="21"/>
              </w:rPr>
            </w:pPr>
          </w:p>
        </w:tc>
        <w:tc>
          <w:tcPr>
            <w:tcW w:w="964" w:type="dxa"/>
            <w:vAlign w:val="center"/>
          </w:tcPr>
          <w:p w:rsidR="00D13894" w:rsidRDefault="00D13894">
            <w:pPr>
              <w:jc w:val="center"/>
              <w:rPr>
                <w:rFonts w:asciiTheme="minorEastAsia" w:eastAsiaTheme="minorEastAsia" w:hAnsiTheme="minorEastAsia"/>
                <w:b/>
                <w:szCs w:val="21"/>
              </w:rPr>
            </w:pPr>
          </w:p>
        </w:tc>
      </w:tr>
      <w:tr w:rsidR="00D13894">
        <w:trPr>
          <w:trHeight w:val="930"/>
        </w:trPr>
        <w:tc>
          <w:tcPr>
            <w:tcW w:w="567" w:type="dxa"/>
            <w:vAlign w:val="center"/>
          </w:tcPr>
          <w:p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八</w:t>
            </w:r>
          </w:p>
        </w:tc>
        <w:tc>
          <w:tcPr>
            <w:tcW w:w="8789" w:type="dxa"/>
            <w:gridSpan w:val="9"/>
            <w:vAlign w:val="center"/>
          </w:tcPr>
          <w:p w:rsidR="00D13894" w:rsidRDefault="00282A02">
            <w:pPr>
              <w:jc w:val="left"/>
              <w:rPr>
                <w:rFonts w:asciiTheme="minorEastAsia" w:eastAsiaTheme="minorEastAsia" w:hAnsiTheme="minorEastAsia"/>
                <w:szCs w:val="21"/>
              </w:rPr>
            </w:pPr>
            <w:r>
              <w:rPr>
                <w:rFonts w:asciiTheme="minorEastAsia" w:eastAsiaTheme="minorEastAsia" w:hAnsiTheme="minorEastAsia"/>
                <w:szCs w:val="21"/>
              </w:rPr>
              <w:t>外贸合同中的卖方应为中标产品的境外制造厂家或中标人指定的境外公司，</w:t>
            </w:r>
            <w:proofErr w:type="gramStart"/>
            <w:r>
              <w:rPr>
                <w:rFonts w:asciiTheme="minorEastAsia" w:eastAsiaTheme="minorEastAsia" w:hAnsiTheme="minorEastAsia"/>
                <w:szCs w:val="21"/>
              </w:rPr>
              <w:t>现明确</w:t>
            </w:r>
            <w:proofErr w:type="gramEnd"/>
            <w:r>
              <w:rPr>
                <w:rFonts w:asciiTheme="minorEastAsia" w:eastAsiaTheme="minorEastAsia" w:hAnsiTheme="minorEastAsia"/>
                <w:szCs w:val="21"/>
              </w:rPr>
              <w:t>卖方为：</w:t>
            </w:r>
          </w:p>
          <w:p w:rsidR="00D13894" w:rsidRDefault="00D13894">
            <w:pPr>
              <w:ind w:left="105" w:hangingChars="50" w:hanging="105"/>
              <w:jc w:val="left"/>
              <w:rPr>
                <w:rFonts w:asciiTheme="minorEastAsia" w:eastAsiaTheme="minorEastAsia" w:hAnsiTheme="minorEastAsia"/>
                <w:b/>
                <w:szCs w:val="21"/>
              </w:rPr>
            </w:pPr>
          </w:p>
        </w:tc>
      </w:tr>
    </w:tbl>
    <w:p w:rsidR="00D13894" w:rsidRDefault="00D13894">
      <w:pPr>
        <w:pStyle w:val="ab"/>
        <w:spacing w:line="360" w:lineRule="auto"/>
        <w:rPr>
          <w:rFonts w:asciiTheme="minorEastAsia" w:eastAsiaTheme="minorEastAsia" w:hAnsiTheme="minorEastAsia" w:cs="宋体"/>
        </w:rPr>
      </w:pP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rsidR="00D13894" w:rsidRDefault="00282A02">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rsidR="00D13894" w:rsidRDefault="00D13894">
      <w:pPr>
        <w:spacing w:before="120" w:after="120" w:line="360" w:lineRule="auto"/>
        <w:ind w:leftChars="-171" w:left="-359"/>
        <w:rPr>
          <w:rFonts w:ascii="宋体" w:hAnsi="宋体"/>
          <w:szCs w:val="21"/>
          <w:u w:val="single"/>
        </w:rPr>
      </w:pPr>
    </w:p>
    <w:p w:rsidR="00D13894" w:rsidRDefault="00282A02">
      <w:pPr>
        <w:pStyle w:val="ab"/>
        <w:spacing w:line="360" w:lineRule="auto"/>
        <w:rPr>
          <w:rFonts w:hAnsi="宋体"/>
        </w:rPr>
      </w:pPr>
      <w:bookmarkStart w:id="189" w:name="_Toc366858503"/>
      <w:bookmarkStart w:id="190" w:name="_Toc514926457"/>
      <w:bookmarkStart w:id="191" w:name="_Toc497235045"/>
      <w:r>
        <w:rPr>
          <w:rFonts w:hAnsi="宋体"/>
        </w:rPr>
        <w:t>备注说明：</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投标总报价应为货物至最终用户所在地所发生的全部费用。</w:t>
      </w:r>
    </w:p>
    <w:p w:rsidR="00D13894" w:rsidRDefault="00282A02">
      <w:pPr>
        <w:pStyle w:val="ab"/>
        <w:numPr>
          <w:ilvl w:val="0"/>
          <w:numId w:val="24"/>
        </w:numPr>
        <w:spacing w:line="360" w:lineRule="auto"/>
        <w:ind w:leftChars="202" w:left="991" w:hangingChars="270" w:hanging="567"/>
        <w:rPr>
          <w:rFonts w:hAnsi="宋体"/>
        </w:rPr>
      </w:pPr>
      <w:r>
        <w:rPr>
          <w:rFonts w:hAnsi="宋体"/>
        </w:rPr>
        <w:lastRenderedPageBreak/>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rsidR="00D13894" w:rsidRDefault="00282A02">
      <w:pPr>
        <w:pStyle w:val="ab"/>
        <w:numPr>
          <w:ilvl w:val="0"/>
          <w:numId w:val="24"/>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rsidR="00D13894" w:rsidRDefault="00282A02">
      <w:pPr>
        <w:pStyle w:val="ab"/>
        <w:numPr>
          <w:ilvl w:val="0"/>
          <w:numId w:val="24"/>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rsidR="00D13894" w:rsidRDefault="00282A02">
      <w:pPr>
        <w:pStyle w:val="ab"/>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2977"/>
      </w:tblGrid>
      <w:tr w:rsidR="00D13894">
        <w:trPr>
          <w:trHeight w:val="437"/>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13894">
        <w:trPr>
          <w:trHeight w:val="437"/>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13894">
        <w:trPr>
          <w:trHeight w:val="437"/>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13894">
        <w:trPr>
          <w:trHeight w:val="437"/>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13894">
        <w:trPr>
          <w:trHeight w:val="437"/>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0.74%</w:t>
            </w:r>
          </w:p>
        </w:tc>
      </w:tr>
    </w:tbl>
    <w:p w:rsidR="00D13894" w:rsidRDefault="00282A02">
      <w:pPr>
        <w:pStyle w:val="ab"/>
        <w:numPr>
          <w:ilvl w:val="0"/>
          <w:numId w:val="24"/>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2977"/>
      </w:tblGrid>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13894">
        <w:trPr>
          <w:trHeight w:val="418"/>
          <w:jc w:val="center"/>
        </w:trPr>
        <w:tc>
          <w:tcPr>
            <w:tcW w:w="2830"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13894">
        <w:trPr>
          <w:trHeight w:val="650"/>
          <w:jc w:val="center"/>
        </w:trPr>
        <w:tc>
          <w:tcPr>
            <w:tcW w:w="5807" w:type="dxa"/>
            <w:gridSpan w:val="2"/>
            <w:shd w:val="clear" w:color="auto" w:fill="auto"/>
            <w:vAlign w:val="center"/>
          </w:tcPr>
          <w:p w:rsidR="00D13894" w:rsidRDefault="00282A02">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rsidR="00D13894" w:rsidRDefault="00282A02">
      <w:pPr>
        <w:widowControl/>
        <w:jc w:val="left"/>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D13894" w:rsidRDefault="00282A02">
      <w:pPr>
        <w:pStyle w:val="3"/>
      </w:pPr>
      <w:bookmarkStart w:id="192" w:name="_Toc10556833"/>
      <w:r>
        <w:lastRenderedPageBreak/>
        <w:t>4 货物说明一览表</w:t>
      </w:r>
      <w:bookmarkEnd w:id="189"/>
      <w:bookmarkEnd w:id="190"/>
      <w:bookmarkEnd w:id="191"/>
      <w:bookmarkEnd w:id="192"/>
    </w:p>
    <w:p w:rsidR="00D13894" w:rsidRDefault="00282A02">
      <w:pPr>
        <w:pStyle w:val="ab"/>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19"/>
        <w:gridCol w:w="1984"/>
        <w:gridCol w:w="2126"/>
        <w:gridCol w:w="1701"/>
        <w:gridCol w:w="1418"/>
      </w:tblGrid>
      <w:tr w:rsidR="00D13894">
        <w:trPr>
          <w:trHeight w:val="567"/>
        </w:trPr>
        <w:tc>
          <w:tcPr>
            <w:tcW w:w="1119" w:type="dxa"/>
            <w:tcBorders>
              <w:top w:val="single" w:sz="12" w:space="0" w:color="auto"/>
            </w:tcBorders>
            <w:vAlign w:val="center"/>
          </w:tcPr>
          <w:p w:rsidR="00D13894" w:rsidRDefault="00282A02">
            <w:pPr>
              <w:pStyle w:val="ab"/>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rsidR="00D13894" w:rsidRDefault="00282A02">
            <w:pPr>
              <w:pStyle w:val="ab"/>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rsidR="00D13894" w:rsidRDefault="00282A02">
            <w:pPr>
              <w:pStyle w:val="ab"/>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rsidR="00D13894" w:rsidRDefault="00282A02">
            <w:pPr>
              <w:pStyle w:val="ab"/>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rsidR="00D13894" w:rsidRDefault="00282A02">
            <w:pPr>
              <w:pStyle w:val="ab"/>
              <w:spacing w:line="360" w:lineRule="auto"/>
              <w:jc w:val="center"/>
              <w:rPr>
                <w:rFonts w:hAnsi="宋体" w:cs="Courier New"/>
                <w:sz w:val="24"/>
                <w:szCs w:val="24"/>
              </w:rPr>
            </w:pPr>
            <w:r>
              <w:rPr>
                <w:rFonts w:hAnsi="宋体" w:cs="Courier New" w:hint="eastAsia"/>
                <w:sz w:val="24"/>
                <w:szCs w:val="24"/>
              </w:rPr>
              <w:t>其它</w:t>
            </w: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vAlign w:val="center"/>
          </w:tcPr>
          <w:p w:rsidR="00D13894" w:rsidRDefault="00D13894">
            <w:pPr>
              <w:pStyle w:val="ab"/>
              <w:spacing w:line="360" w:lineRule="auto"/>
              <w:jc w:val="center"/>
              <w:rPr>
                <w:rFonts w:hAnsi="宋体" w:cs="Courier New"/>
                <w:sz w:val="24"/>
                <w:szCs w:val="24"/>
              </w:rPr>
            </w:pPr>
          </w:p>
        </w:tc>
        <w:tc>
          <w:tcPr>
            <w:tcW w:w="1984" w:type="dxa"/>
            <w:vAlign w:val="center"/>
          </w:tcPr>
          <w:p w:rsidR="00D13894" w:rsidRDefault="00D13894">
            <w:pPr>
              <w:pStyle w:val="ab"/>
              <w:spacing w:line="360" w:lineRule="auto"/>
              <w:jc w:val="center"/>
              <w:rPr>
                <w:rFonts w:hAnsi="宋体" w:cs="Courier New"/>
                <w:sz w:val="24"/>
                <w:szCs w:val="24"/>
              </w:rPr>
            </w:pPr>
          </w:p>
        </w:tc>
        <w:tc>
          <w:tcPr>
            <w:tcW w:w="2126" w:type="dxa"/>
            <w:vAlign w:val="center"/>
          </w:tcPr>
          <w:p w:rsidR="00D13894" w:rsidRDefault="00D13894">
            <w:pPr>
              <w:pStyle w:val="ab"/>
              <w:spacing w:line="360" w:lineRule="auto"/>
              <w:jc w:val="center"/>
              <w:rPr>
                <w:rFonts w:hAnsi="宋体" w:cs="Courier New"/>
                <w:sz w:val="24"/>
                <w:szCs w:val="24"/>
              </w:rPr>
            </w:pPr>
          </w:p>
        </w:tc>
        <w:tc>
          <w:tcPr>
            <w:tcW w:w="1701" w:type="dxa"/>
            <w:vAlign w:val="center"/>
          </w:tcPr>
          <w:p w:rsidR="00D13894" w:rsidRDefault="00D13894">
            <w:pPr>
              <w:pStyle w:val="ab"/>
              <w:spacing w:line="360" w:lineRule="auto"/>
              <w:jc w:val="center"/>
              <w:rPr>
                <w:rFonts w:hAnsi="宋体" w:cs="Courier New"/>
                <w:sz w:val="24"/>
                <w:szCs w:val="24"/>
              </w:rPr>
            </w:pPr>
          </w:p>
        </w:tc>
        <w:tc>
          <w:tcPr>
            <w:tcW w:w="1418" w:type="dxa"/>
            <w:vAlign w:val="center"/>
          </w:tcPr>
          <w:p w:rsidR="00D13894" w:rsidRDefault="00D13894">
            <w:pPr>
              <w:pStyle w:val="ab"/>
              <w:spacing w:line="360" w:lineRule="auto"/>
              <w:jc w:val="center"/>
              <w:rPr>
                <w:rFonts w:hAnsi="宋体" w:cs="Courier New"/>
                <w:sz w:val="24"/>
                <w:szCs w:val="24"/>
              </w:rPr>
            </w:pPr>
          </w:p>
        </w:tc>
      </w:tr>
      <w:tr w:rsidR="00D13894">
        <w:trPr>
          <w:trHeight w:val="567"/>
        </w:trPr>
        <w:tc>
          <w:tcPr>
            <w:tcW w:w="1119" w:type="dxa"/>
            <w:tcBorders>
              <w:bottom w:val="single" w:sz="12" w:space="0" w:color="auto"/>
            </w:tcBorders>
            <w:vAlign w:val="center"/>
          </w:tcPr>
          <w:p w:rsidR="00D13894" w:rsidRDefault="00D13894">
            <w:pPr>
              <w:pStyle w:val="ab"/>
              <w:spacing w:line="360" w:lineRule="auto"/>
              <w:jc w:val="center"/>
              <w:rPr>
                <w:rFonts w:hAnsi="宋体" w:cs="Courier New"/>
                <w:sz w:val="24"/>
                <w:szCs w:val="24"/>
              </w:rPr>
            </w:pPr>
          </w:p>
        </w:tc>
        <w:tc>
          <w:tcPr>
            <w:tcW w:w="1984" w:type="dxa"/>
            <w:tcBorders>
              <w:bottom w:val="single" w:sz="12" w:space="0" w:color="auto"/>
            </w:tcBorders>
            <w:vAlign w:val="center"/>
          </w:tcPr>
          <w:p w:rsidR="00D13894" w:rsidRDefault="00D13894">
            <w:pPr>
              <w:pStyle w:val="ab"/>
              <w:spacing w:line="360" w:lineRule="auto"/>
              <w:jc w:val="center"/>
              <w:rPr>
                <w:rFonts w:hAnsi="宋体" w:cs="Courier New"/>
                <w:sz w:val="24"/>
                <w:szCs w:val="24"/>
              </w:rPr>
            </w:pPr>
          </w:p>
        </w:tc>
        <w:tc>
          <w:tcPr>
            <w:tcW w:w="2126" w:type="dxa"/>
            <w:tcBorders>
              <w:bottom w:val="single" w:sz="12" w:space="0" w:color="auto"/>
            </w:tcBorders>
            <w:vAlign w:val="center"/>
          </w:tcPr>
          <w:p w:rsidR="00D13894" w:rsidRDefault="00D13894">
            <w:pPr>
              <w:pStyle w:val="ab"/>
              <w:spacing w:line="360" w:lineRule="auto"/>
              <w:jc w:val="center"/>
              <w:rPr>
                <w:rFonts w:hAnsi="宋体" w:cs="Courier New"/>
                <w:sz w:val="24"/>
                <w:szCs w:val="24"/>
              </w:rPr>
            </w:pPr>
          </w:p>
        </w:tc>
        <w:tc>
          <w:tcPr>
            <w:tcW w:w="1701" w:type="dxa"/>
            <w:tcBorders>
              <w:bottom w:val="single" w:sz="12" w:space="0" w:color="auto"/>
            </w:tcBorders>
            <w:vAlign w:val="center"/>
          </w:tcPr>
          <w:p w:rsidR="00D13894" w:rsidRDefault="00D13894">
            <w:pPr>
              <w:pStyle w:val="ab"/>
              <w:spacing w:line="360" w:lineRule="auto"/>
              <w:jc w:val="center"/>
              <w:rPr>
                <w:rFonts w:hAnsi="宋体" w:cs="Courier New"/>
                <w:sz w:val="24"/>
                <w:szCs w:val="24"/>
              </w:rPr>
            </w:pPr>
          </w:p>
        </w:tc>
        <w:tc>
          <w:tcPr>
            <w:tcW w:w="1418" w:type="dxa"/>
            <w:tcBorders>
              <w:bottom w:val="single" w:sz="12" w:space="0" w:color="auto"/>
            </w:tcBorders>
            <w:vAlign w:val="center"/>
          </w:tcPr>
          <w:p w:rsidR="00D13894" w:rsidRDefault="00D13894">
            <w:pPr>
              <w:pStyle w:val="ab"/>
              <w:spacing w:line="360" w:lineRule="auto"/>
              <w:jc w:val="center"/>
              <w:rPr>
                <w:rFonts w:hAnsi="宋体" w:cs="Courier New"/>
                <w:sz w:val="24"/>
                <w:szCs w:val="24"/>
              </w:rPr>
            </w:pPr>
          </w:p>
        </w:tc>
      </w:tr>
    </w:tbl>
    <w:p w:rsidR="00D13894" w:rsidRDefault="00282A02">
      <w:pPr>
        <w:pStyle w:val="ab"/>
        <w:tabs>
          <w:tab w:val="left" w:pos="5580"/>
        </w:tabs>
        <w:spacing w:before="120" w:line="360" w:lineRule="auto"/>
        <w:rPr>
          <w:rFonts w:hAnsi="宋体"/>
          <w:sz w:val="24"/>
          <w:szCs w:val="24"/>
        </w:rPr>
      </w:pPr>
      <w:r>
        <w:rPr>
          <w:rFonts w:hAnsi="宋体" w:hint="eastAsia"/>
          <w:sz w:val="24"/>
          <w:szCs w:val="24"/>
        </w:rPr>
        <w:t>投标人名称（盖章）：</w:t>
      </w:r>
    </w:p>
    <w:p w:rsidR="00D13894" w:rsidRDefault="00282A02">
      <w:pPr>
        <w:pStyle w:val="ab"/>
        <w:tabs>
          <w:tab w:val="left" w:pos="5580"/>
        </w:tabs>
        <w:spacing w:before="120" w:line="360" w:lineRule="auto"/>
        <w:rPr>
          <w:rFonts w:hAnsi="宋体"/>
          <w:sz w:val="24"/>
          <w:szCs w:val="24"/>
        </w:rPr>
      </w:pPr>
      <w:r>
        <w:rPr>
          <w:rFonts w:hAnsi="宋体" w:hint="eastAsia"/>
          <w:sz w:val="24"/>
          <w:szCs w:val="24"/>
        </w:rPr>
        <w:t>投标人代表（签字）：</w:t>
      </w:r>
    </w:p>
    <w:p w:rsidR="00D13894" w:rsidRDefault="00282A02">
      <w:pPr>
        <w:pStyle w:val="ab"/>
        <w:spacing w:line="360" w:lineRule="auto"/>
        <w:rPr>
          <w:rFonts w:hAnsi="宋体"/>
          <w:sz w:val="24"/>
          <w:szCs w:val="24"/>
        </w:rPr>
      </w:pPr>
      <w:r>
        <w:rPr>
          <w:rFonts w:hAnsi="宋体" w:hint="eastAsia"/>
          <w:sz w:val="24"/>
          <w:szCs w:val="24"/>
        </w:rPr>
        <w:t>注：各项货物详细技术性能可另页描述。</w:t>
      </w:r>
    </w:p>
    <w:p w:rsidR="00D13894" w:rsidRDefault="00D13894">
      <w:pPr>
        <w:pStyle w:val="ab"/>
        <w:spacing w:line="360" w:lineRule="auto"/>
        <w:ind w:firstLineChars="150" w:firstLine="360"/>
        <w:rPr>
          <w:rFonts w:hAnsi="宋体"/>
          <w:sz w:val="24"/>
        </w:rPr>
        <w:sectPr w:rsidR="00D13894">
          <w:pgSz w:w="11907" w:h="16840"/>
          <w:pgMar w:top="1089" w:right="1418" w:bottom="1400" w:left="1418" w:header="851" w:footer="992" w:gutter="0"/>
          <w:cols w:space="720"/>
          <w:docGrid w:linePitch="312"/>
        </w:sectPr>
      </w:pPr>
    </w:p>
    <w:p w:rsidR="00D13894" w:rsidRDefault="00282A02">
      <w:pPr>
        <w:pStyle w:val="3"/>
      </w:pPr>
      <w:bookmarkStart w:id="193" w:name="_Toc514926458"/>
      <w:bookmarkStart w:id="194" w:name="_Toc497235046"/>
      <w:bookmarkStart w:id="195" w:name="_Toc10556834"/>
      <w:bookmarkEnd w:id="188"/>
      <w:r>
        <w:lastRenderedPageBreak/>
        <w:t>5 技术规格偏离表</w:t>
      </w:r>
      <w:bookmarkEnd w:id="193"/>
      <w:bookmarkEnd w:id="194"/>
      <w:bookmarkEnd w:id="195"/>
    </w:p>
    <w:p w:rsidR="00D13894" w:rsidRDefault="00D13894">
      <w:pPr>
        <w:pStyle w:val="ab"/>
        <w:spacing w:line="360" w:lineRule="auto"/>
        <w:rPr>
          <w:rFonts w:hAnsi="宋体"/>
          <w:sz w:val="24"/>
        </w:rPr>
      </w:pPr>
    </w:p>
    <w:p w:rsidR="00D13894" w:rsidRDefault="00282A02">
      <w:pPr>
        <w:pStyle w:val="ab"/>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701"/>
        <w:gridCol w:w="1384"/>
        <w:gridCol w:w="1701"/>
        <w:gridCol w:w="1842"/>
        <w:gridCol w:w="1311"/>
        <w:gridCol w:w="851"/>
      </w:tblGrid>
      <w:tr w:rsidR="00D13894">
        <w:trPr>
          <w:trHeight w:val="521"/>
          <w:jc w:val="center"/>
        </w:trPr>
        <w:tc>
          <w:tcPr>
            <w:tcW w:w="851"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rsidR="00D13894" w:rsidRDefault="00282A02">
            <w:pPr>
              <w:pStyle w:val="ab"/>
              <w:spacing w:line="360" w:lineRule="auto"/>
              <w:jc w:val="center"/>
              <w:rPr>
                <w:rFonts w:hAnsi="宋体" w:cs="Courier New"/>
                <w:sz w:val="24"/>
              </w:rPr>
            </w:pPr>
            <w:r>
              <w:rPr>
                <w:rFonts w:hAnsi="宋体" w:cs="Courier New" w:hint="eastAsia"/>
                <w:sz w:val="24"/>
              </w:rPr>
              <w:t>说明</w:t>
            </w: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2"/>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1"/>
          <w:jc w:val="center"/>
        </w:trPr>
        <w:tc>
          <w:tcPr>
            <w:tcW w:w="851"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384" w:type="dxa"/>
            <w:vAlign w:val="center"/>
          </w:tcPr>
          <w:p w:rsidR="00D13894" w:rsidRDefault="00D13894">
            <w:pPr>
              <w:pStyle w:val="ab"/>
              <w:spacing w:line="360" w:lineRule="auto"/>
              <w:jc w:val="center"/>
              <w:rPr>
                <w:rFonts w:hAnsi="宋体" w:cs="Courier New"/>
                <w:sz w:val="24"/>
              </w:rPr>
            </w:pPr>
          </w:p>
        </w:tc>
        <w:tc>
          <w:tcPr>
            <w:tcW w:w="1701" w:type="dxa"/>
            <w:vAlign w:val="center"/>
          </w:tcPr>
          <w:p w:rsidR="00D13894" w:rsidRDefault="00D13894">
            <w:pPr>
              <w:pStyle w:val="ab"/>
              <w:spacing w:line="360" w:lineRule="auto"/>
              <w:jc w:val="center"/>
              <w:rPr>
                <w:rFonts w:hAnsi="宋体" w:cs="Courier New"/>
                <w:sz w:val="24"/>
              </w:rPr>
            </w:pPr>
          </w:p>
        </w:tc>
        <w:tc>
          <w:tcPr>
            <w:tcW w:w="1842" w:type="dxa"/>
            <w:vAlign w:val="center"/>
          </w:tcPr>
          <w:p w:rsidR="00D13894" w:rsidRDefault="00D13894">
            <w:pPr>
              <w:pStyle w:val="ab"/>
              <w:spacing w:line="360" w:lineRule="auto"/>
              <w:jc w:val="center"/>
              <w:rPr>
                <w:rFonts w:hAnsi="宋体" w:cs="Courier New"/>
                <w:sz w:val="24"/>
              </w:rPr>
            </w:pPr>
          </w:p>
        </w:tc>
        <w:tc>
          <w:tcPr>
            <w:tcW w:w="1311" w:type="dxa"/>
            <w:vAlign w:val="center"/>
          </w:tcPr>
          <w:p w:rsidR="00D13894" w:rsidRDefault="00D13894">
            <w:pPr>
              <w:pStyle w:val="ab"/>
              <w:spacing w:line="360" w:lineRule="auto"/>
              <w:jc w:val="center"/>
              <w:rPr>
                <w:rFonts w:hAnsi="宋体" w:cs="Courier New"/>
                <w:sz w:val="24"/>
              </w:rPr>
            </w:pPr>
          </w:p>
        </w:tc>
        <w:tc>
          <w:tcPr>
            <w:tcW w:w="851" w:type="dxa"/>
            <w:vAlign w:val="center"/>
          </w:tcPr>
          <w:p w:rsidR="00D13894" w:rsidRDefault="00D13894">
            <w:pPr>
              <w:pStyle w:val="ab"/>
              <w:spacing w:line="360" w:lineRule="auto"/>
              <w:jc w:val="center"/>
              <w:rPr>
                <w:rFonts w:hAnsi="宋体" w:cs="Courier New"/>
                <w:sz w:val="24"/>
              </w:rPr>
            </w:pPr>
          </w:p>
        </w:tc>
      </w:tr>
      <w:tr w:rsidR="00D13894">
        <w:trPr>
          <w:trHeight w:val="522"/>
          <w:jc w:val="center"/>
        </w:trPr>
        <w:tc>
          <w:tcPr>
            <w:tcW w:w="85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70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384"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70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842"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31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85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r>
    </w:tbl>
    <w:p w:rsidR="00D13894" w:rsidRDefault="00282A02">
      <w:pPr>
        <w:pStyle w:val="ab"/>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D13894" w:rsidRDefault="00282A02">
      <w:pPr>
        <w:pStyle w:val="ab"/>
        <w:spacing w:line="360" w:lineRule="auto"/>
        <w:rPr>
          <w:rFonts w:hAnsi="宋体"/>
          <w:sz w:val="24"/>
        </w:rPr>
      </w:pPr>
      <w:r>
        <w:rPr>
          <w:rFonts w:hAnsi="宋体"/>
          <w:sz w:val="24"/>
        </w:rPr>
        <w:t>2、</w:t>
      </w:r>
      <w:bookmarkStart w:id="196" w:name="_Hlk1637030"/>
      <w:r>
        <w:rPr>
          <w:rFonts w:hAnsi="宋体" w:hint="eastAsia"/>
          <w:sz w:val="24"/>
        </w:rPr>
        <w:t>如此表应答内容与投标文件的技术响应文件不一致的，以技术响应文件为准。</w:t>
      </w:r>
      <w:bookmarkEnd w:id="196"/>
    </w:p>
    <w:p w:rsidR="00D13894" w:rsidRDefault="00282A02">
      <w:pPr>
        <w:pStyle w:val="ab"/>
        <w:tabs>
          <w:tab w:val="left" w:pos="5580"/>
        </w:tabs>
        <w:spacing w:before="120" w:line="360" w:lineRule="auto"/>
        <w:rPr>
          <w:rFonts w:hAnsi="宋体"/>
          <w:sz w:val="24"/>
        </w:rPr>
      </w:pPr>
      <w:r>
        <w:rPr>
          <w:rFonts w:hAnsi="宋体" w:hint="eastAsia"/>
          <w:sz w:val="24"/>
        </w:rPr>
        <w:t>投标人名称（盖章）：</w:t>
      </w:r>
    </w:p>
    <w:p w:rsidR="00D13894" w:rsidRDefault="00282A02">
      <w:pPr>
        <w:pStyle w:val="ab"/>
        <w:tabs>
          <w:tab w:val="left" w:pos="5580"/>
        </w:tabs>
        <w:spacing w:before="120" w:line="360" w:lineRule="auto"/>
        <w:rPr>
          <w:rFonts w:hAnsi="宋体"/>
          <w:sz w:val="24"/>
          <w:u w:val="single"/>
        </w:rPr>
      </w:pPr>
      <w:r>
        <w:rPr>
          <w:rFonts w:hAnsi="宋体" w:hint="eastAsia"/>
          <w:sz w:val="24"/>
        </w:rPr>
        <w:t>法人授权代表（签字）：</w:t>
      </w:r>
    </w:p>
    <w:p w:rsidR="00D13894" w:rsidRDefault="00282A02">
      <w:pPr>
        <w:pStyle w:val="ab"/>
        <w:tabs>
          <w:tab w:val="left" w:pos="5580"/>
        </w:tabs>
        <w:spacing w:before="120" w:line="360" w:lineRule="auto"/>
        <w:rPr>
          <w:rFonts w:hAnsi="宋体"/>
          <w:sz w:val="18"/>
          <w:szCs w:val="18"/>
        </w:rPr>
      </w:pPr>
      <w:r>
        <w:rPr>
          <w:rFonts w:hAnsi="宋体" w:hint="eastAsia"/>
          <w:sz w:val="24"/>
        </w:rPr>
        <w:t>注：此表格经法人授权代表签字方有效。</w:t>
      </w:r>
    </w:p>
    <w:p w:rsidR="00D13894" w:rsidRDefault="00282A02">
      <w:pPr>
        <w:pStyle w:val="3"/>
      </w:pPr>
      <w:r>
        <w:br w:type="page"/>
      </w:r>
      <w:bookmarkStart w:id="197" w:name="_Toc514926459"/>
      <w:bookmarkStart w:id="198" w:name="_Toc10556835"/>
      <w:bookmarkStart w:id="199" w:name="_Toc497235047"/>
      <w:r>
        <w:lastRenderedPageBreak/>
        <w:t>6 商务条款偏离表</w:t>
      </w:r>
      <w:bookmarkEnd w:id="197"/>
      <w:bookmarkEnd w:id="198"/>
      <w:bookmarkEnd w:id="199"/>
    </w:p>
    <w:p w:rsidR="00D13894" w:rsidRDefault="00D13894">
      <w:pPr>
        <w:pStyle w:val="ab"/>
        <w:spacing w:line="360" w:lineRule="auto"/>
        <w:rPr>
          <w:rFonts w:hAnsi="宋体"/>
          <w:sz w:val="24"/>
        </w:rPr>
      </w:pPr>
    </w:p>
    <w:p w:rsidR="00D13894" w:rsidRDefault="00282A02">
      <w:pPr>
        <w:pStyle w:val="ab"/>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985"/>
        <w:gridCol w:w="2623"/>
        <w:gridCol w:w="2624"/>
        <w:gridCol w:w="992"/>
      </w:tblGrid>
      <w:tr w:rsidR="00D13894">
        <w:trPr>
          <w:trHeight w:val="567"/>
          <w:jc w:val="center"/>
        </w:trPr>
        <w:tc>
          <w:tcPr>
            <w:tcW w:w="851" w:type="dxa"/>
            <w:tcBorders>
              <w:top w:val="single" w:sz="12" w:space="0" w:color="auto"/>
            </w:tcBorders>
            <w:vAlign w:val="center"/>
          </w:tcPr>
          <w:p w:rsidR="00D13894" w:rsidRDefault="00282A02">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rsidR="00D13894" w:rsidRDefault="00282A02">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rsidR="00D13894" w:rsidRDefault="00282A02">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rsidR="00D13894" w:rsidRDefault="00282A02">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rsidR="00D13894" w:rsidRDefault="00282A02">
            <w:pPr>
              <w:pStyle w:val="15"/>
              <w:spacing w:line="360" w:lineRule="auto"/>
              <w:jc w:val="center"/>
              <w:rPr>
                <w:rFonts w:ascii="宋体" w:hAnsi="宋体"/>
                <w:sz w:val="24"/>
              </w:rPr>
            </w:pPr>
            <w:r>
              <w:rPr>
                <w:rFonts w:ascii="宋体" w:hAnsi="宋体" w:hint="eastAsia"/>
                <w:sz w:val="24"/>
              </w:rPr>
              <w:t>说明</w:t>
            </w: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vAlign w:val="center"/>
          </w:tcPr>
          <w:p w:rsidR="00D13894" w:rsidRDefault="00D13894">
            <w:pPr>
              <w:pStyle w:val="ab"/>
              <w:spacing w:line="360" w:lineRule="auto"/>
              <w:jc w:val="center"/>
              <w:rPr>
                <w:rFonts w:hAnsi="宋体" w:cs="Courier New"/>
                <w:sz w:val="24"/>
              </w:rPr>
            </w:pPr>
          </w:p>
        </w:tc>
        <w:tc>
          <w:tcPr>
            <w:tcW w:w="1985" w:type="dxa"/>
            <w:vAlign w:val="center"/>
          </w:tcPr>
          <w:p w:rsidR="00D13894" w:rsidRDefault="00D13894">
            <w:pPr>
              <w:pStyle w:val="ab"/>
              <w:spacing w:line="360" w:lineRule="auto"/>
              <w:jc w:val="center"/>
              <w:rPr>
                <w:rFonts w:hAnsi="宋体" w:cs="Courier New"/>
                <w:sz w:val="24"/>
              </w:rPr>
            </w:pPr>
          </w:p>
        </w:tc>
        <w:tc>
          <w:tcPr>
            <w:tcW w:w="2623" w:type="dxa"/>
            <w:vAlign w:val="center"/>
          </w:tcPr>
          <w:p w:rsidR="00D13894" w:rsidRDefault="00D13894">
            <w:pPr>
              <w:pStyle w:val="ab"/>
              <w:spacing w:line="360" w:lineRule="auto"/>
              <w:jc w:val="center"/>
              <w:rPr>
                <w:rFonts w:hAnsi="宋体" w:cs="Courier New"/>
                <w:sz w:val="24"/>
              </w:rPr>
            </w:pPr>
          </w:p>
        </w:tc>
        <w:tc>
          <w:tcPr>
            <w:tcW w:w="2624" w:type="dxa"/>
            <w:vAlign w:val="center"/>
          </w:tcPr>
          <w:p w:rsidR="00D13894" w:rsidRDefault="00D13894">
            <w:pPr>
              <w:pStyle w:val="ab"/>
              <w:spacing w:line="360" w:lineRule="auto"/>
              <w:jc w:val="center"/>
              <w:rPr>
                <w:rFonts w:hAnsi="宋体" w:cs="Courier New"/>
                <w:sz w:val="24"/>
              </w:rPr>
            </w:pPr>
          </w:p>
        </w:tc>
        <w:tc>
          <w:tcPr>
            <w:tcW w:w="992" w:type="dxa"/>
            <w:vAlign w:val="center"/>
          </w:tcPr>
          <w:p w:rsidR="00D13894" w:rsidRDefault="00D13894">
            <w:pPr>
              <w:pStyle w:val="ab"/>
              <w:spacing w:line="360" w:lineRule="auto"/>
              <w:jc w:val="center"/>
              <w:rPr>
                <w:rFonts w:hAnsi="宋体" w:cs="Courier New"/>
                <w:sz w:val="24"/>
              </w:rPr>
            </w:pPr>
          </w:p>
        </w:tc>
      </w:tr>
      <w:tr w:rsidR="00D13894">
        <w:trPr>
          <w:trHeight w:val="567"/>
          <w:jc w:val="center"/>
        </w:trPr>
        <w:tc>
          <w:tcPr>
            <w:tcW w:w="851"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1985"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2623"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2624" w:type="dxa"/>
            <w:tcBorders>
              <w:bottom w:val="single" w:sz="12" w:space="0" w:color="auto"/>
            </w:tcBorders>
            <w:vAlign w:val="center"/>
          </w:tcPr>
          <w:p w:rsidR="00D13894" w:rsidRDefault="00D13894">
            <w:pPr>
              <w:pStyle w:val="ab"/>
              <w:spacing w:line="360" w:lineRule="auto"/>
              <w:jc w:val="center"/>
              <w:rPr>
                <w:rFonts w:hAnsi="宋体" w:cs="Courier New"/>
                <w:sz w:val="24"/>
              </w:rPr>
            </w:pPr>
          </w:p>
        </w:tc>
        <w:tc>
          <w:tcPr>
            <w:tcW w:w="992" w:type="dxa"/>
            <w:tcBorders>
              <w:bottom w:val="single" w:sz="12" w:space="0" w:color="auto"/>
            </w:tcBorders>
            <w:vAlign w:val="center"/>
          </w:tcPr>
          <w:p w:rsidR="00D13894" w:rsidRDefault="00D13894">
            <w:pPr>
              <w:pStyle w:val="ab"/>
              <w:spacing w:line="360" w:lineRule="auto"/>
              <w:jc w:val="center"/>
              <w:rPr>
                <w:rFonts w:hAnsi="宋体" w:cs="Courier New"/>
                <w:sz w:val="24"/>
              </w:rPr>
            </w:pPr>
          </w:p>
        </w:tc>
      </w:tr>
    </w:tbl>
    <w:p w:rsidR="00D13894" w:rsidRDefault="00282A02">
      <w:pPr>
        <w:pStyle w:val="ab"/>
        <w:spacing w:line="360" w:lineRule="auto"/>
        <w:rPr>
          <w:rFonts w:hAnsi="宋体"/>
          <w:sz w:val="24"/>
        </w:rPr>
      </w:pPr>
      <w:r>
        <w:rPr>
          <w:rFonts w:hAnsi="宋体"/>
          <w:sz w:val="24"/>
        </w:rPr>
        <w:t> 注：投标人如果对商务条款的响应有任何偏离，请在本表中详细填写；如对商务条款没有偏离，请注明“无偏离”。</w:t>
      </w:r>
    </w:p>
    <w:p w:rsidR="00D13894" w:rsidRDefault="00D13894">
      <w:pPr>
        <w:pStyle w:val="ab"/>
        <w:spacing w:line="360" w:lineRule="auto"/>
        <w:rPr>
          <w:rFonts w:hAnsi="宋体"/>
          <w:sz w:val="24"/>
        </w:rPr>
      </w:pPr>
    </w:p>
    <w:p w:rsidR="00D13894" w:rsidRDefault="00282A02">
      <w:pPr>
        <w:pStyle w:val="ab"/>
        <w:tabs>
          <w:tab w:val="left" w:pos="5580"/>
        </w:tabs>
        <w:spacing w:before="120" w:line="360" w:lineRule="auto"/>
        <w:rPr>
          <w:rFonts w:hAnsi="宋体"/>
          <w:sz w:val="24"/>
        </w:rPr>
      </w:pPr>
      <w:r>
        <w:rPr>
          <w:rFonts w:hAnsi="宋体" w:hint="eastAsia"/>
          <w:sz w:val="24"/>
        </w:rPr>
        <w:t>投标人名称（盖章）：</w:t>
      </w:r>
    </w:p>
    <w:p w:rsidR="00D13894" w:rsidRDefault="00282A02">
      <w:pPr>
        <w:pStyle w:val="ab"/>
        <w:tabs>
          <w:tab w:val="left" w:pos="5580"/>
        </w:tabs>
        <w:spacing w:before="120" w:line="360" w:lineRule="auto"/>
        <w:rPr>
          <w:rFonts w:hAnsi="宋体"/>
          <w:sz w:val="24"/>
          <w:u w:val="single"/>
        </w:rPr>
      </w:pPr>
      <w:r>
        <w:rPr>
          <w:rFonts w:hAnsi="宋体" w:hint="eastAsia"/>
          <w:sz w:val="24"/>
        </w:rPr>
        <w:t>法人授权代表（签字）：</w:t>
      </w:r>
    </w:p>
    <w:p w:rsidR="00D13894" w:rsidRDefault="00282A02">
      <w:pPr>
        <w:pStyle w:val="ab"/>
        <w:tabs>
          <w:tab w:val="left" w:pos="5580"/>
        </w:tabs>
        <w:spacing w:before="120" w:line="360" w:lineRule="auto"/>
        <w:rPr>
          <w:rFonts w:hAnsi="宋体"/>
          <w:sz w:val="24"/>
        </w:rPr>
      </w:pPr>
      <w:r>
        <w:rPr>
          <w:rFonts w:hAnsi="宋体" w:hint="eastAsia"/>
          <w:sz w:val="24"/>
        </w:rPr>
        <w:t>注：此表格经法人授权代表签字方有效。</w:t>
      </w:r>
    </w:p>
    <w:p w:rsidR="00D13894" w:rsidRDefault="00282A02">
      <w:pPr>
        <w:pStyle w:val="3"/>
        <w:numPr>
          <w:ilvl w:val="0"/>
          <w:numId w:val="25"/>
        </w:numPr>
      </w:pPr>
      <w:bookmarkStart w:id="200" w:name="_Toc497235048"/>
      <w:bookmarkStart w:id="201" w:name="_Toc514926460"/>
      <w:bookmarkStart w:id="202" w:name="_Toc10556836"/>
      <w:r>
        <w:lastRenderedPageBreak/>
        <w:t>资格证明文件</w:t>
      </w:r>
      <w:bookmarkEnd w:id="200"/>
      <w:bookmarkEnd w:id="201"/>
      <w:bookmarkEnd w:id="202"/>
    </w:p>
    <w:p w:rsidR="00D13894" w:rsidRDefault="00282A02">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rsidR="00D13894" w:rsidRDefault="00282A02">
      <w:pPr>
        <w:pStyle w:val="af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rsidR="00D13894" w:rsidRDefault="00282A02">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（须加盖本单位公章）（格式见第七章）</w:t>
      </w:r>
    </w:p>
    <w:p w:rsidR="00D13894" w:rsidRDefault="00282A02">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rsidR="00D13894" w:rsidRDefault="00282A02">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rsidR="00D13894" w:rsidRDefault="00282A02">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rsidR="00D13894" w:rsidRDefault="00282A02">
      <w:pPr>
        <w:pStyle w:val="a0"/>
        <w:spacing w:line="360" w:lineRule="auto"/>
        <w:ind w:firstLine="0"/>
        <w:rPr>
          <w:rFonts w:hAnsi="宋体"/>
          <w:kern w:val="2"/>
          <w:szCs w:val="24"/>
        </w:rPr>
      </w:pPr>
      <w:r>
        <w:rPr>
          <w:rFonts w:hAnsi="宋体"/>
        </w:rPr>
        <w:t>7-6</w:t>
      </w:r>
      <w:r>
        <w:rPr>
          <w:rFonts w:hAnsi="宋体" w:hint="eastAsia"/>
        </w:rPr>
        <w:t>提供经会计师事务所出具的</w:t>
      </w:r>
      <w:r>
        <w:rPr>
          <w:rFonts w:hAnsi="宋体"/>
        </w:rPr>
        <w:t>上一年度（2018年度）</w:t>
      </w:r>
      <w:r>
        <w:rPr>
          <w:rFonts w:hAnsi="宋体" w:hint="eastAsia"/>
        </w:rPr>
        <w:t>完整的财务审计报告复印件，并加盖投标人公章。如投标人无法提供</w:t>
      </w:r>
      <w:r>
        <w:rPr>
          <w:rFonts w:hAnsi="宋体"/>
        </w:rPr>
        <w:t>上一年度（2018年度）</w:t>
      </w:r>
      <w:r>
        <w:rPr>
          <w:rFonts w:hAnsi="宋体" w:hint="eastAsia"/>
        </w:rPr>
        <w:t>完整的审计报告，则须提供银行出具的资信证明</w:t>
      </w:r>
      <w:r>
        <w:rPr>
          <w:rFonts w:hAnsi="宋体"/>
          <w:kern w:val="2"/>
          <w:szCs w:val="24"/>
        </w:rPr>
        <w:t>。</w:t>
      </w:r>
    </w:p>
    <w:p w:rsidR="00D13894" w:rsidRDefault="00282A02">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rsidR="00D13894" w:rsidRDefault="00282A02">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rsidR="00D13894" w:rsidRDefault="00282A02">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rsidR="00D13894" w:rsidRDefault="00282A02">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rsidR="00D13894" w:rsidRDefault="00282A02">
      <w:pPr>
        <w:pStyle w:val="a0"/>
        <w:spacing w:line="360" w:lineRule="auto"/>
        <w:ind w:leftChars="135" w:left="283" w:firstLine="0"/>
        <w:rPr>
          <w:rFonts w:hAnsi="宋体"/>
          <w:kern w:val="2"/>
          <w:szCs w:val="24"/>
        </w:rPr>
      </w:pPr>
      <w:r>
        <w:rPr>
          <w:rFonts w:hAnsi="宋体"/>
          <w:kern w:val="2"/>
          <w:szCs w:val="24"/>
        </w:rPr>
        <w:t>5、政府采购投标担保函格式见 第</w:t>
      </w:r>
      <w:r>
        <w:rPr>
          <w:rFonts w:hAnsi="宋体" w:hint="eastAsia"/>
          <w:kern w:val="2"/>
          <w:szCs w:val="24"/>
        </w:rPr>
        <w:t>七</w:t>
      </w:r>
      <w:r>
        <w:rPr>
          <w:rFonts w:hAnsi="宋体"/>
          <w:kern w:val="2"/>
          <w:szCs w:val="24"/>
        </w:rPr>
        <w:t>章 投标文件（格式16）。</w:t>
      </w:r>
    </w:p>
    <w:p w:rsidR="00D13894" w:rsidRDefault="00282A02">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rsidR="00D13894" w:rsidRDefault="00282A02">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D13894" w:rsidRDefault="00282A02">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rsidR="00D13894" w:rsidRDefault="00282A02">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D13894" w:rsidRDefault="00282A02">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rsidR="00D13894" w:rsidRDefault="00282A02">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rsidR="00D13894" w:rsidRDefault="00282A02">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rsidR="00D13894" w:rsidRDefault="00282A02">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rsidR="00D13894" w:rsidRDefault="00282A02">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rsidR="00D13894" w:rsidRDefault="00D13894">
      <w:pPr>
        <w:spacing w:line="360" w:lineRule="auto"/>
        <w:rPr>
          <w:rFonts w:ascii="宋体" w:hAnsi="宋体"/>
          <w:sz w:val="24"/>
        </w:rPr>
      </w:pPr>
    </w:p>
    <w:p w:rsidR="00D13894" w:rsidRDefault="00282A02">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rsidR="00D13894" w:rsidRDefault="00282A02">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rsidR="00D13894" w:rsidRDefault="00282A02">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rsidR="00D13894" w:rsidRDefault="00D13894">
      <w:pPr>
        <w:pStyle w:val="ab"/>
        <w:tabs>
          <w:tab w:val="left" w:pos="5580"/>
        </w:tabs>
        <w:spacing w:line="360" w:lineRule="auto"/>
        <w:ind w:firstLine="480"/>
        <w:rPr>
          <w:rFonts w:hAnsi="宋体"/>
          <w:sz w:val="24"/>
        </w:rPr>
      </w:pPr>
    </w:p>
    <w:p w:rsidR="00D13894" w:rsidRDefault="00282A02">
      <w:pPr>
        <w:pStyle w:val="ab"/>
        <w:tabs>
          <w:tab w:val="left" w:pos="5580"/>
        </w:tabs>
        <w:spacing w:line="360" w:lineRule="auto"/>
        <w:ind w:firstLine="480"/>
        <w:rPr>
          <w:rFonts w:hAnsi="宋体"/>
          <w:sz w:val="24"/>
        </w:rPr>
      </w:pPr>
      <w:r>
        <w:rPr>
          <w:rFonts w:hAnsi="宋体" w:hint="eastAsia"/>
          <w:sz w:val="24"/>
        </w:rPr>
        <w:t>特此声明。</w:t>
      </w:r>
    </w:p>
    <w:p w:rsidR="00D13894" w:rsidRDefault="00D13894">
      <w:pPr>
        <w:pStyle w:val="ab"/>
        <w:tabs>
          <w:tab w:val="left" w:pos="5580"/>
        </w:tabs>
        <w:spacing w:line="360" w:lineRule="auto"/>
        <w:ind w:firstLine="480"/>
        <w:rPr>
          <w:rFonts w:hAnsi="宋体"/>
          <w:sz w:val="24"/>
        </w:rPr>
      </w:pPr>
    </w:p>
    <w:p w:rsidR="00D13894" w:rsidRDefault="00282A02">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rsidR="00D13894" w:rsidRDefault="00D13894">
      <w:pPr>
        <w:pStyle w:val="ab"/>
        <w:tabs>
          <w:tab w:val="left" w:pos="2943"/>
        </w:tabs>
        <w:spacing w:line="360" w:lineRule="auto"/>
        <w:jc w:val="left"/>
        <w:rPr>
          <w:rFonts w:hAnsi="宋体" w:cs="Courier New"/>
          <w:sz w:val="24"/>
          <w:u w:val="single"/>
        </w:rPr>
      </w:pPr>
    </w:p>
    <w:p w:rsidR="00D13894" w:rsidRDefault="00D13894">
      <w:pPr>
        <w:pStyle w:val="ab"/>
        <w:tabs>
          <w:tab w:val="left" w:pos="3227"/>
        </w:tabs>
        <w:spacing w:line="360" w:lineRule="auto"/>
        <w:jc w:val="left"/>
        <w:rPr>
          <w:rFonts w:hAnsi="宋体" w:cs="Courier New"/>
          <w:sz w:val="24"/>
          <w:u w:val="single"/>
        </w:rPr>
      </w:pPr>
    </w:p>
    <w:p w:rsidR="00D13894" w:rsidRDefault="00282A02">
      <w:pPr>
        <w:pStyle w:val="ab"/>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rsidR="00D13894" w:rsidRDefault="00D13894">
      <w:pPr>
        <w:pStyle w:val="ab"/>
        <w:tabs>
          <w:tab w:val="left" w:pos="5580"/>
        </w:tabs>
        <w:spacing w:line="360" w:lineRule="auto"/>
        <w:rPr>
          <w:rFonts w:hAnsi="宋体"/>
          <w:sz w:val="24"/>
        </w:rPr>
      </w:pPr>
    </w:p>
    <w:p w:rsidR="00D13894" w:rsidRDefault="00D13894">
      <w:pPr>
        <w:pStyle w:val="ab"/>
        <w:tabs>
          <w:tab w:val="left" w:pos="5580"/>
        </w:tabs>
        <w:spacing w:line="360" w:lineRule="auto"/>
        <w:rPr>
          <w:rFonts w:hAnsi="宋体"/>
          <w:sz w:val="24"/>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u w:val="single"/>
        </w:rPr>
      </w:pPr>
    </w:p>
    <w:p w:rsidR="00D13894" w:rsidRDefault="00D13894">
      <w:pPr>
        <w:pStyle w:val="ab"/>
        <w:tabs>
          <w:tab w:val="left" w:pos="5580"/>
        </w:tabs>
        <w:spacing w:line="360" w:lineRule="auto"/>
        <w:rPr>
          <w:rFonts w:hAnsi="宋体"/>
        </w:rPr>
      </w:pPr>
    </w:p>
    <w:p w:rsidR="00D13894" w:rsidRDefault="00D13894">
      <w:pPr>
        <w:tabs>
          <w:tab w:val="left" w:pos="5580"/>
        </w:tabs>
        <w:spacing w:before="240" w:line="360" w:lineRule="auto"/>
        <w:ind w:leftChars="910" w:left="1911"/>
        <w:rPr>
          <w:rFonts w:ascii="宋体" w:hAnsi="宋体"/>
          <w:sz w:val="24"/>
          <w:szCs w:val="20"/>
          <w:u w:val="single"/>
        </w:rPr>
      </w:pPr>
    </w:p>
    <w:p w:rsidR="00D13894" w:rsidRDefault="00282A0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rsidR="00D13894" w:rsidRDefault="00282A02">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rsidR="00D13894" w:rsidRDefault="00D13894">
      <w:pPr>
        <w:widowControl/>
        <w:jc w:val="left"/>
        <w:rPr>
          <w:rFonts w:ascii="宋体" w:hAnsi="宋体"/>
          <w:sz w:val="24"/>
        </w:rPr>
      </w:pPr>
    </w:p>
    <w:p w:rsidR="00D13894" w:rsidRDefault="00282A02">
      <w:pPr>
        <w:widowControl/>
        <w:jc w:val="left"/>
        <w:rPr>
          <w:rFonts w:ascii="宋体" w:hAnsi="宋体"/>
          <w:sz w:val="24"/>
        </w:rPr>
      </w:pPr>
      <w:r>
        <w:rPr>
          <w:rFonts w:ascii="宋体" w:hAnsi="宋体"/>
          <w:sz w:val="24"/>
        </w:rPr>
        <w:br w:type="page"/>
      </w:r>
    </w:p>
    <w:p w:rsidR="00D13894" w:rsidRDefault="00D13894">
      <w:pPr>
        <w:spacing w:line="360" w:lineRule="auto"/>
        <w:jc w:val="center"/>
        <w:rPr>
          <w:rFonts w:ascii="宋体" w:hAnsi="宋体"/>
          <w:sz w:val="24"/>
        </w:rPr>
      </w:pPr>
    </w:p>
    <w:p w:rsidR="00D13894" w:rsidRDefault="00282A02">
      <w:pPr>
        <w:spacing w:line="360" w:lineRule="auto"/>
        <w:jc w:val="center"/>
        <w:rPr>
          <w:rFonts w:ascii="宋体" w:hAnsi="宋体"/>
          <w:sz w:val="24"/>
        </w:rPr>
      </w:pPr>
      <w:r>
        <w:rPr>
          <w:rFonts w:ascii="宋体" w:hAnsi="宋体" w:hint="eastAsia"/>
          <w:sz w:val="24"/>
        </w:rPr>
        <w:t>法定代表人授权书（格式）</w:t>
      </w:r>
    </w:p>
    <w:p w:rsidR="00D13894" w:rsidRDefault="00282A02">
      <w:pPr>
        <w:pStyle w:val="ab"/>
        <w:spacing w:line="360" w:lineRule="auto"/>
        <w:jc w:val="center"/>
        <w:rPr>
          <w:rFonts w:hAnsi="宋体"/>
          <w:sz w:val="24"/>
          <w:u w:val="single"/>
        </w:rPr>
      </w:pPr>
      <w:r>
        <w:rPr>
          <w:rFonts w:hAnsi="宋体" w:hint="eastAsia"/>
          <w:sz w:val="24"/>
        </w:rPr>
        <w:t>（投标文件签字人非法定代表人时必须提供该授权）</w:t>
      </w:r>
    </w:p>
    <w:p w:rsidR="00D13894" w:rsidRDefault="00282A02">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rsidR="00D13894" w:rsidRDefault="00282A02">
      <w:pPr>
        <w:pStyle w:val="ab"/>
        <w:tabs>
          <w:tab w:val="left" w:pos="5580"/>
        </w:tabs>
        <w:spacing w:line="360" w:lineRule="auto"/>
        <w:ind w:firstLine="480"/>
        <w:rPr>
          <w:rFonts w:hAnsi="宋体"/>
          <w:sz w:val="24"/>
        </w:rPr>
      </w:pPr>
      <w:r>
        <w:rPr>
          <w:rFonts w:hAnsi="宋体" w:hint="eastAsia"/>
          <w:sz w:val="24"/>
        </w:rPr>
        <w:t>本授权书于年月日生效，特此声明。</w:t>
      </w:r>
    </w:p>
    <w:p w:rsidR="00D13894" w:rsidRDefault="00D13894">
      <w:pPr>
        <w:pStyle w:val="ab"/>
        <w:tabs>
          <w:tab w:val="left" w:pos="5580"/>
        </w:tabs>
        <w:spacing w:line="360" w:lineRule="auto"/>
        <w:ind w:firstLine="480"/>
        <w:rPr>
          <w:rFonts w:hAnsi="宋体"/>
          <w:sz w:val="24"/>
        </w:rPr>
      </w:pPr>
    </w:p>
    <w:p w:rsidR="00D13894" w:rsidRDefault="00282A02">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rsidR="00D13894" w:rsidRDefault="00D13894">
      <w:pPr>
        <w:pStyle w:val="ab"/>
        <w:tabs>
          <w:tab w:val="left" w:pos="2943"/>
        </w:tabs>
        <w:spacing w:line="360" w:lineRule="auto"/>
        <w:jc w:val="left"/>
        <w:rPr>
          <w:rFonts w:hAnsi="宋体" w:cs="Courier New"/>
          <w:sz w:val="24"/>
          <w:u w:val="single"/>
        </w:rPr>
      </w:pPr>
    </w:p>
    <w:p w:rsidR="00D13894" w:rsidRDefault="00282A02">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rsidR="00D13894" w:rsidRDefault="00D13894">
      <w:pPr>
        <w:pStyle w:val="ab"/>
        <w:tabs>
          <w:tab w:val="left" w:pos="3227"/>
        </w:tabs>
        <w:spacing w:line="360" w:lineRule="auto"/>
        <w:jc w:val="left"/>
        <w:rPr>
          <w:rFonts w:hAnsi="宋体" w:cs="Courier New"/>
          <w:sz w:val="24"/>
          <w:u w:val="single"/>
        </w:rPr>
      </w:pPr>
    </w:p>
    <w:p w:rsidR="00D13894" w:rsidRDefault="00282A02">
      <w:pPr>
        <w:pStyle w:val="ab"/>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rsidR="00D13894" w:rsidRDefault="00D13894">
      <w:pPr>
        <w:pStyle w:val="ab"/>
        <w:tabs>
          <w:tab w:val="left" w:pos="5580"/>
        </w:tabs>
        <w:spacing w:line="360" w:lineRule="auto"/>
        <w:rPr>
          <w:rFonts w:hAnsi="宋体"/>
          <w:sz w:val="24"/>
        </w:rPr>
      </w:pPr>
    </w:p>
    <w:p w:rsidR="00D13894" w:rsidRDefault="00282A02">
      <w:pPr>
        <w:pStyle w:val="ab"/>
        <w:tabs>
          <w:tab w:val="left" w:pos="5580"/>
        </w:tabs>
        <w:spacing w:line="360" w:lineRule="auto"/>
        <w:rPr>
          <w:rFonts w:hAnsi="宋体"/>
          <w:sz w:val="24"/>
        </w:rPr>
      </w:pPr>
      <w:r>
        <w:rPr>
          <w:rFonts w:hAnsi="宋体" w:hint="eastAsia"/>
          <w:sz w:val="24"/>
        </w:rPr>
        <w:t>附：</w:t>
      </w:r>
    </w:p>
    <w:p w:rsidR="00D13894" w:rsidRDefault="00282A02">
      <w:pPr>
        <w:pStyle w:val="ab"/>
        <w:tabs>
          <w:tab w:val="left" w:pos="5580"/>
        </w:tabs>
        <w:spacing w:line="360" w:lineRule="auto"/>
        <w:rPr>
          <w:rFonts w:hAnsi="宋体"/>
          <w:sz w:val="24"/>
        </w:rPr>
      </w:pPr>
      <w:r>
        <w:rPr>
          <w:rFonts w:hAnsi="宋体" w:hint="eastAsia"/>
          <w:sz w:val="24"/>
        </w:rPr>
        <w:t>被授权人姓名：</w:t>
      </w:r>
    </w:p>
    <w:p w:rsidR="00D13894" w:rsidRDefault="00282A02">
      <w:pPr>
        <w:pStyle w:val="ab"/>
        <w:tabs>
          <w:tab w:val="left" w:pos="5580"/>
        </w:tabs>
        <w:spacing w:line="360" w:lineRule="auto"/>
        <w:rPr>
          <w:rFonts w:hAnsi="宋体"/>
          <w:sz w:val="24"/>
        </w:rPr>
      </w:pPr>
      <w:r>
        <w:rPr>
          <w:rFonts w:hAnsi="宋体" w:hint="eastAsia"/>
          <w:sz w:val="24"/>
        </w:rPr>
        <w:t>身份证号（身份证复印件附后）：</w:t>
      </w:r>
    </w:p>
    <w:p w:rsidR="00D13894" w:rsidRDefault="00282A02">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rsidR="00D13894" w:rsidRDefault="00282A02">
      <w:pPr>
        <w:pStyle w:val="ab"/>
        <w:tabs>
          <w:tab w:val="left" w:pos="5580"/>
        </w:tabs>
        <w:spacing w:line="360" w:lineRule="auto"/>
        <w:rPr>
          <w:rFonts w:hAnsi="宋体"/>
          <w:sz w:val="24"/>
        </w:rPr>
      </w:pPr>
      <w:r>
        <w:rPr>
          <w:rFonts w:hAnsi="宋体" w:hint="eastAsia"/>
          <w:sz w:val="24"/>
        </w:rPr>
        <w:t>详细通讯地址：</w:t>
      </w:r>
    </w:p>
    <w:p w:rsidR="00D13894" w:rsidRDefault="00282A02">
      <w:pPr>
        <w:pStyle w:val="ab"/>
        <w:tabs>
          <w:tab w:val="left" w:pos="5580"/>
        </w:tabs>
        <w:spacing w:line="360" w:lineRule="auto"/>
        <w:rPr>
          <w:rFonts w:hAnsi="宋体"/>
          <w:sz w:val="24"/>
        </w:rPr>
      </w:pPr>
      <w:r>
        <w:rPr>
          <w:rFonts w:hAnsi="宋体" w:hint="eastAsia"/>
          <w:sz w:val="24"/>
        </w:rPr>
        <w:t>邮政编码　　：</w:t>
      </w:r>
    </w:p>
    <w:p w:rsidR="00D13894" w:rsidRDefault="00282A02">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rsidR="00D13894" w:rsidRDefault="00282A02">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rsidR="00D13894" w:rsidRDefault="00D13894">
      <w:pPr>
        <w:pStyle w:val="ab"/>
        <w:tabs>
          <w:tab w:val="left" w:pos="5580"/>
        </w:tabs>
        <w:spacing w:line="360" w:lineRule="auto"/>
        <w:rPr>
          <w:rFonts w:hAnsi="宋体"/>
        </w:rPr>
      </w:pPr>
    </w:p>
    <w:p w:rsidR="00D13894" w:rsidRDefault="00D13894">
      <w:pPr>
        <w:tabs>
          <w:tab w:val="left" w:pos="5580"/>
        </w:tabs>
        <w:spacing w:before="240" w:line="360" w:lineRule="auto"/>
        <w:ind w:leftChars="910" w:left="1911"/>
        <w:rPr>
          <w:rFonts w:ascii="宋体" w:hAnsi="宋体"/>
          <w:sz w:val="24"/>
          <w:szCs w:val="20"/>
          <w:u w:val="single"/>
        </w:rPr>
      </w:pPr>
    </w:p>
    <w:p w:rsidR="00D13894" w:rsidRDefault="00282A0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rsidR="00D13894" w:rsidRDefault="00282A02">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rsidR="00D13894" w:rsidRDefault="00282A02">
      <w:pPr>
        <w:spacing w:line="360" w:lineRule="auto"/>
        <w:jc w:val="center"/>
        <w:rPr>
          <w:rFonts w:ascii="宋体" w:hAnsi="宋体"/>
        </w:rPr>
      </w:pPr>
      <w:r>
        <w:rPr>
          <w:rFonts w:ascii="宋体" w:hAnsi="宋体"/>
        </w:rPr>
        <w:br w:type="page"/>
      </w:r>
    </w:p>
    <w:p w:rsidR="00D13894" w:rsidRDefault="00282A02">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rsidR="00D13894" w:rsidRDefault="00282A02">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rsidR="00D13894" w:rsidRDefault="00282A02">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D13894" w:rsidRDefault="00282A02">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rsidR="00D13894" w:rsidRDefault="00282A02">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rsidR="00D13894" w:rsidRDefault="00282A02">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D13894" w:rsidRDefault="00282A02">
      <w:pPr>
        <w:tabs>
          <w:tab w:val="left" w:pos="5580"/>
        </w:tabs>
        <w:spacing w:line="360" w:lineRule="auto"/>
        <w:rPr>
          <w:rFonts w:ascii="宋体" w:hAnsi="宋体"/>
          <w:sz w:val="24"/>
        </w:rPr>
      </w:pPr>
      <w:r>
        <w:rPr>
          <w:rFonts w:ascii="宋体" w:hAnsi="宋体"/>
          <w:sz w:val="24"/>
        </w:rPr>
        <w:t>3、账号及开户银行的名称、地址：_____________________________</w:t>
      </w:r>
    </w:p>
    <w:p w:rsidR="00D13894" w:rsidRDefault="00282A02">
      <w:pPr>
        <w:tabs>
          <w:tab w:val="left" w:pos="5580"/>
        </w:tabs>
        <w:spacing w:line="360" w:lineRule="auto"/>
        <w:rPr>
          <w:rFonts w:ascii="宋体" w:hAnsi="宋体"/>
          <w:sz w:val="24"/>
        </w:rPr>
      </w:pPr>
      <w:r>
        <w:rPr>
          <w:rFonts w:ascii="宋体" w:hAnsi="宋体"/>
          <w:sz w:val="24"/>
        </w:rPr>
        <w:t>4投标人认为需要声明的其他情况</w:t>
      </w:r>
    </w:p>
    <w:p w:rsidR="00D13894" w:rsidRDefault="00282A02">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D13894" w:rsidRDefault="00D13894">
      <w:pPr>
        <w:tabs>
          <w:tab w:val="left" w:pos="5580"/>
        </w:tabs>
        <w:spacing w:line="360" w:lineRule="auto"/>
        <w:rPr>
          <w:rFonts w:ascii="宋体" w:hAnsi="宋体"/>
          <w:sz w:val="24"/>
        </w:rPr>
      </w:pPr>
    </w:p>
    <w:p w:rsidR="00D13894" w:rsidRDefault="00282A02">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rsidR="00D13894" w:rsidRDefault="00D13894">
      <w:pPr>
        <w:tabs>
          <w:tab w:val="left" w:pos="5580"/>
        </w:tabs>
        <w:spacing w:line="360" w:lineRule="auto"/>
        <w:ind w:firstLineChars="200" w:firstLine="480"/>
        <w:rPr>
          <w:rFonts w:ascii="宋体" w:hAnsi="宋体"/>
          <w:sz w:val="24"/>
        </w:rPr>
      </w:pPr>
    </w:p>
    <w:p w:rsidR="00D13894" w:rsidRDefault="00282A02">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rsidR="00D13894" w:rsidRDefault="00D13894">
      <w:pPr>
        <w:pStyle w:val="ab"/>
        <w:tabs>
          <w:tab w:val="left" w:pos="5580"/>
        </w:tabs>
        <w:spacing w:line="360" w:lineRule="auto"/>
        <w:ind w:firstLineChars="200" w:firstLine="480"/>
        <w:rPr>
          <w:rFonts w:hAnsi="宋体"/>
          <w:sz w:val="24"/>
        </w:rPr>
      </w:pPr>
    </w:p>
    <w:p w:rsidR="00D13894" w:rsidRDefault="00282A02">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rsidR="00D13894" w:rsidRDefault="00282A02">
      <w:pPr>
        <w:spacing w:line="360" w:lineRule="auto"/>
        <w:jc w:val="center"/>
        <w:rPr>
          <w:rFonts w:ascii="宋体" w:hAnsi="宋体"/>
          <w:sz w:val="24"/>
        </w:rPr>
      </w:pPr>
      <w:r>
        <w:rPr>
          <w:rFonts w:hAnsi="宋体"/>
          <w:sz w:val="24"/>
        </w:rPr>
        <w:br w:type="page"/>
      </w:r>
    </w:p>
    <w:p w:rsidR="00D13894" w:rsidRDefault="00282A02">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rsidR="00D13894" w:rsidRDefault="00D13894">
      <w:pPr>
        <w:tabs>
          <w:tab w:val="left" w:pos="5580"/>
        </w:tabs>
        <w:spacing w:before="120" w:line="360" w:lineRule="auto"/>
        <w:jc w:val="center"/>
        <w:rPr>
          <w:rFonts w:ascii="宋体" w:hAnsi="宋体"/>
          <w:b/>
          <w:sz w:val="24"/>
        </w:rPr>
      </w:pPr>
      <w:bookmarkStart w:id="203" w:name="_Ref467990098"/>
      <w:bookmarkStart w:id="204" w:name="_Toc520125060"/>
      <w:bookmarkStart w:id="205" w:name="_Toc480942356"/>
      <w:bookmarkStart w:id="206" w:name="_Ref467990056"/>
      <w:bookmarkStart w:id="207" w:name="_Toc520356225"/>
    </w:p>
    <w:p w:rsidR="00D13894" w:rsidRDefault="00282A02">
      <w:pPr>
        <w:numPr>
          <w:ilvl w:val="0"/>
          <w:numId w:val="26"/>
        </w:numPr>
        <w:tabs>
          <w:tab w:val="left" w:pos="5580"/>
        </w:tabs>
        <w:spacing w:before="120" w:line="360" w:lineRule="auto"/>
        <w:rPr>
          <w:rFonts w:ascii="宋体" w:hAnsi="宋体"/>
          <w:sz w:val="24"/>
        </w:rPr>
      </w:pPr>
      <w:r>
        <w:rPr>
          <w:rFonts w:ascii="宋体" w:hAnsi="宋体"/>
          <w:sz w:val="24"/>
        </w:rPr>
        <w:t>名称及概况 ：</w:t>
      </w:r>
    </w:p>
    <w:p w:rsidR="00D13894" w:rsidRDefault="00282A02">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454" w:firstLine="454"/>
        <w:rPr>
          <w:rFonts w:ascii="宋体" w:hAnsi="宋体"/>
          <w:sz w:val="24"/>
        </w:rPr>
      </w:pPr>
      <w:r>
        <w:rPr>
          <w:rFonts w:ascii="宋体" w:hAnsi="宋体"/>
          <w:sz w:val="24"/>
        </w:rPr>
        <w:t>(5)资金来源</w:t>
      </w:r>
    </w:p>
    <w:p w:rsidR="00D13894" w:rsidRDefault="00282A02">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tabs>
          <w:tab w:val="left" w:pos="5580"/>
        </w:tabs>
        <w:spacing w:before="120" w:line="360" w:lineRule="auto"/>
        <w:rPr>
          <w:rFonts w:ascii="宋体" w:hAnsi="宋体"/>
          <w:sz w:val="24"/>
        </w:rPr>
      </w:pPr>
      <w:r>
        <w:rPr>
          <w:rFonts w:ascii="宋体" w:hAnsi="宋体"/>
          <w:sz w:val="24"/>
        </w:rPr>
        <w:t>2、（1)关于制造投标货物的设施及其它情况：</w:t>
      </w:r>
    </w:p>
    <w:p w:rsidR="00D13894" w:rsidRDefault="00282A02">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rsidR="00D13894" w:rsidRDefault="00282A02">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rsidR="00D13894" w:rsidRDefault="00282A02">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rsidR="00D13894" w:rsidRDefault="00282A02">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rsidR="00D13894" w:rsidRDefault="00282A02">
      <w:pPr>
        <w:tabs>
          <w:tab w:val="left" w:pos="5580"/>
        </w:tabs>
        <w:spacing w:before="120" w:line="360" w:lineRule="auto"/>
        <w:rPr>
          <w:rFonts w:ascii="宋体" w:hAnsi="宋体"/>
          <w:sz w:val="24"/>
        </w:rPr>
      </w:pPr>
      <w:r>
        <w:rPr>
          <w:rFonts w:ascii="宋体" w:hAnsi="宋体"/>
          <w:sz w:val="24"/>
        </w:rPr>
        <w:t>3、制造厂家生产此投标货物的历史(年数)：</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rsidR="00D13894" w:rsidRDefault="00282A02">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rsidR="00D13894" w:rsidRDefault="00282A02">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出口销售额：________________________</w:t>
      </w:r>
    </w:p>
    <w:p w:rsidR="00D13894" w:rsidRDefault="00282A02">
      <w:pPr>
        <w:tabs>
          <w:tab w:val="left" w:pos="5580"/>
        </w:tabs>
        <w:spacing w:before="120" w:line="360" w:lineRule="auto"/>
        <w:rPr>
          <w:rFonts w:ascii="宋体" w:hAnsi="宋体"/>
          <w:sz w:val="24"/>
        </w:rPr>
      </w:pPr>
      <w:r>
        <w:rPr>
          <w:rFonts w:ascii="宋体" w:hAnsi="宋体"/>
          <w:sz w:val="24"/>
        </w:rPr>
        <w:t>5、近三年的年营业额：</w:t>
      </w:r>
    </w:p>
    <w:p w:rsidR="00D13894" w:rsidRDefault="00282A02">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rsidR="00D13894" w:rsidRDefault="00282A02">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rsidR="00D13894" w:rsidRDefault="00282A02">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rsidR="00D13894" w:rsidRDefault="00282A02">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rsidR="00D13894" w:rsidRDefault="00282A02">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rsidR="00D13894" w:rsidRDefault="00282A02">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rsidR="00D13894" w:rsidRDefault="00282A02">
      <w:pPr>
        <w:tabs>
          <w:tab w:val="left" w:pos="5580"/>
        </w:tabs>
        <w:spacing w:before="120" w:line="360" w:lineRule="auto"/>
        <w:rPr>
          <w:rFonts w:ascii="宋体" w:hAnsi="宋体"/>
          <w:sz w:val="24"/>
        </w:rPr>
      </w:pPr>
      <w:r>
        <w:rPr>
          <w:rFonts w:ascii="宋体" w:hAnsi="宋体"/>
          <w:sz w:val="24"/>
        </w:rPr>
        <w:t>8、其他情况：_______________________________________________</w:t>
      </w:r>
    </w:p>
    <w:p w:rsidR="00D13894" w:rsidRDefault="00282A02">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rsidR="00D13894" w:rsidRDefault="00D13894">
      <w:pPr>
        <w:tabs>
          <w:tab w:val="left" w:pos="5580"/>
        </w:tabs>
        <w:spacing w:before="120" w:line="360" w:lineRule="auto"/>
        <w:rPr>
          <w:rFonts w:ascii="宋体" w:hAnsi="宋体"/>
          <w:sz w:val="24"/>
        </w:rPr>
      </w:pPr>
    </w:p>
    <w:p w:rsidR="00D13894" w:rsidRDefault="00282A02">
      <w:pPr>
        <w:tabs>
          <w:tab w:val="left" w:pos="5580"/>
        </w:tabs>
        <w:spacing w:before="120" w:line="360" w:lineRule="auto"/>
        <w:rPr>
          <w:rFonts w:ascii="宋体" w:hAnsi="宋体"/>
          <w:sz w:val="24"/>
        </w:rPr>
      </w:pPr>
      <w:r>
        <w:rPr>
          <w:rFonts w:ascii="宋体" w:hAnsi="宋体"/>
          <w:sz w:val="24"/>
        </w:rPr>
        <w:t>日期：_____年______月______日</w:t>
      </w:r>
    </w:p>
    <w:p w:rsidR="00D13894" w:rsidRDefault="00282A02">
      <w:pPr>
        <w:tabs>
          <w:tab w:val="left" w:pos="5580"/>
        </w:tabs>
        <w:spacing w:before="120" w:line="360" w:lineRule="auto"/>
        <w:rPr>
          <w:rFonts w:ascii="宋体" w:hAnsi="宋体"/>
          <w:sz w:val="24"/>
        </w:rPr>
      </w:pPr>
      <w:r>
        <w:rPr>
          <w:rFonts w:ascii="宋体" w:hAnsi="宋体"/>
          <w:sz w:val="24"/>
        </w:rPr>
        <w:t>制造商名称：__________________________</w:t>
      </w:r>
    </w:p>
    <w:p w:rsidR="00D13894" w:rsidRDefault="00282A02">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rsidR="00D13894" w:rsidRDefault="00282A02">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rsidR="00D13894" w:rsidRDefault="00282A02">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03"/>
    <w:bookmarkEnd w:id="204"/>
    <w:bookmarkEnd w:id="205"/>
    <w:bookmarkEnd w:id="206"/>
    <w:bookmarkEnd w:id="207"/>
    <w:p w:rsidR="00D13894" w:rsidRDefault="00D13894">
      <w:pPr>
        <w:spacing w:line="360" w:lineRule="auto"/>
        <w:jc w:val="center"/>
        <w:rPr>
          <w:rFonts w:ascii="宋体" w:hAnsi="宋体"/>
          <w:sz w:val="24"/>
        </w:rPr>
      </w:pPr>
    </w:p>
    <w:p w:rsidR="00D13894" w:rsidRDefault="00282A02">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rsidR="00D13894" w:rsidRDefault="00D13894">
      <w:pPr>
        <w:spacing w:line="360" w:lineRule="auto"/>
        <w:jc w:val="center"/>
        <w:rPr>
          <w:rFonts w:ascii="宋体" w:hAnsi="宋体"/>
          <w:sz w:val="24"/>
          <w:u w:val="single"/>
        </w:rPr>
      </w:pPr>
    </w:p>
    <w:p w:rsidR="00D13894" w:rsidRDefault="00282A02">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rsidR="00D13894" w:rsidRDefault="00282A02">
      <w:pPr>
        <w:pStyle w:val="ab"/>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rsidR="00D13894" w:rsidRDefault="00282A02">
      <w:pPr>
        <w:spacing w:line="360" w:lineRule="auto"/>
        <w:ind w:firstLineChars="200" w:firstLine="480"/>
        <w:rPr>
          <w:rFonts w:ascii="宋体" w:hAnsi="宋体"/>
          <w:sz w:val="24"/>
          <w:szCs w:val="21"/>
        </w:rPr>
      </w:pPr>
      <w:bookmarkStart w:id="208" w:name="_Toc451254545"/>
      <w:bookmarkStart w:id="209"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08"/>
      <w:bookmarkEnd w:id="209"/>
    </w:p>
    <w:p w:rsidR="00D13894" w:rsidRDefault="00282A02">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rsidR="00D13894" w:rsidRDefault="00282A02">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rsidR="00D13894" w:rsidRDefault="00282A02">
      <w:pPr>
        <w:pStyle w:val="ab"/>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rsidR="00D13894" w:rsidRDefault="00282A02">
      <w:pPr>
        <w:pStyle w:val="ab"/>
        <w:tabs>
          <w:tab w:val="left" w:pos="5580"/>
        </w:tabs>
        <w:spacing w:line="360" w:lineRule="auto"/>
        <w:rPr>
          <w:rFonts w:hAnsi="宋体"/>
          <w:sz w:val="24"/>
        </w:rPr>
      </w:pPr>
      <w:r>
        <w:rPr>
          <w:rFonts w:hAnsi="宋体" w:hint="eastAsia"/>
          <w:sz w:val="24"/>
        </w:rPr>
        <w:t>日接受此件，以此为证。</w:t>
      </w:r>
    </w:p>
    <w:p w:rsidR="00D13894" w:rsidRDefault="00D13894">
      <w:pPr>
        <w:pStyle w:val="ab"/>
        <w:tabs>
          <w:tab w:val="left" w:pos="5580"/>
        </w:tabs>
        <w:spacing w:line="360" w:lineRule="auto"/>
        <w:rPr>
          <w:rFonts w:hAnsi="宋体"/>
          <w:sz w:val="24"/>
        </w:rPr>
      </w:pPr>
    </w:p>
    <w:tbl>
      <w:tblPr>
        <w:tblW w:w="4644" w:type="dxa"/>
        <w:tblLayout w:type="fixed"/>
        <w:tblLook w:val="04A0"/>
      </w:tblPr>
      <w:tblGrid>
        <w:gridCol w:w="3369"/>
        <w:gridCol w:w="1275"/>
      </w:tblGrid>
      <w:tr w:rsidR="00D13894">
        <w:tc>
          <w:tcPr>
            <w:tcW w:w="3369" w:type="dxa"/>
          </w:tcPr>
          <w:p w:rsidR="00D13894" w:rsidRDefault="00282A02">
            <w:pPr>
              <w:pStyle w:val="ab"/>
              <w:tabs>
                <w:tab w:val="left" w:pos="5580"/>
              </w:tabs>
              <w:spacing w:line="360" w:lineRule="auto"/>
              <w:rPr>
                <w:rFonts w:hAnsi="宋体" w:cs="Courier New"/>
                <w:sz w:val="24"/>
              </w:rPr>
            </w:pPr>
            <w:r>
              <w:rPr>
                <w:rFonts w:hAnsi="宋体" w:cs="Courier New" w:hint="eastAsia"/>
                <w:sz w:val="24"/>
              </w:rPr>
              <w:t>制造商名称：</w:t>
            </w:r>
          </w:p>
        </w:tc>
        <w:tc>
          <w:tcPr>
            <w:tcW w:w="1275" w:type="dxa"/>
          </w:tcPr>
          <w:p w:rsidR="00D13894" w:rsidRDefault="00D13894">
            <w:pPr>
              <w:pStyle w:val="ab"/>
              <w:tabs>
                <w:tab w:val="left" w:pos="5580"/>
              </w:tabs>
              <w:spacing w:line="360" w:lineRule="auto"/>
              <w:jc w:val="left"/>
              <w:rPr>
                <w:rFonts w:hAnsi="宋体" w:cs="Courier New"/>
                <w:sz w:val="24"/>
                <w:u w:val="single"/>
              </w:rPr>
            </w:pPr>
          </w:p>
        </w:tc>
      </w:tr>
      <w:tr w:rsidR="00D13894">
        <w:tc>
          <w:tcPr>
            <w:tcW w:w="3369" w:type="dxa"/>
          </w:tcPr>
          <w:p w:rsidR="00D13894" w:rsidRDefault="00282A02">
            <w:pPr>
              <w:pStyle w:val="ab"/>
              <w:tabs>
                <w:tab w:val="left" w:pos="5580"/>
              </w:tabs>
              <w:spacing w:line="360" w:lineRule="auto"/>
              <w:rPr>
                <w:rFonts w:hAnsi="宋体" w:cs="Courier New"/>
                <w:sz w:val="24"/>
              </w:rPr>
            </w:pPr>
            <w:r>
              <w:rPr>
                <w:rFonts w:hAnsi="宋体" w:cs="Courier New" w:hint="eastAsia"/>
                <w:sz w:val="24"/>
              </w:rPr>
              <w:t>签字人签名：</w:t>
            </w:r>
          </w:p>
        </w:tc>
        <w:tc>
          <w:tcPr>
            <w:tcW w:w="1275" w:type="dxa"/>
          </w:tcPr>
          <w:p w:rsidR="00D13894" w:rsidRDefault="00D13894">
            <w:pPr>
              <w:pStyle w:val="ab"/>
              <w:tabs>
                <w:tab w:val="left" w:pos="5580"/>
              </w:tabs>
              <w:spacing w:line="360" w:lineRule="auto"/>
              <w:rPr>
                <w:rFonts w:hAnsi="宋体" w:cs="Courier New"/>
                <w:sz w:val="24"/>
                <w:u w:val="single"/>
              </w:rPr>
            </w:pPr>
          </w:p>
        </w:tc>
      </w:tr>
    </w:tbl>
    <w:p w:rsidR="00D13894" w:rsidRDefault="00D13894">
      <w:pPr>
        <w:spacing w:line="360" w:lineRule="auto"/>
        <w:ind w:left="1084" w:hangingChars="450" w:hanging="1084"/>
        <w:rPr>
          <w:rFonts w:ascii="宋体" w:hAnsi="宋体"/>
          <w:b/>
          <w:bCs/>
          <w:sz w:val="24"/>
          <w:u w:val="single"/>
        </w:rPr>
      </w:pPr>
    </w:p>
    <w:p w:rsidR="00D13894" w:rsidRDefault="00D13894">
      <w:pPr>
        <w:spacing w:line="360" w:lineRule="auto"/>
        <w:ind w:left="1084" w:hangingChars="450" w:hanging="1084"/>
        <w:rPr>
          <w:rFonts w:ascii="宋体" w:hAnsi="宋体"/>
          <w:b/>
          <w:bCs/>
          <w:sz w:val="24"/>
          <w:u w:val="single"/>
        </w:rPr>
      </w:pPr>
    </w:p>
    <w:p w:rsidR="00D13894" w:rsidRDefault="00D13894">
      <w:pPr>
        <w:spacing w:line="360" w:lineRule="auto"/>
        <w:ind w:left="1084" w:hangingChars="450" w:hanging="1084"/>
        <w:rPr>
          <w:rFonts w:ascii="宋体" w:hAnsi="宋体"/>
          <w:b/>
          <w:bCs/>
          <w:sz w:val="24"/>
          <w:u w:val="single"/>
        </w:rPr>
      </w:pPr>
    </w:p>
    <w:p w:rsidR="00D13894" w:rsidRDefault="00282A02">
      <w:pPr>
        <w:spacing w:line="360" w:lineRule="auto"/>
        <w:ind w:left="1084" w:hangingChars="450" w:hanging="1084"/>
        <w:rPr>
          <w:rFonts w:ascii="宋体" w:hAnsi="宋体"/>
          <w:b/>
          <w:bCs/>
          <w:sz w:val="24"/>
          <w:u w:val="single"/>
        </w:rPr>
      </w:pPr>
      <w:r>
        <w:rPr>
          <w:rFonts w:ascii="宋体" w:hAnsi="宋体" w:hint="eastAsia"/>
          <w:b/>
          <w:bCs/>
          <w:sz w:val="24"/>
          <w:u w:val="single"/>
        </w:rPr>
        <w:t>注：</w:t>
      </w:r>
    </w:p>
    <w:p w:rsidR="00D13894" w:rsidRDefault="00282A02">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rsidR="00D13894" w:rsidRDefault="00282A02">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rsidR="00D13894" w:rsidRDefault="00282A02">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rsidR="00D13894" w:rsidRDefault="00282A02">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rsidR="00D13894" w:rsidRDefault="00282A02">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rsidR="00D13894" w:rsidRDefault="00282A02">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rsidR="00D13894" w:rsidRDefault="00282A02">
      <w:pPr>
        <w:widowControl/>
        <w:spacing w:line="360" w:lineRule="auto"/>
        <w:jc w:val="left"/>
        <w:rPr>
          <w:rFonts w:ascii="宋体" w:hAnsi="宋体"/>
        </w:rPr>
      </w:pPr>
      <w:r>
        <w:rPr>
          <w:rFonts w:ascii="宋体" w:hAnsi="宋体"/>
        </w:rPr>
        <w:br w:type="page"/>
      </w:r>
    </w:p>
    <w:p w:rsidR="00D13894" w:rsidRDefault="00D13894">
      <w:pPr>
        <w:spacing w:line="360" w:lineRule="auto"/>
        <w:jc w:val="center"/>
        <w:rPr>
          <w:rFonts w:ascii="宋体" w:hAnsi="宋体"/>
        </w:rPr>
      </w:pPr>
    </w:p>
    <w:p w:rsidR="00D13894" w:rsidRDefault="00282A02">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Pr>
          <w:rFonts w:ascii="宋体" w:hAnsi="宋体"/>
          <w:sz w:val="24"/>
        </w:rPr>
        <w:t>上一年度（2018年度）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上一年度（2018年度）</w:t>
      </w:r>
      <w:r>
        <w:rPr>
          <w:rFonts w:ascii="宋体" w:hAnsi="宋体" w:hint="eastAsia"/>
          <w:sz w:val="24"/>
        </w:rPr>
        <w:t>完整的审计报告，</w:t>
      </w:r>
      <w:r>
        <w:rPr>
          <w:rFonts w:ascii="宋体" w:hAnsi="宋体"/>
          <w:sz w:val="24"/>
        </w:rPr>
        <w:t>则须提供银行出具的资信证明</w:t>
      </w:r>
      <w:r>
        <w:rPr>
          <w:rFonts w:ascii="宋体" w:hAnsi="宋体" w:hint="eastAsia"/>
          <w:sz w:val="24"/>
        </w:rPr>
        <w:t>或</w:t>
      </w:r>
      <w:r>
        <w:rPr>
          <w:rFonts w:ascii="宋体" w:hAnsi="宋体"/>
          <w:sz w:val="24"/>
        </w:rPr>
        <w:t>政府采购投标担保机构出具的政府采购投标担保函。</w:t>
      </w:r>
    </w:p>
    <w:p w:rsidR="00D13894" w:rsidRDefault="00282A02">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rsidR="00D13894" w:rsidRDefault="00282A02">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rsidR="00D13894" w:rsidRDefault="00282A02">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rsidR="00D13894" w:rsidRDefault="00282A02">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rsidR="00D13894" w:rsidRDefault="00282A02">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rsidR="00D13894" w:rsidRDefault="00282A02">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rsidR="00D13894" w:rsidRDefault="00282A02">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rsidR="00D13894" w:rsidRDefault="00282A02">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逐年交纳社会保障资金的，须提供参加本次政府采购活动上一年度（2018年度）缴纳社会保障资金</w:t>
      </w:r>
      <w:r>
        <w:rPr>
          <w:rFonts w:ascii="宋体" w:hAnsi="宋体" w:hint="eastAsia"/>
          <w:sz w:val="24"/>
        </w:rPr>
        <w:t>记录（银行缴费单据或社保机构出具的证明）复印件并加盖投标人公章</w:t>
      </w:r>
      <w:r>
        <w:rPr>
          <w:rFonts w:ascii="宋体" w:hAnsi="宋体"/>
          <w:sz w:val="24"/>
        </w:rPr>
        <w:t>。）</w:t>
      </w:r>
    </w:p>
    <w:p w:rsidR="00D13894" w:rsidRDefault="00282A02">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rsidR="00D13894" w:rsidRDefault="00282A02">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rsidR="00D13894" w:rsidRDefault="00282A02">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rsidR="00D13894" w:rsidRDefault="00282A02">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rsidR="00D13894" w:rsidRDefault="00D13894">
      <w:pPr>
        <w:spacing w:line="360" w:lineRule="auto"/>
        <w:rPr>
          <w:rFonts w:ascii="宋体" w:hAnsi="宋体"/>
          <w:sz w:val="24"/>
        </w:rPr>
      </w:pPr>
    </w:p>
    <w:p w:rsidR="00D13894" w:rsidRDefault="00282A02">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rsidR="00D13894" w:rsidRDefault="00282A02">
      <w:pPr>
        <w:widowControl/>
        <w:jc w:val="left"/>
        <w:rPr>
          <w:rFonts w:ascii="宋体" w:hAnsi="宋体"/>
          <w:sz w:val="24"/>
        </w:rPr>
      </w:pPr>
      <w:r>
        <w:rPr>
          <w:rFonts w:ascii="宋体" w:hAnsi="宋体"/>
          <w:sz w:val="24"/>
        </w:rPr>
        <w:br w:type="page"/>
      </w:r>
    </w:p>
    <w:p w:rsidR="00D13894" w:rsidRDefault="00D13894">
      <w:pPr>
        <w:spacing w:line="360" w:lineRule="auto"/>
        <w:rPr>
          <w:rFonts w:ascii="宋体" w:hAnsi="宋体"/>
          <w:sz w:val="24"/>
        </w:rPr>
      </w:pPr>
    </w:p>
    <w:p w:rsidR="00D13894" w:rsidRDefault="00282A02">
      <w:pPr>
        <w:spacing w:line="360" w:lineRule="auto"/>
        <w:rPr>
          <w:rFonts w:ascii="宋体" w:hAnsi="宋体"/>
        </w:rPr>
      </w:pPr>
      <w:r>
        <w:rPr>
          <w:rFonts w:ascii="宋体" w:hAnsi="宋体"/>
          <w:sz w:val="24"/>
        </w:rPr>
        <w:t>7-10参加本次政府采购活动前三年内，在经营活动中没有重大违法记录的声明</w:t>
      </w:r>
    </w:p>
    <w:p w:rsidR="00D13894" w:rsidRDefault="00D13894">
      <w:pPr>
        <w:autoSpaceDE w:val="0"/>
        <w:autoSpaceDN w:val="0"/>
        <w:adjustRightInd w:val="0"/>
        <w:spacing w:line="360" w:lineRule="auto"/>
        <w:jc w:val="left"/>
        <w:rPr>
          <w:rFonts w:ascii="宋体" w:hAnsi="宋体"/>
          <w:kern w:val="0"/>
          <w:sz w:val="24"/>
          <w:szCs w:val="20"/>
        </w:rPr>
      </w:pPr>
    </w:p>
    <w:p w:rsidR="00D13894" w:rsidRDefault="00282A02">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rsidR="00D13894" w:rsidRDefault="00D13894">
      <w:pPr>
        <w:autoSpaceDE w:val="0"/>
        <w:autoSpaceDN w:val="0"/>
        <w:adjustRightInd w:val="0"/>
        <w:spacing w:line="360" w:lineRule="auto"/>
        <w:jc w:val="left"/>
        <w:rPr>
          <w:rFonts w:ascii="宋体" w:hAnsi="宋体"/>
          <w:kern w:val="0"/>
          <w:sz w:val="24"/>
          <w:szCs w:val="20"/>
        </w:rPr>
      </w:pPr>
    </w:p>
    <w:p w:rsidR="00D13894" w:rsidRDefault="00282A02">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13894" w:rsidRDefault="00D13894">
      <w:pPr>
        <w:autoSpaceDE w:val="0"/>
        <w:autoSpaceDN w:val="0"/>
        <w:adjustRightInd w:val="0"/>
        <w:spacing w:line="360" w:lineRule="auto"/>
        <w:ind w:firstLineChars="200" w:firstLine="480"/>
        <w:jc w:val="left"/>
        <w:rPr>
          <w:rFonts w:ascii="宋体" w:hAnsi="宋体"/>
          <w:kern w:val="0"/>
          <w:sz w:val="24"/>
          <w:szCs w:val="20"/>
        </w:rPr>
      </w:pPr>
    </w:p>
    <w:p w:rsidR="00D13894" w:rsidRDefault="00282A02">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rsidR="00D13894" w:rsidRDefault="00D13894">
      <w:pPr>
        <w:autoSpaceDE w:val="0"/>
        <w:autoSpaceDN w:val="0"/>
        <w:adjustRightInd w:val="0"/>
        <w:spacing w:line="360" w:lineRule="auto"/>
        <w:ind w:firstLineChars="200" w:firstLine="560"/>
        <w:jc w:val="left"/>
        <w:rPr>
          <w:rFonts w:ascii="宋体" w:hAnsi="宋体"/>
          <w:kern w:val="0"/>
          <w:sz w:val="28"/>
          <w:szCs w:val="20"/>
        </w:rPr>
      </w:pPr>
    </w:p>
    <w:p w:rsidR="00D13894" w:rsidRDefault="00D13894">
      <w:pPr>
        <w:autoSpaceDE w:val="0"/>
        <w:autoSpaceDN w:val="0"/>
        <w:adjustRightInd w:val="0"/>
        <w:spacing w:line="360" w:lineRule="auto"/>
        <w:ind w:firstLineChars="200" w:firstLine="560"/>
        <w:jc w:val="left"/>
        <w:rPr>
          <w:rFonts w:ascii="宋体" w:hAnsi="宋体"/>
          <w:kern w:val="0"/>
          <w:sz w:val="28"/>
          <w:szCs w:val="20"/>
        </w:rPr>
      </w:pPr>
    </w:p>
    <w:p w:rsidR="00D13894" w:rsidRDefault="00D13894">
      <w:pPr>
        <w:autoSpaceDE w:val="0"/>
        <w:autoSpaceDN w:val="0"/>
        <w:adjustRightInd w:val="0"/>
        <w:spacing w:line="360" w:lineRule="auto"/>
        <w:ind w:leftChars="270" w:left="567"/>
        <w:jc w:val="left"/>
        <w:rPr>
          <w:rFonts w:ascii="宋体" w:hAnsi="宋体"/>
          <w:kern w:val="0"/>
          <w:sz w:val="28"/>
          <w:szCs w:val="20"/>
        </w:rPr>
      </w:pPr>
    </w:p>
    <w:p w:rsidR="00D13894" w:rsidRDefault="00282A0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rsidR="00D13894" w:rsidRDefault="00D13894">
      <w:pPr>
        <w:autoSpaceDE w:val="0"/>
        <w:autoSpaceDN w:val="0"/>
        <w:adjustRightInd w:val="0"/>
        <w:spacing w:line="360" w:lineRule="auto"/>
        <w:jc w:val="right"/>
        <w:rPr>
          <w:rFonts w:ascii="宋体" w:hAnsi="宋体"/>
          <w:kern w:val="0"/>
          <w:sz w:val="24"/>
        </w:rPr>
      </w:pPr>
    </w:p>
    <w:p w:rsidR="00D13894" w:rsidRDefault="00D13894">
      <w:pPr>
        <w:autoSpaceDE w:val="0"/>
        <w:autoSpaceDN w:val="0"/>
        <w:adjustRightInd w:val="0"/>
        <w:spacing w:line="360" w:lineRule="auto"/>
        <w:ind w:firstLineChars="200" w:firstLine="480"/>
        <w:jc w:val="left"/>
        <w:rPr>
          <w:rFonts w:ascii="宋体" w:hAnsi="宋体"/>
          <w:kern w:val="0"/>
          <w:sz w:val="24"/>
        </w:rPr>
      </w:pPr>
    </w:p>
    <w:p w:rsidR="00D13894" w:rsidRDefault="00282A02">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rsidR="00D13894" w:rsidRDefault="00D13894">
      <w:pPr>
        <w:autoSpaceDE w:val="0"/>
        <w:autoSpaceDN w:val="0"/>
        <w:adjustRightInd w:val="0"/>
        <w:spacing w:line="360" w:lineRule="auto"/>
        <w:ind w:firstLineChars="200" w:firstLine="480"/>
        <w:jc w:val="right"/>
        <w:rPr>
          <w:rFonts w:ascii="宋体" w:hAnsi="宋体"/>
          <w:kern w:val="0"/>
          <w:sz w:val="24"/>
        </w:rPr>
      </w:pPr>
    </w:p>
    <w:p w:rsidR="00D13894" w:rsidRDefault="00D13894">
      <w:pPr>
        <w:autoSpaceDE w:val="0"/>
        <w:autoSpaceDN w:val="0"/>
        <w:adjustRightInd w:val="0"/>
        <w:spacing w:line="360" w:lineRule="auto"/>
        <w:jc w:val="left"/>
        <w:rPr>
          <w:rFonts w:ascii="宋体" w:hAnsi="宋体"/>
          <w:kern w:val="0"/>
          <w:sz w:val="24"/>
        </w:rPr>
      </w:pPr>
    </w:p>
    <w:p w:rsidR="00D13894" w:rsidRDefault="00282A0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rsidR="00D13894" w:rsidRDefault="00D13894">
      <w:pPr>
        <w:spacing w:line="360" w:lineRule="auto"/>
        <w:rPr>
          <w:rFonts w:ascii="宋体" w:hAnsi="宋体"/>
          <w:sz w:val="24"/>
        </w:rPr>
      </w:pPr>
    </w:p>
    <w:p w:rsidR="00D13894" w:rsidRDefault="00282A02">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rsidR="00D13894" w:rsidRDefault="00D13894">
      <w:pPr>
        <w:spacing w:line="360" w:lineRule="auto"/>
        <w:rPr>
          <w:rFonts w:asciiTheme="minorEastAsia" w:eastAsiaTheme="minorEastAsia" w:hAnsiTheme="minorEastAsia" w:cstheme="minorEastAsia"/>
          <w:sz w:val="24"/>
        </w:rPr>
      </w:pPr>
    </w:p>
    <w:p w:rsidR="00D13894" w:rsidRDefault="00282A02">
      <w:pPr>
        <w:spacing w:line="360" w:lineRule="auto"/>
        <w:jc w:val="center"/>
        <w:rPr>
          <w:rFonts w:ascii="宋体" w:hAnsi="宋体"/>
          <w:b/>
          <w:bCs/>
          <w:sz w:val="28"/>
          <w:szCs w:val="28"/>
        </w:rPr>
      </w:pPr>
      <w:r>
        <w:rPr>
          <w:rFonts w:ascii="宋体" w:hAnsi="宋体" w:hint="eastAsia"/>
          <w:b/>
          <w:bCs/>
          <w:sz w:val="28"/>
          <w:szCs w:val="28"/>
        </w:rPr>
        <w:t>信用声明</w:t>
      </w:r>
    </w:p>
    <w:p w:rsidR="00D13894" w:rsidRDefault="00282A0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rsidR="00D13894" w:rsidRDefault="00282A0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rsidR="00D13894" w:rsidRDefault="00D13894">
      <w:pPr>
        <w:spacing w:line="360" w:lineRule="auto"/>
        <w:rPr>
          <w:rFonts w:ascii="宋体" w:hAnsi="宋体"/>
          <w:sz w:val="24"/>
        </w:rPr>
      </w:pPr>
    </w:p>
    <w:p w:rsidR="00D13894" w:rsidRDefault="00282A02">
      <w:pPr>
        <w:spacing w:line="360" w:lineRule="auto"/>
        <w:rPr>
          <w:rFonts w:ascii="宋体" w:hAnsi="宋体"/>
          <w:sz w:val="24"/>
        </w:rPr>
      </w:pPr>
      <w:r>
        <w:rPr>
          <w:rFonts w:ascii="宋体" w:hAnsi="宋体" w:hint="eastAsia"/>
          <w:sz w:val="24"/>
        </w:rPr>
        <w:t>投标人授权代表签字：____________________________</w:t>
      </w:r>
    </w:p>
    <w:p w:rsidR="00D13894" w:rsidRDefault="00D13894">
      <w:pPr>
        <w:spacing w:line="360" w:lineRule="auto"/>
        <w:rPr>
          <w:rFonts w:ascii="宋体" w:hAnsi="宋体"/>
          <w:sz w:val="24"/>
        </w:rPr>
      </w:pPr>
    </w:p>
    <w:p w:rsidR="00D13894" w:rsidRDefault="00282A02">
      <w:pPr>
        <w:spacing w:line="360" w:lineRule="auto"/>
        <w:rPr>
          <w:rFonts w:ascii="宋体" w:hAnsi="宋体"/>
          <w:sz w:val="24"/>
        </w:rPr>
      </w:pPr>
      <w:r>
        <w:rPr>
          <w:rFonts w:ascii="宋体" w:hAnsi="宋体" w:hint="eastAsia"/>
          <w:sz w:val="24"/>
        </w:rPr>
        <w:t>公司盖章:</w:t>
      </w:r>
    </w:p>
    <w:p w:rsidR="00D13894" w:rsidRDefault="00D13894">
      <w:pPr>
        <w:spacing w:line="360" w:lineRule="auto"/>
        <w:rPr>
          <w:rFonts w:ascii="宋体" w:hAnsi="宋体"/>
          <w:sz w:val="24"/>
        </w:rPr>
      </w:pPr>
    </w:p>
    <w:p w:rsidR="00D13894" w:rsidRDefault="00282A02">
      <w:pPr>
        <w:spacing w:line="360" w:lineRule="auto"/>
        <w:rPr>
          <w:rFonts w:ascii="宋体" w:hAnsi="宋体"/>
          <w:sz w:val="24"/>
        </w:rPr>
      </w:pPr>
      <w:r>
        <w:rPr>
          <w:rFonts w:ascii="宋体" w:hAnsi="宋体" w:hint="eastAsia"/>
          <w:sz w:val="24"/>
        </w:rPr>
        <w:t>日期：</w:t>
      </w: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Theme="minorEastAsia" w:eastAsiaTheme="minorEastAsia" w:hAnsiTheme="minorEastAsia" w:cstheme="minorEastAsia"/>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282A02">
      <w:pPr>
        <w:widowControl/>
        <w:jc w:val="left"/>
        <w:rPr>
          <w:rFonts w:ascii="宋体" w:hAnsi="宋体"/>
          <w:sz w:val="24"/>
        </w:rPr>
      </w:pPr>
      <w:r>
        <w:rPr>
          <w:rFonts w:ascii="宋体" w:hAnsi="宋体"/>
          <w:sz w:val="24"/>
        </w:rPr>
        <w:br w:type="page"/>
      </w:r>
    </w:p>
    <w:p w:rsidR="00D13894" w:rsidRDefault="00D13894">
      <w:pPr>
        <w:widowControl/>
        <w:jc w:val="left"/>
        <w:rPr>
          <w:rFonts w:ascii="宋体"/>
          <w:kern w:val="0"/>
          <w:sz w:val="24"/>
          <w:szCs w:val="20"/>
        </w:rPr>
      </w:pPr>
    </w:p>
    <w:p w:rsidR="00D13894" w:rsidRDefault="00282A02">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rsidR="00D13894" w:rsidRDefault="00282A02">
      <w:pPr>
        <w:widowControl/>
        <w:spacing w:line="360" w:lineRule="auto"/>
        <w:jc w:val="left"/>
        <w:rPr>
          <w:rFonts w:ascii="宋体" w:hAnsi="宋体"/>
          <w:sz w:val="24"/>
        </w:rPr>
      </w:pPr>
      <w:bookmarkStart w:id="210" w:name="_Toc497235049"/>
      <w:r>
        <w:rPr>
          <w:rFonts w:ascii="宋体" w:hAnsi="宋体"/>
          <w:sz w:val="24"/>
        </w:rPr>
        <w:br w:type="page"/>
      </w:r>
    </w:p>
    <w:p w:rsidR="00D13894" w:rsidRDefault="00D13894">
      <w:pPr>
        <w:spacing w:line="360" w:lineRule="auto"/>
        <w:rPr>
          <w:rFonts w:ascii="宋体" w:hAnsi="宋体"/>
          <w:sz w:val="28"/>
          <w:szCs w:val="28"/>
        </w:rPr>
      </w:pPr>
    </w:p>
    <w:p w:rsidR="00D13894" w:rsidRDefault="00282A02">
      <w:pPr>
        <w:pStyle w:val="3"/>
      </w:pPr>
      <w:bookmarkStart w:id="211" w:name="_Toc514926461"/>
      <w:bookmarkStart w:id="212" w:name="_Toc10556837"/>
      <w:r>
        <w:t>8 业绩案例一览表</w:t>
      </w:r>
      <w:bookmarkEnd w:id="210"/>
      <w:bookmarkEnd w:id="211"/>
      <w:bookmarkEnd w:id="21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1"/>
        <w:gridCol w:w="1560"/>
        <w:gridCol w:w="1260"/>
        <w:gridCol w:w="1260"/>
        <w:gridCol w:w="1440"/>
        <w:gridCol w:w="1778"/>
        <w:gridCol w:w="720"/>
      </w:tblGrid>
      <w:tr w:rsidR="00D13894">
        <w:trPr>
          <w:trHeight w:val="611"/>
          <w:jc w:val="center"/>
        </w:trPr>
        <w:tc>
          <w:tcPr>
            <w:tcW w:w="852" w:type="dxa"/>
            <w:vAlign w:val="center"/>
          </w:tcPr>
          <w:p w:rsidR="00D13894" w:rsidRDefault="00282A02">
            <w:pPr>
              <w:spacing w:line="360" w:lineRule="auto"/>
              <w:rPr>
                <w:rFonts w:ascii="宋体" w:hAnsi="宋体"/>
                <w:b/>
                <w:sz w:val="24"/>
              </w:rPr>
            </w:pPr>
            <w:r>
              <w:rPr>
                <w:rFonts w:ascii="宋体" w:hAnsi="宋体" w:hint="eastAsia"/>
                <w:b/>
                <w:sz w:val="24"/>
              </w:rPr>
              <w:t>序号</w:t>
            </w:r>
          </w:p>
        </w:tc>
        <w:tc>
          <w:tcPr>
            <w:tcW w:w="1411" w:type="dxa"/>
            <w:vAlign w:val="center"/>
          </w:tcPr>
          <w:p w:rsidR="00D13894" w:rsidRDefault="00282A02">
            <w:pPr>
              <w:spacing w:line="360" w:lineRule="auto"/>
              <w:rPr>
                <w:rFonts w:ascii="宋体" w:hAnsi="宋体"/>
                <w:b/>
                <w:sz w:val="24"/>
              </w:rPr>
            </w:pPr>
            <w:r>
              <w:rPr>
                <w:rFonts w:ascii="宋体" w:hAnsi="宋体" w:hint="eastAsia"/>
                <w:b/>
                <w:sz w:val="24"/>
              </w:rPr>
              <w:t>项目名称</w:t>
            </w:r>
          </w:p>
        </w:tc>
        <w:tc>
          <w:tcPr>
            <w:tcW w:w="1560" w:type="dxa"/>
          </w:tcPr>
          <w:p w:rsidR="00D13894" w:rsidRDefault="00282A02">
            <w:pPr>
              <w:spacing w:line="360" w:lineRule="auto"/>
              <w:rPr>
                <w:rFonts w:ascii="宋体" w:hAnsi="宋体"/>
                <w:b/>
                <w:sz w:val="24"/>
              </w:rPr>
            </w:pPr>
            <w:r>
              <w:rPr>
                <w:rFonts w:ascii="宋体" w:hAnsi="宋体" w:hint="eastAsia"/>
                <w:b/>
                <w:sz w:val="24"/>
              </w:rPr>
              <w:t>采购货物名称和数量</w:t>
            </w:r>
          </w:p>
        </w:tc>
        <w:tc>
          <w:tcPr>
            <w:tcW w:w="1260" w:type="dxa"/>
            <w:vAlign w:val="center"/>
          </w:tcPr>
          <w:p w:rsidR="00D13894" w:rsidRDefault="00282A02">
            <w:pPr>
              <w:spacing w:line="360" w:lineRule="auto"/>
              <w:rPr>
                <w:rFonts w:ascii="宋体" w:hAnsi="宋体"/>
                <w:b/>
                <w:sz w:val="24"/>
              </w:rPr>
            </w:pPr>
            <w:r>
              <w:rPr>
                <w:rFonts w:ascii="宋体" w:hAnsi="宋体" w:hint="eastAsia"/>
                <w:b/>
                <w:sz w:val="24"/>
              </w:rPr>
              <w:t>用户名称</w:t>
            </w:r>
          </w:p>
        </w:tc>
        <w:tc>
          <w:tcPr>
            <w:tcW w:w="1260" w:type="dxa"/>
            <w:vAlign w:val="center"/>
          </w:tcPr>
          <w:p w:rsidR="00D13894" w:rsidRDefault="00282A02">
            <w:pPr>
              <w:spacing w:line="360" w:lineRule="auto"/>
              <w:rPr>
                <w:rFonts w:ascii="宋体" w:hAnsi="宋体"/>
                <w:b/>
                <w:sz w:val="24"/>
              </w:rPr>
            </w:pPr>
            <w:r>
              <w:rPr>
                <w:rFonts w:ascii="宋体" w:hAnsi="宋体" w:hint="eastAsia"/>
                <w:b/>
                <w:sz w:val="24"/>
              </w:rPr>
              <w:t>合同金额</w:t>
            </w:r>
          </w:p>
        </w:tc>
        <w:tc>
          <w:tcPr>
            <w:tcW w:w="1440" w:type="dxa"/>
            <w:vAlign w:val="center"/>
          </w:tcPr>
          <w:p w:rsidR="00D13894" w:rsidRDefault="00282A02">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rsidR="00D13894" w:rsidRDefault="00282A02">
            <w:pPr>
              <w:spacing w:line="360" w:lineRule="auto"/>
              <w:rPr>
                <w:rFonts w:ascii="宋体" w:hAnsi="宋体"/>
                <w:b/>
                <w:sz w:val="24"/>
              </w:rPr>
            </w:pPr>
            <w:r>
              <w:rPr>
                <w:rFonts w:ascii="宋体" w:hAnsi="宋体" w:hint="eastAsia"/>
                <w:b/>
                <w:sz w:val="24"/>
              </w:rPr>
              <w:t>合同签订日期</w:t>
            </w:r>
          </w:p>
        </w:tc>
        <w:tc>
          <w:tcPr>
            <w:tcW w:w="720" w:type="dxa"/>
            <w:vAlign w:val="center"/>
          </w:tcPr>
          <w:p w:rsidR="00D13894" w:rsidRDefault="00282A02">
            <w:pPr>
              <w:spacing w:line="360" w:lineRule="auto"/>
              <w:rPr>
                <w:rFonts w:ascii="宋体" w:hAnsi="宋体"/>
                <w:b/>
                <w:sz w:val="24"/>
              </w:rPr>
            </w:pPr>
            <w:r>
              <w:rPr>
                <w:rFonts w:ascii="宋体" w:hAnsi="宋体" w:hint="eastAsia"/>
                <w:b/>
                <w:sz w:val="24"/>
              </w:rPr>
              <w:t>备注</w:t>
            </w:r>
          </w:p>
        </w:tc>
      </w:tr>
      <w:tr w:rsidR="00D13894">
        <w:trPr>
          <w:trHeight w:val="591"/>
          <w:jc w:val="center"/>
        </w:trPr>
        <w:tc>
          <w:tcPr>
            <w:tcW w:w="852" w:type="dxa"/>
            <w:vAlign w:val="center"/>
          </w:tcPr>
          <w:p w:rsidR="00D13894" w:rsidRDefault="00D13894">
            <w:pPr>
              <w:spacing w:line="360" w:lineRule="auto"/>
              <w:jc w:val="center"/>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r w:rsidR="00D13894">
        <w:trPr>
          <w:trHeight w:val="768"/>
          <w:jc w:val="center"/>
        </w:trPr>
        <w:tc>
          <w:tcPr>
            <w:tcW w:w="852" w:type="dxa"/>
            <w:vAlign w:val="center"/>
          </w:tcPr>
          <w:p w:rsidR="00D13894" w:rsidRDefault="00D13894">
            <w:pPr>
              <w:spacing w:line="360" w:lineRule="auto"/>
              <w:jc w:val="center"/>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r w:rsidR="00D13894">
        <w:trPr>
          <w:trHeight w:val="934"/>
          <w:jc w:val="center"/>
        </w:trPr>
        <w:tc>
          <w:tcPr>
            <w:tcW w:w="852" w:type="dxa"/>
            <w:vAlign w:val="center"/>
          </w:tcPr>
          <w:p w:rsidR="00D13894" w:rsidRDefault="00D13894">
            <w:pPr>
              <w:spacing w:line="360" w:lineRule="auto"/>
              <w:jc w:val="center"/>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r w:rsidR="00D13894">
        <w:trPr>
          <w:trHeight w:val="918"/>
          <w:jc w:val="center"/>
        </w:trPr>
        <w:tc>
          <w:tcPr>
            <w:tcW w:w="852" w:type="dxa"/>
            <w:vAlign w:val="center"/>
          </w:tcPr>
          <w:p w:rsidR="00D13894" w:rsidRDefault="00D13894">
            <w:pPr>
              <w:spacing w:line="360" w:lineRule="auto"/>
              <w:jc w:val="center"/>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r w:rsidR="00D13894">
        <w:trPr>
          <w:trHeight w:val="918"/>
          <w:jc w:val="center"/>
        </w:trPr>
        <w:tc>
          <w:tcPr>
            <w:tcW w:w="852" w:type="dxa"/>
            <w:vAlign w:val="center"/>
          </w:tcPr>
          <w:p w:rsidR="00D13894" w:rsidRDefault="00D13894">
            <w:pPr>
              <w:spacing w:line="360" w:lineRule="auto"/>
              <w:jc w:val="center"/>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r w:rsidR="00D13894">
        <w:trPr>
          <w:trHeight w:val="918"/>
          <w:jc w:val="center"/>
        </w:trPr>
        <w:tc>
          <w:tcPr>
            <w:tcW w:w="852" w:type="dxa"/>
            <w:vAlign w:val="center"/>
          </w:tcPr>
          <w:p w:rsidR="00D13894" w:rsidRDefault="00D13894">
            <w:pPr>
              <w:spacing w:line="360" w:lineRule="auto"/>
              <w:rPr>
                <w:rFonts w:ascii="宋体" w:hAnsi="宋体"/>
                <w:sz w:val="24"/>
              </w:rPr>
            </w:pPr>
          </w:p>
        </w:tc>
        <w:tc>
          <w:tcPr>
            <w:tcW w:w="1411" w:type="dxa"/>
            <w:vAlign w:val="center"/>
          </w:tcPr>
          <w:p w:rsidR="00D13894" w:rsidRDefault="00D13894">
            <w:pPr>
              <w:spacing w:line="360" w:lineRule="auto"/>
              <w:rPr>
                <w:rFonts w:ascii="宋体" w:hAnsi="宋体"/>
                <w:sz w:val="24"/>
              </w:rPr>
            </w:pPr>
          </w:p>
        </w:tc>
        <w:tc>
          <w:tcPr>
            <w:tcW w:w="1560" w:type="dxa"/>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260" w:type="dxa"/>
            <w:vAlign w:val="center"/>
          </w:tcPr>
          <w:p w:rsidR="00D13894" w:rsidRDefault="00D13894">
            <w:pPr>
              <w:spacing w:line="360" w:lineRule="auto"/>
              <w:rPr>
                <w:rFonts w:ascii="宋体" w:hAnsi="宋体"/>
                <w:sz w:val="24"/>
              </w:rPr>
            </w:pPr>
          </w:p>
        </w:tc>
        <w:tc>
          <w:tcPr>
            <w:tcW w:w="1440" w:type="dxa"/>
            <w:vAlign w:val="center"/>
          </w:tcPr>
          <w:p w:rsidR="00D13894" w:rsidRDefault="00D13894">
            <w:pPr>
              <w:spacing w:line="360" w:lineRule="auto"/>
              <w:rPr>
                <w:rFonts w:ascii="宋体" w:hAnsi="宋体"/>
                <w:sz w:val="24"/>
              </w:rPr>
            </w:pPr>
          </w:p>
        </w:tc>
        <w:tc>
          <w:tcPr>
            <w:tcW w:w="1778" w:type="dxa"/>
            <w:vAlign w:val="center"/>
          </w:tcPr>
          <w:p w:rsidR="00D13894" w:rsidRDefault="00D13894">
            <w:pPr>
              <w:spacing w:line="360" w:lineRule="auto"/>
              <w:rPr>
                <w:rFonts w:ascii="宋体" w:hAnsi="宋体"/>
                <w:sz w:val="24"/>
              </w:rPr>
            </w:pPr>
          </w:p>
        </w:tc>
        <w:tc>
          <w:tcPr>
            <w:tcW w:w="720" w:type="dxa"/>
            <w:vAlign w:val="center"/>
          </w:tcPr>
          <w:p w:rsidR="00D13894" w:rsidRDefault="00D13894">
            <w:pPr>
              <w:spacing w:line="360" w:lineRule="auto"/>
              <w:rPr>
                <w:rFonts w:ascii="宋体" w:hAnsi="宋体"/>
                <w:sz w:val="24"/>
              </w:rPr>
            </w:pPr>
          </w:p>
        </w:tc>
      </w:tr>
    </w:tbl>
    <w:p w:rsidR="00D13894" w:rsidRDefault="00282A02">
      <w:pPr>
        <w:pStyle w:val="ab"/>
        <w:tabs>
          <w:tab w:val="left" w:pos="5580"/>
        </w:tabs>
        <w:spacing w:before="120" w:line="360" w:lineRule="auto"/>
        <w:rPr>
          <w:rFonts w:hAnsi="宋体"/>
          <w:sz w:val="24"/>
        </w:rPr>
      </w:pPr>
      <w:r>
        <w:rPr>
          <w:rFonts w:hAnsi="宋体" w:hint="eastAsia"/>
          <w:sz w:val="24"/>
        </w:rPr>
        <w:t>投标人名称（盖章）：</w:t>
      </w:r>
    </w:p>
    <w:p w:rsidR="00D13894" w:rsidRDefault="00282A02">
      <w:pPr>
        <w:pStyle w:val="ab"/>
        <w:tabs>
          <w:tab w:val="left" w:pos="5580"/>
        </w:tabs>
        <w:spacing w:before="120" w:line="360" w:lineRule="auto"/>
        <w:rPr>
          <w:rFonts w:hAnsi="宋体"/>
          <w:sz w:val="24"/>
        </w:rPr>
      </w:pPr>
      <w:r>
        <w:rPr>
          <w:rFonts w:hAnsi="宋体" w:hint="eastAsia"/>
          <w:sz w:val="24"/>
        </w:rPr>
        <w:t>法人授权代表（签字）：</w:t>
      </w:r>
    </w:p>
    <w:p w:rsidR="00D13894" w:rsidRDefault="00282A02">
      <w:pPr>
        <w:pStyle w:val="ab"/>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rsidR="00D13894" w:rsidRDefault="00D13894">
      <w:pPr>
        <w:tabs>
          <w:tab w:val="left" w:pos="5580"/>
        </w:tabs>
        <w:spacing w:before="360" w:line="360" w:lineRule="auto"/>
        <w:ind w:leftChars="428" w:left="1214" w:hangingChars="150" w:hanging="315"/>
        <w:rPr>
          <w:rFonts w:ascii="宋体" w:hAnsi="宋体"/>
        </w:rPr>
      </w:pPr>
    </w:p>
    <w:p w:rsidR="00D13894" w:rsidRDefault="00D13894">
      <w:pPr>
        <w:tabs>
          <w:tab w:val="left" w:pos="5580"/>
        </w:tabs>
        <w:spacing w:before="360" w:line="360" w:lineRule="auto"/>
        <w:ind w:leftChars="428" w:left="1214" w:hangingChars="150" w:hanging="315"/>
        <w:rPr>
          <w:rFonts w:ascii="宋体" w:hAnsi="宋体"/>
        </w:rPr>
      </w:pPr>
    </w:p>
    <w:p w:rsidR="00D13894" w:rsidRDefault="00D13894">
      <w:pPr>
        <w:tabs>
          <w:tab w:val="left" w:pos="5580"/>
        </w:tabs>
        <w:spacing w:before="360" w:line="360" w:lineRule="auto"/>
        <w:ind w:leftChars="428" w:left="1214" w:hangingChars="150" w:hanging="315"/>
        <w:rPr>
          <w:rFonts w:ascii="宋体" w:hAnsi="宋体"/>
        </w:rPr>
      </w:pPr>
    </w:p>
    <w:p w:rsidR="00D13894" w:rsidRDefault="00D13894">
      <w:pPr>
        <w:tabs>
          <w:tab w:val="left" w:pos="5580"/>
        </w:tabs>
        <w:spacing w:before="360" w:line="360" w:lineRule="auto"/>
        <w:ind w:leftChars="428" w:left="1214" w:hangingChars="150" w:hanging="315"/>
        <w:rPr>
          <w:rFonts w:ascii="宋体" w:hAnsi="宋体"/>
        </w:rPr>
      </w:pPr>
    </w:p>
    <w:p w:rsidR="00D13894" w:rsidRDefault="00D13894">
      <w:pPr>
        <w:tabs>
          <w:tab w:val="left" w:pos="5580"/>
        </w:tabs>
        <w:spacing w:before="360" w:line="360" w:lineRule="auto"/>
        <w:ind w:leftChars="428" w:left="1214" w:hangingChars="150" w:hanging="315"/>
        <w:rPr>
          <w:rFonts w:ascii="宋体" w:hAnsi="宋体"/>
        </w:rPr>
      </w:pPr>
    </w:p>
    <w:p w:rsidR="00D13894" w:rsidRDefault="00D13894">
      <w:pPr>
        <w:tabs>
          <w:tab w:val="left" w:pos="5580"/>
        </w:tabs>
        <w:spacing w:before="360" w:line="360" w:lineRule="auto"/>
        <w:ind w:leftChars="428" w:left="1214" w:hangingChars="150" w:hanging="315"/>
        <w:rPr>
          <w:rFonts w:ascii="宋体" w:hAnsi="宋体"/>
        </w:rPr>
        <w:sectPr w:rsidR="00D13894">
          <w:footerReference w:type="even" r:id="rId30"/>
          <w:footerReference w:type="default" r:id="rId31"/>
          <w:footerReference w:type="first" r:id="rId32"/>
          <w:pgSz w:w="11907" w:h="16840"/>
          <w:pgMar w:top="1089" w:right="1418" w:bottom="1400" w:left="1418" w:header="851" w:footer="992" w:gutter="0"/>
          <w:cols w:space="720"/>
          <w:docGrid w:linePitch="312"/>
        </w:sectPr>
      </w:pPr>
    </w:p>
    <w:p w:rsidR="00D13894" w:rsidRDefault="00282A02">
      <w:pPr>
        <w:pStyle w:val="3"/>
      </w:pPr>
      <w:bookmarkStart w:id="213" w:name="_Toc10556838"/>
      <w:bookmarkStart w:id="214" w:name="_Toc514926466"/>
      <w:r>
        <w:lastRenderedPageBreak/>
        <w:t>9 投标保证金</w:t>
      </w:r>
      <w:bookmarkEnd w:id="213"/>
    </w:p>
    <w:p w:rsidR="00D13894" w:rsidRDefault="00282A02">
      <w:pPr>
        <w:spacing w:line="360" w:lineRule="auto"/>
        <w:jc w:val="center"/>
        <w:rPr>
          <w:rFonts w:ascii="宋体" w:hAnsi="宋体"/>
          <w:b/>
        </w:rPr>
      </w:pPr>
      <w:r>
        <w:rPr>
          <w:rFonts w:ascii="宋体" w:hAnsi="宋体"/>
        </w:rPr>
        <w:t>（凭据复印件加盖公章）</w:t>
      </w:r>
      <w:bookmarkEnd w:id="214"/>
    </w:p>
    <w:p w:rsidR="00D13894" w:rsidRDefault="00282A02">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证明的复印件还应与一份另行制作的投标一览表原件一起密封后在开标时单独递交以供开标时唱标用。</w:t>
      </w: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spacing w:line="360" w:lineRule="auto"/>
        <w:ind w:firstLineChars="1400" w:firstLine="2940"/>
        <w:rPr>
          <w:rFonts w:ascii="宋体" w:hAnsi="宋体"/>
        </w:rPr>
      </w:pPr>
    </w:p>
    <w:p w:rsidR="00D13894" w:rsidRDefault="00D13894">
      <w:pPr>
        <w:widowControl/>
        <w:spacing w:line="360" w:lineRule="auto"/>
        <w:jc w:val="left"/>
        <w:rPr>
          <w:rFonts w:ascii="宋体" w:hAnsi="宋体"/>
        </w:rPr>
      </w:pPr>
    </w:p>
    <w:p w:rsidR="00D13894" w:rsidRDefault="00D13894">
      <w:pPr>
        <w:spacing w:line="360" w:lineRule="auto"/>
        <w:rPr>
          <w:rFonts w:ascii="宋体" w:hAnsi="宋体"/>
        </w:rPr>
        <w:sectPr w:rsidR="00D13894">
          <w:pgSz w:w="11907" w:h="16840"/>
          <w:pgMar w:top="1089" w:right="1418" w:bottom="1400" w:left="1418" w:header="851" w:footer="992" w:gutter="0"/>
          <w:cols w:space="720"/>
          <w:docGrid w:linePitch="312"/>
        </w:sectPr>
      </w:pPr>
    </w:p>
    <w:p w:rsidR="00D13894" w:rsidRDefault="00282A02">
      <w:pPr>
        <w:pStyle w:val="3"/>
      </w:pPr>
      <w:bookmarkStart w:id="215" w:name="_Toc10556839"/>
      <w:bookmarkStart w:id="216" w:name="_Toc497235052"/>
      <w:bookmarkStart w:id="217" w:name="_Toc514926467"/>
      <w:r>
        <w:lastRenderedPageBreak/>
        <w:t>10 中标服务费承诺书</w:t>
      </w:r>
      <w:bookmarkEnd w:id="215"/>
    </w:p>
    <w:p w:rsidR="00D13894" w:rsidRDefault="00D13894">
      <w:pPr>
        <w:pStyle w:val="a0"/>
        <w:spacing w:line="360" w:lineRule="auto"/>
        <w:rPr>
          <w:rFonts w:hAnsi="宋体"/>
        </w:rPr>
      </w:pPr>
    </w:p>
    <w:p w:rsidR="00D13894" w:rsidRDefault="00282A02">
      <w:pPr>
        <w:spacing w:line="360" w:lineRule="auto"/>
        <w:rPr>
          <w:rFonts w:ascii="宋体" w:hAnsi="宋体"/>
          <w:sz w:val="24"/>
          <w:u w:val="single"/>
        </w:rPr>
      </w:pPr>
      <w:r>
        <w:rPr>
          <w:rFonts w:ascii="宋体" w:hAnsi="宋体" w:hint="eastAsia"/>
          <w:sz w:val="24"/>
        </w:rPr>
        <w:t>致：北京国际工程咨询有限公司</w:t>
      </w:r>
    </w:p>
    <w:p w:rsidR="00D13894" w:rsidRDefault="00282A02">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282A02">
      <w:pPr>
        <w:spacing w:line="360" w:lineRule="auto"/>
        <w:ind w:firstLineChars="200" w:firstLine="480"/>
        <w:rPr>
          <w:rFonts w:ascii="宋体" w:hAnsi="宋体"/>
          <w:sz w:val="24"/>
        </w:rPr>
      </w:pPr>
      <w:r>
        <w:rPr>
          <w:rFonts w:ascii="宋体" w:hAnsi="宋体" w:hint="eastAsia"/>
          <w:sz w:val="24"/>
        </w:rPr>
        <w:t>特此承诺</w:t>
      </w: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D13894">
      <w:pPr>
        <w:spacing w:line="360" w:lineRule="auto"/>
        <w:rPr>
          <w:rFonts w:ascii="宋体" w:hAnsi="宋体"/>
          <w:sz w:val="24"/>
        </w:rPr>
      </w:pPr>
    </w:p>
    <w:p w:rsidR="00D13894" w:rsidRDefault="00282A02">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282A02">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rsidR="00D13894" w:rsidRDefault="00282A02">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13894" w:rsidRDefault="00D13894">
      <w:pPr>
        <w:pStyle w:val="a0"/>
        <w:spacing w:line="360" w:lineRule="auto"/>
        <w:rPr>
          <w:rFonts w:hAnsi="宋体"/>
        </w:rPr>
      </w:pPr>
    </w:p>
    <w:p w:rsidR="00D13894" w:rsidRDefault="00D13894">
      <w:pPr>
        <w:pStyle w:val="a0"/>
        <w:spacing w:line="360" w:lineRule="auto"/>
        <w:rPr>
          <w:rFonts w:hAnsi="宋体"/>
        </w:rPr>
      </w:pPr>
    </w:p>
    <w:p w:rsidR="00D13894" w:rsidRDefault="00D13894">
      <w:pPr>
        <w:tabs>
          <w:tab w:val="left" w:pos="5580"/>
        </w:tabs>
        <w:spacing w:before="360" w:line="360" w:lineRule="auto"/>
        <w:rPr>
          <w:rFonts w:ascii="宋体" w:hAnsi="宋体"/>
          <w:bCs/>
          <w:sz w:val="24"/>
        </w:rPr>
      </w:pPr>
    </w:p>
    <w:p w:rsidR="00D13894" w:rsidRDefault="00D13894">
      <w:pPr>
        <w:tabs>
          <w:tab w:val="left" w:pos="5580"/>
        </w:tabs>
        <w:spacing w:before="360" w:line="360" w:lineRule="auto"/>
        <w:rPr>
          <w:rFonts w:ascii="宋体" w:hAnsi="宋体"/>
          <w:bCs/>
          <w:sz w:val="24"/>
        </w:rPr>
      </w:pPr>
    </w:p>
    <w:p w:rsidR="00D13894" w:rsidRDefault="00282A02">
      <w:pPr>
        <w:pStyle w:val="3"/>
        <w:rPr>
          <w:kern w:val="0"/>
          <w:szCs w:val="20"/>
        </w:rPr>
      </w:pPr>
      <w:r>
        <w:br w:type="page"/>
      </w:r>
      <w:bookmarkStart w:id="218" w:name="_Toc21670"/>
      <w:bookmarkStart w:id="219" w:name="_Toc496291405"/>
      <w:bookmarkStart w:id="220" w:name="_Toc19479"/>
    </w:p>
    <w:p w:rsidR="00D13894" w:rsidRDefault="00282A02">
      <w:pPr>
        <w:pStyle w:val="3"/>
        <w:rPr>
          <w:sz w:val="28"/>
          <w:szCs w:val="28"/>
        </w:rPr>
      </w:pPr>
      <w:bookmarkStart w:id="221" w:name="_Toc10556840"/>
      <w:r>
        <w:rPr>
          <w:sz w:val="28"/>
          <w:szCs w:val="28"/>
        </w:rPr>
        <w:lastRenderedPageBreak/>
        <w:t>11</w:t>
      </w:r>
      <w:r>
        <w:rPr>
          <w:rFonts w:hint="eastAsia"/>
          <w:sz w:val="28"/>
          <w:szCs w:val="28"/>
        </w:rPr>
        <w:t>与投标单位存在关联关系的单位情况说明</w:t>
      </w:r>
      <w:bookmarkEnd w:id="216"/>
      <w:bookmarkEnd w:id="217"/>
      <w:bookmarkEnd w:id="218"/>
      <w:bookmarkEnd w:id="219"/>
      <w:bookmarkEnd w:id="220"/>
      <w:bookmarkEnd w:id="221"/>
    </w:p>
    <w:p w:rsidR="00D13894" w:rsidRDefault="00282A02">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rsidR="00D13894" w:rsidRDefault="00282A0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D13894" w:rsidRDefault="00D13894">
      <w:pPr>
        <w:spacing w:line="360" w:lineRule="auto"/>
        <w:jc w:val="left"/>
        <w:rPr>
          <w:rFonts w:ascii="宋体" w:hAnsi="宋体" w:cs="宋体"/>
          <w:sz w:val="24"/>
        </w:rPr>
      </w:pPr>
    </w:p>
    <w:p w:rsidR="00D13894" w:rsidRDefault="00282A02">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rsidR="00D13894" w:rsidRDefault="00282A02">
      <w:pPr>
        <w:spacing w:line="360" w:lineRule="auto"/>
        <w:jc w:val="left"/>
        <w:rPr>
          <w:rFonts w:ascii="宋体" w:hAnsi="宋体" w:cs="宋体"/>
          <w:sz w:val="24"/>
        </w:rPr>
      </w:pPr>
      <w:r>
        <w:rPr>
          <w:rFonts w:ascii="宋体" w:hAnsi="宋体" w:cs="宋体" w:hint="eastAsia"/>
          <w:sz w:val="24"/>
        </w:rPr>
        <w:t>投标人授权代表签字：</w:t>
      </w:r>
    </w:p>
    <w:p w:rsidR="00D13894" w:rsidRDefault="00282A02">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rsidR="00D13894" w:rsidRDefault="00282A02">
      <w:pPr>
        <w:widowControl/>
        <w:jc w:val="left"/>
        <w:rPr>
          <w:rFonts w:ascii="宋体" w:hAnsi="宋体" w:cs="宋体"/>
          <w:b/>
          <w:sz w:val="24"/>
        </w:rPr>
        <w:sectPr w:rsidR="00D13894">
          <w:pgSz w:w="11907" w:h="16840"/>
          <w:pgMar w:top="1089" w:right="1418" w:bottom="1400" w:left="1418" w:header="851" w:footer="992" w:gutter="0"/>
          <w:cols w:space="720"/>
          <w:docGrid w:linePitch="312"/>
        </w:sectPr>
      </w:pPr>
      <w:r>
        <w:rPr>
          <w:rFonts w:ascii="宋体" w:hAnsi="宋体" w:cs="宋体"/>
          <w:bCs/>
        </w:rPr>
        <w:br w:type="page"/>
      </w:r>
    </w:p>
    <w:p w:rsidR="00D13894" w:rsidRDefault="00282A0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955"/>
        <w:gridCol w:w="1467"/>
        <w:gridCol w:w="2493"/>
        <w:gridCol w:w="1143"/>
        <w:gridCol w:w="1275"/>
        <w:gridCol w:w="1701"/>
        <w:gridCol w:w="2406"/>
        <w:gridCol w:w="901"/>
      </w:tblGrid>
      <w:tr w:rsidR="00D1389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注册</w:t>
            </w:r>
          </w:p>
          <w:p w:rsidR="00D13894" w:rsidRDefault="00282A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备注</w:t>
            </w:r>
          </w:p>
        </w:tc>
      </w:tr>
      <w:tr w:rsidR="00D13894">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360" w:lineRule="auto"/>
              <w:jc w:val="left"/>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bl>
    <w:p w:rsidR="00D13894" w:rsidRDefault="00282A0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rsidR="00D13894" w:rsidRDefault="00282A0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955"/>
        <w:gridCol w:w="1467"/>
        <w:gridCol w:w="2493"/>
        <w:gridCol w:w="1143"/>
        <w:gridCol w:w="1559"/>
        <w:gridCol w:w="1701"/>
        <w:gridCol w:w="2122"/>
        <w:gridCol w:w="901"/>
      </w:tblGrid>
      <w:tr w:rsidR="00D1389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注册</w:t>
            </w:r>
          </w:p>
          <w:p w:rsidR="00D13894" w:rsidRDefault="00282A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备注</w:t>
            </w:r>
          </w:p>
        </w:tc>
      </w:tr>
      <w:tr w:rsidR="00D13894">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D13894" w:rsidRDefault="00282A0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D13894" w:rsidRDefault="00282A0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D13894" w:rsidRDefault="00D13894">
            <w:pPr>
              <w:widowControl/>
              <w:spacing w:line="276" w:lineRule="auto"/>
              <w:jc w:val="left"/>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276"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r w:rsidR="00D13894">
        <w:tc>
          <w:tcPr>
            <w:tcW w:w="847" w:type="dxa"/>
            <w:tcBorders>
              <w:top w:val="single" w:sz="4" w:space="0" w:color="auto"/>
              <w:left w:val="single" w:sz="4" w:space="0" w:color="auto"/>
              <w:bottom w:val="single" w:sz="4" w:space="0" w:color="auto"/>
              <w:right w:val="single" w:sz="4" w:space="0" w:color="auto"/>
            </w:tcBorders>
          </w:tcPr>
          <w:p w:rsidR="00D13894" w:rsidRDefault="00282A0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D13894" w:rsidRDefault="00D13894">
            <w:pPr>
              <w:topLinePunct/>
              <w:spacing w:line="360" w:lineRule="auto"/>
              <w:rPr>
                <w:rFonts w:ascii="宋体" w:hAnsi="宋体" w:cs="宋体"/>
                <w:sz w:val="24"/>
              </w:rPr>
            </w:pPr>
          </w:p>
        </w:tc>
      </w:tr>
    </w:tbl>
    <w:p w:rsidR="00D13894" w:rsidRDefault="00282A0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rsidR="00D13894" w:rsidRDefault="00282A0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rsidR="00D13894" w:rsidRDefault="00282A02">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rsidR="00D13894" w:rsidRDefault="00282A02">
      <w:pPr>
        <w:pStyle w:val="a0"/>
        <w:rPr>
          <w:rFonts w:hAnsi="宋体" w:cs="宋体"/>
          <w:u w:val="single"/>
        </w:rPr>
        <w:sectPr w:rsidR="00D13894">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rPr>
        <w:t xml:space="preserve">       投标人授权代表签字：      日期： </w:t>
      </w:r>
    </w:p>
    <w:p w:rsidR="00D13894" w:rsidRDefault="00282A02">
      <w:pPr>
        <w:pStyle w:val="3"/>
      </w:pPr>
      <w:bookmarkStart w:id="222" w:name="_Toc514926471"/>
      <w:bookmarkStart w:id="223" w:name="_Toc497235056"/>
      <w:bookmarkStart w:id="224" w:name="_Toc10556841"/>
      <w:r>
        <w:lastRenderedPageBreak/>
        <w:t>12投标人企业类型声明函</w:t>
      </w:r>
      <w:bookmarkEnd w:id="222"/>
      <w:bookmarkEnd w:id="223"/>
      <w:bookmarkEnd w:id="224"/>
    </w:p>
    <w:bookmarkEnd w:id="180"/>
    <w:p w:rsidR="00D13894" w:rsidRDefault="00282A02">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rsidR="00D13894" w:rsidRDefault="00282A02">
      <w:pPr>
        <w:spacing w:line="588" w:lineRule="exact"/>
        <w:jc w:val="center"/>
        <w:rPr>
          <w:rFonts w:ascii="宋体" w:hAnsi="宋体"/>
          <w:b/>
          <w:spacing w:val="6"/>
          <w:sz w:val="24"/>
        </w:rPr>
      </w:pPr>
      <w:r>
        <w:rPr>
          <w:rFonts w:ascii="宋体" w:hAnsi="宋体" w:hint="eastAsia"/>
          <w:b/>
          <w:spacing w:val="6"/>
          <w:sz w:val="24"/>
        </w:rPr>
        <w:t>中小企业声明函</w:t>
      </w:r>
    </w:p>
    <w:p w:rsidR="00D13894" w:rsidRDefault="00D13894">
      <w:pPr>
        <w:spacing w:line="588" w:lineRule="exact"/>
        <w:rPr>
          <w:rFonts w:ascii="宋体" w:hAnsi="宋体"/>
          <w:b/>
          <w:spacing w:val="6"/>
          <w:sz w:val="24"/>
        </w:rPr>
      </w:pPr>
    </w:p>
    <w:p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25" w:name="OLE_LINK5"/>
      <w:bookmarkStart w:id="226" w:name="OLE_LINK2"/>
      <w:r>
        <w:rPr>
          <w:rFonts w:ascii="宋体" w:hAnsi="宋体"/>
          <w:spacing w:val="6"/>
          <w:sz w:val="24"/>
        </w:rPr>
        <w:t>______（请填写：中型、小型、微型）企业</w:t>
      </w:r>
      <w:bookmarkEnd w:id="225"/>
      <w:bookmarkEnd w:id="226"/>
      <w:r>
        <w:rPr>
          <w:rFonts w:ascii="宋体" w:hAnsi="宋体" w:hint="eastAsia"/>
          <w:spacing w:val="6"/>
          <w:sz w:val="24"/>
        </w:rPr>
        <w:t>。即，本公司同时满足以下条件：</w:t>
      </w:r>
    </w:p>
    <w:p w:rsidR="00D13894" w:rsidRDefault="00282A02">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D13894" w:rsidRDefault="00282A02">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D13894" w:rsidRDefault="00D13894">
      <w:pPr>
        <w:spacing w:line="588" w:lineRule="exact"/>
        <w:ind w:firstLineChars="200" w:firstLine="504"/>
        <w:rPr>
          <w:rFonts w:ascii="宋体" w:hAnsi="宋体"/>
          <w:spacing w:val="6"/>
          <w:sz w:val="24"/>
        </w:rPr>
      </w:pPr>
    </w:p>
    <w:p w:rsidR="00D13894" w:rsidRDefault="00D13894">
      <w:pPr>
        <w:spacing w:line="588" w:lineRule="exact"/>
        <w:ind w:firstLineChars="200" w:firstLine="504"/>
        <w:rPr>
          <w:rFonts w:ascii="宋体" w:hAnsi="宋体"/>
          <w:spacing w:val="6"/>
          <w:sz w:val="24"/>
        </w:rPr>
      </w:pPr>
    </w:p>
    <w:p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rsidR="00D13894" w:rsidRDefault="00282A02">
      <w:pPr>
        <w:spacing w:line="588" w:lineRule="exact"/>
        <w:jc w:val="center"/>
        <w:rPr>
          <w:rFonts w:ascii="宋体" w:hAnsi="宋体" w:cs="宋体"/>
          <w:b/>
          <w:bCs/>
          <w:sz w:val="24"/>
        </w:rPr>
      </w:pPr>
      <w:r>
        <w:rPr>
          <w:rFonts w:ascii="宋体" w:hAnsi="宋体"/>
          <w:spacing w:val="6"/>
          <w:sz w:val="24"/>
        </w:rPr>
        <w:t xml:space="preserve">       日  期：      </w:t>
      </w:r>
    </w:p>
    <w:p w:rsidR="00D13894" w:rsidRDefault="00282A02">
      <w:pPr>
        <w:spacing w:line="588" w:lineRule="exact"/>
        <w:jc w:val="center"/>
        <w:rPr>
          <w:rFonts w:ascii="宋体" w:hAnsi="宋体"/>
          <w:b/>
          <w:spacing w:val="6"/>
          <w:sz w:val="24"/>
        </w:rPr>
      </w:pPr>
      <w:r>
        <w:rPr>
          <w:rFonts w:ascii="宋体" w:hAnsi="宋体" w:cs="宋体"/>
          <w:b/>
          <w:bCs/>
          <w:sz w:val="24"/>
        </w:rPr>
        <w:br w:type="page"/>
      </w:r>
      <w:bookmarkStart w:id="227" w:name="OLE_LINK14"/>
      <w:bookmarkStart w:id="228" w:name="OLE_LINK13"/>
      <w:r>
        <w:rPr>
          <w:rFonts w:ascii="宋体" w:hAnsi="宋体" w:hint="eastAsia"/>
          <w:b/>
          <w:spacing w:val="6"/>
          <w:sz w:val="24"/>
        </w:rPr>
        <w:lastRenderedPageBreak/>
        <w:t>残疾人福利性单位声明函</w:t>
      </w:r>
    </w:p>
    <w:bookmarkEnd w:id="227"/>
    <w:bookmarkEnd w:id="228"/>
    <w:p w:rsidR="00D13894" w:rsidRDefault="00D13894">
      <w:pPr>
        <w:spacing w:line="588" w:lineRule="exact"/>
        <w:rPr>
          <w:rFonts w:ascii="宋体" w:hAnsi="宋体"/>
          <w:b/>
          <w:spacing w:val="6"/>
          <w:sz w:val="24"/>
        </w:rPr>
      </w:pPr>
    </w:p>
    <w:p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D13894" w:rsidRDefault="00D13894">
      <w:pPr>
        <w:spacing w:line="588" w:lineRule="exact"/>
        <w:ind w:firstLineChars="200" w:firstLine="504"/>
        <w:rPr>
          <w:rFonts w:ascii="宋体" w:hAnsi="宋体"/>
          <w:spacing w:val="6"/>
          <w:sz w:val="24"/>
        </w:rPr>
      </w:pPr>
    </w:p>
    <w:p w:rsidR="00D13894" w:rsidRDefault="00D13894">
      <w:pPr>
        <w:spacing w:line="588" w:lineRule="exact"/>
        <w:ind w:firstLineChars="200" w:firstLine="504"/>
        <w:rPr>
          <w:rFonts w:ascii="宋体" w:hAnsi="宋体"/>
          <w:spacing w:val="6"/>
          <w:sz w:val="24"/>
        </w:rPr>
      </w:pPr>
    </w:p>
    <w:p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rsidR="00D13894" w:rsidRDefault="00282A02">
      <w:pPr>
        <w:widowControl/>
        <w:jc w:val="left"/>
        <w:rPr>
          <w:rFonts w:ascii="宋体" w:hAnsi="宋体"/>
        </w:rPr>
      </w:pPr>
      <w:r>
        <w:rPr>
          <w:rFonts w:ascii="宋体" w:hAnsi="宋体"/>
        </w:rPr>
        <w:br w:type="page"/>
      </w:r>
    </w:p>
    <w:p w:rsidR="00D13894" w:rsidRDefault="00282A02">
      <w:pPr>
        <w:pStyle w:val="3"/>
      </w:pPr>
      <w:bookmarkStart w:id="229" w:name="_Toc10556842"/>
      <w:r>
        <w:lastRenderedPageBreak/>
        <w:t>13 拟用于本项目人员资格和经历情况（如适用）</w:t>
      </w:r>
      <w:bookmarkEnd w:id="229"/>
    </w:p>
    <w:p w:rsidR="00D13894" w:rsidRDefault="00D13894">
      <w:pPr>
        <w:pStyle w:val="a0"/>
        <w:spacing w:line="360" w:lineRule="auto"/>
        <w:rPr>
          <w:rFonts w:hAnsi="宋体"/>
        </w:rPr>
        <w:sectPr w:rsidR="00D13894">
          <w:pgSz w:w="11907" w:h="16840"/>
          <w:pgMar w:top="1089" w:right="1418" w:bottom="1400" w:left="1418" w:header="851" w:footer="992" w:gutter="0"/>
          <w:cols w:space="720"/>
          <w:docGrid w:linePitch="312"/>
        </w:sectPr>
      </w:pPr>
    </w:p>
    <w:p w:rsidR="00D13894" w:rsidRDefault="00D13894">
      <w:pPr>
        <w:pStyle w:val="a0"/>
        <w:spacing w:line="360" w:lineRule="auto"/>
        <w:rPr>
          <w:rFonts w:hAnsi="宋体"/>
        </w:rPr>
      </w:pPr>
    </w:p>
    <w:p w:rsidR="00D13894" w:rsidRDefault="00D13894">
      <w:pPr>
        <w:widowControl/>
        <w:jc w:val="left"/>
        <w:rPr>
          <w:kern w:val="0"/>
          <w:sz w:val="20"/>
          <w:szCs w:val="20"/>
        </w:rPr>
      </w:pPr>
    </w:p>
    <w:p w:rsidR="00D13894" w:rsidRDefault="00282A02">
      <w:pPr>
        <w:pStyle w:val="3"/>
      </w:pPr>
      <w:bookmarkStart w:id="230" w:name="_Toc10556843"/>
      <w:r>
        <w:t>14 主要技术指标和性能的详细说明</w:t>
      </w:r>
      <w:bookmarkEnd w:id="230"/>
    </w:p>
    <w:p w:rsidR="00D13894" w:rsidRDefault="00282A02">
      <w:pPr>
        <w:pStyle w:val="a9"/>
        <w:spacing w:line="360" w:lineRule="auto"/>
        <w:ind w:firstLineChars="200" w:firstLine="480"/>
        <w:rPr>
          <w:rFonts w:ascii="宋体" w:hAnsi="宋体"/>
          <w:b/>
          <w:bCs/>
          <w:sz w:val="30"/>
          <w:szCs w:val="30"/>
        </w:rPr>
        <w:sectPr w:rsidR="00D13894">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rsidR="00D13894" w:rsidRDefault="00D13894">
      <w:pPr>
        <w:widowControl/>
        <w:jc w:val="left"/>
        <w:rPr>
          <w:kern w:val="0"/>
          <w:sz w:val="20"/>
          <w:szCs w:val="20"/>
        </w:rPr>
      </w:pPr>
    </w:p>
    <w:p w:rsidR="00D13894" w:rsidRDefault="00282A02">
      <w:pPr>
        <w:pStyle w:val="3"/>
        <w:rPr>
          <w:kern w:val="0"/>
          <w:sz w:val="20"/>
          <w:szCs w:val="20"/>
        </w:rPr>
      </w:pPr>
      <w:bookmarkStart w:id="231" w:name="_Toc10556844"/>
      <w:r>
        <w:t xml:space="preserve">15 </w:t>
      </w:r>
      <w:r>
        <w:rPr>
          <w:rFonts w:hint="eastAsia"/>
        </w:rPr>
        <w:t>招标文件要求的和投标人认为必要的其它文件</w:t>
      </w:r>
      <w:bookmarkEnd w:id="231"/>
    </w:p>
    <w:sectPr w:rsidR="00D13894" w:rsidSect="005329B5">
      <w:footerReference w:type="even" r:id="rId33"/>
      <w:footerReference w:type="first" r:id="rId34"/>
      <w:pgSz w:w="11907" w:h="16840"/>
      <w:pgMar w:top="1089" w:right="1418" w:bottom="140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1D" w:rsidRDefault="00A2221D">
      <w:r>
        <w:separator/>
      </w:r>
    </w:p>
  </w:endnote>
  <w:endnote w:type="continuationSeparator" w:id="0">
    <w:p w:rsidR="00A2221D" w:rsidRDefault="00A22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5329B5">
    <w:pPr>
      <w:pStyle w:val="ae"/>
      <w:framePr w:wrap="around" w:vAnchor="text" w:hAnchor="margin" w:xAlign="center" w:y="1"/>
      <w:rPr>
        <w:rStyle w:val="afc"/>
      </w:rPr>
    </w:pPr>
    <w:r>
      <w:fldChar w:fldCharType="begin"/>
    </w:r>
    <w:r w:rsidR="00282A02">
      <w:rPr>
        <w:rStyle w:val="afc"/>
      </w:rPr>
      <w:instrText xml:space="preserve">PAGE  </w:instrText>
    </w:r>
    <w:r>
      <w:fldChar w:fldCharType="end"/>
    </w:r>
  </w:p>
  <w:p w:rsidR="00D13894" w:rsidRDefault="00D1389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4197"/>
    </w:sdtPr>
    <w:sdtContent>
      <w:p w:rsidR="00D13894" w:rsidRDefault="005329B5">
        <w:pPr>
          <w:pStyle w:val="ae"/>
          <w:jc w:val="center"/>
        </w:pPr>
        <w:r>
          <w:fldChar w:fldCharType="begin"/>
        </w:r>
        <w:r w:rsidR="00282A02">
          <w:instrText>PAGE   \* MERGEFORMAT</w:instrText>
        </w:r>
        <w:r>
          <w:fldChar w:fldCharType="separate"/>
        </w:r>
        <w:r w:rsidR="00747AB2" w:rsidRPr="00747AB2">
          <w:rPr>
            <w:noProof/>
            <w:lang w:val="zh-CN"/>
          </w:rPr>
          <w:t>41</w:t>
        </w:r>
        <w:r>
          <w:fldChar w:fldCharType="end"/>
        </w:r>
      </w:p>
    </w:sdtContent>
  </w:sdt>
  <w:p w:rsidR="00D13894" w:rsidRDefault="00D13894">
    <w:pPr>
      <w:pStyle w:val="ae"/>
      <w:ind w:left="6300" w:hangingChars="3500" w:hanging="630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282A02">
    <w:pPr>
      <w:pStyle w:val="ae"/>
      <w:jc w:val="center"/>
      <w:rPr>
        <w:szCs w:val="18"/>
      </w:rPr>
    </w:pPr>
    <w:r>
      <w:rPr>
        <w:rFonts w:hint="eastAsia"/>
      </w:rPr>
      <w:t xml:space="preserve">                                         2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5329B5">
    <w:pPr>
      <w:pStyle w:val="ae"/>
      <w:framePr w:wrap="around" w:vAnchor="text" w:hAnchor="page" w:x="8193" w:y="-153"/>
      <w:rPr>
        <w:rStyle w:val="afc"/>
      </w:rPr>
    </w:pPr>
    <w:r>
      <w:fldChar w:fldCharType="begin"/>
    </w:r>
    <w:r w:rsidR="00282A02">
      <w:rPr>
        <w:rStyle w:val="afc"/>
      </w:rPr>
      <w:instrText xml:space="preserve">PAGE  </w:instrText>
    </w:r>
    <w:r>
      <w:fldChar w:fldCharType="separate"/>
    </w:r>
    <w:r w:rsidR="00747AB2">
      <w:rPr>
        <w:rStyle w:val="afc"/>
        <w:noProof/>
      </w:rPr>
      <w:t>56</w:t>
    </w:r>
    <w:r>
      <w:fldChar w:fldCharType="end"/>
    </w:r>
  </w:p>
  <w:p w:rsidR="00D13894" w:rsidRDefault="00D13894">
    <w:pPr>
      <w:pStyle w:val="ae"/>
      <w:ind w:right="360"/>
      <w:jc w:val="center"/>
      <w:rPr>
        <w:rFonts w:hAnsi="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5329B5">
    <w:pPr>
      <w:pStyle w:val="ae"/>
      <w:framePr w:wrap="around" w:vAnchor="text" w:hAnchor="margin" w:xAlign="center" w:y="1"/>
      <w:rPr>
        <w:rStyle w:val="afc"/>
      </w:rPr>
    </w:pPr>
    <w:r>
      <w:fldChar w:fldCharType="begin"/>
    </w:r>
    <w:r w:rsidR="00282A02">
      <w:rPr>
        <w:rStyle w:val="afc"/>
      </w:rPr>
      <w:instrText xml:space="preserve">PAGE  </w:instrText>
    </w:r>
    <w:r>
      <w:fldChar w:fldCharType="separate"/>
    </w:r>
    <w:r w:rsidR="00282A02">
      <w:rPr>
        <w:rStyle w:val="afc"/>
      </w:rPr>
      <w:t>66</w:t>
    </w:r>
    <w:r>
      <w:fldChar w:fldCharType="end"/>
    </w:r>
  </w:p>
  <w:p w:rsidR="00D13894" w:rsidRDefault="00D13894">
    <w:pPr>
      <w:pStyle w:val="ae"/>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5329B5">
    <w:pPr>
      <w:pStyle w:val="ae"/>
      <w:framePr w:wrap="around" w:vAnchor="text" w:hAnchor="margin" w:xAlign="center" w:y="1"/>
      <w:rPr>
        <w:rStyle w:val="afc"/>
      </w:rPr>
    </w:pPr>
    <w:r>
      <w:fldChar w:fldCharType="begin"/>
    </w:r>
    <w:r w:rsidR="00282A02">
      <w:rPr>
        <w:rStyle w:val="afc"/>
      </w:rPr>
      <w:instrText xml:space="preserve">PAGE  </w:instrText>
    </w:r>
    <w:r>
      <w:fldChar w:fldCharType="separate"/>
    </w:r>
    <w:r w:rsidR="00747AB2">
      <w:rPr>
        <w:rStyle w:val="afc"/>
        <w:noProof/>
      </w:rPr>
      <w:t>86</w:t>
    </w:r>
    <w:r>
      <w:fldChar w:fldCharType="end"/>
    </w:r>
  </w:p>
  <w:p w:rsidR="00D13894" w:rsidRDefault="00D13894">
    <w:pPr>
      <w:pStyle w:val="ae"/>
      <w:jc w:val="center"/>
    </w:pPr>
  </w:p>
  <w:p w:rsidR="00D13894" w:rsidRDefault="00282A02">
    <w:pPr>
      <w:pStyle w:val="ae"/>
      <w:jc w:val="right"/>
      <w:rPr>
        <w:rFonts w:hAnsi="宋体"/>
      </w:rPr>
    </w:pPr>
    <w:r>
      <w:rPr>
        <w:rFonts w:ascii="仿宋_GB2312" w:eastAsia="仿宋_GB2312" w:hint="eastAsia"/>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D13894">
    <w:pPr>
      <w:pStyle w:val="ae"/>
      <w:framePr w:wrap="around" w:vAnchor="text" w:hAnchor="margin" w:xAlign="right" w:y="1"/>
      <w:rPr>
        <w:rStyle w:val="afc"/>
      </w:rPr>
    </w:pPr>
  </w:p>
  <w:p w:rsidR="00D13894" w:rsidRDefault="00D13894">
    <w:pPr>
      <w:pStyle w:val="ae"/>
      <w:ind w:right="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5329B5">
    <w:pPr>
      <w:pStyle w:val="ae"/>
      <w:framePr w:wrap="around" w:vAnchor="text" w:hAnchor="margin" w:xAlign="center" w:y="1"/>
      <w:rPr>
        <w:rStyle w:val="afc"/>
      </w:rPr>
    </w:pPr>
    <w:r>
      <w:fldChar w:fldCharType="begin"/>
    </w:r>
    <w:r w:rsidR="00282A02">
      <w:rPr>
        <w:rStyle w:val="afc"/>
      </w:rPr>
      <w:instrText xml:space="preserve">PAGE  </w:instrText>
    </w:r>
    <w:r>
      <w:fldChar w:fldCharType="end"/>
    </w:r>
  </w:p>
  <w:p w:rsidR="00D13894" w:rsidRDefault="00D13894">
    <w:pPr>
      <w:pStyle w:val="ae"/>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D13894">
    <w:pPr>
      <w:pStyle w:val="ae"/>
      <w:framePr w:wrap="around" w:vAnchor="text" w:hAnchor="margin" w:xAlign="right" w:y="1"/>
      <w:rPr>
        <w:rStyle w:val="af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1D" w:rsidRDefault="00A2221D">
      <w:r>
        <w:separator/>
      </w:r>
    </w:p>
  </w:footnote>
  <w:footnote w:type="continuationSeparator" w:id="0">
    <w:p w:rsidR="00A2221D" w:rsidRDefault="00A22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Pr="00747AB2" w:rsidRDefault="00D13894" w:rsidP="00747AB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94" w:rsidRDefault="00D13894">
    <w:pPr>
      <w:spacing w:line="276" w:lineRule="auto"/>
      <w:rPr>
        <w:rFonts w:ascii="Cambria"/>
        <w:sz w:val="18"/>
        <w:szCs w:val="18"/>
        <w:u w:val="single"/>
      </w:rPr>
    </w:pPr>
  </w:p>
  <w:p w:rsidR="00D13894" w:rsidRDefault="00282A02">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026059A7"/>
    <w:multiLevelType w:val="multilevel"/>
    <w:tmpl w:val="026059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5CC6042"/>
    <w:multiLevelType w:val="multilevel"/>
    <w:tmpl w:val="15CC604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BC7945"/>
    <w:multiLevelType w:val="multilevel"/>
    <w:tmpl w:val="1DBC79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8514755"/>
    <w:multiLevelType w:val="multilevel"/>
    <w:tmpl w:val="38514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DC43C1"/>
    <w:multiLevelType w:val="multilevel"/>
    <w:tmpl w:val="42DC43C1"/>
    <w:lvl w:ilvl="0">
      <w:start w:val="1"/>
      <w:numFmt w:val="japaneseCounting"/>
      <w:lvlText w:val="（%1）"/>
      <w:lvlJc w:val="left"/>
      <w:pPr>
        <w:ind w:left="1080" w:hanging="108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7">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7692F3C"/>
    <w:multiLevelType w:val="multilevel"/>
    <w:tmpl w:val="57692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6F33F5A"/>
    <w:multiLevelType w:val="multilevel"/>
    <w:tmpl w:val="66F33F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BE3263"/>
    <w:multiLevelType w:val="multilevel"/>
    <w:tmpl w:val="6BBE32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D46065"/>
    <w:multiLevelType w:val="multilevel"/>
    <w:tmpl w:val="77D460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3"/>
  </w:num>
  <w:num w:numId="4">
    <w:abstractNumId w:val="18"/>
  </w:num>
  <w:num w:numId="5">
    <w:abstractNumId w:val="19"/>
  </w:num>
  <w:num w:numId="6">
    <w:abstractNumId w:val="1"/>
  </w:num>
  <w:num w:numId="7">
    <w:abstractNumId w:val="15"/>
  </w:num>
  <w:num w:numId="8">
    <w:abstractNumId w:val="25"/>
  </w:num>
  <w:num w:numId="9">
    <w:abstractNumId w:val="13"/>
  </w:num>
  <w:num w:numId="10">
    <w:abstractNumId w:val="21"/>
  </w:num>
  <w:num w:numId="11">
    <w:abstractNumId w:val="10"/>
  </w:num>
  <w:num w:numId="12">
    <w:abstractNumId w:val="22"/>
  </w:num>
  <w:num w:numId="13">
    <w:abstractNumId w:val="6"/>
  </w:num>
  <w:num w:numId="14">
    <w:abstractNumId w:val="14"/>
  </w:num>
  <w:num w:numId="15">
    <w:abstractNumId w:val="9"/>
  </w:num>
  <w:num w:numId="16">
    <w:abstractNumId w:val="7"/>
  </w:num>
  <w:num w:numId="17">
    <w:abstractNumId w:val="24"/>
  </w:num>
  <w:num w:numId="18">
    <w:abstractNumId w:val="17"/>
  </w:num>
  <w:num w:numId="19">
    <w:abstractNumId w:val="16"/>
  </w:num>
  <w:num w:numId="20">
    <w:abstractNumId w:val="12"/>
  </w:num>
  <w:num w:numId="21">
    <w:abstractNumId w:val="8"/>
  </w:num>
  <w:num w:numId="22">
    <w:abstractNumId w:val="20"/>
  </w:num>
  <w:num w:numId="23">
    <w:abstractNumId w:val="2"/>
  </w:num>
  <w:num w:numId="24">
    <w:abstractNumId w:val="11"/>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ACA"/>
    <w:rsid w:val="0000298B"/>
    <w:rsid w:val="00012705"/>
    <w:rsid w:val="00017FC8"/>
    <w:rsid w:val="00023131"/>
    <w:rsid w:val="00023F36"/>
    <w:rsid w:val="00037196"/>
    <w:rsid w:val="000549E7"/>
    <w:rsid w:val="000716ED"/>
    <w:rsid w:val="00081642"/>
    <w:rsid w:val="000835C0"/>
    <w:rsid w:val="00084ACB"/>
    <w:rsid w:val="000A1ED1"/>
    <w:rsid w:val="000A60E4"/>
    <w:rsid w:val="000B160F"/>
    <w:rsid w:val="000C368F"/>
    <w:rsid w:val="000C4235"/>
    <w:rsid w:val="000E65B2"/>
    <w:rsid w:val="001003E9"/>
    <w:rsid w:val="0011206D"/>
    <w:rsid w:val="001133A3"/>
    <w:rsid w:val="00120FAF"/>
    <w:rsid w:val="00121A03"/>
    <w:rsid w:val="00130315"/>
    <w:rsid w:val="0013290D"/>
    <w:rsid w:val="0013648C"/>
    <w:rsid w:val="00153564"/>
    <w:rsid w:val="001722E5"/>
    <w:rsid w:val="00176AFD"/>
    <w:rsid w:val="00176D22"/>
    <w:rsid w:val="00177C88"/>
    <w:rsid w:val="001852EE"/>
    <w:rsid w:val="001B1856"/>
    <w:rsid w:val="001C4130"/>
    <w:rsid w:val="001C55EE"/>
    <w:rsid w:val="001C6653"/>
    <w:rsid w:val="001D0B57"/>
    <w:rsid w:val="001D1608"/>
    <w:rsid w:val="001D5C60"/>
    <w:rsid w:val="001E321E"/>
    <w:rsid w:val="001F0DFC"/>
    <w:rsid w:val="001F28F0"/>
    <w:rsid w:val="00204B0F"/>
    <w:rsid w:val="002105F3"/>
    <w:rsid w:val="002201DF"/>
    <w:rsid w:val="00223F83"/>
    <w:rsid w:val="0022545A"/>
    <w:rsid w:val="00235A89"/>
    <w:rsid w:val="00254F4C"/>
    <w:rsid w:val="00257310"/>
    <w:rsid w:val="00271F86"/>
    <w:rsid w:val="002751A4"/>
    <w:rsid w:val="00275F05"/>
    <w:rsid w:val="00282A02"/>
    <w:rsid w:val="00284E40"/>
    <w:rsid w:val="002C3445"/>
    <w:rsid w:val="002E04E7"/>
    <w:rsid w:val="002E065F"/>
    <w:rsid w:val="002E1A88"/>
    <w:rsid w:val="002F3593"/>
    <w:rsid w:val="002F40B2"/>
    <w:rsid w:val="002F40EC"/>
    <w:rsid w:val="002F4D84"/>
    <w:rsid w:val="00306CBD"/>
    <w:rsid w:val="0030746F"/>
    <w:rsid w:val="0031248C"/>
    <w:rsid w:val="00323270"/>
    <w:rsid w:val="0032648D"/>
    <w:rsid w:val="0033204C"/>
    <w:rsid w:val="00347283"/>
    <w:rsid w:val="00350158"/>
    <w:rsid w:val="00371704"/>
    <w:rsid w:val="00375A14"/>
    <w:rsid w:val="0038234C"/>
    <w:rsid w:val="0038534F"/>
    <w:rsid w:val="003866AE"/>
    <w:rsid w:val="003A35D2"/>
    <w:rsid w:val="003A641D"/>
    <w:rsid w:val="003A6CE3"/>
    <w:rsid w:val="003A7589"/>
    <w:rsid w:val="003B293F"/>
    <w:rsid w:val="003C2D1A"/>
    <w:rsid w:val="003C5570"/>
    <w:rsid w:val="003D1BD7"/>
    <w:rsid w:val="003F284F"/>
    <w:rsid w:val="003F2A95"/>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6E61"/>
    <w:rsid w:val="00474493"/>
    <w:rsid w:val="00474D58"/>
    <w:rsid w:val="004760FD"/>
    <w:rsid w:val="00483911"/>
    <w:rsid w:val="00485089"/>
    <w:rsid w:val="004A1E7C"/>
    <w:rsid w:val="004A7170"/>
    <w:rsid w:val="004A7798"/>
    <w:rsid w:val="004B4163"/>
    <w:rsid w:val="004B773D"/>
    <w:rsid w:val="004D593D"/>
    <w:rsid w:val="004D5B64"/>
    <w:rsid w:val="004E0384"/>
    <w:rsid w:val="004E7225"/>
    <w:rsid w:val="004F3082"/>
    <w:rsid w:val="005023C2"/>
    <w:rsid w:val="005033F1"/>
    <w:rsid w:val="00507330"/>
    <w:rsid w:val="00525CAC"/>
    <w:rsid w:val="00527505"/>
    <w:rsid w:val="005329B5"/>
    <w:rsid w:val="00533267"/>
    <w:rsid w:val="00540A2C"/>
    <w:rsid w:val="00541138"/>
    <w:rsid w:val="00545CC0"/>
    <w:rsid w:val="005460A8"/>
    <w:rsid w:val="00547548"/>
    <w:rsid w:val="0055473B"/>
    <w:rsid w:val="00570A0D"/>
    <w:rsid w:val="00574F01"/>
    <w:rsid w:val="00583741"/>
    <w:rsid w:val="00583801"/>
    <w:rsid w:val="00583C88"/>
    <w:rsid w:val="00591C6E"/>
    <w:rsid w:val="00596B56"/>
    <w:rsid w:val="005C1E54"/>
    <w:rsid w:val="005C1F41"/>
    <w:rsid w:val="005C22C1"/>
    <w:rsid w:val="005E7697"/>
    <w:rsid w:val="005F1FD3"/>
    <w:rsid w:val="005F4484"/>
    <w:rsid w:val="0061113B"/>
    <w:rsid w:val="0061620E"/>
    <w:rsid w:val="00621E44"/>
    <w:rsid w:val="00630FB6"/>
    <w:rsid w:val="00640855"/>
    <w:rsid w:val="006446A2"/>
    <w:rsid w:val="00660156"/>
    <w:rsid w:val="00663B81"/>
    <w:rsid w:val="00673EE6"/>
    <w:rsid w:val="00677908"/>
    <w:rsid w:val="006B6B1F"/>
    <w:rsid w:val="006C5AC8"/>
    <w:rsid w:val="006D1A49"/>
    <w:rsid w:val="006D1AB1"/>
    <w:rsid w:val="006D2C63"/>
    <w:rsid w:val="006D528A"/>
    <w:rsid w:val="006D5879"/>
    <w:rsid w:val="006D6E6D"/>
    <w:rsid w:val="006D732D"/>
    <w:rsid w:val="006E272A"/>
    <w:rsid w:val="006E3DA1"/>
    <w:rsid w:val="006E7D74"/>
    <w:rsid w:val="006F1DAF"/>
    <w:rsid w:val="00711180"/>
    <w:rsid w:val="007123B7"/>
    <w:rsid w:val="00720087"/>
    <w:rsid w:val="00722136"/>
    <w:rsid w:val="007309A5"/>
    <w:rsid w:val="00735856"/>
    <w:rsid w:val="007369C0"/>
    <w:rsid w:val="0074516A"/>
    <w:rsid w:val="00746CB8"/>
    <w:rsid w:val="00747AB2"/>
    <w:rsid w:val="00751073"/>
    <w:rsid w:val="00755ACA"/>
    <w:rsid w:val="00755CBC"/>
    <w:rsid w:val="00763F5A"/>
    <w:rsid w:val="00775900"/>
    <w:rsid w:val="00776076"/>
    <w:rsid w:val="0078203C"/>
    <w:rsid w:val="00784009"/>
    <w:rsid w:val="0079107E"/>
    <w:rsid w:val="00791B24"/>
    <w:rsid w:val="007A3250"/>
    <w:rsid w:val="007A7125"/>
    <w:rsid w:val="007B1CA6"/>
    <w:rsid w:val="007B339D"/>
    <w:rsid w:val="007B35F2"/>
    <w:rsid w:val="007B45F8"/>
    <w:rsid w:val="007C0DE8"/>
    <w:rsid w:val="007C366B"/>
    <w:rsid w:val="007C6CC7"/>
    <w:rsid w:val="007F1FFF"/>
    <w:rsid w:val="00814778"/>
    <w:rsid w:val="008214F8"/>
    <w:rsid w:val="00821885"/>
    <w:rsid w:val="0082383A"/>
    <w:rsid w:val="0083043D"/>
    <w:rsid w:val="00832E06"/>
    <w:rsid w:val="0083663E"/>
    <w:rsid w:val="0084102E"/>
    <w:rsid w:val="008468AB"/>
    <w:rsid w:val="008552AF"/>
    <w:rsid w:val="00861F7C"/>
    <w:rsid w:val="008678E0"/>
    <w:rsid w:val="00872AD2"/>
    <w:rsid w:val="00875FF6"/>
    <w:rsid w:val="00885D83"/>
    <w:rsid w:val="008874F1"/>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543C0"/>
    <w:rsid w:val="009647CF"/>
    <w:rsid w:val="009666B1"/>
    <w:rsid w:val="009778CE"/>
    <w:rsid w:val="00980348"/>
    <w:rsid w:val="00986AF0"/>
    <w:rsid w:val="0099449D"/>
    <w:rsid w:val="009A64FF"/>
    <w:rsid w:val="009B4581"/>
    <w:rsid w:val="009C2AA8"/>
    <w:rsid w:val="009D2B76"/>
    <w:rsid w:val="009D3B98"/>
    <w:rsid w:val="009D3F66"/>
    <w:rsid w:val="009D4111"/>
    <w:rsid w:val="009D5028"/>
    <w:rsid w:val="009E4918"/>
    <w:rsid w:val="009F1C90"/>
    <w:rsid w:val="009F2D60"/>
    <w:rsid w:val="009F7648"/>
    <w:rsid w:val="00A002BE"/>
    <w:rsid w:val="00A11068"/>
    <w:rsid w:val="00A2221D"/>
    <w:rsid w:val="00A36274"/>
    <w:rsid w:val="00A417DA"/>
    <w:rsid w:val="00A42A62"/>
    <w:rsid w:val="00A4471A"/>
    <w:rsid w:val="00A54239"/>
    <w:rsid w:val="00A55217"/>
    <w:rsid w:val="00A5658C"/>
    <w:rsid w:val="00A73280"/>
    <w:rsid w:val="00A7517E"/>
    <w:rsid w:val="00A8557B"/>
    <w:rsid w:val="00A856B4"/>
    <w:rsid w:val="00A87860"/>
    <w:rsid w:val="00A87EDE"/>
    <w:rsid w:val="00A9174D"/>
    <w:rsid w:val="00A927D1"/>
    <w:rsid w:val="00A94A37"/>
    <w:rsid w:val="00A951EE"/>
    <w:rsid w:val="00AA1F7A"/>
    <w:rsid w:val="00AA4CE6"/>
    <w:rsid w:val="00AC1600"/>
    <w:rsid w:val="00AD18B5"/>
    <w:rsid w:val="00AD5331"/>
    <w:rsid w:val="00AD6FFF"/>
    <w:rsid w:val="00AE3124"/>
    <w:rsid w:val="00AF05A9"/>
    <w:rsid w:val="00AF1200"/>
    <w:rsid w:val="00AF1717"/>
    <w:rsid w:val="00AF2036"/>
    <w:rsid w:val="00B129FA"/>
    <w:rsid w:val="00B13DCA"/>
    <w:rsid w:val="00B15528"/>
    <w:rsid w:val="00B162F5"/>
    <w:rsid w:val="00B25E88"/>
    <w:rsid w:val="00B30615"/>
    <w:rsid w:val="00B30C62"/>
    <w:rsid w:val="00B41146"/>
    <w:rsid w:val="00B457E8"/>
    <w:rsid w:val="00B51351"/>
    <w:rsid w:val="00B54836"/>
    <w:rsid w:val="00B60092"/>
    <w:rsid w:val="00B62E9E"/>
    <w:rsid w:val="00B808BA"/>
    <w:rsid w:val="00B847E7"/>
    <w:rsid w:val="00B92F2E"/>
    <w:rsid w:val="00B9551E"/>
    <w:rsid w:val="00B97256"/>
    <w:rsid w:val="00BA2CAF"/>
    <w:rsid w:val="00BA71F4"/>
    <w:rsid w:val="00BB50DF"/>
    <w:rsid w:val="00BC0252"/>
    <w:rsid w:val="00BD64E5"/>
    <w:rsid w:val="00BE0FB1"/>
    <w:rsid w:val="00BE6C2B"/>
    <w:rsid w:val="00BF2399"/>
    <w:rsid w:val="00BF4E4E"/>
    <w:rsid w:val="00C02DFB"/>
    <w:rsid w:val="00C03451"/>
    <w:rsid w:val="00C048F9"/>
    <w:rsid w:val="00C07516"/>
    <w:rsid w:val="00C3148B"/>
    <w:rsid w:val="00C65ED2"/>
    <w:rsid w:val="00C77ED8"/>
    <w:rsid w:val="00C97E4D"/>
    <w:rsid w:val="00CA71DF"/>
    <w:rsid w:val="00CB4EE5"/>
    <w:rsid w:val="00CC70B1"/>
    <w:rsid w:val="00CD2281"/>
    <w:rsid w:val="00CF1BC0"/>
    <w:rsid w:val="00CF51A6"/>
    <w:rsid w:val="00D03F1A"/>
    <w:rsid w:val="00D06F6C"/>
    <w:rsid w:val="00D13894"/>
    <w:rsid w:val="00D265E1"/>
    <w:rsid w:val="00D31F27"/>
    <w:rsid w:val="00D346FF"/>
    <w:rsid w:val="00D40E9F"/>
    <w:rsid w:val="00D41559"/>
    <w:rsid w:val="00D434DD"/>
    <w:rsid w:val="00D44E47"/>
    <w:rsid w:val="00D50205"/>
    <w:rsid w:val="00D5262E"/>
    <w:rsid w:val="00D610F6"/>
    <w:rsid w:val="00D70C41"/>
    <w:rsid w:val="00D8036F"/>
    <w:rsid w:val="00D8267D"/>
    <w:rsid w:val="00D8314C"/>
    <w:rsid w:val="00D9149A"/>
    <w:rsid w:val="00D920FD"/>
    <w:rsid w:val="00D934AE"/>
    <w:rsid w:val="00DA1AC0"/>
    <w:rsid w:val="00DA4BED"/>
    <w:rsid w:val="00DB1E96"/>
    <w:rsid w:val="00DB3A33"/>
    <w:rsid w:val="00DB3D9D"/>
    <w:rsid w:val="00DD080A"/>
    <w:rsid w:val="00DD535F"/>
    <w:rsid w:val="00E03D42"/>
    <w:rsid w:val="00E05747"/>
    <w:rsid w:val="00E100BF"/>
    <w:rsid w:val="00E12471"/>
    <w:rsid w:val="00E26CF9"/>
    <w:rsid w:val="00E37CBB"/>
    <w:rsid w:val="00E5210D"/>
    <w:rsid w:val="00E52C72"/>
    <w:rsid w:val="00E563C3"/>
    <w:rsid w:val="00E66312"/>
    <w:rsid w:val="00E74086"/>
    <w:rsid w:val="00E7529C"/>
    <w:rsid w:val="00E80EE9"/>
    <w:rsid w:val="00E87F38"/>
    <w:rsid w:val="00E9785F"/>
    <w:rsid w:val="00ED259C"/>
    <w:rsid w:val="00ED74E2"/>
    <w:rsid w:val="00EE0047"/>
    <w:rsid w:val="00EE4B66"/>
    <w:rsid w:val="00EF598C"/>
    <w:rsid w:val="00F0118B"/>
    <w:rsid w:val="00F10A62"/>
    <w:rsid w:val="00F142B2"/>
    <w:rsid w:val="00F14C42"/>
    <w:rsid w:val="00F207E7"/>
    <w:rsid w:val="00F44D42"/>
    <w:rsid w:val="00F44EC8"/>
    <w:rsid w:val="00F50496"/>
    <w:rsid w:val="00F529F7"/>
    <w:rsid w:val="00F53383"/>
    <w:rsid w:val="00F536DC"/>
    <w:rsid w:val="00F56458"/>
    <w:rsid w:val="00F61169"/>
    <w:rsid w:val="00F622A9"/>
    <w:rsid w:val="00F63AFF"/>
    <w:rsid w:val="00F64BC2"/>
    <w:rsid w:val="00F703B7"/>
    <w:rsid w:val="00F75518"/>
    <w:rsid w:val="00F81933"/>
    <w:rsid w:val="00F864A4"/>
    <w:rsid w:val="00FA3166"/>
    <w:rsid w:val="00FB3074"/>
    <w:rsid w:val="00FB401E"/>
    <w:rsid w:val="00FB5592"/>
    <w:rsid w:val="00FB579D"/>
    <w:rsid w:val="00FC3775"/>
    <w:rsid w:val="00FC3A4B"/>
    <w:rsid w:val="00FD3DD2"/>
    <w:rsid w:val="00FE3AC6"/>
    <w:rsid w:val="00FF1DE8"/>
    <w:rsid w:val="00FF3E3E"/>
    <w:rsid w:val="00FF6195"/>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9B5"/>
    <w:pPr>
      <w:widowControl w:val="0"/>
      <w:jc w:val="both"/>
    </w:pPr>
    <w:rPr>
      <w:kern w:val="2"/>
      <w:sz w:val="21"/>
      <w:szCs w:val="24"/>
    </w:rPr>
  </w:style>
  <w:style w:type="paragraph" w:styleId="1">
    <w:name w:val="heading 1"/>
    <w:basedOn w:val="a"/>
    <w:next w:val="a"/>
    <w:link w:val="1Char2"/>
    <w:uiPriority w:val="9"/>
    <w:qFormat/>
    <w:rsid w:val="005329B5"/>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rsid w:val="005329B5"/>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rsid w:val="005329B5"/>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rsid w:val="005329B5"/>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rsid w:val="005329B5"/>
    <w:pPr>
      <w:keepNext/>
      <w:keepLines/>
      <w:outlineLvl w:val="4"/>
    </w:pPr>
    <w:rPr>
      <w:bCs/>
      <w:sz w:val="24"/>
    </w:rPr>
  </w:style>
  <w:style w:type="paragraph" w:styleId="6">
    <w:name w:val="heading 6"/>
    <w:basedOn w:val="a"/>
    <w:next w:val="21"/>
    <w:link w:val="6Char"/>
    <w:uiPriority w:val="9"/>
    <w:semiHidden/>
    <w:unhideWhenUsed/>
    <w:qFormat/>
    <w:rsid w:val="005329B5"/>
    <w:pPr>
      <w:keepNext/>
      <w:keepLines/>
      <w:outlineLvl w:val="5"/>
    </w:pPr>
    <w:rPr>
      <w:bCs/>
      <w:sz w:val="24"/>
    </w:rPr>
  </w:style>
  <w:style w:type="paragraph" w:styleId="7">
    <w:name w:val="heading 7"/>
    <w:basedOn w:val="a"/>
    <w:next w:val="21"/>
    <w:link w:val="7Char"/>
    <w:qFormat/>
    <w:rsid w:val="005329B5"/>
    <w:pPr>
      <w:keepNext/>
      <w:keepLines/>
      <w:outlineLvl w:val="6"/>
    </w:pPr>
    <w:rPr>
      <w:bCs/>
      <w:sz w:val="24"/>
    </w:rPr>
  </w:style>
  <w:style w:type="paragraph" w:styleId="8">
    <w:name w:val="heading 8"/>
    <w:basedOn w:val="a"/>
    <w:next w:val="a"/>
    <w:link w:val="8Char"/>
    <w:qFormat/>
    <w:rsid w:val="005329B5"/>
    <w:pPr>
      <w:keepNext/>
      <w:keepLines/>
      <w:outlineLvl w:val="7"/>
    </w:pPr>
    <w:rPr>
      <w:sz w:val="24"/>
    </w:rPr>
  </w:style>
  <w:style w:type="paragraph" w:styleId="9">
    <w:name w:val="heading 9"/>
    <w:basedOn w:val="a"/>
    <w:next w:val="a"/>
    <w:link w:val="9Char"/>
    <w:qFormat/>
    <w:rsid w:val="005329B5"/>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5329B5"/>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5329B5"/>
    <w:pPr>
      <w:ind w:firstLineChars="200" w:firstLine="200"/>
    </w:pPr>
    <w:rPr>
      <w:rFonts w:cs="Arial"/>
      <w:kern w:val="0"/>
      <w:sz w:val="24"/>
    </w:rPr>
  </w:style>
  <w:style w:type="paragraph" w:styleId="70">
    <w:name w:val="toc 7"/>
    <w:basedOn w:val="a"/>
    <w:next w:val="a"/>
    <w:qFormat/>
    <w:rsid w:val="005329B5"/>
    <w:pPr>
      <w:ind w:left="1260"/>
      <w:jc w:val="left"/>
    </w:pPr>
    <w:rPr>
      <w:sz w:val="20"/>
      <w:szCs w:val="20"/>
    </w:rPr>
  </w:style>
  <w:style w:type="paragraph" w:styleId="80">
    <w:name w:val="index 8"/>
    <w:basedOn w:val="a"/>
    <w:next w:val="a"/>
    <w:qFormat/>
    <w:rsid w:val="005329B5"/>
    <w:pPr>
      <w:ind w:leftChars="1400" w:left="1400"/>
    </w:pPr>
  </w:style>
  <w:style w:type="paragraph" w:styleId="a4">
    <w:name w:val="List Number"/>
    <w:basedOn w:val="a"/>
    <w:qFormat/>
    <w:rsid w:val="005329B5"/>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rsid w:val="005329B5"/>
    <w:pPr>
      <w:spacing w:before="152" w:after="160"/>
      <w:jc w:val="center"/>
    </w:pPr>
    <w:rPr>
      <w:rFonts w:ascii="Arial" w:eastAsia="黑体" w:hAnsi="Arial" w:cs="Arial"/>
      <w:szCs w:val="20"/>
    </w:rPr>
  </w:style>
  <w:style w:type="paragraph" w:styleId="51">
    <w:name w:val="index 5"/>
    <w:basedOn w:val="a"/>
    <w:next w:val="a"/>
    <w:qFormat/>
    <w:rsid w:val="005329B5"/>
    <w:pPr>
      <w:ind w:leftChars="800" w:left="800"/>
    </w:pPr>
  </w:style>
  <w:style w:type="paragraph" w:styleId="a6">
    <w:name w:val="List Bullet"/>
    <w:basedOn w:val="a"/>
    <w:qFormat/>
    <w:rsid w:val="005329B5"/>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rsid w:val="005329B5"/>
    <w:pPr>
      <w:shd w:val="clear" w:color="auto" w:fill="000080"/>
    </w:pPr>
    <w:rPr>
      <w:kern w:val="0"/>
      <w:sz w:val="16"/>
      <w:szCs w:val="16"/>
    </w:rPr>
  </w:style>
  <w:style w:type="paragraph" w:styleId="a8">
    <w:name w:val="annotation text"/>
    <w:basedOn w:val="a"/>
    <w:link w:val="Char10"/>
    <w:qFormat/>
    <w:rsid w:val="005329B5"/>
    <w:pPr>
      <w:jc w:val="left"/>
    </w:pPr>
  </w:style>
  <w:style w:type="paragraph" w:styleId="60">
    <w:name w:val="index 6"/>
    <w:basedOn w:val="a"/>
    <w:next w:val="a"/>
    <w:qFormat/>
    <w:rsid w:val="005329B5"/>
    <w:pPr>
      <w:ind w:leftChars="1000" w:left="1000"/>
    </w:pPr>
  </w:style>
  <w:style w:type="paragraph" w:styleId="a9">
    <w:name w:val="Body Text"/>
    <w:basedOn w:val="a"/>
    <w:link w:val="Char"/>
    <w:qFormat/>
    <w:rsid w:val="005329B5"/>
    <w:pPr>
      <w:tabs>
        <w:tab w:val="left" w:pos="567"/>
      </w:tabs>
      <w:spacing w:before="120" w:line="22" w:lineRule="atLeast"/>
    </w:pPr>
    <w:rPr>
      <w:sz w:val="24"/>
    </w:rPr>
  </w:style>
  <w:style w:type="paragraph" w:styleId="aa">
    <w:name w:val="Body Text Indent"/>
    <w:basedOn w:val="a"/>
    <w:link w:val="Char20"/>
    <w:qFormat/>
    <w:rsid w:val="005329B5"/>
    <w:pPr>
      <w:tabs>
        <w:tab w:val="left" w:pos="5580"/>
      </w:tabs>
      <w:spacing w:before="120" w:line="360" w:lineRule="auto"/>
      <w:ind w:firstLine="454"/>
    </w:pPr>
    <w:rPr>
      <w:sz w:val="24"/>
    </w:rPr>
  </w:style>
  <w:style w:type="paragraph" w:styleId="20">
    <w:name w:val="List Bullet 2"/>
    <w:basedOn w:val="21"/>
    <w:qFormat/>
    <w:rsid w:val="005329B5"/>
    <w:pPr>
      <w:tabs>
        <w:tab w:val="left" w:pos="0"/>
      </w:tabs>
      <w:ind w:firstLineChars="0" w:firstLine="0"/>
    </w:pPr>
  </w:style>
  <w:style w:type="paragraph" w:styleId="40">
    <w:name w:val="index 4"/>
    <w:basedOn w:val="a"/>
    <w:next w:val="a"/>
    <w:qFormat/>
    <w:rsid w:val="005329B5"/>
    <w:pPr>
      <w:ind w:leftChars="600" w:left="600"/>
    </w:pPr>
  </w:style>
  <w:style w:type="paragraph" w:styleId="52">
    <w:name w:val="toc 5"/>
    <w:basedOn w:val="a"/>
    <w:next w:val="a"/>
    <w:qFormat/>
    <w:rsid w:val="005329B5"/>
    <w:pPr>
      <w:ind w:left="840"/>
      <w:jc w:val="left"/>
    </w:pPr>
    <w:rPr>
      <w:sz w:val="20"/>
      <w:szCs w:val="20"/>
    </w:rPr>
  </w:style>
  <w:style w:type="paragraph" w:styleId="30">
    <w:name w:val="toc 3"/>
    <w:basedOn w:val="a"/>
    <w:next w:val="a"/>
    <w:uiPriority w:val="39"/>
    <w:qFormat/>
    <w:rsid w:val="005329B5"/>
    <w:pPr>
      <w:ind w:left="420"/>
      <w:jc w:val="left"/>
    </w:pPr>
    <w:rPr>
      <w:sz w:val="20"/>
      <w:szCs w:val="20"/>
    </w:rPr>
  </w:style>
  <w:style w:type="paragraph" w:styleId="ab">
    <w:name w:val="Plain Text"/>
    <w:basedOn w:val="a"/>
    <w:link w:val="Char3"/>
    <w:qFormat/>
    <w:rsid w:val="005329B5"/>
    <w:rPr>
      <w:rFonts w:ascii="宋体" w:hAnsi="Courier New"/>
      <w:szCs w:val="21"/>
    </w:rPr>
  </w:style>
  <w:style w:type="paragraph" w:styleId="81">
    <w:name w:val="toc 8"/>
    <w:basedOn w:val="a"/>
    <w:next w:val="a"/>
    <w:qFormat/>
    <w:rsid w:val="005329B5"/>
    <w:pPr>
      <w:ind w:left="1470"/>
      <w:jc w:val="left"/>
    </w:pPr>
    <w:rPr>
      <w:sz w:val="20"/>
      <w:szCs w:val="20"/>
    </w:rPr>
  </w:style>
  <w:style w:type="paragraph" w:styleId="31">
    <w:name w:val="index 3"/>
    <w:basedOn w:val="a"/>
    <w:next w:val="a"/>
    <w:qFormat/>
    <w:rsid w:val="005329B5"/>
    <w:pPr>
      <w:ind w:leftChars="400" w:left="400"/>
    </w:pPr>
  </w:style>
  <w:style w:type="paragraph" w:styleId="ac">
    <w:name w:val="Date"/>
    <w:basedOn w:val="a"/>
    <w:next w:val="a"/>
    <w:link w:val="Char21"/>
    <w:qFormat/>
    <w:rsid w:val="005329B5"/>
    <w:pPr>
      <w:ind w:leftChars="2500" w:left="100"/>
    </w:pPr>
    <w:rPr>
      <w:sz w:val="24"/>
    </w:rPr>
  </w:style>
  <w:style w:type="paragraph" w:styleId="22">
    <w:name w:val="Body Text Indent 2"/>
    <w:basedOn w:val="a"/>
    <w:link w:val="2Char2"/>
    <w:qFormat/>
    <w:rsid w:val="005329B5"/>
    <w:pPr>
      <w:ind w:firstLineChars="200" w:firstLine="480"/>
    </w:pPr>
    <w:rPr>
      <w:sz w:val="24"/>
    </w:rPr>
  </w:style>
  <w:style w:type="paragraph" w:styleId="ad">
    <w:name w:val="Balloon Text"/>
    <w:basedOn w:val="a"/>
    <w:link w:val="Char0"/>
    <w:uiPriority w:val="99"/>
    <w:qFormat/>
    <w:rsid w:val="005329B5"/>
    <w:rPr>
      <w:sz w:val="18"/>
      <w:szCs w:val="18"/>
    </w:rPr>
  </w:style>
  <w:style w:type="paragraph" w:styleId="ae">
    <w:name w:val="footer"/>
    <w:basedOn w:val="a"/>
    <w:link w:val="Char22"/>
    <w:uiPriority w:val="99"/>
    <w:qFormat/>
    <w:rsid w:val="005329B5"/>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rsid w:val="005329B5"/>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rsid w:val="005329B5"/>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5329B5"/>
    <w:pPr>
      <w:spacing w:before="120"/>
      <w:jc w:val="left"/>
    </w:pPr>
    <w:rPr>
      <w:b/>
      <w:bCs/>
      <w:iCs/>
      <w:sz w:val="24"/>
    </w:rPr>
  </w:style>
  <w:style w:type="paragraph" w:styleId="41">
    <w:name w:val="toc 4"/>
    <w:basedOn w:val="a"/>
    <w:next w:val="a"/>
    <w:qFormat/>
    <w:rsid w:val="005329B5"/>
    <w:pPr>
      <w:ind w:left="630"/>
      <w:jc w:val="left"/>
    </w:pPr>
    <w:rPr>
      <w:sz w:val="20"/>
      <w:szCs w:val="20"/>
    </w:rPr>
  </w:style>
  <w:style w:type="paragraph" w:styleId="af1">
    <w:name w:val="index heading"/>
    <w:basedOn w:val="a"/>
    <w:next w:val="12"/>
    <w:qFormat/>
    <w:rsid w:val="005329B5"/>
  </w:style>
  <w:style w:type="paragraph" w:styleId="12">
    <w:name w:val="index 1"/>
    <w:basedOn w:val="a"/>
    <w:next w:val="a"/>
    <w:qFormat/>
    <w:rsid w:val="005329B5"/>
    <w:rPr>
      <w:szCs w:val="20"/>
    </w:rPr>
  </w:style>
  <w:style w:type="paragraph" w:styleId="af2">
    <w:name w:val="Subtitle"/>
    <w:basedOn w:val="a"/>
    <w:link w:val="Char6"/>
    <w:uiPriority w:val="11"/>
    <w:qFormat/>
    <w:rsid w:val="005329B5"/>
    <w:pPr>
      <w:spacing w:before="240" w:after="60"/>
    </w:pPr>
    <w:rPr>
      <w:rFonts w:eastAsia="楷体_GB2312" w:cs="Arial"/>
      <w:b/>
      <w:bCs/>
      <w:kern w:val="28"/>
      <w:sz w:val="48"/>
      <w:szCs w:val="32"/>
    </w:rPr>
  </w:style>
  <w:style w:type="paragraph" w:styleId="af3">
    <w:name w:val="footnote text"/>
    <w:basedOn w:val="a"/>
    <w:link w:val="Char7"/>
    <w:qFormat/>
    <w:rsid w:val="005329B5"/>
    <w:pPr>
      <w:widowControl/>
      <w:snapToGrid w:val="0"/>
      <w:spacing w:after="200"/>
    </w:pPr>
    <w:rPr>
      <w:sz w:val="18"/>
      <w:szCs w:val="18"/>
    </w:rPr>
  </w:style>
  <w:style w:type="paragraph" w:styleId="61">
    <w:name w:val="toc 6"/>
    <w:basedOn w:val="a"/>
    <w:next w:val="a"/>
    <w:qFormat/>
    <w:rsid w:val="005329B5"/>
    <w:pPr>
      <w:ind w:left="1050"/>
      <w:jc w:val="left"/>
    </w:pPr>
    <w:rPr>
      <w:sz w:val="20"/>
      <w:szCs w:val="20"/>
    </w:rPr>
  </w:style>
  <w:style w:type="paragraph" w:styleId="32">
    <w:name w:val="Body Text Indent 3"/>
    <w:basedOn w:val="a"/>
    <w:link w:val="3Char20"/>
    <w:qFormat/>
    <w:rsid w:val="005329B5"/>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5329B5"/>
    <w:pPr>
      <w:ind w:leftChars="1200" w:left="1200"/>
    </w:pPr>
  </w:style>
  <w:style w:type="paragraph" w:styleId="90">
    <w:name w:val="index 9"/>
    <w:basedOn w:val="a"/>
    <w:next w:val="a"/>
    <w:qFormat/>
    <w:rsid w:val="005329B5"/>
    <w:pPr>
      <w:ind w:leftChars="1600" w:left="1600"/>
    </w:pPr>
  </w:style>
  <w:style w:type="paragraph" w:styleId="af4">
    <w:name w:val="table of figures"/>
    <w:basedOn w:val="a"/>
    <w:next w:val="a"/>
    <w:qFormat/>
    <w:rsid w:val="005329B5"/>
    <w:pPr>
      <w:ind w:leftChars="200" w:left="840" w:hangingChars="200" w:hanging="420"/>
    </w:pPr>
  </w:style>
  <w:style w:type="paragraph" w:styleId="23">
    <w:name w:val="toc 2"/>
    <w:basedOn w:val="a"/>
    <w:next w:val="a"/>
    <w:uiPriority w:val="39"/>
    <w:qFormat/>
    <w:rsid w:val="005329B5"/>
    <w:pPr>
      <w:tabs>
        <w:tab w:val="right" w:leader="underscore" w:pos="9061"/>
      </w:tabs>
      <w:spacing w:before="120"/>
    </w:pPr>
    <w:rPr>
      <w:rFonts w:ascii="宋体" w:hAnsi="宋体"/>
      <w:bCs/>
      <w:i/>
      <w:color w:val="000000"/>
      <w:kern w:val="44"/>
      <w:sz w:val="24"/>
    </w:rPr>
  </w:style>
  <w:style w:type="paragraph" w:styleId="91">
    <w:name w:val="toc 9"/>
    <w:basedOn w:val="a"/>
    <w:next w:val="a"/>
    <w:qFormat/>
    <w:rsid w:val="005329B5"/>
    <w:pPr>
      <w:ind w:left="1680"/>
      <w:jc w:val="left"/>
    </w:pPr>
    <w:rPr>
      <w:sz w:val="20"/>
      <w:szCs w:val="20"/>
    </w:rPr>
  </w:style>
  <w:style w:type="paragraph" w:styleId="24">
    <w:name w:val="Body Text 2"/>
    <w:basedOn w:val="a"/>
    <w:link w:val="2Char10"/>
    <w:qFormat/>
    <w:rsid w:val="005329B5"/>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rsid w:val="005329B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532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qFormat/>
    <w:rsid w:val="005329B5"/>
    <w:pPr>
      <w:widowControl/>
      <w:spacing w:before="100" w:beforeAutospacing="1" w:after="100" w:afterAutospacing="1"/>
      <w:jc w:val="left"/>
    </w:pPr>
    <w:rPr>
      <w:rFonts w:ascii="宋体" w:hAnsi="宋体" w:cs="宋体"/>
      <w:kern w:val="0"/>
      <w:sz w:val="24"/>
    </w:rPr>
  </w:style>
  <w:style w:type="paragraph" w:styleId="25">
    <w:name w:val="index 2"/>
    <w:basedOn w:val="a"/>
    <w:next w:val="a"/>
    <w:qFormat/>
    <w:rsid w:val="005329B5"/>
    <w:pPr>
      <w:ind w:leftChars="200" w:left="200"/>
    </w:pPr>
  </w:style>
  <w:style w:type="paragraph" w:styleId="af7">
    <w:name w:val="Title"/>
    <w:basedOn w:val="a"/>
    <w:next w:val="a"/>
    <w:link w:val="Char9"/>
    <w:uiPriority w:val="10"/>
    <w:qFormat/>
    <w:rsid w:val="005329B5"/>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rsid w:val="005329B5"/>
    <w:pPr>
      <w:jc w:val="left"/>
    </w:pPr>
    <w:rPr>
      <w:b/>
      <w:bCs/>
    </w:rPr>
  </w:style>
  <w:style w:type="paragraph" w:styleId="af9">
    <w:name w:val="Body Text First Indent"/>
    <w:basedOn w:val="a9"/>
    <w:link w:val="Char24"/>
    <w:qFormat/>
    <w:rsid w:val="005329B5"/>
    <w:pPr>
      <w:spacing w:before="0" w:after="120" w:line="240" w:lineRule="auto"/>
      <w:ind w:firstLineChars="100" w:firstLine="420"/>
    </w:pPr>
  </w:style>
  <w:style w:type="paragraph" w:styleId="26">
    <w:name w:val="Body Text First Indent 2"/>
    <w:basedOn w:val="aa"/>
    <w:link w:val="2Char11"/>
    <w:rsid w:val="005329B5"/>
    <w:pPr>
      <w:tabs>
        <w:tab w:val="clear" w:pos="5580"/>
      </w:tabs>
      <w:spacing w:before="0" w:after="120" w:line="240" w:lineRule="auto"/>
      <w:ind w:leftChars="200" w:left="420" w:firstLineChars="200" w:firstLine="420"/>
    </w:pPr>
    <w:rPr>
      <w:sz w:val="21"/>
    </w:rPr>
  </w:style>
  <w:style w:type="table" w:styleId="afa">
    <w:name w:val="Table Grid"/>
    <w:basedOn w:val="a2"/>
    <w:uiPriority w:val="39"/>
    <w:qFormat/>
    <w:rsid w:val="005329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sid w:val="005329B5"/>
    <w:rPr>
      <w:b/>
      <w:bCs/>
    </w:rPr>
  </w:style>
  <w:style w:type="character" w:styleId="afc">
    <w:name w:val="page number"/>
    <w:qFormat/>
    <w:rsid w:val="005329B5"/>
    <w:rPr>
      <w:rFonts w:cs="Times New Roman"/>
    </w:rPr>
  </w:style>
  <w:style w:type="character" w:styleId="afd">
    <w:name w:val="FollowedHyperlink"/>
    <w:basedOn w:val="a1"/>
    <w:qFormat/>
    <w:rsid w:val="005329B5"/>
    <w:rPr>
      <w:color w:val="000000"/>
      <w:sz w:val="18"/>
      <w:szCs w:val="18"/>
      <w:u w:val="none"/>
    </w:rPr>
  </w:style>
  <w:style w:type="character" w:styleId="afe">
    <w:name w:val="Emphasis"/>
    <w:qFormat/>
    <w:rsid w:val="005329B5"/>
    <w:rPr>
      <w:color w:val="CC0033"/>
    </w:rPr>
  </w:style>
  <w:style w:type="character" w:styleId="aff">
    <w:name w:val="Hyperlink"/>
    <w:uiPriority w:val="99"/>
    <w:qFormat/>
    <w:rsid w:val="005329B5"/>
    <w:rPr>
      <w:rFonts w:cs="Times New Roman"/>
      <w:color w:val="0000FF"/>
      <w:u w:val="single"/>
    </w:rPr>
  </w:style>
  <w:style w:type="character" w:styleId="aff0">
    <w:name w:val="annotation reference"/>
    <w:qFormat/>
    <w:rsid w:val="005329B5"/>
    <w:rPr>
      <w:rFonts w:cs="Times New Roman"/>
      <w:sz w:val="21"/>
      <w:szCs w:val="21"/>
    </w:rPr>
  </w:style>
  <w:style w:type="character" w:styleId="aff1">
    <w:name w:val="footnote reference"/>
    <w:qFormat/>
    <w:rsid w:val="005329B5"/>
    <w:rPr>
      <w:vertAlign w:val="superscript"/>
    </w:rPr>
  </w:style>
  <w:style w:type="character" w:customStyle="1" w:styleId="1Char2">
    <w:name w:val="标题 1 Char2"/>
    <w:link w:val="1"/>
    <w:qFormat/>
    <w:rsid w:val="005329B5"/>
    <w:rPr>
      <w:rFonts w:cs="Times New Roman"/>
      <w:b/>
      <w:bCs/>
      <w:kern w:val="44"/>
      <w:sz w:val="44"/>
      <w:szCs w:val="44"/>
    </w:rPr>
  </w:style>
  <w:style w:type="character" w:customStyle="1" w:styleId="Char1">
    <w:name w:val="正文缩进 Char1"/>
    <w:link w:val="a0"/>
    <w:qFormat/>
    <w:rsid w:val="005329B5"/>
    <w:rPr>
      <w:rFonts w:ascii="宋体"/>
      <w:sz w:val="24"/>
    </w:rPr>
  </w:style>
  <w:style w:type="character" w:customStyle="1" w:styleId="2Char1">
    <w:name w:val="标题 2 Char1"/>
    <w:link w:val="2"/>
    <w:qFormat/>
    <w:rsid w:val="005329B5"/>
    <w:rPr>
      <w:rFonts w:ascii="Cambria" w:eastAsia="宋体" w:hAnsi="Cambria" w:cs="Times New Roman"/>
      <w:b/>
      <w:bCs/>
      <w:kern w:val="2"/>
      <w:sz w:val="32"/>
      <w:szCs w:val="32"/>
    </w:rPr>
  </w:style>
  <w:style w:type="character" w:customStyle="1" w:styleId="3Char2">
    <w:name w:val="标题 3 Char2"/>
    <w:link w:val="3"/>
    <w:qFormat/>
    <w:rsid w:val="005329B5"/>
    <w:rPr>
      <w:rFonts w:ascii="宋体" w:eastAsia="宋体" w:hAnsi="宋体"/>
      <w:b/>
      <w:bCs/>
      <w:kern w:val="2"/>
      <w:sz w:val="24"/>
      <w:szCs w:val="32"/>
    </w:rPr>
  </w:style>
  <w:style w:type="character" w:customStyle="1" w:styleId="4Char1">
    <w:name w:val="标题 4 Char1"/>
    <w:link w:val="4"/>
    <w:qFormat/>
    <w:rsid w:val="005329B5"/>
    <w:rPr>
      <w:rFonts w:ascii="Arial" w:eastAsia="黑体" w:hAnsi="Arial"/>
      <w:b/>
      <w:bCs/>
      <w:kern w:val="2"/>
      <w:sz w:val="28"/>
      <w:szCs w:val="28"/>
    </w:rPr>
  </w:style>
  <w:style w:type="character" w:customStyle="1" w:styleId="Char10">
    <w:name w:val="批注文字 Char1"/>
    <w:link w:val="a8"/>
    <w:qFormat/>
    <w:rsid w:val="005329B5"/>
    <w:rPr>
      <w:kern w:val="2"/>
      <w:sz w:val="21"/>
      <w:szCs w:val="24"/>
    </w:rPr>
  </w:style>
  <w:style w:type="character" w:customStyle="1" w:styleId="Char23">
    <w:name w:val="批注主题 Char2"/>
    <w:link w:val="af8"/>
    <w:uiPriority w:val="99"/>
    <w:qFormat/>
    <w:rsid w:val="005329B5"/>
    <w:rPr>
      <w:rFonts w:cs="Times New Roman"/>
      <w:b/>
      <w:bCs/>
      <w:kern w:val="2"/>
      <w:sz w:val="21"/>
      <w:szCs w:val="24"/>
    </w:rPr>
  </w:style>
  <w:style w:type="character" w:customStyle="1" w:styleId="Char">
    <w:name w:val="正文文本 Char"/>
    <w:link w:val="a9"/>
    <w:qFormat/>
    <w:rsid w:val="005329B5"/>
    <w:rPr>
      <w:rFonts w:cs="Times New Roman"/>
      <w:kern w:val="2"/>
      <w:sz w:val="24"/>
      <w:szCs w:val="24"/>
    </w:rPr>
  </w:style>
  <w:style w:type="character" w:customStyle="1" w:styleId="Char24">
    <w:name w:val="正文首行缩进 Char2"/>
    <w:basedOn w:val="Char11"/>
    <w:link w:val="af9"/>
    <w:qFormat/>
    <w:rsid w:val="005329B5"/>
    <w:rPr>
      <w:kern w:val="2"/>
      <w:sz w:val="21"/>
      <w:szCs w:val="24"/>
    </w:rPr>
  </w:style>
  <w:style w:type="character" w:customStyle="1" w:styleId="Char11">
    <w:name w:val="正文文本 Char1"/>
    <w:qFormat/>
    <w:rsid w:val="005329B5"/>
    <w:rPr>
      <w:kern w:val="2"/>
      <w:sz w:val="21"/>
      <w:szCs w:val="24"/>
    </w:rPr>
  </w:style>
  <w:style w:type="character" w:customStyle="1" w:styleId="Char2">
    <w:name w:val="文档结构图 Char2"/>
    <w:link w:val="a7"/>
    <w:qFormat/>
    <w:rsid w:val="005329B5"/>
    <w:rPr>
      <w:sz w:val="16"/>
      <w:szCs w:val="0"/>
    </w:rPr>
  </w:style>
  <w:style w:type="character" w:customStyle="1" w:styleId="Char20">
    <w:name w:val="正文文本缩进 Char2"/>
    <w:link w:val="aa"/>
    <w:qFormat/>
    <w:rsid w:val="005329B5"/>
    <w:rPr>
      <w:rFonts w:cs="Times New Roman"/>
      <w:kern w:val="2"/>
      <w:sz w:val="24"/>
      <w:szCs w:val="24"/>
    </w:rPr>
  </w:style>
  <w:style w:type="character" w:customStyle="1" w:styleId="Char3">
    <w:name w:val="纯文本 Char3"/>
    <w:link w:val="ab"/>
    <w:qFormat/>
    <w:rsid w:val="005329B5"/>
    <w:rPr>
      <w:rFonts w:ascii="宋体" w:hAnsi="Courier New" w:cs="Courier New"/>
      <w:kern w:val="2"/>
      <w:sz w:val="21"/>
      <w:szCs w:val="21"/>
    </w:rPr>
  </w:style>
  <w:style w:type="character" w:customStyle="1" w:styleId="Char21">
    <w:name w:val="日期 Char2"/>
    <w:link w:val="ac"/>
    <w:qFormat/>
    <w:rsid w:val="005329B5"/>
    <w:rPr>
      <w:rFonts w:cs="Times New Roman"/>
      <w:kern w:val="2"/>
      <w:sz w:val="24"/>
      <w:szCs w:val="24"/>
    </w:rPr>
  </w:style>
  <w:style w:type="character" w:customStyle="1" w:styleId="2Char2">
    <w:name w:val="正文文本缩进 2 Char2"/>
    <w:link w:val="22"/>
    <w:qFormat/>
    <w:rsid w:val="005329B5"/>
    <w:rPr>
      <w:rFonts w:cs="Times New Roman"/>
      <w:kern w:val="2"/>
      <w:sz w:val="24"/>
      <w:szCs w:val="24"/>
    </w:rPr>
  </w:style>
  <w:style w:type="character" w:customStyle="1" w:styleId="Char0">
    <w:name w:val="批注框文本 Char"/>
    <w:link w:val="ad"/>
    <w:uiPriority w:val="99"/>
    <w:qFormat/>
    <w:rsid w:val="005329B5"/>
    <w:rPr>
      <w:kern w:val="2"/>
      <w:sz w:val="18"/>
      <w:szCs w:val="18"/>
    </w:rPr>
  </w:style>
  <w:style w:type="character" w:customStyle="1" w:styleId="Char22">
    <w:name w:val="页脚 Char2"/>
    <w:link w:val="ae"/>
    <w:uiPriority w:val="99"/>
    <w:qFormat/>
    <w:rsid w:val="005329B5"/>
    <w:rPr>
      <w:rFonts w:ascii="宋体" w:cs="Times New Roman"/>
      <w:sz w:val="18"/>
    </w:rPr>
  </w:style>
  <w:style w:type="character" w:customStyle="1" w:styleId="Char4">
    <w:name w:val="页眉 Char"/>
    <w:link w:val="af"/>
    <w:uiPriority w:val="99"/>
    <w:qFormat/>
    <w:rsid w:val="005329B5"/>
    <w:rPr>
      <w:rFonts w:cs="Times New Roman"/>
      <w:kern w:val="2"/>
      <w:sz w:val="18"/>
      <w:szCs w:val="18"/>
    </w:rPr>
  </w:style>
  <w:style w:type="character" w:customStyle="1" w:styleId="3Char20">
    <w:name w:val="正文文本缩进 3 Char2"/>
    <w:link w:val="32"/>
    <w:qFormat/>
    <w:rsid w:val="005329B5"/>
    <w:rPr>
      <w:rFonts w:cs="Times New Roman"/>
      <w:kern w:val="2"/>
      <w:sz w:val="16"/>
      <w:szCs w:val="16"/>
    </w:rPr>
  </w:style>
  <w:style w:type="character" w:customStyle="1" w:styleId="HTMLChar2">
    <w:name w:val="HTML 预设格式 Char2"/>
    <w:link w:val="HTML"/>
    <w:qFormat/>
    <w:rsid w:val="005329B5"/>
    <w:rPr>
      <w:rFonts w:ascii="Arial" w:hAnsi="Arial" w:cs="Arial"/>
      <w:sz w:val="24"/>
      <w:szCs w:val="24"/>
    </w:rPr>
  </w:style>
  <w:style w:type="character" w:customStyle="1" w:styleId="Char25">
    <w:name w:val="纯文本 Char2"/>
    <w:qFormat/>
    <w:rsid w:val="005329B5"/>
    <w:rPr>
      <w:rFonts w:ascii="宋体" w:hAnsi="Courier New" w:cs="Courier New"/>
      <w:kern w:val="2"/>
      <w:sz w:val="21"/>
      <w:szCs w:val="21"/>
    </w:rPr>
  </w:style>
  <w:style w:type="character" w:customStyle="1" w:styleId="highlight1">
    <w:name w:val="highlight1"/>
    <w:qFormat/>
    <w:rsid w:val="005329B5"/>
    <w:rPr>
      <w:shd w:val="clear" w:color="auto" w:fill="FFFF00"/>
    </w:rPr>
  </w:style>
  <w:style w:type="character" w:customStyle="1" w:styleId="3Char1">
    <w:name w:val="正文文本缩进 3 Char1"/>
    <w:qFormat/>
    <w:rsid w:val="005329B5"/>
    <w:rPr>
      <w:kern w:val="2"/>
      <w:sz w:val="16"/>
      <w:szCs w:val="16"/>
    </w:rPr>
  </w:style>
  <w:style w:type="character" w:customStyle="1" w:styleId="Char12">
    <w:name w:val="正文文本缩进 Char1"/>
    <w:qFormat/>
    <w:rsid w:val="005329B5"/>
    <w:rPr>
      <w:kern w:val="2"/>
      <w:sz w:val="21"/>
      <w:szCs w:val="24"/>
    </w:rPr>
  </w:style>
  <w:style w:type="character" w:customStyle="1" w:styleId="Char13">
    <w:name w:val="文档结构图 Char1"/>
    <w:qFormat/>
    <w:rsid w:val="005329B5"/>
    <w:rPr>
      <w:rFonts w:ascii="宋体"/>
      <w:kern w:val="2"/>
      <w:sz w:val="18"/>
      <w:szCs w:val="18"/>
    </w:rPr>
  </w:style>
  <w:style w:type="character" w:customStyle="1" w:styleId="CharChar13">
    <w:name w:val="Char Char13"/>
    <w:qFormat/>
    <w:rsid w:val="005329B5"/>
    <w:rPr>
      <w:rFonts w:cs="Times New Roman"/>
      <w:b/>
      <w:bCs/>
      <w:kern w:val="2"/>
      <w:sz w:val="32"/>
      <w:szCs w:val="32"/>
    </w:rPr>
  </w:style>
  <w:style w:type="character" w:customStyle="1" w:styleId="Char14">
    <w:name w:val="批注主题 Char1"/>
    <w:link w:val="27"/>
    <w:qFormat/>
    <w:rsid w:val="005329B5"/>
    <w:rPr>
      <w:b/>
      <w:bCs/>
      <w:kern w:val="2"/>
      <w:sz w:val="21"/>
      <w:szCs w:val="24"/>
    </w:rPr>
  </w:style>
  <w:style w:type="paragraph" w:customStyle="1" w:styleId="27">
    <w:name w:val="批注主题2"/>
    <w:basedOn w:val="a8"/>
    <w:next w:val="a8"/>
    <w:link w:val="Char14"/>
    <w:qFormat/>
    <w:rsid w:val="005329B5"/>
    <w:rPr>
      <w:b/>
      <w:bCs/>
    </w:rPr>
  </w:style>
  <w:style w:type="character" w:customStyle="1" w:styleId="apple-converted-space">
    <w:name w:val="apple-converted-space"/>
    <w:qFormat/>
    <w:rsid w:val="005329B5"/>
  </w:style>
  <w:style w:type="character" w:customStyle="1" w:styleId="Char15">
    <w:name w:val="页眉 Char1"/>
    <w:qFormat/>
    <w:rsid w:val="005329B5"/>
    <w:rPr>
      <w:kern w:val="2"/>
      <w:sz w:val="18"/>
      <w:szCs w:val="18"/>
    </w:rPr>
  </w:style>
  <w:style w:type="character" w:customStyle="1" w:styleId="Char16">
    <w:name w:val="页脚 Char1"/>
    <w:qFormat/>
    <w:rsid w:val="005329B5"/>
    <w:rPr>
      <w:kern w:val="2"/>
      <w:sz w:val="18"/>
      <w:szCs w:val="18"/>
    </w:rPr>
  </w:style>
  <w:style w:type="character" w:customStyle="1" w:styleId="1CharChar">
    <w:name w:val="普通文字1 Char Char"/>
    <w:qFormat/>
    <w:rsid w:val="005329B5"/>
    <w:rPr>
      <w:rFonts w:ascii="宋体" w:eastAsia="宋体" w:hAnsi="Courier New"/>
      <w:kern w:val="2"/>
      <w:sz w:val="21"/>
      <w:lang w:val="en-US" w:eastAsia="zh-CN" w:bidi="ar-SA"/>
    </w:rPr>
  </w:style>
  <w:style w:type="character" w:customStyle="1" w:styleId="3CharChar">
    <w:name w:val="标题 3 Char Char"/>
    <w:qFormat/>
    <w:rsid w:val="005329B5"/>
    <w:rPr>
      <w:rFonts w:ascii="宋体" w:eastAsia="宋体" w:hAnsi="宋体" w:cs="Arial" w:hint="eastAsia"/>
    </w:rPr>
  </w:style>
  <w:style w:type="character" w:customStyle="1" w:styleId="H1Char">
    <w:name w:val="H1 Char"/>
    <w:qFormat/>
    <w:rsid w:val="005329B5"/>
    <w:rPr>
      <w:rFonts w:ascii="宋体" w:eastAsia="宋体" w:hAnsi="Times New Roman" w:cs="Times New Roman"/>
      <w:b/>
      <w:kern w:val="44"/>
      <w:sz w:val="32"/>
      <w:szCs w:val="20"/>
    </w:rPr>
  </w:style>
  <w:style w:type="character" w:customStyle="1" w:styleId="CharChar">
    <w:name w:val="标准文本 Char Char"/>
    <w:link w:val="aff2"/>
    <w:qFormat/>
    <w:rsid w:val="005329B5"/>
    <w:rPr>
      <w:rFonts w:eastAsia="宋体" w:cs="宋体"/>
      <w:kern w:val="2"/>
      <w:sz w:val="24"/>
      <w:lang w:val="en-US" w:eastAsia="zh-CN" w:bidi="ar-SA"/>
    </w:rPr>
  </w:style>
  <w:style w:type="paragraph" w:customStyle="1" w:styleId="aff2">
    <w:name w:val="标准文本"/>
    <w:basedOn w:val="a"/>
    <w:link w:val="CharChar"/>
    <w:qFormat/>
    <w:rsid w:val="005329B5"/>
    <w:pPr>
      <w:spacing w:line="360" w:lineRule="auto"/>
      <w:ind w:firstLineChars="200" w:firstLine="480"/>
    </w:pPr>
    <w:rPr>
      <w:rFonts w:cs="宋体"/>
      <w:sz w:val="24"/>
      <w:szCs w:val="20"/>
    </w:rPr>
  </w:style>
  <w:style w:type="character" w:customStyle="1" w:styleId="CharChar0">
    <w:name w:val="纯文本 Char Char"/>
    <w:qFormat/>
    <w:rsid w:val="005329B5"/>
    <w:rPr>
      <w:rFonts w:ascii="宋体" w:eastAsia="宋体" w:hAnsi="Courier New" w:cs="Courier New"/>
      <w:sz w:val="21"/>
      <w:szCs w:val="21"/>
      <w:u w:color="000000"/>
      <w:lang w:bidi="ar-SA"/>
    </w:rPr>
  </w:style>
  <w:style w:type="character" w:customStyle="1" w:styleId="2Char0">
    <w:name w:val="标题2 Char"/>
    <w:qFormat/>
    <w:rsid w:val="005329B5"/>
    <w:rPr>
      <w:rFonts w:ascii="Arial" w:eastAsia="黑体" w:hAnsi="Arial" w:cs="Times New Roman"/>
      <w:b/>
      <w:kern w:val="0"/>
      <w:sz w:val="30"/>
      <w:szCs w:val="20"/>
    </w:rPr>
  </w:style>
  <w:style w:type="character" w:customStyle="1" w:styleId="2Char12">
    <w:name w:val="正文文本缩进 2 Char1"/>
    <w:qFormat/>
    <w:rsid w:val="005329B5"/>
    <w:rPr>
      <w:kern w:val="2"/>
      <w:sz w:val="21"/>
      <w:szCs w:val="24"/>
    </w:rPr>
  </w:style>
  <w:style w:type="character" w:customStyle="1" w:styleId="Char17">
    <w:name w:val="日期 Char1"/>
    <w:link w:val="111"/>
    <w:qFormat/>
    <w:rsid w:val="005329B5"/>
    <w:rPr>
      <w:kern w:val="2"/>
      <w:sz w:val="21"/>
      <w:szCs w:val="24"/>
    </w:rPr>
  </w:style>
  <w:style w:type="paragraph" w:customStyle="1" w:styleId="111">
    <w:name w:val="日期111"/>
    <w:basedOn w:val="a"/>
    <w:next w:val="a"/>
    <w:link w:val="Char17"/>
    <w:qFormat/>
    <w:rsid w:val="005329B5"/>
    <w:pPr>
      <w:ind w:leftChars="2500" w:left="100"/>
    </w:pPr>
  </w:style>
  <w:style w:type="paragraph" w:customStyle="1" w:styleId="13">
    <w:name w:val="列出段落1"/>
    <w:basedOn w:val="a"/>
    <w:link w:val="Chara"/>
    <w:qFormat/>
    <w:rsid w:val="005329B5"/>
    <w:pPr>
      <w:ind w:firstLineChars="200" w:firstLine="420"/>
    </w:pPr>
    <w:rPr>
      <w:rFonts w:ascii="Calibri" w:hAnsi="Calibri"/>
      <w:szCs w:val="22"/>
    </w:rPr>
  </w:style>
  <w:style w:type="paragraph" w:customStyle="1" w:styleId="ListParagraph1">
    <w:name w:val="List Paragraph1"/>
    <w:basedOn w:val="a"/>
    <w:qFormat/>
    <w:rsid w:val="005329B5"/>
    <w:pPr>
      <w:ind w:firstLineChars="200" w:firstLine="420"/>
    </w:pPr>
    <w:rPr>
      <w:rFonts w:ascii="Calibri" w:hAnsi="Calibri"/>
      <w:szCs w:val="22"/>
    </w:rPr>
  </w:style>
  <w:style w:type="paragraph" w:customStyle="1" w:styleId="Char18">
    <w:name w:val="Char1"/>
    <w:basedOn w:val="a"/>
    <w:qFormat/>
    <w:rsid w:val="005329B5"/>
    <w:rPr>
      <w:rFonts w:ascii="Tahoma" w:hAnsi="Tahoma" w:cs="仿宋_GB2312"/>
      <w:sz w:val="24"/>
      <w:szCs w:val="28"/>
    </w:rPr>
  </w:style>
  <w:style w:type="paragraph" w:customStyle="1" w:styleId="14">
    <w:name w:val="样式1"/>
    <w:basedOn w:val="1"/>
    <w:qFormat/>
    <w:rsid w:val="005329B5"/>
    <w:pPr>
      <w:spacing w:line="360" w:lineRule="auto"/>
    </w:pPr>
    <w:rPr>
      <w:rFonts w:hAnsi="宋体"/>
      <w:sz w:val="24"/>
      <w:szCs w:val="24"/>
    </w:rPr>
  </w:style>
  <w:style w:type="paragraph" w:customStyle="1" w:styleId="CharCharChar1CharCharCharChar">
    <w:name w:val="Char Char Char1 Char Char Char Char"/>
    <w:basedOn w:val="a"/>
    <w:qFormat/>
    <w:rsid w:val="005329B5"/>
    <w:rPr>
      <w:rFonts w:ascii="Tahoma" w:hAnsi="Tahoma"/>
      <w:sz w:val="24"/>
      <w:szCs w:val="20"/>
    </w:rPr>
  </w:style>
  <w:style w:type="paragraph" w:customStyle="1" w:styleId="-11">
    <w:name w:val="彩色底纹 - 强调文字颜色 11"/>
    <w:qFormat/>
    <w:rsid w:val="005329B5"/>
    <w:rPr>
      <w:kern w:val="2"/>
      <w:sz w:val="21"/>
      <w:szCs w:val="24"/>
    </w:rPr>
  </w:style>
  <w:style w:type="paragraph" w:customStyle="1" w:styleId="-110">
    <w:name w:val="彩色列表 - 强调文字颜色 11"/>
    <w:basedOn w:val="a"/>
    <w:qFormat/>
    <w:rsid w:val="005329B5"/>
    <w:pPr>
      <w:ind w:firstLineChars="200" w:firstLine="420"/>
    </w:pPr>
    <w:rPr>
      <w:rFonts w:ascii="Calibri" w:hAnsi="Calibri"/>
      <w:szCs w:val="22"/>
    </w:rPr>
  </w:style>
  <w:style w:type="paragraph" w:customStyle="1" w:styleId="p01">
    <w:name w:val="p_01"/>
    <w:basedOn w:val="a"/>
    <w:qFormat/>
    <w:rsid w:val="005329B5"/>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5329B5"/>
    <w:pPr>
      <w:ind w:firstLineChars="200" w:firstLine="420"/>
    </w:pPr>
    <w:rPr>
      <w:rFonts w:ascii="Calibri" w:hAnsi="Calibri"/>
      <w:szCs w:val="22"/>
    </w:rPr>
  </w:style>
  <w:style w:type="paragraph" w:customStyle="1" w:styleId="Char1CharCharCharCharCharChar">
    <w:name w:val="Char1 Char Char Char Char Char Char"/>
    <w:basedOn w:val="a"/>
    <w:qFormat/>
    <w:rsid w:val="005329B5"/>
    <w:rPr>
      <w:rFonts w:ascii="Tahoma" w:hAnsi="Tahoma"/>
      <w:sz w:val="24"/>
      <w:szCs w:val="20"/>
    </w:rPr>
  </w:style>
  <w:style w:type="paragraph" w:customStyle="1" w:styleId="aff3">
    <w:name w:val="正文 + 小四"/>
    <w:basedOn w:val="a"/>
    <w:qFormat/>
    <w:rsid w:val="005329B5"/>
    <w:pPr>
      <w:spacing w:line="360" w:lineRule="auto"/>
      <w:ind w:firstLineChars="200" w:firstLine="480"/>
    </w:pPr>
    <w:rPr>
      <w:sz w:val="24"/>
    </w:rPr>
  </w:style>
  <w:style w:type="paragraph" w:customStyle="1" w:styleId="Char26">
    <w:name w:val="Char2"/>
    <w:basedOn w:val="a"/>
    <w:qFormat/>
    <w:rsid w:val="005329B5"/>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5329B5"/>
    <w:rPr>
      <w:rFonts w:ascii="Tahoma" w:hAnsi="Tahoma"/>
      <w:sz w:val="24"/>
      <w:szCs w:val="20"/>
    </w:rPr>
  </w:style>
  <w:style w:type="paragraph" w:customStyle="1" w:styleId="CharChar1CharCharCharCharCharChar">
    <w:name w:val="Char Char1 Char Char Char Char Char Char"/>
    <w:basedOn w:val="a"/>
    <w:qFormat/>
    <w:rsid w:val="005329B5"/>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5329B5"/>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5329B5"/>
    <w:pPr>
      <w:spacing w:line="360" w:lineRule="auto"/>
      <w:ind w:firstLineChars="200" w:firstLine="420"/>
    </w:pPr>
    <w:rPr>
      <w:rFonts w:ascii="宋体" w:hAnsi="宋体"/>
      <w:szCs w:val="21"/>
    </w:rPr>
  </w:style>
  <w:style w:type="paragraph" w:customStyle="1" w:styleId="USE1">
    <w:name w:val="USE 1"/>
    <w:basedOn w:val="a"/>
    <w:qFormat/>
    <w:rsid w:val="005329B5"/>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5329B5"/>
    <w:rPr>
      <w:szCs w:val="20"/>
    </w:rPr>
  </w:style>
  <w:style w:type="character" w:customStyle="1" w:styleId="Char19">
    <w:name w:val="纯文本 Char1"/>
    <w:qFormat/>
    <w:rsid w:val="005329B5"/>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5329B5"/>
    <w:pPr>
      <w:spacing w:beforeLines="50" w:afterLines="25" w:line="376" w:lineRule="auto"/>
    </w:pPr>
    <w:rPr>
      <w:rFonts w:eastAsia="宋体" w:cs="宋体"/>
      <w:szCs w:val="20"/>
    </w:rPr>
  </w:style>
  <w:style w:type="paragraph" w:customStyle="1" w:styleId="TEXT">
    <w:name w:val="TEXT"/>
    <w:basedOn w:val="a"/>
    <w:qFormat/>
    <w:rsid w:val="005329B5"/>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5329B5"/>
    <w:pPr>
      <w:widowControl w:val="0"/>
      <w:jc w:val="both"/>
    </w:pPr>
    <w:rPr>
      <w:kern w:val="2"/>
      <w:sz w:val="21"/>
      <w:szCs w:val="24"/>
    </w:rPr>
  </w:style>
  <w:style w:type="paragraph" w:customStyle="1" w:styleId="28">
    <w:name w:val="列出段落2"/>
    <w:basedOn w:val="a"/>
    <w:qFormat/>
    <w:rsid w:val="005329B5"/>
    <w:pPr>
      <w:ind w:firstLineChars="200" w:firstLine="420"/>
    </w:pPr>
    <w:rPr>
      <w:szCs w:val="20"/>
    </w:rPr>
  </w:style>
  <w:style w:type="paragraph" w:customStyle="1" w:styleId="Default">
    <w:name w:val="Default"/>
    <w:qFormat/>
    <w:rsid w:val="005329B5"/>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rsid w:val="005329B5"/>
    <w:pPr>
      <w:ind w:firstLineChars="200" w:firstLine="420"/>
    </w:pPr>
  </w:style>
  <w:style w:type="character" w:customStyle="1" w:styleId="Char5">
    <w:name w:val="签名 Char"/>
    <w:basedOn w:val="a1"/>
    <w:link w:val="af0"/>
    <w:qFormat/>
    <w:rsid w:val="005329B5"/>
    <w:rPr>
      <w:rFonts w:eastAsia="仿宋_GB2312"/>
      <w:sz w:val="24"/>
      <w:lang w:val="zh-CN"/>
    </w:rPr>
  </w:style>
  <w:style w:type="character" w:customStyle="1" w:styleId="2Char10">
    <w:name w:val="正文文本 2 Char1"/>
    <w:basedOn w:val="a1"/>
    <w:link w:val="24"/>
    <w:qFormat/>
    <w:rsid w:val="005329B5"/>
    <w:rPr>
      <w:rFonts w:ascii="宋体"/>
      <w:color w:val="000000"/>
      <w:sz w:val="28"/>
      <w:lang w:val="en-GB"/>
    </w:rPr>
  </w:style>
  <w:style w:type="character" w:customStyle="1" w:styleId="Char8">
    <w:name w:val="信息标题 Char"/>
    <w:basedOn w:val="a1"/>
    <w:link w:val="af5"/>
    <w:qFormat/>
    <w:rsid w:val="005329B5"/>
    <w:rPr>
      <w:rFonts w:ascii="Cambria" w:hAnsi="Cambria"/>
      <w:kern w:val="2"/>
      <w:sz w:val="24"/>
      <w:szCs w:val="24"/>
      <w:shd w:val="pct20" w:color="auto" w:fill="auto"/>
      <w:lang w:val="zh-CN"/>
    </w:rPr>
  </w:style>
  <w:style w:type="character" w:customStyle="1" w:styleId="mediumtext1">
    <w:name w:val="medium_text1"/>
    <w:qFormat/>
    <w:rsid w:val="005329B5"/>
    <w:rPr>
      <w:sz w:val="24"/>
      <w:szCs w:val="24"/>
    </w:rPr>
  </w:style>
  <w:style w:type="character" w:customStyle="1" w:styleId="CharChar1">
    <w:name w:val="页眉 Char Char"/>
    <w:qFormat/>
    <w:rsid w:val="005329B5"/>
    <w:rPr>
      <w:rFonts w:cs="Times New Roman"/>
      <w:kern w:val="2"/>
      <w:sz w:val="18"/>
      <w:szCs w:val="18"/>
    </w:rPr>
  </w:style>
  <w:style w:type="character" w:customStyle="1" w:styleId="shorttext1">
    <w:name w:val="short_text1"/>
    <w:qFormat/>
    <w:rsid w:val="005329B5"/>
    <w:rPr>
      <w:sz w:val="26"/>
      <w:szCs w:val="26"/>
    </w:rPr>
  </w:style>
  <w:style w:type="character" w:customStyle="1" w:styleId="Charb">
    <w:name w:val="纯文本 Char"/>
    <w:qFormat/>
    <w:rsid w:val="005329B5"/>
    <w:rPr>
      <w:rFonts w:ascii="宋体" w:eastAsia="宋体" w:hAnsi="Courier New" w:cs="Courier New"/>
      <w:sz w:val="21"/>
      <w:szCs w:val="21"/>
      <w:u w:color="000000"/>
      <w:lang w:bidi="ar-SA"/>
    </w:rPr>
  </w:style>
  <w:style w:type="character" w:customStyle="1" w:styleId="ca-2">
    <w:name w:val="ca-2"/>
    <w:basedOn w:val="a1"/>
    <w:qFormat/>
    <w:rsid w:val="005329B5"/>
  </w:style>
  <w:style w:type="character" w:customStyle="1" w:styleId="apple-style-span">
    <w:name w:val="apple-style-span"/>
    <w:qFormat/>
    <w:rsid w:val="005329B5"/>
    <w:rPr>
      <w:rFonts w:cs="Times New Roman"/>
    </w:rPr>
  </w:style>
  <w:style w:type="paragraph" w:customStyle="1" w:styleId="Pa9">
    <w:name w:val="Pa9"/>
    <w:basedOn w:val="Default"/>
    <w:next w:val="Default"/>
    <w:qFormat/>
    <w:rsid w:val="005329B5"/>
    <w:pPr>
      <w:spacing w:before="120" w:line="161" w:lineRule="atLeast"/>
    </w:pPr>
    <w:rPr>
      <w:rFonts w:cs="Times New Roman"/>
      <w:color w:val="auto"/>
    </w:rPr>
  </w:style>
  <w:style w:type="paragraph" w:customStyle="1" w:styleId="Normalnospaceafter">
    <w:name w:val="Normal no space after"/>
    <w:basedOn w:val="a"/>
    <w:qFormat/>
    <w:rsid w:val="005329B5"/>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5329B5"/>
  </w:style>
  <w:style w:type="paragraph" w:customStyle="1" w:styleId="pa-8">
    <w:name w:val="pa-8"/>
    <w:basedOn w:val="a"/>
    <w:qFormat/>
    <w:rsid w:val="005329B5"/>
    <w:pPr>
      <w:widowControl/>
      <w:spacing w:before="150" w:after="150"/>
      <w:jc w:val="left"/>
    </w:pPr>
    <w:rPr>
      <w:rFonts w:ascii="宋体" w:hAnsi="宋体" w:cs="宋体"/>
      <w:kern w:val="0"/>
      <w:sz w:val="24"/>
    </w:rPr>
  </w:style>
  <w:style w:type="paragraph" w:customStyle="1" w:styleId="Pa10">
    <w:name w:val="Pa10"/>
    <w:basedOn w:val="Default"/>
    <w:next w:val="Default"/>
    <w:qFormat/>
    <w:rsid w:val="005329B5"/>
    <w:pPr>
      <w:spacing w:line="161" w:lineRule="atLeast"/>
    </w:pPr>
    <w:rPr>
      <w:rFonts w:cs="Times New Roman"/>
      <w:color w:val="auto"/>
    </w:rPr>
  </w:style>
  <w:style w:type="paragraph" w:customStyle="1" w:styleId="pa-6">
    <w:name w:val="pa-6"/>
    <w:basedOn w:val="a"/>
    <w:qFormat/>
    <w:rsid w:val="005329B5"/>
    <w:pPr>
      <w:widowControl/>
      <w:spacing w:before="150" w:after="150"/>
      <w:jc w:val="left"/>
    </w:pPr>
    <w:rPr>
      <w:rFonts w:ascii="宋体" w:hAnsi="宋体" w:cs="宋体"/>
      <w:kern w:val="0"/>
      <w:sz w:val="24"/>
    </w:rPr>
  </w:style>
  <w:style w:type="paragraph" w:customStyle="1" w:styleId="CharCharChar">
    <w:name w:val="Char Char Char"/>
    <w:basedOn w:val="a"/>
    <w:qFormat/>
    <w:rsid w:val="005329B5"/>
    <w:rPr>
      <w:rFonts w:ascii="Tahoma" w:hAnsi="Tahoma"/>
      <w:sz w:val="24"/>
      <w:szCs w:val="20"/>
    </w:rPr>
  </w:style>
  <w:style w:type="paragraph" w:customStyle="1" w:styleId="16">
    <w:name w:val="修订1"/>
    <w:qFormat/>
    <w:rsid w:val="005329B5"/>
    <w:rPr>
      <w:kern w:val="2"/>
      <w:sz w:val="21"/>
      <w:szCs w:val="24"/>
    </w:rPr>
  </w:style>
  <w:style w:type="paragraph" w:customStyle="1" w:styleId="p0">
    <w:name w:val="p0"/>
    <w:basedOn w:val="a"/>
    <w:qFormat/>
    <w:rsid w:val="005329B5"/>
    <w:pPr>
      <w:widowControl/>
    </w:pPr>
    <w:rPr>
      <w:kern w:val="0"/>
      <w:szCs w:val="20"/>
    </w:rPr>
  </w:style>
  <w:style w:type="paragraph" w:customStyle="1" w:styleId="29">
    <w:name w:val="正文2"/>
    <w:basedOn w:val="a"/>
    <w:qFormat/>
    <w:rsid w:val="005329B5"/>
    <w:pPr>
      <w:spacing w:before="156" w:line="360" w:lineRule="auto"/>
      <w:ind w:firstLineChars="200" w:firstLine="510"/>
    </w:pPr>
    <w:rPr>
      <w:sz w:val="24"/>
      <w:szCs w:val="20"/>
    </w:rPr>
  </w:style>
  <w:style w:type="paragraph" w:customStyle="1" w:styleId="aff5">
    <w:name w:val="文档正文"/>
    <w:basedOn w:val="a"/>
    <w:link w:val="CharChar2"/>
    <w:uiPriority w:val="99"/>
    <w:qFormat/>
    <w:rsid w:val="005329B5"/>
    <w:pPr>
      <w:adjustRightInd w:val="0"/>
      <w:spacing w:line="480" w:lineRule="atLeast"/>
      <w:ind w:firstLine="567"/>
      <w:textAlignment w:val="baseline"/>
    </w:pPr>
    <w:rPr>
      <w:kern w:val="0"/>
      <w:sz w:val="24"/>
      <w:szCs w:val="20"/>
    </w:rPr>
  </w:style>
  <w:style w:type="paragraph" w:customStyle="1" w:styleId="aff6">
    <w:name w:val="样式"/>
    <w:basedOn w:val="a"/>
    <w:qFormat/>
    <w:rsid w:val="005329B5"/>
    <w:pPr>
      <w:autoSpaceDE w:val="0"/>
      <w:autoSpaceDN w:val="0"/>
      <w:snapToGrid w:val="0"/>
      <w:spacing w:before="120" w:after="120" w:line="360" w:lineRule="auto"/>
    </w:pPr>
    <w:rPr>
      <w:rFonts w:ascii="宋体"/>
      <w:sz w:val="24"/>
      <w:szCs w:val="20"/>
    </w:rPr>
  </w:style>
  <w:style w:type="paragraph" w:customStyle="1" w:styleId="aff7">
    <w:name w:val="段"/>
    <w:qFormat/>
    <w:rsid w:val="005329B5"/>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5329B5"/>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5329B5"/>
    <w:rPr>
      <w:rFonts w:ascii="宋体"/>
      <w:sz w:val="24"/>
    </w:rPr>
  </w:style>
  <w:style w:type="paragraph" w:customStyle="1" w:styleId="Char210">
    <w:name w:val="Char21"/>
    <w:basedOn w:val="a"/>
    <w:qFormat/>
    <w:rsid w:val="005329B5"/>
    <w:rPr>
      <w:rFonts w:ascii="Tahoma" w:hAnsi="Tahoma"/>
      <w:sz w:val="24"/>
      <w:szCs w:val="20"/>
    </w:rPr>
  </w:style>
  <w:style w:type="paragraph" w:customStyle="1" w:styleId="074">
    <w:name w:val="样式 首行缩进:  0.74 厘米"/>
    <w:basedOn w:val="a"/>
    <w:qFormat/>
    <w:rsid w:val="005329B5"/>
    <w:pPr>
      <w:ind w:firstLine="420"/>
    </w:pPr>
    <w:rPr>
      <w:rFonts w:ascii="Arial" w:eastAsia="仿宋_GB2312" w:hAnsi="Arial" w:cs="Arial"/>
      <w:bCs/>
      <w:sz w:val="28"/>
      <w:szCs w:val="28"/>
    </w:rPr>
  </w:style>
  <w:style w:type="paragraph" w:customStyle="1" w:styleId="33">
    <w:name w:val="列出段落3"/>
    <w:basedOn w:val="a"/>
    <w:uiPriority w:val="34"/>
    <w:qFormat/>
    <w:rsid w:val="005329B5"/>
    <w:pPr>
      <w:ind w:firstLineChars="200" w:firstLine="420"/>
    </w:pPr>
  </w:style>
  <w:style w:type="paragraph" w:customStyle="1" w:styleId="18">
    <w:name w:val="纯文本1"/>
    <w:basedOn w:val="a"/>
    <w:qFormat/>
    <w:rsid w:val="005329B5"/>
    <w:rPr>
      <w:rFonts w:ascii="宋体" w:hAnsi="Courier New"/>
      <w:szCs w:val="21"/>
    </w:rPr>
  </w:style>
  <w:style w:type="character" w:customStyle="1" w:styleId="Hyperlink1">
    <w:name w:val="Hyperlink.1"/>
    <w:rsid w:val="005329B5"/>
    <w:rPr>
      <w:rFonts w:ascii="仿宋" w:eastAsia="仿宋" w:hAnsi="仿宋" w:cs="仿宋"/>
      <w:sz w:val="24"/>
      <w:szCs w:val="24"/>
      <w:lang w:val="zh-TW" w:eastAsia="zh-TW"/>
    </w:rPr>
  </w:style>
  <w:style w:type="character" w:customStyle="1" w:styleId="Aff8">
    <w:name w:val="无 A"/>
    <w:rsid w:val="005329B5"/>
  </w:style>
  <w:style w:type="character" w:customStyle="1" w:styleId="B">
    <w:name w:val="无 B"/>
    <w:rsid w:val="005329B5"/>
    <w:rPr>
      <w:lang w:val="zh-TW" w:eastAsia="zh-TW"/>
    </w:rPr>
  </w:style>
  <w:style w:type="paragraph" w:customStyle="1" w:styleId="Aff9">
    <w:name w:val="正文 A"/>
    <w:rsid w:val="005329B5"/>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rsid w:val="005329B5"/>
    <w:rPr>
      <w:kern w:val="2"/>
      <w:sz w:val="21"/>
      <w:szCs w:val="24"/>
    </w:rPr>
  </w:style>
  <w:style w:type="character" w:customStyle="1" w:styleId="Char1a">
    <w:name w:val="列出段落 Char1"/>
    <w:link w:val="aff4"/>
    <w:uiPriority w:val="99"/>
    <w:rsid w:val="005329B5"/>
    <w:rPr>
      <w:kern w:val="2"/>
      <w:sz w:val="21"/>
      <w:szCs w:val="24"/>
    </w:rPr>
  </w:style>
  <w:style w:type="paragraph" w:customStyle="1" w:styleId="19">
    <w:name w:val="项目编号1"/>
    <w:basedOn w:val="a"/>
    <w:rsid w:val="005329B5"/>
    <w:pPr>
      <w:tabs>
        <w:tab w:val="left" w:pos="420"/>
      </w:tabs>
      <w:spacing w:line="360" w:lineRule="auto"/>
      <w:ind w:left="420" w:hanging="420"/>
    </w:pPr>
    <w:rPr>
      <w:szCs w:val="20"/>
    </w:rPr>
  </w:style>
  <w:style w:type="character" w:customStyle="1" w:styleId="Charc">
    <w:name w:val="批注文字 Char"/>
    <w:rsid w:val="005329B5"/>
    <w:rPr>
      <w:kern w:val="2"/>
      <w:sz w:val="21"/>
      <w:szCs w:val="24"/>
    </w:rPr>
  </w:style>
  <w:style w:type="character" w:customStyle="1" w:styleId="Chard">
    <w:name w:val="正文缩进 Char"/>
    <w:rsid w:val="005329B5"/>
    <w:rPr>
      <w:rFonts w:ascii="宋体" w:eastAsia="宋体"/>
      <w:sz w:val="24"/>
      <w:lang w:val="en-US" w:eastAsia="zh-CN" w:bidi="ar-SA"/>
    </w:rPr>
  </w:style>
  <w:style w:type="character" w:customStyle="1" w:styleId="Chare">
    <w:name w:val="页脚 Char"/>
    <w:rsid w:val="005329B5"/>
    <w:rPr>
      <w:rFonts w:ascii="宋体"/>
      <w:sz w:val="18"/>
    </w:rPr>
  </w:style>
  <w:style w:type="character" w:customStyle="1" w:styleId="1a">
    <w:name w:val="未处理的提及1"/>
    <w:basedOn w:val="a1"/>
    <w:uiPriority w:val="99"/>
    <w:rsid w:val="005329B5"/>
    <w:rPr>
      <w:color w:val="605E5C"/>
      <w:shd w:val="clear" w:color="auto" w:fill="E1DFDD"/>
    </w:rPr>
  </w:style>
  <w:style w:type="paragraph" w:customStyle="1" w:styleId="-13">
    <w:name w:val="彩色列表 - 强调文字颜色 13"/>
    <w:basedOn w:val="a"/>
    <w:uiPriority w:val="34"/>
    <w:qFormat/>
    <w:rsid w:val="005329B5"/>
    <w:pPr>
      <w:ind w:firstLineChars="200" w:firstLine="420"/>
    </w:pPr>
    <w:rPr>
      <w:szCs w:val="20"/>
    </w:rPr>
  </w:style>
  <w:style w:type="character" w:customStyle="1" w:styleId="5Char">
    <w:name w:val="标题 5 Char"/>
    <w:basedOn w:val="a1"/>
    <w:link w:val="50"/>
    <w:qFormat/>
    <w:rsid w:val="005329B5"/>
    <w:rPr>
      <w:bCs/>
      <w:kern w:val="2"/>
      <w:sz w:val="24"/>
      <w:szCs w:val="24"/>
    </w:rPr>
  </w:style>
  <w:style w:type="character" w:customStyle="1" w:styleId="6Char">
    <w:name w:val="标题 6 Char"/>
    <w:basedOn w:val="a1"/>
    <w:link w:val="6"/>
    <w:qFormat/>
    <w:rsid w:val="005329B5"/>
    <w:rPr>
      <w:bCs/>
      <w:kern w:val="2"/>
      <w:sz w:val="24"/>
      <w:szCs w:val="24"/>
    </w:rPr>
  </w:style>
  <w:style w:type="character" w:customStyle="1" w:styleId="7Char">
    <w:name w:val="标题 7 Char"/>
    <w:basedOn w:val="a1"/>
    <w:link w:val="7"/>
    <w:qFormat/>
    <w:rsid w:val="005329B5"/>
    <w:rPr>
      <w:bCs/>
      <w:kern w:val="2"/>
      <w:sz w:val="24"/>
      <w:szCs w:val="24"/>
    </w:rPr>
  </w:style>
  <w:style w:type="character" w:customStyle="1" w:styleId="8Char">
    <w:name w:val="标题 8 Char"/>
    <w:basedOn w:val="a1"/>
    <w:link w:val="8"/>
    <w:qFormat/>
    <w:rsid w:val="005329B5"/>
    <w:rPr>
      <w:kern w:val="2"/>
      <w:sz w:val="24"/>
      <w:szCs w:val="24"/>
    </w:rPr>
  </w:style>
  <w:style w:type="character" w:customStyle="1" w:styleId="9Char">
    <w:name w:val="标题 9 Char"/>
    <w:basedOn w:val="a1"/>
    <w:link w:val="9"/>
    <w:qFormat/>
    <w:rsid w:val="005329B5"/>
    <w:rPr>
      <w:kern w:val="2"/>
      <w:sz w:val="24"/>
      <w:szCs w:val="21"/>
    </w:rPr>
  </w:style>
  <w:style w:type="character" w:customStyle="1" w:styleId="2Char">
    <w:name w:val="正文首行缩进 2 Char"/>
    <w:link w:val="21"/>
    <w:qFormat/>
    <w:rsid w:val="005329B5"/>
    <w:rPr>
      <w:rFonts w:cs="Arial"/>
      <w:sz w:val="24"/>
      <w:szCs w:val="24"/>
    </w:rPr>
  </w:style>
  <w:style w:type="character" w:customStyle="1" w:styleId="Char6">
    <w:name w:val="副标题 Char"/>
    <w:basedOn w:val="a1"/>
    <w:link w:val="af2"/>
    <w:qFormat/>
    <w:rsid w:val="005329B5"/>
    <w:rPr>
      <w:rFonts w:eastAsia="楷体_GB2312" w:cs="Arial"/>
      <w:b/>
      <w:bCs/>
      <w:kern w:val="28"/>
      <w:sz w:val="48"/>
      <w:szCs w:val="32"/>
    </w:rPr>
  </w:style>
  <w:style w:type="character" w:customStyle="1" w:styleId="Char7">
    <w:name w:val="脚注文本 Char"/>
    <w:basedOn w:val="a1"/>
    <w:link w:val="af3"/>
    <w:qFormat/>
    <w:rsid w:val="005329B5"/>
    <w:rPr>
      <w:kern w:val="2"/>
      <w:sz w:val="18"/>
      <w:szCs w:val="18"/>
    </w:rPr>
  </w:style>
  <w:style w:type="character" w:customStyle="1" w:styleId="Char9">
    <w:name w:val="标题 Char"/>
    <w:basedOn w:val="a1"/>
    <w:link w:val="af7"/>
    <w:qFormat/>
    <w:rsid w:val="005329B5"/>
    <w:rPr>
      <w:rFonts w:ascii="Cambria" w:hAnsi="Cambria"/>
      <w:b/>
      <w:bCs/>
      <w:sz w:val="32"/>
      <w:szCs w:val="32"/>
    </w:rPr>
  </w:style>
  <w:style w:type="character" w:customStyle="1" w:styleId="Charf">
    <w:name w:val="批注主题 Char"/>
    <w:basedOn w:val="Char10"/>
    <w:link w:val="1b"/>
    <w:qFormat/>
    <w:rsid w:val="005329B5"/>
    <w:rPr>
      <w:b/>
      <w:bCs/>
      <w:kern w:val="2"/>
      <w:sz w:val="24"/>
      <w:szCs w:val="24"/>
    </w:rPr>
  </w:style>
  <w:style w:type="paragraph" w:customStyle="1" w:styleId="1b">
    <w:name w:val="批注主题1"/>
    <w:basedOn w:val="a8"/>
    <w:next w:val="a8"/>
    <w:link w:val="Charf"/>
    <w:qFormat/>
    <w:rsid w:val="005329B5"/>
    <w:pPr>
      <w:jc w:val="both"/>
    </w:pPr>
    <w:rPr>
      <w:b/>
      <w:bCs/>
      <w:kern w:val="0"/>
      <w:sz w:val="24"/>
      <w:szCs w:val="20"/>
    </w:rPr>
  </w:style>
  <w:style w:type="character" w:customStyle="1" w:styleId="Charf0">
    <w:name w:val="正文首行缩进 Char"/>
    <w:basedOn w:val="CharChar3"/>
    <w:link w:val="1c"/>
    <w:qFormat/>
    <w:rsid w:val="005329B5"/>
    <w:rPr>
      <w:kern w:val="2"/>
      <w:sz w:val="21"/>
      <w:szCs w:val="22"/>
    </w:rPr>
  </w:style>
  <w:style w:type="character" w:customStyle="1" w:styleId="CharChar3">
    <w:name w:val="正文文本 Char Char"/>
    <w:basedOn w:val="a1"/>
    <w:qFormat/>
    <w:rsid w:val="005329B5"/>
    <w:rPr>
      <w:kern w:val="2"/>
      <w:sz w:val="21"/>
      <w:szCs w:val="22"/>
    </w:rPr>
  </w:style>
  <w:style w:type="paragraph" w:customStyle="1" w:styleId="1c">
    <w:name w:val="正文首行缩进1"/>
    <w:basedOn w:val="a9"/>
    <w:link w:val="Charf0"/>
    <w:qFormat/>
    <w:rsid w:val="005329B5"/>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5329B5"/>
    <w:rPr>
      <w:sz w:val="24"/>
      <w:shd w:val="clear" w:color="auto" w:fill="000080"/>
    </w:rPr>
  </w:style>
  <w:style w:type="paragraph" w:customStyle="1" w:styleId="1d">
    <w:name w:val="文档结构图1"/>
    <w:basedOn w:val="a"/>
    <w:link w:val="Charf1"/>
    <w:qFormat/>
    <w:rsid w:val="005329B5"/>
    <w:pPr>
      <w:shd w:val="clear" w:color="auto" w:fill="000080"/>
    </w:pPr>
    <w:rPr>
      <w:kern w:val="0"/>
      <w:sz w:val="24"/>
      <w:szCs w:val="20"/>
      <w:shd w:val="clear" w:color="auto" w:fill="000080"/>
    </w:rPr>
  </w:style>
  <w:style w:type="character" w:customStyle="1" w:styleId="Charf2">
    <w:name w:val="称呼 Char"/>
    <w:basedOn w:val="a1"/>
    <w:link w:val="1e"/>
    <w:qFormat/>
    <w:rsid w:val="005329B5"/>
    <w:rPr>
      <w:sz w:val="24"/>
    </w:rPr>
  </w:style>
  <w:style w:type="paragraph" w:customStyle="1" w:styleId="1e">
    <w:name w:val="称呼1"/>
    <w:basedOn w:val="a"/>
    <w:next w:val="a"/>
    <w:link w:val="Charf2"/>
    <w:qFormat/>
    <w:rsid w:val="005329B5"/>
    <w:rPr>
      <w:kern w:val="0"/>
      <w:sz w:val="24"/>
      <w:szCs w:val="20"/>
    </w:rPr>
  </w:style>
  <w:style w:type="character" w:customStyle="1" w:styleId="3Char">
    <w:name w:val="正文文本 3 Char"/>
    <w:basedOn w:val="a1"/>
    <w:link w:val="310"/>
    <w:qFormat/>
    <w:rsid w:val="005329B5"/>
    <w:rPr>
      <w:sz w:val="16"/>
      <w:szCs w:val="16"/>
    </w:rPr>
  </w:style>
  <w:style w:type="paragraph" w:customStyle="1" w:styleId="310">
    <w:name w:val="正文文本 31"/>
    <w:basedOn w:val="a"/>
    <w:link w:val="3Char"/>
    <w:qFormat/>
    <w:rsid w:val="005329B5"/>
    <w:pPr>
      <w:widowControl/>
      <w:spacing w:after="120" w:line="276" w:lineRule="auto"/>
    </w:pPr>
    <w:rPr>
      <w:kern w:val="0"/>
      <w:sz w:val="16"/>
      <w:szCs w:val="16"/>
    </w:rPr>
  </w:style>
  <w:style w:type="character" w:customStyle="1" w:styleId="Charf3">
    <w:name w:val="日期 Char"/>
    <w:basedOn w:val="a1"/>
    <w:link w:val="1f"/>
    <w:qFormat/>
    <w:rsid w:val="005329B5"/>
    <w:rPr>
      <w:sz w:val="24"/>
    </w:rPr>
  </w:style>
  <w:style w:type="paragraph" w:customStyle="1" w:styleId="1f">
    <w:name w:val="日期1"/>
    <w:basedOn w:val="a"/>
    <w:next w:val="a"/>
    <w:link w:val="Charf3"/>
    <w:qFormat/>
    <w:rsid w:val="005329B5"/>
    <w:pPr>
      <w:ind w:leftChars="2500" w:left="100"/>
    </w:pPr>
    <w:rPr>
      <w:kern w:val="0"/>
      <w:sz w:val="24"/>
      <w:szCs w:val="20"/>
    </w:rPr>
  </w:style>
  <w:style w:type="character" w:customStyle="1" w:styleId="2Char3">
    <w:name w:val="正文文本缩进 2 Char"/>
    <w:link w:val="210"/>
    <w:qFormat/>
    <w:rsid w:val="005329B5"/>
    <w:rPr>
      <w:rFonts w:ascii="仿宋_GB2312" w:eastAsia="仿宋_GB2312"/>
      <w:color w:val="FF0000"/>
      <w:sz w:val="24"/>
    </w:rPr>
  </w:style>
  <w:style w:type="paragraph" w:customStyle="1" w:styleId="210">
    <w:name w:val="正文文本缩进 21"/>
    <w:basedOn w:val="a"/>
    <w:link w:val="2Char3"/>
    <w:qFormat/>
    <w:rsid w:val="005329B5"/>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5329B5"/>
    <w:rPr>
      <w:szCs w:val="21"/>
    </w:rPr>
  </w:style>
  <w:style w:type="paragraph" w:customStyle="1" w:styleId="311">
    <w:name w:val="正文文本缩进 31"/>
    <w:basedOn w:val="a"/>
    <w:link w:val="3Char0"/>
    <w:qFormat/>
    <w:rsid w:val="005329B5"/>
    <w:pPr>
      <w:spacing w:afterLines="50"/>
      <w:ind w:firstLineChars="200" w:firstLine="420"/>
    </w:pPr>
    <w:rPr>
      <w:kern w:val="0"/>
      <w:sz w:val="20"/>
      <w:szCs w:val="21"/>
    </w:rPr>
  </w:style>
  <w:style w:type="character" w:customStyle="1" w:styleId="2Char4">
    <w:name w:val="正文文本 2 Char"/>
    <w:basedOn w:val="a1"/>
    <w:link w:val="211"/>
    <w:qFormat/>
    <w:rsid w:val="005329B5"/>
    <w:rPr>
      <w:rFonts w:ascii="宋体" w:hAnsi="宋体"/>
      <w:sz w:val="18"/>
      <w:szCs w:val="21"/>
    </w:rPr>
  </w:style>
  <w:style w:type="paragraph" w:customStyle="1" w:styleId="211">
    <w:name w:val="正文文本 21"/>
    <w:basedOn w:val="a"/>
    <w:link w:val="2Char4"/>
    <w:qFormat/>
    <w:rsid w:val="005329B5"/>
    <w:pPr>
      <w:jc w:val="center"/>
    </w:pPr>
    <w:rPr>
      <w:rFonts w:ascii="宋体" w:hAnsi="宋体"/>
      <w:kern w:val="0"/>
      <w:sz w:val="18"/>
      <w:szCs w:val="21"/>
    </w:rPr>
  </w:style>
  <w:style w:type="character" w:customStyle="1" w:styleId="HTMLChar">
    <w:name w:val="HTML 预设格式 Char"/>
    <w:basedOn w:val="a1"/>
    <w:link w:val="HTML1"/>
    <w:qFormat/>
    <w:rsid w:val="005329B5"/>
    <w:rPr>
      <w:rFonts w:ascii="宋体" w:hAnsi="宋体"/>
      <w:color w:val="000000"/>
      <w:sz w:val="24"/>
    </w:rPr>
  </w:style>
  <w:style w:type="paragraph" w:customStyle="1" w:styleId="HTML1">
    <w:name w:val="HTML 预设格式1"/>
    <w:basedOn w:val="a"/>
    <w:link w:val="HTMLChar"/>
    <w:qFormat/>
    <w:rsid w:val="00532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5329B5"/>
    <w:rPr>
      <w:sz w:val="18"/>
      <w:szCs w:val="18"/>
    </w:rPr>
  </w:style>
  <w:style w:type="character" w:customStyle="1" w:styleId="CharCharCharChar">
    <w:name w:val="批注框文本 Char Char Char Char"/>
    <w:basedOn w:val="a1"/>
    <w:link w:val="CharChar4"/>
    <w:qFormat/>
    <w:rsid w:val="005329B5"/>
    <w:rPr>
      <w:kern w:val="2"/>
      <w:sz w:val="18"/>
      <w:szCs w:val="18"/>
    </w:rPr>
  </w:style>
  <w:style w:type="paragraph" w:customStyle="1" w:styleId="1f0">
    <w:name w:val="文本块1"/>
    <w:basedOn w:val="a"/>
    <w:link w:val="Charf4"/>
    <w:qFormat/>
    <w:rsid w:val="005329B5"/>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5329B5"/>
    <w:rPr>
      <w:i/>
      <w:iCs/>
      <w:color w:val="000000"/>
      <w:kern w:val="2"/>
      <w:sz w:val="21"/>
    </w:rPr>
  </w:style>
  <w:style w:type="paragraph" w:customStyle="1" w:styleId="112">
    <w:name w:val="标题 11"/>
    <w:basedOn w:val="a"/>
    <w:next w:val="21"/>
    <w:link w:val="1Char1"/>
    <w:qFormat/>
    <w:rsid w:val="005329B5"/>
    <w:pPr>
      <w:keepNext/>
      <w:outlineLvl w:val="0"/>
    </w:pPr>
    <w:rPr>
      <w:b/>
      <w:bCs/>
      <w:kern w:val="0"/>
      <w:sz w:val="24"/>
    </w:rPr>
  </w:style>
  <w:style w:type="character" w:customStyle="1" w:styleId="1Char1">
    <w:name w:val="标题 1 Char1"/>
    <w:link w:val="112"/>
    <w:qFormat/>
    <w:rsid w:val="005329B5"/>
    <w:rPr>
      <w:b/>
      <w:bCs/>
      <w:sz w:val="24"/>
      <w:szCs w:val="24"/>
    </w:rPr>
  </w:style>
  <w:style w:type="paragraph" w:customStyle="1" w:styleId="212">
    <w:name w:val="标题 21"/>
    <w:basedOn w:val="a"/>
    <w:next w:val="1f1"/>
    <w:link w:val="2Char5"/>
    <w:qFormat/>
    <w:rsid w:val="005329B5"/>
    <w:pPr>
      <w:keepNext/>
      <w:outlineLvl w:val="1"/>
    </w:pPr>
    <w:rPr>
      <w:bCs/>
      <w:kern w:val="0"/>
      <w:sz w:val="24"/>
    </w:rPr>
  </w:style>
  <w:style w:type="paragraph" w:customStyle="1" w:styleId="1f1">
    <w:name w:val="正文缩进1"/>
    <w:basedOn w:val="a"/>
    <w:qFormat/>
    <w:rsid w:val="005329B5"/>
    <w:pPr>
      <w:ind w:firstLine="420"/>
    </w:pPr>
    <w:rPr>
      <w:szCs w:val="20"/>
    </w:rPr>
  </w:style>
  <w:style w:type="character" w:customStyle="1" w:styleId="2Char5">
    <w:name w:val="标题 2 Char"/>
    <w:link w:val="212"/>
    <w:qFormat/>
    <w:rsid w:val="005329B5"/>
    <w:rPr>
      <w:bCs/>
      <w:sz w:val="24"/>
      <w:szCs w:val="24"/>
    </w:rPr>
  </w:style>
  <w:style w:type="paragraph" w:customStyle="1" w:styleId="312">
    <w:name w:val="标题 31"/>
    <w:basedOn w:val="a"/>
    <w:next w:val="2110"/>
    <w:link w:val="3Char3"/>
    <w:qFormat/>
    <w:rsid w:val="005329B5"/>
    <w:pPr>
      <w:keepNext/>
      <w:keepLines/>
      <w:outlineLvl w:val="2"/>
    </w:pPr>
    <w:rPr>
      <w:bCs/>
      <w:kern w:val="0"/>
      <w:sz w:val="24"/>
      <w:szCs w:val="32"/>
    </w:rPr>
  </w:style>
  <w:style w:type="paragraph" w:customStyle="1" w:styleId="2110">
    <w:name w:val="正文首行缩进 211"/>
    <w:basedOn w:val="a"/>
    <w:link w:val="211Char"/>
    <w:qFormat/>
    <w:rsid w:val="005329B5"/>
    <w:pPr>
      <w:ind w:firstLineChars="200" w:firstLine="200"/>
    </w:pPr>
    <w:rPr>
      <w:kern w:val="0"/>
      <w:sz w:val="24"/>
    </w:rPr>
  </w:style>
  <w:style w:type="character" w:customStyle="1" w:styleId="211Char">
    <w:name w:val="正文首行缩进 211 Char"/>
    <w:link w:val="2110"/>
    <w:qFormat/>
    <w:rsid w:val="005329B5"/>
    <w:rPr>
      <w:sz w:val="24"/>
      <w:szCs w:val="24"/>
    </w:rPr>
  </w:style>
  <w:style w:type="character" w:customStyle="1" w:styleId="3Char3">
    <w:name w:val="标题 3 Char"/>
    <w:link w:val="312"/>
    <w:qFormat/>
    <w:rsid w:val="005329B5"/>
    <w:rPr>
      <w:bCs/>
      <w:sz w:val="24"/>
      <w:szCs w:val="32"/>
    </w:rPr>
  </w:style>
  <w:style w:type="paragraph" w:customStyle="1" w:styleId="410">
    <w:name w:val="标题 41"/>
    <w:basedOn w:val="a"/>
    <w:next w:val="21"/>
    <w:link w:val="4Char"/>
    <w:qFormat/>
    <w:rsid w:val="005329B5"/>
    <w:pPr>
      <w:keepNext/>
      <w:keepLines/>
      <w:ind w:left="540"/>
      <w:outlineLvl w:val="3"/>
    </w:pPr>
    <w:rPr>
      <w:bCs/>
      <w:kern w:val="0"/>
      <w:sz w:val="24"/>
    </w:rPr>
  </w:style>
  <w:style w:type="character" w:customStyle="1" w:styleId="4Char">
    <w:name w:val="标题 4 Char"/>
    <w:link w:val="410"/>
    <w:qFormat/>
    <w:rsid w:val="005329B5"/>
    <w:rPr>
      <w:bCs/>
      <w:sz w:val="24"/>
      <w:szCs w:val="24"/>
    </w:rPr>
  </w:style>
  <w:style w:type="paragraph" w:customStyle="1" w:styleId="2c">
    <w:name w:val="正文缩进2"/>
    <w:basedOn w:val="a"/>
    <w:qFormat/>
    <w:rsid w:val="005329B5"/>
    <w:pPr>
      <w:ind w:firstLine="420"/>
    </w:pPr>
    <w:rPr>
      <w:szCs w:val="20"/>
    </w:rPr>
  </w:style>
  <w:style w:type="paragraph" w:customStyle="1" w:styleId="1f2">
    <w:name w:val="引文目录标题1"/>
    <w:basedOn w:val="a"/>
    <w:next w:val="a"/>
    <w:qFormat/>
    <w:rsid w:val="005329B5"/>
    <w:pPr>
      <w:spacing w:before="120"/>
    </w:pPr>
    <w:rPr>
      <w:rFonts w:ascii="Cambria" w:hAnsi="Cambria"/>
      <w:szCs w:val="20"/>
    </w:rPr>
  </w:style>
  <w:style w:type="paragraph" w:customStyle="1" w:styleId="1f3">
    <w:name w:val="正文文本缩进1"/>
    <w:basedOn w:val="a"/>
    <w:link w:val="Charf5"/>
    <w:qFormat/>
    <w:rsid w:val="005329B5"/>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5329B5"/>
    <w:rPr>
      <w:rFonts w:ascii="仿宋_GB2312" w:eastAsia="仿宋_GB2312"/>
      <w:kern w:val="2"/>
      <w:sz w:val="24"/>
    </w:rPr>
  </w:style>
  <w:style w:type="paragraph" w:customStyle="1" w:styleId="2111">
    <w:name w:val="标题 211"/>
    <w:basedOn w:val="a"/>
    <w:next w:val="2110"/>
    <w:qFormat/>
    <w:rsid w:val="005329B5"/>
    <w:pPr>
      <w:keepNext/>
      <w:ind w:left="180"/>
      <w:outlineLvl w:val="1"/>
    </w:pPr>
    <w:rPr>
      <w:bCs/>
      <w:sz w:val="24"/>
    </w:rPr>
  </w:style>
  <w:style w:type="paragraph" w:customStyle="1" w:styleId="1f4">
    <w:name w:val="1"/>
    <w:basedOn w:val="a"/>
    <w:qFormat/>
    <w:rsid w:val="005329B5"/>
    <w:pPr>
      <w:spacing w:afterLines="50"/>
      <w:ind w:firstLineChars="1080" w:firstLine="3243"/>
    </w:pPr>
    <w:rPr>
      <w:rFonts w:ascii="宋体" w:hAnsi="宋体"/>
      <w:b/>
      <w:sz w:val="30"/>
      <w:szCs w:val="21"/>
    </w:rPr>
  </w:style>
  <w:style w:type="paragraph" w:customStyle="1" w:styleId="0KL-">
    <w:name w:val="0KL目录-目录"/>
    <w:basedOn w:val="0KL"/>
    <w:qFormat/>
    <w:rsid w:val="005329B5"/>
    <w:pPr>
      <w:ind w:firstLineChars="0" w:firstLine="0"/>
      <w:jc w:val="center"/>
    </w:pPr>
    <w:rPr>
      <w:rFonts w:eastAsia="黑体" w:hAnsi="黑体"/>
      <w:sz w:val="30"/>
      <w:szCs w:val="30"/>
    </w:rPr>
  </w:style>
  <w:style w:type="paragraph" w:customStyle="1" w:styleId="0KL">
    <w:name w:val="0KL正文"/>
    <w:basedOn w:val="a"/>
    <w:link w:val="0KLCharChar"/>
    <w:qFormat/>
    <w:rsid w:val="005329B5"/>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5329B5"/>
    <w:rPr>
      <w:rFonts w:ascii="仿宋_GB2312" w:eastAsia="仿宋_GB2312"/>
      <w:color w:val="000000"/>
      <w:sz w:val="24"/>
      <w:szCs w:val="24"/>
    </w:rPr>
  </w:style>
  <w:style w:type="paragraph" w:customStyle="1" w:styleId="TableContents">
    <w:name w:val="Table Contents"/>
    <w:basedOn w:val="a"/>
    <w:qFormat/>
    <w:rsid w:val="005329B5"/>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5329B5"/>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5329B5"/>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5329B5"/>
    <w:rPr>
      <w:kern w:val="2"/>
      <w:sz w:val="21"/>
      <w:szCs w:val="24"/>
    </w:rPr>
  </w:style>
  <w:style w:type="paragraph" w:customStyle="1" w:styleId="0KL---1">
    <w:name w:val="0KL列表-符号-方-1级"/>
    <w:basedOn w:val="0KL---10"/>
    <w:qFormat/>
    <w:rsid w:val="005329B5"/>
    <w:pPr>
      <w:ind w:hanging="420"/>
    </w:pPr>
  </w:style>
  <w:style w:type="paragraph" w:customStyle="1" w:styleId="0KL---10">
    <w:name w:val="0KL列表-符号-圆-1级"/>
    <w:basedOn w:val="a6"/>
    <w:qFormat/>
    <w:rsid w:val="005329B5"/>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5329B5"/>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5329B5"/>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5329B5"/>
    <w:rPr>
      <w:rFonts w:ascii="Arial" w:hAnsi="Arial" w:cs="Arial"/>
      <w:vanish/>
      <w:kern w:val="2"/>
      <w:sz w:val="16"/>
      <w:szCs w:val="16"/>
    </w:rPr>
  </w:style>
  <w:style w:type="paragraph" w:customStyle="1" w:styleId="xl24">
    <w:name w:val="xl24"/>
    <w:basedOn w:val="a"/>
    <w:qFormat/>
    <w:rsid w:val="005329B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5329B5"/>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5329B5"/>
    <w:pPr>
      <w:jc w:val="center"/>
    </w:pPr>
    <w:rPr>
      <w:szCs w:val="28"/>
    </w:rPr>
  </w:style>
  <w:style w:type="paragraph" w:customStyle="1" w:styleId="xl23">
    <w:name w:val="xl23"/>
    <w:basedOn w:val="a"/>
    <w:qFormat/>
    <w:rsid w:val="005329B5"/>
    <w:pPr>
      <w:widowControl/>
      <w:spacing w:before="100" w:beforeAutospacing="1" w:after="100" w:afterAutospacing="1"/>
      <w:textAlignment w:val="top"/>
    </w:pPr>
    <w:rPr>
      <w:szCs w:val="20"/>
    </w:rPr>
  </w:style>
  <w:style w:type="paragraph" w:customStyle="1" w:styleId="213">
    <w:name w:val="中等深浅网格 21"/>
    <w:link w:val="2d"/>
    <w:qFormat/>
    <w:rsid w:val="005329B5"/>
    <w:pPr>
      <w:spacing w:after="200" w:line="276" w:lineRule="auto"/>
    </w:pPr>
    <w:rPr>
      <w:sz w:val="22"/>
    </w:rPr>
  </w:style>
  <w:style w:type="character" w:customStyle="1" w:styleId="2d">
    <w:name w:val="中等深浅网格 2字符"/>
    <w:link w:val="213"/>
    <w:qFormat/>
    <w:rsid w:val="005329B5"/>
    <w:rPr>
      <w:sz w:val="22"/>
    </w:rPr>
  </w:style>
  <w:style w:type="paragraph" w:customStyle="1" w:styleId="affa">
    <w:name w:val="落款"/>
    <w:basedOn w:val="af2"/>
    <w:qFormat/>
    <w:rsid w:val="005329B5"/>
    <w:rPr>
      <w:sz w:val="36"/>
    </w:rPr>
  </w:style>
  <w:style w:type="paragraph" w:customStyle="1" w:styleId="Char1CharCharChar">
    <w:name w:val="Char1 Char Char Char"/>
    <w:basedOn w:val="a"/>
    <w:qFormat/>
    <w:rsid w:val="005329B5"/>
    <w:pPr>
      <w:widowControl/>
      <w:spacing w:after="200"/>
    </w:pPr>
    <w:rPr>
      <w:rFonts w:ascii="Tahoma" w:hAnsi="Tahoma"/>
      <w:sz w:val="22"/>
      <w:szCs w:val="20"/>
      <w:lang w:eastAsia="en-US" w:bidi="en-US"/>
    </w:rPr>
  </w:style>
  <w:style w:type="paragraph" w:customStyle="1" w:styleId="0KL-1">
    <w:name w:val="0KL目录-包目录"/>
    <w:basedOn w:val="0KL"/>
    <w:qFormat/>
    <w:rsid w:val="005329B5"/>
    <w:pPr>
      <w:spacing w:line="480" w:lineRule="exact"/>
      <w:ind w:firstLine="562"/>
      <w:jc w:val="left"/>
    </w:pPr>
    <w:rPr>
      <w:rFonts w:ascii="黑体"/>
      <w:b/>
      <w:szCs w:val="30"/>
    </w:rPr>
  </w:style>
  <w:style w:type="paragraph" w:customStyle="1" w:styleId="0KL-2">
    <w:name w:val="0KL标注-图示、表示"/>
    <w:basedOn w:val="0KL"/>
    <w:qFormat/>
    <w:rsid w:val="005329B5"/>
    <w:pPr>
      <w:ind w:firstLineChars="0" w:firstLine="0"/>
      <w:jc w:val="center"/>
    </w:pPr>
    <w:rPr>
      <w:b/>
      <w:sz w:val="21"/>
      <w:szCs w:val="21"/>
    </w:rPr>
  </w:style>
  <w:style w:type="paragraph" w:customStyle="1" w:styleId="zi">
    <w:name w:val="zi"/>
    <w:basedOn w:val="a"/>
    <w:qFormat/>
    <w:rsid w:val="005329B5"/>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5329B5"/>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5329B5"/>
    <w:pPr>
      <w:ind w:firstLineChars="0" w:firstLine="0"/>
      <w:jc w:val="center"/>
    </w:pPr>
  </w:style>
  <w:style w:type="paragraph" w:customStyle="1" w:styleId="Char1CharCharCharCharCharCharCharCharChar">
    <w:name w:val="Char1 Char Char Char Char Char Char Char Char Char"/>
    <w:basedOn w:val="a"/>
    <w:qFormat/>
    <w:rsid w:val="005329B5"/>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5329B5"/>
    <w:rPr>
      <w:b/>
    </w:rPr>
  </w:style>
  <w:style w:type="character" w:customStyle="1" w:styleId="0KL--CharChar">
    <w:name w:val="0KL正文-加粗-整段 Char Char"/>
    <w:link w:val="0KL--"/>
    <w:qFormat/>
    <w:rsid w:val="005329B5"/>
    <w:rPr>
      <w:rFonts w:ascii="仿宋_GB2312" w:eastAsia="仿宋_GB2312"/>
      <w:b/>
      <w:color w:val="000000"/>
      <w:sz w:val="24"/>
      <w:szCs w:val="24"/>
    </w:rPr>
  </w:style>
  <w:style w:type="paragraph" w:customStyle="1" w:styleId="affb">
    <w:name w:val="表格首行"/>
    <w:basedOn w:val="a"/>
    <w:qFormat/>
    <w:rsid w:val="005329B5"/>
    <w:pPr>
      <w:widowControl/>
      <w:spacing w:after="200"/>
      <w:jc w:val="center"/>
    </w:pPr>
    <w:rPr>
      <w:rFonts w:ascii="宋体" w:hAnsi="宋体"/>
      <w:szCs w:val="22"/>
      <w:lang w:eastAsia="en-US" w:bidi="en-US"/>
    </w:rPr>
  </w:style>
  <w:style w:type="paragraph" w:customStyle="1" w:styleId="0KL-5">
    <w:name w:val="0KL目录-5级"/>
    <w:basedOn w:val="0KL4"/>
    <w:qFormat/>
    <w:rsid w:val="005329B5"/>
    <w:pPr>
      <w:keepLines/>
      <w:ind w:firstLine="562"/>
      <w:textAlignment w:val="auto"/>
      <w:outlineLvl w:val="4"/>
    </w:pPr>
    <w:rPr>
      <w:rFonts w:hAnsi="Calibri"/>
      <w:bCs/>
      <w:kern w:val="44"/>
      <w:sz w:val="28"/>
      <w:szCs w:val="44"/>
    </w:rPr>
  </w:style>
  <w:style w:type="paragraph" w:customStyle="1" w:styleId="0KL4">
    <w:name w:val="0KL目录4级"/>
    <w:basedOn w:val="a"/>
    <w:qFormat/>
    <w:rsid w:val="005329B5"/>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5329B5"/>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5329B5"/>
    <w:rPr>
      <w:b/>
      <w:bCs/>
      <w:i/>
      <w:iCs/>
      <w:color w:val="4F81BD"/>
      <w:kern w:val="2"/>
      <w:sz w:val="21"/>
    </w:rPr>
  </w:style>
  <w:style w:type="paragraph" w:customStyle="1" w:styleId="offr">
    <w:name w:val="offr"/>
    <w:basedOn w:val="a"/>
    <w:qFormat/>
    <w:rsid w:val="005329B5"/>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5329B5"/>
    <w:pPr>
      <w:widowControl/>
      <w:spacing w:after="200"/>
    </w:pPr>
    <w:rPr>
      <w:rFonts w:ascii="Calibri" w:hAnsi="Calibri"/>
      <w:szCs w:val="22"/>
    </w:rPr>
  </w:style>
  <w:style w:type="character" w:customStyle="1" w:styleId="CharChar5">
    <w:name w:val="日期 Char Char"/>
    <w:basedOn w:val="a1"/>
    <w:link w:val="120"/>
    <w:qFormat/>
    <w:rsid w:val="005329B5"/>
    <w:rPr>
      <w:rFonts w:ascii="Calibri" w:hAnsi="Calibri"/>
      <w:kern w:val="2"/>
      <w:sz w:val="21"/>
      <w:szCs w:val="22"/>
    </w:rPr>
  </w:style>
  <w:style w:type="paragraph" w:customStyle="1" w:styleId="0KL--0">
    <w:name w:val="0KL-目录引用-目录名"/>
    <w:basedOn w:val="a"/>
    <w:qFormat/>
    <w:rsid w:val="005329B5"/>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rsid w:val="005329B5"/>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5329B5"/>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5329B5"/>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5329B5"/>
    <w:pPr>
      <w:spacing w:line="240" w:lineRule="auto"/>
      <w:ind w:firstLineChars="0" w:firstLine="0"/>
    </w:pPr>
    <w:rPr>
      <w:rFonts w:eastAsia="宋体"/>
      <w:b/>
      <w:sz w:val="21"/>
    </w:rPr>
  </w:style>
  <w:style w:type="paragraph" w:customStyle="1" w:styleId="TOC1">
    <w:name w:val="TOC 标题1"/>
    <w:basedOn w:val="112"/>
    <w:next w:val="a"/>
    <w:qFormat/>
    <w:rsid w:val="005329B5"/>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5329B5"/>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5329B5"/>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5329B5"/>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5329B5"/>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rsid w:val="005329B5"/>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5329B5"/>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5329B5"/>
    <w:pPr>
      <w:keepNext/>
      <w:keepLines/>
      <w:outlineLvl w:val="2"/>
    </w:pPr>
    <w:rPr>
      <w:bCs/>
      <w:sz w:val="24"/>
      <w:szCs w:val="32"/>
    </w:rPr>
  </w:style>
  <w:style w:type="paragraph" w:customStyle="1" w:styleId="1f8">
    <w:name w:val="表格内容1"/>
    <w:basedOn w:val="a"/>
    <w:qFormat/>
    <w:rsid w:val="005329B5"/>
    <w:rPr>
      <w:rFonts w:ascii="宋体"/>
      <w:szCs w:val="20"/>
    </w:rPr>
  </w:style>
  <w:style w:type="paragraph" w:customStyle="1" w:styleId="0KL-6">
    <w:name w:val="0KL标注-图示"/>
    <w:basedOn w:val="0KL"/>
    <w:qFormat/>
    <w:rsid w:val="005329B5"/>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5329B5"/>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5329B5"/>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5329B5"/>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5329B5"/>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5329B5"/>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5329B5"/>
    <w:rPr>
      <w:rFonts w:ascii="Tahoma" w:hAnsi="Tahoma" w:cs="仿宋_GB2312"/>
      <w:szCs w:val="20"/>
    </w:rPr>
  </w:style>
  <w:style w:type="paragraph" w:customStyle="1" w:styleId="204">
    <w:name w:val="样式 正文（首行缩进两字） + 左侧:  2.04 厘米"/>
    <w:basedOn w:val="2c"/>
    <w:qFormat/>
    <w:rsid w:val="005329B5"/>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5329B5"/>
    <w:rPr>
      <w:rFonts w:ascii="仿宋_GB2312" w:eastAsia="仿宋_GB2312" w:hAnsi="Tahoma"/>
      <w:szCs w:val="21"/>
    </w:rPr>
  </w:style>
  <w:style w:type="paragraph" w:customStyle="1" w:styleId="118">
    <w:name w:val="样式 标题 1 + 18 磅"/>
    <w:basedOn w:val="112"/>
    <w:qFormat/>
    <w:rsid w:val="005329B5"/>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5329B5"/>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5329B5"/>
    <w:rPr>
      <w:szCs w:val="24"/>
    </w:rPr>
  </w:style>
  <w:style w:type="paragraph" w:customStyle="1" w:styleId="1fa">
    <w:name w:val="样式 优万_项目标题1级 + 紫色"/>
    <w:basedOn w:val="1f9"/>
    <w:qFormat/>
    <w:rsid w:val="005329B5"/>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5329B5"/>
    <w:rPr>
      <w:rFonts w:ascii="Calibri" w:hAnsi="Calibri"/>
      <w:sz w:val="22"/>
      <w:szCs w:val="22"/>
      <w:lang w:eastAsia="en-US" w:bidi="en-US"/>
    </w:rPr>
  </w:style>
  <w:style w:type="character" w:customStyle="1" w:styleId="NoSpacingCharChar">
    <w:name w:val="No Spacing Char Char"/>
    <w:link w:val="214"/>
    <w:qFormat/>
    <w:rsid w:val="005329B5"/>
    <w:rPr>
      <w:rFonts w:ascii="Calibri" w:hAnsi="Calibri"/>
      <w:sz w:val="22"/>
      <w:szCs w:val="22"/>
      <w:lang w:eastAsia="en-US" w:bidi="en-US"/>
    </w:rPr>
  </w:style>
  <w:style w:type="paragraph" w:customStyle="1" w:styleId="Charf7">
    <w:name w:val="Char"/>
    <w:basedOn w:val="a"/>
    <w:qFormat/>
    <w:rsid w:val="005329B5"/>
    <w:rPr>
      <w:szCs w:val="20"/>
    </w:rPr>
  </w:style>
  <w:style w:type="paragraph" w:customStyle="1" w:styleId="ParaCharCharCharCharCharCharCharCharCharChar">
    <w:name w:val="默认段落字体 Para Char Char Char Char Char Char Char Char Char Char"/>
    <w:basedOn w:val="1d"/>
    <w:qFormat/>
    <w:rsid w:val="005329B5"/>
    <w:rPr>
      <w:rFonts w:ascii="Tahoma" w:hAnsi="Tahoma"/>
    </w:rPr>
  </w:style>
  <w:style w:type="paragraph" w:customStyle="1" w:styleId="0KL5">
    <w:name w:val="0KL目录5级"/>
    <w:basedOn w:val="a"/>
    <w:qFormat/>
    <w:rsid w:val="005329B5"/>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5329B5"/>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rsid w:val="005329B5"/>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5329B5"/>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5329B5"/>
    <w:pPr>
      <w:tabs>
        <w:tab w:val="left" w:pos="0"/>
      </w:tabs>
      <w:wordWrap w:val="0"/>
    </w:pPr>
  </w:style>
  <w:style w:type="character" w:customStyle="1" w:styleId="CharChar6">
    <w:name w:val="半圈数字项目符号 Char Char"/>
    <w:link w:val="afff"/>
    <w:qFormat/>
    <w:rsid w:val="005329B5"/>
    <w:rPr>
      <w:kern w:val="2"/>
      <w:sz w:val="21"/>
      <w:szCs w:val="24"/>
    </w:rPr>
  </w:style>
  <w:style w:type="paragraph" w:customStyle="1" w:styleId="2TimesNewRoman5020">
    <w:name w:val="样式 标题 2 + Times New Roman 四号 非加粗 段前: 5 磅 段后: 0 磅 行距: 固定值 20..."/>
    <w:basedOn w:val="212"/>
    <w:qFormat/>
    <w:rsid w:val="005329B5"/>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5329B5"/>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5329B5"/>
    <w:rPr>
      <w:rFonts w:ascii="宋体" w:hAnsi="宋体"/>
      <w:kern w:val="2"/>
      <w:sz w:val="21"/>
    </w:rPr>
  </w:style>
  <w:style w:type="paragraph" w:customStyle="1" w:styleId="0KL-7">
    <w:name w:val="0KL标注-附件"/>
    <w:basedOn w:val="a"/>
    <w:qFormat/>
    <w:rsid w:val="005329B5"/>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rsid w:val="005329B5"/>
  </w:style>
  <w:style w:type="paragraph" w:customStyle="1" w:styleId="CharCharCharCharCharCharChar">
    <w:name w:val="Char Char Char Char Char Char Char"/>
    <w:basedOn w:val="1d"/>
    <w:qFormat/>
    <w:rsid w:val="005329B5"/>
    <w:pPr>
      <w:adjustRightInd w:val="0"/>
      <w:spacing w:line="436" w:lineRule="exact"/>
      <w:ind w:left="357"/>
      <w:outlineLvl w:val="3"/>
    </w:pPr>
    <w:rPr>
      <w:rFonts w:ascii="Tahoma" w:hAnsi="Tahoma"/>
      <w:b/>
    </w:rPr>
  </w:style>
  <w:style w:type="paragraph" w:customStyle="1" w:styleId="afff1">
    <w:name w:val="表格文字"/>
    <w:basedOn w:val="a9"/>
    <w:qFormat/>
    <w:rsid w:val="005329B5"/>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5329B5"/>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5329B5"/>
    <w:pPr>
      <w:adjustRightInd w:val="0"/>
      <w:snapToGrid w:val="0"/>
      <w:spacing w:line="0" w:lineRule="atLeast"/>
      <w:jc w:val="center"/>
    </w:pPr>
    <w:rPr>
      <w:szCs w:val="20"/>
    </w:rPr>
  </w:style>
  <w:style w:type="paragraph" w:customStyle="1" w:styleId="2f0">
    <w:name w:val="优万_项目标题2级"/>
    <w:basedOn w:val="a"/>
    <w:qFormat/>
    <w:rsid w:val="005329B5"/>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5329B5"/>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5329B5"/>
    <w:rPr>
      <w:rFonts w:ascii="黑体" w:eastAsia="仿宋_GB2312"/>
      <w:color w:val="000000"/>
      <w:sz w:val="28"/>
      <w:szCs w:val="32"/>
    </w:rPr>
  </w:style>
  <w:style w:type="paragraph" w:customStyle="1" w:styleId="0KL-9">
    <w:name w:val="0KL封面-时间标示"/>
    <w:basedOn w:val="0KL"/>
    <w:next w:val="0KL"/>
    <w:qFormat/>
    <w:rsid w:val="005329B5"/>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5329B5"/>
    <w:pPr>
      <w:widowControl/>
      <w:spacing w:after="160" w:line="240" w:lineRule="exact"/>
    </w:pPr>
    <w:rPr>
      <w:rFonts w:ascii="Verdana" w:hAnsi="Verdana"/>
      <w:szCs w:val="20"/>
      <w:lang w:eastAsia="en-US"/>
    </w:rPr>
  </w:style>
  <w:style w:type="paragraph" w:customStyle="1" w:styleId="0KL-60">
    <w:name w:val="0KL目录-6级"/>
    <w:basedOn w:val="0KL"/>
    <w:qFormat/>
    <w:rsid w:val="005329B5"/>
    <w:pPr>
      <w:spacing w:line="480" w:lineRule="exact"/>
      <w:ind w:firstLine="562"/>
      <w:outlineLvl w:val="5"/>
    </w:pPr>
    <w:rPr>
      <w:rFonts w:ascii="黑体"/>
      <w:b/>
    </w:rPr>
  </w:style>
  <w:style w:type="paragraph" w:customStyle="1" w:styleId="0KL--3">
    <w:name w:val="0KL封面-标题-前置"/>
    <w:basedOn w:val="0KL"/>
    <w:qFormat/>
    <w:rsid w:val="005329B5"/>
    <w:pPr>
      <w:ind w:firstLine="640"/>
      <w:jc w:val="left"/>
    </w:pPr>
    <w:rPr>
      <w:rFonts w:eastAsia="华文中宋"/>
      <w:sz w:val="32"/>
    </w:rPr>
  </w:style>
  <w:style w:type="paragraph" w:customStyle="1" w:styleId="afff3">
    <w:name w:val="目录文字"/>
    <w:basedOn w:val="a"/>
    <w:qFormat/>
    <w:rsid w:val="005329B5"/>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5329B5"/>
    <w:pPr>
      <w:spacing w:line="360" w:lineRule="auto"/>
    </w:pPr>
    <w:rPr>
      <w:rFonts w:ascii="宋体" w:hAnsi="宋体"/>
    </w:rPr>
  </w:style>
  <w:style w:type="paragraph" w:customStyle="1" w:styleId="afff5">
    <w:name w:val="优万_插入图片"/>
    <w:basedOn w:val="a"/>
    <w:next w:val="afff6"/>
    <w:qFormat/>
    <w:rsid w:val="005329B5"/>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5329B5"/>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5329B5"/>
    <w:pPr>
      <w:ind w:left="1276" w:firstLineChars="0" w:hanging="425"/>
    </w:pPr>
  </w:style>
  <w:style w:type="character" w:customStyle="1" w:styleId="CharChar8">
    <w:name w:val="项目 Char Char"/>
    <w:basedOn w:val="KLCharChar"/>
    <w:link w:val="afff7"/>
    <w:qFormat/>
    <w:rsid w:val="005329B5"/>
    <w:rPr>
      <w:rFonts w:ascii="黑体" w:eastAsia="仿宋_GB2312"/>
      <w:color w:val="000000"/>
      <w:sz w:val="28"/>
      <w:szCs w:val="32"/>
    </w:rPr>
  </w:style>
  <w:style w:type="paragraph" w:customStyle="1" w:styleId="Char30">
    <w:name w:val="Char3"/>
    <w:basedOn w:val="a"/>
    <w:qFormat/>
    <w:rsid w:val="005329B5"/>
    <w:pPr>
      <w:widowControl/>
      <w:spacing w:after="200"/>
    </w:pPr>
    <w:rPr>
      <w:rFonts w:ascii="Calibri" w:hAnsi="Calibri"/>
      <w:szCs w:val="22"/>
      <w:lang w:eastAsia="en-US" w:bidi="en-US"/>
    </w:rPr>
  </w:style>
  <w:style w:type="paragraph" w:customStyle="1" w:styleId="afff8">
    <w:name w:val="表格正文"/>
    <w:basedOn w:val="a"/>
    <w:link w:val="CharChar9"/>
    <w:qFormat/>
    <w:rsid w:val="005329B5"/>
    <w:pPr>
      <w:widowControl/>
      <w:snapToGrid w:val="0"/>
      <w:spacing w:after="200" w:line="300" w:lineRule="auto"/>
    </w:pPr>
    <w:rPr>
      <w:kern w:val="0"/>
      <w:sz w:val="20"/>
    </w:rPr>
  </w:style>
  <w:style w:type="character" w:customStyle="1" w:styleId="CharChar9">
    <w:name w:val="表格正文 Char Char"/>
    <w:link w:val="afff8"/>
    <w:qFormat/>
    <w:rsid w:val="005329B5"/>
    <w:rPr>
      <w:szCs w:val="24"/>
    </w:rPr>
  </w:style>
  <w:style w:type="paragraph" w:customStyle="1" w:styleId="afff9">
    <w:name w:val="段落正文"/>
    <w:basedOn w:val="a9"/>
    <w:qFormat/>
    <w:rsid w:val="005329B5"/>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5329B5"/>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5329B5"/>
    <w:pPr>
      <w:tabs>
        <w:tab w:val="clear" w:pos="360"/>
      </w:tabs>
      <w:ind w:left="420" w:hanging="420"/>
    </w:pPr>
  </w:style>
  <w:style w:type="paragraph" w:customStyle="1" w:styleId="GHT-2">
    <w:name w:val="GHT-列表2"/>
    <w:qFormat/>
    <w:rsid w:val="005329B5"/>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rsid w:val="005329B5"/>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sid w:val="005329B5"/>
    <w:rPr>
      <w:shd w:val="pct10" w:color="auto" w:fill="FFFFFF"/>
    </w:rPr>
  </w:style>
  <w:style w:type="paragraph" w:customStyle="1" w:styleId="afffb">
    <w:name w:val="正文居中"/>
    <w:basedOn w:val="a"/>
    <w:qFormat/>
    <w:rsid w:val="005329B5"/>
    <w:pPr>
      <w:wordWrap w:val="0"/>
      <w:spacing w:after="120"/>
      <w:jc w:val="center"/>
    </w:pPr>
    <w:rPr>
      <w:rFonts w:ascii="宋体" w:hAnsi="宋体" w:cs="Arial"/>
      <w:szCs w:val="20"/>
    </w:rPr>
  </w:style>
  <w:style w:type="paragraph" w:customStyle="1" w:styleId="afffc">
    <w:name w:val="简单编号"/>
    <w:basedOn w:val="21"/>
    <w:qFormat/>
    <w:rsid w:val="005329B5"/>
    <w:pPr>
      <w:tabs>
        <w:tab w:val="left" w:pos="200"/>
      </w:tabs>
      <w:ind w:left="200" w:firstLineChars="0" w:firstLine="0"/>
    </w:pPr>
  </w:style>
  <w:style w:type="paragraph" w:customStyle="1" w:styleId="1fc">
    <w:name w:val="图表目录1"/>
    <w:basedOn w:val="a"/>
    <w:next w:val="a"/>
    <w:qFormat/>
    <w:rsid w:val="005329B5"/>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5329B5"/>
    <w:rPr>
      <w:rFonts w:ascii="宋体" w:hAnsi="Courier New"/>
      <w:szCs w:val="20"/>
    </w:rPr>
  </w:style>
  <w:style w:type="paragraph" w:customStyle="1" w:styleId="2f1">
    <w:name w:val="样式2"/>
    <w:basedOn w:val="a"/>
    <w:link w:val="2CharChar"/>
    <w:qFormat/>
    <w:rsid w:val="005329B5"/>
    <w:pPr>
      <w:spacing w:line="300" w:lineRule="auto"/>
      <w:jc w:val="center"/>
      <w:outlineLvl w:val="0"/>
    </w:pPr>
    <w:rPr>
      <w:b/>
      <w:kern w:val="0"/>
      <w:sz w:val="24"/>
    </w:rPr>
  </w:style>
  <w:style w:type="character" w:customStyle="1" w:styleId="2CharChar">
    <w:name w:val="样式2 Char Char"/>
    <w:link w:val="2f1"/>
    <w:qFormat/>
    <w:rsid w:val="005329B5"/>
    <w:rPr>
      <w:b/>
      <w:sz w:val="24"/>
      <w:szCs w:val="24"/>
    </w:rPr>
  </w:style>
  <w:style w:type="character" w:customStyle="1" w:styleId="Chara">
    <w:name w:val="列出段落 Char"/>
    <w:link w:val="13"/>
    <w:qFormat/>
    <w:rsid w:val="005329B5"/>
    <w:rPr>
      <w:rFonts w:ascii="Calibri" w:hAnsi="Calibri"/>
      <w:kern w:val="2"/>
      <w:sz w:val="21"/>
      <w:szCs w:val="22"/>
    </w:rPr>
  </w:style>
  <w:style w:type="paragraph" w:customStyle="1" w:styleId="Charf8">
    <w:name w:val="文本正文 Char"/>
    <w:basedOn w:val="a"/>
    <w:qFormat/>
    <w:rsid w:val="005329B5"/>
    <w:pPr>
      <w:spacing w:line="360" w:lineRule="auto"/>
      <w:ind w:firstLineChars="200" w:firstLine="200"/>
    </w:pPr>
    <w:rPr>
      <w:rFonts w:cs="宋体"/>
      <w:sz w:val="24"/>
      <w:szCs w:val="20"/>
    </w:rPr>
  </w:style>
  <w:style w:type="paragraph" w:customStyle="1" w:styleId="gp3">
    <w:name w:val="gp3"/>
    <w:basedOn w:val="0KL"/>
    <w:link w:val="gp3CharChar"/>
    <w:qFormat/>
    <w:rsid w:val="005329B5"/>
    <w:pPr>
      <w:spacing w:line="480" w:lineRule="exact"/>
      <w:ind w:firstLine="560"/>
      <w:jc w:val="left"/>
    </w:pPr>
    <w:rPr>
      <w:sz w:val="28"/>
      <w:szCs w:val="32"/>
      <w:lang w:eastAsia="en-US" w:bidi="en-US"/>
    </w:rPr>
  </w:style>
  <w:style w:type="character" w:customStyle="1" w:styleId="gp3CharChar">
    <w:name w:val="gp3 Char Char"/>
    <w:link w:val="gp3"/>
    <w:qFormat/>
    <w:rsid w:val="005329B5"/>
    <w:rPr>
      <w:rFonts w:ascii="仿宋_GB2312" w:eastAsia="仿宋_GB2312"/>
      <w:color w:val="000000"/>
      <w:sz w:val="28"/>
      <w:szCs w:val="32"/>
      <w:lang w:eastAsia="en-US" w:bidi="en-US"/>
    </w:rPr>
  </w:style>
  <w:style w:type="paragraph" w:customStyle="1" w:styleId="rmv">
    <w:name w:val="rmv"/>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5329B5"/>
  </w:style>
  <w:style w:type="paragraph" w:customStyle="1" w:styleId="xl32">
    <w:name w:val="xl32"/>
    <w:basedOn w:val="a"/>
    <w:qFormat/>
    <w:rsid w:val="005329B5"/>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5329B5"/>
    <w:pPr>
      <w:widowControl/>
      <w:spacing w:after="200" w:line="276" w:lineRule="auto"/>
    </w:pPr>
    <w:rPr>
      <w:rFonts w:ascii="Tahoma" w:hAnsi="Tahoma"/>
      <w:sz w:val="22"/>
      <w:szCs w:val="20"/>
      <w:lang w:eastAsia="en-US" w:bidi="en-US"/>
    </w:rPr>
  </w:style>
  <w:style w:type="paragraph" w:customStyle="1" w:styleId="Char110">
    <w:name w:val="Char11"/>
    <w:basedOn w:val="312"/>
    <w:qFormat/>
    <w:rsid w:val="005329B5"/>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5329B5"/>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5329B5"/>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5329B5"/>
    <w:pPr>
      <w:widowControl/>
      <w:spacing w:after="200"/>
    </w:pPr>
    <w:rPr>
      <w:rFonts w:ascii="Tahoma" w:hAnsi="Tahoma"/>
      <w:sz w:val="22"/>
      <w:szCs w:val="20"/>
      <w:lang w:eastAsia="en-US" w:bidi="en-US"/>
    </w:rPr>
  </w:style>
  <w:style w:type="paragraph" w:customStyle="1" w:styleId="Normal">
    <w:name w:val="Normal + 小四"/>
    <w:basedOn w:val="a"/>
    <w:qFormat/>
    <w:rsid w:val="005329B5"/>
    <w:rPr>
      <w:szCs w:val="20"/>
    </w:rPr>
  </w:style>
  <w:style w:type="paragraph" w:customStyle="1" w:styleId="GHT-">
    <w:name w:val="GHT-正文"/>
    <w:basedOn w:val="a"/>
    <w:link w:val="GHT-CharChar"/>
    <w:qFormat/>
    <w:rsid w:val="005329B5"/>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5329B5"/>
    <w:rPr>
      <w:rFonts w:cs="宋体"/>
      <w:color w:val="000000"/>
      <w:spacing w:val="10"/>
      <w:kern w:val="2"/>
      <w:sz w:val="24"/>
    </w:rPr>
  </w:style>
  <w:style w:type="paragraph" w:customStyle="1" w:styleId="0KL--4">
    <w:name w:val="0KL正文-加粗-部分字符"/>
    <w:basedOn w:val="0KL"/>
    <w:qFormat/>
    <w:rsid w:val="005329B5"/>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5329B5"/>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5329B5"/>
    <w:rPr>
      <w:rFonts w:ascii="仿宋_GB2312" w:eastAsia="仿宋_GB2312" w:hAnsi="黑体"/>
      <w:b/>
      <w:sz w:val="28"/>
      <w:szCs w:val="28"/>
    </w:rPr>
  </w:style>
  <w:style w:type="paragraph" w:customStyle="1" w:styleId="150">
    <w:name w:val="样式 小四 底端: (单实线 靛蓝  1.5 磅 行宽)"/>
    <w:basedOn w:val="a"/>
    <w:next w:val="a"/>
    <w:qFormat/>
    <w:rsid w:val="005329B5"/>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5329B5"/>
    <w:pPr>
      <w:widowControl/>
      <w:adjustRightInd w:val="0"/>
      <w:spacing w:after="200" w:line="436" w:lineRule="exact"/>
      <w:ind w:left="357"/>
      <w:outlineLvl w:val="3"/>
    </w:pPr>
    <w:rPr>
      <w:rFonts w:ascii="Tahoma" w:hAnsi="Tahoma"/>
      <w:b/>
    </w:rPr>
  </w:style>
  <w:style w:type="paragraph" w:customStyle="1" w:styleId="afffd">
    <w:name w:val="图题"/>
    <w:basedOn w:val="a5"/>
    <w:qFormat/>
    <w:rsid w:val="005329B5"/>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5329B5"/>
    <w:pPr>
      <w:jc w:val="left"/>
      <w:textAlignment w:val="auto"/>
    </w:pPr>
    <w:rPr>
      <w:rFonts w:ascii="宋体" w:hAnsi="宋体"/>
      <w:color w:val="auto"/>
      <w:szCs w:val="30"/>
    </w:rPr>
  </w:style>
  <w:style w:type="paragraph" w:customStyle="1" w:styleId="0KL--5">
    <w:name w:val="0KL表格-文字-主体"/>
    <w:basedOn w:val="0KL--11"/>
    <w:qFormat/>
    <w:rsid w:val="005329B5"/>
    <w:rPr>
      <w:b w:val="0"/>
    </w:rPr>
  </w:style>
  <w:style w:type="paragraph" w:customStyle="1" w:styleId="0KL-b">
    <w:name w:val="0KL封面-项目名"/>
    <w:basedOn w:val="a"/>
    <w:qFormat/>
    <w:rsid w:val="005329B5"/>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5329B5"/>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5329B5"/>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5329B5"/>
    <w:pPr>
      <w:widowControl/>
      <w:spacing w:before="100" w:beforeAutospacing="1" w:after="100" w:afterAutospacing="1"/>
    </w:pPr>
    <w:rPr>
      <w:rFonts w:ascii="宋体" w:hAnsi="宋体"/>
      <w:szCs w:val="20"/>
    </w:rPr>
  </w:style>
  <w:style w:type="paragraph" w:customStyle="1" w:styleId="115">
    <w:name w:val="索引 11"/>
    <w:basedOn w:val="a"/>
    <w:next w:val="a"/>
    <w:qFormat/>
    <w:rsid w:val="005329B5"/>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5329B5"/>
    <w:pPr>
      <w:keepNext/>
      <w:outlineLvl w:val="0"/>
    </w:pPr>
    <w:rPr>
      <w:b/>
      <w:bCs/>
      <w:sz w:val="24"/>
    </w:rPr>
  </w:style>
  <w:style w:type="paragraph" w:customStyle="1" w:styleId="pfhlkdfav1">
    <w:name w:val="pfhlkd_fav1"/>
    <w:basedOn w:val="a"/>
    <w:qFormat/>
    <w:rsid w:val="005329B5"/>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5329B5"/>
    <w:pPr>
      <w:spacing w:line="480" w:lineRule="exact"/>
      <w:ind w:firstLine="562"/>
    </w:pPr>
    <w:rPr>
      <w:rFonts w:ascii="黑体"/>
      <w:b/>
    </w:rPr>
  </w:style>
  <w:style w:type="paragraph" w:customStyle="1" w:styleId="0KL0">
    <w:name w:val="0KL图"/>
    <w:basedOn w:val="0KL"/>
    <w:qFormat/>
    <w:rsid w:val="005329B5"/>
    <w:pPr>
      <w:spacing w:line="240" w:lineRule="auto"/>
      <w:ind w:firstLineChars="0" w:firstLine="0"/>
      <w:jc w:val="center"/>
    </w:pPr>
  </w:style>
  <w:style w:type="paragraph" w:customStyle="1" w:styleId="116">
    <w:name w:val="普通(网站)11"/>
    <w:basedOn w:val="a"/>
    <w:qFormat/>
    <w:rsid w:val="005329B5"/>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5329B5"/>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5329B5"/>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5329B5"/>
    <w:rPr>
      <w:rFonts w:ascii="Arial" w:hAnsi="Arial" w:cs="Arial"/>
      <w:b/>
      <w:kern w:val="2"/>
      <w:sz w:val="24"/>
    </w:rPr>
  </w:style>
  <w:style w:type="paragraph" w:customStyle="1" w:styleId="CharCharCharChar1">
    <w:name w:val="Char Char Char Char1"/>
    <w:basedOn w:val="a"/>
    <w:qFormat/>
    <w:rsid w:val="005329B5"/>
    <w:rPr>
      <w:rFonts w:ascii="Tahoma" w:hAnsi="Tahoma"/>
      <w:szCs w:val="20"/>
    </w:rPr>
  </w:style>
  <w:style w:type="paragraph" w:customStyle="1" w:styleId="0KL---2">
    <w:name w:val="0KL列表-符号-圆-2级"/>
    <w:basedOn w:val="a"/>
    <w:qFormat/>
    <w:rsid w:val="005329B5"/>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5329B5"/>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5329B5"/>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5329B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5329B5"/>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5329B5"/>
    <w:pPr>
      <w:widowControl/>
      <w:spacing w:after="200"/>
    </w:pPr>
    <w:rPr>
      <w:rFonts w:ascii="Calibri" w:hAnsi="Calibri"/>
      <w:szCs w:val="20"/>
      <w:lang w:eastAsia="en-US" w:bidi="en-US"/>
    </w:rPr>
  </w:style>
  <w:style w:type="paragraph" w:customStyle="1" w:styleId="0KL--7">
    <w:name w:val="0KL-目录引用-二级目录"/>
    <w:basedOn w:val="30"/>
    <w:qFormat/>
    <w:rsid w:val="005329B5"/>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5329B5"/>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5329B5"/>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5329B5"/>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5329B5"/>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5329B5"/>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5329B5"/>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5329B5"/>
    <w:rPr>
      <w:rFonts w:ascii="Tahoma" w:hAnsi="Tahoma"/>
      <w:szCs w:val="20"/>
    </w:rPr>
  </w:style>
  <w:style w:type="paragraph" w:customStyle="1" w:styleId="2f3">
    <w:name w:val="正文（首行缩进2字符）"/>
    <w:basedOn w:val="a"/>
    <w:link w:val="2CharChar0"/>
    <w:qFormat/>
    <w:rsid w:val="005329B5"/>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5329B5"/>
    <w:rPr>
      <w:sz w:val="24"/>
      <w:szCs w:val="24"/>
    </w:rPr>
  </w:style>
  <w:style w:type="paragraph" w:customStyle="1" w:styleId="affff2">
    <w:name w:val="正文标准"/>
    <w:basedOn w:val="a"/>
    <w:link w:val="CharChara"/>
    <w:qFormat/>
    <w:rsid w:val="005329B5"/>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5329B5"/>
    <w:rPr>
      <w:sz w:val="24"/>
      <w:szCs w:val="21"/>
    </w:rPr>
  </w:style>
  <w:style w:type="paragraph" w:customStyle="1" w:styleId="affff3">
    <w:name w:val="普通正文"/>
    <w:basedOn w:val="a"/>
    <w:qFormat/>
    <w:rsid w:val="005329B5"/>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5329B5"/>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5329B5"/>
    <w:pPr>
      <w:ind w:left="1400" w:hanging="420"/>
    </w:pPr>
    <w:rPr>
      <w:szCs w:val="21"/>
    </w:rPr>
  </w:style>
  <w:style w:type="paragraph" w:customStyle="1" w:styleId="2f4">
    <w:name w:val="样式 优万_2级标题 + 紫色"/>
    <w:basedOn w:val="2f"/>
    <w:qFormat/>
    <w:rsid w:val="005329B5"/>
    <w:pPr>
      <w:ind w:left="1320" w:hanging="420"/>
    </w:pPr>
    <w:rPr>
      <w:bCs/>
      <w:color w:val="7030A0"/>
    </w:rPr>
  </w:style>
  <w:style w:type="paragraph" w:customStyle="1" w:styleId="0KL--10">
    <w:name w:val="0KL表格-主体-1级"/>
    <w:basedOn w:val="a"/>
    <w:qFormat/>
    <w:rsid w:val="005329B5"/>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5329B5"/>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5329B5"/>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5329B5"/>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5329B5"/>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5329B5"/>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5329B5"/>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5329B5"/>
    <w:pPr>
      <w:tabs>
        <w:tab w:val="left" w:pos="360"/>
      </w:tabs>
    </w:pPr>
    <w:rPr>
      <w:rFonts w:ascii="仿宋_GB2312" w:eastAsia="仿宋_GB2312"/>
      <w:b/>
      <w:sz w:val="32"/>
      <w:szCs w:val="32"/>
    </w:rPr>
  </w:style>
  <w:style w:type="paragraph" w:customStyle="1" w:styleId="1ff">
    <w:name w:val="优万_1级标题"/>
    <w:basedOn w:val="a"/>
    <w:next w:val="a"/>
    <w:qFormat/>
    <w:rsid w:val="005329B5"/>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5329B5"/>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rsid w:val="005329B5"/>
    <w:pPr>
      <w:spacing w:beforeLines="100" w:afterLines="100"/>
    </w:pPr>
    <w:rPr>
      <w:rFonts w:eastAsia="楷体_GB2312"/>
      <w:b/>
      <w:sz w:val="52"/>
      <w:szCs w:val="44"/>
    </w:rPr>
  </w:style>
  <w:style w:type="paragraph" w:customStyle="1" w:styleId="affff6">
    <w:name w:val="优万_文档标题"/>
    <w:basedOn w:val="a"/>
    <w:next w:val="a"/>
    <w:qFormat/>
    <w:rsid w:val="005329B5"/>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5329B5"/>
    <w:rPr>
      <w:rFonts w:ascii="Calibri" w:hAnsi="Calibri"/>
      <w:szCs w:val="20"/>
    </w:rPr>
  </w:style>
  <w:style w:type="paragraph" w:customStyle="1" w:styleId="KL--1-">
    <w:name w:val="KL正文-列-1-圆"/>
    <w:basedOn w:val="KL0"/>
    <w:qFormat/>
    <w:rsid w:val="005329B5"/>
    <w:pPr>
      <w:ind w:left="851" w:firstLineChars="0" w:hanging="291"/>
    </w:pPr>
    <w:rPr>
      <w:szCs w:val="28"/>
      <w:lang w:val="zh-CN"/>
    </w:rPr>
  </w:style>
  <w:style w:type="paragraph" w:customStyle="1" w:styleId="0KL1">
    <w:name w:val="0KL标题1"/>
    <w:basedOn w:val="112"/>
    <w:qFormat/>
    <w:rsid w:val="005329B5"/>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5329B5"/>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5329B5"/>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5329B5"/>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5329B5"/>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5329B5"/>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5329B5"/>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5329B5"/>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5329B5"/>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5329B5"/>
    <w:rPr>
      <w:sz w:val="24"/>
    </w:rPr>
  </w:style>
  <w:style w:type="paragraph" w:customStyle="1" w:styleId="117">
    <w:name w:val="样式 优万_项目标题1级 + 加粗1"/>
    <w:basedOn w:val="1f9"/>
    <w:qFormat/>
    <w:rsid w:val="005329B5"/>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5329B5"/>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5329B5"/>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5329B5"/>
    <w:pPr>
      <w:spacing w:before="156"/>
      <w:ind w:firstLineChars="171" w:firstLine="359"/>
    </w:pPr>
    <w:rPr>
      <w:rFonts w:ascii="Arial" w:hAnsi="Arial" w:cs="宋体"/>
      <w:szCs w:val="21"/>
    </w:rPr>
  </w:style>
  <w:style w:type="paragraph" w:customStyle="1" w:styleId="affff8">
    <w:name w:val="缺省文本"/>
    <w:basedOn w:val="a"/>
    <w:qFormat/>
    <w:rsid w:val="005329B5"/>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5329B5"/>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5329B5"/>
    <w:pPr>
      <w:jc w:val="center"/>
    </w:pPr>
    <w:rPr>
      <w:rFonts w:eastAsia="华文中宋"/>
      <w:sz w:val="36"/>
    </w:rPr>
  </w:style>
  <w:style w:type="paragraph" w:customStyle="1" w:styleId="affffa">
    <w:name w:val="文字"/>
    <w:basedOn w:val="a"/>
    <w:qFormat/>
    <w:rsid w:val="005329B5"/>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5329B5"/>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5329B5"/>
    <w:pPr>
      <w:jc w:val="center"/>
    </w:pPr>
    <w:rPr>
      <w:b/>
      <w:spacing w:val="20"/>
      <w:sz w:val="36"/>
      <w:szCs w:val="20"/>
    </w:rPr>
  </w:style>
  <w:style w:type="character" w:customStyle="1" w:styleId="CharChar2">
    <w:name w:val="文档正文 Char Char"/>
    <w:link w:val="aff5"/>
    <w:qFormat/>
    <w:rsid w:val="005329B5"/>
    <w:rPr>
      <w:sz w:val="24"/>
    </w:rPr>
  </w:style>
  <w:style w:type="paragraph" w:customStyle="1" w:styleId="1-21">
    <w:name w:val="中等深浅网格 1 - 强调文字颜色 21"/>
    <w:basedOn w:val="a"/>
    <w:link w:val="1-2Char"/>
    <w:qFormat/>
    <w:rsid w:val="005329B5"/>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5329B5"/>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5329B5"/>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5329B5"/>
    <w:pPr>
      <w:widowControl/>
      <w:spacing w:after="160" w:line="240" w:lineRule="exact"/>
      <w:jc w:val="center"/>
    </w:pPr>
    <w:rPr>
      <w:rFonts w:ascii="Arial" w:hAnsi="Arial"/>
      <w:sz w:val="20"/>
      <w:szCs w:val="20"/>
      <w:lang w:eastAsia="en-US"/>
    </w:rPr>
  </w:style>
  <w:style w:type="paragraph" w:customStyle="1" w:styleId="xl28">
    <w:name w:val="xl28"/>
    <w:basedOn w:val="a"/>
    <w:qFormat/>
    <w:rsid w:val="005329B5"/>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rsid w:val="005329B5"/>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5329B5"/>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5329B5"/>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5329B5"/>
    <w:pPr>
      <w:widowControl w:val="0"/>
      <w:jc w:val="both"/>
    </w:pPr>
    <w:rPr>
      <w:kern w:val="2"/>
      <w:sz w:val="21"/>
      <w:szCs w:val="24"/>
    </w:rPr>
  </w:style>
  <w:style w:type="paragraph" w:customStyle="1" w:styleId="affffc">
    <w:name w:val="方案"/>
    <w:basedOn w:val="a"/>
    <w:qFormat/>
    <w:rsid w:val="005329B5"/>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5329B5"/>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5329B5"/>
    <w:pPr>
      <w:ind w:firstLine="570"/>
    </w:pPr>
    <w:rPr>
      <w:sz w:val="24"/>
    </w:rPr>
  </w:style>
  <w:style w:type="paragraph" w:customStyle="1" w:styleId="221">
    <w:name w:val="正文文本缩进 22"/>
    <w:basedOn w:val="a"/>
    <w:qFormat/>
    <w:rsid w:val="005329B5"/>
    <w:pPr>
      <w:ind w:firstLineChars="200" w:firstLine="480"/>
    </w:pPr>
    <w:rPr>
      <w:rFonts w:ascii="仿宋_GB2312" w:eastAsia="仿宋_GB2312"/>
      <w:sz w:val="24"/>
    </w:rPr>
  </w:style>
  <w:style w:type="paragraph" w:customStyle="1" w:styleId="36">
    <w:name w:val="正文缩进3"/>
    <w:basedOn w:val="a"/>
    <w:qFormat/>
    <w:rsid w:val="005329B5"/>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5329B5"/>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5329B5"/>
    <w:rPr>
      <w:rFonts w:ascii="Arial" w:hAnsi="Arial" w:cs="Arial"/>
      <w:b/>
      <w:sz w:val="24"/>
    </w:rPr>
  </w:style>
  <w:style w:type="character" w:customStyle="1" w:styleId="tcnt3">
    <w:name w:val="tcnt3"/>
    <w:basedOn w:val="a1"/>
    <w:qFormat/>
    <w:rsid w:val="005329B5"/>
  </w:style>
  <w:style w:type="character" w:customStyle="1" w:styleId="Char1b">
    <w:name w:val="正文首行缩进 Char1"/>
    <w:basedOn w:val="CharChar3"/>
    <w:qFormat/>
    <w:rsid w:val="005329B5"/>
    <w:rPr>
      <w:rFonts w:ascii="Calibri" w:hAnsi="Calibri"/>
      <w:kern w:val="2"/>
      <w:sz w:val="21"/>
      <w:szCs w:val="22"/>
    </w:rPr>
  </w:style>
  <w:style w:type="character" w:customStyle="1" w:styleId="2CharChar1Char">
    <w:name w:val="标题 2 Char Char1 Char"/>
    <w:qFormat/>
    <w:rsid w:val="005329B5"/>
    <w:rPr>
      <w:rFonts w:ascii="Arial" w:eastAsia="黑体" w:hAnsi="Arial"/>
      <w:b/>
      <w:bCs/>
      <w:kern w:val="2"/>
      <w:sz w:val="32"/>
      <w:szCs w:val="32"/>
      <w:lang w:val="en-US" w:eastAsia="zh-CN" w:bidi="ar-SA"/>
    </w:rPr>
  </w:style>
  <w:style w:type="character" w:customStyle="1" w:styleId="1ff0">
    <w:name w:val="书籍标题1"/>
    <w:basedOn w:val="a1"/>
    <w:qFormat/>
    <w:rsid w:val="005329B5"/>
    <w:rPr>
      <w:b/>
      <w:bCs/>
      <w:smallCaps/>
      <w:spacing w:val="5"/>
    </w:rPr>
  </w:style>
  <w:style w:type="character" w:customStyle="1" w:styleId="CharChar60">
    <w:name w:val="Char Char6"/>
    <w:qFormat/>
    <w:rsid w:val="005329B5"/>
    <w:rPr>
      <w:rFonts w:ascii="Calibri" w:eastAsia="宋体" w:hAnsi="Calibri" w:cs="Times New Roman"/>
      <w:b/>
      <w:bCs/>
      <w:sz w:val="32"/>
      <w:szCs w:val="32"/>
    </w:rPr>
  </w:style>
  <w:style w:type="character" w:customStyle="1" w:styleId="zi1">
    <w:name w:val="zi1"/>
    <w:qFormat/>
    <w:rsid w:val="005329B5"/>
    <w:rPr>
      <w:rFonts w:ascii="ˎ̥" w:hAnsi="ˎ̥" w:hint="default"/>
      <w:color w:val="000000"/>
      <w:sz w:val="22"/>
      <w:szCs w:val="22"/>
      <w:u w:val="none"/>
    </w:rPr>
  </w:style>
  <w:style w:type="character" w:customStyle="1" w:styleId="Char1c">
    <w:name w:val="引用 Char1"/>
    <w:basedOn w:val="a1"/>
    <w:qFormat/>
    <w:rsid w:val="005329B5"/>
    <w:rPr>
      <w:i/>
      <w:iCs/>
      <w:color w:val="000000"/>
      <w:sz w:val="24"/>
      <w:szCs w:val="24"/>
    </w:rPr>
  </w:style>
  <w:style w:type="character" w:customStyle="1" w:styleId="Char1d">
    <w:name w:val="副标题 Char1"/>
    <w:basedOn w:val="a1"/>
    <w:qFormat/>
    <w:rsid w:val="005329B5"/>
    <w:rPr>
      <w:rFonts w:ascii="Cambria" w:eastAsia="宋体" w:hAnsi="Cambria" w:cs="Times New Roman"/>
      <w:b/>
      <w:bCs/>
      <w:kern w:val="28"/>
      <w:sz w:val="32"/>
      <w:szCs w:val="32"/>
      <w:lang w:eastAsia="en-US" w:bidi="en-US"/>
    </w:rPr>
  </w:style>
  <w:style w:type="character" w:customStyle="1" w:styleId="0KL6">
    <w:name w:val="0KL落款"/>
    <w:basedOn w:val="a1"/>
    <w:qFormat/>
    <w:rsid w:val="005329B5"/>
  </w:style>
  <w:style w:type="character" w:customStyle="1" w:styleId="p8">
    <w:name w:val="p8"/>
    <w:basedOn w:val="a1"/>
    <w:qFormat/>
    <w:rsid w:val="005329B5"/>
  </w:style>
  <w:style w:type="character" w:customStyle="1" w:styleId="z-Char1">
    <w:name w:val="z-窗体底端 Char1"/>
    <w:basedOn w:val="a1"/>
    <w:qFormat/>
    <w:rsid w:val="005329B5"/>
    <w:rPr>
      <w:rFonts w:ascii="Arial" w:hAnsi="Arial" w:cs="Arial"/>
      <w:vanish/>
      <w:sz w:val="16"/>
      <w:szCs w:val="16"/>
    </w:rPr>
  </w:style>
  <w:style w:type="character" w:customStyle="1" w:styleId="Char1e">
    <w:name w:val="明显引用 Char1"/>
    <w:basedOn w:val="a1"/>
    <w:qFormat/>
    <w:rsid w:val="005329B5"/>
    <w:rPr>
      <w:b/>
      <w:bCs/>
      <w:i/>
      <w:iCs/>
      <w:color w:val="4F81BD"/>
      <w:sz w:val="24"/>
      <w:szCs w:val="24"/>
    </w:rPr>
  </w:style>
  <w:style w:type="character" w:customStyle="1" w:styleId="CharCharChar0">
    <w:name w:val="文本正文 Char Char Char"/>
    <w:qFormat/>
    <w:rsid w:val="005329B5"/>
    <w:rPr>
      <w:rFonts w:eastAsia="宋体" w:cs="宋体"/>
      <w:kern w:val="2"/>
      <w:sz w:val="24"/>
      <w:lang w:val="en-US" w:eastAsia="zh-CN" w:bidi="ar-SA"/>
    </w:rPr>
  </w:style>
  <w:style w:type="character" w:customStyle="1" w:styleId="btn-lnk-alignl2">
    <w:name w:val="btn-lnk-alignl2"/>
    <w:qFormat/>
    <w:rsid w:val="005329B5"/>
  </w:style>
  <w:style w:type="character" w:customStyle="1" w:styleId="0KL-e">
    <w:name w:val="0KL正文-斜体"/>
    <w:qFormat/>
    <w:rsid w:val="005329B5"/>
    <w:rPr>
      <w:i/>
    </w:rPr>
  </w:style>
  <w:style w:type="character" w:customStyle="1" w:styleId="3Char10">
    <w:name w:val="正文文本 3 Char1"/>
    <w:basedOn w:val="a1"/>
    <w:qFormat/>
    <w:rsid w:val="005329B5"/>
    <w:rPr>
      <w:sz w:val="16"/>
      <w:szCs w:val="16"/>
    </w:rPr>
  </w:style>
  <w:style w:type="character" w:customStyle="1" w:styleId="1ff1">
    <w:name w:val="明显强调1"/>
    <w:basedOn w:val="a1"/>
    <w:qFormat/>
    <w:rsid w:val="005329B5"/>
    <w:rPr>
      <w:b/>
      <w:bCs/>
      <w:i/>
      <w:iCs/>
      <w:color w:val="4F81BD"/>
    </w:rPr>
  </w:style>
  <w:style w:type="character" w:customStyle="1" w:styleId="z-Char10">
    <w:name w:val="z-窗体顶端 Char1"/>
    <w:basedOn w:val="a1"/>
    <w:qFormat/>
    <w:rsid w:val="005329B5"/>
    <w:rPr>
      <w:rFonts w:ascii="Arial" w:hAnsi="Arial" w:cs="Arial"/>
      <w:vanish/>
      <w:sz w:val="16"/>
      <w:szCs w:val="16"/>
    </w:rPr>
  </w:style>
  <w:style w:type="character" w:customStyle="1" w:styleId="column-1">
    <w:name w:val="column-1"/>
    <w:basedOn w:val="a1"/>
    <w:qFormat/>
    <w:rsid w:val="005329B5"/>
  </w:style>
  <w:style w:type="character" w:customStyle="1" w:styleId="3Char11">
    <w:name w:val="标题 3 Char1"/>
    <w:qFormat/>
    <w:rsid w:val="005329B5"/>
    <w:rPr>
      <w:b/>
      <w:bCs/>
      <w:kern w:val="2"/>
      <w:sz w:val="32"/>
      <w:szCs w:val="32"/>
    </w:rPr>
  </w:style>
  <w:style w:type="character" w:customStyle="1" w:styleId="0KL-Char">
    <w:name w:val="0KL正文-加粗 Char"/>
    <w:qFormat/>
    <w:rsid w:val="005329B5"/>
    <w:rPr>
      <w:rFonts w:ascii="黑体" w:eastAsia="仿宋_GB2312" w:hAnsi="Times New Roman"/>
      <w:b/>
      <w:color w:val="000000"/>
      <w:kern w:val="2"/>
      <w:sz w:val="24"/>
      <w:szCs w:val="24"/>
    </w:rPr>
  </w:style>
  <w:style w:type="character" w:customStyle="1" w:styleId="affffd">
    <w:name w:val="表格内容"/>
    <w:qFormat/>
    <w:rsid w:val="005329B5"/>
    <w:rPr>
      <w:sz w:val="24"/>
    </w:rPr>
  </w:style>
  <w:style w:type="character" w:customStyle="1" w:styleId="attrvalue2">
    <w:name w:val="attrvalue2"/>
    <w:basedOn w:val="a1"/>
    <w:qFormat/>
    <w:rsid w:val="005329B5"/>
    <w:rPr>
      <w:color w:val="333333"/>
    </w:rPr>
  </w:style>
  <w:style w:type="character" w:customStyle="1" w:styleId="1ff2">
    <w:name w:val="页码1"/>
    <w:basedOn w:val="a1"/>
    <w:qFormat/>
    <w:rsid w:val="005329B5"/>
  </w:style>
  <w:style w:type="character" w:customStyle="1" w:styleId="1ff3">
    <w:name w:val="批注引用1"/>
    <w:qFormat/>
    <w:rsid w:val="005329B5"/>
    <w:rPr>
      <w:sz w:val="21"/>
      <w:szCs w:val="21"/>
    </w:rPr>
  </w:style>
  <w:style w:type="character" w:customStyle="1" w:styleId="unnamed11">
    <w:name w:val="unnamed11"/>
    <w:basedOn w:val="a1"/>
    <w:qFormat/>
    <w:rsid w:val="005329B5"/>
  </w:style>
  <w:style w:type="character" w:customStyle="1" w:styleId="HTMLChar1">
    <w:name w:val="HTML 预设格式 Char1"/>
    <w:basedOn w:val="a1"/>
    <w:qFormat/>
    <w:rsid w:val="005329B5"/>
    <w:rPr>
      <w:rFonts w:ascii="Courier New" w:hAnsi="Courier New" w:cs="Courier New"/>
    </w:rPr>
  </w:style>
  <w:style w:type="character" w:customStyle="1" w:styleId="119">
    <w:name w:val="页码11"/>
    <w:basedOn w:val="a1"/>
    <w:qFormat/>
    <w:rsid w:val="005329B5"/>
  </w:style>
  <w:style w:type="character" w:customStyle="1" w:styleId="1ff4">
    <w:name w:val="明显参考1"/>
    <w:basedOn w:val="a1"/>
    <w:qFormat/>
    <w:rsid w:val="005329B5"/>
    <w:rPr>
      <w:b/>
      <w:bCs/>
      <w:smallCaps/>
      <w:color w:val="C0504D"/>
      <w:spacing w:val="5"/>
      <w:u w:val="single"/>
    </w:rPr>
  </w:style>
  <w:style w:type="character" w:customStyle="1" w:styleId="CharChar70">
    <w:name w:val="Char Char7"/>
    <w:qFormat/>
    <w:rsid w:val="005329B5"/>
    <w:rPr>
      <w:rFonts w:ascii="Cambria" w:eastAsia="宋体" w:hAnsi="Cambria" w:cs="Times New Roman"/>
      <w:b/>
      <w:bCs/>
      <w:sz w:val="32"/>
      <w:szCs w:val="32"/>
    </w:rPr>
  </w:style>
  <w:style w:type="character" w:customStyle="1" w:styleId="0KL-f">
    <w:name w:val="0KL正文-加粗"/>
    <w:qFormat/>
    <w:rsid w:val="005329B5"/>
    <w:rPr>
      <w:rFonts w:ascii="黑体" w:eastAsia="仿宋_GB2312" w:hAnsi="Times New Roman"/>
      <w:color w:val="000000"/>
      <w:kern w:val="2"/>
      <w:sz w:val="28"/>
      <w:szCs w:val="32"/>
    </w:rPr>
  </w:style>
  <w:style w:type="character" w:customStyle="1" w:styleId="0KL7">
    <w:name w:val="0KL阅注"/>
    <w:qFormat/>
    <w:rsid w:val="005329B5"/>
    <w:rPr>
      <w:color w:val="FF0000"/>
      <w:shd w:val="pct10" w:color="auto" w:fill="FFFFFF"/>
    </w:rPr>
  </w:style>
  <w:style w:type="character" w:customStyle="1" w:styleId="nx">
    <w:name w:val="nx"/>
    <w:basedOn w:val="a1"/>
    <w:qFormat/>
    <w:rsid w:val="005329B5"/>
  </w:style>
  <w:style w:type="character" w:customStyle="1" w:styleId="hCharChar">
    <w:name w:val="h Char Char"/>
    <w:qFormat/>
    <w:rsid w:val="005329B5"/>
    <w:rPr>
      <w:kern w:val="2"/>
      <w:sz w:val="18"/>
      <w:szCs w:val="18"/>
    </w:rPr>
  </w:style>
  <w:style w:type="character" w:customStyle="1" w:styleId="Char1f">
    <w:name w:val="标题 Char1"/>
    <w:basedOn w:val="a1"/>
    <w:qFormat/>
    <w:rsid w:val="005329B5"/>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5329B5"/>
    <w:rPr>
      <w:rFonts w:ascii="Times New Roman" w:hAnsi="Times New Roman" w:cs="Times New Roman" w:hint="default"/>
    </w:rPr>
  </w:style>
  <w:style w:type="character" w:customStyle="1" w:styleId="1Char">
    <w:name w:val="标题 1 Char"/>
    <w:basedOn w:val="a1"/>
    <w:qFormat/>
    <w:rsid w:val="005329B5"/>
    <w:rPr>
      <w:rFonts w:ascii="黑体" w:eastAsia="黑体" w:hAnsi="宋体"/>
      <w:bCs/>
      <w:kern w:val="44"/>
      <w:sz w:val="44"/>
      <w:szCs w:val="36"/>
      <w:lang w:val="en-US" w:eastAsia="zh-CN" w:bidi="ar-SA"/>
    </w:rPr>
  </w:style>
  <w:style w:type="character" w:customStyle="1" w:styleId="1ff5">
    <w:name w:val="不明显参考1"/>
    <w:basedOn w:val="a1"/>
    <w:qFormat/>
    <w:rsid w:val="005329B5"/>
    <w:rPr>
      <w:smallCaps/>
      <w:color w:val="C0504D"/>
      <w:u w:val="single"/>
    </w:rPr>
  </w:style>
  <w:style w:type="character" w:customStyle="1" w:styleId="0KL-f0">
    <w:name w:val="0KL脚注-引用"/>
    <w:basedOn w:val="aff1"/>
    <w:qFormat/>
    <w:rsid w:val="005329B5"/>
    <w:rPr>
      <w:vertAlign w:val="superscript"/>
    </w:rPr>
  </w:style>
  <w:style w:type="character" w:customStyle="1" w:styleId="1ff6">
    <w:name w:val="不明显强调1"/>
    <w:basedOn w:val="a1"/>
    <w:qFormat/>
    <w:rsid w:val="005329B5"/>
    <w:rPr>
      <w:i/>
      <w:iCs/>
      <w:color w:val="808080"/>
    </w:rPr>
  </w:style>
  <w:style w:type="character" w:customStyle="1" w:styleId="texttitle">
    <w:name w:val="text_title"/>
    <w:basedOn w:val="a1"/>
    <w:qFormat/>
    <w:rsid w:val="005329B5"/>
  </w:style>
  <w:style w:type="character" w:customStyle="1" w:styleId="CharCharChar2">
    <w:name w:val="文档正文 Char Char Char"/>
    <w:qFormat/>
    <w:rsid w:val="005329B5"/>
    <w:rPr>
      <w:rFonts w:ascii="宋体"/>
      <w:sz w:val="24"/>
      <w:szCs w:val="24"/>
    </w:rPr>
  </w:style>
  <w:style w:type="character" w:customStyle="1" w:styleId="CharCharCharChar0">
    <w:name w:val="文本正文 Char Char Char Char"/>
    <w:qFormat/>
    <w:rsid w:val="005329B5"/>
    <w:rPr>
      <w:rFonts w:eastAsia="宋体" w:cs="宋体"/>
      <w:kern w:val="2"/>
      <w:sz w:val="24"/>
      <w:lang w:val="en-US" w:eastAsia="zh-CN" w:bidi="ar-SA"/>
    </w:rPr>
  </w:style>
  <w:style w:type="character" w:customStyle="1" w:styleId="2CharCharChar">
    <w:name w:val="样式2 Char Char Char"/>
    <w:qFormat/>
    <w:rsid w:val="005329B5"/>
    <w:rPr>
      <w:b/>
      <w:kern w:val="2"/>
      <w:sz w:val="24"/>
      <w:szCs w:val="24"/>
    </w:rPr>
  </w:style>
  <w:style w:type="character" w:customStyle="1" w:styleId="3CharCharCharCharChar">
    <w:name w:val="标书标题 3 Char Char Char Char Char"/>
    <w:basedOn w:val="a1"/>
    <w:qFormat/>
    <w:rsid w:val="005329B5"/>
    <w:rPr>
      <w:rFonts w:ascii="Arial" w:hAnsi="Arial" w:cs="Arial"/>
      <w:b/>
      <w:sz w:val="24"/>
    </w:rPr>
  </w:style>
  <w:style w:type="character" w:customStyle="1" w:styleId="2f8">
    <w:name w:val="批注引用2"/>
    <w:basedOn w:val="a1"/>
    <w:qFormat/>
    <w:rsid w:val="005329B5"/>
    <w:rPr>
      <w:sz w:val="21"/>
      <w:szCs w:val="21"/>
    </w:rPr>
  </w:style>
  <w:style w:type="character" w:customStyle="1" w:styleId="font11">
    <w:name w:val="font11"/>
    <w:basedOn w:val="a1"/>
    <w:qFormat/>
    <w:rsid w:val="005329B5"/>
    <w:rPr>
      <w:rFonts w:ascii="宋体" w:eastAsia="宋体" w:hAnsi="宋体" w:cs="宋体" w:hint="eastAsia"/>
      <w:color w:val="000000"/>
      <w:sz w:val="21"/>
      <w:szCs w:val="21"/>
      <w:u w:val="none"/>
    </w:rPr>
  </w:style>
  <w:style w:type="character" w:customStyle="1" w:styleId="gpa">
    <w:name w:val="gpa"/>
    <w:basedOn w:val="a1"/>
    <w:qFormat/>
    <w:rsid w:val="005329B5"/>
    <w:rPr>
      <w:rFonts w:ascii="Arial" w:hAnsi="Arial" w:cs="Arial"/>
      <w:sz w:val="15"/>
      <w:szCs w:val="15"/>
    </w:rPr>
  </w:style>
  <w:style w:type="character" w:customStyle="1" w:styleId="selected">
    <w:name w:val="selected"/>
    <w:basedOn w:val="a1"/>
    <w:qFormat/>
    <w:rsid w:val="005329B5"/>
    <w:rPr>
      <w:shd w:val="clear" w:color="auto" w:fill="B00006"/>
    </w:rPr>
  </w:style>
  <w:style w:type="character" w:customStyle="1" w:styleId="displayarti">
    <w:name w:val="displayarti"/>
    <w:basedOn w:val="a1"/>
    <w:qFormat/>
    <w:rsid w:val="005329B5"/>
    <w:rPr>
      <w:color w:val="FFFFFF"/>
      <w:shd w:val="clear" w:color="auto" w:fill="A00000"/>
    </w:rPr>
  </w:style>
  <w:style w:type="character" w:customStyle="1" w:styleId="font01">
    <w:name w:val="font01"/>
    <w:basedOn w:val="a1"/>
    <w:qFormat/>
    <w:rsid w:val="005329B5"/>
    <w:rPr>
      <w:rFonts w:ascii="宋体" w:eastAsia="宋体" w:hAnsi="宋体" w:cs="宋体" w:hint="eastAsia"/>
      <w:color w:val="000000"/>
      <w:sz w:val="21"/>
      <w:szCs w:val="21"/>
      <w:u w:val="none"/>
    </w:rPr>
  </w:style>
  <w:style w:type="character" w:customStyle="1" w:styleId="font21">
    <w:name w:val="font21"/>
    <w:basedOn w:val="a1"/>
    <w:qFormat/>
    <w:rsid w:val="005329B5"/>
    <w:rPr>
      <w:rFonts w:ascii="宋体" w:eastAsia="宋体" w:hAnsi="宋体" w:cs="宋体" w:hint="eastAsia"/>
      <w:color w:val="000000"/>
      <w:sz w:val="21"/>
      <w:szCs w:val="21"/>
      <w:u w:val="none"/>
    </w:rPr>
  </w:style>
  <w:style w:type="paragraph" w:customStyle="1" w:styleId="11">
    <w:name w:val="（1）样式1"/>
    <w:basedOn w:val="13"/>
    <w:qFormat/>
    <w:rsid w:val="005329B5"/>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5329B5"/>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rsid w:val="005329B5"/>
    <w:pPr>
      <w:ind w:firstLineChars="200" w:firstLine="420"/>
    </w:pPr>
    <w:rPr>
      <w:rFonts w:ascii="等线" w:eastAsia="等线" w:hAnsi="等线"/>
      <w:szCs w:val="22"/>
    </w:rPr>
  </w:style>
  <w:style w:type="character" w:customStyle="1" w:styleId="2f9">
    <w:name w:val="未处理的提及2"/>
    <w:basedOn w:val="a1"/>
    <w:uiPriority w:val="99"/>
    <w:rsid w:val="005329B5"/>
    <w:rPr>
      <w:color w:val="605E5C"/>
      <w:shd w:val="clear" w:color="auto" w:fill="E1DFDD"/>
    </w:rPr>
  </w:style>
  <w:style w:type="paragraph" w:customStyle="1" w:styleId="1ff7">
    <w:name w:val="列表段落1"/>
    <w:basedOn w:val="a"/>
    <w:uiPriority w:val="34"/>
    <w:qFormat/>
    <w:rsid w:val="005329B5"/>
    <w:pPr>
      <w:ind w:firstLineChars="200" w:firstLine="420"/>
    </w:pPr>
    <w:rPr>
      <w:rFonts w:ascii="Calibri" w:hAnsi="Calibri"/>
      <w:szCs w:val="22"/>
    </w:rPr>
  </w:style>
  <w:style w:type="character" w:styleId="affffe">
    <w:name w:val="Placeholder Text"/>
    <w:basedOn w:val="a1"/>
    <w:uiPriority w:val="99"/>
    <w:semiHidden/>
    <w:rsid w:val="005329B5"/>
    <w:rPr>
      <w:color w:val="808080"/>
    </w:rPr>
  </w:style>
  <w:style w:type="paragraph" w:customStyle="1" w:styleId="Pa3">
    <w:name w:val="Pa3"/>
    <w:basedOn w:val="Default"/>
    <w:next w:val="Default"/>
    <w:uiPriority w:val="99"/>
    <w:rsid w:val="005329B5"/>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5329B5"/>
    <w:rPr>
      <w:rFonts w:ascii="宋体" w:eastAsia="宋体" w:hAnsi="宋体" w:cs="宋体" w:hint="eastAsia"/>
      <w:b/>
      <w:color w:val="000000"/>
      <w:sz w:val="22"/>
      <w:szCs w:val="22"/>
      <w:u w:val="none"/>
    </w:rPr>
  </w:style>
  <w:style w:type="character" w:customStyle="1" w:styleId="afffff">
    <w:name w:val="列表段落 字符"/>
    <w:uiPriority w:val="34"/>
    <w:qFormat/>
    <w:rsid w:val="005329B5"/>
    <w:rPr>
      <w:kern w:val="2"/>
      <w:sz w:val="24"/>
      <w:szCs w:val="24"/>
    </w:rPr>
  </w:style>
  <w:style w:type="paragraph" w:customStyle="1" w:styleId="afffff0">
    <w:name w:val="可研正文"/>
    <w:basedOn w:val="a"/>
    <w:link w:val="Charf9"/>
    <w:qFormat/>
    <w:rsid w:val="005329B5"/>
    <w:pPr>
      <w:widowControl/>
      <w:spacing w:line="360" w:lineRule="auto"/>
      <w:ind w:firstLineChars="200" w:firstLine="200"/>
    </w:pPr>
    <w:rPr>
      <w:rFonts w:ascii="宋体" w:hAnsi="宋体"/>
      <w:sz w:val="24"/>
    </w:rPr>
  </w:style>
  <w:style w:type="character" w:customStyle="1" w:styleId="Charf9">
    <w:name w:val="可研正文 Char"/>
    <w:link w:val="afffff0"/>
    <w:qFormat/>
    <w:rsid w:val="005329B5"/>
    <w:rPr>
      <w:rFonts w:ascii="宋体" w:hAnsi="宋体"/>
      <w:kern w:val="2"/>
      <w:sz w:val="24"/>
      <w:szCs w:val="24"/>
    </w:rPr>
  </w:style>
  <w:style w:type="character" w:customStyle="1" w:styleId="2Char11">
    <w:name w:val="正文首行缩进 2 Char1"/>
    <w:basedOn w:val="Char20"/>
    <w:link w:val="26"/>
    <w:rsid w:val="005329B5"/>
    <w:rPr>
      <w:rFonts w:cs="Times New Roman"/>
      <w:kern w:val="2"/>
      <w:sz w:val="21"/>
      <w:szCs w:val="24"/>
    </w:rPr>
  </w:style>
  <w:style w:type="character" w:customStyle="1" w:styleId="5Char0">
    <w:name w:val="标题5 Char"/>
    <w:link w:val="5"/>
    <w:rsid w:val="005329B5"/>
    <w:rPr>
      <w:kern w:val="2"/>
      <w:sz w:val="21"/>
      <w:szCs w:val="24"/>
    </w:rPr>
  </w:style>
  <w:style w:type="paragraph" w:customStyle="1" w:styleId="5">
    <w:name w:val="标题5"/>
    <w:basedOn w:val="a"/>
    <w:link w:val="5Char0"/>
    <w:qFormat/>
    <w:rsid w:val="005329B5"/>
    <w:pPr>
      <w:numPr>
        <w:numId w:val="3"/>
      </w:numPr>
      <w:spacing w:before="100" w:beforeAutospacing="1" w:after="100" w:afterAutospacing="1"/>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www.creditchina"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cgp.gov.cn"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4.xml><?xml version="1.0" encoding="utf-8"?>
<ds:datastoreItem xmlns:ds="http://schemas.openxmlformats.org/officeDocument/2006/customXml" ds:itemID="{4C8CADA6-67D5-4E9D-B301-A22EF23B7A8A}">
  <ds:schemaRefs>
    <ds:schemaRef ds:uri="http://schemas.openxmlformats.org/officeDocument/2006/bibliography"/>
  </ds:schemaRefs>
</ds:datastoreItem>
</file>

<file path=customXml/itemProps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5.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6.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9.xml><?xml version="1.0" encoding="utf-8"?>
<ds:datastoreItem xmlns:ds="http://schemas.openxmlformats.org/officeDocument/2006/customXml" ds:itemID="{86D4E2A7-184F-480E-83AD-3DE34596B5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86</Pages>
  <Words>7726</Words>
  <Characters>44040</Characters>
  <Application>Microsoft Office Word</Application>
  <DocSecurity>0</DocSecurity>
  <Lines>367</Lines>
  <Paragraphs>103</Paragraphs>
  <ScaleCrop>false</ScaleCrop>
  <Company>Sky123.Org</Company>
  <LinksUpToDate>false</LinksUpToDate>
  <CharactersWithSpaces>51663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王蕾蕾</cp:lastModifiedBy>
  <cp:revision>10</cp:revision>
  <cp:lastPrinted>2019-07-24T04:16:00Z</cp:lastPrinted>
  <dcterms:created xsi:type="dcterms:W3CDTF">2019-12-28T01:56:00Z</dcterms:created>
  <dcterms:modified xsi:type="dcterms:W3CDTF">2019-12-28T03:44:00Z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