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5D389F" w14:textId="77777777" w:rsidR="0052173D" w:rsidRPr="002E3561" w:rsidRDefault="0052173D">
      <w:pPr>
        <w:snapToGrid w:val="0"/>
        <w:spacing w:line="360" w:lineRule="auto"/>
        <w:jc w:val="center"/>
        <w:rPr>
          <w:rFonts w:ascii="宋体" w:hAnsi="宋体"/>
          <w:b/>
          <w:sz w:val="44"/>
          <w:szCs w:val="44"/>
        </w:rPr>
      </w:pPr>
    </w:p>
    <w:p w14:paraId="7DE04D92" w14:textId="6FBFB8A9" w:rsidR="0052173D" w:rsidRPr="002E3561" w:rsidRDefault="004E7161">
      <w:pPr>
        <w:spacing w:line="360" w:lineRule="auto"/>
        <w:jc w:val="center"/>
        <w:rPr>
          <w:rFonts w:ascii="宋体" w:hAnsi="宋体"/>
          <w:b/>
          <w:sz w:val="56"/>
          <w:szCs w:val="56"/>
        </w:rPr>
      </w:pPr>
      <w:r w:rsidRPr="004E7161">
        <w:rPr>
          <w:rFonts w:ascii="宋体" w:hAnsi="宋体" w:hint="eastAsia"/>
          <w:b/>
          <w:sz w:val="56"/>
          <w:szCs w:val="56"/>
        </w:rPr>
        <w:t>北京市延庆监狱智慧监狱建设项目（系统集成）采购项目</w:t>
      </w:r>
    </w:p>
    <w:p w14:paraId="695B044A" w14:textId="77777777" w:rsidR="00EA1F1F" w:rsidRPr="002E3561" w:rsidRDefault="00EA1F1F">
      <w:pPr>
        <w:spacing w:line="360" w:lineRule="auto"/>
        <w:jc w:val="center"/>
        <w:rPr>
          <w:rFonts w:ascii="宋体" w:hAnsi="宋体"/>
          <w:b/>
          <w:sz w:val="44"/>
          <w:szCs w:val="44"/>
        </w:rPr>
      </w:pPr>
    </w:p>
    <w:p w14:paraId="210CE5EF" w14:textId="77777777" w:rsidR="0052173D" w:rsidRPr="002E3561" w:rsidRDefault="00774B0E">
      <w:pPr>
        <w:spacing w:line="360" w:lineRule="auto"/>
        <w:jc w:val="center"/>
        <w:rPr>
          <w:rFonts w:ascii="宋体" w:hAnsi="宋体"/>
          <w:b/>
          <w:sz w:val="30"/>
          <w:szCs w:val="30"/>
        </w:rPr>
      </w:pPr>
      <w:r w:rsidRPr="002E3561">
        <w:rPr>
          <w:rFonts w:ascii="宋体" w:hAnsi="宋体"/>
          <w:b/>
          <w:sz w:val="84"/>
          <w:szCs w:val="84"/>
        </w:rPr>
        <w:t>招标文件</w:t>
      </w:r>
    </w:p>
    <w:p w14:paraId="06DDBA19" w14:textId="77777777" w:rsidR="0052173D" w:rsidRPr="002E3561" w:rsidRDefault="0052173D">
      <w:pPr>
        <w:spacing w:line="360" w:lineRule="auto"/>
        <w:ind w:firstLine="904"/>
        <w:rPr>
          <w:rFonts w:ascii="宋体" w:hAnsi="宋体"/>
          <w:b/>
          <w:sz w:val="30"/>
          <w:szCs w:val="30"/>
        </w:rPr>
      </w:pPr>
    </w:p>
    <w:p w14:paraId="0339145F" w14:textId="77777777" w:rsidR="0052173D" w:rsidRPr="002E3561" w:rsidRDefault="0052173D">
      <w:pPr>
        <w:spacing w:line="360" w:lineRule="auto"/>
        <w:jc w:val="center"/>
        <w:rPr>
          <w:rFonts w:ascii="宋体" w:hAnsi="宋体"/>
          <w:b/>
          <w:sz w:val="32"/>
          <w:szCs w:val="32"/>
        </w:rPr>
      </w:pPr>
    </w:p>
    <w:p w14:paraId="3FCF3855" w14:textId="77777777" w:rsidR="0052173D" w:rsidRPr="002E3561" w:rsidRDefault="0052173D">
      <w:pPr>
        <w:spacing w:line="360" w:lineRule="auto"/>
        <w:jc w:val="center"/>
        <w:rPr>
          <w:rFonts w:ascii="宋体" w:hAnsi="宋体"/>
          <w:b/>
          <w:sz w:val="32"/>
          <w:szCs w:val="32"/>
        </w:rPr>
      </w:pPr>
    </w:p>
    <w:p w14:paraId="0BB0FB16" w14:textId="26412AD4" w:rsidR="0052173D" w:rsidRPr="002E3561" w:rsidRDefault="00774B0E">
      <w:pPr>
        <w:spacing w:line="360" w:lineRule="auto"/>
        <w:jc w:val="center"/>
        <w:rPr>
          <w:rFonts w:ascii="宋体" w:hAnsi="宋体"/>
          <w:b/>
          <w:sz w:val="32"/>
          <w:szCs w:val="32"/>
        </w:rPr>
      </w:pPr>
      <w:r w:rsidRPr="002E3561">
        <w:rPr>
          <w:rFonts w:ascii="宋体" w:hAnsi="宋体"/>
          <w:b/>
          <w:sz w:val="32"/>
          <w:szCs w:val="32"/>
        </w:rPr>
        <w:t>项目编号：BIECC-ZB7</w:t>
      </w:r>
      <w:r w:rsidR="004E7161">
        <w:rPr>
          <w:rFonts w:ascii="宋体" w:hAnsi="宋体"/>
          <w:b/>
          <w:sz w:val="32"/>
          <w:szCs w:val="32"/>
        </w:rPr>
        <w:t>894</w:t>
      </w:r>
    </w:p>
    <w:p w14:paraId="1F9D3C2F" w14:textId="77777777" w:rsidR="0052173D" w:rsidRPr="002E3561" w:rsidRDefault="0052173D">
      <w:pPr>
        <w:spacing w:line="360" w:lineRule="auto"/>
        <w:jc w:val="center"/>
        <w:rPr>
          <w:rFonts w:ascii="宋体" w:hAnsi="宋体"/>
          <w:b/>
          <w:sz w:val="30"/>
          <w:szCs w:val="30"/>
        </w:rPr>
      </w:pPr>
    </w:p>
    <w:p w14:paraId="0B6A5316" w14:textId="77777777" w:rsidR="0052173D" w:rsidRPr="002E3561" w:rsidRDefault="0052173D">
      <w:pPr>
        <w:spacing w:line="360" w:lineRule="auto"/>
        <w:jc w:val="center"/>
        <w:rPr>
          <w:rFonts w:ascii="宋体" w:hAnsi="宋体"/>
          <w:b/>
          <w:sz w:val="30"/>
          <w:szCs w:val="30"/>
        </w:rPr>
      </w:pPr>
    </w:p>
    <w:p w14:paraId="0902390E" w14:textId="77777777" w:rsidR="0052173D" w:rsidRPr="002E3561" w:rsidRDefault="0052173D">
      <w:pPr>
        <w:spacing w:line="360" w:lineRule="auto"/>
        <w:jc w:val="center"/>
        <w:rPr>
          <w:rFonts w:ascii="宋体" w:hAnsi="宋体"/>
          <w:b/>
          <w:sz w:val="30"/>
          <w:szCs w:val="30"/>
        </w:rPr>
      </w:pPr>
    </w:p>
    <w:p w14:paraId="35537B32" w14:textId="77777777" w:rsidR="0052173D" w:rsidRPr="002E3561" w:rsidRDefault="0052173D">
      <w:pPr>
        <w:spacing w:line="360" w:lineRule="auto"/>
        <w:jc w:val="center"/>
        <w:rPr>
          <w:rFonts w:ascii="宋体" w:hAnsi="宋体"/>
          <w:b/>
          <w:sz w:val="30"/>
          <w:szCs w:val="30"/>
        </w:rPr>
      </w:pPr>
    </w:p>
    <w:p w14:paraId="5EA9EDFA" w14:textId="77777777" w:rsidR="0052173D" w:rsidRPr="002E3561" w:rsidRDefault="0052173D">
      <w:pPr>
        <w:spacing w:line="360" w:lineRule="auto"/>
        <w:jc w:val="center"/>
        <w:rPr>
          <w:rFonts w:ascii="宋体" w:hAnsi="宋体"/>
          <w:b/>
          <w:sz w:val="30"/>
          <w:szCs w:val="30"/>
        </w:rPr>
      </w:pPr>
    </w:p>
    <w:p w14:paraId="381B6E3B" w14:textId="77777777" w:rsidR="0052173D" w:rsidRPr="002E3561" w:rsidRDefault="0052173D">
      <w:pPr>
        <w:spacing w:line="360" w:lineRule="auto"/>
        <w:jc w:val="center"/>
        <w:rPr>
          <w:rFonts w:ascii="宋体" w:hAnsi="宋体"/>
          <w:b/>
          <w:sz w:val="30"/>
          <w:szCs w:val="30"/>
        </w:rPr>
      </w:pPr>
    </w:p>
    <w:p w14:paraId="0F60A22E" w14:textId="77777777" w:rsidR="0052173D" w:rsidRPr="002E3561" w:rsidRDefault="00774B0E">
      <w:pPr>
        <w:spacing w:line="360" w:lineRule="auto"/>
        <w:jc w:val="center"/>
        <w:rPr>
          <w:rFonts w:ascii="宋体" w:hAnsi="宋体"/>
          <w:b/>
          <w:w w:val="80"/>
          <w:sz w:val="32"/>
          <w:szCs w:val="32"/>
        </w:rPr>
      </w:pPr>
      <w:r w:rsidRPr="002E3561">
        <w:rPr>
          <w:rFonts w:ascii="宋体" w:hAnsi="宋体"/>
          <w:b/>
          <w:sz w:val="36"/>
          <w:szCs w:val="36"/>
        </w:rPr>
        <w:t>北京国际工程咨询有限公司</w:t>
      </w:r>
    </w:p>
    <w:p w14:paraId="6A90D3C1" w14:textId="4EE4C3F3" w:rsidR="0052173D" w:rsidRPr="002E3561" w:rsidRDefault="00774B0E">
      <w:pPr>
        <w:spacing w:line="360" w:lineRule="auto"/>
        <w:jc w:val="center"/>
        <w:rPr>
          <w:rFonts w:ascii="宋体" w:hAnsi="宋体"/>
          <w:b/>
          <w:w w:val="80"/>
          <w:sz w:val="32"/>
          <w:szCs w:val="32"/>
        </w:rPr>
        <w:sectPr w:rsidR="0052173D" w:rsidRPr="002E3561">
          <w:footerReference w:type="default" r:id="rId8"/>
          <w:pgSz w:w="11907" w:h="16840"/>
          <w:pgMar w:top="1089" w:right="1418" w:bottom="1021" w:left="1418" w:header="851" w:footer="851" w:gutter="0"/>
          <w:pgNumType w:start="1"/>
          <w:cols w:space="720"/>
          <w:titlePg/>
          <w:docGrid w:linePitch="462"/>
        </w:sectPr>
      </w:pPr>
      <w:r w:rsidRPr="002E3561">
        <w:rPr>
          <w:rFonts w:ascii="宋体" w:hAnsi="宋体"/>
          <w:b/>
          <w:w w:val="80"/>
          <w:sz w:val="32"/>
          <w:szCs w:val="32"/>
        </w:rPr>
        <w:t>20</w:t>
      </w:r>
      <w:r w:rsidR="004E7161">
        <w:rPr>
          <w:rFonts w:ascii="宋体" w:hAnsi="宋体"/>
          <w:b/>
          <w:w w:val="80"/>
          <w:sz w:val="32"/>
          <w:szCs w:val="32"/>
        </w:rPr>
        <w:t>20</w:t>
      </w:r>
      <w:r w:rsidRPr="002E3561">
        <w:rPr>
          <w:rFonts w:ascii="宋体" w:hAnsi="宋体"/>
          <w:b/>
          <w:w w:val="80"/>
          <w:sz w:val="32"/>
          <w:szCs w:val="32"/>
        </w:rPr>
        <w:t>年1月</w:t>
      </w:r>
    </w:p>
    <w:p w14:paraId="5118733F" w14:textId="77777777" w:rsidR="0052173D" w:rsidRPr="002E3561" w:rsidRDefault="00774B0E">
      <w:pPr>
        <w:pStyle w:val="TOC1"/>
        <w:tabs>
          <w:tab w:val="right" w:leader="dot" w:pos="9061"/>
        </w:tabs>
        <w:spacing w:before="120"/>
        <w:jc w:val="center"/>
        <w:rPr>
          <w:rFonts w:ascii="宋体" w:hAnsi="宋体"/>
          <w:sz w:val="30"/>
          <w:szCs w:val="30"/>
        </w:rPr>
      </w:pPr>
      <w:bookmarkStart w:id="0" w:name="_Toc310195773"/>
      <w:bookmarkStart w:id="1" w:name="_Toc310195689"/>
      <w:bookmarkStart w:id="2" w:name="_Toc310196405"/>
      <w:r w:rsidRPr="002E3561">
        <w:rPr>
          <w:rFonts w:ascii="宋体" w:hAnsi="宋体"/>
          <w:sz w:val="30"/>
          <w:szCs w:val="30"/>
        </w:rPr>
        <w:lastRenderedPageBreak/>
        <w:t>目录</w:t>
      </w:r>
      <w:bookmarkStart w:id="3" w:name="_Toc236642918"/>
      <w:bookmarkEnd w:id="0"/>
      <w:bookmarkEnd w:id="1"/>
      <w:bookmarkEnd w:id="2"/>
    </w:p>
    <w:p w14:paraId="58EF0770" w14:textId="72DDCBCE" w:rsidR="00E9220D" w:rsidRDefault="00774B0E">
      <w:pPr>
        <w:pStyle w:val="TOC1"/>
        <w:tabs>
          <w:tab w:val="right" w:leader="dot" w:pos="9061"/>
        </w:tabs>
        <w:rPr>
          <w:rFonts w:asciiTheme="minorHAnsi" w:eastAsiaTheme="minorEastAsia" w:hAnsiTheme="minorHAnsi" w:cstheme="minorBidi"/>
          <w:b w:val="0"/>
          <w:noProof/>
          <w:kern w:val="2"/>
          <w:sz w:val="21"/>
          <w:szCs w:val="22"/>
        </w:rPr>
      </w:pPr>
      <w:r w:rsidRPr="001379E0">
        <w:rPr>
          <w:rFonts w:ascii="宋体" w:hAnsi="宋体"/>
          <w:sz w:val="21"/>
          <w:szCs w:val="21"/>
        </w:rPr>
        <w:fldChar w:fldCharType="begin"/>
      </w:r>
      <w:r w:rsidRPr="001379E0">
        <w:rPr>
          <w:rFonts w:ascii="宋体" w:hAnsi="宋体"/>
          <w:sz w:val="21"/>
          <w:szCs w:val="21"/>
        </w:rPr>
        <w:instrText>TOC</w:instrText>
      </w:r>
      <w:r w:rsidRPr="001379E0">
        <w:rPr>
          <w:rFonts w:ascii="宋体" w:hAnsi="宋体"/>
          <w:sz w:val="21"/>
          <w:szCs w:val="21"/>
        </w:rPr>
        <w:fldChar w:fldCharType="separate"/>
      </w:r>
      <w:r w:rsidR="00E9220D" w:rsidRPr="00012E8A">
        <w:rPr>
          <w:rFonts w:ascii="宋体" w:hAnsi="宋体"/>
          <w:noProof/>
        </w:rPr>
        <w:t>第一章投标邀请</w:t>
      </w:r>
      <w:r w:rsidR="00E9220D">
        <w:rPr>
          <w:noProof/>
        </w:rPr>
        <w:tab/>
      </w:r>
      <w:r w:rsidR="00E9220D">
        <w:rPr>
          <w:noProof/>
        </w:rPr>
        <w:fldChar w:fldCharType="begin"/>
      </w:r>
      <w:r w:rsidR="00E9220D">
        <w:rPr>
          <w:noProof/>
        </w:rPr>
        <w:instrText xml:space="preserve"> PAGEREF _Toc29585298 \h </w:instrText>
      </w:r>
      <w:r w:rsidR="00E9220D">
        <w:rPr>
          <w:noProof/>
        </w:rPr>
      </w:r>
      <w:r w:rsidR="00E9220D">
        <w:rPr>
          <w:noProof/>
        </w:rPr>
        <w:fldChar w:fldCharType="separate"/>
      </w:r>
      <w:r w:rsidR="00DB6ED3">
        <w:rPr>
          <w:noProof/>
        </w:rPr>
        <w:t>4</w:t>
      </w:r>
      <w:r w:rsidR="00E9220D">
        <w:rPr>
          <w:noProof/>
        </w:rPr>
        <w:fldChar w:fldCharType="end"/>
      </w:r>
    </w:p>
    <w:p w14:paraId="64FD4A26" w14:textId="60721EEF" w:rsidR="00E9220D" w:rsidRDefault="00E9220D">
      <w:pPr>
        <w:pStyle w:val="TOC1"/>
        <w:tabs>
          <w:tab w:val="right" w:leader="dot" w:pos="9061"/>
        </w:tabs>
        <w:rPr>
          <w:rFonts w:asciiTheme="minorHAnsi" w:eastAsiaTheme="minorEastAsia" w:hAnsiTheme="minorHAnsi" w:cstheme="minorBidi"/>
          <w:b w:val="0"/>
          <w:noProof/>
          <w:kern w:val="2"/>
          <w:sz w:val="21"/>
          <w:szCs w:val="22"/>
        </w:rPr>
      </w:pPr>
      <w:r w:rsidRPr="00012E8A">
        <w:rPr>
          <w:rFonts w:ascii="宋体" w:hAnsi="宋体"/>
          <w:noProof/>
        </w:rPr>
        <w:t>第二章 投标人须知</w:t>
      </w:r>
      <w:r>
        <w:rPr>
          <w:noProof/>
        </w:rPr>
        <w:tab/>
      </w:r>
      <w:r>
        <w:rPr>
          <w:noProof/>
        </w:rPr>
        <w:fldChar w:fldCharType="begin"/>
      </w:r>
      <w:r>
        <w:rPr>
          <w:noProof/>
        </w:rPr>
        <w:instrText xml:space="preserve"> PAGEREF _Toc29585299 \h </w:instrText>
      </w:r>
      <w:r>
        <w:rPr>
          <w:noProof/>
        </w:rPr>
      </w:r>
      <w:r>
        <w:rPr>
          <w:noProof/>
        </w:rPr>
        <w:fldChar w:fldCharType="separate"/>
      </w:r>
      <w:r w:rsidR="00DB6ED3">
        <w:rPr>
          <w:noProof/>
        </w:rPr>
        <w:t>8</w:t>
      </w:r>
      <w:r>
        <w:rPr>
          <w:noProof/>
        </w:rPr>
        <w:fldChar w:fldCharType="end"/>
      </w:r>
    </w:p>
    <w:p w14:paraId="6412744F" w14:textId="12AFA5D6"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一说明</w:t>
      </w:r>
      <w:r>
        <w:rPr>
          <w:noProof/>
        </w:rPr>
        <w:tab/>
      </w:r>
      <w:r>
        <w:rPr>
          <w:noProof/>
        </w:rPr>
        <w:fldChar w:fldCharType="begin"/>
      </w:r>
      <w:r>
        <w:rPr>
          <w:noProof/>
        </w:rPr>
        <w:instrText xml:space="preserve"> PAGEREF _Toc29585300 \h </w:instrText>
      </w:r>
      <w:r>
        <w:rPr>
          <w:noProof/>
        </w:rPr>
      </w:r>
      <w:r>
        <w:rPr>
          <w:noProof/>
        </w:rPr>
        <w:fldChar w:fldCharType="separate"/>
      </w:r>
      <w:r w:rsidR="00DB6ED3">
        <w:rPr>
          <w:noProof/>
        </w:rPr>
        <w:t>8</w:t>
      </w:r>
      <w:r>
        <w:rPr>
          <w:noProof/>
        </w:rPr>
        <w:fldChar w:fldCharType="end"/>
      </w:r>
    </w:p>
    <w:p w14:paraId="3304F91B" w14:textId="139830C9"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 </w:t>
      </w:r>
      <w:r>
        <w:rPr>
          <w:noProof/>
        </w:rPr>
        <w:t>采购人、采购代理机构及合格的投标人</w:t>
      </w:r>
      <w:r>
        <w:rPr>
          <w:noProof/>
        </w:rPr>
        <w:tab/>
      </w:r>
      <w:r>
        <w:rPr>
          <w:noProof/>
        </w:rPr>
        <w:fldChar w:fldCharType="begin"/>
      </w:r>
      <w:r>
        <w:rPr>
          <w:noProof/>
        </w:rPr>
        <w:instrText xml:space="preserve"> PAGEREF _Toc29585301 \h </w:instrText>
      </w:r>
      <w:r>
        <w:rPr>
          <w:noProof/>
        </w:rPr>
      </w:r>
      <w:r>
        <w:rPr>
          <w:noProof/>
        </w:rPr>
        <w:fldChar w:fldCharType="separate"/>
      </w:r>
      <w:r w:rsidR="00DB6ED3">
        <w:rPr>
          <w:noProof/>
        </w:rPr>
        <w:t>8</w:t>
      </w:r>
      <w:r>
        <w:rPr>
          <w:noProof/>
        </w:rPr>
        <w:fldChar w:fldCharType="end"/>
      </w:r>
    </w:p>
    <w:p w14:paraId="60D544B1" w14:textId="64883FA2"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 </w:t>
      </w:r>
      <w:r>
        <w:rPr>
          <w:noProof/>
        </w:rPr>
        <w:t>资金来源</w:t>
      </w:r>
      <w:r>
        <w:rPr>
          <w:noProof/>
        </w:rPr>
        <w:tab/>
      </w:r>
      <w:r>
        <w:rPr>
          <w:noProof/>
        </w:rPr>
        <w:fldChar w:fldCharType="begin"/>
      </w:r>
      <w:r>
        <w:rPr>
          <w:noProof/>
        </w:rPr>
        <w:instrText xml:space="preserve"> PAGEREF _Toc29585302 \h </w:instrText>
      </w:r>
      <w:r>
        <w:rPr>
          <w:noProof/>
        </w:rPr>
      </w:r>
      <w:r>
        <w:rPr>
          <w:noProof/>
        </w:rPr>
        <w:fldChar w:fldCharType="separate"/>
      </w:r>
      <w:r w:rsidR="00DB6ED3">
        <w:rPr>
          <w:noProof/>
        </w:rPr>
        <w:t>10</w:t>
      </w:r>
      <w:r>
        <w:rPr>
          <w:noProof/>
        </w:rPr>
        <w:fldChar w:fldCharType="end"/>
      </w:r>
    </w:p>
    <w:p w14:paraId="70B929DE" w14:textId="02339FB7"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3. </w:t>
      </w:r>
      <w:r>
        <w:rPr>
          <w:noProof/>
        </w:rPr>
        <w:t>投标费用</w:t>
      </w:r>
      <w:r>
        <w:rPr>
          <w:noProof/>
        </w:rPr>
        <w:tab/>
      </w:r>
      <w:r>
        <w:rPr>
          <w:noProof/>
        </w:rPr>
        <w:fldChar w:fldCharType="begin"/>
      </w:r>
      <w:r>
        <w:rPr>
          <w:noProof/>
        </w:rPr>
        <w:instrText xml:space="preserve"> PAGEREF _Toc29585303 \h </w:instrText>
      </w:r>
      <w:r>
        <w:rPr>
          <w:noProof/>
        </w:rPr>
      </w:r>
      <w:r>
        <w:rPr>
          <w:noProof/>
        </w:rPr>
        <w:fldChar w:fldCharType="separate"/>
      </w:r>
      <w:r w:rsidR="00DB6ED3">
        <w:rPr>
          <w:noProof/>
        </w:rPr>
        <w:t>10</w:t>
      </w:r>
      <w:r>
        <w:rPr>
          <w:noProof/>
        </w:rPr>
        <w:fldChar w:fldCharType="end"/>
      </w:r>
    </w:p>
    <w:p w14:paraId="0A881540" w14:textId="67158DFC"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二招标文件</w:t>
      </w:r>
      <w:r>
        <w:rPr>
          <w:noProof/>
        </w:rPr>
        <w:tab/>
      </w:r>
      <w:r>
        <w:rPr>
          <w:noProof/>
        </w:rPr>
        <w:fldChar w:fldCharType="begin"/>
      </w:r>
      <w:r>
        <w:rPr>
          <w:noProof/>
        </w:rPr>
        <w:instrText xml:space="preserve"> PAGEREF _Toc29585304 \h </w:instrText>
      </w:r>
      <w:r>
        <w:rPr>
          <w:noProof/>
        </w:rPr>
      </w:r>
      <w:r>
        <w:rPr>
          <w:noProof/>
        </w:rPr>
        <w:fldChar w:fldCharType="separate"/>
      </w:r>
      <w:r w:rsidR="00DB6ED3">
        <w:rPr>
          <w:noProof/>
        </w:rPr>
        <w:t>10</w:t>
      </w:r>
      <w:r>
        <w:rPr>
          <w:noProof/>
        </w:rPr>
        <w:fldChar w:fldCharType="end"/>
      </w:r>
    </w:p>
    <w:p w14:paraId="21A3E56F" w14:textId="0E1EAB21"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4. </w:t>
      </w:r>
      <w:r>
        <w:rPr>
          <w:noProof/>
        </w:rPr>
        <w:t>招标文件构成</w:t>
      </w:r>
      <w:r>
        <w:rPr>
          <w:noProof/>
        </w:rPr>
        <w:tab/>
      </w:r>
      <w:r>
        <w:rPr>
          <w:noProof/>
        </w:rPr>
        <w:fldChar w:fldCharType="begin"/>
      </w:r>
      <w:r>
        <w:rPr>
          <w:noProof/>
        </w:rPr>
        <w:instrText xml:space="preserve"> PAGEREF _Toc29585305 \h </w:instrText>
      </w:r>
      <w:r>
        <w:rPr>
          <w:noProof/>
        </w:rPr>
      </w:r>
      <w:r>
        <w:rPr>
          <w:noProof/>
        </w:rPr>
        <w:fldChar w:fldCharType="separate"/>
      </w:r>
      <w:r w:rsidR="00DB6ED3">
        <w:rPr>
          <w:noProof/>
        </w:rPr>
        <w:t>10</w:t>
      </w:r>
      <w:r>
        <w:rPr>
          <w:noProof/>
        </w:rPr>
        <w:fldChar w:fldCharType="end"/>
      </w:r>
      <w:bookmarkStart w:id="4" w:name="_GoBack"/>
      <w:bookmarkEnd w:id="4"/>
    </w:p>
    <w:p w14:paraId="27A59B1B" w14:textId="5E27FD19"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5. </w:t>
      </w:r>
      <w:r>
        <w:rPr>
          <w:noProof/>
        </w:rPr>
        <w:t>投标人要求对招标文件的澄清</w:t>
      </w:r>
      <w:r>
        <w:rPr>
          <w:noProof/>
        </w:rPr>
        <w:tab/>
      </w:r>
      <w:r>
        <w:rPr>
          <w:noProof/>
        </w:rPr>
        <w:fldChar w:fldCharType="begin"/>
      </w:r>
      <w:r>
        <w:rPr>
          <w:noProof/>
        </w:rPr>
        <w:instrText xml:space="preserve"> PAGEREF _Toc29585306 \h </w:instrText>
      </w:r>
      <w:r>
        <w:rPr>
          <w:noProof/>
        </w:rPr>
      </w:r>
      <w:r>
        <w:rPr>
          <w:noProof/>
        </w:rPr>
        <w:fldChar w:fldCharType="separate"/>
      </w:r>
      <w:r w:rsidR="00DB6ED3">
        <w:rPr>
          <w:noProof/>
        </w:rPr>
        <w:t>11</w:t>
      </w:r>
      <w:r>
        <w:rPr>
          <w:noProof/>
        </w:rPr>
        <w:fldChar w:fldCharType="end"/>
      </w:r>
    </w:p>
    <w:p w14:paraId="173C351A" w14:textId="21A4B67B"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6. </w:t>
      </w:r>
      <w:r>
        <w:rPr>
          <w:noProof/>
        </w:rPr>
        <w:t>采购人或采购代理机构对招标文件的澄清或修改</w:t>
      </w:r>
      <w:r>
        <w:rPr>
          <w:noProof/>
        </w:rPr>
        <w:tab/>
      </w:r>
      <w:r>
        <w:rPr>
          <w:noProof/>
        </w:rPr>
        <w:fldChar w:fldCharType="begin"/>
      </w:r>
      <w:r>
        <w:rPr>
          <w:noProof/>
        </w:rPr>
        <w:instrText xml:space="preserve"> PAGEREF _Toc29585307 \h </w:instrText>
      </w:r>
      <w:r>
        <w:rPr>
          <w:noProof/>
        </w:rPr>
      </w:r>
      <w:r>
        <w:rPr>
          <w:noProof/>
        </w:rPr>
        <w:fldChar w:fldCharType="separate"/>
      </w:r>
      <w:r w:rsidR="00DB6ED3">
        <w:rPr>
          <w:noProof/>
        </w:rPr>
        <w:t>11</w:t>
      </w:r>
      <w:r>
        <w:rPr>
          <w:noProof/>
        </w:rPr>
        <w:fldChar w:fldCharType="end"/>
      </w:r>
    </w:p>
    <w:p w14:paraId="7BCDD532" w14:textId="643BC9C3"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三投标文件的编制</w:t>
      </w:r>
      <w:r>
        <w:rPr>
          <w:noProof/>
        </w:rPr>
        <w:tab/>
      </w:r>
      <w:r>
        <w:rPr>
          <w:noProof/>
        </w:rPr>
        <w:fldChar w:fldCharType="begin"/>
      </w:r>
      <w:r>
        <w:rPr>
          <w:noProof/>
        </w:rPr>
        <w:instrText xml:space="preserve"> PAGEREF _Toc29585308 \h </w:instrText>
      </w:r>
      <w:r>
        <w:rPr>
          <w:noProof/>
        </w:rPr>
      </w:r>
      <w:r>
        <w:rPr>
          <w:noProof/>
        </w:rPr>
        <w:fldChar w:fldCharType="separate"/>
      </w:r>
      <w:r w:rsidR="00DB6ED3">
        <w:rPr>
          <w:noProof/>
        </w:rPr>
        <w:t>11</w:t>
      </w:r>
      <w:r>
        <w:rPr>
          <w:noProof/>
        </w:rPr>
        <w:fldChar w:fldCharType="end"/>
      </w:r>
    </w:p>
    <w:p w14:paraId="2278EC8E" w14:textId="0779887B"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7. </w:t>
      </w:r>
      <w:r>
        <w:rPr>
          <w:noProof/>
        </w:rPr>
        <w:t>投标文件编制的原则</w:t>
      </w:r>
      <w:r>
        <w:rPr>
          <w:noProof/>
        </w:rPr>
        <w:tab/>
      </w:r>
      <w:r>
        <w:rPr>
          <w:noProof/>
        </w:rPr>
        <w:fldChar w:fldCharType="begin"/>
      </w:r>
      <w:r>
        <w:rPr>
          <w:noProof/>
        </w:rPr>
        <w:instrText xml:space="preserve"> PAGEREF _Toc29585309 \h </w:instrText>
      </w:r>
      <w:r>
        <w:rPr>
          <w:noProof/>
        </w:rPr>
      </w:r>
      <w:r>
        <w:rPr>
          <w:noProof/>
        </w:rPr>
        <w:fldChar w:fldCharType="separate"/>
      </w:r>
      <w:r w:rsidR="00DB6ED3">
        <w:rPr>
          <w:noProof/>
        </w:rPr>
        <w:t>11</w:t>
      </w:r>
      <w:r>
        <w:rPr>
          <w:noProof/>
        </w:rPr>
        <w:fldChar w:fldCharType="end"/>
      </w:r>
    </w:p>
    <w:p w14:paraId="1417D423" w14:textId="21A456B4"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8. </w:t>
      </w:r>
      <w:r>
        <w:rPr>
          <w:noProof/>
        </w:rPr>
        <w:t>投标范围及投标文件中计量单位的使用</w:t>
      </w:r>
      <w:r>
        <w:rPr>
          <w:noProof/>
        </w:rPr>
        <w:tab/>
      </w:r>
      <w:r>
        <w:rPr>
          <w:noProof/>
        </w:rPr>
        <w:fldChar w:fldCharType="begin"/>
      </w:r>
      <w:r>
        <w:rPr>
          <w:noProof/>
        </w:rPr>
        <w:instrText xml:space="preserve"> PAGEREF _Toc29585310 \h </w:instrText>
      </w:r>
      <w:r>
        <w:rPr>
          <w:noProof/>
        </w:rPr>
      </w:r>
      <w:r>
        <w:rPr>
          <w:noProof/>
        </w:rPr>
        <w:fldChar w:fldCharType="separate"/>
      </w:r>
      <w:r w:rsidR="00DB6ED3">
        <w:rPr>
          <w:noProof/>
        </w:rPr>
        <w:t>12</w:t>
      </w:r>
      <w:r>
        <w:rPr>
          <w:noProof/>
        </w:rPr>
        <w:fldChar w:fldCharType="end"/>
      </w:r>
    </w:p>
    <w:p w14:paraId="7132004E" w14:textId="43BEF728"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9. </w:t>
      </w:r>
      <w:r>
        <w:rPr>
          <w:noProof/>
        </w:rPr>
        <w:t>投标文件构成</w:t>
      </w:r>
      <w:r>
        <w:rPr>
          <w:noProof/>
        </w:rPr>
        <w:tab/>
      </w:r>
      <w:r>
        <w:rPr>
          <w:noProof/>
        </w:rPr>
        <w:fldChar w:fldCharType="begin"/>
      </w:r>
      <w:r>
        <w:rPr>
          <w:noProof/>
        </w:rPr>
        <w:instrText xml:space="preserve"> PAGEREF _Toc29585311 \h </w:instrText>
      </w:r>
      <w:r>
        <w:rPr>
          <w:noProof/>
        </w:rPr>
      </w:r>
      <w:r>
        <w:rPr>
          <w:noProof/>
        </w:rPr>
        <w:fldChar w:fldCharType="separate"/>
      </w:r>
      <w:r w:rsidR="00DB6ED3">
        <w:rPr>
          <w:noProof/>
        </w:rPr>
        <w:t>12</w:t>
      </w:r>
      <w:r>
        <w:rPr>
          <w:noProof/>
        </w:rPr>
        <w:fldChar w:fldCharType="end"/>
      </w:r>
    </w:p>
    <w:p w14:paraId="26429604" w14:textId="336E13C3"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10. </w:t>
      </w:r>
      <w:r>
        <w:rPr>
          <w:noProof/>
        </w:rPr>
        <w:t>证明服务的合格性和符合招标文件规定的文件</w:t>
      </w:r>
      <w:r>
        <w:rPr>
          <w:noProof/>
        </w:rPr>
        <w:tab/>
      </w:r>
      <w:r>
        <w:rPr>
          <w:noProof/>
        </w:rPr>
        <w:fldChar w:fldCharType="begin"/>
      </w:r>
      <w:r>
        <w:rPr>
          <w:noProof/>
        </w:rPr>
        <w:instrText xml:space="preserve"> PAGEREF _Toc29585312 \h </w:instrText>
      </w:r>
      <w:r>
        <w:rPr>
          <w:noProof/>
        </w:rPr>
      </w:r>
      <w:r>
        <w:rPr>
          <w:noProof/>
        </w:rPr>
        <w:fldChar w:fldCharType="separate"/>
      </w:r>
      <w:r w:rsidR="00DB6ED3">
        <w:rPr>
          <w:noProof/>
        </w:rPr>
        <w:t>12</w:t>
      </w:r>
      <w:r>
        <w:rPr>
          <w:noProof/>
        </w:rPr>
        <w:fldChar w:fldCharType="end"/>
      </w:r>
    </w:p>
    <w:p w14:paraId="6381DDA9" w14:textId="0972C6B1"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11. </w:t>
      </w:r>
      <w:r>
        <w:rPr>
          <w:noProof/>
        </w:rPr>
        <w:t>投标报价</w:t>
      </w:r>
      <w:r>
        <w:rPr>
          <w:noProof/>
        </w:rPr>
        <w:tab/>
      </w:r>
      <w:r>
        <w:rPr>
          <w:noProof/>
        </w:rPr>
        <w:fldChar w:fldCharType="begin"/>
      </w:r>
      <w:r>
        <w:rPr>
          <w:noProof/>
        </w:rPr>
        <w:instrText xml:space="preserve"> PAGEREF _Toc29585313 \h </w:instrText>
      </w:r>
      <w:r>
        <w:rPr>
          <w:noProof/>
        </w:rPr>
      </w:r>
      <w:r>
        <w:rPr>
          <w:noProof/>
        </w:rPr>
        <w:fldChar w:fldCharType="separate"/>
      </w:r>
      <w:r w:rsidR="00DB6ED3">
        <w:rPr>
          <w:noProof/>
        </w:rPr>
        <w:t>13</w:t>
      </w:r>
      <w:r>
        <w:rPr>
          <w:noProof/>
        </w:rPr>
        <w:fldChar w:fldCharType="end"/>
      </w:r>
    </w:p>
    <w:p w14:paraId="08217DCE" w14:textId="2A0107ED"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12. </w:t>
      </w:r>
      <w:r>
        <w:rPr>
          <w:noProof/>
        </w:rPr>
        <w:t>投标保证金</w:t>
      </w:r>
      <w:r>
        <w:rPr>
          <w:noProof/>
        </w:rPr>
        <w:tab/>
      </w:r>
      <w:r>
        <w:rPr>
          <w:noProof/>
        </w:rPr>
        <w:fldChar w:fldCharType="begin"/>
      </w:r>
      <w:r>
        <w:rPr>
          <w:noProof/>
        </w:rPr>
        <w:instrText xml:space="preserve"> PAGEREF _Toc29585314 \h </w:instrText>
      </w:r>
      <w:r>
        <w:rPr>
          <w:noProof/>
        </w:rPr>
      </w:r>
      <w:r>
        <w:rPr>
          <w:noProof/>
        </w:rPr>
        <w:fldChar w:fldCharType="separate"/>
      </w:r>
      <w:r w:rsidR="00DB6ED3">
        <w:rPr>
          <w:noProof/>
        </w:rPr>
        <w:t>14</w:t>
      </w:r>
      <w:r>
        <w:rPr>
          <w:noProof/>
        </w:rPr>
        <w:fldChar w:fldCharType="end"/>
      </w:r>
    </w:p>
    <w:p w14:paraId="07E40069" w14:textId="1DEF035B"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13. </w:t>
      </w:r>
      <w:r>
        <w:rPr>
          <w:noProof/>
        </w:rPr>
        <w:t>投标有效期</w:t>
      </w:r>
      <w:r>
        <w:rPr>
          <w:noProof/>
        </w:rPr>
        <w:tab/>
      </w:r>
      <w:r>
        <w:rPr>
          <w:noProof/>
        </w:rPr>
        <w:fldChar w:fldCharType="begin"/>
      </w:r>
      <w:r>
        <w:rPr>
          <w:noProof/>
        </w:rPr>
        <w:instrText xml:space="preserve"> PAGEREF _Toc29585315 \h </w:instrText>
      </w:r>
      <w:r>
        <w:rPr>
          <w:noProof/>
        </w:rPr>
      </w:r>
      <w:r>
        <w:rPr>
          <w:noProof/>
        </w:rPr>
        <w:fldChar w:fldCharType="separate"/>
      </w:r>
      <w:r w:rsidR="00DB6ED3">
        <w:rPr>
          <w:noProof/>
        </w:rPr>
        <w:t>14</w:t>
      </w:r>
      <w:r>
        <w:rPr>
          <w:noProof/>
        </w:rPr>
        <w:fldChar w:fldCharType="end"/>
      </w:r>
    </w:p>
    <w:p w14:paraId="50F074F1" w14:textId="11597B4C"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14. </w:t>
      </w:r>
      <w:r>
        <w:rPr>
          <w:noProof/>
        </w:rPr>
        <w:t>投标文件的签署与规定</w:t>
      </w:r>
      <w:r>
        <w:rPr>
          <w:noProof/>
        </w:rPr>
        <w:tab/>
      </w:r>
      <w:r>
        <w:rPr>
          <w:noProof/>
        </w:rPr>
        <w:fldChar w:fldCharType="begin"/>
      </w:r>
      <w:r>
        <w:rPr>
          <w:noProof/>
        </w:rPr>
        <w:instrText xml:space="preserve"> PAGEREF _Toc29585316 \h </w:instrText>
      </w:r>
      <w:r>
        <w:rPr>
          <w:noProof/>
        </w:rPr>
      </w:r>
      <w:r>
        <w:rPr>
          <w:noProof/>
        </w:rPr>
        <w:fldChar w:fldCharType="separate"/>
      </w:r>
      <w:r w:rsidR="00DB6ED3">
        <w:rPr>
          <w:noProof/>
        </w:rPr>
        <w:t>15</w:t>
      </w:r>
      <w:r>
        <w:rPr>
          <w:noProof/>
        </w:rPr>
        <w:fldChar w:fldCharType="end"/>
      </w:r>
    </w:p>
    <w:p w14:paraId="33C30F41" w14:textId="78EC5B70"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四投标文件的递交</w:t>
      </w:r>
      <w:r>
        <w:rPr>
          <w:noProof/>
        </w:rPr>
        <w:tab/>
      </w:r>
      <w:r>
        <w:rPr>
          <w:noProof/>
        </w:rPr>
        <w:fldChar w:fldCharType="begin"/>
      </w:r>
      <w:r>
        <w:rPr>
          <w:noProof/>
        </w:rPr>
        <w:instrText xml:space="preserve"> PAGEREF _Toc29585317 \h </w:instrText>
      </w:r>
      <w:r>
        <w:rPr>
          <w:noProof/>
        </w:rPr>
      </w:r>
      <w:r>
        <w:rPr>
          <w:noProof/>
        </w:rPr>
        <w:fldChar w:fldCharType="separate"/>
      </w:r>
      <w:r w:rsidR="00DB6ED3">
        <w:rPr>
          <w:noProof/>
        </w:rPr>
        <w:t>15</w:t>
      </w:r>
      <w:r>
        <w:rPr>
          <w:noProof/>
        </w:rPr>
        <w:fldChar w:fldCharType="end"/>
      </w:r>
    </w:p>
    <w:p w14:paraId="5D2CF1F3" w14:textId="36FD115E"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15. </w:t>
      </w:r>
      <w:r>
        <w:rPr>
          <w:noProof/>
        </w:rPr>
        <w:t>投标文件的装订、密封及递交</w:t>
      </w:r>
      <w:r>
        <w:rPr>
          <w:noProof/>
        </w:rPr>
        <w:tab/>
      </w:r>
      <w:r>
        <w:rPr>
          <w:noProof/>
        </w:rPr>
        <w:fldChar w:fldCharType="begin"/>
      </w:r>
      <w:r>
        <w:rPr>
          <w:noProof/>
        </w:rPr>
        <w:instrText xml:space="preserve"> PAGEREF _Toc29585318 \h </w:instrText>
      </w:r>
      <w:r>
        <w:rPr>
          <w:noProof/>
        </w:rPr>
      </w:r>
      <w:r>
        <w:rPr>
          <w:noProof/>
        </w:rPr>
        <w:fldChar w:fldCharType="separate"/>
      </w:r>
      <w:r w:rsidR="00DB6ED3">
        <w:rPr>
          <w:noProof/>
        </w:rPr>
        <w:t>15</w:t>
      </w:r>
      <w:r>
        <w:rPr>
          <w:noProof/>
        </w:rPr>
        <w:fldChar w:fldCharType="end"/>
      </w:r>
    </w:p>
    <w:p w14:paraId="204AE01B" w14:textId="24C906AE"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16. </w:t>
      </w:r>
      <w:r>
        <w:rPr>
          <w:noProof/>
        </w:rPr>
        <w:t>投标截止期</w:t>
      </w:r>
      <w:r>
        <w:rPr>
          <w:noProof/>
        </w:rPr>
        <w:tab/>
      </w:r>
      <w:r>
        <w:rPr>
          <w:noProof/>
        </w:rPr>
        <w:fldChar w:fldCharType="begin"/>
      </w:r>
      <w:r>
        <w:rPr>
          <w:noProof/>
        </w:rPr>
        <w:instrText xml:space="preserve"> PAGEREF _Toc29585319 \h </w:instrText>
      </w:r>
      <w:r>
        <w:rPr>
          <w:noProof/>
        </w:rPr>
      </w:r>
      <w:r>
        <w:rPr>
          <w:noProof/>
        </w:rPr>
        <w:fldChar w:fldCharType="separate"/>
      </w:r>
      <w:r w:rsidR="00DB6ED3">
        <w:rPr>
          <w:noProof/>
        </w:rPr>
        <w:t>16</w:t>
      </w:r>
      <w:r>
        <w:rPr>
          <w:noProof/>
        </w:rPr>
        <w:fldChar w:fldCharType="end"/>
      </w:r>
    </w:p>
    <w:p w14:paraId="738423B4" w14:textId="0040A5F7"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17. </w:t>
      </w:r>
      <w:r>
        <w:rPr>
          <w:noProof/>
        </w:rPr>
        <w:t>投标文件的修改与撤回</w:t>
      </w:r>
      <w:r>
        <w:rPr>
          <w:noProof/>
        </w:rPr>
        <w:tab/>
      </w:r>
      <w:r>
        <w:rPr>
          <w:noProof/>
        </w:rPr>
        <w:fldChar w:fldCharType="begin"/>
      </w:r>
      <w:r>
        <w:rPr>
          <w:noProof/>
        </w:rPr>
        <w:instrText xml:space="preserve"> PAGEREF _Toc29585320 \h </w:instrText>
      </w:r>
      <w:r>
        <w:rPr>
          <w:noProof/>
        </w:rPr>
      </w:r>
      <w:r>
        <w:rPr>
          <w:noProof/>
        </w:rPr>
        <w:fldChar w:fldCharType="separate"/>
      </w:r>
      <w:r w:rsidR="00DB6ED3">
        <w:rPr>
          <w:noProof/>
        </w:rPr>
        <w:t>16</w:t>
      </w:r>
      <w:r>
        <w:rPr>
          <w:noProof/>
        </w:rPr>
        <w:fldChar w:fldCharType="end"/>
      </w:r>
    </w:p>
    <w:p w14:paraId="2F5A9D90" w14:textId="64D26B92"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五</w:t>
      </w:r>
      <w:r>
        <w:rPr>
          <w:noProof/>
        </w:rPr>
        <w:t xml:space="preserve"> </w:t>
      </w:r>
      <w:r>
        <w:rPr>
          <w:noProof/>
        </w:rPr>
        <w:t>开标及评标</w:t>
      </w:r>
      <w:r>
        <w:rPr>
          <w:noProof/>
        </w:rPr>
        <w:tab/>
      </w:r>
      <w:r>
        <w:rPr>
          <w:noProof/>
        </w:rPr>
        <w:fldChar w:fldCharType="begin"/>
      </w:r>
      <w:r>
        <w:rPr>
          <w:noProof/>
        </w:rPr>
        <w:instrText xml:space="preserve"> PAGEREF _Toc29585321 \h </w:instrText>
      </w:r>
      <w:r>
        <w:rPr>
          <w:noProof/>
        </w:rPr>
      </w:r>
      <w:r>
        <w:rPr>
          <w:noProof/>
        </w:rPr>
        <w:fldChar w:fldCharType="separate"/>
      </w:r>
      <w:r w:rsidR="00DB6ED3">
        <w:rPr>
          <w:noProof/>
        </w:rPr>
        <w:t>17</w:t>
      </w:r>
      <w:r>
        <w:rPr>
          <w:noProof/>
        </w:rPr>
        <w:fldChar w:fldCharType="end"/>
      </w:r>
    </w:p>
    <w:p w14:paraId="425B69D1" w14:textId="7ACA42CA"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18. </w:t>
      </w:r>
      <w:r>
        <w:rPr>
          <w:noProof/>
        </w:rPr>
        <w:t>开标</w:t>
      </w:r>
      <w:r>
        <w:rPr>
          <w:noProof/>
        </w:rPr>
        <w:tab/>
      </w:r>
      <w:r>
        <w:rPr>
          <w:noProof/>
        </w:rPr>
        <w:fldChar w:fldCharType="begin"/>
      </w:r>
      <w:r>
        <w:rPr>
          <w:noProof/>
        </w:rPr>
        <w:instrText xml:space="preserve"> PAGEREF _Toc29585322 \h </w:instrText>
      </w:r>
      <w:r>
        <w:rPr>
          <w:noProof/>
        </w:rPr>
      </w:r>
      <w:r>
        <w:rPr>
          <w:noProof/>
        </w:rPr>
        <w:fldChar w:fldCharType="separate"/>
      </w:r>
      <w:r w:rsidR="00DB6ED3">
        <w:rPr>
          <w:noProof/>
        </w:rPr>
        <w:t>17</w:t>
      </w:r>
      <w:r>
        <w:rPr>
          <w:noProof/>
        </w:rPr>
        <w:fldChar w:fldCharType="end"/>
      </w:r>
    </w:p>
    <w:p w14:paraId="47F73BDC" w14:textId="5C93526A"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19. </w:t>
      </w:r>
      <w:r>
        <w:rPr>
          <w:noProof/>
        </w:rPr>
        <w:t>评标委员会和评标方法</w:t>
      </w:r>
      <w:r>
        <w:rPr>
          <w:noProof/>
        </w:rPr>
        <w:tab/>
      </w:r>
      <w:r>
        <w:rPr>
          <w:noProof/>
        </w:rPr>
        <w:fldChar w:fldCharType="begin"/>
      </w:r>
      <w:r>
        <w:rPr>
          <w:noProof/>
        </w:rPr>
        <w:instrText xml:space="preserve"> PAGEREF _Toc29585323 \h </w:instrText>
      </w:r>
      <w:r>
        <w:rPr>
          <w:noProof/>
        </w:rPr>
      </w:r>
      <w:r>
        <w:rPr>
          <w:noProof/>
        </w:rPr>
        <w:fldChar w:fldCharType="separate"/>
      </w:r>
      <w:r w:rsidR="00DB6ED3">
        <w:rPr>
          <w:noProof/>
        </w:rPr>
        <w:t>17</w:t>
      </w:r>
      <w:r>
        <w:rPr>
          <w:noProof/>
        </w:rPr>
        <w:fldChar w:fldCharType="end"/>
      </w:r>
    </w:p>
    <w:p w14:paraId="72C044F4" w14:textId="5BE3DC44"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20. </w:t>
      </w:r>
      <w:r>
        <w:rPr>
          <w:noProof/>
        </w:rPr>
        <w:t>投标文件的初审</w:t>
      </w:r>
      <w:r>
        <w:rPr>
          <w:noProof/>
        </w:rPr>
        <w:tab/>
      </w:r>
      <w:r>
        <w:rPr>
          <w:noProof/>
        </w:rPr>
        <w:fldChar w:fldCharType="begin"/>
      </w:r>
      <w:r>
        <w:rPr>
          <w:noProof/>
        </w:rPr>
        <w:instrText xml:space="preserve"> PAGEREF _Toc29585324 \h </w:instrText>
      </w:r>
      <w:r>
        <w:rPr>
          <w:noProof/>
        </w:rPr>
      </w:r>
      <w:r>
        <w:rPr>
          <w:noProof/>
        </w:rPr>
        <w:fldChar w:fldCharType="separate"/>
      </w:r>
      <w:r w:rsidR="00DB6ED3">
        <w:rPr>
          <w:noProof/>
        </w:rPr>
        <w:t>18</w:t>
      </w:r>
      <w:r>
        <w:rPr>
          <w:noProof/>
        </w:rPr>
        <w:fldChar w:fldCharType="end"/>
      </w:r>
    </w:p>
    <w:p w14:paraId="55224345" w14:textId="64D3BBB0"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21. </w:t>
      </w:r>
      <w:r>
        <w:rPr>
          <w:noProof/>
        </w:rPr>
        <w:t>投标文件的澄清</w:t>
      </w:r>
      <w:r>
        <w:rPr>
          <w:noProof/>
        </w:rPr>
        <w:tab/>
      </w:r>
      <w:r>
        <w:rPr>
          <w:noProof/>
        </w:rPr>
        <w:fldChar w:fldCharType="begin"/>
      </w:r>
      <w:r>
        <w:rPr>
          <w:noProof/>
        </w:rPr>
        <w:instrText xml:space="preserve"> PAGEREF _Toc29585325 \h </w:instrText>
      </w:r>
      <w:r>
        <w:rPr>
          <w:noProof/>
        </w:rPr>
      </w:r>
      <w:r>
        <w:rPr>
          <w:noProof/>
        </w:rPr>
        <w:fldChar w:fldCharType="separate"/>
      </w:r>
      <w:r w:rsidR="00DB6ED3">
        <w:rPr>
          <w:noProof/>
        </w:rPr>
        <w:t>19</w:t>
      </w:r>
      <w:r>
        <w:rPr>
          <w:noProof/>
        </w:rPr>
        <w:fldChar w:fldCharType="end"/>
      </w:r>
    </w:p>
    <w:p w14:paraId="1E7B8702" w14:textId="4D46B3C8"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22. </w:t>
      </w:r>
      <w:r>
        <w:rPr>
          <w:noProof/>
        </w:rPr>
        <w:t>评标</w:t>
      </w:r>
      <w:r>
        <w:rPr>
          <w:noProof/>
        </w:rPr>
        <w:tab/>
      </w:r>
      <w:r>
        <w:rPr>
          <w:noProof/>
        </w:rPr>
        <w:fldChar w:fldCharType="begin"/>
      </w:r>
      <w:r>
        <w:rPr>
          <w:noProof/>
        </w:rPr>
        <w:instrText xml:space="preserve"> PAGEREF _Toc29585326 \h </w:instrText>
      </w:r>
      <w:r>
        <w:rPr>
          <w:noProof/>
        </w:rPr>
      </w:r>
      <w:r>
        <w:rPr>
          <w:noProof/>
        </w:rPr>
        <w:fldChar w:fldCharType="separate"/>
      </w:r>
      <w:r w:rsidR="00DB6ED3">
        <w:rPr>
          <w:noProof/>
        </w:rPr>
        <w:t>20</w:t>
      </w:r>
      <w:r>
        <w:rPr>
          <w:noProof/>
        </w:rPr>
        <w:fldChar w:fldCharType="end"/>
      </w:r>
    </w:p>
    <w:p w14:paraId="03F72282" w14:textId="3FF11568"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23. </w:t>
      </w:r>
      <w:r>
        <w:rPr>
          <w:noProof/>
        </w:rPr>
        <w:t>评标过程及保密原则</w:t>
      </w:r>
      <w:r>
        <w:rPr>
          <w:noProof/>
        </w:rPr>
        <w:tab/>
      </w:r>
      <w:r>
        <w:rPr>
          <w:noProof/>
        </w:rPr>
        <w:fldChar w:fldCharType="begin"/>
      </w:r>
      <w:r>
        <w:rPr>
          <w:noProof/>
        </w:rPr>
        <w:instrText xml:space="preserve"> PAGEREF _Toc29585327 \h </w:instrText>
      </w:r>
      <w:r>
        <w:rPr>
          <w:noProof/>
        </w:rPr>
      </w:r>
      <w:r>
        <w:rPr>
          <w:noProof/>
        </w:rPr>
        <w:fldChar w:fldCharType="separate"/>
      </w:r>
      <w:r w:rsidR="00DB6ED3">
        <w:rPr>
          <w:noProof/>
        </w:rPr>
        <w:t>20</w:t>
      </w:r>
      <w:r>
        <w:rPr>
          <w:noProof/>
        </w:rPr>
        <w:fldChar w:fldCharType="end"/>
      </w:r>
    </w:p>
    <w:p w14:paraId="3AF39358" w14:textId="05ACB8BE"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六确定中标</w:t>
      </w:r>
      <w:r>
        <w:rPr>
          <w:noProof/>
        </w:rPr>
        <w:tab/>
      </w:r>
      <w:r>
        <w:rPr>
          <w:noProof/>
        </w:rPr>
        <w:fldChar w:fldCharType="begin"/>
      </w:r>
      <w:r>
        <w:rPr>
          <w:noProof/>
        </w:rPr>
        <w:instrText xml:space="preserve"> PAGEREF _Toc29585328 \h </w:instrText>
      </w:r>
      <w:r>
        <w:rPr>
          <w:noProof/>
        </w:rPr>
      </w:r>
      <w:r>
        <w:rPr>
          <w:noProof/>
        </w:rPr>
        <w:fldChar w:fldCharType="separate"/>
      </w:r>
      <w:r w:rsidR="00DB6ED3">
        <w:rPr>
          <w:noProof/>
        </w:rPr>
        <w:t>21</w:t>
      </w:r>
      <w:r>
        <w:rPr>
          <w:noProof/>
        </w:rPr>
        <w:fldChar w:fldCharType="end"/>
      </w:r>
    </w:p>
    <w:p w14:paraId="2D6860B3" w14:textId="57E03F59"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24. </w:t>
      </w:r>
      <w:r>
        <w:rPr>
          <w:noProof/>
        </w:rPr>
        <w:t>中标人的确定标准</w:t>
      </w:r>
      <w:r>
        <w:rPr>
          <w:noProof/>
        </w:rPr>
        <w:tab/>
      </w:r>
      <w:r>
        <w:rPr>
          <w:noProof/>
        </w:rPr>
        <w:fldChar w:fldCharType="begin"/>
      </w:r>
      <w:r>
        <w:rPr>
          <w:noProof/>
        </w:rPr>
        <w:instrText xml:space="preserve"> PAGEREF _Toc29585329 \h </w:instrText>
      </w:r>
      <w:r>
        <w:rPr>
          <w:noProof/>
        </w:rPr>
      </w:r>
      <w:r>
        <w:rPr>
          <w:noProof/>
        </w:rPr>
        <w:fldChar w:fldCharType="separate"/>
      </w:r>
      <w:r w:rsidR="00DB6ED3">
        <w:rPr>
          <w:noProof/>
        </w:rPr>
        <w:t>21</w:t>
      </w:r>
      <w:r>
        <w:rPr>
          <w:noProof/>
        </w:rPr>
        <w:fldChar w:fldCharType="end"/>
      </w:r>
    </w:p>
    <w:p w14:paraId="185282AE" w14:textId="6947C2BE"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25. </w:t>
      </w:r>
      <w:r>
        <w:rPr>
          <w:noProof/>
        </w:rPr>
        <w:t>中标通知书</w:t>
      </w:r>
      <w:r>
        <w:rPr>
          <w:noProof/>
        </w:rPr>
        <w:tab/>
      </w:r>
      <w:r>
        <w:rPr>
          <w:noProof/>
        </w:rPr>
        <w:fldChar w:fldCharType="begin"/>
      </w:r>
      <w:r>
        <w:rPr>
          <w:noProof/>
        </w:rPr>
        <w:instrText xml:space="preserve"> PAGEREF _Toc29585330 \h </w:instrText>
      </w:r>
      <w:r>
        <w:rPr>
          <w:noProof/>
        </w:rPr>
      </w:r>
      <w:r>
        <w:rPr>
          <w:noProof/>
        </w:rPr>
        <w:fldChar w:fldCharType="separate"/>
      </w:r>
      <w:r w:rsidR="00DB6ED3">
        <w:rPr>
          <w:noProof/>
        </w:rPr>
        <w:t>21</w:t>
      </w:r>
      <w:r>
        <w:rPr>
          <w:noProof/>
        </w:rPr>
        <w:fldChar w:fldCharType="end"/>
      </w:r>
    </w:p>
    <w:p w14:paraId="306C03E9" w14:textId="01D63372"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26. </w:t>
      </w:r>
      <w:r>
        <w:rPr>
          <w:noProof/>
        </w:rPr>
        <w:t>签订合同</w:t>
      </w:r>
      <w:r>
        <w:rPr>
          <w:noProof/>
        </w:rPr>
        <w:tab/>
      </w:r>
      <w:r>
        <w:rPr>
          <w:noProof/>
        </w:rPr>
        <w:fldChar w:fldCharType="begin"/>
      </w:r>
      <w:r>
        <w:rPr>
          <w:noProof/>
        </w:rPr>
        <w:instrText xml:space="preserve"> PAGEREF _Toc29585331 \h </w:instrText>
      </w:r>
      <w:r>
        <w:rPr>
          <w:noProof/>
        </w:rPr>
      </w:r>
      <w:r>
        <w:rPr>
          <w:noProof/>
        </w:rPr>
        <w:fldChar w:fldCharType="separate"/>
      </w:r>
      <w:r w:rsidR="00DB6ED3">
        <w:rPr>
          <w:noProof/>
        </w:rPr>
        <w:t>21</w:t>
      </w:r>
      <w:r>
        <w:rPr>
          <w:noProof/>
        </w:rPr>
        <w:fldChar w:fldCharType="end"/>
      </w:r>
    </w:p>
    <w:p w14:paraId="3ADECC0D" w14:textId="02C7D807"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27. </w:t>
      </w:r>
      <w:r>
        <w:rPr>
          <w:noProof/>
        </w:rPr>
        <w:t>履约保证金</w:t>
      </w:r>
      <w:r>
        <w:rPr>
          <w:noProof/>
        </w:rPr>
        <w:tab/>
      </w:r>
      <w:r>
        <w:rPr>
          <w:noProof/>
        </w:rPr>
        <w:fldChar w:fldCharType="begin"/>
      </w:r>
      <w:r>
        <w:rPr>
          <w:noProof/>
        </w:rPr>
        <w:instrText xml:space="preserve"> PAGEREF _Toc29585332 \h </w:instrText>
      </w:r>
      <w:r>
        <w:rPr>
          <w:noProof/>
        </w:rPr>
      </w:r>
      <w:r>
        <w:rPr>
          <w:noProof/>
        </w:rPr>
        <w:fldChar w:fldCharType="separate"/>
      </w:r>
      <w:r w:rsidR="00DB6ED3">
        <w:rPr>
          <w:noProof/>
        </w:rPr>
        <w:t>22</w:t>
      </w:r>
      <w:r>
        <w:rPr>
          <w:noProof/>
        </w:rPr>
        <w:fldChar w:fldCharType="end"/>
      </w:r>
    </w:p>
    <w:p w14:paraId="1046D05D" w14:textId="5CA625A3"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七中标服务费</w:t>
      </w:r>
      <w:r>
        <w:rPr>
          <w:noProof/>
        </w:rPr>
        <w:tab/>
      </w:r>
      <w:r>
        <w:rPr>
          <w:noProof/>
        </w:rPr>
        <w:fldChar w:fldCharType="begin"/>
      </w:r>
      <w:r>
        <w:rPr>
          <w:noProof/>
        </w:rPr>
        <w:instrText xml:space="preserve"> PAGEREF _Toc29585333 \h </w:instrText>
      </w:r>
      <w:r>
        <w:rPr>
          <w:noProof/>
        </w:rPr>
      </w:r>
      <w:r>
        <w:rPr>
          <w:noProof/>
        </w:rPr>
        <w:fldChar w:fldCharType="separate"/>
      </w:r>
      <w:r w:rsidR="00DB6ED3">
        <w:rPr>
          <w:noProof/>
        </w:rPr>
        <w:t>22</w:t>
      </w:r>
      <w:r>
        <w:rPr>
          <w:noProof/>
        </w:rPr>
        <w:fldChar w:fldCharType="end"/>
      </w:r>
    </w:p>
    <w:p w14:paraId="07B437C3" w14:textId="06575B30"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28. </w:t>
      </w:r>
      <w:r>
        <w:rPr>
          <w:noProof/>
        </w:rPr>
        <w:t>中标服务费</w:t>
      </w:r>
      <w:r>
        <w:rPr>
          <w:noProof/>
        </w:rPr>
        <w:tab/>
      </w:r>
      <w:r>
        <w:rPr>
          <w:noProof/>
        </w:rPr>
        <w:fldChar w:fldCharType="begin"/>
      </w:r>
      <w:r>
        <w:rPr>
          <w:noProof/>
        </w:rPr>
        <w:instrText xml:space="preserve"> PAGEREF _Toc29585334 \h </w:instrText>
      </w:r>
      <w:r>
        <w:rPr>
          <w:noProof/>
        </w:rPr>
      </w:r>
      <w:r>
        <w:rPr>
          <w:noProof/>
        </w:rPr>
        <w:fldChar w:fldCharType="separate"/>
      </w:r>
      <w:r w:rsidR="00DB6ED3">
        <w:rPr>
          <w:noProof/>
        </w:rPr>
        <w:t>22</w:t>
      </w:r>
      <w:r>
        <w:rPr>
          <w:noProof/>
        </w:rPr>
        <w:fldChar w:fldCharType="end"/>
      </w:r>
    </w:p>
    <w:p w14:paraId="27CBDB41" w14:textId="43B3A1EC"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八</w:t>
      </w:r>
      <w:r>
        <w:rPr>
          <w:noProof/>
        </w:rPr>
        <w:t xml:space="preserve"> </w:t>
      </w:r>
      <w:r>
        <w:rPr>
          <w:noProof/>
        </w:rPr>
        <w:t>质疑</w:t>
      </w:r>
      <w:r>
        <w:rPr>
          <w:noProof/>
        </w:rPr>
        <w:tab/>
      </w:r>
      <w:r>
        <w:rPr>
          <w:noProof/>
        </w:rPr>
        <w:fldChar w:fldCharType="begin"/>
      </w:r>
      <w:r>
        <w:rPr>
          <w:noProof/>
        </w:rPr>
        <w:instrText xml:space="preserve"> PAGEREF _Toc29585335 \h </w:instrText>
      </w:r>
      <w:r>
        <w:rPr>
          <w:noProof/>
        </w:rPr>
      </w:r>
      <w:r>
        <w:rPr>
          <w:noProof/>
        </w:rPr>
        <w:fldChar w:fldCharType="separate"/>
      </w:r>
      <w:r w:rsidR="00DB6ED3">
        <w:rPr>
          <w:noProof/>
        </w:rPr>
        <w:t>22</w:t>
      </w:r>
      <w:r>
        <w:rPr>
          <w:noProof/>
        </w:rPr>
        <w:fldChar w:fldCharType="end"/>
      </w:r>
    </w:p>
    <w:p w14:paraId="52A714EB" w14:textId="06169B57"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29.</w:t>
      </w:r>
      <w:r>
        <w:rPr>
          <w:noProof/>
        </w:rPr>
        <w:t>质疑</w:t>
      </w:r>
      <w:r>
        <w:rPr>
          <w:noProof/>
        </w:rPr>
        <w:tab/>
      </w:r>
      <w:r>
        <w:rPr>
          <w:noProof/>
        </w:rPr>
        <w:fldChar w:fldCharType="begin"/>
      </w:r>
      <w:r>
        <w:rPr>
          <w:noProof/>
        </w:rPr>
        <w:instrText xml:space="preserve"> PAGEREF _Toc29585336 \h </w:instrText>
      </w:r>
      <w:r>
        <w:rPr>
          <w:noProof/>
        </w:rPr>
      </w:r>
      <w:r>
        <w:rPr>
          <w:noProof/>
        </w:rPr>
        <w:fldChar w:fldCharType="separate"/>
      </w:r>
      <w:r w:rsidR="00DB6ED3">
        <w:rPr>
          <w:noProof/>
        </w:rPr>
        <w:t>22</w:t>
      </w:r>
      <w:r>
        <w:rPr>
          <w:noProof/>
        </w:rPr>
        <w:fldChar w:fldCharType="end"/>
      </w:r>
    </w:p>
    <w:p w14:paraId="6EDA6012" w14:textId="635E4B06"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九</w:t>
      </w:r>
      <w:r>
        <w:rPr>
          <w:noProof/>
        </w:rPr>
        <w:t xml:space="preserve"> </w:t>
      </w:r>
      <w:r>
        <w:rPr>
          <w:noProof/>
        </w:rPr>
        <w:t>履约验收</w:t>
      </w:r>
      <w:r>
        <w:rPr>
          <w:noProof/>
        </w:rPr>
        <w:tab/>
      </w:r>
      <w:r>
        <w:rPr>
          <w:noProof/>
        </w:rPr>
        <w:fldChar w:fldCharType="begin"/>
      </w:r>
      <w:r>
        <w:rPr>
          <w:noProof/>
        </w:rPr>
        <w:instrText xml:space="preserve"> PAGEREF _Toc29585337 \h </w:instrText>
      </w:r>
      <w:r>
        <w:rPr>
          <w:noProof/>
        </w:rPr>
      </w:r>
      <w:r>
        <w:rPr>
          <w:noProof/>
        </w:rPr>
        <w:fldChar w:fldCharType="separate"/>
      </w:r>
      <w:r w:rsidR="00DB6ED3">
        <w:rPr>
          <w:noProof/>
        </w:rPr>
        <w:t>23</w:t>
      </w:r>
      <w:r>
        <w:rPr>
          <w:noProof/>
        </w:rPr>
        <w:fldChar w:fldCharType="end"/>
      </w:r>
    </w:p>
    <w:p w14:paraId="4AA49789" w14:textId="119AECFE"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30.</w:t>
      </w:r>
      <w:r>
        <w:rPr>
          <w:noProof/>
        </w:rPr>
        <w:t>履约验收</w:t>
      </w:r>
      <w:r>
        <w:rPr>
          <w:noProof/>
        </w:rPr>
        <w:tab/>
      </w:r>
      <w:r>
        <w:rPr>
          <w:noProof/>
        </w:rPr>
        <w:fldChar w:fldCharType="begin"/>
      </w:r>
      <w:r>
        <w:rPr>
          <w:noProof/>
        </w:rPr>
        <w:instrText xml:space="preserve"> PAGEREF _Toc29585338 \h </w:instrText>
      </w:r>
      <w:r>
        <w:rPr>
          <w:noProof/>
        </w:rPr>
      </w:r>
      <w:r>
        <w:rPr>
          <w:noProof/>
        </w:rPr>
        <w:fldChar w:fldCharType="separate"/>
      </w:r>
      <w:r w:rsidR="00DB6ED3">
        <w:rPr>
          <w:noProof/>
        </w:rPr>
        <w:t>23</w:t>
      </w:r>
      <w:r>
        <w:rPr>
          <w:noProof/>
        </w:rPr>
        <w:fldChar w:fldCharType="end"/>
      </w:r>
    </w:p>
    <w:p w14:paraId="27564C7F" w14:textId="4B074A75" w:rsidR="00E9220D" w:rsidRDefault="00E9220D">
      <w:pPr>
        <w:pStyle w:val="TOC3"/>
        <w:tabs>
          <w:tab w:val="left" w:pos="840"/>
          <w:tab w:val="right" w:leader="dot" w:pos="9061"/>
        </w:tabs>
        <w:rPr>
          <w:rFonts w:asciiTheme="minorHAnsi" w:eastAsiaTheme="minorEastAsia" w:hAnsiTheme="minorHAnsi" w:cstheme="minorBidi"/>
          <w:noProof/>
          <w:kern w:val="2"/>
          <w:sz w:val="21"/>
          <w:szCs w:val="22"/>
        </w:rPr>
      </w:pPr>
      <w:r>
        <w:rPr>
          <w:noProof/>
        </w:rPr>
        <w:t>十</w:t>
      </w:r>
      <w:r>
        <w:rPr>
          <w:rFonts w:asciiTheme="minorHAnsi" w:eastAsiaTheme="minorEastAsia" w:hAnsiTheme="minorHAnsi" w:cstheme="minorBidi"/>
          <w:noProof/>
          <w:kern w:val="2"/>
          <w:sz w:val="21"/>
          <w:szCs w:val="22"/>
        </w:rPr>
        <w:tab/>
      </w:r>
      <w:r>
        <w:rPr>
          <w:noProof/>
        </w:rPr>
        <w:t>其它</w:t>
      </w:r>
      <w:r>
        <w:rPr>
          <w:noProof/>
        </w:rPr>
        <w:tab/>
      </w:r>
      <w:r>
        <w:rPr>
          <w:noProof/>
        </w:rPr>
        <w:fldChar w:fldCharType="begin"/>
      </w:r>
      <w:r>
        <w:rPr>
          <w:noProof/>
        </w:rPr>
        <w:instrText xml:space="preserve"> PAGEREF _Toc29585339 \h </w:instrText>
      </w:r>
      <w:r>
        <w:rPr>
          <w:noProof/>
        </w:rPr>
      </w:r>
      <w:r>
        <w:rPr>
          <w:noProof/>
        </w:rPr>
        <w:fldChar w:fldCharType="separate"/>
      </w:r>
      <w:r w:rsidR="00DB6ED3">
        <w:rPr>
          <w:noProof/>
        </w:rPr>
        <w:t>23</w:t>
      </w:r>
      <w:r>
        <w:rPr>
          <w:noProof/>
        </w:rPr>
        <w:fldChar w:fldCharType="end"/>
      </w:r>
    </w:p>
    <w:p w14:paraId="34C162ED" w14:textId="79D6A0F2" w:rsidR="00E9220D" w:rsidRDefault="00E9220D">
      <w:pPr>
        <w:pStyle w:val="TOC1"/>
        <w:tabs>
          <w:tab w:val="right" w:leader="dot" w:pos="9061"/>
        </w:tabs>
        <w:rPr>
          <w:rFonts w:asciiTheme="minorHAnsi" w:eastAsiaTheme="minorEastAsia" w:hAnsiTheme="minorHAnsi" w:cstheme="minorBidi"/>
          <w:b w:val="0"/>
          <w:noProof/>
          <w:kern w:val="2"/>
          <w:sz w:val="21"/>
          <w:szCs w:val="22"/>
        </w:rPr>
      </w:pPr>
      <w:r w:rsidRPr="00012E8A">
        <w:rPr>
          <w:rFonts w:ascii="宋体" w:hAnsi="宋体"/>
          <w:noProof/>
        </w:rPr>
        <w:t>第三章 投标人须知资料表</w:t>
      </w:r>
      <w:r>
        <w:rPr>
          <w:noProof/>
        </w:rPr>
        <w:tab/>
      </w:r>
      <w:r>
        <w:rPr>
          <w:noProof/>
        </w:rPr>
        <w:fldChar w:fldCharType="begin"/>
      </w:r>
      <w:r>
        <w:rPr>
          <w:noProof/>
        </w:rPr>
        <w:instrText xml:space="preserve"> PAGEREF _Toc29585340 \h </w:instrText>
      </w:r>
      <w:r>
        <w:rPr>
          <w:noProof/>
        </w:rPr>
      </w:r>
      <w:r>
        <w:rPr>
          <w:noProof/>
        </w:rPr>
        <w:fldChar w:fldCharType="separate"/>
      </w:r>
      <w:r w:rsidR="00DB6ED3">
        <w:rPr>
          <w:noProof/>
        </w:rPr>
        <w:t>25</w:t>
      </w:r>
      <w:r>
        <w:rPr>
          <w:noProof/>
        </w:rPr>
        <w:fldChar w:fldCharType="end"/>
      </w:r>
    </w:p>
    <w:p w14:paraId="79FD002D" w14:textId="48933194" w:rsidR="00E9220D" w:rsidRDefault="00E9220D">
      <w:pPr>
        <w:pStyle w:val="TOC1"/>
        <w:tabs>
          <w:tab w:val="right" w:leader="dot" w:pos="9061"/>
        </w:tabs>
        <w:rPr>
          <w:rFonts w:asciiTheme="minorHAnsi" w:eastAsiaTheme="minorEastAsia" w:hAnsiTheme="minorHAnsi" w:cstheme="minorBidi"/>
          <w:b w:val="0"/>
          <w:noProof/>
          <w:kern w:val="2"/>
          <w:sz w:val="21"/>
          <w:szCs w:val="22"/>
        </w:rPr>
      </w:pPr>
      <w:r w:rsidRPr="00012E8A">
        <w:rPr>
          <w:rFonts w:ascii="宋体" w:hAnsi="宋体"/>
          <w:noProof/>
        </w:rPr>
        <w:t>第四章 项目需求</w:t>
      </w:r>
      <w:r>
        <w:rPr>
          <w:noProof/>
        </w:rPr>
        <w:tab/>
      </w:r>
      <w:r>
        <w:rPr>
          <w:noProof/>
        </w:rPr>
        <w:fldChar w:fldCharType="begin"/>
      </w:r>
      <w:r>
        <w:rPr>
          <w:noProof/>
        </w:rPr>
        <w:instrText xml:space="preserve"> PAGEREF _Toc29585341 \h </w:instrText>
      </w:r>
      <w:r>
        <w:rPr>
          <w:noProof/>
        </w:rPr>
      </w:r>
      <w:r>
        <w:rPr>
          <w:noProof/>
        </w:rPr>
        <w:fldChar w:fldCharType="separate"/>
      </w:r>
      <w:r w:rsidR="00DB6ED3">
        <w:rPr>
          <w:noProof/>
        </w:rPr>
        <w:t>29</w:t>
      </w:r>
      <w:r>
        <w:rPr>
          <w:noProof/>
        </w:rPr>
        <w:fldChar w:fldCharType="end"/>
      </w:r>
    </w:p>
    <w:p w14:paraId="79FCB5A1" w14:textId="5F24B5CC" w:rsidR="00E9220D" w:rsidRDefault="00E9220D">
      <w:pPr>
        <w:pStyle w:val="TOC1"/>
        <w:tabs>
          <w:tab w:val="right" w:leader="dot" w:pos="9061"/>
        </w:tabs>
        <w:rPr>
          <w:rFonts w:asciiTheme="minorHAnsi" w:eastAsiaTheme="minorEastAsia" w:hAnsiTheme="minorHAnsi" w:cstheme="minorBidi"/>
          <w:b w:val="0"/>
          <w:noProof/>
          <w:kern w:val="2"/>
          <w:sz w:val="21"/>
          <w:szCs w:val="22"/>
        </w:rPr>
      </w:pPr>
      <w:r w:rsidRPr="00012E8A">
        <w:rPr>
          <w:rFonts w:ascii="宋体" w:hAnsi="宋体"/>
          <w:noProof/>
        </w:rPr>
        <w:t>第五章 评标办法及评分标准</w:t>
      </w:r>
      <w:r>
        <w:rPr>
          <w:noProof/>
        </w:rPr>
        <w:tab/>
      </w:r>
      <w:r>
        <w:rPr>
          <w:noProof/>
        </w:rPr>
        <w:fldChar w:fldCharType="begin"/>
      </w:r>
      <w:r>
        <w:rPr>
          <w:noProof/>
        </w:rPr>
        <w:instrText xml:space="preserve"> PAGEREF _Toc29585342 \h </w:instrText>
      </w:r>
      <w:r>
        <w:rPr>
          <w:noProof/>
        </w:rPr>
      </w:r>
      <w:r>
        <w:rPr>
          <w:noProof/>
        </w:rPr>
        <w:fldChar w:fldCharType="separate"/>
      </w:r>
      <w:r w:rsidR="00DB6ED3">
        <w:rPr>
          <w:noProof/>
        </w:rPr>
        <w:t>45</w:t>
      </w:r>
      <w:r>
        <w:rPr>
          <w:noProof/>
        </w:rPr>
        <w:fldChar w:fldCharType="end"/>
      </w:r>
    </w:p>
    <w:p w14:paraId="6ED0E848" w14:textId="49066181" w:rsidR="00E9220D" w:rsidRDefault="00E9220D">
      <w:pPr>
        <w:pStyle w:val="TOC1"/>
        <w:tabs>
          <w:tab w:val="right" w:leader="dot" w:pos="9061"/>
        </w:tabs>
        <w:rPr>
          <w:rFonts w:asciiTheme="minorHAnsi" w:eastAsiaTheme="minorEastAsia" w:hAnsiTheme="minorHAnsi" w:cstheme="minorBidi"/>
          <w:b w:val="0"/>
          <w:noProof/>
          <w:kern w:val="2"/>
          <w:sz w:val="21"/>
          <w:szCs w:val="22"/>
        </w:rPr>
      </w:pPr>
      <w:r w:rsidRPr="00012E8A">
        <w:rPr>
          <w:rFonts w:ascii="宋体" w:hAnsi="宋体"/>
          <w:noProof/>
        </w:rPr>
        <w:t>第六 章 合同条款</w:t>
      </w:r>
      <w:r>
        <w:rPr>
          <w:noProof/>
        </w:rPr>
        <w:tab/>
      </w:r>
      <w:r>
        <w:rPr>
          <w:noProof/>
        </w:rPr>
        <w:fldChar w:fldCharType="begin"/>
      </w:r>
      <w:r>
        <w:rPr>
          <w:noProof/>
        </w:rPr>
        <w:instrText xml:space="preserve"> PAGEREF _Toc29585343 \h </w:instrText>
      </w:r>
      <w:r>
        <w:rPr>
          <w:noProof/>
        </w:rPr>
      </w:r>
      <w:r>
        <w:rPr>
          <w:noProof/>
        </w:rPr>
        <w:fldChar w:fldCharType="separate"/>
      </w:r>
      <w:r w:rsidR="00DB6ED3">
        <w:rPr>
          <w:noProof/>
        </w:rPr>
        <w:t>49</w:t>
      </w:r>
      <w:r>
        <w:rPr>
          <w:noProof/>
        </w:rPr>
        <w:fldChar w:fldCharType="end"/>
      </w:r>
    </w:p>
    <w:p w14:paraId="5F6C09AA" w14:textId="25EFD9B6" w:rsidR="00E9220D" w:rsidRDefault="00E9220D">
      <w:pPr>
        <w:pStyle w:val="TOC1"/>
        <w:tabs>
          <w:tab w:val="right" w:leader="dot" w:pos="9061"/>
        </w:tabs>
        <w:rPr>
          <w:rFonts w:asciiTheme="minorHAnsi" w:eastAsiaTheme="minorEastAsia" w:hAnsiTheme="minorHAnsi" w:cstheme="minorBidi"/>
          <w:b w:val="0"/>
          <w:noProof/>
          <w:kern w:val="2"/>
          <w:sz w:val="21"/>
          <w:szCs w:val="22"/>
        </w:rPr>
      </w:pPr>
      <w:r w:rsidRPr="00012E8A">
        <w:rPr>
          <w:rFonts w:ascii="宋体" w:hAnsi="宋体"/>
          <w:noProof/>
        </w:rPr>
        <w:t>第七章投标文件格式</w:t>
      </w:r>
      <w:r>
        <w:rPr>
          <w:noProof/>
        </w:rPr>
        <w:tab/>
      </w:r>
      <w:r>
        <w:rPr>
          <w:noProof/>
        </w:rPr>
        <w:fldChar w:fldCharType="begin"/>
      </w:r>
      <w:r>
        <w:rPr>
          <w:noProof/>
        </w:rPr>
        <w:instrText xml:space="preserve"> PAGEREF _Toc29585344 \h </w:instrText>
      </w:r>
      <w:r>
        <w:rPr>
          <w:noProof/>
        </w:rPr>
      </w:r>
      <w:r>
        <w:rPr>
          <w:noProof/>
        </w:rPr>
        <w:fldChar w:fldCharType="separate"/>
      </w:r>
      <w:r w:rsidR="00DB6ED3">
        <w:rPr>
          <w:noProof/>
        </w:rPr>
        <w:t>63</w:t>
      </w:r>
      <w:r>
        <w:rPr>
          <w:noProof/>
        </w:rPr>
        <w:fldChar w:fldCharType="end"/>
      </w:r>
    </w:p>
    <w:p w14:paraId="4EBBB42B" w14:textId="30D10D95"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 </w:t>
      </w:r>
      <w:r>
        <w:rPr>
          <w:noProof/>
        </w:rPr>
        <w:t>投</w:t>
      </w:r>
      <w:r>
        <w:rPr>
          <w:noProof/>
        </w:rPr>
        <w:t xml:space="preserve"> </w:t>
      </w:r>
      <w:r>
        <w:rPr>
          <w:noProof/>
        </w:rPr>
        <w:t>标</w:t>
      </w:r>
      <w:r>
        <w:rPr>
          <w:noProof/>
        </w:rPr>
        <w:t xml:space="preserve"> </w:t>
      </w:r>
      <w:r>
        <w:rPr>
          <w:noProof/>
        </w:rPr>
        <w:t>书</w:t>
      </w:r>
      <w:r>
        <w:rPr>
          <w:noProof/>
        </w:rPr>
        <w:tab/>
      </w:r>
      <w:r>
        <w:rPr>
          <w:noProof/>
        </w:rPr>
        <w:fldChar w:fldCharType="begin"/>
      </w:r>
      <w:r>
        <w:rPr>
          <w:noProof/>
        </w:rPr>
        <w:instrText xml:space="preserve"> PAGEREF _Toc29585345 \h </w:instrText>
      </w:r>
      <w:r>
        <w:rPr>
          <w:noProof/>
        </w:rPr>
      </w:r>
      <w:r>
        <w:rPr>
          <w:noProof/>
        </w:rPr>
        <w:fldChar w:fldCharType="separate"/>
      </w:r>
      <w:r w:rsidR="00DB6ED3">
        <w:rPr>
          <w:noProof/>
        </w:rPr>
        <w:t>63</w:t>
      </w:r>
      <w:r>
        <w:rPr>
          <w:noProof/>
        </w:rPr>
        <w:fldChar w:fldCharType="end"/>
      </w:r>
    </w:p>
    <w:p w14:paraId="11FBC7AA" w14:textId="0BE81AD7"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2 </w:t>
      </w:r>
      <w:r>
        <w:rPr>
          <w:noProof/>
        </w:rPr>
        <w:t>投标一览表</w:t>
      </w:r>
      <w:r>
        <w:rPr>
          <w:noProof/>
        </w:rPr>
        <w:tab/>
      </w:r>
      <w:r>
        <w:rPr>
          <w:noProof/>
        </w:rPr>
        <w:fldChar w:fldCharType="begin"/>
      </w:r>
      <w:r>
        <w:rPr>
          <w:noProof/>
        </w:rPr>
        <w:instrText xml:space="preserve"> PAGEREF _Toc29585346 \h </w:instrText>
      </w:r>
      <w:r>
        <w:rPr>
          <w:noProof/>
        </w:rPr>
      </w:r>
      <w:r>
        <w:rPr>
          <w:noProof/>
        </w:rPr>
        <w:fldChar w:fldCharType="separate"/>
      </w:r>
      <w:r w:rsidR="00DB6ED3">
        <w:rPr>
          <w:noProof/>
        </w:rPr>
        <w:t>65</w:t>
      </w:r>
      <w:r>
        <w:rPr>
          <w:noProof/>
        </w:rPr>
        <w:fldChar w:fldCharType="end"/>
      </w:r>
    </w:p>
    <w:p w14:paraId="032789C5" w14:textId="40BC23AE"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3 </w:t>
      </w:r>
      <w:r>
        <w:rPr>
          <w:noProof/>
        </w:rPr>
        <w:t>投标分项报价表</w:t>
      </w:r>
      <w:r>
        <w:rPr>
          <w:noProof/>
        </w:rPr>
        <w:tab/>
      </w:r>
      <w:r>
        <w:rPr>
          <w:noProof/>
        </w:rPr>
        <w:fldChar w:fldCharType="begin"/>
      </w:r>
      <w:r>
        <w:rPr>
          <w:noProof/>
        </w:rPr>
        <w:instrText xml:space="preserve"> PAGEREF _Toc29585347 \h </w:instrText>
      </w:r>
      <w:r>
        <w:rPr>
          <w:noProof/>
        </w:rPr>
      </w:r>
      <w:r>
        <w:rPr>
          <w:noProof/>
        </w:rPr>
        <w:fldChar w:fldCharType="separate"/>
      </w:r>
      <w:r w:rsidR="00DB6ED3">
        <w:rPr>
          <w:noProof/>
        </w:rPr>
        <w:t>66</w:t>
      </w:r>
      <w:r>
        <w:rPr>
          <w:noProof/>
        </w:rPr>
        <w:fldChar w:fldCharType="end"/>
      </w:r>
    </w:p>
    <w:p w14:paraId="1EDD0935" w14:textId="147F68F4"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4 </w:t>
      </w:r>
      <w:r>
        <w:rPr>
          <w:noProof/>
        </w:rPr>
        <w:t>技术规格偏离表</w:t>
      </w:r>
      <w:r>
        <w:rPr>
          <w:noProof/>
        </w:rPr>
        <w:tab/>
      </w:r>
      <w:r>
        <w:rPr>
          <w:noProof/>
        </w:rPr>
        <w:fldChar w:fldCharType="begin"/>
      </w:r>
      <w:r>
        <w:rPr>
          <w:noProof/>
        </w:rPr>
        <w:instrText xml:space="preserve"> PAGEREF _Toc29585348 \h </w:instrText>
      </w:r>
      <w:r>
        <w:rPr>
          <w:noProof/>
        </w:rPr>
      </w:r>
      <w:r>
        <w:rPr>
          <w:noProof/>
        </w:rPr>
        <w:fldChar w:fldCharType="separate"/>
      </w:r>
      <w:r w:rsidR="00DB6ED3">
        <w:rPr>
          <w:noProof/>
        </w:rPr>
        <w:t>67</w:t>
      </w:r>
      <w:r>
        <w:rPr>
          <w:noProof/>
        </w:rPr>
        <w:fldChar w:fldCharType="end"/>
      </w:r>
    </w:p>
    <w:p w14:paraId="20B70A67" w14:textId="0A5E7DE7"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lastRenderedPageBreak/>
        <w:t xml:space="preserve">5 </w:t>
      </w:r>
      <w:r>
        <w:rPr>
          <w:noProof/>
        </w:rPr>
        <w:t>商务条款偏离表</w:t>
      </w:r>
      <w:r>
        <w:rPr>
          <w:noProof/>
        </w:rPr>
        <w:tab/>
      </w:r>
      <w:r>
        <w:rPr>
          <w:noProof/>
        </w:rPr>
        <w:fldChar w:fldCharType="begin"/>
      </w:r>
      <w:r>
        <w:rPr>
          <w:noProof/>
        </w:rPr>
        <w:instrText xml:space="preserve"> PAGEREF _Toc29585349 \h </w:instrText>
      </w:r>
      <w:r>
        <w:rPr>
          <w:noProof/>
        </w:rPr>
      </w:r>
      <w:r>
        <w:rPr>
          <w:noProof/>
        </w:rPr>
        <w:fldChar w:fldCharType="separate"/>
      </w:r>
      <w:r w:rsidR="00DB6ED3">
        <w:rPr>
          <w:noProof/>
        </w:rPr>
        <w:t>68</w:t>
      </w:r>
      <w:r>
        <w:rPr>
          <w:noProof/>
        </w:rPr>
        <w:fldChar w:fldCharType="end"/>
      </w:r>
    </w:p>
    <w:p w14:paraId="2916DB39" w14:textId="2CFEED04" w:rsidR="00E9220D" w:rsidRDefault="00E9220D">
      <w:pPr>
        <w:pStyle w:val="TOC3"/>
        <w:tabs>
          <w:tab w:val="left" w:pos="840"/>
          <w:tab w:val="right" w:leader="dot" w:pos="9061"/>
        </w:tabs>
        <w:rPr>
          <w:rFonts w:asciiTheme="minorHAnsi" w:eastAsiaTheme="minorEastAsia" w:hAnsiTheme="minorHAnsi" w:cstheme="minorBidi"/>
          <w:noProof/>
          <w:kern w:val="2"/>
          <w:sz w:val="21"/>
          <w:szCs w:val="22"/>
        </w:rPr>
      </w:pPr>
      <w:r>
        <w:rPr>
          <w:noProof/>
        </w:rPr>
        <w:t>6</w:t>
      </w:r>
      <w:r>
        <w:rPr>
          <w:rFonts w:asciiTheme="minorHAnsi" w:eastAsiaTheme="minorEastAsia" w:hAnsiTheme="minorHAnsi" w:cstheme="minorBidi"/>
          <w:noProof/>
          <w:kern w:val="2"/>
          <w:sz w:val="21"/>
          <w:szCs w:val="22"/>
        </w:rPr>
        <w:tab/>
      </w:r>
      <w:r>
        <w:rPr>
          <w:noProof/>
        </w:rPr>
        <w:t>资格证明文件</w:t>
      </w:r>
      <w:r>
        <w:rPr>
          <w:noProof/>
        </w:rPr>
        <w:tab/>
      </w:r>
      <w:r>
        <w:rPr>
          <w:noProof/>
        </w:rPr>
        <w:fldChar w:fldCharType="begin"/>
      </w:r>
      <w:r>
        <w:rPr>
          <w:noProof/>
        </w:rPr>
        <w:instrText xml:space="preserve"> PAGEREF _Toc29585350 \h </w:instrText>
      </w:r>
      <w:r>
        <w:rPr>
          <w:noProof/>
        </w:rPr>
      </w:r>
      <w:r>
        <w:rPr>
          <w:noProof/>
        </w:rPr>
        <w:fldChar w:fldCharType="separate"/>
      </w:r>
      <w:r w:rsidR="00DB6ED3">
        <w:rPr>
          <w:noProof/>
        </w:rPr>
        <w:t>69</w:t>
      </w:r>
      <w:r>
        <w:rPr>
          <w:noProof/>
        </w:rPr>
        <w:fldChar w:fldCharType="end"/>
      </w:r>
    </w:p>
    <w:p w14:paraId="6CE4F052" w14:textId="49CC2F51"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7 </w:t>
      </w:r>
      <w:r>
        <w:rPr>
          <w:noProof/>
        </w:rPr>
        <w:t>业绩案例一览表</w:t>
      </w:r>
      <w:r>
        <w:rPr>
          <w:noProof/>
        </w:rPr>
        <w:tab/>
      </w:r>
      <w:r>
        <w:rPr>
          <w:noProof/>
        </w:rPr>
        <w:fldChar w:fldCharType="begin"/>
      </w:r>
      <w:r>
        <w:rPr>
          <w:noProof/>
        </w:rPr>
        <w:instrText xml:space="preserve"> PAGEREF _Toc29585351 \h </w:instrText>
      </w:r>
      <w:r>
        <w:rPr>
          <w:noProof/>
        </w:rPr>
      </w:r>
      <w:r>
        <w:rPr>
          <w:noProof/>
        </w:rPr>
        <w:fldChar w:fldCharType="separate"/>
      </w:r>
      <w:r w:rsidR="00DB6ED3">
        <w:rPr>
          <w:noProof/>
        </w:rPr>
        <w:t>83</w:t>
      </w:r>
      <w:r>
        <w:rPr>
          <w:noProof/>
        </w:rPr>
        <w:fldChar w:fldCharType="end"/>
      </w:r>
    </w:p>
    <w:p w14:paraId="25E47918" w14:textId="67ABEA2B"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8 </w:t>
      </w:r>
      <w:r>
        <w:rPr>
          <w:noProof/>
        </w:rPr>
        <w:t>投标保证金</w:t>
      </w:r>
      <w:r>
        <w:rPr>
          <w:noProof/>
        </w:rPr>
        <w:tab/>
      </w:r>
      <w:r>
        <w:rPr>
          <w:noProof/>
        </w:rPr>
        <w:fldChar w:fldCharType="begin"/>
      </w:r>
      <w:r>
        <w:rPr>
          <w:noProof/>
        </w:rPr>
        <w:instrText xml:space="preserve"> PAGEREF _Toc29585352 \h </w:instrText>
      </w:r>
      <w:r>
        <w:rPr>
          <w:noProof/>
        </w:rPr>
      </w:r>
      <w:r>
        <w:rPr>
          <w:noProof/>
        </w:rPr>
        <w:fldChar w:fldCharType="separate"/>
      </w:r>
      <w:r w:rsidR="00DB6ED3">
        <w:rPr>
          <w:noProof/>
        </w:rPr>
        <w:t>84</w:t>
      </w:r>
      <w:r>
        <w:rPr>
          <w:noProof/>
        </w:rPr>
        <w:fldChar w:fldCharType="end"/>
      </w:r>
    </w:p>
    <w:p w14:paraId="49065892" w14:textId="3A55079F"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9</w:t>
      </w:r>
      <w:r>
        <w:rPr>
          <w:noProof/>
        </w:rPr>
        <w:t>中标服务费承诺书</w:t>
      </w:r>
      <w:r>
        <w:rPr>
          <w:noProof/>
        </w:rPr>
        <w:tab/>
      </w:r>
      <w:r>
        <w:rPr>
          <w:noProof/>
        </w:rPr>
        <w:fldChar w:fldCharType="begin"/>
      </w:r>
      <w:r>
        <w:rPr>
          <w:noProof/>
        </w:rPr>
        <w:instrText xml:space="preserve"> PAGEREF _Toc29585353 \h </w:instrText>
      </w:r>
      <w:r>
        <w:rPr>
          <w:noProof/>
        </w:rPr>
      </w:r>
      <w:r>
        <w:rPr>
          <w:noProof/>
        </w:rPr>
        <w:fldChar w:fldCharType="separate"/>
      </w:r>
      <w:r w:rsidR="00DB6ED3">
        <w:rPr>
          <w:noProof/>
        </w:rPr>
        <w:t>85</w:t>
      </w:r>
      <w:r>
        <w:rPr>
          <w:noProof/>
        </w:rPr>
        <w:fldChar w:fldCharType="end"/>
      </w:r>
    </w:p>
    <w:p w14:paraId="1380C47D" w14:textId="3254DD2D"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10 </w:t>
      </w:r>
      <w:r>
        <w:rPr>
          <w:noProof/>
        </w:rPr>
        <w:t>与采购项目的关系申明</w:t>
      </w:r>
      <w:r>
        <w:rPr>
          <w:noProof/>
        </w:rPr>
        <w:tab/>
      </w:r>
      <w:r>
        <w:rPr>
          <w:noProof/>
        </w:rPr>
        <w:fldChar w:fldCharType="begin"/>
      </w:r>
      <w:r>
        <w:rPr>
          <w:noProof/>
        </w:rPr>
        <w:instrText xml:space="preserve"> PAGEREF _Toc29585354 \h </w:instrText>
      </w:r>
      <w:r>
        <w:rPr>
          <w:noProof/>
        </w:rPr>
      </w:r>
      <w:r>
        <w:rPr>
          <w:noProof/>
        </w:rPr>
        <w:fldChar w:fldCharType="separate"/>
      </w:r>
      <w:r w:rsidR="00DB6ED3">
        <w:rPr>
          <w:noProof/>
        </w:rPr>
        <w:t>86</w:t>
      </w:r>
      <w:r>
        <w:rPr>
          <w:noProof/>
        </w:rPr>
        <w:fldChar w:fldCharType="end"/>
      </w:r>
    </w:p>
    <w:p w14:paraId="4DFEB505" w14:textId="63F7F4DF"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11 </w:t>
      </w:r>
      <w:r>
        <w:rPr>
          <w:noProof/>
        </w:rPr>
        <w:t>与投标单位存在关联关系的单位情况说明</w:t>
      </w:r>
      <w:r>
        <w:rPr>
          <w:noProof/>
        </w:rPr>
        <w:tab/>
      </w:r>
      <w:r>
        <w:rPr>
          <w:noProof/>
        </w:rPr>
        <w:fldChar w:fldCharType="begin"/>
      </w:r>
      <w:r>
        <w:rPr>
          <w:noProof/>
        </w:rPr>
        <w:instrText xml:space="preserve"> PAGEREF _Toc29585355 \h </w:instrText>
      </w:r>
      <w:r>
        <w:rPr>
          <w:noProof/>
        </w:rPr>
      </w:r>
      <w:r>
        <w:rPr>
          <w:noProof/>
        </w:rPr>
        <w:fldChar w:fldCharType="separate"/>
      </w:r>
      <w:r w:rsidR="00DB6ED3">
        <w:rPr>
          <w:noProof/>
        </w:rPr>
        <w:t>87</w:t>
      </w:r>
      <w:r>
        <w:rPr>
          <w:noProof/>
        </w:rPr>
        <w:fldChar w:fldCharType="end"/>
      </w:r>
    </w:p>
    <w:p w14:paraId="3F7350D7" w14:textId="769E0E8C"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12 </w:t>
      </w:r>
      <w:r>
        <w:rPr>
          <w:noProof/>
        </w:rPr>
        <w:t>投标人企业类型声明函</w:t>
      </w:r>
      <w:r>
        <w:rPr>
          <w:noProof/>
        </w:rPr>
        <w:tab/>
      </w:r>
      <w:r>
        <w:rPr>
          <w:noProof/>
        </w:rPr>
        <w:fldChar w:fldCharType="begin"/>
      </w:r>
      <w:r>
        <w:rPr>
          <w:noProof/>
        </w:rPr>
        <w:instrText xml:space="preserve"> PAGEREF _Toc29585356 \h </w:instrText>
      </w:r>
      <w:r>
        <w:rPr>
          <w:noProof/>
        </w:rPr>
      </w:r>
      <w:r>
        <w:rPr>
          <w:noProof/>
        </w:rPr>
        <w:fldChar w:fldCharType="separate"/>
      </w:r>
      <w:r w:rsidR="00DB6ED3">
        <w:rPr>
          <w:noProof/>
        </w:rPr>
        <w:t>89</w:t>
      </w:r>
      <w:r>
        <w:rPr>
          <w:noProof/>
        </w:rPr>
        <w:fldChar w:fldCharType="end"/>
      </w:r>
    </w:p>
    <w:p w14:paraId="45F121A5" w14:textId="455AAD18"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13 </w:t>
      </w:r>
      <w:r>
        <w:rPr>
          <w:noProof/>
        </w:rPr>
        <w:t>拟用于本项目人员资格和经历情况（如适用）</w:t>
      </w:r>
      <w:r>
        <w:rPr>
          <w:noProof/>
        </w:rPr>
        <w:tab/>
      </w:r>
      <w:r>
        <w:rPr>
          <w:noProof/>
        </w:rPr>
        <w:fldChar w:fldCharType="begin"/>
      </w:r>
      <w:r>
        <w:rPr>
          <w:noProof/>
        </w:rPr>
        <w:instrText xml:space="preserve"> PAGEREF _Toc29585357 \h </w:instrText>
      </w:r>
      <w:r>
        <w:rPr>
          <w:noProof/>
        </w:rPr>
      </w:r>
      <w:r>
        <w:rPr>
          <w:noProof/>
        </w:rPr>
        <w:fldChar w:fldCharType="separate"/>
      </w:r>
      <w:r w:rsidR="00DB6ED3">
        <w:rPr>
          <w:noProof/>
        </w:rPr>
        <w:t>91</w:t>
      </w:r>
      <w:r>
        <w:rPr>
          <w:noProof/>
        </w:rPr>
        <w:fldChar w:fldCharType="end"/>
      </w:r>
    </w:p>
    <w:p w14:paraId="4EA4931A" w14:textId="5B70CD6B"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14 </w:t>
      </w:r>
      <w:r>
        <w:rPr>
          <w:noProof/>
        </w:rPr>
        <w:t>主要技术指标和性能的详细说明</w:t>
      </w:r>
      <w:r>
        <w:rPr>
          <w:noProof/>
        </w:rPr>
        <w:tab/>
      </w:r>
      <w:r>
        <w:rPr>
          <w:noProof/>
        </w:rPr>
        <w:fldChar w:fldCharType="begin"/>
      </w:r>
      <w:r>
        <w:rPr>
          <w:noProof/>
        </w:rPr>
        <w:instrText xml:space="preserve"> PAGEREF _Toc29585358 \h </w:instrText>
      </w:r>
      <w:r>
        <w:rPr>
          <w:noProof/>
        </w:rPr>
      </w:r>
      <w:r>
        <w:rPr>
          <w:noProof/>
        </w:rPr>
        <w:fldChar w:fldCharType="separate"/>
      </w:r>
      <w:r w:rsidR="00DB6ED3">
        <w:rPr>
          <w:noProof/>
        </w:rPr>
        <w:t>92</w:t>
      </w:r>
      <w:r>
        <w:rPr>
          <w:noProof/>
        </w:rPr>
        <w:fldChar w:fldCharType="end"/>
      </w:r>
    </w:p>
    <w:p w14:paraId="1AAC3652" w14:textId="4824185C" w:rsidR="00E9220D" w:rsidRDefault="00E9220D">
      <w:pPr>
        <w:pStyle w:val="TOC3"/>
        <w:tabs>
          <w:tab w:val="right" w:leader="dot" w:pos="9061"/>
        </w:tabs>
        <w:rPr>
          <w:rFonts w:asciiTheme="minorHAnsi" w:eastAsiaTheme="minorEastAsia" w:hAnsiTheme="minorHAnsi" w:cstheme="minorBidi"/>
          <w:noProof/>
          <w:kern w:val="2"/>
          <w:sz w:val="21"/>
          <w:szCs w:val="22"/>
        </w:rPr>
      </w:pPr>
      <w:r>
        <w:rPr>
          <w:noProof/>
        </w:rPr>
        <w:t xml:space="preserve">15 </w:t>
      </w:r>
      <w:r>
        <w:rPr>
          <w:noProof/>
        </w:rPr>
        <w:t>招标文件要求的和投标人认为必要的其它文件</w:t>
      </w:r>
      <w:r>
        <w:rPr>
          <w:noProof/>
        </w:rPr>
        <w:tab/>
      </w:r>
      <w:r>
        <w:rPr>
          <w:noProof/>
        </w:rPr>
        <w:fldChar w:fldCharType="begin"/>
      </w:r>
      <w:r>
        <w:rPr>
          <w:noProof/>
        </w:rPr>
        <w:instrText xml:space="preserve"> PAGEREF _Toc29585359 \h </w:instrText>
      </w:r>
      <w:r>
        <w:rPr>
          <w:noProof/>
        </w:rPr>
      </w:r>
      <w:r>
        <w:rPr>
          <w:noProof/>
        </w:rPr>
        <w:fldChar w:fldCharType="separate"/>
      </w:r>
      <w:r w:rsidR="00DB6ED3">
        <w:rPr>
          <w:noProof/>
        </w:rPr>
        <w:t>93</w:t>
      </w:r>
      <w:r>
        <w:rPr>
          <w:noProof/>
        </w:rPr>
        <w:fldChar w:fldCharType="end"/>
      </w:r>
    </w:p>
    <w:p w14:paraId="74E49F49" w14:textId="5BACB484" w:rsidR="0052173D" w:rsidRPr="001379E0" w:rsidRDefault="00774B0E">
      <w:pPr>
        <w:pStyle w:val="affff8"/>
        <w:wordWrap w:val="0"/>
        <w:ind w:firstLine="0"/>
        <w:rPr>
          <w:rFonts w:ascii="宋体" w:eastAsia="宋体" w:hAnsi="宋体"/>
          <w:sz w:val="21"/>
          <w:szCs w:val="21"/>
        </w:rPr>
      </w:pPr>
      <w:r w:rsidRPr="001379E0">
        <w:rPr>
          <w:rFonts w:ascii="宋体" w:eastAsia="宋体" w:hAnsi="宋体"/>
          <w:sz w:val="21"/>
          <w:szCs w:val="21"/>
        </w:rPr>
        <w:fldChar w:fldCharType="end"/>
      </w:r>
      <w:bookmarkStart w:id="5" w:name="_Toc288581295"/>
      <w:r w:rsidRPr="001379E0">
        <w:rPr>
          <w:rFonts w:ascii="宋体" w:eastAsia="宋体" w:hAnsi="宋体"/>
          <w:sz w:val="21"/>
          <w:szCs w:val="21"/>
        </w:rPr>
        <w:br w:type="page"/>
      </w:r>
      <w:bookmarkStart w:id="6" w:name="_Toc310195690"/>
    </w:p>
    <w:p w14:paraId="01BFA81D" w14:textId="77777777" w:rsidR="0052173D" w:rsidRPr="002E3561" w:rsidRDefault="00774B0E">
      <w:pPr>
        <w:pStyle w:val="1"/>
        <w:spacing w:before="240" w:after="120" w:line="360" w:lineRule="auto"/>
        <w:ind w:left="360" w:firstLine="2711"/>
        <w:jc w:val="both"/>
        <w:rPr>
          <w:rFonts w:ascii="宋体" w:hAnsi="宋体"/>
          <w:sz w:val="30"/>
          <w:szCs w:val="30"/>
        </w:rPr>
      </w:pPr>
      <w:bookmarkStart w:id="7" w:name="_Toc366853854"/>
      <w:bookmarkStart w:id="8" w:name="_Toc29585298"/>
      <w:r w:rsidRPr="002E3561">
        <w:rPr>
          <w:rFonts w:ascii="宋体" w:hAnsi="宋体"/>
          <w:sz w:val="30"/>
          <w:szCs w:val="30"/>
        </w:rPr>
        <w:lastRenderedPageBreak/>
        <w:t>第一章投标邀请</w:t>
      </w:r>
      <w:bookmarkEnd w:id="3"/>
      <w:bookmarkEnd w:id="5"/>
      <w:bookmarkEnd w:id="6"/>
      <w:bookmarkEnd w:id="7"/>
      <w:bookmarkEnd w:id="8"/>
    </w:p>
    <w:p w14:paraId="30A105ED" w14:textId="7248087A" w:rsidR="0052173D" w:rsidRPr="002E3561" w:rsidRDefault="00774B0E">
      <w:pPr>
        <w:spacing w:line="360" w:lineRule="auto"/>
        <w:ind w:firstLine="480"/>
        <w:jc w:val="left"/>
        <w:rPr>
          <w:rFonts w:ascii="宋体" w:hAnsi="宋体"/>
          <w:sz w:val="24"/>
          <w:szCs w:val="24"/>
        </w:rPr>
      </w:pPr>
      <w:bookmarkStart w:id="9" w:name="_Toc236642956"/>
      <w:r w:rsidRPr="002E3561">
        <w:rPr>
          <w:rFonts w:ascii="宋体" w:hAnsi="宋体"/>
          <w:sz w:val="24"/>
          <w:szCs w:val="24"/>
        </w:rPr>
        <w:t>北京国际工程咨询有限公司受</w:t>
      </w:r>
      <w:r w:rsidR="004E7161" w:rsidRPr="004E7161">
        <w:rPr>
          <w:rFonts w:ascii="宋体" w:hAnsi="宋体" w:hint="eastAsia"/>
          <w:sz w:val="24"/>
          <w:szCs w:val="24"/>
        </w:rPr>
        <w:t>北京市延庆监狱</w:t>
      </w:r>
      <w:r w:rsidRPr="002E3561">
        <w:rPr>
          <w:rFonts w:ascii="宋体" w:hAnsi="宋体"/>
          <w:sz w:val="24"/>
          <w:szCs w:val="24"/>
        </w:rPr>
        <w:t>的委托，就</w:t>
      </w:r>
      <w:r w:rsidR="004E7161" w:rsidRPr="004E7161">
        <w:rPr>
          <w:rFonts w:ascii="宋体" w:hAnsi="宋体" w:hint="eastAsia"/>
          <w:sz w:val="24"/>
          <w:szCs w:val="24"/>
        </w:rPr>
        <w:t>北京市延庆监狱智慧监狱建设项目（系统集成）采购项目</w:t>
      </w:r>
      <w:r w:rsidRPr="002E3561">
        <w:rPr>
          <w:rFonts w:ascii="宋体" w:hAnsi="宋体"/>
          <w:sz w:val="24"/>
          <w:szCs w:val="24"/>
        </w:rPr>
        <w:t>进行国内公开招标，欢迎合格的投标人前来投标。</w:t>
      </w:r>
    </w:p>
    <w:p w14:paraId="2C6D2114" w14:textId="5676BAB8" w:rsidR="0052173D" w:rsidRPr="002E3561" w:rsidRDefault="00774B0E">
      <w:pPr>
        <w:spacing w:line="360" w:lineRule="auto"/>
        <w:ind w:left="1680" w:hanging="1680"/>
        <w:rPr>
          <w:rFonts w:ascii="宋体" w:hAnsi="宋体"/>
          <w:sz w:val="24"/>
          <w:szCs w:val="24"/>
        </w:rPr>
      </w:pPr>
      <w:r w:rsidRPr="002E3561">
        <w:rPr>
          <w:rFonts w:ascii="宋体" w:hAnsi="宋体"/>
          <w:sz w:val="24"/>
          <w:szCs w:val="24"/>
        </w:rPr>
        <w:t>1、项目名称：</w:t>
      </w:r>
      <w:r w:rsidR="004E7161" w:rsidRPr="004E7161">
        <w:rPr>
          <w:rFonts w:ascii="宋体" w:hAnsi="宋体" w:hint="eastAsia"/>
          <w:sz w:val="24"/>
          <w:szCs w:val="24"/>
        </w:rPr>
        <w:t>北京市延庆监狱智慧监狱建设项目（系统集成）采购项目</w:t>
      </w:r>
    </w:p>
    <w:p w14:paraId="719ACDC9" w14:textId="486F3C64" w:rsidR="0052173D" w:rsidRPr="002E3561" w:rsidRDefault="00774B0E">
      <w:pPr>
        <w:spacing w:line="360" w:lineRule="auto"/>
        <w:ind w:left="1560" w:hanging="1560"/>
        <w:rPr>
          <w:rFonts w:ascii="宋体" w:hAnsi="宋体"/>
          <w:sz w:val="24"/>
          <w:szCs w:val="24"/>
        </w:rPr>
      </w:pPr>
      <w:r w:rsidRPr="002E3561">
        <w:rPr>
          <w:rFonts w:ascii="宋体" w:hAnsi="宋体"/>
          <w:sz w:val="24"/>
          <w:szCs w:val="24"/>
        </w:rPr>
        <w:t>2、项目编号：BIECC-ZB7</w:t>
      </w:r>
      <w:r w:rsidR="004E7161">
        <w:rPr>
          <w:rFonts w:ascii="宋体" w:hAnsi="宋体"/>
          <w:sz w:val="24"/>
          <w:szCs w:val="24"/>
        </w:rPr>
        <w:t>894</w:t>
      </w:r>
    </w:p>
    <w:p w14:paraId="4B663F5C" w14:textId="6580AF74" w:rsidR="004E7161" w:rsidRPr="00E942CD" w:rsidRDefault="00774B0E" w:rsidP="00E942CD">
      <w:pPr>
        <w:spacing w:line="360" w:lineRule="auto"/>
        <w:ind w:left="1680" w:hanging="1680"/>
        <w:rPr>
          <w:rFonts w:ascii="宋体" w:hAnsi="宋体"/>
          <w:sz w:val="24"/>
          <w:szCs w:val="24"/>
        </w:rPr>
      </w:pPr>
      <w:r w:rsidRPr="002E3561">
        <w:rPr>
          <w:rFonts w:ascii="宋体" w:hAnsi="宋体"/>
          <w:sz w:val="24"/>
          <w:szCs w:val="24"/>
        </w:rPr>
        <w:t>3、招标内容：</w:t>
      </w:r>
      <w:r w:rsidR="00E942CD" w:rsidRPr="00E942CD">
        <w:rPr>
          <w:rFonts w:ascii="宋体" w:hAnsi="宋体" w:hint="eastAsia"/>
          <w:sz w:val="24"/>
          <w:szCs w:val="24"/>
        </w:rPr>
        <w:t>本次智慧监狱建设项目招标建设内容主要为康复监区（精神病区）的安防系统升级改造，还包括对招标人提供的其他设备的安装、调试及所需的线材、辅料，显示设备、机房UPS等分项设备。建设内容包含：康复监区十监区的原有摄像机以及原有视频监控录像机等设施进行拆除，满足新增摄像机安装条件。对原有十一监区部分故障视频监控摄像机进行维修，保证狱内监控无死角，确保监管安全。十监区视频监控系统建设、对讲系统建设、报警系统建设、综合布线、计算机网络建设、九监区增加物联网智能终端设备。物联网设备的数据采集、传输和控制实时交互，所有信息自动归集至对应的系统和信息资源库。故需在狱内九监区的监舍内安装监舍智能终端，可实现罪犯心情管理、狱务申请、狱务公开、视频点名、物联管理等功能。</w:t>
      </w:r>
    </w:p>
    <w:tbl>
      <w:tblPr>
        <w:tblW w:w="8359" w:type="dxa"/>
        <w:tblLook w:val="04A0" w:firstRow="1" w:lastRow="0" w:firstColumn="1" w:lastColumn="0" w:noHBand="0" w:noVBand="1"/>
      </w:tblPr>
      <w:tblGrid>
        <w:gridCol w:w="1271"/>
        <w:gridCol w:w="4253"/>
        <w:gridCol w:w="1275"/>
        <w:gridCol w:w="1560"/>
      </w:tblGrid>
      <w:tr w:rsidR="00181073" w:rsidRPr="002B3C15" w14:paraId="78E9CDA3" w14:textId="77777777" w:rsidTr="00181073">
        <w:trPr>
          <w:trHeight w:val="39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B967FDC" w14:textId="7D8B3232" w:rsidR="00181073" w:rsidRPr="002B3C15" w:rsidRDefault="00181073" w:rsidP="00096E24">
            <w:pPr>
              <w:spacing w:line="276" w:lineRule="auto"/>
              <w:jc w:val="center"/>
              <w:rPr>
                <w:rFonts w:ascii="宋体" w:hAnsi="宋体" w:cs="宋体"/>
                <w:b/>
                <w:color w:val="000000"/>
                <w:sz w:val="24"/>
                <w:szCs w:val="24"/>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67B3F595" w14:textId="77777777" w:rsidR="00181073" w:rsidRPr="002B3C15" w:rsidRDefault="00181073" w:rsidP="00096E24">
            <w:pPr>
              <w:spacing w:line="276" w:lineRule="auto"/>
              <w:jc w:val="center"/>
              <w:rPr>
                <w:rFonts w:ascii="宋体" w:hAnsi="宋体" w:cs="宋体"/>
                <w:b/>
                <w:color w:val="000000"/>
                <w:sz w:val="24"/>
                <w:szCs w:val="24"/>
              </w:rPr>
            </w:pPr>
            <w:r w:rsidRPr="002B3C15">
              <w:rPr>
                <w:rFonts w:ascii="宋体" w:hAnsi="宋体" w:cs="微软雅黑" w:hint="eastAsia"/>
                <w:b/>
                <w:color w:val="000000"/>
                <w:sz w:val="24"/>
                <w:szCs w:val="24"/>
              </w:rPr>
              <w:t>设备</w:t>
            </w:r>
            <w:r w:rsidRPr="002B3C15">
              <w:rPr>
                <w:rFonts w:ascii="宋体" w:hAnsi="宋体" w:cs="Malgun Gothic" w:hint="eastAsia"/>
                <w:b/>
                <w:color w:val="000000"/>
                <w:sz w:val="24"/>
                <w:szCs w:val="24"/>
              </w:rPr>
              <w:t>名</w:t>
            </w:r>
            <w:r w:rsidRPr="002B3C15">
              <w:rPr>
                <w:rFonts w:ascii="宋体" w:hAnsi="宋体" w:cs="微软雅黑" w:hint="eastAsia"/>
                <w:b/>
                <w:color w:val="000000"/>
                <w:sz w:val="24"/>
                <w:szCs w:val="24"/>
              </w:rPr>
              <w:t>称</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E14D16" w14:textId="77777777" w:rsidR="00181073" w:rsidRPr="002B3C15" w:rsidRDefault="00181073" w:rsidP="00096E24">
            <w:pPr>
              <w:spacing w:line="276" w:lineRule="auto"/>
              <w:jc w:val="center"/>
              <w:rPr>
                <w:rFonts w:ascii="宋体" w:hAnsi="宋体" w:cs="宋体"/>
                <w:b/>
                <w:color w:val="000000"/>
                <w:sz w:val="24"/>
                <w:szCs w:val="24"/>
              </w:rPr>
            </w:pPr>
            <w:r w:rsidRPr="002B3C15">
              <w:rPr>
                <w:rFonts w:ascii="宋体" w:hAnsi="宋体" w:cs="微软雅黑" w:hint="eastAsia"/>
                <w:b/>
                <w:color w:val="000000"/>
                <w:sz w:val="24"/>
                <w:szCs w:val="24"/>
              </w:rPr>
              <w:t>单</w:t>
            </w:r>
            <w:r w:rsidRPr="002B3C15">
              <w:rPr>
                <w:rFonts w:ascii="宋体" w:hAnsi="宋体" w:cs="Malgun Gothic" w:hint="eastAsia"/>
                <w:b/>
                <w:color w:val="000000"/>
                <w:sz w:val="24"/>
                <w:szCs w:val="24"/>
              </w:rPr>
              <w:t>位</w:t>
            </w:r>
          </w:p>
        </w:tc>
        <w:tc>
          <w:tcPr>
            <w:tcW w:w="1560" w:type="dxa"/>
            <w:tcBorders>
              <w:top w:val="single" w:sz="4" w:space="0" w:color="auto"/>
              <w:left w:val="nil"/>
              <w:bottom w:val="single" w:sz="4" w:space="0" w:color="auto"/>
              <w:right w:val="single" w:sz="4" w:space="0" w:color="auto"/>
            </w:tcBorders>
            <w:shd w:val="clear" w:color="auto" w:fill="auto"/>
            <w:vAlign w:val="center"/>
          </w:tcPr>
          <w:p w14:paraId="47573DC7" w14:textId="77777777" w:rsidR="00181073" w:rsidRPr="002B3C15" w:rsidRDefault="00181073" w:rsidP="00096E24">
            <w:pPr>
              <w:spacing w:line="276" w:lineRule="auto"/>
              <w:jc w:val="center"/>
              <w:rPr>
                <w:rFonts w:ascii="宋体" w:hAnsi="宋体" w:cs="宋体"/>
                <w:b/>
                <w:color w:val="000000"/>
                <w:sz w:val="24"/>
                <w:szCs w:val="24"/>
              </w:rPr>
            </w:pPr>
            <w:r w:rsidRPr="002B3C15">
              <w:rPr>
                <w:rFonts w:ascii="宋体" w:hAnsi="宋体" w:cs="微软雅黑" w:hint="eastAsia"/>
                <w:b/>
                <w:color w:val="000000"/>
                <w:sz w:val="24"/>
                <w:szCs w:val="24"/>
              </w:rPr>
              <w:t>数</w:t>
            </w:r>
            <w:r w:rsidRPr="002B3C15">
              <w:rPr>
                <w:rFonts w:ascii="宋体" w:hAnsi="宋体" w:cs="Malgun Gothic" w:hint="eastAsia"/>
                <w:b/>
                <w:color w:val="000000"/>
                <w:sz w:val="24"/>
                <w:szCs w:val="24"/>
              </w:rPr>
              <w:t>量</w:t>
            </w:r>
          </w:p>
        </w:tc>
      </w:tr>
      <w:tr w:rsidR="00181073" w:rsidRPr="002B3C15" w14:paraId="441DD23F" w14:textId="77777777" w:rsidTr="00096E24">
        <w:trPr>
          <w:trHeight w:val="397"/>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3C82D7F5" w14:textId="1F300E90"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b/>
                <w:sz w:val="24"/>
                <w:szCs w:val="24"/>
              </w:rPr>
              <w:t>视音频监控显示系统</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2A3A1A8"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高</w:t>
            </w:r>
            <w:r w:rsidRPr="002B3C15">
              <w:rPr>
                <w:rFonts w:ascii="宋体" w:hAnsi="宋体" w:cs="微软雅黑" w:hint="eastAsia"/>
                <w:color w:val="000000"/>
                <w:sz w:val="24"/>
                <w:szCs w:val="24"/>
              </w:rPr>
              <w:t>清红</w:t>
            </w:r>
            <w:r w:rsidRPr="002B3C15">
              <w:rPr>
                <w:rFonts w:ascii="宋体" w:hAnsi="宋体" w:cs="Malgun Gothic" w:hint="eastAsia"/>
                <w:color w:val="000000"/>
                <w:sz w:val="24"/>
                <w:szCs w:val="24"/>
              </w:rPr>
              <w:t>外半球</w:t>
            </w:r>
            <w:r w:rsidRPr="002B3C15">
              <w:rPr>
                <w:rFonts w:ascii="宋体" w:hAnsi="宋体" w:cs="微软雅黑" w:hint="eastAsia"/>
                <w:color w:val="000000"/>
                <w:sz w:val="24"/>
                <w:szCs w:val="24"/>
              </w:rPr>
              <w:t>摄</w:t>
            </w:r>
            <w:r w:rsidRPr="002B3C15">
              <w:rPr>
                <w:rFonts w:ascii="宋体" w:hAnsi="宋体" w:cs="Malgun Gothic" w:hint="eastAsia"/>
                <w:color w:val="000000"/>
                <w:sz w:val="24"/>
                <w:szCs w:val="24"/>
              </w:rPr>
              <w:t>像机</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A7D60BA"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6F4B058"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131</w:t>
            </w:r>
          </w:p>
        </w:tc>
      </w:tr>
      <w:tr w:rsidR="00181073" w:rsidRPr="002B3C15" w14:paraId="77583F0A"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47179028" w14:textId="1B1025E4"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E021D21"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高</w:t>
            </w:r>
            <w:r w:rsidRPr="002B3C15">
              <w:rPr>
                <w:rFonts w:ascii="宋体" w:hAnsi="宋体" w:cs="微软雅黑" w:hint="eastAsia"/>
                <w:color w:val="000000"/>
                <w:sz w:val="24"/>
                <w:szCs w:val="24"/>
              </w:rPr>
              <w:t>清红</w:t>
            </w:r>
            <w:r w:rsidRPr="002B3C15">
              <w:rPr>
                <w:rFonts w:ascii="宋体" w:hAnsi="宋体" w:cs="Malgun Gothic" w:hint="eastAsia"/>
                <w:color w:val="000000"/>
                <w:sz w:val="24"/>
                <w:szCs w:val="24"/>
              </w:rPr>
              <w:t>外筒型</w:t>
            </w:r>
            <w:r w:rsidRPr="002B3C15">
              <w:rPr>
                <w:rFonts w:ascii="宋体" w:hAnsi="宋体" w:cs="微软雅黑" w:hint="eastAsia"/>
                <w:color w:val="000000"/>
                <w:sz w:val="24"/>
                <w:szCs w:val="24"/>
              </w:rPr>
              <w:t>摄</w:t>
            </w:r>
            <w:r w:rsidRPr="002B3C15">
              <w:rPr>
                <w:rFonts w:ascii="宋体" w:hAnsi="宋体" w:cs="Malgun Gothic" w:hint="eastAsia"/>
                <w:color w:val="000000"/>
                <w:sz w:val="24"/>
                <w:szCs w:val="24"/>
              </w:rPr>
              <w:t>像机</w:t>
            </w:r>
          </w:p>
        </w:tc>
        <w:tc>
          <w:tcPr>
            <w:tcW w:w="1275" w:type="dxa"/>
            <w:tcBorders>
              <w:top w:val="nil"/>
              <w:left w:val="nil"/>
              <w:bottom w:val="single" w:sz="4" w:space="0" w:color="auto"/>
              <w:right w:val="single" w:sz="4" w:space="0" w:color="auto"/>
            </w:tcBorders>
            <w:shd w:val="clear" w:color="auto" w:fill="auto"/>
            <w:vAlign w:val="center"/>
            <w:hideMark/>
          </w:tcPr>
          <w:p w14:paraId="62246995"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29F356DE"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17</w:t>
            </w:r>
          </w:p>
        </w:tc>
      </w:tr>
      <w:tr w:rsidR="00181073" w:rsidRPr="002B3C15" w14:paraId="365AFAB3"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0F774BE9" w14:textId="1F2D307E"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EA7E50F"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筒型</w:t>
            </w:r>
            <w:r w:rsidRPr="002B3C15">
              <w:rPr>
                <w:rFonts w:ascii="宋体" w:hAnsi="宋体" w:cs="微软雅黑" w:hint="eastAsia"/>
                <w:color w:val="000000"/>
                <w:sz w:val="24"/>
                <w:szCs w:val="24"/>
              </w:rPr>
              <w:t>摄</w:t>
            </w:r>
            <w:r w:rsidRPr="002B3C15">
              <w:rPr>
                <w:rFonts w:ascii="宋体" w:hAnsi="宋体" w:cs="Malgun Gothic" w:hint="eastAsia"/>
                <w:color w:val="000000"/>
                <w:sz w:val="24"/>
                <w:szCs w:val="24"/>
              </w:rPr>
              <w:t>像机支架</w:t>
            </w:r>
          </w:p>
        </w:tc>
        <w:tc>
          <w:tcPr>
            <w:tcW w:w="1275" w:type="dxa"/>
            <w:tcBorders>
              <w:top w:val="nil"/>
              <w:left w:val="nil"/>
              <w:bottom w:val="single" w:sz="4" w:space="0" w:color="auto"/>
              <w:right w:val="single" w:sz="4" w:space="0" w:color="auto"/>
            </w:tcBorders>
            <w:shd w:val="clear" w:color="auto" w:fill="auto"/>
            <w:vAlign w:val="center"/>
            <w:hideMark/>
          </w:tcPr>
          <w:p w14:paraId="3A0B723A"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6429E59F"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17</w:t>
            </w:r>
          </w:p>
        </w:tc>
      </w:tr>
      <w:tr w:rsidR="00181073" w:rsidRPr="002B3C15" w14:paraId="5F6D237D"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5B507B1E" w14:textId="67AF55BE"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399022CA"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高</w:t>
            </w:r>
            <w:r w:rsidRPr="002B3C15">
              <w:rPr>
                <w:rFonts w:ascii="宋体" w:hAnsi="宋体" w:cs="微软雅黑" w:hint="eastAsia"/>
                <w:color w:val="000000"/>
                <w:sz w:val="24"/>
                <w:szCs w:val="24"/>
              </w:rPr>
              <w:t>清红</w:t>
            </w:r>
            <w:r w:rsidRPr="002B3C15">
              <w:rPr>
                <w:rFonts w:ascii="宋体" w:hAnsi="宋体" w:cs="Malgun Gothic" w:hint="eastAsia"/>
                <w:color w:val="000000"/>
                <w:sz w:val="24"/>
                <w:szCs w:val="24"/>
              </w:rPr>
              <w:t>外球型</w:t>
            </w:r>
            <w:r w:rsidRPr="002B3C15">
              <w:rPr>
                <w:rFonts w:ascii="宋体" w:hAnsi="宋体" w:cs="微软雅黑" w:hint="eastAsia"/>
                <w:color w:val="000000"/>
                <w:sz w:val="24"/>
                <w:szCs w:val="24"/>
              </w:rPr>
              <w:t>摄</w:t>
            </w:r>
            <w:r w:rsidRPr="002B3C15">
              <w:rPr>
                <w:rFonts w:ascii="宋体" w:hAnsi="宋体" w:cs="Malgun Gothic" w:hint="eastAsia"/>
                <w:color w:val="000000"/>
                <w:sz w:val="24"/>
                <w:szCs w:val="24"/>
              </w:rPr>
              <w:t>像机</w:t>
            </w:r>
          </w:p>
        </w:tc>
        <w:tc>
          <w:tcPr>
            <w:tcW w:w="1275" w:type="dxa"/>
            <w:tcBorders>
              <w:top w:val="nil"/>
              <w:left w:val="nil"/>
              <w:bottom w:val="single" w:sz="4" w:space="0" w:color="auto"/>
              <w:right w:val="single" w:sz="4" w:space="0" w:color="auto"/>
            </w:tcBorders>
            <w:shd w:val="clear" w:color="auto" w:fill="auto"/>
            <w:vAlign w:val="center"/>
            <w:hideMark/>
          </w:tcPr>
          <w:p w14:paraId="699360A5"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55EF7BCC"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8</w:t>
            </w:r>
          </w:p>
        </w:tc>
      </w:tr>
      <w:tr w:rsidR="00181073" w:rsidRPr="002B3C15" w14:paraId="05229133"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78F75F34" w14:textId="23B4652B"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450C4434"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球机支架</w:t>
            </w:r>
          </w:p>
        </w:tc>
        <w:tc>
          <w:tcPr>
            <w:tcW w:w="1275" w:type="dxa"/>
            <w:tcBorders>
              <w:top w:val="nil"/>
              <w:left w:val="nil"/>
              <w:bottom w:val="single" w:sz="4" w:space="0" w:color="auto"/>
              <w:right w:val="single" w:sz="4" w:space="0" w:color="auto"/>
            </w:tcBorders>
            <w:shd w:val="clear" w:color="auto" w:fill="auto"/>
            <w:vAlign w:val="center"/>
            <w:hideMark/>
          </w:tcPr>
          <w:p w14:paraId="02A1518A"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01C1DC06"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8</w:t>
            </w:r>
          </w:p>
        </w:tc>
      </w:tr>
      <w:tr w:rsidR="00181073" w:rsidRPr="002B3C15" w14:paraId="4F89F091"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1A2912CA" w14:textId="0BACDBA0"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34C28340"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2IN1防雷模</w:t>
            </w:r>
            <w:r w:rsidRPr="002B3C15">
              <w:rPr>
                <w:rFonts w:ascii="宋体" w:hAnsi="宋体" w:cs="微软雅黑" w:hint="eastAsia"/>
                <w:color w:val="000000"/>
                <w:sz w:val="24"/>
                <w:szCs w:val="24"/>
              </w:rPr>
              <w:t>块</w:t>
            </w:r>
          </w:p>
        </w:tc>
        <w:tc>
          <w:tcPr>
            <w:tcW w:w="1275" w:type="dxa"/>
            <w:tcBorders>
              <w:top w:val="nil"/>
              <w:left w:val="nil"/>
              <w:bottom w:val="single" w:sz="4" w:space="0" w:color="auto"/>
              <w:right w:val="single" w:sz="4" w:space="0" w:color="auto"/>
            </w:tcBorders>
            <w:shd w:val="clear" w:color="auto" w:fill="auto"/>
            <w:vAlign w:val="center"/>
            <w:hideMark/>
          </w:tcPr>
          <w:p w14:paraId="2531ECEE"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075B2AE9"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8</w:t>
            </w:r>
          </w:p>
        </w:tc>
      </w:tr>
      <w:tr w:rsidR="00181073" w:rsidRPr="002B3C15" w14:paraId="46B44B70"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79DECA8B" w14:textId="4C290548"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730D332D"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监</w:t>
            </w:r>
            <w:r w:rsidRPr="002B3C15">
              <w:rPr>
                <w:rFonts w:ascii="宋体" w:hAnsi="宋体" w:cs="Malgun Gothic" w:hint="eastAsia"/>
                <w:color w:val="000000"/>
                <w:sz w:val="24"/>
                <w:szCs w:val="24"/>
              </w:rPr>
              <w:t>听拾音器</w:t>
            </w:r>
          </w:p>
        </w:tc>
        <w:tc>
          <w:tcPr>
            <w:tcW w:w="1275" w:type="dxa"/>
            <w:tcBorders>
              <w:top w:val="nil"/>
              <w:left w:val="nil"/>
              <w:bottom w:val="single" w:sz="4" w:space="0" w:color="auto"/>
              <w:right w:val="single" w:sz="4" w:space="0" w:color="auto"/>
            </w:tcBorders>
            <w:shd w:val="clear" w:color="auto" w:fill="auto"/>
            <w:vAlign w:val="center"/>
            <w:hideMark/>
          </w:tcPr>
          <w:p w14:paraId="5C7128C7"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7C3635A1"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r w:rsidRPr="002B3C15">
              <w:rPr>
                <w:rFonts w:ascii="宋体" w:hAnsi="宋体" w:cs="宋体"/>
                <w:color w:val="000000"/>
                <w:sz w:val="24"/>
                <w:szCs w:val="24"/>
              </w:rPr>
              <w:t>3</w:t>
            </w:r>
            <w:r w:rsidRPr="002B3C15">
              <w:rPr>
                <w:rFonts w:ascii="宋体" w:hAnsi="宋体" w:cs="宋体" w:hint="eastAsia"/>
                <w:color w:val="000000"/>
                <w:sz w:val="24"/>
                <w:szCs w:val="24"/>
              </w:rPr>
              <w:t>8</w:t>
            </w:r>
          </w:p>
        </w:tc>
      </w:tr>
      <w:tr w:rsidR="00181073" w:rsidRPr="002B3C15" w14:paraId="30075157"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0DBEDB89" w14:textId="5E6616F5"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000000" w:fill="FFFFFF"/>
            <w:vAlign w:val="center"/>
            <w:hideMark/>
          </w:tcPr>
          <w:p w14:paraId="6DF8D40F" w14:textId="77777777" w:rsidR="00181073" w:rsidRPr="002B3C15" w:rsidRDefault="00181073" w:rsidP="00096E24">
            <w:pPr>
              <w:spacing w:line="276" w:lineRule="auto"/>
              <w:jc w:val="center"/>
              <w:rPr>
                <w:rFonts w:ascii="宋体" w:hAnsi="宋体" w:cs="宋体"/>
                <w:sz w:val="24"/>
                <w:szCs w:val="24"/>
              </w:rPr>
            </w:pPr>
            <w:r w:rsidRPr="002B3C15">
              <w:rPr>
                <w:rFonts w:ascii="宋体" w:hAnsi="宋体" w:cs="宋体" w:hint="eastAsia"/>
                <w:sz w:val="24"/>
                <w:szCs w:val="24"/>
              </w:rPr>
              <w:t>人</w:t>
            </w:r>
            <w:r w:rsidRPr="002B3C15">
              <w:rPr>
                <w:rFonts w:ascii="宋体" w:hAnsi="宋体" w:cs="微软雅黑" w:hint="eastAsia"/>
                <w:sz w:val="24"/>
                <w:szCs w:val="24"/>
              </w:rPr>
              <w:t>脸识别摄</w:t>
            </w:r>
            <w:r w:rsidRPr="002B3C15">
              <w:rPr>
                <w:rFonts w:ascii="宋体" w:hAnsi="宋体" w:cs="Malgun Gothic" w:hint="eastAsia"/>
                <w:sz w:val="24"/>
                <w:szCs w:val="24"/>
              </w:rPr>
              <w:t>像机</w:t>
            </w:r>
          </w:p>
        </w:tc>
        <w:tc>
          <w:tcPr>
            <w:tcW w:w="1275" w:type="dxa"/>
            <w:tcBorders>
              <w:top w:val="nil"/>
              <w:left w:val="nil"/>
              <w:bottom w:val="single" w:sz="4" w:space="0" w:color="auto"/>
              <w:right w:val="single" w:sz="4" w:space="0" w:color="auto"/>
            </w:tcBorders>
            <w:shd w:val="clear" w:color="auto" w:fill="auto"/>
            <w:vAlign w:val="center"/>
            <w:hideMark/>
          </w:tcPr>
          <w:p w14:paraId="7DEC339D"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69850B17"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w:t>
            </w:r>
          </w:p>
        </w:tc>
      </w:tr>
      <w:tr w:rsidR="00181073" w:rsidRPr="002B3C15" w14:paraId="2E12B8A0"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23C8443C" w14:textId="744A67B2"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000000" w:fill="FFFFFF"/>
            <w:vAlign w:val="center"/>
            <w:hideMark/>
          </w:tcPr>
          <w:p w14:paraId="54EE6C2A" w14:textId="77777777" w:rsidR="00181073" w:rsidRPr="002B3C15" w:rsidRDefault="00181073" w:rsidP="00096E24">
            <w:pPr>
              <w:spacing w:line="276" w:lineRule="auto"/>
              <w:jc w:val="center"/>
              <w:rPr>
                <w:rFonts w:ascii="宋体" w:hAnsi="宋体" w:cs="宋体"/>
                <w:sz w:val="24"/>
                <w:szCs w:val="24"/>
              </w:rPr>
            </w:pPr>
            <w:r w:rsidRPr="002B3C15">
              <w:rPr>
                <w:rFonts w:ascii="宋体" w:hAnsi="宋体" w:cs="宋体" w:hint="eastAsia"/>
                <w:sz w:val="24"/>
                <w:szCs w:val="24"/>
              </w:rPr>
              <w:t>前端（</w:t>
            </w:r>
            <w:r w:rsidRPr="002B3C15">
              <w:rPr>
                <w:rFonts w:ascii="宋体" w:hAnsi="宋体" w:cs="微软雅黑" w:hint="eastAsia"/>
                <w:sz w:val="24"/>
                <w:szCs w:val="24"/>
              </w:rPr>
              <w:t>视频</w:t>
            </w:r>
            <w:r w:rsidRPr="002B3C15">
              <w:rPr>
                <w:rFonts w:ascii="宋体" w:hAnsi="宋体" w:cs="宋体" w:hint="eastAsia"/>
                <w:sz w:val="24"/>
                <w:szCs w:val="24"/>
              </w:rPr>
              <w:t>/</w:t>
            </w:r>
            <w:r w:rsidRPr="002B3C15">
              <w:rPr>
                <w:rFonts w:ascii="宋体" w:hAnsi="宋体" w:cs="微软雅黑" w:hint="eastAsia"/>
                <w:sz w:val="24"/>
                <w:szCs w:val="24"/>
              </w:rPr>
              <w:t>图</w:t>
            </w:r>
            <w:r w:rsidRPr="002B3C15">
              <w:rPr>
                <w:rFonts w:ascii="宋体" w:hAnsi="宋体" w:cs="Malgun Gothic" w:hint="eastAsia"/>
                <w:sz w:val="24"/>
                <w:szCs w:val="24"/>
              </w:rPr>
              <w:t>片）接入授</w:t>
            </w:r>
            <w:r w:rsidRPr="002B3C15">
              <w:rPr>
                <w:rFonts w:ascii="宋体" w:hAnsi="宋体" w:cs="微软雅黑" w:hint="eastAsia"/>
                <w:sz w:val="24"/>
                <w:szCs w:val="24"/>
              </w:rPr>
              <w:t>权</w:t>
            </w:r>
          </w:p>
        </w:tc>
        <w:tc>
          <w:tcPr>
            <w:tcW w:w="1275" w:type="dxa"/>
            <w:tcBorders>
              <w:top w:val="nil"/>
              <w:left w:val="nil"/>
              <w:bottom w:val="single" w:sz="4" w:space="0" w:color="auto"/>
              <w:right w:val="single" w:sz="4" w:space="0" w:color="auto"/>
            </w:tcBorders>
            <w:shd w:val="clear" w:color="auto" w:fill="auto"/>
            <w:vAlign w:val="center"/>
            <w:hideMark/>
          </w:tcPr>
          <w:p w14:paraId="59B87434"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144ECCC7"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w:t>
            </w:r>
          </w:p>
        </w:tc>
      </w:tr>
      <w:tr w:rsidR="00181073" w:rsidRPr="002B3C15" w14:paraId="6E241AD8"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1F418CCC" w14:textId="51BB16EC"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30C32A34"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摄</w:t>
            </w:r>
            <w:r w:rsidRPr="002B3C15">
              <w:rPr>
                <w:rFonts w:ascii="宋体" w:hAnsi="宋体" w:cs="Malgun Gothic" w:hint="eastAsia"/>
                <w:color w:val="000000"/>
                <w:sz w:val="24"/>
                <w:szCs w:val="24"/>
              </w:rPr>
              <w:t>像机</w:t>
            </w:r>
            <w:r w:rsidRPr="002B3C15">
              <w:rPr>
                <w:rFonts w:ascii="宋体" w:hAnsi="宋体" w:cs="微软雅黑" w:hint="eastAsia"/>
                <w:color w:val="000000"/>
                <w:sz w:val="24"/>
                <w:szCs w:val="24"/>
              </w:rPr>
              <w:t>电</w:t>
            </w:r>
            <w:r w:rsidRPr="002B3C15">
              <w:rPr>
                <w:rFonts w:ascii="宋体" w:hAnsi="宋体" w:cs="Malgun Gothic" w:hint="eastAsia"/>
                <w:color w:val="000000"/>
                <w:sz w:val="24"/>
                <w:szCs w:val="24"/>
              </w:rPr>
              <w:t>源</w:t>
            </w:r>
          </w:p>
        </w:tc>
        <w:tc>
          <w:tcPr>
            <w:tcW w:w="1275" w:type="dxa"/>
            <w:tcBorders>
              <w:top w:val="nil"/>
              <w:left w:val="nil"/>
              <w:bottom w:val="single" w:sz="4" w:space="0" w:color="auto"/>
              <w:right w:val="single" w:sz="4" w:space="0" w:color="auto"/>
            </w:tcBorders>
            <w:shd w:val="clear" w:color="auto" w:fill="auto"/>
            <w:vAlign w:val="center"/>
            <w:hideMark/>
          </w:tcPr>
          <w:p w14:paraId="4A36DA4B"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块</w:t>
            </w:r>
          </w:p>
        </w:tc>
        <w:tc>
          <w:tcPr>
            <w:tcW w:w="1560" w:type="dxa"/>
            <w:tcBorders>
              <w:top w:val="nil"/>
              <w:left w:val="nil"/>
              <w:bottom w:val="single" w:sz="4" w:space="0" w:color="auto"/>
              <w:right w:val="single" w:sz="4" w:space="0" w:color="auto"/>
            </w:tcBorders>
            <w:shd w:val="clear" w:color="auto" w:fill="auto"/>
            <w:vAlign w:val="center"/>
            <w:hideMark/>
          </w:tcPr>
          <w:p w14:paraId="35613B13"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w:t>
            </w:r>
            <w:r w:rsidRPr="002B3C15">
              <w:rPr>
                <w:rFonts w:ascii="宋体" w:hAnsi="宋体" w:cs="宋体"/>
                <w:color w:val="000000"/>
                <w:sz w:val="24"/>
                <w:szCs w:val="24"/>
              </w:rPr>
              <w:t>4</w:t>
            </w:r>
          </w:p>
        </w:tc>
      </w:tr>
      <w:tr w:rsidR="00181073" w:rsidRPr="002B3C15" w14:paraId="7AD9B8CE"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7A26D397" w14:textId="3D4416B2"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3E904343"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存</w:t>
            </w:r>
            <w:r w:rsidRPr="002B3C15">
              <w:rPr>
                <w:rFonts w:ascii="宋体" w:hAnsi="宋体" w:cs="微软雅黑" w:hint="eastAsia"/>
                <w:color w:val="000000"/>
                <w:sz w:val="24"/>
                <w:szCs w:val="24"/>
              </w:rPr>
              <w:t>储</w:t>
            </w:r>
            <w:r w:rsidRPr="002B3C15">
              <w:rPr>
                <w:rFonts w:ascii="宋体" w:hAnsi="宋体" w:cs="Malgun Gothic" w:hint="eastAsia"/>
                <w:color w:val="000000"/>
                <w:sz w:val="24"/>
                <w:szCs w:val="24"/>
              </w:rPr>
              <w:t>主机</w:t>
            </w:r>
          </w:p>
        </w:tc>
        <w:tc>
          <w:tcPr>
            <w:tcW w:w="1275" w:type="dxa"/>
            <w:tcBorders>
              <w:top w:val="nil"/>
              <w:left w:val="nil"/>
              <w:bottom w:val="single" w:sz="4" w:space="0" w:color="auto"/>
              <w:right w:val="single" w:sz="4" w:space="0" w:color="auto"/>
            </w:tcBorders>
            <w:shd w:val="clear" w:color="auto" w:fill="auto"/>
            <w:vAlign w:val="center"/>
            <w:hideMark/>
          </w:tcPr>
          <w:p w14:paraId="3F714179"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76E99A84"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color w:val="000000"/>
                <w:sz w:val="24"/>
                <w:szCs w:val="24"/>
              </w:rPr>
              <w:t>2</w:t>
            </w:r>
          </w:p>
        </w:tc>
      </w:tr>
      <w:tr w:rsidR="00181073" w:rsidRPr="002B3C15" w14:paraId="1F8F1F4B"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0D93A49C" w14:textId="6E526EDD"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741EAC31"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监</w:t>
            </w:r>
            <w:r w:rsidRPr="002B3C15">
              <w:rPr>
                <w:rFonts w:ascii="宋体" w:hAnsi="宋体" w:cs="Malgun Gothic" w:hint="eastAsia"/>
                <w:color w:val="000000"/>
                <w:sz w:val="24"/>
                <w:szCs w:val="24"/>
              </w:rPr>
              <w:t>控硬</w:t>
            </w:r>
            <w:r w:rsidRPr="002B3C15">
              <w:rPr>
                <w:rFonts w:ascii="宋体" w:hAnsi="宋体" w:cs="微软雅黑" w:hint="eastAsia"/>
                <w:color w:val="000000"/>
                <w:sz w:val="24"/>
                <w:szCs w:val="24"/>
              </w:rPr>
              <w:t>盘</w:t>
            </w:r>
          </w:p>
        </w:tc>
        <w:tc>
          <w:tcPr>
            <w:tcW w:w="1275" w:type="dxa"/>
            <w:tcBorders>
              <w:top w:val="nil"/>
              <w:left w:val="nil"/>
              <w:bottom w:val="single" w:sz="4" w:space="0" w:color="auto"/>
              <w:right w:val="single" w:sz="4" w:space="0" w:color="auto"/>
            </w:tcBorders>
            <w:shd w:val="clear" w:color="auto" w:fill="auto"/>
            <w:vAlign w:val="center"/>
            <w:hideMark/>
          </w:tcPr>
          <w:p w14:paraId="57C0C47E"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块</w:t>
            </w:r>
          </w:p>
        </w:tc>
        <w:tc>
          <w:tcPr>
            <w:tcW w:w="1560" w:type="dxa"/>
            <w:tcBorders>
              <w:top w:val="nil"/>
              <w:left w:val="nil"/>
              <w:bottom w:val="single" w:sz="4" w:space="0" w:color="auto"/>
              <w:right w:val="single" w:sz="4" w:space="0" w:color="auto"/>
            </w:tcBorders>
            <w:shd w:val="clear" w:color="auto" w:fill="auto"/>
            <w:vAlign w:val="center"/>
            <w:hideMark/>
          </w:tcPr>
          <w:p w14:paraId="193EF6CF"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color w:val="000000"/>
                <w:sz w:val="24"/>
                <w:szCs w:val="24"/>
              </w:rPr>
              <w:t>66</w:t>
            </w:r>
          </w:p>
        </w:tc>
      </w:tr>
      <w:tr w:rsidR="00181073" w:rsidRPr="002B3C15" w14:paraId="06010D69"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50B04DA5" w14:textId="089D4EAF"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169FA523"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高</w:t>
            </w:r>
            <w:r w:rsidRPr="002B3C15">
              <w:rPr>
                <w:rFonts w:ascii="宋体" w:hAnsi="宋体" w:cs="微软雅黑" w:hint="eastAsia"/>
                <w:color w:val="000000"/>
                <w:sz w:val="24"/>
                <w:szCs w:val="24"/>
              </w:rPr>
              <w:t>清视频</w:t>
            </w:r>
            <w:r w:rsidRPr="002B3C15">
              <w:rPr>
                <w:rFonts w:ascii="宋体" w:hAnsi="宋体" w:cs="Malgun Gothic" w:hint="eastAsia"/>
                <w:color w:val="000000"/>
                <w:sz w:val="24"/>
                <w:szCs w:val="24"/>
              </w:rPr>
              <w:t>解</w:t>
            </w:r>
            <w:r w:rsidRPr="002B3C15">
              <w:rPr>
                <w:rFonts w:ascii="宋体" w:hAnsi="宋体" w:cs="微软雅黑" w:hint="eastAsia"/>
                <w:color w:val="000000"/>
                <w:sz w:val="24"/>
                <w:szCs w:val="24"/>
              </w:rPr>
              <w:t>码</w:t>
            </w:r>
            <w:r w:rsidRPr="002B3C15">
              <w:rPr>
                <w:rFonts w:ascii="宋体" w:hAnsi="宋体" w:cs="Malgun Gothic" w:hint="eastAsia"/>
                <w:color w:val="000000"/>
                <w:sz w:val="24"/>
                <w:szCs w:val="24"/>
              </w:rPr>
              <w:t>器</w:t>
            </w:r>
          </w:p>
        </w:tc>
        <w:tc>
          <w:tcPr>
            <w:tcW w:w="1275" w:type="dxa"/>
            <w:tcBorders>
              <w:top w:val="nil"/>
              <w:left w:val="nil"/>
              <w:bottom w:val="single" w:sz="4" w:space="0" w:color="auto"/>
              <w:right w:val="single" w:sz="4" w:space="0" w:color="auto"/>
            </w:tcBorders>
            <w:shd w:val="clear" w:color="auto" w:fill="auto"/>
            <w:vAlign w:val="center"/>
            <w:hideMark/>
          </w:tcPr>
          <w:p w14:paraId="058EDC4D"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54A62C5F"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4CE93464" w14:textId="77777777" w:rsidTr="00096E24">
        <w:trPr>
          <w:trHeight w:val="397"/>
        </w:trPr>
        <w:tc>
          <w:tcPr>
            <w:tcW w:w="1271" w:type="dxa"/>
            <w:vMerge/>
            <w:tcBorders>
              <w:left w:val="single" w:sz="4" w:space="0" w:color="auto"/>
              <w:bottom w:val="single" w:sz="4" w:space="0" w:color="auto"/>
              <w:right w:val="single" w:sz="4" w:space="0" w:color="auto"/>
            </w:tcBorders>
            <w:shd w:val="clear" w:color="auto" w:fill="auto"/>
            <w:vAlign w:val="center"/>
            <w:hideMark/>
          </w:tcPr>
          <w:p w14:paraId="716C20E6" w14:textId="67269CBC"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5C371AC1"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高</w:t>
            </w:r>
            <w:r w:rsidRPr="002B3C15">
              <w:rPr>
                <w:rFonts w:ascii="宋体" w:hAnsi="宋体" w:cs="微软雅黑" w:hint="eastAsia"/>
                <w:color w:val="000000"/>
                <w:sz w:val="24"/>
                <w:szCs w:val="24"/>
              </w:rPr>
              <w:t>清视频线</w:t>
            </w:r>
          </w:p>
        </w:tc>
        <w:tc>
          <w:tcPr>
            <w:tcW w:w="1275" w:type="dxa"/>
            <w:tcBorders>
              <w:top w:val="nil"/>
              <w:left w:val="nil"/>
              <w:bottom w:val="single" w:sz="4" w:space="0" w:color="auto"/>
              <w:right w:val="single" w:sz="4" w:space="0" w:color="auto"/>
            </w:tcBorders>
            <w:shd w:val="clear" w:color="auto" w:fill="auto"/>
            <w:vAlign w:val="center"/>
            <w:hideMark/>
          </w:tcPr>
          <w:p w14:paraId="490A3A0D"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14:paraId="2861D9B1"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color w:val="000000"/>
                <w:sz w:val="24"/>
                <w:szCs w:val="24"/>
              </w:rPr>
              <w:t>5</w:t>
            </w:r>
          </w:p>
        </w:tc>
      </w:tr>
      <w:tr w:rsidR="00181073" w:rsidRPr="002B3C15" w14:paraId="408F0B08" w14:textId="77777777" w:rsidTr="00096E24">
        <w:trPr>
          <w:trHeight w:val="397"/>
        </w:trPr>
        <w:tc>
          <w:tcPr>
            <w:tcW w:w="1271" w:type="dxa"/>
            <w:vMerge w:val="restart"/>
            <w:tcBorders>
              <w:top w:val="nil"/>
              <w:left w:val="single" w:sz="4" w:space="0" w:color="auto"/>
              <w:right w:val="single" w:sz="4" w:space="0" w:color="auto"/>
            </w:tcBorders>
            <w:shd w:val="clear" w:color="auto" w:fill="auto"/>
            <w:vAlign w:val="center"/>
            <w:hideMark/>
          </w:tcPr>
          <w:p w14:paraId="4B961192" w14:textId="0B6FA839"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hint="eastAsia"/>
                <w:b/>
                <w:color w:val="000000"/>
                <w:sz w:val="24"/>
                <w:szCs w:val="24"/>
              </w:rPr>
              <w:t>可</w:t>
            </w:r>
            <w:r w:rsidRPr="002B3C15">
              <w:rPr>
                <w:rFonts w:ascii="宋体" w:hAnsi="宋体" w:cs="微软雅黑" w:hint="eastAsia"/>
                <w:b/>
                <w:color w:val="000000"/>
                <w:sz w:val="24"/>
                <w:szCs w:val="24"/>
              </w:rPr>
              <w:t>视对讲</w:t>
            </w:r>
            <w:r w:rsidRPr="002B3C15">
              <w:rPr>
                <w:rFonts w:ascii="宋体" w:hAnsi="宋体" w:cs="Malgun Gothic" w:hint="eastAsia"/>
                <w:b/>
                <w:color w:val="000000"/>
                <w:sz w:val="24"/>
                <w:szCs w:val="24"/>
              </w:rPr>
              <w:t>子系</w:t>
            </w:r>
            <w:r w:rsidRPr="002B3C15">
              <w:rPr>
                <w:rFonts w:ascii="宋体" w:hAnsi="宋体" w:cs="微软雅黑" w:hint="eastAsia"/>
                <w:b/>
                <w:color w:val="000000"/>
                <w:sz w:val="24"/>
                <w:szCs w:val="24"/>
              </w:rPr>
              <w:t>统</w:t>
            </w:r>
          </w:p>
        </w:tc>
        <w:tc>
          <w:tcPr>
            <w:tcW w:w="4253" w:type="dxa"/>
            <w:tcBorders>
              <w:top w:val="nil"/>
              <w:left w:val="nil"/>
              <w:bottom w:val="single" w:sz="4" w:space="0" w:color="auto"/>
              <w:right w:val="single" w:sz="4" w:space="0" w:color="auto"/>
            </w:tcBorders>
            <w:shd w:val="clear" w:color="auto" w:fill="auto"/>
            <w:vAlign w:val="center"/>
            <w:hideMark/>
          </w:tcPr>
          <w:p w14:paraId="572CDC0A" w14:textId="77777777" w:rsidR="00181073" w:rsidRPr="002B3C15" w:rsidRDefault="00181073" w:rsidP="00181073">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IP</w:t>
            </w:r>
            <w:r w:rsidRPr="002B3C15">
              <w:rPr>
                <w:rFonts w:ascii="宋体" w:hAnsi="宋体" w:cs="微软雅黑" w:hint="eastAsia"/>
                <w:color w:val="000000"/>
                <w:sz w:val="24"/>
                <w:szCs w:val="24"/>
              </w:rPr>
              <w:t>网络</w:t>
            </w:r>
            <w:r w:rsidRPr="002B3C15">
              <w:rPr>
                <w:rFonts w:ascii="宋体" w:hAnsi="宋体" w:cs="Malgun Gothic" w:hint="eastAsia"/>
                <w:color w:val="000000"/>
                <w:sz w:val="24"/>
                <w:szCs w:val="24"/>
              </w:rPr>
              <w:t>主机</w:t>
            </w:r>
          </w:p>
        </w:tc>
        <w:tc>
          <w:tcPr>
            <w:tcW w:w="1275" w:type="dxa"/>
            <w:tcBorders>
              <w:top w:val="nil"/>
              <w:left w:val="nil"/>
              <w:bottom w:val="single" w:sz="4" w:space="0" w:color="auto"/>
              <w:right w:val="single" w:sz="4" w:space="0" w:color="auto"/>
            </w:tcBorders>
            <w:shd w:val="clear" w:color="auto" w:fill="auto"/>
            <w:vAlign w:val="center"/>
            <w:hideMark/>
          </w:tcPr>
          <w:p w14:paraId="6F0248D7"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45B15ECF"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4037DFDA"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4AA717F5" w14:textId="6CBBE700"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074EFAFB" w14:textId="77777777" w:rsidR="00181073" w:rsidRPr="002B3C15" w:rsidRDefault="00181073" w:rsidP="00181073">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录</w:t>
            </w:r>
            <w:r w:rsidRPr="002B3C15">
              <w:rPr>
                <w:rFonts w:ascii="宋体" w:hAnsi="宋体" w:cs="Malgun Gothic" w:hint="eastAsia"/>
                <w:color w:val="000000"/>
                <w:sz w:val="24"/>
                <w:szCs w:val="24"/>
              </w:rPr>
              <w:t>音模</w:t>
            </w:r>
            <w:r w:rsidRPr="002B3C15">
              <w:rPr>
                <w:rFonts w:ascii="宋体" w:hAnsi="宋体" w:cs="微软雅黑" w:hint="eastAsia"/>
                <w:color w:val="000000"/>
                <w:sz w:val="24"/>
                <w:szCs w:val="24"/>
              </w:rPr>
              <w:t>块</w:t>
            </w:r>
          </w:p>
        </w:tc>
        <w:tc>
          <w:tcPr>
            <w:tcW w:w="1275" w:type="dxa"/>
            <w:tcBorders>
              <w:top w:val="nil"/>
              <w:left w:val="nil"/>
              <w:bottom w:val="single" w:sz="4" w:space="0" w:color="auto"/>
              <w:right w:val="single" w:sz="4" w:space="0" w:color="auto"/>
            </w:tcBorders>
            <w:shd w:val="clear" w:color="auto" w:fill="auto"/>
            <w:vAlign w:val="center"/>
            <w:hideMark/>
          </w:tcPr>
          <w:p w14:paraId="7BFF3503"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08A1BF63"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4576ED56"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3A939273" w14:textId="060DD5E8"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4A6620F7" w14:textId="77777777" w:rsidR="00181073" w:rsidRPr="002B3C15" w:rsidRDefault="00181073" w:rsidP="00181073">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可</w:t>
            </w:r>
            <w:r w:rsidRPr="002B3C15">
              <w:rPr>
                <w:rFonts w:ascii="宋体" w:hAnsi="宋体" w:cs="微软雅黑" w:hint="eastAsia"/>
                <w:color w:val="000000"/>
                <w:sz w:val="24"/>
                <w:szCs w:val="24"/>
              </w:rPr>
              <w:t>视对讲</w:t>
            </w:r>
            <w:r w:rsidRPr="002B3C15">
              <w:rPr>
                <w:rFonts w:ascii="宋体" w:hAnsi="宋体" w:cs="Malgun Gothic" w:hint="eastAsia"/>
                <w:color w:val="000000"/>
                <w:sz w:val="24"/>
                <w:szCs w:val="24"/>
              </w:rPr>
              <w:t>分机</w:t>
            </w:r>
          </w:p>
        </w:tc>
        <w:tc>
          <w:tcPr>
            <w:tcW w:w="1275" w:type="dxa"/>
            <w:tcBorders>
              <w:top w:val="nil"/>
              <w:left w:val="nil"/>
              <w:bottom w:val="single" w:sz="4" w:space="0" w:color="auto"/>
              <w:right w:val="single" w:sz="4" w:space="0" w:color="auto"/>
            </w:tcBorders>
            <w:shd w:val="clear" w:color="auto" w:fill="auto"/>
            <w:vAlign w:val="center"/>
            <w:hideMark/>
          </w:tcPr>
          <w:p w14:paraId="4B0B7FBE"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133077F7"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42</w:t>
            </w:r>
          </w:p>
        </w:tc>
      </w:tr>
      <w:tr w:rsidR="00181073" w:rsidRPr="002B3C15" w14:paraId="396AFF06" w14:textId="77777777" w:rsidTr="00096E24">
        <w:trPr>
          <w:trHeight w:val="397"/>
        </w:trPr>
        <w:tc>
          <w:tcPr>
            <w:tcW w:w="1271" w:type="dxa"/>
            <w:vMerge/>
            <w:tcBorders>
              <w:left w:val="single" w:sz="4" w:space="0" w:color="auto"/>
              <w:bottom w:val="single" w:sz="4" w:space="0" w:color="auto"/>
              <w:right w:val="single" w:sz="4" w:space="0" w:color="auto"/>
            </w:tcBorders>
            <w:shd w:val="clear" w:color="auto" w:fill="auto"/>
            <w:vAlign w:val="center"/>
            <w:hideMark/>
          </w:tcPr>
          <w:p w14:paraId="7E7BD554" w14:textId="2343A89C"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FB3F697" w14:textId="77777777" w:rsidR="00181073" w:rsidRPr="002B3C15" w:rsidRDefault="00181073" w:rsidP="00181073">
            <w:pPr>
              <w:spacing w:line="276" w:lineRule="auto"/>
              <w:jc w:val="center"/>
              <w:rPr>
                <w:rFonts w:ascii="宋体" w:hAnsi="宋体" w:cs="宋体"/>
                <w:color w:val="000000"/>
                <w:sz w:val="24"/>
                <w:szCs w:val="24"/>
              </w:rPr>
            </w:pPr>
            <w:r w:rsidRPr="002B3C15">
              <w:rPr>
                <w:rFonts w:ascii="宋体" w:hAnsi="宋体" w:cs="微软雅黑" w:hint="eastAsia"/>
                <w:color w:val="000000"/>
                <w:sz w:val="24"/>
                <w:szCs w:val="24"/>
              </w:rPr>
              <w:t>电</w:t>
            </w:r>
            <w:r w:rsidRPr="002B3C15">
              <w:rPr>
                <w:rFonts w:ascii="宋体" w:hAnsi="宋体" w:cs="Malgun Gothic" w:hint="eastAsia"/>
                <w:color w:val="000000"/>
                <w:sz w:val="24"/>
                <w:szCs w:val="24"/>
              </w:rPr>
              <w:t>源箱</w:t>
            </w:r>
          </w:p>
        </w:tc>
        <w:tc>
          <w:tcPr>
            <w:tcW w:w="1275" w:type="dxa"/>
            <w:tcBorders>
              <w:top w:val="nil"/>
              <w:left w:val="nil"/>
              <w:bottom w:val="single" w:sz="4" w:space="0" w:color="auto"/>
              <w:right w:val="single" w:sz="4" w:space="0" w:color="auto"/>
            </w:tcBorders>
            <w:shd w:val="clear" w:color="auto" w:fill="auto"/>
            <w:vAlign w:val="center"/>
            <w:hideMark/>
          </w:tcPr>
          <w:p w14:paraId="66080174"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5C2CB00E"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3</w:t>
            </w:r>
          </w:p>
        </w:tc>
      </w:tr>
      <w:tr w:rsidR="00181073" w:rsidRPr="002B3C15" w14:paraId="00BBF7C7" w14:textId="77777777" w:rsidTr="00096E24">
        <w:trPr>
          <w:trHeight w:val="397"/>
        </w:trPr>
        <w:tc>
          <w:tcPr>
            <w:tcW w:w="1271" w:type="dxa"/>
            <w:vMerge w:val="restart"/>
            <w:tcBorders>
              <w:top w:val="nil"/>
              <w:left w:val="single" w:sz="4" w:space="0" w:color="auto"/>
              <w:right w:val="single" w:sz="4" w:space="0" w:color="auto"/>
            </w:tcBorders>
            <w:shd w:val="clear" w:color="auto" w:fill="auto"/>
            <w:vAlign w:val="center"/>
            <w:hideMark/>
          </w:tcPr>
          <w:p w14:paraId="5F61B502" w14:textId="17C94C1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b/>
                <w:sz w:val="24"/>
                <w:szCs w:val="24"/>
              </w:rPr>
              <w:t>计</w:t>
            </w:r>
            <w:r w:rsidRPr="002B3C15">
              <w:rPr>
                <w:rFonts w:ascii="宋体" w:hAnsi="宋体" w:cs="Malgun Gothic" w:hint="eastAsia"/>
                <w:b/>
                <w:sz w:val="24"/>
                <w:szCs w:val="24"/>
              </w:rPr>
              <w:t>算机</w:t>
            </w:r>
            <w:r w:rsidRPr="002B3C15">
              <w:rPr>
                <w:rFonts w:ascii="宋体" w:hAnsi="宋体" w:cs="微软雅黑" w:hint="eastAsia"/>
                <w:b/>
                <w:sz w:val="24"/>
                <w:szCs w:val="24"/>
              </w:rPr>
              <w:t>网络</w:t>
            </w:r>
            <w:r w:rsidRPr="002B3C15">
              <w:rPr>
                <w:rFonts w:ascii="宋体" w:hAnsi="宋体" w:cs="Malgun Gothic" w:hint="eastAsia"/>
                <w:b/>
                <w:sz w:val="24"/>
                <w:szCs w:val="24"/>
              </w:rPr>
              <w:t>系</w:t>
            </w:r>
            <w:r w:rsidRPr="002B3C15">
              <w:rPr>
                <w:rFonts w:ascii="宋体" w:hAnsi="宋体" w:cs="微软雅黑" w:hint="eastAsia"/>
                <w:b/>
                <w:sz w:val="24"/>
                <w:szCs w:val="24"/>
              </w:rPr>
              <w:t>统</w:t>
            </w:r>
          </w:p>
        </w:tc>
        <w:tc>
          <w:tcPr>
            <w:tcW w:w="4253" w:type="dxa"/>
            <w:tcBorders>
              <w:top w:val="nil"/>
              <w:left w:val="nil"/>
              <w:bottom w:val="single" w:sz="4" w:space="0" w:color="auto"/>
              <w:right w:val="single" w:sz="4" w:space="0" w:color="auto"/>
            </w:tcBorders>
            <w:shd w:val="clear" w:color="auto" w:fill="auto"/>
            <w:vAlign w:val="center"/>
            <w:hideMark/>
          </w:tcPr>
          <w:p w14:paraId="426A047D"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汇聚交换机总装机箱</w:t>
            </w:r>
          </w:p>
        </w:tc>
        <w:tc>
          <w:tcPr>
            <w:tcW w:w="1275" w:type="dxa"/>
            <w:tcBorders>
              <w:top w:val="nil"/>
              <w:left w:val="nil"/>
              <w:bottom w:val="single" w:sz="4" w:space="0" w:color="auto"/>
              <w:right w:val="single" w:sz="4" w:space="0" w:color="auto"/>
            </w:tcBorders>
            <w:shd w:val="clear" w:color="auto" w:fill="auto"/>
            <w:vAlign w:val="center"/>
            <w:hideMark/>
          </w:tcPr>
          <w:p w14:paraId="783B056D"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0B4C1485"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0B01A8A1"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461D4F61" w14:textId="4B0CAE97"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D7B1E05"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汇聚交换机主控处理单元A</w:t>
            </w:r>
          </w:p>
        </w:tc>
        <w:tc>
          <w:tcPr>
            <w:tcW w:w="1275" w:type="dxa"/>
            <w:tcBorders>
              <w:top w:val="nil"/>
              <w:left w:val="nil"/>
              <w:bottom w:val="single" w:sz="4" w:space="0" w:color="auto"/>
              <w:right w:val="single" w:sz="4" w:space="0" w:color="auto"/>
            </w:tcBorders>
            <w:shd w:val="clear" w:color="auto" w:fill="auto"/>
            <w:vAlign w:val="center"/>
            <w:hideMark/>
          </w:tcPr>
          <w:p w14:paraId="273B8CB2"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块</w:t>
            </w:r>
          </w:p>
        </w:tc>
        <w:tc>
          <w:tcPr>
            <w:tcW w:w="1560" w:type="dxa"/>
            <w:tcBorders>
              <w:top w:val="nil"/>
              <w:left w:val="nil"/>
              <w:bottom w:val="single" w:sz="4" w:space="0" w:color="auto"/>
              <w:right w:val="single" w:sz="4" w:space="0" w:color="auto"/>
            </w:tcBorders>
            <w:shd w:val="clear" w:color="auto" w:fill="auto"/>
            <w:vAlign w:val="center"/>
            <w:hideMark/>
          </w:tcPr>
          <w:p w14:paraId="32914B47"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29F2C6F7"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59AEE70D" w14:textId="00529BA2"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25E2D144"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24端口(FA,RJ45)千兆以太网电接口板</w:t>
            </w:r>
          </w:p>
        </w:tc>
        <w:tc>
          <w:tcPr>
            <w:tcW w:w="1275" w:type="dxa"/>
            <w:tcBorders>
              <w:top w:val="nil"/>
              <w:left w:val="nil"/>
              <w:bottom w:val="single" w:sz="4" w:space="0" w:color="auto"/>
              <w:right w:val="single" w:sz="4" w:space="0" w:color="auto"/>
            </w:tcBorders>
            <w:shd w:val="clear" w:color="auto" w:fill="auto"/>
            <w:vAlign w:val="center"/>
            <w:hideMark/>
          </w:tcPr>
          <w:p w14:paraId="0982D4A1"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块</w:t>
            </w:r>
          </w:p>
        </w:tc>
        <w:tc>
          <w:tcPr>
            <w:tcW w:w="1560" w:type="dxa"/>
            <w:tcBorders>
              <w:top w:val="nil"/>
              <w:left w:val="nil"/>
              <w:bottom w:val="single" w:sz="4" w:space="0" w:color="auto"/>
              <w:right w:val="single" w:sz="4" w:space="0" w:color="auto"/>
            </w:tcBorders>
            <w:shd w:val="clear" w:color="auto" w:fill="auto"/>
            <w:vAlign w:val="center"/>
            <w:hideMark/>
          </w:tcPr>
          <w:p w14:paraId="7B23DD6E"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78AA7202"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61C7AAE6" w14:textId="5EAEBCB7"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43F42A19"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24端口(SA,SFP)千兆以太网光接口板</w:t>
            </w:r>
          </w:p>
        </w:tc>
        <w:tc>
          <w:tcPr>
            <w:tcW w:w="1275" w:type="dxa"/>
            <w:tcBorders>
              <w:top w:val="nil"/>
              <w:left w:val="nil"/>
              <w:bottom w:val="single" w:sz="4" w:space="0" w:color="auto"/>
              <w:right w:val="single" w:sz="4" w:space="0" w:color="auto"/>
            </w:tcBorders>
            <w:shd w:val="clear" w:color="auto" w:fill="auto"/>
            <w:vAlign w:val="center"/>
            <w:hideMark/>
          </w:tcPr>
          <w:p w14:paraId="08FFD42E"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块</w:t>
            </w:r>
          </w:p>
        </w:tc>
        <w:tc>
          <w:tcPr>
            <w:tcW w:w="1560" w:type="dxa"/>
            <w:tcBorders>
              <w:top w:val="nil"/>
              <w:left w:val="nil"/>
              <w:bottom w:val="single" w:sz="4" w:space="0" w:color="auto"/>
              <w:right w:val="single" w:sz="4" w:space="0" w:color="auto"/>
            </w:tcBorders>
            <w:shd w:val="clear" w:color="auto" w:fill="auto"/>
            <w:vAlign w:val="center"/>
            <w:hideMark/>
          </w:tcPr>
          <w:p w14:paraId="597BAD0B"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7091CC17"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3DE4AFF6" w14:textId="443F322B"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093F4650"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万兆以太网光接口板</w:t>
            </w:r>
          </w:p>
        </w:tc>
        <w:tc>
          <w:tcPr>
            <w:tcW w:w="1275" w:type="dxa"/>
            <w:tcBorders>
              <w:top w:val="nil"/>
              <w:left w:val="nil"/>
              <w:bottom w:val="single" w:sz="4" w:space="0" w:color="auto"/>
              <w:right w:val="single" w:sz="4" w:space="0" w:color="auto"/>
            </w:tcBorders>
            <w:shd w:val="clear" w:color="auto" w:fill="auto"/>
            <w:vAlign w:val="center"/>
            <w:hideMark/>
          </w:tcPr>
          <w:p w14:paraId="5B792BA6"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块</w:t>
            </w:r>
          </w:p>
        </w:tc>
        <w:tc>
          <w:tcPr>
            <w:tcW w:w="1560" w:type="dxa"/>
            <w:tcBorders>
              <w:top w:val="nil"/>
              <w:left w:val="nil"/>
              <w:bottom w:val="single" w:sz="4" w:space="0" w:color="auto"/>
              <w:right w:val="single" w:sz="4" w:space="0" w:color="auto"/>
            </w:tcBorders>
            <w:shd w:val="clear" w:color="auto" w:fill="auto"/>
            <w:vAlign w:val="center"/>
            <w:hideMark/>
          </w:tcPr>
          <w:p w14:paraId="528C6F2C"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6D4FCA78"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244F77C8" w14:textId="31E85F13"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17B2FD04"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安防接入交换机</w:t>
            </w:r>
          </w:p>
        </w:tc>
        <w:tc>
          <w:tcPr>
            <w:tcW w:w="1275" w:type="dxa"/>
            <w:tcBorders>
              <w:top w:val="nil"/>
              <w:left w:val="nil"/>
              <w:bottom w:val="single" w:sz="4" w:space="0" w:color="auto"/>
              <w:right w:val="single" w:sz="4" w:space="0" w:color="auto"/>
            </w:tcBorders>
            <w:shd w:val="clear" w:color="auto" w:fill="auto"/>
            <w:vAlign w:val="center"/>
            <w:hideMark/>
          </w:tcPr>
          <w:p w14:paraId="48A12F43"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6A9EE8A4"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4</w:t>
            </w:r>
          </w:p>
        </w:tc>
      </w:tr>
      <w:tr w:rsidR="00181073" w:rsidRPr="002B3C15" w14:paraId="0EACFDB8"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29175734" w14:textId="5E952195"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7F79383C"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安防接入交换机</w:t>
            </w:r>
          </w:p>
        </w:tc>
        <w:tc>
          <w:tcPr>
            <w:tcW w:w="1275" w:type="dxa"/>
            <w:tcBorders>
              <w:top w:val="nil"/>
              <w:left w:val="nil"/>
              <w:bottom w:val="single" w:sz="4" w:space="0" w:color="auto"/>
              <w:right w:val="single" w:sz="4" w:space="0" w:color="auto"/>
            </w:tcBorders>
            <w:shd w:val="clear" w:color="auto" w:fill="auto"/>
            <w:vAlign w:val="center"/>
            <w:hideMark/>
          </w:tcPr>
          <w:p w14:paraId="686F4789"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101848C9"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25F73D6E"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1D8E4640" w14:textId="172058FD"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7629C6E2"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办公接入交换机</w:t>
            </w:r>
          </w:p>
        </w:tc>
        <w:tc>
          <w:tcPr>
            <w:tcW w:w="1275" w:type="dxa"/>
            <w:tcBorders>
              <w:top w:val="nil"/>
              <w:left w:val="nil"/>
              <w:bottom w:val="single" w:sz="4" w:space="0" w:color="auto"/>
              <w:right w:val="single" w:sz="4" w:space="0" w:color="auto"/>
            </w:tcBorders>
            <w:shd w:val="clear" w:color="auto" w:fill="auto"/>
            <w:vAlign w:val="center"/>
            <w:hideMark/>
          </w:tcPr>
          <w:p w14:paraId="3BBFD0CD"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48BA1653"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28794959"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18FC5F2F" w14:textId="2763BC92"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24DC46B9"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千兆光模块</w:t>
            </w:r>
          </w:p>
        </w:tc>
        <w:tc>
          <w:tcPr>
            <w:tcW w:w="1275" w:type="dxa"/>
            <w:tcBorders>
              <w:top w:val="nil"/>
              <w:left w:val="nil"/>
              <w:bottom w:val="single" w:sz="4" w:space="0" w:color="auto"/>
              <w:right w:val="single" w:sz="4" w:space="0" w:color="auto"/>
            </w:tcBorders>
            <w:shd w:val="clear" w:color="auto" w:fill="auto"/>
            <w:vAlign w:val="center"/>
            <w:hideMark/>
          </w:tcPr>
          <w:p w14:paraId="3191E6F9"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4556A809"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12</w:t>
            </w:r>
          </w:p>
        </w:tc>
      </w:tr>
      <w:tr w:rsidR="00181073" w:rsidRPr="002B3C15" w14:paraId="61EDE626"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4FFF9A45" w14:textId="1F16D58E"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1BCE3916"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万兆光模块</w:t>
            </w:r>
          </w:p>
        </w:tc>
        <w:tc>
          <w:tcPr>
            <w:tcW w:w="1275" w:type="dxa"/>
            <w:tcBorders>
              <w:top w:val="nil"/>
              <w:left w:val="nil"/>
              <w:bottom w:val="single" w:sz="4" w:space="0" w:color="auto"/>
              <w:right w:val="single" w:sz="4" w:space="0" w:color="auto"/>
            </w:tcBorders>
            <w:shd w:val="clear" w:color="auto" w:fill="auto"/>
            <w:vAlign w:val="center"/>
            <w:hideMark/>
          </w:tcPr>
          <w:p w14:paraId="5170C9AC"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6EF5ACAA"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w:t>
            </w:r>
          </w:p>
        </w:tc>
      </w:tr>
      <w:tr w:rsidR="00181073" w:rsidRPr="002B3C15" w14:paraId="1AC10046"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7EA32B53" w14:textId="0C5EC68E"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54C20217"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光纤跳线</w:t>
            </w:r>
          </w:p>
        </w:tc>
        <w:tc>
          <w:tcPr>
            <w:tcW w:w="1275" w:type="dxa"/>
            <w:tcBorders>
              <w:top w:val="nil"/>
              <w:left w:val="nil"/>
              <w:bottom w:val="single" w:sz="4" w:space="0" w:color="auto"/>
              <w:right w:val="single" w:sz="4" w:space="0" w:color="auto"/>
            </w:tcBorders>
            <w:shd w:val="clear" w:color="auto" w:fill="auto"/>
            <w:vAlign w:val="center"/>
            <w:hideMark/>
          </w:tcPr>
          <w:p w14:paraId="31D71EC6"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14:paraId="24C4536B"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28</w:t>
            </w:r>
          </w:p>
        </w:tc>
      </w:tr>
      <w:tr w:rsidR="00181073" w:rsidRPr="002B3C15" w14:paraId="00D9162E" w14:textId="77777777" w:rsidTr="00096E24">
        <w:trPr>
          <w:trHeight w:val="397"/>
        </w:trPr>
        <w:tc>
          <w:tcPr>
            <w:tcW w:w="1271" w:type="dxa"/>
            <w:vMerge/>
            <w:tcBorders>
              <w:left w:val="single" w:sz="4" w:space="0" w:color="auto"/>
              <w:bottom w:val="single" w:sz="4" w:space="0" w:color="auto"/>
              <w:right w:val="single" w:sz="4" w:space="0" w:color="auto"/>
            </w:tcBorders>
            <w:shd w:val="clear" w:color="auto" w:fill="auto"/>
            <w:vAlign w:val="center"/>
            <w:hideMark/>
          </w:tcPr>
          <w:p w14:paraId="79342D15" w14:textId="5480EDDF"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1B26C8C"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输入输出配电柜</w:t>
            </w:r>
          </w:p>
        </w:tc>
        <w:tc>
          <w:tcPr>
            <w:tcW w:w="1275" w:type="dxa"/>
            <w:tcBorders>
              <w:top w:val="nil"/>
              <w:left w:val="nil"/>
              <w:bottom w:val="single" w:sz="4" w:space="0" w:color="auto"/>
              <w:right w:val="single" w:sz="4" w:space="0" w:color="auto"/>
            </w:tcBorders>
            <w:shd w:val="clear" w:color="auto" w:fill="auto"/>
            <w:vAlign w:val="center"/>
            <w:hideMark/>
          </w:tcPr>
          <w:p w14:paraId="14FB22AF"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套</w:t>
            </w:r>
          </w:p>
        </w:tc>
        <w:tc>
          <w:tcPr>
            <w:tcW w:w="1560" w:type="dxa"/>
            <w:tcBorders>
              <w:top w:val="nil"/>
              <w:left w:val="nil"/>
              <w:bottom w:val="single" w:sz="4" w:space="0" w:color="auto"/>
              <w:right w:val="single" w:sz="4" w:space="0" w:color="auto"/>
            </w:tcBorders>
            <w:shd w:val="clear" w:color="auto" w:fill="auto"/>
            <w:vAlign w:val="center"/>
            <w:hideMark/>
          </w:tcPr>
          <w:p w14:paraId="016E55AA"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49150558" w14:textId="77777777" w:rsidTr="00096E24">
        <w:trPr>
          <w:trHeight w:val="397"/>
        </w:trPr>
        <w:tc>
          <w:tcPr>
            <w:tcW w:w="1271" w:type="dxa"/>
            <w:vMerge w:val="restart"/>
            <w:tcBorders>
              <w:top w:val="nil"/>
              <w:left w:val="single" w:sz="4" w:space="0" w:color="auto"/>
              <w:right w:val="single" w:sz="4" w:space="0" w:color="auto"/>
            </w:tcBorders>
            <w:shd w:val="clear" w:color="auto" w:fill="auto"/>
            <w:vAlign w:val="center"/>
            <w:hideMark/>
          </w:tcPr>
          <w:p w14:paraId="33E10C26" w14:textId="7702ECCD"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b/>
                <w:color w:val="000000"/>
                <w:sz w:val="24"/>
                <w:szCs w:val="24"/>
              </w:rPr>
              <w:t>报</w:t>
            </w:r>
            <w:r w:rsidRPr="002B3C15">
              <w:rPr>
                <w:rFonts w:ascii="宋体" w:hAnsi="宋体" w:cs="Malgun Gothic" w:hint="eastAsia"/>
                <w:b/>
                <w:color w:val="000000"/>
                <w:sz w:val="24"/>
                <w:szCs w:val="24"/>
              </w:rPr>
              <w:t>警子系</w:t>
            </w:r>
            <w:r w:rsidRPr="002B3C15">
              <w:rPr>
                <w:rFonts w:ascii="宋体" w:hAnsi="宋体" w:cs="微软雅黑" w:hint="eastAsia"/>
                <w:b/>
                <w:color w:val="000000"/>
                <w:sz w:val="24"/>
                <w:szCs w:val="24"/>
              </w:rPr>
              <w:t>统</w:t>
            </w:r>
          </w:p>
        </w:tc>
        <w:tc>
          <w:tcPr>
            <w:tcW w:w="4253" w:type="dxa"/>
            <w:tcBorders>
              <w:top w:val="nil"/>
              <w:left w:val="nil"/>
              <w:bottom w:val="single" w:sz="4" w:space="0" w:color="auto"/>
              <w:right w:val="single" w:sz="4" w:space="0" w:color="auto"/>
            </w:tcBorders>
            <w:shd w:val="clear" w:color="auto" w:fill="auto"/>
            <w:vAlign w:val="center"/>
            <w:hideMark/>
          </w:tcPr>
          <w:p w14:paraId="5B9BE013"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手动报警按钮</w:t>
            </w:r>
          </w:p>
        </w:tc>
        <w:tc>
          <w:tcPr>
            <w:tcW w:w="1275" w:type="dxa"/>
            <w:tcBorders>
              <w:top w:val="nil"/>
              <w:left w:val="nil"/>
              <w:bottom w:val="single" w:sz="4" w:space="0" w:color="auto"/>
              <w:right w:val="single" w:sz="4" w:space="0" w:color="auto"/>
            </w:tcBorders>
            <w:shd w:val="clear" w:color="auto" w:fill="auto"/>
            <w:vAlign w:val="center"/>
            <w:hideMark/>
          </w:tcPr>
          <w:p w14:paraId="05F023AE"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68957777"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3</w:t>
            </w:r>
          </w:p>
        </w:tc>
      </w:tr>
      <w:tr w:rsidR="00181073" w:rsidRPr="002B3C15" w14:paraId="7D41019C"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467AD723" w14:textId="22583032"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719C2F35"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无线报警发射器</w:t>
            </w:r>
          </w:p>
        </w:tc>
        <w:tc>
          <w:tcPr>
            <w:tcW w:w="1275" w:type="dxa"/>
            <w:tcBorders>
              <w:top w:val="nil"/>
              <w:left w:val="nil"/>
              <w:bottom w:val="single" w:sz="4" w:space="0" w:color="auto"/>
              <w:right w:val="single" w:sz="4" w:space="0" w:color="auto"/>
            </w:tcBorders>
            <w:shd w:val="clear" w:color="auto" w:fill="auto"/>
            <w:vAlign w:val="center"/>
            <w:hideMark/>
          </w:tcPr>
          <w:p w14:paraId="0FCBE7C3"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1C86DFB6"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6</w:t>
            </w:r>
          </w:p>
        </w:tc>
      </w:tr>
      <w:tr w:rsidR="00181073" w:rsidRPr="002B3C15" w14:paraId="496540A8"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41E7BC3A" w14:textId="2546DC35"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722CCEF7"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无线报警接收器</w:t>
            </w:r>
          </w:p>
        </w:tc>
        <w:tc>
          <w:tcPr>
            <w:tcW w:w="1275" w:type="dxa"/>
            <w:tcBorders>
              <w:top w:val="nil"/>
              <w:left w:val="nil"/>
              <w:bottom w:val="single" w:sz="4" w:space="0" w:color="auto"/>
              <w:right w:val="single" w:sz="4" w:space="0" w:color="auto"/>
            </w:tcBorders>
            <w:shd w:val="clear" w:color="auto" w:fill="auto"/>
            <w:vAlign w:val="center"/>
            <w:hideMark/>
          </w:tcPr>
          <w:p w14:paraId="3C0CC807"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51627667"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4</w:t>
            </w:r>
          </w:p>
        </w:tc>
      </w:tr>
      <w:tr w:rsidR="00181073" w:rsidRPr="002B3C15" w14:paraId="691C5E63"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4C6E54CE" w14:textId="468A1B16"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3FB852A1"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报警线</w:t>
            </w:r>
          </w:p>
        </w:tc>
        <w:tc>
          <w:tcPr>
            <w:tcW w:w="1275" w:type="dxa"/>
            <w:tcBorders>
              <w:top w:val="nil"/>
              <w:left w:val="nil"/>
              <w:bottom w:val="single" w:sz="4" w:space="0" w:color="auto"/>
              <w:right w:val="single" w:sz="4" w:space="0" w:color="auto"/>
            </w:tcBorders>
            <w:shd w:val="clear" w:color="auto" w:fill="auto"/>
            <w:vAlign w:val="center"/>
            <w:hideMark/>
          </w:tcPr>
          <w:p w14:paraId="1D46C4A1"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米</w:t>
            </w:r>
          </w:p>
        </w:tc>
        <w:tc>
          <w:tcPr>
            <w:tcW w:w="1560" w:type="dxa"/>
            <w:tcBorders>
              <w:top w:val="nil"/>
              <w:left w:val="nil"/>
              <w:bottom w:val="single" w:sz="4" w:space="0" w:color="auto"/>
              <w:right w:val="single" w:sz="4" w:space="0" w:color="auto"/>
            </w:tcBorders>
            <w:shd w:val="clear" w:color="auto" w:fill="auto"/>
            <w:vAlign w:val="center"/>
            <w:hideMark/>
          </w:tcPr>
          <w:p w14:paraId="3EF21BAC"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600</w:t>
            </w:r>
          </w:p>
        </w:tc>
      </w:tr>
      <w:tr w:rsidR="00181073" w:rsidRPr="002B3C15" w14:paraId="63BACF28"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005DF20E" w14:textId="39D5BD45"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2F1BC0C1"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8防区模块</w:t>
            </w:r>
          </w:p>
        </w:tc>
        <w:tc>
          <w:tcPr>
            <w:tcW w:w="1275" w:type="dxa"/>
            <w:tcBorders>
              <w:top w:val="nil"/>
              <w:left w:val="nil"/>
              <w:bottom w:val="single" w:sz="4" w:space="0" w:color="auto"/>
              <w:right w:val="single" w:sz="4" w:space="0" w:color="auto"/>
            </w:tcBorders>
            <w:shd w:val="clear" w:color="auto" w:fill="auto"/>
            <w:vAlign w:val="center"/>
            <w:hideMark/>
          </w:tcPr>
          <w:p w14:paraId="56BE7265"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63378373"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197C4726"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10AA1F74" w14:textId="105313C8"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9856A86"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报警光端机</w:t>
            </w:r>
          </w:p>
        </w:tc>
        <w:tc>
          <w:tcPr>
            <w:tcW w:w="1275" w:type="dxa"/>
            <w:tcBorders>
              <w:top w:val="nil"/>
              <w:left w:val="nil"/>
              <w:bottom w:val="single" w:sz="4" w:space="0" w:color="auto"/>
              <w:right w:val="single" w:sz="4" w:space="0" w:color="auto"/>
            </w:tcBorders>
            <w:shd w:val="clear" w:color="auto" w:fill="auto"/>
            <w:vAlign w:val="center"/>
            <w:hideMark/>
          </w:tcPr>
          <w:p w14:paraId="3E547829"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对</w:t>
            </w:r>
          </w:p>
        </w:tc>
        <w:tc>
          <w:tcPr>
            <w:tcW w:w="1560" w:type="dxa"/>
            <w:tcBorders>
              <w:top w:val="nil"/>
              <w:left w:val="nil"/>
              <w:bottom w:val="single" w:sz="4" w:space="0" w:color="auto"/>
              <w:right w:val="single" w:sz="4" w:space="0" w:color="auto"/>
            </w:tcBorders>
            <w:shd w:val="clear" w:color="auto" w:fill="auto"/>
            <w:vAlign w:val="center"/>
            <w:hideMark/>
          </w:tcPr>
          <w:p w14:paraId="4992A2CC"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7D555978" w14:textId="77777777" w:rsidTr="00096E24">
        <w:trPr>
          <w:trHeight w:val="397"/>
        </w:trPr>
        <w:tc>
          <w:tcPr>
            <w:tcW w:w="1271" w:type="dxa"/>
            <w:vMerge/>
            <w:tcBorders>
              <w:left w:val="single" w:sz="4" w:space="0" w:color="auto"/>
              <w:bottom w:val="single" w:sz="4" w:space="0" w:color="auto"/>
              <w:right w:val="single" w:sz="4" w:space="0" w:color="auto"/>
            </w:tcBorders>
            <w:shd w:val="clear" w:color="auto" w:fill="auto"/>
            <w:vAlign w:val="center"/>
            <w:hideMark/>
          </w:tcPr>
          <w:p w14:paraId="4FC24AE1" w14:textId="68E92290"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BBF7DEA"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光跳线</w:t>
            </w:r>
          </w:p>
        </w:tc>
        <w:tc>
          <w:tcPr>
            <w:tcW w:w="1275" w:type="dxa"/>
            <w:tcBorders>
              <w:top w:val="nil"/>
              <w:left w:val="nil"/>
              <w:bottom w:val="single" w:sz="4" w:space="0" w:color="auto"/>
              <w:right w:val="single" w:sz="4" w:space="0" w:color="auto"/>
            </w:tcBorders>
            <w:shd w:val="clear" w:color="auto" w:fill="auto"/>
            <w:vAlign w:val="center"/>
            <w:hideMark/>
          </w:tcPr>
          <w:p w14:paraId="2C4E7498"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14:paraId="58DBA4FD"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w:t>
            </w:r>
          </w:p>
        </w:tc>
      </w:tr>
      <w:tr w:rsidR="00181073" w:rsidRPr="002B3C15" w14:paraId="7DD63ABF" w14:textId="77777777" w:rsidTr="00096E24">
        <w:trPr>
          <w:trHeight w:val="397"/>
        </w:trPr>
        <w:tc>
          <w:tcPr>
            <w:tcW w:w="1271" w:type="dxa"/>
            <w:vMerge w:val="restart"/>
            <w:tcBorders>
              <w:top w:val="nil"/>
              <w:left w:val="single" w:sz="4" w:space="0" w:color="auto"/>
              <w:right w:val="single" w:sz="4" w:space="0" w:color="auto"/>
            </w:tcBorders>
            <w:shd w:val="clear" w:color="auto" w:fill="auto"/>
            <w:vAlign w:val="center"/>
            <w:hideMark/>
          </w:tcPr>
          <w:p w14:paraId="37F02F81" w14:textId="392D1609"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微软雅黑" w:hint="eastAsia"/>
                <w:b/>
                <w:sz w:val="24"/>
                <w:szCs w:val="24"/>
              </w:rPr>
              <w:t>综</w:t>
            </w:r>
            <w:r w:rsidRPr="002B3C15">
              <w:rPr>
                <w:rFonts w:ascii="宋体" w:hAnsi="宋体" w:cs="Malgun Gothic" w:hint="eastAsia"/>
                <w:b/>
                <w:sz w:val="24"/>
                <w:szCs w:val="24"/>
              </w:rPr>
              <w:t>合布</w:t>
            </w:r>
            <w:r w:rsidRPr="002B3C15">
              <w:rPr>
                <w:rFonts w:ascii="宋体" w:hAnsi="宋体" w:cs="微软雅黑" w:hint="eastAsia"/>
                <w:b/>
                <w:sz w:val="24"/>
                <w:szCs w:val="24"/>
              </w:rPr>
              <w:t>线</w:t>
            </w:r>
            <w:r w:rsidRPr="002B3C15">
              <w:rPr>
                <w:rFonts w:ascii="宋体" w:hAnsi="宋体" w:cs="Malgun Gothic" w:hint="eastAsia"/>
                <w:b/>
                <w:sz w:val="24"/>
                <w:szCs w:val="24"/>
              </w:rPr>
              <w:t>子系</w:t>
            </w:r>
            <w:r w:rsidRPr="002B3C15">
              <w:rPr>
                <w:rFonts w:ascii="宋体" w:hAnsi="宋体" w:cs="微软雅黑" w:hint="eastAsia"/>
                <w:b/>
                <w:sz w:val="24"/>
                <w:szCs w:val="24"/>
              </w:rPr>
              <w:t>统</w:t>
            </w:r>
          </w:p>
        </w:tc>
        <w:tc>
          <w:tcPr>
            <w:tcW w:w="4253" w:type="dxa"/>
            <w:tcBorders>
              <w:top w:val="nil"/>
              <w:left w:val="nil"/>
              <w:bottom w:val="single" w:sz="4" w:space="0" w:color="auto"/>
              <w:right w:val="single" w:sz="4" w:space="0" w:color="auto"/>
            </w:tcBorders>
            <w:shd w:val="clear" w:color="auto" w:fill="auto"/>
            <w:vAlign w:val="center"/>
            <w:hideMark/>
          </w:tcPr>
          <w:p w14:paraId="145B326C"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网络配线架（含模块）</w:t>
            </w:r>
          </w:p>
        </w:tc>
        <w:tc>
          <w:tcPr>
            <w:tcW w:w="1275" w:type="dxa"/>
            <w:tcBorders>
              <w:top w:val="nil"/>
              <w:left w:val="nil"/>
              <w:bottom w:val="single" w:sz="4" w:space="0" w:color="auto"/>
              <w:right w:val="single" w:sz="4" w:space="0" w:color="auto"/>
            </w:tcBorders>
            <w:shd w:val="clear" w:color="auto" w:fill="auto"/>
            <w:vAlign w:val="center"/>
            <w:hideMark/>
          </w:tcPr>
          <w:p w14:paraId="09AA0273"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5A2CA581"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w:t>
            </w:r>
          </w:p>
        </w:tc>
      </w:tr>
      <w:tr w:rsidR="00181073" w:rsidRPr="002B3C15" w14:paraId="77B82812"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1E98BF61" w14:textId="5367F1A3"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4F2A7CE"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电话配线架</w:t>
            </w:r>
          </w:p>
        </w:tc>
        <w:tc>
          <w:tcPr>
            <w:tcW w:w="1275" w:type="dxa"/>
            <w:tcBorders>
              <w:top w:val="nil"/>
              <w:left w:val="nil"/>
              <w:bottom w:val="single" w:sz="4" w:space="0" w:color="auto"/>
              <w:right w:val="single" w:sz="4" w:space="0" w:color="auto"/>
            </w:tcBorders>
            <w:shd w:val="clear" w:color="auto" w:fill="auto"/>
            <w:vAlign w:val="center"/>
            <w:hideMark/>
          </w:tcPr>
          <w:p w14:paraId="4C1C732F"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7A7BBABF"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181073" w:rsidRPr="002B3C15" w14:paraId="09C64AC7"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6EE62FF3" w14:textId="4CCDDE8C"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0FCA6F65"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理线器</w:t>
            </w:r>
          </w:p>
        </w:tc>
        <w:tc>
          <w:tcPr>
            <w:tcW w:w="1275" w:type="dxa"/>
            <w:tcBorders>
              <w:top w:val="nil"/>
              <w:left w:val="nil"/>
              <w:bottom w:val="single" w:sz="4" w:space="0" w:color="auto"/>
              <w:right w:val="single" w:sz="4" w:space="0" w:color="auto"/>
            </w:tcBorders>
            <w:shd w:val="clear" w:color="auto" w:fill="auto"/>
            <w:vAlign w:val="center"/>
            <w:hideMark/>
          </w:tcPr>
          <w:p w14:paraId="642041BE"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4486FDE0"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3</w:t>
            </w:r>
          </w:p>
        </w:tc>
      </w:tr>
      <w:tr w:rsidR="00181073" w:rsidRPr="002B3C15" w14:paraId="21DD61B7"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172F63F3" w14:textId="416010F9"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101A28D6"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大对数电缆</w:t>
            </w:r>
          </w:p>
        </w:tc>
        <w:tc>
          <w:tcPr>
            <w:tcW w:w="1275" w:type="dxa"/>
            <w:tcBorders>
              <w:top w:val="nil"/>
              <w:left w:val="nil"/>
              <w:bottom w:val="single" w:sz="4" w:space="0" w:color="auto"/>
              <w:right w:val="single" w:sz="4" w:space="0" w:color="auto"/>
            </w:tcBorders>
            <w:shd w:val="clear" w:color="auto" w:fill="auto"/>
            <w:vAlign w:val="center"/>
            <w:hideMark/>
          </w:tcPr>
          <w:p w14:paraId="569D5F20"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米</w:t>
            </w:r>
          </w:p>
        </w:tc>
        <w:tc>
          <w:tcPr>
            <w:tcW w:w="1560" w:type="dxa"/>
            <w:tcBorders>
              <w:top w:val="nil"/>
              <w:left w:val="nil"/>
              <w:bottom w:val="single" w:sz="4" w:space="0" w:color="auto"/>
              <w:right w:val="single" w:sz="4" w:space="0" w:color="auto"/>
            </w:tcBorders>
            <w:shd w:val="clear" w:color="auto" w:fill="auto"/>
            <w:vAlign w:val="center"/>
            <w:hideMark/>
          </w:tcPr>
          <w:p w14:paraId="6E57301B"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100</w:t>
            </w:r>
          </w:p>
        </w:tc>
      </w:tr>
      <w:tr w:rsidR="00181073" w:rsidRPr="002B3C15" w14:paraId="274E3BA0"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44FA5E28" w14:textId="59CB92C3"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53FAF29B"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网络跳线</w:t>
            </w:r>
          </w:p>
        </w:tc>
        <w:tc>
          <w:tcPr>
            <w:tcW w:w="1275" w:type="dxa"/>
            <w:tcBorders>
              <w:top w:val="nil"/>
              <w:left w:val="nil"/>
              <w:bottom w:val="single" w:sz="4" w:space="0" w:color="auto"/>
              <w:right w:val="single" w:sz="4" w:space="0" w:color="auto"/>
            </w:tcBorders>
            <w:shd w:val="clear" w:color="auto" w:fill="auto"/>
            <w:vAlign w:val="center"/>
            <w:hideMark/>
          </w:tcPr>
          <w:p w14:paraId="5D3A087C"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14:paraId="166477A2"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40</w:t>
            </w:r>
          </w:p>
        </w:tc>
      </w:tr>
      <w:tr w:rsidR="00181073" w:rsidRPr="002B3C15" w14:paraId="72D961CD"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7F521E52" w14:textId="750F311A"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0C622EA5"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网线</w:t>
            </w:r>
          </w:p>
        </w:tc>
        <w:tc>
          <w:tcPr>
            <w:tcW w:w="1275" w:type="dxa"/>
            <w:tcBorders>
              <w:top w:val="nil"/>
              <w:left w:val="nil"/>
              <w:bottom w:val="single" w:sz="4" w:space="0" w:color="auto"/>
              <w:right w:val="single" w:sz="4" w:space="0" w:color="auto"/>
            </w:tcBorders>
            <w:shd w:val="clear" w:color="auto" w:fill="auto"/>
            <w:vAlign w:val="center"/>
            <w:hideMark/>
          </w:tcPr>
          <w:p w14:paraId="2DA43759"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米</w:t>
            </w:r>
          </w:p>
        </w:tc>
        <w:tc>
          <w:tcPr>
            <w:tcW w:w="1560" w:type="dxa"/>
            <w:tcBorders>
              <w:top w:val="nil"/>
              <w:left w:val="nil"/>
              <w:bottom w:val="single" w:sz="4" w:space="0" w:color="auto"/>
              <w:right w:val="single" w:sz="4" w:space="0" w:color="auto"/>
            </w:tcBorders>
            <w:shd w:val="clear" w:color="auto" w:fill="auto"/>
            <w:vAlign w:val="center"/>
            <w:hideMark/>
          </w:tcPr>
          <w:p w14:paraId="0FEC2F25"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3900</w:t>
            </w:r>
          </w:p>
        </w:tc>
      </w:tr>
      <w:tr w:rsidR="00181073" w:rsidRPr="002B3C15" w14:paraId="1CBD27E1"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1889DAA1" w14:textId="0E383E8D"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7B950E5A"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电话线</w:t>
            </w:r>
          </w:p>
        </w:tc>
        <w:tc>
          <w:tcPr>
            <w:tcW w:w="1275" w:type="dxa"/>
            <w:tcBorders>
              <w:top w:val="nil"/>
              <w:left w:val="nil"/>
              <w:bottom w:val="single" w:sz="4" w:space="0" w:color="auto"/>
              <w:right w:val="single" w:sz="4" w:space="0" w:color="auto"/>
            </w:tcBorders>
            <w:shd w:val="clear" w:color="auto" w:fill="auto"/>
            <w:vAlign w:val="center"/>
            <w:hideMark/>
          </w:tcPr>
          <w:p w14:paraId="205497EC"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米</w:t>
            </w:r>
          </w:p>
        </w:tc>
        <w:tc>
          <w:tcPr>
            <w:tcW w:w="1560" w:type="dxa"/>
            <w:tcBorders>
              <w:top w:val="nil"/>
              <w:left w:val="nil"/>
              <w:bottom w:val="single" w:sz="4" w:space="0" w:color="auto"/>
              <w:right w:val="single" w:sz="4" w:space="0" w:color="auto"/>
            </w:tcBorders>
            <w:shd w:val="clear" w:color="auto" w:fill="auto"/>
            <w:vAlign w:val="center"/>
            <w:hideMark/>
          </w:tcPr>
          <w:p w14:paraId="6854EAB6"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1500</w:t>
            </w:r>
          </w:p>
        </w:tc>
      </w:tr>
      <w:tr w:rsidR="00181073" w:rsidRPr="002B3C15" w14:paraId="7E78F66D"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1FAF9B76" w14:textId="166B98B9"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2EEBC49A"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网络模块</w:t>
            </w:r>
          </w:p>
        </w:tc>
        <w:tc>
          <w:tcPr>
            <w:tcW w:w="1275" w:type="dxa"/>
            <w:tcBorders>
              <w:top w:val="nil"/>
              <w:left w:val="nil"/>
              <w:bottom w:val="single" w:sz="4" w:space="0" w:color="auto"/>
              <w:right w:val="single" w:sz="4" w:space="0" w:color="auto"/>
            </w:tcBorders>
            <w:shd w:val="clear" w:color="auto" w:fill="auto"/>
            <w:vAlign w:val="center"/>
            <w:hideMark/>
          </w:tcPr>
          <w:p w14:paraId="25E20D68"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6C2910DE"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40</w:t>
            </w:r>
          </w:p>
        </w:tc>
      </w:tr>
      <w:tr w:rsidR="00181073" w:rsidRPr="002B3C15" w14:paraId="1E6A1278"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0192B574" w14:textId="6182D299"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7447CE5F"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电话模块</w:t>
            </w:r>
          </w:p>
        </w:tc>
        <w:tc>
          <w:tcPr>
            <w:tcW w:w="1275" w:type="dxa"/>
            <w:tcBorders>
              <w:top w:val="nil"/>
              <w:left w:val="nil"/>
              <w:bottom w:val="single" w:sz="4" w:space="0" w:color="auto"/>
              <w:right w:val="single" w:sz="4" w:space="0" w:color="auto"/>
            </w:tcBorders>
            <w:shd w:val="clear" w:color="auto" w:fill="auto"/>
            <w:vAlign w:val="center"/>
            <w:hideMark/>
          </w:tcPr>
          <w:p w14:paraId="01C50B4D"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7F4F407E"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40</w:t>
            </w:r>
          </w:p>
        </w:tc>
      </w:tr>
      <w:tr w:rsidR="00181073" w:rsidRPr="002B3C15" w14:paraId="77500577"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66535757" w14:textId="103A2335"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264A84F7"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双孔面板</w:t>
            </w:r>
          </w:p>
        </w:tc>
        <w:tc>
          <w:tcPr>
            <w:tcW w:w="1275" w:type="dxa"/>
            <w:tcBorders>
              <w:top w:val="nil"/>
              <w:left w:val="nil"/>
              <w:bottom w:val="single" w:sz="4" w:space="0" w:color="auto"/>
              <w:right w:val="single" w:sz="4" w:space="0" w:color="auto"/>
            </w:tcBorders>
            <w:shd w:val="clear" w:color="auto" w:fill="auto"/>
            <w:vAlign w:val="center"/>
            <w:hideMark/>
          </w:tcPr>
          <w:p w14:paraId="13DBC1D6"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70A7FADE"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40</w:t>
            </w:r>
          </w:p>
        </w:tc>
      </w:tr>
      <w:tr w:rsidR="00181073" w:rsidRPr="002B3C15" w14:paraId="72B5BA1A" w14:textId="77777777" w:rsidTr="00096E24">
        <w:trPr>
          <w:trHeight w:val="397"/>
        </w:trPr>
        <w:tc>
          <w:tcPr>
            <w:tcW w:w="1271" w:type="dxa"/>
            <w:vMerge/>
            <w:tcBorders>
              <w:left w:val="single" w:sz="4" w:space="0" w:color="auto"/>
              <w:bottom w:val="single" w:sz="4" w:space="0" w:color="auto"/>
              <w:right w:val="single" w:sz="4" w:space="0" w:color="auto"/>
            </w:tcBorders>
            <w:shd w:val="clear" w:color="auto" w:fill="auto"/>
            <w:vAlign w:val="center"/>
            <w:hideMark/>
          </w:tcPr>
          <w:p w14:paraId="53EE98F2" w14:textId="5776C191" w:rsidR="00181073" w:rsidRPr="002B3C15" w:rsidRDefault="00181073"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036E595B"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穿线管</w:t>
            </w:r>
          </w:p>
        </w:tc>
        <w:tc>
          <w:tcPr>
            <w:tcW w:w="1275" w:type="dxa"/>
            <w:tcBorders>
              <w:top w:val="nil"/>
              <w:left w:val="nil"/>
              <w:bottom w:val="single" w:sz="4" w:space="0" w:color="auto"/>
              <w:right w:val="single" w:sz="4" w:space="0" w:color="auto"/>
            </w:tcBorders>
            <w:shd w:val="clear" w:color="auto" w:fill="auto"/>
            <w:vAlign w:val="center"/>
            <w:hideMark/>
          </w:tcPr>
          <w:p w14:paraId="3B669894" w14:textId="77777777" w:rsidR="00181073" w:rsidRPr="002B3C15" w:rsidRDefault="00181073"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米</w:t>
            </w:r>
          </w:p>
        </w:tc>
        <w:tc>
          <w:tcPr>
            <w:tcW w:w="1560" w:type="dxa"/>
            <w:tcBorders>
              <w:top w:val="nil"/>
              <w:left w:val="nil"/>
              <w:bottom w:val="single" w:sz="4" w:space="0" w:color="auto"/>
              <w:right w:val="single" w:sz="4" w:space="0" w:color="auto"/>
            </w:tcBorders>
            <w:shd w:val="clear" w:color="auto" w:fill="auto"/>
            <w:vAlign w:val="center"/>
            <w:hideMark/>
          </w:tcPr>
          <w:p w14:paraId="69F83929" w14:textId="77777777" w:rsidR="00181073" w:rsidRPr="002B3C15" w:rsidRDefault="00181073"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300</w:t>
            </w:r>
          </w:p>
        </w:tc>
      </w:tr>
      <w:tr w:rsidR="002B3C15" w:rsidRPr="002B3C15" w14:paraId="1D86C36C" w14:textId="77777777" w:rsidTr="00096E24">
        <w:trPr>
          <w:trHeight w:val="397"/>
        </w:trPr>
        <w:tc>
          <w:tcPr>
            <w:tcW w:w="1271" w:type="dxa"/>
            <w:vMerge w:val="restart"/>
            <w:tcBorders>
              <w:top w:val="nil"/>
              <w:left w:val="single" w:sz="4" w:space="0" w:color="auto"/>
              <w:right w:val="single" w:sz="4" w:space="0" w:color="auto"/>
            </w:tcBorders>
            <w:shd w:val="clear" w:color="auto" w:fill="auto"/>
            <w:vAlign w:val="center"/>
            <w:hideMark/>
          </w:tcPr>
          <w:p w14:paraId="520AABA0" w14:textId="2B1964FC" w:rsidR="002B3C15" w:rsidRPr="002B3C15" w:rsidRDefault="002B3C15" w:rsidP="00096E24">
            <w:pPr>
              <w:spacing w:line="276" w:lineRule="auto"/>
              <w:jc w:val="center"/>
              <w:rPr>
                <w:rFonts w:ascii="宋体" w:hAnsi="宋体" w:cs="宋体"/>
                <w:color w:val="000000"/>
                <w:sz w:val="24"/>
                <w:szCs w:val="24"/>
              </w:rPr>
            </w:pPr>
            <w:r w:rsidRPr="002B3C15">
              <w:rPr>
                <w:rFonts w:ascii="宋体" w:hAnsi="宋体" w:hint="eastAsia"/>
                <w:b/>
                <w:sz w:val="24"/>
                <w:szCs w:val="24"/>
              </w:rPr>
              <w:t>智能</w:t>
            </w:r>
            <w:r w:rsidRPr="002B3C15">
              <w:rPr>
                <w:rFonts w:ascii="宋体" w:hAnsi="宋体" w:cs="微软雅黑" w:hint="eastAsia"/>
                <w:b/>
                <w:sz w:val="24"/>
                <w:szCs w:val="24"/>
              </w:rPr>
              <w:t>监</w:t>
            </w:r>
            <w:r w:rsidRPr="002B3C15">
              <w:rPr>
                <w:rFonts w:ascii="宋体" w:hAnsi="宋体" w:cs="Malgun Gothic" w:hint="eastAsia"/>
                <w:b/>
                <w:sz w:val="24"/>
                <w:szCs w:val="24"/>
              </w:rPr>
              <w:t>舍一体机</w:t>
            </w:r>
          </w:p>
        </w:tc>
        <w:tc>
          <w:tcPr>
            <w:tcW w:w="4253" w:type="dxa"/>
            <w:tcBorders>
              <w:top w:val="nil"/>
              <w:left w:val="nil"/>
              <w:bottom w:val="single" w:sz="4" w:space="0" w:color="auto"/>
              <w:right w:val="single" w:sz="4" w:space="0" w:color="auto"/>
            </w:tcBorders>
            <w:shd w:val="clear" w:color="auto" w:fill="auto"/>
            <w:vAlign w:val="center"/>
            <w:hideMark/>
          </w:tcPr>
          <w:p w14:paraId="7E66ED6A" w14:textId="77777777" w:rsidR="002B3C15" w:rsidRPr="002B3C15" w:rsidRDefault="002B3C15"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智慧监舍系统管理软件</w:t>
            </w:r>
          </w:p>
        </w:tc>
        <w:tc>
          <w:tcPr>
            <w:tcW w:w="1275" w:type="dxa"/>
            <w:tcBorders>
              <w:top w:val="nil"/>
              <w:left w:val="nil"/>
              <w:bottom w:val="single" w:sz="4" w:space="0" w:color="auto"/>
              <w:right w:val="single" w:sz="4" w:space="0" w:color="auto"/>
            </w:tcBorders>
            <w:shd w:val="clear" w:color="auto" w:fill="auto"/>
            <w:vAlign w:val="center"/>
            <w:hideMark/>
          </w:tcPr>
          <w:p w14:paraId="4DAF08F9" w14:textId="77777777" w:rsidR="002B3C15" w:rsidRPr="002B3C15" w:rsidRDefault="002B3C15"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套</w:t>
            </w:r>
          </w:p>
        </w:tc>
        <w:tc>
          <w:tcPr>
            <w:tcW w:w="1560" w:type="dxa"/>
            <w:tcBorders>
              <w:top w:val="nil"/>
              <w:left w:val="nil"/>
              <w:bottom w:val="single" w:sz="4" w:space="0" w:color="auto"/>
              <w:right w:val="single" w:sz="4" w:space="0" w:color="auto"/>
            </w:tcBorders>
            <w:shd w:val="clear" w:color="auto" w:fill="auto"/>
            <w:vAlign w:val="center"/>
            <w:hideMark/>
          </w:tcPr>
          <w:p w14:paraId="4EF80FE6" w14:textId="77777777" w:rsidR="002B3C15" w:rsidRPr="002B3C15" w:rsidRDefault="002B3C15"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1</w:t>
            </w:r>
          </w:p>
        </w:tc>
      </w:tr>
      <w:tr w:rsidR="002B3C15" w:rsidRPr="002B3C15" w14:paraId="1FCE8CBA" w14:textId="77777777" w:rsidTr="00096E24">
        <w:trPr>
          <w:trHeight w:val="397"/>
        </w:trPr>
        <w:tc>
          <w:tcPr>
            <w:tcW w:w="1271" w:type="dxa"/>
            <w:vMerge/>
            <w:tcBorders>
              <w:left w:val="single" w:sz="4" w:space="0" w:color="auto"/>
              <w:right w:val="single" w:sz="4" w:space="0" w:color="auto"/>
            </w:tcBorders>
            <w:shd w:val="clear" w:color="auto" w:fill="auto"/>
            <w:vAlign w:val="center"/>
            <w:hideMark/>
          </w:tcPr>
          <w:p w14:paraId="5603CA0B" w14:textId="05A1C3E4" w:rsidR="002B3C15" w:rsidRPr="002B3C15" w:rsidRDefault="002B3C15"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A6AF098" w14:textId="77777777" w:rsidR="002B3C15" w:rsidRPr="002B3C15" w:rsidRDefault="002B3C15"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21.5吋监舍一体机（竖屏）</w:t>
            </w:r>
          </w:p>
        </w:tc>
        <w:tc>
          <w:tcPr>
            <w:tcW w:w="1275" w:type="dxa"/>
            <w:tcBorders>
              <w:top w:val="nil"/>
              <w:left w:val="nil"/>
              <w:bottom w:val="single" w:sz="4" w:space="0" w:color="auto"/>
              <w:right w:val="single" w:sz="4" w:space="0" w:color="auto"/>
            </w:tcBorders>
            <w:shd w:val="clear" w:color="auto" w:fill="auto"/>
            <w:vAlign w:val="center"/>
            <w:hideMark/>
          </w:tcPr>
          <w:p w14:paraId="239CE6F0" w14:textId="77777777" w:rsidR="002B3C15" w:rsidRPr="002B3C15" w:rsidRDefault="002B3C15"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5554585B" w14:textId="77777777" w:rsidR="002B3C15" w:rsidRPr="002B3C15" w:rsidRDefault="002B3C15"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27</w:t>
            </w:r>
          </w:p>
        </w:tc>
      </w:tr>
      <w:tr w:rsidR="002B3C15" w:rsidRPr="002B3C15" w14:paraId="36B7F200" w14:textId="77777777" w:rsidTr="00096E24">
        <w:trPr>
          <w:trHeight w:val="397"/>
        </w:trPr>
        <w:tc>
          <w:tcPr>
            <w:tcW w:w="1271" w:type="dxa"/>
            <w:vMerge/>
            <w:tcBorders>
              <w:left w:val="single" w:sz="4" w:space="0" w:color="auto"/>
              <w:bottom w:val="single" w:sz="4" w:space="0" w:color="auto"/>
              <w:right w:val="single" w:sz="4" w:space="0" w:color="auto"/>
            </w:tcBorders>
            <w:shd w:val="clear" w:color="auto" w:fill="auto"/>
            <w:vAlign w:val="center"/>
            <w:hideMark/>
          </w:tcPr>
          <w:p w14:paraId="51F9841A" w14:textId="418D61FB" w:rsidR="002B3C15" w:rsidRPr="002B3C15" w:rsidRDefault="002B3C15" w:rsidP="00096E24">
            <w:pPr>
              <w:spacing w:line="276" w:lineRule="auto"/>
              <w:jc w:val="center"/>
              <w:rPr>
                <w:rFonts w:ascii="宋体" w:hAnsi="宋体" w:cs="宋体"/>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6C4DACB0" w14:textId="77777777" w:rsidR="002B3C15" w:rsidRPr="002B3C15" w:rsidRDefault="002B3C15"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一体机系统软件APP</w:t>
            </w:r>
          </w:p>
        </w:tc>
        <w:tc>
          <w:tcPr>
            <w:tcW w:w="1275" w:type="dxa"/>
            <w:tcBorders>
              <w:top w:val="nil"/>
              <w:left w:val="nil"/>
              <w:bottom w:val="single" w:sz="4" w:space="0" w:color="auto"/>
              <w:right w:val="single" w:sz="4" w:space="0" w:color="auto"/>
            </w:tcBorders>
            <w:shd w:val="clear" w:color="auto" w:fill="auto"/>
            <w:vAlign w:val="center"/>
            <w:hideMark/>
          </w:tcPr>
          <w:p w14:paraId="7AE6D492" w14:textId="77777777" w:rsidR="002B3C15" w:rsidRPr="002B3C15" w:rsidRDefault="002B3C15" w:rsidP="00096E24">
            <w:pPr>
              <w:spacing w:line="276" w:lineRule="auto"/>
              <w:jc w:val="center"/>
              <w:rPr>
                <w:rFonts w:ascii="宋体" w:hAnsi="宋体" w:cs="微软雅黑"/>
                <w:color w:val="000000"/>
                <w:sz w:val="24"/>
                <w:szCs w:val="24"/>
              </w:rPr>
            </w:pPr>
            <w:r w:rsidRPr="002B3C15">
              <w:rPr>
                <w:rFonts w:ascii="宋体" w:hAnsi="宋体" w:cs="微软雅黑"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0475CFF7" w14:textId="77777777" w:rsidR="002B3C15" w:rsidRPr="002B3C15" w:rsidRDefault="002B3C15" w:rsidP="00096E24">
            <w:pPr>
              <w:spacing w:line="276" w:lineRule="auto"/>
              <w:jc w:val="center"/>
              <w:rPr>
                <w:rFonts w:ascii="宋体" w:hAnsi="宋体" w:cs="宋体"/>
                <w:color w:val="000000"/>
                <w:sz w:val="24"/>
                <w:szCs w:val="24"/>
              </w:rPr>
            </w:pPr>
            <w:r w:rsidRPr="002B3C15">
              <w:rPr>
                <w:rFonts w:ascii="宋体" w:hAnsi="宋体" w:cs="宋体" w:hint="eastAsia"/>
                <w:color w:val="000000"/>
                <w:sz w:val="24"/>
                <w:szCs w:val="24"/>
              </w:rPr>
              <w:t>27</w:t>
            </w:r>
          </w:p>
        </w:tc>
      </w:tr>
    </w:tbl>
    <w:p w14:paraId="4B28B960" w14:textId="3CEE5922" w:rsidR="0052173D" w:rsidRPr="002E3561" w:rsidRDefault="00774B0E">
      <w:pPr>
        <w:spacing w:line="360" w:lineRule="auto"/>
        <w:ind w:left="1680" w:hanging="1680"/>
        <w:rPr>
          <w:rFonts w:ascii="宋体" w:hAnsi="宋体"/>
          <w:sz w:val="24"/>
          <w:szCs w:val="24"/>
        </w:rPr>
      </w:pPr>
      <w:r w:rsidRPr="002E3561">
        <w:rPr>
          <w:rFonts w:ascii="宋体" w:hAnsi="宋体"/>
          <w:sz w:val="24"/>
          <w:szCs w:val="24"/>
        </w:rPr>
        <w:t>4、资金来源：财政资金。项目预算金额</w:t>
      </w:r>
      <w:r w:rsidR="002B3C15" w:rsidRPr="002B3C15">
        <w:rPr>
          <w:rFonts w:ascii="宋体" w:hAnsi="宋体"/>
          <w:sz w:val="24"/>
          <w:szCs w:val="24"/>
        </w:rPr>
        <w:t>146.2884</w:t>
      </w:r>
      <w:r w:rsidR="002B3C15">
        <w:rPr>
          <w:rFonts w:ascii="宋体" w:hAnsi="宋体" w:hint="eastAsia"/>
          <w:sz w:val="24"/>
          <w:szCs w:val="24"/>
        </w:rPr>
        <w:t>万</w:t>
      </w:r>
      <w:r w:rsidRPr="002E3561">
        <w:rPr>
          <w:rFonts w:ascii="宋体" w:hAnsi="宋体"/>
          <w:sz w:val="24"/>
          <w:szCs w:val="24"/>
        </w:rPr>
        <w:t>元，立项编号：</w:t>
      </w:r>
      <w:r w:rsidR="002B3C15" w:rsidRPr="002B3C15">
        <w:rPr>
          <w:rFonts w:ascii="宋体" w:hAnsi="宋体"/>
          <w:sz w:val="24"/>
          <w:szCs w:val="24"/>
        </w:rPr>
        <w:t>PXM</w:t>
      </w:r>
      <w:r w:rsidR="002B3C15">
        <w:rPr>
          <w:rFonts w:ascii="宋体" w:hAnsi="宋体"/>
          <w:sz w:val="24"/>
          <w:szCs w:val="24"/>
        </w:rPr>
        <w:t>2020</w:t>
      </w:r>
      <w:r w:rsidR="002B3C15" w:rsidRPr="002B3C15">
        <w:rPr>
          <w:rFonts w:ascii="宋体" w:hAnsi="宋体"/>
          <w:sz w:val="24"/>
          <w:szCs w:val="24"/>
        </w:rPr>
        <w:t>_001102_001001-JH001-XM001</w:t>
      </w:r>
    </w:p>
    <w:p w14:paraId="745C6DF7" w14:textId="77777777" w:rsidR="0052173D" w:rsidRPr="002E3561" w:rsidRDefault="00774B0E">
      <w:pPr>
        <w:spacing w:line="360" w:lineRule="auto"/>
        <w:rPr>
          <w:rFonts w:ascii="宋体" w:hAnsi="宋体"/>
          <w:sz w:val="24"/>
          <w:szCs w:val="24"/>
        </w:rPr>
      </w:pPr>
      <w:r w:rsidRPr="002E3561">
        <w:rPr>
          <w:rFonts w:ascii="宋体" w:hAnsi="宋体"/>
          <w:sz w:val="24"/>
          <w:szCs w:val="24"/>
        </w:rPr>
        <w:t>5、投标人资格要求</w:t>
      </w:r>
    </w:p>
    <w:p w14:paraId="18F3919F"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（1）具有独立承担民事责任的能力；</w:t>
      </w:r>
    </w:p>
    <w:p w14:paraId="53264206"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（2）具有良好的商业信誉和健全的财务会计制度；</w:t>
      </w:r>
    </w:p>
    <w:p w14:paraId="7DBFC208"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（3）具有履行合同所必需的设备和专业技术能力；</w:t>
      </w:r>
    </w:p>
    <w:p w14:paraId="4083B5A7"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（4）有依法缴纳税收和社会保障资金的良好记录；</w:t>
      </w:r>
      <w:r w:rsidRPr="002E3561">
        <w:rPr>
          <w:rFonts w:ascii="宋体" w:hAnsi="宋体"/>
          <w:sz w:val="24"/>
          <w:szCs w:val="24"/>
        </w:rPr>
        <w:tab/>
      </w:r>
    </w:p>
    <w:p w14:paraId="17DC8E2E"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（5）参加政府采购活动前三年内，在经营活动中没有重大违法记录；</w:t>
      </w:r>
    </w:p>
    <w:p w14:paraId="03472B45" w14:textId="77777777" w:rsidR="0052173D" w:rsidRPr="002E3561" w:rsidRDefault="00774B0E">
      <w:pPr>
        <w:spacing w:line="360" w:lineRule="auto"/>
        <w:ind w:left="1079" w:hanging="600"/>
        <w:rPr>
          <w:rFonts w:ascii="宋体" w:hAnsi="宋体"/>
          <w:sz w:val="24"/>
          <w:szCs w:val="24"/>
        </w:rPr>
      </w:pPr>
      <w:r w:rsidRPr="002E3561">
        <w:rPr>
          <w:rFonts w:ascii="宋体" w:hAnsi="宋体"/>
          <w:sz w:val="24"/>
          <w:szCs w:val="24"/>
        </w:rPr>
        <w:t>（6）投标人必须未被列入信用中国网站(www.creditchina.gov.cn)、中国政府采购网(www.ccgp.gov.cn)渠道信用记录失信被执行人、重大税收违法案件当事人名单、政府采购严重违法失信行为记录名单；</w:t>
      </w:r>
    </w:p>
    <w:p w14:paraId="5C539E27" w14:textId="77777777" w:rsidR="0052173D" w:rsidRPr="002E3561" w:rsidRDefault="00774B0E">
      <w:pPr>
        <w:spacing w:line="360" w:lineRule="auto"/>
        <w:ind w:left="1079" w:hanging="600"/>
        <w:rPr>
          <w:rFonts w:ascii="宋体" w:hAnsi="宋体"/>
          <w:sz w:val="24"/>
          <w:szCs w:val="24"/>
        </w:rPr>
      </w:pPr>
      <w:r w:rsidRPr="002E3561">
        <w:rPr>
          <w:rFonts w:ascii="宋体" w:hAnsi="宋体"/>
          <w:sz w:val="24"/>
          <w:szCs w:val="24"/>
        </w:rPr>
        <w:t>（7）法律、行政法规规定的其他条件;</w:t>
      </w:r>
    </w:p>
    <w:p w14:paraId="0EE71ED5"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（8）本项目不接受联合体投标。</w:t>
      </w:r>
    </w:p>
    <w:p w14:paraId="539681A2" w14:textId="5061397A" w:rsidR="0052173D" w:rsidRPr="002E3561" w:rsidRDefault="00774B0E">
      <w:pPr>
        <w:spacing w:line="360" w:lineRule="auto"/>
        <w:rPr>
          <w:rFonts w:ascii="宋体" w:hAnsi="宋体"/>
          <w:sz w:val="24"/>
          <w:szCs w:val="24"/>
        </w:rPr>
      </w:pPr>
      <w:r w:rsidRPr="002E3561">
        <w:rPr>
          <w:rFonts w:ascii="宋体" w:hAnsi="宋体"/>
          <w:sz w:val="24"/>
          <w:szCs w:val="24"/>
        </w:rPr>
        <w:t>6、投标报名时间及招标文件发售时间：自</w:t>
      </w:r>
      <w:r w:rsidR="002B3C15">
        <w:rPr>
          <w:rFonts w:ascii="宋体" w:hAnsi="宋体"/>
          <w:sz w:val="24"/>
          <w:szCs w:val="24"/>
        </w:rPr>
        <w:t>2020</w:t>
      </w:r>
      <w:r w:rsidRPr="002E3561">
        <w:rPr>
          <w:rFonts w:ascii="宋体" w:hAnsi="宋体"/>
          <w:sz w:val="24"/>
          <w:szCs w:val="24"/>
        </w:rPr>
        <w:t>年</w:t>
      </w:r>
      <w:r w:rsidR="00A1139F">
        <w:rPr>
          <w:rFonts w:ascii="宋体" w:hAnsi="宋体"/>
          <w:sz w:val="24"/>
          <w:szCs w:val="24"/>
        </w:rPr>
        <w:t>1</w:t>
      </w:r>
      <w:r w:rsidRPr="002E3561">
        <w:rPr>
          <w:rFonts w:ascii="宋体" w:hAnsi="宋体"/>
          <w:sz w:val="24"/>
          <w:szCs w:val="24"/>
        </w:rPr>
        <w:t>月</w:t>
      </w:r>
      <w:r w:rsidR="00A1139F">
        <w:rPr>
          <w:rFonts w:ascii="宋体" w:hAnsi="宋体"/>
          <w:sz w:val="24"/>
          <w:szCs w:val="24"/>
        </w:rPr>
        <w:t>1</w:t>
      </w:r>
      <w:r w:rsidR="00286AB8">
        <w:rPr>
          <w:rFonts w:ascii="宋体" w:hAnsi="宋体"/>
          <w:sz w:val="24"/>
          <w:szCs w:val="24"/>
        </w:rPr>
        <w:t>6</w:t>
      </w:r>
      <w:r w:rsidRPr="002E3561">
        <w:rPr>
          <w:rFonts w:ascii="宋体" w:hAnsi="宋体"/>
          <w:sz w:val="24"/>
          <w:szCs w:val="24"/>
        </w:rPr>
        <w:t>日起至</w:t>
      </w:r>
      <w:r w:rsidR="002B3C15">
        <w:rPr>
          <w:rFonts w:ascii="宋体" w:hAnsi="宋体"/>
          <w:sz w:val="24"/>
          <w:szCs w:val="24"/>
        </w:rPr>
        <w:t>2020</w:t>
      </w:r>
      <w:r w:rsidRPr="002E3561">
        <w:rPr>
          <w:rFonts w:ascii="宋体" w:hAnsi="宋体"/>
          <w:sz w:val="24"/>
          <w:szCs w:val="24"/>
        </w:rPr>
        <w:t>年</w:t>
      </w:r>
      <w:r w:rsidR="00A1139F">
        <w:rPr>
          <w:rFonts w:ascii="宋体" w:hAnsi="宋体"/>
          <w:sz w:val="24"/>
          <w:szCs w:val="24"/>
        </w:rPr>
        <w:t>1</w:t>
      </w:r>
      <w:r w:rsidRPr="002E3561">
        <w:rPr>
          <w:rFonts w:ascii="宋体" w:hAnsi="宋体"/>
          <w:sz w:val="24"/>
          <w:szCs w:val="24"/>
        </w:rPr>
        <w:t>月</w:t>
      </w:r>
      <w:r w:rsidR="00A1139F">
        <w:rPr>
          <w:rFonts w:ascii="宋体" w:hAnsi="宋体"/>
          <w:sz w:val="24"/>
          <w:szCs w:val="24"/>
        </w:rPr>
        <w:t>2</w:t>
      </w:r>
      <w:r w:rsidR="00286AB8">
        <w:rPr>
          <w:rFonts w:ascii="宋体" w:hAnsi="宋体"/>
          <w:sz w:val="24"/>
          <w:szCs w:val="24"/>
        </w:rPr>
        <w:t>2</w:t>
      </w:r>
      <w:r w:rsidRPr="002E3561">
        <w:rPr>
          <w:rFonts w:ascii="宋体" w:hAnsi="宋体"/>
          <w:sz w:val="24"/>
          <w:szCs w:val="24"/>
        </w:rPr>
        <w:t>日止，每天上午9:30至11:30，下午13:30至16:30（北京时间，下同。非工作日只能电汇或网银购买标书）。</w:t>
      </w:r>
    </w:p>
    <w:p w14:paraId="4FF7FCCA" w14:textId="77777777" w:rsidR="0052173D" w:rsidRPr="002E3561" w:rsidRDefault="00774B0E">
      <w:pPr>
        <w:spacing w:line="360" w:lineRule="auto"/>
        <w:rPr>
          <w:rFonts w:ascii="宋体" w:hAnsi="宋体"/>
          <w:sz w:val="24"/>
          <w:szCs w:val="24"/>
        </w:rPr>
      </w:pPr>
      <w:r w:rsidRPr="002E3561">
        <w:rPr>
          <w:rFonts w:ascii="宋体" w:hAnsi="宋体"/>
          <w:sz w:val="24"/>
          <w:szCs w:val="24"/>
        </w:rPr>
        <w:t>7、招标文件发售地点：北京市海淀区学院路30号科大天工大厦A座608室（北四环学院桥东北角）。</w:t>
      </w:r>
    </w:p>
    <w:p w14:paraId="77A9C285"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8、招标文件售价：</w:t>
      </w:r>
      <w:r w:rsidRPr="002E3561">
        <w:rPr>
          <w:rFonts w:ascii="宋体" w:hAnsi="宋体"/>
          <w:b/>
          <w:sz w:val="24"/>
          <w:szCs w:val="24"/>
        </w:rPr>
        <w:t>人民币200元/包，售后不退（电子版招标文件下载地址：</w:t>
      </w:r>
      <w:r w:rsidRPr="002E3561">
        <w:rPr>
          <w:rFonts w:ascii="宋体" w:hAnsi="宋体"/>
        </w:rPr>
        <w:t>http://www.biecc.com.cn/fushulanmu/Biaoshuxiazai/</w:t>
      </w:r>
      <w:r w:rsidRPr="002E3561">
        <w:rPr>
          <w:rFonts w:ascii="宋体" w:hAnsi="宋体"/>
          <w:b/>
          <w:sz w:val="24"/>
          <w:szCs w:val="24"/>
        </w:rPr>
        <w:t>）</w:t>
      </w:r>
      <w:r w:rsidRPr="002E3561">
        <w:rPr>
          <w:rFonts w:ascii="宋体" w:hAnsi="宋体"/>
          <w:sz w:val="24"/>
          <w:szCs w:val="24"/>
        </w:rPr>
        <w:t>。若电汇或网银购买标书，</w:t>
      </w:r>
      <w:hyperlink r:id="rId9">
        <w:r w:rsidRPr="002E3561">
          <w:rPr>
            <w:rFonts w:ascii="宋体" w:hAnsi="宋体"/>
            <w:sz w:val="24"/>
            <w:szCs w:val="24"/>
          </w:rPr>
          <w:t>请将电汇底单（网银转账页面）扫描件及以下表格</w:t>
        </w:r>
        <w:r w:rsidRPr="002E3561">
          <w:rPr>
            <w:rFonts w:ascii="宋体" w:hAnsi="宋体"/>
            <w:b/>
            <w:sz w:val="24"/>
            <w:szCs w:val="24"/>
          </w:rPr>
          <w:t>发邮件至jowena@163.com</w:t>
        </w:r>
      </w:hyperlink>
      <w:r w:rsidRPr="002E3561">
        <w:rPr>
          <w:rFonts w:ascii="宋体" w:hAnsi="宋体"/>
          <w:b/>
          <w:sz w:val="24"/>
          <w:szCs w:val="24"/>
        </w:rPr>
        <w:t>，邮件主题请务必注明“（项目编号）购买标书信息”。</w:t>
      </w:r>
    </w:p>
    <w:tbl>
      <w:tblPr>
        <w:tblW w:w="779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5528"/>
      </w:tblGrid>
      <w:tr w:rsidR="002E3561" w:rsidRPr="002E3561" w14:paraId="07F56AA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46987329" w14:textId="77777777" w:rsidR="0052173D" w:rsidRPr="002E3561" w:rsidRDefault="00774B0E">
            <w:pPr>
              <w:jc w:val="center"/>
              <w:rPr>
                <w:rFonts w:ascii="宋体" w:hAnsi="宋体"/>
                <w:sz w:val="24"/>
                <w:szCs w:val="24"/>
              </w:rPr>
            </w:pPr>
            <w:r w:rsidRPr="002E3561">
              <w:rPr>
                <w:rFonts w:ascii="宋体" w:hAnsi="宋体"/>
                <w:sz w:val="24"/>
                <w:szCs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6186B5B2" w14:textId="77777777" w:rsidR="0052173D" w:rsidRPr="002E3561" w:rsidRDefault="0052173D">
            <w:pPr>
              <w:rPr>
                <w:rFonts w:ascii="宋体" w:hAnsi="宋体"/>
                <w:sz w:val="24"/>
                <w:szCs w:val="24"/>
              </w:rPr>
            </w:pPr>
          </w:p>
        </w:tc>
      </w:tr>
      <w:tr w:rsidR="002E3561" w:rsidRPr="002E3561" w14:paraId="23F6585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D0914E1" w14:textId="77777777" w:rsidR="0052173D" w:rsidRPr="002E3561" w:rsidRDefault="00774B0E">
            <w:pPr>
              <w:jc w:val="center"/>
              <w:rPr>
                <w:rFonts w:ascii="宋体" w:hAnsi="宋体"/>
                <w:sz w:val="24"/>
                <w:szCs w:val="24"/>
              </w:rPr>
            </w:pPr>
            <w:r w:rsidRPr="002E3561">
              <w:rPr>
                <w:rFonts w:ascii="宋体" w:hAnsi="宋体"/>
                <w:sz w:val="24"/>
                <w:szCs w:val="24"/>
              </w:rPr>
              <w:t>包号</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1072ECE2" w14:textId="77777777" w:rsidR="0052173D" w:rsidRPr="002E3561" w:rsidRDefault="0052173D">
            <w:pPr>
              <w:rPr>
                <w:rFonts w:ascii="宋体" w:hAnsi="宋体"/>
                <w:sz w:val="24"/>
                <w:szCs w:val="24"/>
              </w:rPr>
            </w:pPr>
          </w:p>
        </w:tc>
      </w:tr>
      <w:tr w:rsidR="002E3561" w:rsidRPr="002E3561" w14:paraId="32817CB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3CA8E5D1" w14:textId="77777777" w:rsidR="0052173D" w:rsidRPr="002E3561" w:rsidRDefault="00774B0E">
            <w:pPr>
              <w:jc w:val="center"/>
              <w:rPr>
                <w:rFonts w:ascii="宋体" w:hAnsi="宋体"/>
                <w:sz w:val="24"/>
                <w:szCs w:val="24"/>
              </w:rPr>
            </w:pPr>
            <w:r w:rsidRPr="002E3561">
              <w:rPr>
                <w:rFonts w:ascii="宋体" w:hAnsi="宋体"/>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36854A55" w14:textId="77777777" w:rsidR="0052173D" w:rsidRPr="002E3561" w:rsidRDefault="0052173D">
            <w:pPr>
              <w:rPr>
                <w:rFonts w:ascii="宋体" w:hAnsi="宋体"/>
                <w:sz w:val="24"/>
                <w:szCs w:val="24"/>
              </w:rPr>
            </w:pPr>
          </w:p>
        </w:tc>
      </w:tr>
      <w:tr w:rsidR="002E3561" w:rsidRPr="002E3561" w14:paraId="4778F1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C9955AA" w14:textId="77777777" w:rsidR="0052173D" w:rsidRPr="002E3561" w:rsidRDefault="00774B0E">
            <w:pPr>
              <w:jc w:val="center"/>
              <w:rPr>
                <w:rFonts w:ascii="宋体" w:hAnsi="宋体"/>
                <w:sz w:val="24"/>
                <w:szCs w:val="24"/>
              </w:rPr>
            </w:pPr>
            <w:r w:rsidRPr="002E3561">
              <w:rPr>
                <w:rFonts w:ascii="宋体" w:hAnsi="宋体"/>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1178198D" w14:textId="77777777" w:rsidR="0052173D" w:rsidRPr="002E3561" w:rsidRDefault="0052173D">
            <w:pPr>
              <w:rPr>
                <w:rFonts w:ascii="宋体" w:hAnsi="宋体"/>
                <w:sz w:val="24"/>
                <w:szCs w:val="24"/>
              </w:rPr>
            </w:pPr>
          </w:p>
        </w:tc>
      </w:tr>
      <w:tr w:rsidR="002E3561" w:rsidRPr="002E3561" w14:paraId="1F711A6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5E67B7A" w14:textId="77777777" w:rsidR="0052173D" w:rsidRPr="002E3561" w:rsidRDefault="00774B0E">
            <w:pPr>
              <w:jc w:val="center"/>
              <w:rPr>
                <w:rFonts w:ascii="宋体" w:hAnsi="宋体"/>
                <w:sz w:val="24"/>
                <w:szCs w:val="24"/>
              </w:rPr>
            </w:pPr>
            <w:r w:rsidRPr="002E3561">
              <w:rPr>
                <w:rFonts w:ascii="宋体" w:hAnsi="宋体"/>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761BB163" w14:textId="77777777" w:rsidR="0052173D" w:rsidRPr="002E3561" w:rsidRDefault="0052173D">
            <w:pPr>
              <w:rPr>
                <w:rFonts w:ascii="宋体" w:hAnsi="宋体"/>
                <w:sz w:val="24"/>
                <w:szCs w:val="24"/>
              </w:rPr>
            </w:pPr>
          </w:p>
        </w:tc>
      </w:tr>
      <w:tr w:rsidR="002E3561" w:rsidRPr="002E3561" w14:paraId="31F9AF8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10EA993" w14:textId="77777777" w:rsidR="0052173D" w:rsidRPr="002E3561" w:rsidRDefault="00774B0E">
            <w:pPr>
              <w:jc w:val="center"/>
              <w:rPr>
                <w:rFonts w:ascii="宋体" w:hAnsi="宋体"/>
                <w:sz w:val="24"/>
                <w:szCs w:val="24"/>
              </w:rPr>
            </w:pPr>
            <w:r w:rsidRPr="002E3561">
              <w:rPr>
                <w:rFonts w:ascii="宋体" w:hAnsi="宋体"/>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3A8C432C" w14:textId="77777777" w:rsidR="0052173D" w:rsidRPr="002E3561" w:rsidRDefault="0052173D">
            <w:pPr>
              <w:rPr>
                <w:rFonts w:ascii="宋体" w:hAnsi="宋体"/>
                <w:sz w:val="24"/>
                <w:szCs w:val="24"/>
              </w:rPr>
            </w:pPr>
          </w:p>
        </w:tc>
      </w:tr>
      <w:tr w:rsidR="002E3561" w:rsidRPr="002E3561" w14:paraId="041A1B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2CE8409" w14:textId="77777777" w:rsidR="0052173D" w:rsidRPr="002E3561" w:rsidRDefault="00774B0E">
            <w:pPr>
              <w:jc w:val="center"/>
              <w:rPr>
                <w:rFonts w:ascii="宋体" w:hAnsi="宋体"/>
                <w:sz w:val="24"/>
                <w:szCs w:val="24"/>
              </w:rPr>
            </w:pPr>
            <w:r w:rsidRPr="002E3561">
              <w:rPr>
                <w:rFonts w:ascii="宋体" w:hAnsi="宋体"/>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57AC327F" w14:textId="77777777" w:rsidR="0052173D" w:rsidRPr="002E3561" w:rsidRDefault="0052173D">
            <w:pPr>
              <w:rPr>
                <w:rFonts w:ascii="宋体" w:hAnsi="宋体"/>
                <w:sz w:val="24"/>
                <w:szCs w:val="24"/>
              </w:rPr>
            </w:pPr>
          </w:p>
        </w:tc>
      </w:tr>
    </w:tbl>
    <w:p w14:paraId="7891CD3C"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lastRenderedPageBreak/>
        <w:t>10、公告期限：5个工作日</w:t>
      </w:r>
    </w:p>
    <w:p w14:paraId="0C7B7DF9" w14:textId="6FB1937D" w:rsidR="0052173D" w:rsidRPr="002E3561" w:rsidRDefault="00774B0E">
      <w:pPr>
        <w:spacing w:line="360" w:lineRule="auto"/>
        <w:ind w:left="-2"/>
        <w:rPr>
          <w:rFonts w:ascii="宋体" w:hAnsi="宋体"/>
          <w:sz w:val="24"/>
          <w:szCs w:val="24"/>
        </w:rPr>
      </w:pPr>
      <w:r w:rsidRPr="002E3561">
        <w:rPr>
          <w:rFonts w:ascii="宋体" w:hAnsi="宋体"/>
          <w:sz w:val="24"/>
          <w:szCs w:val="24"/>
        </w:rPr>
        <w:t>11、投标文件递交时间：</w:t>
      </w:r>
      <w:r w:rsidR="002B3C15">
        <w:rPr>
          <w:rFonts w:ascii="宋体" w:hAnsi="宋体"/>
          <w:sz w:val="24"/>
          <w:szCs w:val="24"/>
        </w:rPr>
        <w:t>2020</w:t>
      </w:r>
      <w:r w:rsidRPr="002E3561">
        <w:rPr>
          <w:rFonts w:ascii="宋体" w:hAnsi="宋体"/>
          <w:sz w:val="24"/>
          <w:szCs w:val="24"/>
        </w:rPr>
        <w:t>年</w:t>
      </w:r>
      <w:r w:rsidR="00A1139F">
        <w:rPr>
          <w:rFonts w:ascii="宋体" w:hAnsi="宋体"/>
          <w:sz w:val="24"/>
          <w:szCs w:val="24"/>
        </w:rPr>
        <w:t>2</w:t>
      </w:r>
      <w:r w:rsidRPr="002E3561">
        <w:rPr>
          <w:rFonts w:ascii="宋体" w:hAnsi="宋体"/>
          <w:sz w:val="24"/>
          <w:szCs w:val="24"/>
        </w:rPr>
        <w:t>月</w:t>
      </w:r>
      <w:r w:rsidR="00A1139F">
        <w:rPr>
          <w:rFonts w:ascii="宋体" w:hAnsi="宋体"/>
          <w:sz w:val="24"/>
          <w:szCs w:val="24"/>
        </w:rPr>
        <w:t>7</w:t>
      </w:r>
      <w:r w:rsidRPr="002E3561">
        <w:rPr>
          <w:rFonts w:ascii="宋体" w:hAnsi="宋体"/>
          <w:sz w:val="24"/>
          <w:szCs w:val="24"/>
        </w:rPr>
        <w:t>日09:00-09:30（北京时间）。</w:t>
      </w:r>
    </w:p>
    <w:p w14:paraId="789C60A4" w14:textId="63CC3512" w:rsidR="0052173D" w:rsidRPr="002E3561" w:rsidRDefault="00774B0E">
      <w:pPr>
        <w:spacing w:line="360" w:lineRule="auto"/>
        <w:ind w:left="-2" w:firstLine="480"/>
        <w:rPr>
          <w:rFonts w:ascii="宋体" w:hAnsi="宋体"/>
          <w:sz w:val="24"/>
          <w:szCs w:val="24"/>
        </w:rPr>
      </w:pPr>
      <w:r w:rsidRPr="002E3561">
        <w:rPr>
          <w:rFonts w:ascii="宋体" w:hAnsi="宋体"/>
          <w:sz w:val="24"/>
          <w:szCs w:val="24"/>
        </w:rPr>
        <w:t>投标文件递交截止时间暨开标时间：</w:t>
      </w:r>
      <w:r w:rsidR="002B3C15">
        <w:rPr>
          <w:rFonts w:ascii="宋体" w:hAnsi="宋体"/>
          <w:sz w:val="24"/>
          <w:szCs w:val="24"/>
        </w:rPr>
        <w:t>2020</w:t>
      </w:r>
      <w:r w:rsidRPr="002E3561">
        <w:rPr>
          <w:rFonts w:ascii="宋体" w:hAnsi="宋体"/>
          <w:sz w:val="24"/>
          <w:szCs w:val="24"/>
        </w:rPr>
        <w:t>年</w:t>
      </w:r>
      <w:r w:rsidR="00A1139F">
        <w:rPr>
          <w:rFonts w:ascii="宋体" w:hAnsi="宋体"/>
          <w:sz w:val="24"/>
          <w:szCs w:val="24"/>
        </w:rPr>
        <w:t>2</w:t>
      </w:r>
      <w:r w:rsidR="000178AF" w:rsidRPr="002E3561">
        <w:rPr>
          <w:rFonts w:ascii="宋体" w:hAnsi="宋体"/>
          <w:sz w:val="24"/>
          <w:szCs w:val="24"/>
        </w:rPr>
        <w:t>月</w:t>
      </w:r>
      <w:r w:rsidR="00A1139F">
        <w:rPr>
          <w:rFonts w:ascii="宋体" w:hAnsi="宋体"/>
          <w:sz w:val="24"/>
          <w:szCs w:val="24"/>
        </w:rPr>
        <w:t>7</w:t>
      </w:r>
      <w:r w:rsidR="000178AF" w:rsidRPr="002E3561">
        <w:rPr>
          <w:rFonts w:ascii="宋体" w:hAnsi="宋体"/>
          <w:sz w:val="24"/>
          <w:szCs w:val="24"/>
        </w:rPr>
        <w:t>日</w:t>
      </w:r>
      <w:r w:rsidRPr="002E3561">
        <w:rPr>
          <w:rFonts w:ascii="宋体" w:hAnsi="宋体"/>
          <w:sz w:val="24"/>
          <w:szCs w:val="24"/>
        </w:rPr>
        <w:t>09:30（北京时间）。</w:t>
      </w:r>
    </w:p>
    <w:p w14:paraId="223473B5" w14:textId="77777777" w:rsidR="0052173D" w:rsidRPr="002E3561" w:rsidRDefault="00774B0E">
      <w:pPr>
        <w:spacing w:line="360" w:lineRule="auto"/>
        <w:ind w:left="480" w:hanging="480"/>
        <w:rPr>
          <w:rFonts w:ascii="宋体" w:hAnsi="宋体"/>
          <w:sz w:val="24"/>
          <w:szCs w:val="24"/>
        </w:rPr>
      </w:pPr>
      <w:r w:rsidRPr="002E3561">
        <w:rPr>
          <w:rFonts w:ascii="宋体" w:hAnsi="宋体"/>
          <w:sz w:val="24"/>
          <w:szCs w:val="24"/>
        </w:rPr>
        <w:t>12、投标文件递交地点暨开标地点：北京市海淀区学院路30号科大天工大厦A座510会议室（北四环学院桥东北角）。</w:t>
      </w:r>
    </w:p>
    <w:p w14:paraId="5147B19B" w14:textId="77777777" w:rsidR="0052173D" w:rsidRPr="002E3561" w:rsidRDefault="00774B0E">
      <w:pPr>
        <w:spacing w:line="360" w:lineRule="auto"/>
        <w:rPr>
          <w:rFonts w:ascii="宋体" w:hAnsi="宋体"/>
          <w:sz w:val="24"/>
          <w:szCs w:val="24"/>
        </w:rPr>
      </w:pPr>
      <w:r w:rsidRPr="002E3561">
        <w:rPr>
          <w:rFonts w:ascii="宋体" w:hAnsi="宋体"/>
          <w:sz w:val="24"/>
          <w:szCs w:val="24"/>
        </w:rPr>
        <w:t>13、投标文件请于投标当日投标截止时间之前递交至投标地点，逾期递交的文件恕不接收，届时请投标人派代表参加开标仪式。</w:t>
      </w:r>
    </w:p>
    <w:p w14:paraId="467572C1" w14:textId="77777777" w:rsidR="0052173D" w:rsidRPr="002E3561" w:rsidRDefault="00774B0E">
      <w:pPr>
        <w:spacing w:line="360" w:lineRule="auto"/>
        <w:ind w:left="-2"/>
        <w:rPr>
          <w:rFonts w:ascii="宋体" w:hAnsi="宋体"/>
          <w:sz w:val="24"/>
          <w:szCs w:val="24"/>
        </w:rPr>
      </w:pPr>
      <w:r w:rsidRPr="002E3561">
        <w:rPr>
          <w:rFonts w:ascii="宋体" w:hAnsi="宋体"/>
          <w:sz w:val="24"/>
          <w:szCs w:val="24"/>
        </w:rPr>
        <w:t>14、评标方法：综合评分法</w:t>
      </w:r>
    </w:p>
    <w:p w14:paraId="22C04216" w14:textId="77777777" w:rsidR="0052173D" w:rsidRPr="002E3561" w:rsidRDefault="00774B0E">
      <w:pPr>
        <w:spacing w:line="360" w:lineRule="auto"/>
        <w:ind w:left="-2"/>
        <w:rPr>
          <w:rFonts w:ascii="宋体" w:hAnsi="宋体"/>
          <w:sz w:val="24"/>
          <w:szCs w:val="24"/>
        </w:rPr>
      </w:pPr>
      <w:r w:rsidRPr="002E3561">
        <w:rPr>
          <w:rFonts w:ascii="宋体" w:hAnsi="宋体"/>
          <w:sz w:val="24"/>
          <w:szCs w:val="24"/>
        </w:rPr>
        <w:t>15、采购项目需要落实的政府采购政策：政府采购促进中小企业发展；政府采购支持监狱企业发展；政府采购促进残疾人就业；节能产品、环境标志产品；进口产品管理等。</w:t>
      </w:r>
    </w:p>
    <w:p w14:paraId="44B41604" w14:textId="77777777" w:rsidR="0052173D" w:rsidRPr="002E3561" w:rsidRDefault="00774B0E">
      <w:pPr>
        <w:spacing w:line="360" w:lineRule="auto"/>
        <w:rPr>
          <w:rFonts w:ascii="宋体" w:hAnsi="宋体"/>
          <w:sz w:val="24"/>
          <w:szCs w:val="24"/>
        </w:rPr>
      </w:pPr>
      <w:r w:rsidRPr="002E3561">
        <w:rPr>
          <w:rFonts w:ascii="宋体" w:hAnsi="宋体"/>
          <w:sz w:val="24"/>
          <w:szCs w:val="24"/>
        </w:rPr>
        <w:t>16、本项目招标公告在中国政府采购网、北京市政府采购网上发布。</w:t>
      </w:r>
    </w:p>
    <w:p w14:paraId="4BBD70FE" w14:textId="77777777" w:rsidR="0052173D" w:rsidRPr="002E3561" w:rsidRDefault="00774B0E">
      <w:pPr>
        <w:spacing w:line="360" w:lineRule="auto"/>
        <w:rPr>
          <w:rFonts w:ascii="宋体" w:hAnsi="宋体"/>
          <w:sz w:val="24"/>
          <w:szCs w:val="24"/>
        </w:rPr>
      </w:pPr>
      <w:r w:rsidRPr="002E3561">
        <w:rPr>
          <w:rFonts w:ascii="宋体" w:hAnsi="宋体"/>
          <w:sz w:val="24"/>
          <w:szCs w:val="24"/>
        </w:rPr>
        <w:t>17、凡对本次招标提出询问及质疑，请与北京国际工程咨询有限公司联系（质疑函请采用政府采购供应商质疑函范本格式，以书面形式一次性提交）。</w:t>
      </w:r>
    </w:p>
    <w:p w14:paraId="3DA49C70" w14:textId="77777777" w:rsidR="0052173D" w:rsidRPr="002E3561" w:rsidRDefault="00774B0E">
      <w:pPr>
        <w:spacing w:line="360" w:lineRule="auto"/>
        <w:ind w:firstLine="602"/>
        <w:rPr>
          <w:rFonts w:ascii="宋体" w:hAnsi="宋体"/>
          <w:b/>
          <w:sz w:val="24"/>
          <w:szCs w:val="24"/>
        </w:rPr>
      </w:pPr>
      <w:r w:rsidRPr="002E3561">
        <w:rPr>
          <w:rFonts w:ascii="宋体" w:hAnsi="宋体"/>
          <w:b/>
          <w:sz w:val="24"/>
          <w:szCs w:val="24"/>
        </w:rPr>
        <w:t>采购代理机构： 北京国际工程咨询有限公司</w:t>
      </w:r>
    </w:p>
    <w:p w14:paraId="6F123832" w14:textId="77777777" w:rsidR="0052173D" w:rsidRPr="002E3561" w:rsidRDefault="00774B0E">
      <w:pPr>
        <w:spacing w:line="360" w:lineRule="auto"/>
        <w:ind w:firstLine="600"/>
        <w:rPr>
          <w:rFonts w:ascii="宋体" w:hAnsi="宋体"/>
          <w:sz w:val="24"/>
          <w:szCs w:val="24"/>
        </w:rPr>
      </w:pPr>
      <w:r w:rsidRPr="002E3561">
        <w:rPr>
          <w:rFonts w:ascii="宋体" w:hAnsi="宋体"/>
          <w:sz w:val="24"/>
          <w:szCs w:val="24"/>
        </w:rPr>
        <w:t xml:space="preserve">地  址：北京市海淀区学院路30号科大天工大厦A座611（购买标书在608） </w:t>
      </w:r>
    </w:p>
    <w:p w14:paraId="2902C941" w14:textId="77777777" w:rsidR="0052173D" w:rsidRPr="002E3561" w:rsidRDefault="00774B0E">
      <w:pPr>
        <w:spacing w:line="360" w:lineRule="auto"/>
        <w:ind w:firstLine="600"/>
        <w:rPr>
          <w:rFonts w:ascii="宋体" w:hAnsi="宋体"/>
          <w:sz w:val="24"/>
          <w:szCs w:val="24"/>
        </w:rPr>
      </w:pPr>
      <w:r w:rsidRPr="002E3561">
        <w:rPr>
          <w:rFonts w:ascii="宋体" w:hAnsi="宋体"/>
          <w:sz w:val="24"/>
          <w:szCs w:val="24"/>
        </w:rPr>
        <w:t xml:space="preserve">邮  编：100083      </w:t>
      </w:r>
    </w:p>
    <w:p w14:paraId="6AEF9C73" w14:textId="77777777" w:rsidR="0052173D" w:rsidRPr="002E3561" w:rsidRDefault="00774B0E">
      <w:pPr>
        <w:spacing w:line="360" w:lineRule="auto"/>
        <w:ind w:firstLine="600"/>
        <w:rPr>
          <w:rFonts w:ascii="宋体" w:hAnsi="宋体"/>
          <w:sz w:val="24"/>
          <w:szCs w:val="24"/>
        </w:rPr>
      </w:pPr>
      <w:r w:rsidRPr="002E3561">
        <w:rPr>
          <w:rFonts w:ascii="宋体" w:hAnsi="宋体"/>
          <w:sz w:val="24"/>
          <w:szCs w:val="24"/>
        </w:rPr>
        <w:t xml:space="preserve">开户银行：华夏银行北京学院路支行              </w:t>
      </w:r>
    </w:p>
    <w:p w14:paraId="0551DFD1" w14:textId="77777777" w:rsidR="0052173D" w:rsidRPr="002E3561" w:rsidRDefault="00774B0E">
      <w:pPr>
        <w:spacing w:line="360" w:lineRule="auto"/>
        <w:ind w:firstLine="600"/>
        <w:rPr>
          <w:rFonts w:ascii="宋体" w:hAnsi="宋体"/>
          <w:sz w:val="24"/>
          <w:szCs w:val="24"/>
        </w:rPr>
      </w:pPr>
      <w:r w:rsidRPr="002E3561">
        <w:rPr>
          <w:rFonts w:ascii="宋体" w:hAnsi="宋体"/>
          <w:sz w:val="24"/>
          <w:szCs w:val="24"/>
        </w:rPr>
        <w:t>帐  号：10242000000002546</w:t>
      </w:r>
    </w:p>
    <w:p w14:paraId="3104081A" w14:textId="77777777" w:rsidR="0052173D" w:rsidRPr="002E3561" w:rsidRDefault="00774B0E">
      <w:pPr>
        <w:spacing w:line="360" w:lineRule="auto"/>
        <w:ind w:firstLine="600"/>
        <w:jc w:val="left"/>
        <w:rPr>
          <w:rFonts w:ascii="宋体" w:hAnsi="宋体"/>
          <w:sz w:val="24"/>
          <w:szCs w:val="24"/>
        </w:rPr>
      </w:pPr>
      <w:r w:rsidRPr="002E3561">
        <w:rPr>
          <w:rFonts w:ascii="宋体" w:hAnsi="宋体"/>
          <w:sz w:val="24"/>
          <w:szCs w:val="24"/>
        </w:rPr>
        <w:t>联系部门：招标事业部</w:t>
      </w:r>
    </w:p>
    <w:p w14:paraId="02B7A99C" w14:textId="77777777" w:rsidR="0052173D" w:rsidRPr="002E3561" w:rsidRDefault="00774B0E">
      <w:pPr>
        <w:spacing w:line="360" w:lineRule="auto"/>
        <w:ind w:firstLine="600"/>
        <w:jc w:val="left"/>
        <w:rPr>
          <w:rFonts w:ascii="宋体" w:hAnsi="宋体"/>
          <w:sz w:val="24"/>
          <w:szCs w:val="24"/>
        </w:rPr>
      </w:pPr>
      <w:r w:rsidRPr="002E3561">
        <w:rPr>
          <w:rFonts w:ascii="宋体" w:hAnsi="宋体"/>
          <w:sz w:val="24"/>
          <w:szCs w:val="24"/>
        </w:rPr>
        <w:t>联系人：王蕾蕾</w:t>
      </w:r>
    </w:p>
    <w:p w14:paraId="5AF2892E" w14:textId="7502225C" w:rsidR="0052173D" w:rsidRPr="002E3561" w:rsidRDefault="00774B0E">
      <w:pPr>
        <w:spacing w:line="360" w:lineRule="auto"/>
        <w:ind w:firstLine="600"/>
        <w:jc w:val="left"/>
        <w:rPr>
          <w:rFonts w:ascii="宋体" w:hAnsi="宋体"/>
          <w:sz w:val="24"/>
          <w:szCs w:val="24"/>
        </w:rPr>
      </w:pPr>
      <w:r w:rsidRPr="002E3561">
        <w:rPr>
          <w:rFonts w:ascii="宋体" w:hAnsi="宋体"/>
          <w:sz w:val="24"/>
          <w:szCs w:val="24"/>
        </w:rPr>
        <w:t>联系电话：823767</w:t>
      </w:r>
      <w:r w:rsidR="00E942CD">
        <w:rPr>
          <w:rFonts w:ascii="宋体" w:hAnsi="宋体"/>
          <w:sz w:val="24"/>
          <w:szCs w:val="24"/>
        </w:rPr>
        <w:t>25</w:t>
      </w:r>
    </w:p>
    <w:p w14:paraId="25859CCE" w14:textId="77777777" w:rsidR="0052173D" w:rsidRPr="002E3561" w:rsidRDefault="00774B0E">
      <w:pPr>
        <w:spacing w:line="360" w:lineRule="auto"/>
        <w:ind w:firstLine="600"/>
        <w:jc w:val="left"/>
        <w:rPr>
          <w:rFonts w:ascii="宋体" w:hAnsi="宋体"/>
          <w:sz w:val="24"/>
          <w:szCs w:val="24"/>
        </w:rPr>
      </w:pPr>
      <w:r w:rsidRPr="002E3561">
        <w:rPr>
          <w:rFonts w:ascii="宋体" w:hAnsi="宋体"/>
          <w:sz w:val="24"/>
          <w:szCs w:val="24"/>
        </w:rPr>
        <w:t xml:space="preserve">传真：82370881                                </w:t>
      </w:r>
    </w:p>
    <w:p w14:paraId="11DD5551" w14:textId="77777777" w:rsidR="0052173D" w:rsidRPr="002E3561" w:rsidRDefault="00774B0E">
      <w:pPr>
        <w:spacing w:line="360" w:lineRule="auto"/>
        <w:ind w:firstLine="566"/>
        <w:rPr>
          <w:rFonts w:ascii="宋体" w:hAnsi="宋体"/>
          <w:sz w:val="24"/>
          <w:szCs w:val="24"/>
        </w:rPr>
      </w:pPr>
      <w:r w:rsidRPr="002E3561">
        <w:rPr>
          <w:rFonts w:ascii="宋体" w:hAnsi="宋体"/>
          <w:sz w:val="24"/>
          <w:szCs w:val="24"/>
        </w:rPr>
        <w:t>电子邮箱：</w:t>
      </w:r>
      <w:hyperlink r:id="rId10">
        <w:r w:rsidRPr="002E3561">
          <w:rPr>
            <w:rStyle w:val="afff9"/>
            <w:rFonts w:eastAsia="宋体"/>
            <w:color w:val="auto"/>
            <w:sz w:val="24"/>
            <w:szCs w:val="24"/>
          </w:rPr>
          <w:t>bjgjgczb1@163.com</w:t>
        </w:r>
      </w:hyperlink>
    </w:p>
    <w:p w14:paraId="731ECD07" w14:textId="77777777" w:rsidR="0052173D" w:rsidRPr="002E3561" w:rsidRDefault="00774B0E">
      <w:pPr>
        <w:jc w:val="left"/>
        <w:rPr>
          <w:rFonts w:ascii="宋体" w:hAnsi="宋体"/>
          <w:sz w:val="24"/>
          <w:szCs w:val="24"/>
        </w:rPr>
      </w:pPr>
      <w:r w:rsidRPr="002E3561">
        <w:rPr>
          <w:rFonts w:ascii="宋体" w:hAnsi="宋体"/>
        </w:rPr>
        <w:br w:type="page"/>
      </w:r>
    </w:p>
    <w:p w14:paraId="7FAC861E" w14:textId="77777777" w:rsidR="0052173D" w:rsidRPr="002E3561" w:rsidRDefault="0052173D">
      <w:pPr>
        <w:spacing w:line="360" w:lineRule="auto"/>
        <w:ind w:firstLine="566"/>
        <w:rPr>
          <w:rFonts w:ascii="宋体" w:hAnsi="宋体"/>
          <w:sz w:val="24"/>
          <w:szCs w:val="24"/>
        </w:rPr>
      </w:pPr>
    </w:p>
    <w:p w14:paraId="18A2216A" w14:textId="77777777" w:rsidR="0052173D" w:rsidRPr="002E3561" w:rsidRDefault="00774B0E">
      <w:pPr>
        <w:pStyle w:val="1"/>
        <w:spacing w:before="240" w:after="120" w:line="360" w:lineRule="auto"/>
        <w:rPr>
          <w:rFonts w:ascii="宋体" w:hAnsi="宋体"/>
          <w:sz w:val="30"/>
          <w:szCs w:val="30"/>
        </w:rPr>
      </w:pPr>
      <w:bookmarkStart w:id="10" w:name="_Toc29585299"/>
      <w:bookmarkStart w:id="11" w:name="_Toc366853855"/>
      <w:bookmarkStart w:id="12" w:name="_Toc310195691"/>
      <w:r w:rsidRPr="002E3561">
        <w:rPr>
          <w:rFonts w:ascii="宋体" w:hAnsi="宋体"/>
          <w:sz w:val="30"/>
          <w:szCs w:val="30"/>
        </w:rPr>
        <w:t>第二章 投标人须知</w:t>
      </w:r>
      <w:bookmarkEnd w:id="10"/>
    </w:p>
    <w:p w14:paraId="1EE8A45F" w14:textId="77777777" w:rsidR="0052173D" w:rsidRPr="002E3561" w:rsidRDefault="00774B0E">
      <w:pPr>
        <w:pStyle w:val="3"/>
        <w:spacing w:before="360" w:after="120" w:line="360" w:lineRule="auto"/>
      </w:pPr>
      <w:bookmarkStart w:id="13" w:name="_Toc29585300"/>
      <w:r w:rsidRPr="002E3561">
        <w:t>一说明</w:t>
      </w:r>
      <w:bookmarkEnd w:id="13"/>
    </w:p>
    <w:p w14:paraId="5DF68137" w14:textId="77777777" w:rsidR="0052173D" w:rsidRPr="002E3561" w:rsidRDefault="00774B0E">
      <w:pPr>
        <w:pStyle w:val="3"/>
        <w:spacing w:before="360" w:after="120" w:line="360" w:lineRule="auto"/>
      </w:pPr>
      <w:bookmarkStart w:id="14" w:name="_Toc29585301"/>
      <w:r w:rsidRPr="002E3561">
        <w:t>1. 采购人、采购代理机构及合格的投标人</w:t>
      </w:r>
      <w:bookmarkEnd w:id="14"/>
    </w:p>
    <w:p w14:paraId="54C7F75E"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1.1 采购人：指依法进行本次政府采购招标活动中的国家机关、事业单位、团体组织。</w:t>
      </w:r>
    </w:p>
    <w:p w14:paraId="1669A991"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1.2 采购代理机构：受采购人委托，组织本次招标活动的采购代理机构。本项目的采购代理机构为北京国际工程咨询有限公司。</w:t>
      </w:r>
    </w:p>
    <w:p w14:paraId="6E9AE009" w14:textId="77777777" w:rsidR="0052173D" w:rsidRPr="002E3561" w:rsidRDefault="00774B0E">
      <w:pPr>
        <w:numPr>
          <w:ilvl w:val="1"/>
          <w:numId w:val="3"/>
        </w:numPr>
        <w:spacing w:line="360" w:lineRule="auto"/>
        <w:ind w:right="105"/>
        <w:jc w:val="left"/>
        <w:rPr>
          <w:rFonts w:ascii="宋体" w:hAnsi="宋体"/>
          <w:sz w:val="24"/>
          <w:szCs w:val="24"/>
        </w:rPr>
      </w:pPr>
      <w:r w:rsidRPr="002E3561">
        <w:rPr>
          <w:rFonts w:ascii="宋体" w:hAnsi="宋体"/>
          <w:sz w:val="24"/>
          <w:szCs w:val="24"/>
        </w:rPr>
        <w:t xml:space="preserve"> 合格的投标人</w:t>
      </w:r>
    </w:p>
    <w:p w14:paraId="4691BA98"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1.3.1符合第一章投标邀请中“投标人资格要求”中规定的内容；</w:t>
      </w:r>
    </w:p>
    <w:p w14:paraId="5FB046D6"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1.3.2投标人必须向招标机构购买招标文件并登记备案，未经向采购代理机构购买招标文件并登记备案的潜在投标人均无资格参加本次投标。</w:t>
      </w:r>
    </w:p>
    <w:p w14:paraId="089A75FC"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8ACE9CA"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1.3.3.1两个以上供应商可以组成一个投标联合体，以一个投标人的身份投标。</w:t>
      </w:r>
    </w:p>
    <w:p w14:paraId="0C91A86D"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1.3.3.2联合体各方均应符合《中华人民共和国政府采购法》第二十二条规定的条件。</w:t>
      </w:r>
    </w:p>
    <w:p w14:paraId="4AF7205C"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1.3.3.3采购人根据采购项目对投标人的特殊要求，联合体中至少应当有一方符合其规定。</w:t>
      </w:r>
    </w:p>
    <w:p w14:paraId="05A13D32"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1.3.3.4联合体各方应签订共同投标协议，明确约定联合体各方承担的工作和相应的责任，并将共同投标协议连同投标文件一并提交招标采购单位。</w:t>
      </w:r>
    </w:p>
    <w:p w14:paraId="15B55D7D"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9D05255"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lastRenderedPageBreak/>
        <w:t>1.3.3.6联合体各方签订共同投标协议后，不得再以自己名义单独在同一项目中投标，也不得组成新的联合体参加同一项目投标。</w:t>
      </w:r>
    </w:p>
    <w:p w14:paraId="77F3837B"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1.3.3.7联合体各方在同一招标项目中以自己名义单独投标或者参加其他联合体投标的，相关投标均无效。</w:t>
      </w:r>
    </w:p>
    <w:p w14:paraId="54080882"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1.3.3.8对联合体投标的其他资格要求见投标人须知资料表。</w:t>
      </w:r>
    </w:p>
    <w:p w14:paraId="533B42C2" w14:textId="77777777" w:rsidR="0052173D" w:rsidRPr="002E3561" w:rsidRDefault="00774B0E">
      <w:pPr>
        <w:tabs>
          <w:tab w:val="left" w:pos="4725"/>
        </w:tabs>
        <w:snapToGrid w:val="0"/>
        <w:spacing w:line="360" w:lineRule="auto"/>
        <w:rPr>
          <w:rFonts w:ascii="宋体" w:hAnsi="宋体"/>
          <w:sz w:val="24"/>
          <w:szCs w:val="24"/>
        </w:rPr>
      </w:pPr>
      <w:r w:rsidRPr="002E3561">
        <w:rPr>
          <w:rFonts w:ascii="宋体" w:hAnsi="宋体"/>
          <w:sz w:val="24"/>
          <w:szCs w:val="24"/>
        </w:rPr>
        <w:t>1.3.4 投标人信用信息</w:t>
      </w:r>
    </w:p>
    <w:p w14:paraId="237CFD05" w14:textId="77777777" w:rsidR="0052173D" w:rsidRPr="002E3561" w:rsidRDefault="00774B0E">
      <w:pPr>
        <w:tabs>
          <w:tab w:val="left" w:pos="4725"/>
        </w:tabs>
        <w:snapToGrid w:val="0"/>
        <w:spacing w:line="360" w:lineRule="auto"/>
        <w:ind w:firstLine="480"/>
        <w:rPr>
          <w:rFonts w:ascii="宋体" w:hAnsi="宋体"/>
          <w:sz w:val="24"/>
          <w:szCs w:val="24"/>
        </w:rPr>
      </w:pPr>
      <w:r w:rsidRPr="002E3561">
        <w:rPr>
          <w:rFonts w:ascii="宋体" w:hAnsi="宋体"/>
          <w:sz w:val="24"/>
          <w:szCs w:val="24"/>
        </w:rPr>
        <w:t>信用信息查询渠道：“信用中国”网站（www.creditchina.gov.cn）、中国政府采购网（</w:t>
      </w:r>
      <w:hyperlink r:id="rId11">
        <w:r w:rsidRPr="002E3561">
          <w:rPr>
            <w:rFonts w:ascii="宋体" w:hAnsi="宋体"/>
            <w:sz w:val="24"/>
            <w:szCs w:val="24"/>
          </w:rPr>
          <w:t>www.ccgp.gov.cn</w:t>
        </w:r>
      </w:hyperlink>
      <w:r w:rsidRPr="002E3561">
        <w:rPr>
          <w:rFonts w:ascii="宋体" w:hAnsi="宋体"/>
          <w:sz w:val="24"/>
          <w:szCs w:val="24"/>
        </w:rPr>
        <w:t>）。</w:t>
      </w:r>
    </w:p>
    <w:p w14:paraId="0D037BEA" w14:textId="77777777" w:rsidR="0052173D" w:rsidRPr="002E3561" w:rsidRDefault="00774B0E">
      <w:pPr>
        <w:tabs>
          <w:tab w:val="left" w:pos="4725"/>
        </w:tabs>
        <w:snapToGrid w:val="0"/>
        <w:spacing w:line="360" w:lineRule="auto"/>
        <w:ind w:firstLine="480"/>
        <w:rPr>
          <w:rFonts w:ascii="宋体" w:hAnsi="宋体"/>
          <w:sz w:val="24"/>
          <w:szCs w:val="24"/>
        </w:rPr>
      </w:pPr>
      <w:r w:rsidRPr="002E3561">
        <w:rPr>
          <w:rFonts w:ascii="宋体" w:hAnsi="宋体"/>
          <w:sz w:val="24"/>
          <w:szCs w:val="24"/>
        </w:rPr>
        <w:t>信用信息查询记录和证据留存的具体方式：信用信息查询记录须以网站截图打印稿形式保存于投标文件。</w:t>
      </w:r>
    </w:p>
    <w:p w14:paraId="59B58457" w14:textId="77777777" w:rsidR="0052173D" w:rsidRPr="002E3561" w:rsidRDefault="00774B0E">
      <w:pPr>
        <w:tabs>
          <w:tab w:val="left" w:pos="4725"/>
        </w:tabs>
        <w:snapToGrid w:val="0"/>
        <w:spacing w:line="360" w:lineRule="auto"/>
        <w:ind w:firstLine="480"/>
        <w:rPr>
          <w:rFonts w:ascii="宋体" w:hAnsi="宋体"/>
          <w:sz w:val="24"/>
          <w:szCs w:val="24"/>
        </w:rPr>
      </w:pPr>
      <w:r w:rsidRPr="002E3561">
        <w:rPr>
          <w:rFonts w:ascii="宋体" w:hAnsi="宋体"/>
          <w:sz w:val="24"/>
          <w:szCs w:val="24"/>
        </w:rPr>
        <w:t>信用信息查询截止时点：不得早于招标公告发布日期，投标人应保证所提供截图与投标截止时间查询结果一致。</w:t>
      </w:r>
    </w:p>
    <w:p w14:paraId="23A2F09F" w14:textId="77777777" w:rsidR="0052173D" w:rsidRPr="002E3561" w:rsidRDefault="00774B0E">
      <w:pPr>
        <w:tabs>
          <w:tab w:val="left" w:pos="4725"/>
        </w:tabs>
        <w:snapToGrid w:val="0"/>
        <w:spacing w:line="360" w:lineRule="auto"/>
        <w:ind w:firstLine="480"/>
        <w:rPr>
          <w:rFonts w:ascii="宋体" w:hAnsi="宋体"/>
          <w:sz w:val="24"/>
          <w:szCs w:val="24"/>
        </w:rPr>
      </w:pPr>
      <w:r w:rsidRPr="002E3561">
        <w:rPr>
          <w:rFonts w:ascii="宋体" w:hAnsi="宋体"/>
          <w:sz w:val="24"/>
          <w:szCs w:val="24"/>
        </w:rPr>
        <w:t>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将被拒绝。</w:t>
      </w:r>
    </w:p>
    <w:p w14:paraId="3CF5D6A2" w14:textId="77777777" w:rsidR="0052173D" w:rsidRPr="002E3561" w:rsidRDefault="00774B0E">
      <w:pPr>
        <w:spacing w:line="360" w:lineRule="auto"/>
        <w:ind w:right="105" w:firstLine="480"/>
        <w:jc w:val="left"/>
        <w:rPr>
          <w:rFonts w:ascii="宋体" w:hAnsi="宋体"/>
          <w:sz w:val="24"/>
          <w:szCs w:val="24"/>
        </w:rPr>
      </w:pPr>
      <w:r w:rsidRPr="002E3561">
        <w:rPr>
          <w:rFonts w:ascii="宋体" w:hAnsi="宋体"/>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37DAA5"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7FCBC4F4"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1.3.6若投标人须知资料表中写明专门面向中小企业或小型、微型企业、监狱企业或残疾人福利性单位采购采购的，如供应商所提供产品为非中小企业或小型、微型企业、监狱企业或残疾人福利性单位产品专门面向中、小、微型企业采购的，其投标将作为无效投标被拒绝（如适用）。</w:t>
      </w:r>
    </w:p>
    <w:p w14:paraId="474FBCC0" w14:textId="77777777" w:rsidR="0052173D" w:rsidRPr="002E3561" w:rsidRDefault="00774B0E">
      <w:pPr>
        <w:numPr>
          <w:ilvl w:val="1"/>
          <w:numId w:val="3"/>
        </w:numPr>
        <w:tabs>
          <w:tab w:val="left" w:pos="420"/>
          <w:tab w:val="left" w:pos="420"/>
          <w:tab w:val="left" w:pos="8460"/>
          <w:tab w:val="left" w:pos="8460"/>
        </w:tabs>
        <w:spacing w:line="360" w:lineRule="auto"/>
        <w:ind w:right="105" w:firstLine="0"/>
        <w:jc w:val="left"/>
        <w:rPr>
          <w:rFonts w:ascii="宋体" w:hAnsi="宋体"/>
          <w:sz w:val="24"/>
          <w:szCs w:val="24"/>
        </w:rPr>
      </w:pPr>
      <w:r w:rsidRPr="002E3561">
        <w:rPr>
          <w:rFonts w:ascii="宋体" w:hAnsi="宋体"/>
          <w:sz w:val="24"/>
          <w:szCs w:val="24"/>
        </w:rPr>
        <w:t>凡受托为本项目/分包招标标的进行设计、编制规范和其他文件或者项目管理、监理、检测等服务的供应商及相关联的附属机构，不得再参加该项目/分包的其他采购活动。</w:t>
      </w:r>
    </w:p>
    <w:p w14:paraId="5908F22E" w14:textId="77777777" w:rsidR="0052173D" w:rsidRPr="002E3561" w:rsidRDefault="00774B0E">
      <w:pPr>
        <w:numPr>
          <w:ilvl w:val="1"/>
          <w:numId w:val="3"/>
        </w:numPr>
        <w:tabs>
          <w:tab w:val="left" w:pos="8460"/>
          <w:tab w:val="left" w:pos="8460"/>
          <w:tab w:val="left" w:pos="8460"/>
          <w:tab w:val="left" w:pos="8460"/>
        </w:tabs>
        <w:spacing w:line="360" w:lineRule="auto"/>
        <w:ind w:right="105"/>
        <w:jc w:val="left"/>
        <w:rPr>
          <w:rFonts w:ascii="宋体" w:hAnsi="宋体"/>
          <w:sz w:val="24"/>
          <w:szCs w:val="24"/>
        </w:rPr>
      </w:pPr>
      <w:r w:rsidRPr="002E3561">
        <w:rPr>
          <w:rFonts w:ascii="宋体" w:hAnsi="宋体"/>
          <w:sz w:val="24"/>
          <w:szCs w:val="24"/>
        </w:rPr>
        <w:lastRenderedPageBreak/>
        <w:t>凡在法律或财务上不能独立合法经营，或在法律或财务上不能独立于本项目招标采购单位的任何机构，不得参加投标。</w:t>
      </w:r>
    </w:p>
    <w:p w14:paraId="473FC626" w14:textId="77777777" w:rsidR="0052173D" w:rsidRPr="002E3561" w:rsidRDefault="00774B0E">
      <w:pPr>
        <w:numPr>
          <w:ilvl w:val="1"/>
          <w:numId w:val="3"/>
        </w:numPr>
        <w:tabs>
          <w:tab w:val="left" w:pos="420"/>
          <w:tab w:val="left" w:pos="420"/>
          <w:tab w:val="left" w:pos="8460"/>
          <w:tab w:val="left" w:pos="8460"/>
        </w:tabs>
        <w:spacing w:line="360" w:lineRule="auto"/>
        <w:ind w:right="105" w:firstLine="0"/>
        <w:jc w:val="left"/>
        <w:rPr>
          <w:rFonts w:ascii="宋体" w:hAnsi="宋体"/>
          <w:sz w:val="24"/>
          <w:szCs w:val="24"/>
        </w:rPr>
      </w:pPr>
      <w:r w:rsidRPr="002E3561">
        <w:rPr>
          <w:rFonts w:ascii="宋体" w:hAnsi="宋体"/>
          <w:sz w:val="24"/>
          <w:szCs w:val="24"/>
        </w:rPr>
        <w:t>投标人在投标过程中不得向采购人和采购代理机构提供、给予任何有价值的物品，一经发现，其投标人资格将被取消。</w:t>
      </w:r>
    </w:p>
    <w:p w14:paraId="74A167CF"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F185F64"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1.8单位负责人为同一人或者存在直接控股、管理关系的不同供应商，不得同时参加同一合同项下的政府采购活动；本项目的采购代理机构及其分支机构不得参加本项目的投标或者代理投标。</w:t>
      </w:r>
    </w:p>
    <w:p w14:paraId="15106E73" w14:textId="77777777" w:rsidR="0052173D" w:rsidRPr="002E3561" w:rsidRDefault="00774B0E">
      <w:pPr>
        <w:pStyle w:val="3"/>
        <w:spacing w:before="360" w:after="120" w:line="360" w:lineRule="auto"/>
      </w:pPr>
      <w:bookmarkStart w:id="15" w:name="_Toc29585302"/>
      <w:r w:rsidRPr="002E3561">
        <w:t>2. 资金来源</w:t>
      </w:r>
      <w:bookmarkEnd w:id="15"/>
    </w:p>
    <w:p w14:paraId="3269F3A4" w14:textId="77777777" w:rsidR="0052173D" w:rsidRPr="002E3561" w:rsidRDefault="00774B0E">
      <w:pPr>
        <w:spacing w:line="360" w:lineRule="auto"/>
        <w:ind w:firstLine="2"/>
        <w:rPr>
          <w:rFonts w:ascii="宋体" w:hAnsi="宋体"/>
          <w:sz w:val="24"/>
          <w:szCs w:val="24"/>
        </w:rPr>
      </w:pPr>
      <w:r w:rsidRPr="002E3561">
        <w:rPr>
          <w:rFonts w:ascii="宋体" w:hAnsi="宋体"/>
          <w:sz w:val="24"/>
          <w:szCs w:val="24"/>
        </w:rPr>
        <w:t>2.1本招标文件投标须知资料表中所述的采购人已拥有一笔资金。采购人计划将一部分资金用于支付本次招标后所签订合同项下的款项。</w:t>
      </w:r>
    </w:p>
    <w:p w14:paraId="25B4A775" w14:textId="77777777" w:rsidR="0052173D" w:rsidRPr="002E3561" w:rsidRDefault="00774B0E">
      <w:pPr>
        <w:spacing w:line="360" w:lineRule="auto"/>
        <w:ind w:firstLine="2"/>
        <w:rPr>
          <w:rFonts w:ascii="宋体" w:hAnsi="宋体"/>
          <w:sz w:val="24"/>
          <w:szCs w:val="24"/>
        </w:rPr>
      </w:pPr>
      <w:r w:rsidRPr="002E3561">
        <w:rPr>
          <w:rFonts w:ascii="宋体" w:hAnsi="宋体"/>
          <w:sz w:val="24"/>
          <w:szCs w:val="24"/>
        </w:rPr>
        <w:t>2.2 项目预算金额和分项或分包控制金额见投标人须知资料表。</w:t>
      </w:r>
    </w:p>
    <w:p w14:paraId="1E88F4EB" w14:textId="77777777" w:rsidR="0052173D" w:rsidRPr="002E3561" w:rsidRDefault="00774B0E">
      <w:pPr>
        <w:pStyle w:val="3"/>
        <w:spacing w:before="360" w:after="120" w:line="360" w:lineRule="auto"/>
      </w:pPr>
      <w:bookmarkStart w:id="16" w:name="_Toc29585303"/>
      <w:r w:rsidRPr="002E3561">
        <w:t>3. 投标费用</w:t>
      </w:r>
      <w:bookmarkEnd w:id="16"/>
    </w:p>
    <w:p w14:paraId="0728A4CE" w14:textId="77777777" w:rsidR="0052173D" w:rsidRPr="002E3561" w:rsidRDefault="00774B0E">
      <w:pPr>
        <w:spacing w:before="120" w:line="360" w:lineRule="auto"/>
        <w:ind w:firstLine="2"/>
        <w:rPr>
          <w:rFonts w:ascii="宋体" w:hAnsi="宋体"/>
          <w:sz w:val="24"/>
          <w:szCs w:val="24"/>
        </w:rPr>
      </w:pPr>
      <w:r w:rsidRPr="002E3561">
        <w:rPr>
          <w:rFonts w:ascii="宋体" w:hAnsi="宋体"/>
          <w:sz w:val="24"/>
          <w:szCs w:val="24"/>
        </w:rPr>
        <w:t>3.1 投标人应承担所有与准备和参加投标有关的费用。不论投标的结果如何，采购人和采购代理机构均无义务和责任承担这些费用。</w:t>
      </w:r>
    </w:p>
    <w:p w14:paraId="3D47269D" w14:textId="77777777" w:rsidR="0052173D" w:rsidRPr="002E3561" w:rsidRDefault="00774B0E">
      <w:pPr>
        <w:pStyle w:val="3"/>
        <w:spacing w:before="360" w:after="120" w:line="360" w:lineRule="auto"/>
      </w:pPr>
      <w:bookmarkStart w:id="17" w:name="_Toc29585304"/>
      <w:r w:rsidRPr="002E3561">
        <w:t>二招标文件</w:t>
      </w:r>
      <w:bookmarkEnd w:id="17"/>
    </w:p>
    <w:p w14:paraId="6DA11C37" w14:textId="77777777" w:rsidR="0052173D" w:rsidRPr="002E3561" w:rsidRDefault="00774B0E">
      <w:pPr>
        <w:pStyle w:val="3"/>
        <w:spacing w:before="360" w:after="120" w:line="360" w:lineRule="auto"/>
      </w:pPr>
      <w:bookmarkStart w:id="18" w:name="_Toc29585305"/>
      <w:r w:rsidRPr="002E3561">
        <w:t>4. 招标文件构成</w:t>
      </w:r>
      <w:bookmarkEnd w:id="18"/>
    </w:p>
    <w:p w14:paraId="58C4593F" w14:textId="77777777" w:rsidR="0052173D" w:rsidRPr="002E3561" w:rsidRDefault="00774B0E">
      <w:pPr>
        <w:tabs>
          <w:tab w:val="left" w:pos="900"/>
        </w:tabs>
        <w:spacing w:line="360" w:lineRule="auto"/>
        <w:ind w:left="895" w:hanging="895"/>
        <w:rPr>
          <w:rFonts w:ascii="宋体" w:hAnsi="宋体"/>
          <w:sz w:val="24"/>
          <w:szCs w:val="24"/>
        </w:rPr>
      </w:pPr>
      <w:r w:rsidRPr="002E3561">
        <w:rPr>
          <w:rFonts w:ascii="宋体" w:hAnsi="宋体"/>
          <w:sz w:val="24"/>
          <w:szCs w:val="24"/>
        </w:rPr>
        <w:t>4.1 要求提供的货物及相关服务、招标过程和合同条件在招标文件中均有说明。</w:t>
      </w:r>
    </w:p>
    <w:p w14:paraId="7FA0BC0C"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招标文件共九章，内容如下：</w:t>
      </w:r>
    </w:p>
    <w:p w14:paraId="545B035B"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第一章投标邀请书</w:t>
      </w:r>
    </w:p>
    <w:p w14:paraId="429CA295"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第二章投标人须知</w:t>
      </w:r>
    </w:p>
    <w:p w14:paraId="0E1616E2"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第三章 投标人须知资料表</w:t>
      </w:r>
    </w:p>
    <w:p w14:paraId="00788D09"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第四章项目需求</w:t>
      </w:r>
    </w:p>
    <w:p w14:paraId="2BC736D6"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第五章评分办法及评分标准</w:t>
      </w:r>
    </w:p>
    <w:p w14:paraId="148F7BCC"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lastRenderedPageBreak/>
        <w:t>第六章合同条款</w:t>
      </w:r>
    </w:p>
    <w:p w14:paraId="5F8D0E19"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第七章投标文件格式</w:t>
      </w:r>
    </w:p>
    <w:p w14:paraId="4162B421" w14:textId="77777777" w:rsidR="0052173D" w:rsidRPr="002E3561" w:rsidRDefault="00774B0E">
      <w:pPr>
        <w:tabs>
          <w:tab w:val="left" w:pos="0"/>
        </w:tabs>
        <w:spacing w:line="360" w:lineRule="auto"/>
        <w:rPr>
          <w:rFonts w:ascii="宋体" w:hAnsi="宋体"/>
          <w:sz w:val="24"/>
          <w:szCs w:val="24"/>
        </w:rPr>
      </w:pPr>
      <w:r w:rsidRPr="002E3561">
        <w:rPr>
          <w:rFonts w:ascii="宋体" w:hAnsi="宋体"/>
          <w:sz w:val="24"/>
          <w:szCs w:val="24"/>
        </w:rPr>
        <w:t>4.2 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2A52C76" w14:textId="77777777" w:rsidR="0052173D" w:rsidRPr="002E3561" w:rsidRDefault="00774B0E">
      <w:pPr>
        <w:pStyle w:val="3"/>
        <w:spacing w:before="360" w:after="120" w:line="360" w:lineRule="auto"/>
      </w:pPr>
      <w:bookmarkStart w:id="19" w:name="_Toc29585306"/>
      <w:r w:rsidRPr="002E3561">
        <w:t>5. 投标人要求对招标文件的澄清</w:t>
      </w:r>
      <w:bookmarkEnd w:id="19"/>
    </w:p>
    <w:p w14:paraId="15A74F83" w14:textId="77777777" w:rsidR="0052173D" w:rsidRPr="002E3561" w:rsidRDefault="00774B0E">
      <w:pPr>
        <w:spacing w:line="360" w:lineRule="auto"/>
        <w:rPr>
          <w:rFonts w:ascii="宋体" w:hAnsi="宋体"/>
          <w:sz w:val="24"/>
          <w:szCs w:val="24"/>
        </w:rPr>
      </w:pPr>
      <w:r w:rsidRPr="002E3561">
        <w:rPr>
          <w:rFonts w:ascii="宋体" w:hAnsi="宋体"/>
          <w:sz w:val="24"/>
          <w:szCs w:val="24"/>
        </w:rPr>
        <w:t>5.1任何要求对招标文件进行澄清的投标人，均应以书面形式通知招标采购单位。招标采购单位对投标人在购买招标文件后七个工作日内提交的澄清要求，应在收到澄清要求后七个工作日内以书面形式予以答复。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EA20140" w14:textId="77777777" w:rsidR="0052173D" w:rsidRPr="002E3561" w:rsidRDefault="00774B0E">
      <w:pPr>
        <w:pStyle w:val="3"/>
        <w:spacing w:before="360" w:after="120" w:line="360" w:lineRule="auto"/>
      </w:pPr>
      <w:bookmarkStart w:id="20" w:name="_Toc29585307"/>
      <w:r w:rsidRPr="002E3561">
        <w:t>6. 采购人或采购代理机构对招标文件的澄清或修改</w:t>
      </w:r>
      <w:bookmarkEnd w:id="20"/>
    </w:p>
    <w:p w14:paraId="3816C89F" w14:textId="77777777" w:rsidR="0052173D" w:rsidRPr="002E3561" w:rsidRDefault="00774B0E">
      <w:pPr>
        <w:pStyle w:val="afc"/>
        <w:tabs>
          <w:tab w:val="left" w:pos="0"/>
        </w:tabs>
        <w:spacing w:before="120" w:line="360" w:lineRule="auto"/>
        <w:rPr>
          <w:rFonts w:ascii="宋体" w:hAnsi="宋体"/>
        </w:rPr>
      </w:pPr>
      <w:r w:rsidRPr="002E3561">
        <w:rPr>
          <w:rFonts w:ascii="宋体" w:hAnsi="宋体"/>
        </w:rPr>
        <w:t>6.1在投标截止期十五日前，采购人、采购代理机构可主动地或在解答投标人提出的澄清问题时对招标文件进行修改。</w:t>
      </w:r>
    </w:p>
    <w:p w14:paraId="5D1B4377" w14:textId="77777777" w:rsidR="0052173D" w:rsidRPr="002E3561" w:rsidRDefault="00774B0E">
      <w:pPr>
        <w:tabs>
          <w:tab w:val="left" w:pos="0"/>
        </w:tabs>
        <w:spacing w:line="360" w:lineRule="auto"/>
        <w:rPr>
          <w:rFonts w:ascii="宋体" w:hAnsi="宋体"/>
          <w:sz w:val="24"/>
          <w:szCs w:val="24"/>
        </w:rPr>
      </w:pPr>
      <w:r w:rsidRPr="002E3561">
        <w:rPr>
          <w:rFonts w:ascii="宋体" w:hAnsi="宋体"/>
          <w:sz w:val="24"/>
          <w:szCs w:val="24"/>
        </w:rPr>
        <w:t>6.2 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9F825E9" w14:textId="77777777" w:rsidR="0052173D" w:rsidRPr="002E3561" w:rsidRDefault="00774B0E">
      <w:pPr>
        <w:tabs>
          <w:tab w:val="left" w:pos="0"/>
        </w:tabs>
        <w:spacing w:line="360" w:lineRule="auto"/>
        <w:rPr>
          <w:rFonts w:ascii="宋体" w:hAnsi="宋体"/>
          <w:sz w:val="24"/>
          <w:szCs w:val="24"/>
        </w:rPr>
      </w:pPr>
      <w:r w:rsidRPr="002E3561">
        <w:rPr>
          <w:rFonts w:ascii="宋体" w:hAnsi="宋体"/>
          <w:sz w:val="24"/>
          <w:szCs w:val="24"/>
        </w:rPr>
        <w:t>6.3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FD35B3F" w14:textId="77777777" w:rsidR="0052173D" w:rsidRPr="002E3561" w:rsidRDefault="00774B0E">
      <w:pPr>
        <w:pStyle w:val="3"/>
        <w:spacing w:before="360" w:after="120" w:line="360" w:lineRule="auto"/>
      </w:pPr>
      <w:bookmarkStart w:id="21" w:name="_Toc29585308"/>
      <w:r w:rsidRPr="002E3561">
        <w:t>三投标文件的编制</w:t>
      </w:r>
      <w:bookmarkEnd w:id="21"/>
    </w:p>
    <w:p w14:paraId="2A60669D" w14:textId="77777777" w:rsidR="0052173D" w:rsidRPr="002E3561" w:rsidRDefault="00774B0E">
      <w:pPr>
        <w:pStyle w:val="3"/>
        <w:spacing w:before="360" w:after="120" w:line="360" w:lineRule="auto"/>
      </w:pPr>
      <w:bookmarkStart w:id="22" w:name="_Toc29585309"/>
      <w:r w:rsidRPr="002E3561">
        <w:t>7. 投标文件编制的原则</w:t>
      </w:r>
      <w:bookmarkEnd w:id="22"/>
    </w:p>
    <w:p w14:paraId="4F4D6FFF" w14:textId="77777777" w:rsidR="0052173D" w:rsidRPr="002E3561" w:rsidRDefault="00774B0E">
      <w:pPr>
        <w:spacing w:line="360" w:lineRule="auto"/>
        <w:rPr>
          <w:rFonts w:ascii="宋体" w:hAnsi="宋体"/>
          <w:b/>
          <w:sz w:val="24"/>
          <w:szCs w:val="24"/>
        </w:rPr>
      </w:pPr>
      <w:r w:rsidRPr="002E3561">
        <w:rPr>
          <w:rFonts w:ascii="宋体" w:hAnsi="宋体"/>
          <w:sz w:val="24"/>
          <w:szCs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68CE771B" w14:textId="77777777" w:rsidR="0052173D" w:rsidRPr="002E3561" w:rsidRDefault="00774B0E">
      <w:pPr>
        <w:spacing w:line="360" w:lineRule="auto"/>
        <w:rPr>
          <w:rFonts w:ascii="宋体" w:hAnsi="宋体"/>
          <w:sz w:val="24"/>
          <w:szCs w:val="24"/>
        </w:rPr>
      </w:pPr>
      <w:r w:rsidRPr="002E3561">
        <w:rPr>
          <w:rFonts w:ascii="宋体" w:hAnsi="宋体"/>
          <w:sz w:val="24"/>
          <w:szCs w:val="24"/>
        </w:rPr>
        <w:t>7.2 投标人必须保证投标文件所提供的全部资料真实可靠，并接受采购代理机构对其中任何资料做进一步审查的要求。</w:t>
      </w:r>
    </w:p>
    <w:p w14:paraId="53BC2F1C" w14:textId="77777777" w:rsidR="0052173D" w:rsidRPr="002E3561" w:rsidRDefault="00774B0E">
      <w:pPr>
        <w:pStyle w:val="3"/>
        <w:spacing w:before="360" w:after="120" w:line="360" w:lineRule="auto"/>
      </w:pPr>
      <w:bookmarkStart w:id="23" w:name="_Toc29585310"/>
      <w:r w:rsidRPr="002E3561">
        <w:lastRenderedPageBreak/>
        <w:t>8. 投标范围及投标文件中计量单位的使用</w:t>
      </w:r>
      <w:bookmarkEnd w:id="23"/>
    </w:p>
    <w:p w14:paraId="75681904" w14:textId="77777777" w:rsidR="0052173D" w:rsidRPr="002E3561" w:rsidRDefault="00774B0E">
      <w:pPr>
        <w:tabs>
          <w:tab w:val="left" w:pos="900"/>
        </w:tabs>
        <w:spacing w:line="360" w:lineRule="auto"/>
        <w:rPr>
          <w:rFonts w:ascii="宋体" w:hAnsi="宋体"/>
          <w:sz w:val="24"/>
          <w:szCs w:val="24"/>
        </w:rPr>
      </w:pPr>
      <w:r w:rsidRPr="002E3561">
        <w:rPr>
          <w:rFonts w:ascii="宋体" w:hAnsi="宋体"/>
          <w:sz w:val="24"/>
          <w:szCs w:val="24"/>
        </w:rPr>
        <w:t>8.1 投标人应对招标文件中“技术需求”所列的所有服务进行投标。不得将一个分包中的内容拆开投标，否则其投标作为无效标处理。</w:t>
      </w:r>
    </w:p>
    <w:p w14:paraId="3594921C" w14:textId="77777777" w:rsidR="0052173D" w:rsidRPr="002E3561" w:rsidRDefault="00774B0E">
      <w:pPr>
        <w:tabs>
          <w:tab w:val="left" w:pos="900"/>
        </w:tabs>
        <w:spacing w:line="360" w:lineRule="auto"/>
        <w:rPr>
          <w:rFonts w:ascii="宋体" w:hAnsi="宋体"/>
          <w:sz w:val="24"/>
          <w:szCs w:val="24"/>
        </w:rPr>
      </w:pPr>
      <w:r w:rsidRPr="002E3561">
        <w:rPr>
          <w:rFonts w:ascii="宋体" w:hAnsi="宋体"/>
          <w:sz w:val="24"/>
          <w:szCs w:val="24"/>
        </w:rPr>
        <w:t>8.2 投标文件中所使用的计量单位，除招标文件中有特殊要求外，应采用中华人民共和国法定计量单位。</w:t>
      </w:r>
    </w:p>
    <w:p w14:paraId="1FB60621" w14:textId="77777777" w:rsidR="0052173D" w:rsidRPr="002E3561" w:rsidRDefault="00774B0E">
      <w:pPr>
        <w:pStyle w:val="3"/>
        <w:spacing w:before="360" w:after="120" w:line="360" w:lineRule="auto"/>
      </w:pPr>
      <w:bookmarkStart w:id="24" w:name="_Toc29585311"/>
      <w:r w:rsidRPr="002E3561">
        <w:t>9. 投标文件构成</w:t>
      </w:r>
      <w:bookmarkEnd w:id="24"/>
    </w:p>
    <w:p w14:paraId="2515DE2E" w14:textId="77777777" w:rsidR="0052173D" w:rsidRPr="002E3561" w:rsidRDefault="00774B0E">
      <w:pPr>
        <w:tabs>
          <w:tab w:val="left" w:pos="900"/>
        </w:tabs>
        <w:spacing w:line="360" w:lineRule="auto"/>
        <w:ind w:left="900" w:hanging="900"/>
        <w:rPr>
          <w:rFonts w:ascii="宋体" w:hAnsi="宋体"/>
          <w:sz w:val="24"/>
          <w:szCs w:val="24"/>
        </w:rPr>
      </w:pPr>
      <w:r w:rsidRPr="002E3561">
        <w:rPr>
          <w:rFonts w:ascii="宋体" w:hAnsi="宋体"/>
          <w:sz w:val="24"/>
          <w:szCs w:val="24"/>
        </w:rPr>
        <w:t>9.1投标人应完整地按招标文件提供的投标文件格式编写投标文件，投标文件应包括以</w:t>
      </w:r>
    </w:p>
    <w:p w14:paraId="52F95B68" w14:textId="77777777" w:rsidR="0052173D" w:rsidRPr="002E3561" w:rsidRDefault="00774B0E">
      <w:pPr>
        <w:tabs>
          <w:tab w:val="left" w:pos="900"/>
        </w:tabs>
        <w:spacing w:line="360" w:lineRule="auto"/>
        <w:ind w:left="900" w:hanging="900"/>
        <w:rPr>
          <w:rFonts w:ascii="宋体" w:hAnsi="宋体"/>
          <w:sz w:val="24"/>
          <w:szCs w:val="24"/>
        </w:rPr>
      </w:pPr>
      <w:r w:rsidRPr="002E3561">
        <w:rPr>
          <w:rFonts w:ascii="宋体" w:hAnsi="宋体"/>
          <w:sz w:val="24"/>
          <w:szCs w:val="24"/>
        </w:rPr>
        <w:t>下内容：</w:t>
      </w:r>
    </w:p>
    <w:p w14:paraId="433496AC"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1 投标书（格式）</w:t>
      </w:r>
    </w:p>
    <w:p w14:paraId="538521EB"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2 投标一览表（格式）</w:t>
      </w:r>
    </w:p>
    <w:p w14:paraId="3573219E"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3 投标分项报价表</w:t>
      </w:r>
    </w:p>
    <w:p w14:paraId="1CDD7DCC"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4 技术规范偏离表</w:t>
      </w:r>
    </w:p>
    <w:p w14:paraId="782FB4F3"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5 商务条款偏离表</w:t>
      </w:r>
    </w:p>
    <w:p w14:paraId="593DD72C"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6 资格证明文件</w:t>
      </w:r>
    </w:p>
    <w:p w14:paraId="3474876E" w14:textId="77777777" w:rsidR="0052173D" w:rsidRPr="002E3561" w:rsidRDefault="00774B0E">
      <w:pPr>
        <w:tabs>
          <w:tab w:val="left" w:pos="5580"/>
        </w:tabs>
        <w:spacing w:line="360" w:lineRule="auto"/>
        <w:ind w:firstLine="720"/>
        <w:jc w:val="left"/>
        <w:rPr>
          <w:rFonts w:ascii="宋体" w:hAnsi="宋体"/>
          <w:sz w:val="24"/>
          <w:szCs w:val="24"/>
        </w:rPr>
      </w:pPr>
      <w:r w:rsidRPr="002E3561">
        <w:rPr>
          <w:rFonts w:ascii="宋体" w:hAnsi="宋体"/>
          <w:sz w:val="24"/>
          <w:szCs w:val="24"/>
        </w:rPr>
        <w:t>详见第三章投标人须知资料表9_6-1至9_6-10</w:t>
      </w:r>
    </w:p>
    <w:p w14:paraId="757C55A2" w14:textId="77777777" w:rsidR="0052173D" w:rsidRPr="002E3561" w:rsidRDefault="00774B0E">
      <w:pPr>
        <w:tabs>
          <w:tab w:val="left" w:pos="5580"/>
        </w:tabs>
        <w:spacing w:line="360" w:lineRule="auto"/>
        <w:ind w:firstLine="353"/>
        <w:jc w:val="left"/>
        <w:rPr>
          <w:rFonts w:ascii="宋体" w:hAnsi="宋体"/>
          <w:sz w:val="24"/>
          <w:szCs w:val="24"/>
        </w:rPr>
      </w:pPr>
      <w:r w:rsidRPr="002E3561">
        <w:rPr>
          <w:rFonts w:ascii="宋体" w:hAnsi="宋体"/>
          <w:sz w:val="24"/>
          <w:szCs w:val="24"/>
        </w:rPr>
        <w:t>7 业绩案例一览表</w:t>
      </w:r>
    </w:p>
    <w:p w14:paraId="3DEE1D6A"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8 投标保证金</w:t>
      </w:r>
    </w:p>
    <w:p w14:paraId="72EB4532"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9 中标服务费承诺书</w:t>
      </w:r>
    </w:p>
    <w:p w14:paraId="46CA7943"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10 与采购项目的关系申明</w:t>
      </w:r>
    </w:p>
    <w:p w14:paraId="609AE0F8"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11与投标单位存在关联关系的单位情况说明</w:t>
      </w:r>
    </w:p>
    <w:p w14:paraId="30B57DEF"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12 投标人企业类型声明函（如适用）</w:t>
      </w:r>
    </w:p>
    <w:p w14:paraId="3DAD0C9F"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13拟用于本项目人员资格和经历情况（如适用）</w:t>
      </w:r>
    </w:p>
    <w:p w14:paraId="32C9FE96"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14 主要技术指标和性能的详细说明</w:t>
      </w:r>
    </w:p>
    <w:p w14:paraId="0A389DA2"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15 招标文件要求的和投标人认为必要的其它文件</w:t>
      </w:r>
    </w:p>
    <w:p w14:paraId="3903FADC" w14:textId="77777777" w:rsidR="0052173D" w:rsidRPr="002E3561" w:rsidRDefault="00774B0E">
      <w:pPr>
        <w:spacing w:line="360" w:lineRule="auto"/>
        <w:rPr>
          <w:rFonts w:ascii="宋体" w:hAnsi="宋体"/>
          <w:sz w:val="24"/>
          <w:szCs w:val="24"/>
        </w:rPr>
      </w:pPr>
      <w:r w:rsidRPr="002E3561">
        <w:rPr>
          <w:rFonts w:ascii="宋体" w:hAnsi="宋体"/>
          <w:sz w:val="24"/>
          <w:szCs w:val="24"/>
        </w:rPr>
        <w:t>9.2 除上述9.1条外，投标文件还应包括本须知第10条的所有文件。</w:t>
      </w:r>
    </w:p>
    <w:p w14:paraId="68BBADCD" w14:textId="77777777" w:rsidR="0052173D" w:rsidRPr="002E3561" w:rsidRDefault="00774B0E">
      <w:pPr>
        <w:pStyle w:val="3"/>
        <w:spacing w:before="360" w:after="120" w:line="360" w:lineRule="auto"/>
      </w:pPr>
      <w:bookmarkStart w:id="25" w:name="_Toc29585312"/>
      <w:r w:rsidRPr="002E3561">
        <w:t>10. 证明服务的合格性和符合招标文件规定的文件</w:t>
      </w:r>
      <w:bookmarkEnd w:id="25"/>
    </w:p>
    <w:p w14:paraId="03077030" w14:textId="77777777" w:rsidR="0052173D" w:rsidRPr="002E3561" w:rsidRDefault="00774B0E">
      <w:pPr>
        <w:spacing w:line="360" w:lineRule="auto"/>
        <w:rPr>
          <w:rFonts w:ascii="宋体" w:hAnsi="宋体"/>
          <w:sz w:val="24"/>
          <w:szCs w:val="24"/>
        </w:rPr>
      </w:pPr>
      <w:r w:rsidRPr="002E3561">
        <w:rPr>
          <w:rFonts w:ascii="宋体" w:hAnsi="宋体"/>
          <w:sz w:val="24"/>
          <w:szCs w:val="24"/>
        </w:rPr>
        <w:t>10.1投标人应提交证明文件，证明其拟供的合同项下的货物及相关服务的合格性符合招标文件规定。该证明文件是投标文件的一部分。</w:t>
      </w:r>
    </w:p>
    <w:p w14:paraId="4F678554" w14:textId="77777777" w:rsidR="0052173D" w:rsidRPr="002E3561" w:rsidRDefault="00774B0E">
      <w:pPr>
        <w:spacing w:line="360" w:lineRule="auto"/>
        <w:ind w:left="900" w:hanging="900"/>
        <w:rPr>
          <w:rFonts w:ascii="宋体" w:hAnsi="宋体"/>
          <w:sz w:val="24"/>
          <w:szCs w:val="24"/>
        </w:rPr>
      </w:pPr>
      <w:r w:rsidRPr="002E3561">
        <w:rPr>
          <w:rFonts w:ascii="宋体" w:hAnsi="宋体"/>
          <w:sz w:val="24"/>
          <w:szCs w:val="24"/>
        </w:rPr>
        <w:lastRenderedPageBreak/>
        <w:t>10.2 上款所述的证明文件，可以是文字资料、图纸和数据，它包括：</w:t>
      </w:r>
    </w:p>
    <w:p w14:paraId="5172C195" w14:textId="77777777" w:rsidR="0052173D" w:rsidRPr="002E3561" w:rsidRDefault="00774B0E">
      <w:pPr>
        <w:spacing w:line="360" w:lineRule="auto"/>
        <w:ind w:left="1" w:hanging="1"/>
        <w:rPr>
          <w:rFonts w:ascii="宋体" w:hAnsi="宋体"/>
          <w:sz w:val="24"/>
          <w:szCs w:val="24"/>
        </w:rPr>
      </w:pPr>
      <w:r w:rsidRPr="002E3561">
        <w:rPr>
          <w:rFonts w:ascii="宋体" w:hAnsi="宋体"/>
          <w:sz w:val="24"/>
          <w:szCs w:val="24"/>
        </w:rPr>
        <w:t>10.2.1主要技术指标和性能的详细说明。技术方案、项目实施方案、售后服务方案及招标文件要求投标人提供的其他技术文件等。</w:t>
      </w:r>
    </w:p>
    <w:p w14:paraId="3A794859" w14:textId="77777777" w:rsidR="0052173D" w:rsidRPr="002E3561" w:rsidRDefault="00774B0E">
      <w:pPr>
        <w:spacing w:line="360" w:lineRule="auto"/>
        <w:rPr>
          <w:rFonts w:ascii="宋体" w:hAnsi="宋体"/>
          <w:sz w:val="24"/>
          <w:szCs w:val="24"/>
        </w:rPr>
      </w:pPr>
      <w:r w:rsidRPr="002E3561">
        <w:rPr>
          <w:rFonts w:ascii="宋体" w:hAnsi="宋体"/>
          <w:sz w:val="24"/>
          <w:szCs w:val="24"/>
        </w:rPr>
        <w:t>10.2.2</w:t>
      </w:r>
      <w:r w:rsidRPr="002E3561">
        <w:rPr>
          <w:rFonts w:ascii="宋体" w:hAnsi="宋体"/>
          <w:sz w:val="24"/>
          <w:szCs w:val="24"/>
        </w:rPr>
        <w:tab/>
        <w:t>货物从采购人开始使用至招标文件规定的质保期内正常、连续地使用所必须的备件和专用工具清单，包括备件和专用工具的货源及现行价格。</w:t>
      </w:r>
    </w:p>
    <w:p w14:paraId="59D9424A" w14:textId="77777777" w:rsidR="0052173D" w:rsidRPr="002E3561" w:rsidRDefault="00774B0E">
      <w:pPr>
        <w:spacing w:line="360" w:lineRule="auto"/>
        <w:rPr>
          <w:rFonts w:ascii="宋体" w:hAnsi="宋体"/>
          <w:sz w:val="24"/>
          <w:szCs w:val="24"/>
        </w:rPr>
      </w:pPr>
      <w:r w:rsidRPr="002E3561">
        <w:rPr>
          <w:rFonts w:ascii="宋体" w:hAnsi="宋体"/>
          <w:sz w:val="24"/>
          <w:szCs w:val="24"/>
        </w:rPr>
        <w:t>10.2.3</w:t>
      </w:r>
      <w:r w:rsidRPr="002E3561">
        <w:rPr>
          <w:rFonts w:ascii="宋体" w:hAnsi="宋体"/>
          <w:sz w:val="24"/>
          <w:szCs w:val="24"/>
        </w:rPr>
        <w:tab/>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7ED1076A" w14:textId="77777777" w:rsidR="0052173D" w:rsidRPr="002E3561" w:rsidRDefault="00774B0E">
      <w:pPr>
        <w:spacing w:line="360" w:lineRule="auto"/>
        <w:rPr>
          <w:rFonts w:ascii="宋体" w:hAnsi="宋体"/>
          <w:sz w:val="24"/>
          <w:szCs w:val="24"/>
        </w:rPr>
      </w:pPr>
      <w:r w:rsidRPr="002E3561">
        <w:rPr>
          <w:rFonts w:ascii="宋体" w:hAnsi="宋体"/>
          <w:sz w:val="24"/>
          <w:szCs w:val="24"/>
        </w:rPr>
        <w:t>10.3 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34167B59" w14:textId="77777777" w:rsidR="0052173D" w:rsidRPr="002E3561" w:rsidRDefault="00774B0E">
      <w:pPr>
        <w:pStyle w:val="3"/>
        <w:spacing w:before="360" w:after="120" w:line="360" w:lineRule="auto"/>
      </w:pPr>
      <w:bookmarkStart w:id="26" w:name="_Toc29585313"/>
      <w:r w:rsidRPr="002E3561">
        <w:t>11. 投标报价</w:t>
      </w:r>
      <w:bookmarkEnd w:id="26"/>
    </w:p>
    <w:p w14:paraId="5D86D953" w14:textId="77777777" w:rsidR="0052173D" w:rsidRPr="002E3561" w:rsidRDefault="00774B0E">
      <w:pPr>
        <w:spacing w:line="360" w:lineRule="auto"/>
        <w:rPr>
          <w:rFonts w:ascii="宋体" w:hAnsi="宋体"/>
          <w:sz w:val="24"/>
          <w:szCs w:val="24"/>
        </w:rPr>
      </w:pPr>
      <w:r w:rsidRPr="002E3561">
        <w:rPr>
          <w:rFonts w:ascii="宋体" w:hAnsi="宋体"/>
          <w:sz w:val="24"/>
          <w:szCs w:val="24"/>
        </w:rPr>
        <w:t>11.1所有投标均以人民币报价（现场交货价）。投标人的投标报价应遵守《中华人民共和国价格法》。</w:t>
      </w:r>
    </w:p>
    <w:p w14:paraId="194C36BF" w14:textId="77777777" w:rsidR="0052173D" w:rsidRPr="002E3561" w:rsidRDefault="00774B0E">
      <w:pPr>
        <w:spacing w:line="360" w:lineRule="auto"/>
        <w:rPr>
          <w:rFonts w:ascii="宋体" w:hAnsi="宋体"/>
          <w:sz w:val="24"/>
          <w:szCs w:val="24"/>
        </w:rPr>
      </w:pPr>
      <w:r w:rsidRPr="002E3561">
        <w:rPr>
          <w:rFonts w:ascii="宋体" w:hAnsi="宋体"/>
          <w:sz w:val="24"/>
          <w:szCs w:val="24"/>
        </w:rPr>
        <w:t>11.2投标人应在“投标分项报价表”上标明投标货物及相关服务的单价和总价，并由法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E3561">
        <w:rPr>
          <w:rFonts w:ascii="宋体" w:hAnsi="宋体"/>
          <w:b/>
          <w:sz w:val="24"/>
          <w:szCs w:val="24"/>
        </w:rPr>
        <w:t>任何包含价格调整要求的投标，将被视为无效投标。</w:t>
      </w:r>
    </w:p>
    <w:p w14:paraId="1BDCFEF4" w14:textId="77777777" w:rsidR="0052173D" w:rsidRPr="002E3561" w:rsidRDefault="00774B0E">
      <w:pPr>
        <w:spacing w:line="360" w:lineRule="auto"/>
        <w:rPr>
          <w:rFonts w:ascii="宋体" w:hAnsi="宋体"/>
          <w:b/>
          <w:sz w:val="24"/>
          <w:szCs w:val="24"/>
        </w:rPr>
      </w:pPr>
      <w:r w:rsidRPr="002E3561">
        <w:rPr>
          <w:rFonts w:ascii="宋体" w:hAnsi="宋体"/>
          <w:b/>
          <w:sz w:val="24"/>
          <w:szCs w:val="24"/>
        </w:rPr>
        <w:t>11.3本次招标投标人只允许对本项目有一个总报价，任何选择性报价（或多个方案）的投标为无效标。</w:t>
      </w:r>
    </w:p>
    <w:p w14:paraId="082D87A6" w14:textId="77777777" w:rsidR="0052173D" w:rsidRPr="002E3561" w:rsidRDefault="00774B0E">
      <w:pPr>
        <w:tabs>
          <w:tab w:val="left" w:pos="900"/>
        </w:tabs>
        <w:spacing w:line="360" w:lineRule="auto"/>
        <w:ind w:left="900" w:hanging="900"/>
        <w:rPr>
          <w:rFonts w:ascii="宋体" w:hAnsi="宋体"/>
          <w:b/>
          <w:sz w:val="24"/>
          <w:szCs w:val="24"/>
        </w:rPr>
      </w:pPr>
      <w:r w:rsidRPr="002E3561">
        <w:rPr>
          <w:rFonts w:ascii="宋体" w:hAnsi="宋体"/>
          <w:b/>
          <w:sz w:val="24"/>
          <w:szCs w:val="24"/>
        </w:rPr>
        <w:t>11.4 投标报价中，如投标内容超出招标文件要求，该部分内容在评标时将不予以核减。</w:t>
      </w:r>
    </w:p>
    <w:p w14:paraId="55B996D6" w14:textId="77777777" w:rsidR="0052173D" w:rsidRPr="002E3561" w:rsidRDefault="00774B0E">
      <w:pPr>
        <w:tabs>
          <w:tab w:val="left" w:pos="900"/>
        </w:tabs>
        <w:spacing w:line="360" w:lineRule="auto"/>
        <w:ind w:left="900" w:hanging="900"/>
        <w:rPr>
          <w:rFonts w:ascii="宋体" w:hAnsi="宋体"/>
          <w:sz w:val="24"/>
          <w:szCs w:val="24"/>
        </w:rPr>
      </w:pPr>
      <w:r w:rsidRPr="002E3561">
        <w:rPr>
          <w:rFonts w:ascii="宋体" w:hAnsi="宋体"/>
          <w:sz w:val="24"/>
          <w:szCs w:val="24"/>
        </w:rPr>
        <w:t>11.5 最低报价不是授予合同的唯一保证。</w:t>
      </w:r>
    </w:p>
    <w:p w14:paraId="4BDC7E09" w14:textId="77777777" w:rsidR="0052173D" w:rsidRPr="002E3561" w:rsidRDefault="00774B0E">
      <w:pPr>
        <w:spacing w:line="360" w:lineRule="auto"/>
        <w:rPr>
          <w:rFonts w:ascii="宋体" w:hAnsi="宋体"/>
          <w:sz w:val="24"/>
          <w:szCs w:val="24"/>
        </w:rPr>
      </w:pPr>
      <w:r w:rsidRPr="002E3561">
        <w:rPr>
          <w:rFonts w:ascii="宋体" w:hAnsi="宋体"/>
          <w:sz w:val="24"/>
          <w:szCs w:val="24"/>
        </w:rPr>
        <w:t>11.6除非投标资料表中另有规定，投标人所报的投标价在合同执行过程中是固定不变的，不得以任何理由予以变更。任何包含价格调整要求的投标将被认为是非实质性响应投标而予以否决。</w:t>
      </w:r>
    </w:p>
    <w:p w14:paraId="64DC077E" w14:textId="77777777" w:rsidR="0052173D" w:rsidRPr="002E3561" w:rsidRDefault="00774B0E">
      <w:pPr>
        <w:pStyle w:val="3"/>
        <w:spacing w:before="360" w:after="120" w:line="360" w:lineRule="auto"/>
      </w:pPr>
      <w:bookmarkStart w:id="27" w:name="_Toc29585314"/>
      <w:r w:rsidRPr="002E3561">
        <w:lastRenderedPageBreak/>
        <w:t>12. 投标保证金</w:t>
      </w:r>
      <w:bookmarkEnd w:id="27"/>
    </w:p>
    <w:p w14:paraId="68186003" w14:textId="77777777" w:rsidR="0052173D" w:rsidRPr="002E3561" w:rsidRDefault="00774B0E">
      <w:pPr>
        <w:spacing w:line="360" w:lineRule="auto"/>
        <w:ind w:left="1" w:hanging="47"/>
        <w:rPr>
          <w:rFonts w:ascii="宋体" w:hAnsi="宋体"/>
          <w:sz w:val="24"/>
          <w:szCs w:val="24"/>
        </w:rPr>
      </w:pPr>
      <w:r w:rsidRPr="002E3561">
        <w:rPr>
          <w:rFonts w:ascii="宋体" w:hAnsi="宋体"/>
          <w:sz w:val="24"/>
          <w:szCs w:val="24"/>
        </w:rPr>
        <w:t>12.1 投标人应提供投标保证金，作为其有效投标的一部分。联合体投标的，可以由联合体中的一方或者共同提交投标保证金，以一方名义提交投标保证金的，对联合体各方均具有约束力。</w:t>
      </w:r>
    </w:p>
    <w:p w14:paraId="0A283ADE" w14:textId="77777777" w:rsidR="0052173D" w:rsidRPr="002E3561" w:rsidRDefault="00774B0E">
      <w:pPr>
        <w:spacing w:line="360" w:lineRule="auto"/>
        <w:rPr>
          <w:rFonts w:ascii="宋体" w:hAnsi="宋体"/>
          <w:sz w:val="24"/>
          <w:szCs w:val="24"/>
        </w:rPr>
      </w:pPr>
      <w:r w:rsidRPr="002E3561">
        <w:rPr>
          <w:rFonts w:ascii="宋体" w:hAnsi="宋体"/>
          <w:sz w:val="24"/>
          <w:szCs w:val="24"/>
        </w:rPr>
        <w:t>12.2 投标保证金是为了保护采购人和采购代理机构免遭因投标人的行为蒙受损失而要求的。</w:t>
      </w:r>
    </w:p>
    <w:p w14:paraId="44672014" w14:textId="77777777" w:rsidR="0052173D" w:rsidRPr="002E3561" w:rsidRDefault="00774B0E">
      <w:pPr>
        <w:spacing w:line="360" w:lineRule="auto"/>
        <w:rPr>
          <w:rFonts w:ascii="宋体" w:hAnsi="宋体"/>
          <w:b/>
          <w:sz w:val="24"/>
          <w:szCs w:val="24"/>
        </w:rPr>
      </w:pPr>
      <w:r w:rsidRPr="002E3561">
        <w:rPr>
          <w:rFonts w:ascii="宋体" w:hAnsi="宋体"/>
          <w:b/>
          <w:sz w:val="24"/>
          <w:szCs w:val="24"/>
        </w:rPr>
        <w:t>下列任何情况发生，投标保证金将不予返还：</w:t>
      </w:r>
    </w:p>
    <w:p w14:paraId="43467968"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（1）在开标之日后到投标有效期满前，投标人因自身原因撤回投标的；</w:t>
      </w:r>
    </w:p>
    <w:p w14:paraId="01AC51F8"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（2）投标人以他人名义投标、相互串通投标或者以其他方式弄虚作假的，投标人提交的投标文件中提交虚假资料或失实资料的；</w:t>
      </w:r>
    </w:p>
    <w:p w14:paraId="4AD139A3"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（3）除因不可抗力或招标文件认可的情形以外，中标人放弃中标或者不按本须知第27条的规定与采购人签订合同的；</w:t>
      </w:r>
    </w:p>
    <w:p w14:paraId="579CF1F1"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（4）中标人未按第28条的规定缴纳中标服务费的；</w:t>
      </w:r>
    </w:p>
    <w:p w14:paraId="3AFA7F38"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（5）招标文件规定的其他情形。</w:t>
      </w:r>
    </w:p>
    <w:p w14:paraId="36EF6AED" w14:textId="77777777" w:rsidR="0052173D" w:rsidRPr="002E3561" w:rsidRDefault="00774B0E">
      <w:pPr>
        <w:spacing w:line="360" w:lineRule="auto"/>
        <w:rPr>
          <w:rFonts w:ascii="宋体" w:hAnsi="宋体"/>
          <w:sz w:val="24"/>
          <w:szCs w:val="24"/>
        </w:rPr>
      </w:pPr>
      <w:r w:rsidRPr="002E3561">
        <w:rPr>
          <w:rFonts w:ascii="宋体" w:hAnsi="宋体"/>
          <w:sz w:val="24"/>
          <w:szCs w:val="24"/>
        </w:rPr>
        <w:t>12.3 投标保证金必须采用下列形式之一：</w:t>
      </w:r>
    </w:p>
    <w:p w14:paraId="19E5C8F0" w14:textId="77777777" w:rsidR="0052173D" w:rsidRPr="002E3561" w:rsidRDefault="00774B0E">
      <w:pPr>
        <w:spacing w:line="360" w:lineRule="auto"/>
        <w:rPr>
          <w:rFonts w:ascii="宋体" w:hAnsi="宋体"/>
          <w:sz w:val="24"/>
          <w:szCs w:val="24"/>
        </w:rPr>
      </w:pPr>
      <w:r w:rsidRPr="002E3561">
        <w:rPr>
          <w:rFonts w:ascii="宋体" w:hAnsi="宋体"/>
          <w:sz w:val="24"/>
          <w:szCs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F5A5391" w14:textId="77777777" w:rsidR="0052173D" w:rsidRPr="002E3561" w:rsidRDefault="00774B0E">
      <w:pPr>
        <w:spacing w:line="360" w:lineRule="auto"/>
        <w:ind w:hanging="49"/>
        <w:rPr>
          <w:rFonts w:ascii="宋体" w:hAnsi="宋体"/>
          <w:sz w:val="24"/>
          <w:szCs w:val="24"/>
        </w:rPr>
      </w:pPr>
      <w:r w:rsidRPr="002E3561">
        <w:rPr>
          <w:rFonts w:ascii="宋体" w:hAnsi="宋体"/>
          <w:sz w:val="24"/>
          <w:szCs w:val="24"/>
        </w:rPr>
        <w:t>12.4 凡没有根据本须知12.1和第12.3条的规定随附投标保证金的投标，将被视为无效投标。投标人同时对多个分包进行投标时，投标保证金可合并提供，投标人须注明投标的各分包投标保证金金额。投标保证金总额不足且无法判定是哪一个或多个分包不足的，涉及的所有分包将均被视为</w:t>
      </w:r>
      <w:r w:rsidRPr="002E3561">
        <w:rPr>
          <w:rFonts w:ascii="宋体" w:hAnsi="宋体"/>
          <w:sz w:val="24"/>
          <w:szCs w:val="24"/>
          <w:u w:val="single"/>
        </w:rPr>
        <w:t>无效投标</w:t>
      </w:r>
      <w:r w:rsidRPr="002E3561">
        <w:rPr>
          <w:rFonts w:ascii="宋体" w:hAnsi="宋体"/>
          <w:sz w:val="24"/>
          <w:szCs w:val="24"/>
        </w:rPr>
        <w:t>。</w:t>
      </w:r>
    </w:p>
    <w:p w14:paraId="674493E0" w14:textId="77777777" w:rsidR="0052173D" w:rsidRPr="002E3561" w:rsidRDefault="00774B0E">
      <w:pPr>
        <w:spacing w:line="360" w:lineRule="auto"/>
        <w:rPr>
          <w:rFonts w:ascii="宋体" w:hAnsi="宋体"/>
          <w:sz w:val="24"/>
          <w:szCs w:val="24"/>
        </w:rPr>
      </w:pPr>
      <w:r w:rsidRPr="002E3561">
        <w:rPr>
          <w:rFonts w:ascii="宋体" w:hAnsi="宋体"/>
          <w:sz w:val="24"/>
          <w:szCs w:val="24"/>
        </w:rPr>
        <w:t>12.5 中标人的投标保证金，在与买方签订合同后五个工作日内无息退还。未中标的投标人的投标保证金将于中标通知书发出后五个工作日内无息退还。</w:t>
      </w:r>
    </w:p>
    <w:p w14:paraId="4CE9ED0A" w14:textId="77777777" w:rsidR="0052173D" w:rsidRPr="002E3561" w:rsidRDefault="00774B0E">
      <w:pPr>
        <w:pStyle w:val="3"/>
        <w:spacing w:before="360" w:after="120" w:line="360" w:lineRule="auto"/>
      </w:pPr>
      <w:bookmarkStart w:id="28" w:name="_Toc29585315"/>
      <w:r w:rsidRPr="002E3561">
        <w:t>13. 投标有效期</w:t>
      </w:r>
      <w:bookmarkEnd w:id="28"/>
    </w:p>
    <w:p w14:paraId="45376B5B" w14:textId="77777777" w:rsidR="0052173D" w:rsidRPr="002E3561" w:rsidRDefault="00774B0E">
      <w:pPr>
        <w:spacing w:line="360" w:lineRule="auto"/>
        <w:rPr>
          <w:rFonts w:ascii="宋体" w:hAnsi="宋体"/>
          <w:sz w:val="24"/>
          <w:szCs w:val="24"/>
        </w:rPr>
      </w:pPr>
      <w:r w:rsidRPr="002E3561">
        <w:rPr>
          <w:rFonts w:ascii="宋体" w:hAnsi="宋体"/>
          <w:sz w:val="24"/>
          <w:szCs w:val="24"/>
        </w:rPr>
        <w:t>13.1 投标应在规定的提交投标文件的截止之日后的</w:t>
      </w:r>
      <w:r w:rsidRPr="002E3561">
        <w:rPr>
          <w:rFonts w:ascii="宋体" w:hAnsi="宋体"/>
          <w:sz w:val="24"/>
          <w:szCs w:val="24"/>
          <w:u w:val="single"/>
        </w:rPr>
        <w:t xml:space="preserve"> 90</w:t>
      </w:r>
      <w:r w:rsidRPr="002E3561">
        <w:rPr>
          <w:rFonts w:ascii="宋体" w:hAnsi="宋体"/>
          <w:sz w:val="24"/>
          <w:szCs w:val="24"/>
        </w:rPr>
        <w:t>天内保持有效，投标有效期不满足要求的投标，将按无效投标处理。</w:t>
      </w:r>
    </w:p>
    <w:p w14:paraId="7A1E49E9"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13.2 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7067743" w14:textId="77777777" w:rsidR="0052173D" w:rsidRPr="002E3561" w:rsidRDefault="00774B0E">
      <w:pPr>
        <w:pStyle w:val="3"/>
        <w:spacing w:before="360" w:after="120" w:line="360" w:lineRule="auto"/>
      </w:pPr>
      <w:bookmarkStart w:id="29" w:name="_Toc29585316"/>
      <w:r w:rsidRPr="002E3561">
        <w:t>14. 投标文件的签署与规定</w:t>
      </w:r>
      <w:bookmarkEnd w:id="29"/>
    </w:p>
    <w:p w14:paraId="4E1A3CDA" w14:textId="77777777" w:rsidR="0052173D" w:rsidRPr="002E3561" w:rsidRDefault="00774B0E">
      <w:pPr>
        <w:spacing w:line="360" w:lineRule="auto"/>
        <w:rPr>
          <w:rFonts w:ascii="宋体" w:hAnsi="宋体"/>
          <w:sz w:val="24"/>
          <w:szCs w:val="24"/>
        </w:rPr>
      </w:pPr>
      <w:r w:rsidRPr="002E3561">
        <w:rPr>
          <w:rFonts w:ascii="宋体" w:hAnsi="宋体"/>
          <w:sz w:val="24"/>
          <w:szCs w:val="24"/>
        </w:rPr>
        <w:t>14.1投标人应按招标文件投标须知资料表的规定准备投标文件正本和副本，每份投标文件须清楚地标明“正本”或“副本”。若正本和副本不符，以正本为准。副本可采用正本的复印件。另外投标人还需提供电子版投标文件1份，若电子版投标文件和书面投标文件不符，以书面投标文件为准。</w:t>
      </w:r>
    </w:p>
    <w:p w14:paraId="5F9D463E" w14:textId="77777777" w:rsidR="0052173D" w:rsidRPr="002E3561" w:rsidRDefault="00774B0E">
      <w:pPr>
        <w:spacing w:line="360" w:lineRule="auto"/>
        <w:rPr>
          <w:rFonts w:ascii="宋体" w:hAnsi="宋体"/>
          <w:sz w:val="24"/>
          <w:szCs w:val="24"/>
        </w:rPr>
      </w:pPr>
      <w:r w:rsidRPr="002E3561">
        <w:rPr>
          <w:rFonts w:ascii="宋体" w:hAnsi="宋体"/>
          <w:sz w:val="24"/>
          <w:szCs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F9CAA91" w14:textId="77777777" w:rsidR="0052173D" w:rsidRPr="002E3561" w:rsidRDefault="00774B0E">
      <w:pPr>
        <w:spacing w:line="360" w:lineRule="auto"/>
        <w:rPr>
          <w:rFonts w:ascii="宋体" w:hAnsi="宋体"/>
          <w:sz w:val="24"/>
          <w:szCs w:val="24"/>
        </w:rPr>
      </w:pPr>
      <w:r w:rsidRPr="002E3561">
        <w:rPr>
          <w:rFonts w:ascii="宋体" w:hAnsi="宋体"/>
          <w:sz w:val="24"/>
          <w:szCs w:val="24"/>
        </w:rPr>
        <w:t>14.3 任何对投标文件行间插字、涂改和增删，必须由投标文件签字人签字或盖章后才有效。</w:t>
      </w:r>
    </w:p>
    <w:p w14:paraId="284841B0" w14:textId="77777777" w:rsidR="0052173D" w:rsidRPr="002E3561" w:rsidRDefault="00774B0E">
      <w:pPr>
        <w:spacing w:line="360" w:lineRule="auto"/>
        <w:rPr>
          <w:rFonts w:ascii="宋体" w:hAnsi="宋体"/>
          <w:sz w:val="24"/>
          <w:szCs w:val="24"/>
        </w:rPr>
      </w:pPr>
      <w:r w:rsidRPr="002E3561">
        <w:rPr>
          <w:rFonts w:ascii="宋体" w:hAnsi="宋体"/>
          <w:sz w:val="24"/>
          <w:szCs w:val="24"/>
        </w:rPr>
        <w:t>14.4 投标文件因字迹潦草或表达不清所引起的后果由投标人负责。</w:t>
      </w:r>
    </w:p>
    <w:p w14:paraId="770CBB93" w14:textId="77777777" w:rsidR="0052173D" w:rsidRPr="002E3561" w:rsidRDefault="00774B0E">
      <w:pPr>
        <w:spacing w:line="360" w:lineRule="auto"/>
        <w:ind w:left="900" w:hanging="900"/>
        <w:rPr>
          <w:rFonts w:ascii="宋体" w:hAnsi="宋体"/>
          <w:sz w:val="24"/>
          <w:szCs w:val="24"/>
        </w:rPr>
      </w:pPr>
      <w:r w:rsidRPr="002E3561">
        <w:rPr>
          <w:rFonts w:ascii="宋体" w:hAnsi="宋体"/>
          <w:sz w:val="24"/>
          <w:szCs w:val="24"/>
        </w:rPr>
        <w:t>14.5 投标文件无法人签字，或无被授权代表签字，其投标为无效标。</w:t>
      </w:r>
    </w:p>
    <w:p w14:paraId="3E84F0E9" w14:textId="77777777" w:rsidR="0052173D" w:rsidRPr="002E3561" w:rsidRDefault="00774B0E">
      <w:pPr>
        <w:spacing w:line="360" w:lineRule="auto"/>
        <w:ind w:left="900" w:hanging="900"/>
        <w:rPr>
          <w:rFonts w:ascii="宋体" w:hAnsi="宋体"/>
          <w:sz w:val="24"/>
          <w:szCs w:val="24"/>
        </w:rPr>
      </w:pPr>
      <w:r w:rsidRPr="002E3561">
        <w:rPr>
          <w:rFonts w:ascii="宋体" w:hAnsi="宋体"/>
          <w:sz w:val="24"/>
          <w:szCs w:val="24"/>
        </w:rPr>
        <w:t>14.6 投标人为自然人的，只须按要求签字，投标文件所有加盖公章的要求均不适用。</w:t>
      </w:r>
    </w:p>
    <w:p w14:paraId="0D1AF3E3" w14:textId="77777777" w:rsidR="0052173D" w:rsidRPr="002E3561" w:rsidRDefault="00774B0E">
      <w:pPr>
        <w:pStyle w:val="3"/>
        <w:spacing w:before="360" w:after="120" w:line="360" w:lineRule="auto"/>
      </w:pPr>
      <w:bookmarkStart w:id="30" w:name="_Toc29585317"/>
      <w:r w:rsidRPr="002E3561">
        <w:t>四投标文件的递交</w:t>
      </w:r>
      <w:bookmarkEnd w:id="30"/>
    </w:p>
    <w:p w14:paraId="5E0B0BC0" w14:textId="77777777" w:rsidR="0052173D" w:rsidRPr="002E3561" w:rsidRDefault="00774B0E">
      <w:pPr>
        <w:pStyle w:val="3"/>
        <w:spacing w:before="360" w:after="120" w:line="360" w:lineRule="auto"/>
      </w:pPr>
      <w:bookmarkStart w:id="31" w:name="_Toc29585318"/>
      <w:r w:rsidRPr="002E3561">
        <w:t>15. 投标文件的装订、密封及递交</w:t>
      </w:r>
      <w:bookmarkEnd w:id="31"/>
    </w:p>
    <w:p w14:paraId="68CEBF1B" w14:textId="77777777" w:rsidR="0052173D" w:rsidRPr="002E3561" w:rsidRDefault="00774B0E">
      <w:pPr>
        <w:tabs>
          <w:tab w:val="left" w:pos="900"/>
        </w:tabs>
        <w:spacing w:line="360" w:lineRule="auto"/>
        <w:ind w:firstLine="14"/>
        <w:rPr>
          <w:rFonts w:ascii="宋体" w:hAnsi="宋体"/>
          <w:b/>
          <w:sz w:val="24"/>
          <w:szCs w:val="24"/>
        </w:rPr>
      </w:pPr>
      <w:r w:rsidRPr="002E3561">
        <w:rPr>
          <w:rFonts w:ascii="宋体" w:hAnsi="宋体"/>
          <w:b/>
          <w:sz w:val="24"/>
          <w:szCs w:val="24"/>
        </w:rPr>
        <w:t>15.1 投标文件的装订要求，正文部分一律采用A4纸（图纸、彩页等除外），左侧装订。投标文件应装订牢固、目录清楚、页码准确，不得采用活页式装订。采购人、采购代理机构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E866066" w14:textId="77777777" w:rsidR="0052173D" w:rsidRPr="002E3561" w:rsidRDefault="00774B0E">
      <w:pPr>
        <w:tabs>
          <w:tab w:val="left" w:pos="0"/>
        </w:tabs>
        <w:spacing w:line="360" w:lineRule="auto"/>
        <w:rPr>
          <w:rFonts w:ascii="宋体" w:hAnsi="宋体"/>
          <w:b/>
          <w:sz w:val="24"/>
          <w:szCs w:val="24"/>
        </w:rPr>
      </w:pPr>
      <w:r w:rsidRPr="002E3561">
        <w:rPr>
          <w:rFonts w:ascii="宋体" w:hAnsi="宋体"/>
          <w:b/>
          <w:sz w:val="24"/>
          <w:szCs w:val="24"/>
        </w:rPr>
        <w:t>15.2 投标人应将“开标一览表”、“投标保证金”、“投标文件正本”、“投标文件副本”、“投标文件电子版”“样品（如有）”分开单独密封，并在信封上分别注明“开标一览表”、“投标保证金”、“投标文件正本”、“投标文件副本”、“投标文件电</w:t>
      </w:r>
      <w:r w:rsidRPr="002E3561">
        <w:rPr>
          <w:rFonts w:ascii="宋体" w:hAnsi="宋体"/>
          <w:b/>
          <w:sz w:val="24"/>
          <w:szCs w:val="24"/>
        </w:rPr>
        <w:lastRenderedPageBreak/>
        <w:t>子版”“样品（如有）”字样，在投标时单独递交。如果投标人虽然未能按照上述规定对投标文件进行密封，但只要投标文件密封完好的，招标采购单位不得拒收。</w:t>
      </w:r>
    </w:p>
    <w:p w14:paraId="642D10FA" w14:textId="77777777" w:rsidR="0052173D" w:rsidRPr="002E3561" w:rsidRDefault="00774B0E">
      <w:pPr>
        <w:spacing w:line="360" w:lineRule="auto"/>
        <w:rPr>
          <w:rFonts w:ascii="宋体" w:hAnsi="宋体"/>
          <w:b/>
          <w:sz w:val="24"/>
          <w:szCs w:val="24"/>
        </w:rPr>
      </w:pPr>
      <w:r w:rsidRPr="002E3561">
        <w:rPr>
          <w:rFonts w:ascii="宋体" w:hAnsi="宋体"/>
          <w:b/>
          <w:sz w:val="24"/>
          <w:szCs w:val="24"/>
        </w:rPr>
        <w:t>15.3所有信封上均应：</w:t>
      </w:r>
    </w:p>
    <w:p w14:paraId="2FF1448D" w14:textId="77777777" w:rsidR="0052173D" w:rsidRPr="002E3561" w:rsidRDefault="00774B0E">
      <w:pPr>
        <w:pStyle w:val="aff0"/>
        <w:tabs>
          <w:tab w:val="left" w:pos="630"/>
          <w:tab w:val="left" w:pos="1365"/>
        </w:tabs>
        <w:spacing w:line="360" w:lineRule="auto"/>
        <w:ind w:firstLine="472"/>
        <w:rPr>
          <w:rFonts w:eastAsia="宋体"/>
          <w:b/>
          <w:sz w:val="24"/>
          <w:szCs w:val="24"/>
        </w:rPr>
      </w:pPr>
      <w:r w:rsidRPr="002E3561">
        <w:rPr>
          <w:rFonts w:eastAsia="宋体"/>
          <w:b/>
          <w:sz w:val="24"/>
          <w:szCs w:val="24"/>
        </w:rPr>
        <w:t>1）清楚标明递交至招标公告或投标邀请书中指明的地址。</w:t>
      </w:r>
    </w:p>
    <w:p w14:paraId="55DFA71E" w14:textId="77777777" w:rsidR="0052173D" w:rsidRPr="002E3561" w:rsidRDefault="00774B0E">
      <w:pPr>
        <w:pStyle w:val="aff0"/>
        <w:tabs>
          <w:tab w:val="left" w:pos="1365"/>
        </w:tabs>
        <w:spacing w:line="360" w:lineRule="auto"/>
        <w:ind w:firstLine="472"/>
        <w:rPr>
          <w:rFonts w:eastAsia="宋体"/>
          <w:b/>
          <w:sz w:val="24"/>
          <w:szCs w:val="24"/>
        </w:rPr>
      </w:pPr>
      <w:r w:rsidRPr="002E3561">
        <w:rPr>
          <w:rFonts w:eastAsia="宋体"/>
          <w:b/>
          <w:sz w:val="24"/>
          <w:szCs w:val="24"/>
        </w:rPr>
        <w:t>2）注明招标的项目名称、项目编号和“在</w:t>
      </w:r>
      <w:r w:rsidRPr="002E3561">
        <w:rPr>
          <w:rFonts w:eastAsia="宋体"/>
          <w:i/>
          <w:sz w:val="24"/>
          <w:szCs w:val="24"/>
          <w:u w:val="single"/>
        </w:rPr>
        <w:t>（开标时间）</w:t>
      </w:r>
      <w:r w:rsidRPr="002E3561">
        <w:rPr>
          <w:rFonts w:eastAsia="宋体"/>
          <w:b/>
          <w:sz w:val="24"/>
          <w:szCs w:val="24"/>
        </w:rPr>
        <w:t>之前不得启封”的字样。</w:t>
      </w:r>
    </w:p>
    <w:p w14:paraId="001B1832" w14:textId="77777777" w:rsidR="0052173D" w:rsidRPr="002E3561" w:rsidRDefault="00774B0E">
      <w:pPr>
        <w:pStyle w:val="aff0"/>
        <w:tabs>
          <w:tab w:val="left" w:pos="1365"/>
        </w:tabs>
        <w:spacing w:line="360" w:lineRule="auto"/>
        <w:ind w:firstLine="472"/>
        <w:rPr>
          <w:rFonts w:eastAsia="宋体"/>
          <w:b/>
          <w:sz w:val="24"/>
          <w:szCs w:val="24"/>
        </w:rPr>
      </w:pPr>
      <w:r w:rsidRPr="002E3561">
        <w:rPr>
          <w:rFonts w:eastAsia="宋体"/>
          <w:b/>
          <w:sz w:val="24"/>
          <w:szCs w:val="24"/>
        </w:rPr>
        <w:t>3）投标人提供投标文件的密封粘贴处应加盖公章或被授权代表签字，以便确认密封情况，不符合要求的投标文件将被拒绝。</w:t>
      </w:r>
    </w:p>
    <w:p w14:paraId="2A7BF807" w14:textId="77777777" w:rsidR="0052173D" w:rsidRPr="002E3561" w:rsidRDefault="00774B0E">
      <w:pPr>
        <w:pStyle w:val="afc"/>
        <w:spacing w:line="360" w:lineRule="auto"/>
        <w:rPr>
          <w:rFonts w:ascii="宋体" w:hAnsi="宋体"/>
        </w:rPr>
      </w:pPr>
      <w:r w:rsidRPr="002E3561">
        <w:rPr>
          <w:rFonts w:ascii="宋体" w:hAnsi="宋体"/>
        </w:rPr>
        <w:t>15.4 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0E6F16B" w14:textId="77777777" w:rsidR="0052173D" w:rsidRPr="002E3561" w:rsidRDefault="00774B0E">
      <w:pPr>
        <w:pStyle w:val="3"/>
        <w:spacing w:before="360" w:after="120" w:line="360" w:lineRule="auto"/>
      </w:pPr>
      <w:bookmarkStart w:id="32" w:name="_Toc29585319"/>
      <w:r w:rsidRPr="002E3561">
        <w:t>16. 投标截止期</w:t>
      </w:r>
      <w:bookmarkEnd w:id="32"/>
    </w:p>
    <w:p w14:paraId="66C88C08" w14:textId="77777777" w:rsidR="0052173D" w:rsidRPr="002E3561" w:rsidRDefault="00774B0E">
      <w:pPr>
        <w:spacing w:line="360" w:lineRule="auto"/>
        <w:rPr>
          <w:rFonts w:ascii="宋体" w:hAnsi="宋体"/>
          <w:sz w:val="24"/>
          <w:szCs w:val="24"/>
        </w:rPr>
      </w:pPr>
      <w:r w:rsidRPr="002E3561">
        <w:rPr>
          <w:rFonts w:ascii="宋体" w:hAnsi="宋体"/>
          <w:sz w:val="24"/>
          <w:szCs w:val="24"/>
        </w:rPr>
        <w:t>16.1投标人应在规定的截止时间前，将投标文件密封送达至规定的地址。逾期送达或者未按照招标文件要求密封的投标文件，采购人、采购代理机构应当拒收。</w:t>
      </w:r>
    </w:p>
    <w:p w14:paraId="36B0F9FB" w14:textId="77777777" w:rsidR="0052173D" w:rsidRPr="002E3561" w:rsidRDefault="00774B0E">
      <w:pPr>
        <w:spacing w:line="360" w:lineRule="auto"/>
        <w:rPr>
          <w:rFonts w:ascii="宋体" w:hAnsi="宋体"/>
          <w:sz w:val="24"/>
          <w:szCs w:val="24"/>
        </w:rPr>
      </w:pPr>
      <w:r w:rsidRPr="002E3561">
        <w:rPr>
          <w:rFonts w:ascii="宋体" w:hAnsi="宋体"/>
          <w:sz w:val="24"/>
          <w:szCs w:val="24"/>
        </w:rPr>
        <w:t>16.2采购代理机构有权按本须知的规定，通过修改招标文件延长投标截止期。在此情况下，采购代理机构和投标人受投标截止期制约的所有权利和义务均应延长至新的截止期。</w:t>
      </w:r>
    </w:p>
    <w:p w14:paraId="3E72DB50" w14:textId="77777777" w:rsidR="0052173D" w:rsidRPr="002E3561" w:rsidRDefault="00774B0E">
      <w:pPr>
        <w:spacing w:line="360" w:lineRule="auto"/>
        <w:rPr>
          <w:rFonts w:ascii="宋体" w:hAnsi="宋体"/>
          <w:sz w:val="24"/>
          <w:szCs w:val="24"/>
        </w:rPr>
      </w:pPr>
      <w:r w:rsidRPr="002E3561">
        <w:rPr>
          <w:rFonts w:ascii="宋体" w:hAnsi="宋体"/>
          <w:sz w:val="24"/>
          <w:szCs w:val="24"/>
        </w:rPr>
        <w:t>16.3采购代理机构将拒绝并原封退回在本须知规定的投标截止期后收到的任何投标文件。</w:t>
      </w:r>
    </w:p>
    <w:p w14:paraId="575470B1" w14:textId="77777777" w:rsidR="0052173D" w:rsidRPr="002E3561" w:rsidRDefault="00774B0E">
      <w:pPr>
        <w:pStyle w:val="3"/>
        <w:spacing w:before="360" w:after="120" w:line="360" w:lineRule="auto"/>
      </w:pPr>
      <w:bookmarkStart w:id="33" w:name="_Toc29585320"/>
      <w:r w:rsidRPr="002E3561">
        <w:t>17. 投标文件的修改与撤回</w:t>
      </w:r>
      <w:bookmarkEnd w:id="33"/>
    </w:p>
    <w:p w14:paraId="5D740DF7" w14:textId="77777777" w:rsidR="0052173D" w:rsidRPr="002E3561" w:rsidRDefault="00774B0E">
      <w:pPr>
        <w:spacing w:line="360" w:lineRule="auto"/>
        <w:rPr>
          <w:rFonts w:ascii="宋体" w:hAnsi="宋体"/>
          <w:sz w:val="24"/>
          <w:szCs w:val="24"/>
        </w:rPr>
      </w:pPr>
      <w:r w:rsidRPr="002E3561">
        <w:rPr>
          <w:rFonts w:ascii="宋体" w:hAnsi="宋体"/>
          <w:sz w:val="24"/>
          <w:szCs w:val="24"/>
        </w:rPr>
        <w:t>17.1投标人在提交投标文件后，可在投标截止时间前对其投标文件进行修改、补充或撤回，但必须有修改、补充或撤回的书面通知并由法定代表人或正式授权的投标人代表签字并加盖公章。</w:t>
      </w:r>
    </w:p>
    <w:p w14:paraId="4848AA80" w14:textId="77777777" w:rsidR="0052173D" w:rsidRPr="002E3561" w:rsidRDefault="00774B0E">
      <w:pPr>
        <w:spacing w:line="360" w:lineRule="auto"/>
        <w:rPr>
          <w:rFonts w:ascii="宋体" w:hAnsi="宋体"/>
          <w:sz w:val="24"/>
          <w:szCs w:val="24"/>
        </w:rPr>
      </w:pPr>
      <w:r w:rsidRPr="002E3561">
        <w:rPr>
          <w:rFonts w:ascii="宋体" w:hAnsi="宋体"/>
          <w:sz w:val="24"/>
          <w:szCs w:val="24"/>
        </w:rPr>
        <w:t>17.2投标人对投标文件的补充或修改通知应按本须知规定进行签署、盖章、密封和标记（注明项目名称、招标编号、“补充或修改通知”等）和递交。</w:t>
      </w:r>
    </w:p>
    <w:p w14:paraId="26C1CE50" w14:textId="77777777" w:rsidR="0052173D" w:rsidRPr="002E3561" w:rsidRDefault="00774B0E">
      <w:pPr>
        <w:spacing w:line="360" w:lineRule="auto"/>
        <w:ind w:left="1" w:hanging="49"/>
        <w:rPr>
          <w:rFonts w:ascii="宋体" w:hAnsi="宋体"/>
          <w:sz w:val="24"/>
          <w:szCs w:val="24"/>
        </w:rPr>
      </w:pPr>
      <w:r w:rsidRPr="002E3561">
        <w:rPr>
          <w:rFonts w:ascii="宋体" w:hAnsi="宋体"/>
          <w:sz w:val="24"/>
          <w:szCs w:val="24"/>
        </w:rPr>
        <w:t>17.3在投标截止期之后，投标人不得对其投标文件做任何补充、修改（评标委员会要求的澄清除外）。</w:t>
      </w:r>
    </w:p>
    <w:p w14:paraId="7414966C" w14:textId="77777777" w:rsidR="0052173D" w:rsidRPr="002E3561" w:rsidRDefault="00774B0E">
      <w:pPr>
        <w:spacing w:line="360" w:lineRule="auto"/>
        <w:rPr>
          <w:rFonts w:ascii="宋体" w:hAnsi="宋体"/>
          <w:b/>
          <w:sz w:val="24"/>
          <w:szCs w:val="24"/>
        </w:rPr>
      </w:pPr>
      <w:r w:rsidRPr="002E3561">
        <w:rPr>
          <w:rFonts w:ascii="宋体" w:hAnsi="宋体"/>
          <w:b/>
          <w:sz w:val="24"/>
          <w:szCs w:val="24"/>
        </w:rPr>
        <w:t>17.4在投标截止期之后，投标人不得撤销其投标文件（包括全部投标资料），否则其投标保证金将不予退回。</w:t>
      </w:r>
    </w:p>
    <w:p w14:paraId="54DB9263"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17.5 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68BC233" w14:textId="77777777" w:rsidR="0052173D" w:rsidRPr="002E3561" w:rsidRDefault="00774B0E">
      <w:pPr>
        <w:pStyle w:val="3"/>
        <w:spacing w:before="360" w:after="120" w:line="360" w:lineRule="auto"/>
      </w:pPr>
      <w:bookmarkStart w:id="34" w:name="_Toc29585321"/>
      <w:r w:rsidRPr="002E3561">
        <w:t>五 开标及评标</w:t>
      </w:r>
      <w:bookmarkEnd w:id="34"/>
    </w:p>
    <w:p w14:paraId="3AA5D706" w14:textId="77777777" w:rsidR="0052173D" w:rsidRPr="002E3561" w:rsidRDefault="00774B0E">
      <w:pPr>
        <w:pStyle w:val="3"/>
        <w:spacing w:before="360" w:after="120" w:line="360" w:lineRule="auto"/>
      </w:pPr>
      <w:bookmarkStart w:id="35" w:name="_Toc29585322"/>
      <w:r w:rsidRPr="002E3561">
        <w:t>18. 开标</w:t>
      </w:r>
      <w:bookmarkEnd w:id="35"/>
    </w:p>
    <w:p w14:paraId="0736D960" w14:textId="77777777" w:rsidR="0052173D" w:rsidRPr="002E3561" w:rsidRDefault="00774B0E">
      <w:pPr>
        <w:spacing w:line="360" w:lineRule="auto"/>
        <w:rPr>
          <w:rFonts w:ascii="宋体" w:hAnsi="宋体"/>
          <w:sz w:val="24"/>
          <w:szCs w:val="24"/>
        </w:rPr>
      </w:pPr>
      <w:r w:rsidRPr="002E3561">
        <w:rPr>
          <w:rFonts w:ascii="宋体" w:hAnsi="宋体"/>
          <w:sz w:val="24"/>
          <w:szCs w:val="24"/>
        </w:rPr>
        <w:t>18.1 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E3DE355" w14:textId="77777777" w:rsidR="0052173D" w:rsidRPr="002E3561" w:rsidRDefault="00774B0E">
      <w:pPr>
        <w:spacing w:line="360" w:lineRule="auto"/>
        <w:rPr>
          <w:rFonts w:ascii="宋体" w:hAnsi="宋体"/>
          <w:sz w:val="24"/>
          <w:szCs w:val="24"/>
        </w:rPr>
      </w:pPr>
      <w:r w:rsidRPr="002E3561">
        <w:rPr>
          <w:rFonts w:ascii="宋体" w:hAnsi="宋体"/>
          <w:sz w:val="24"/>
          <w:szCs w:val="24"/>
        </w:rPr>
        <w:t>18.2 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7471B35" w14:textId="77777777" w:rsidR="0052173D" w:rsidRPr="002E3561" w:rsidRDefault="00774B0E">
      <w:pPr>
        <w:spacing w:line="360" w:lineRule="auto"/>
        <w:rPr>
          <w:rFonts w:ascii="宋体" w:hAnsi="宋体"/>
          <w:sz w:val="24"/>
          <w:szCs w:val="24"/>
        </w:rPr>
      </w:pPr>
      <w:r w:rsidRPr="002E3561">
        <w:rPr>
          <w:rFonts w:ascii="宋体" w:hAnsi="宋体"/>
          <w:sz w:val="24"/>
          <w:szCs w:val="24"/>
        </w:rPr>
        <w:t>18.3 采购代理机构将对唱标内容做开标记录，由投标人代表和相关工作人员签字确认。</w:t>
      </w:r>
    </w:p>
    <w:p w14:paraId="4DEB863D" w14:textId="77777777" w:rsidR="0052173D" w:rsidRPr="002E3561" w:rsidRDefault="00774B0E">
      <w:pPr>
        <w:spacing w:line="360" w:lineRule="auto"/>
        <w:rPr>
          <w:rFonts w:ascii="宋体" w:hAnsi="宋体"/>
          <w:sz w:val="24"/>
          <w:szCs w:val="24"/>
        </w:rPr>
      </w:pPr>
      <w:r w:rsidRPr="002E3561">
        <w:rPr>
          <w:rFonts w:ascii="宋体" w:hAnsi="宋体"/>
          <w:sz w:val="24"/>
          <w:szCs w:val="24"/>
        </w:rPr>
        <w:t>18.4 投标人不足3家的，不得开标。</w:t>
      </w:r>
    </w:p>
    <w:p w14:paraId="5F899EA9" w14:textId="77777777" w:rsidR="0052173D" w:rsidRPr="002E3561" w:rsidRDefault="00774B0E">
      <w:pPr>
        <w:spacing w:line="360" w:lineRule="auto"/>
        <w:rPr>
          <w:rFonts w:ascii="宋体" w:hAnsi="宋体"/>
          <w:sz w:val="24"/>
          <w:szCs w:val="24"/>
        </w:rPr>
      </w:pPr>
      <w:r w:rsidRPr="002E3561">
        <w:rPr>
          <w:rFonts w:ascii="宋体" w:hAnsi="宋体"/>
          <w:sz w:val="24"/>
          <w:szCs w:val="24"/>
        </w:rPr>
        <w:t>18.5投标人代表对开标过程和开标记录有疑义，以及认为招标采购单位相关工作人员有需要回避的情形的，应当场提出询问或者回避申请。招标采购单位对投标人代表提出的询问或者回避申请应当及时处理。</w:t>
      </w:r>
    </w:p>
    <w:p w14:paraId="3D98A4B1" w14:textId="77777777" w:rsidR="0052173D" w:rsidRPr="002E3561" w:rsidRDefault="00774B0E">
      <w:pPr>
        <w:spacing w:line="360" w:lineRule="auto"/>
        <w:rPr>
          <w:rFonts w:ascii="宋体" w:hAnsi="宋体"/>
          <w:b/>
          <w:sz w:val="24"/>
          <w:szCs w:val="24"/>
        </w:rPr>
      </w:pPr>
      <w:r w:rsidRPr="002E3561">
        <w:rPr>
          <w:rFonts w:ascii="宋体" w:hAnsi="宋体"/>
          <w:b/>
          <w:sz w:val="24"/>
          <w:szCs w:val="24"/>
        </w:rPr>
        <w:t>18.6</w:t>
      </w:r>
      <w:r w:rsidRPr="002E3561">
        <w:rPr>
          <w:rFonts w:ascii="宋体" w:hAnsi="宋体"/>
          <w:sz w:val="24"/>
          <w:szCs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3F2F856" w14:textId="77777777" w:rsidR="0052173D" w:rsidRPr="002E3561" w:rsidRDefault="00774B0E">
      <w:pPr>
        <w:pStyle w:val="3"/>
        <w:spacing w:before="360" w:after="120" w:line="360" w:lineRule="auto"/>
      </w:pPr>
      <w:bookmarkStart w:id="36" w:name="_Toc29585323"/>
      <w:r w:rsidRPr="002E3561">
        <w:t>19. 评标委员会和评标方法</w:t>
      </w:r>
      <w:bookmarkEnd w:id="36"/>
    </w:p>
    <w:p w14:paraId="3B2DD382" w14:textId="77777777" w:rsidR="0052173D" w:rsidRPr="002E3561" w:rsidRDefault="00774B0E">
      <w:pPr>
        <w:pStyle w:val="af3"/>
        <w:spacing w:line="360" w:lineRule="auto"/>
        <w:ind w:firstLine="0"/>
        <w:jc w:val="left"/>
      </w:pPr>
      <w:r w:rsidRPr="002E3561">
        <w:t>19.1 评标由依照有关法律法规组建的评标委员会负责。评标方法和标准在本招标文件第五章中规定。评标委员会对投标文件的评审，分为符合性检查、商务评议、技术评议、综合评议。</w:t>
      </w:r>
    </w:p>
    <w:p w14:paraId="6817FB04" w14:textId="77777777" w:rsidR="0052173D" w:rsidRPr="002E3561" w:rsidRDefault="00774B0E">
      <w:pPr>
        <w:pStyle w:val="3"/>
        <w:spacing w:before="360" w:after="120" w:line="360" w:lineRule="auto"/>
      </w:pPr>
      <w:bookmarkStart w:id="37" w:name="_Toc29585324"/>
      <w:r w:rsidRPr="002E3561">
        <w:lastRenderedPageBreak/>
        <w:t>20. 投标文件的初审</w:t>
      </w:r>
      <w:bookmarkEnd w:id="37"/>
    </w:p>
    <w:p w14:paraId="7B05ABA8" w14:textId="77777777" w:rsidR="0052173D" w:rsidRPr="002E3561" w:rsidRDefault="00774B0E">
      <w:pPr>
        <w:spacing w:line="360" w:lineRule="auto"/>
        <w:rPr>
          <w:rFonts w:ascii="宋体" w:hAnsi="宋体"/>
          <w:sz w:val="24"/>
          <w:szCs w:val="24"/>
        </w:rPr>
      </w:pPr>
      <w:r w:rsidRPr="002E3561">
        <w:rPr>
          <w:rFonts w:ascii="宋体" w:hAnsi="宋体"/>
          <w:sz w:val="24"/>
          <w:szCs w:val="24"/>
        </w:rPr>
        <w:t>20.1符合性审查。评标委员会将审查投标文件有效性、完整性和对招标文件的响应程度，以确定是否对招标文件的实质性要求做出响应。</w:t>
      </w:r>
    </w:p>
    <w:p w14:paraId="239738C1" w14:textId="77777777" w:rsidR="0052173D" w:rsidRPr="002E3561" w:rsidRDefault="00774B0E">
      <w:pPr>
        <w:spacing w:line="360" w:lineRule="auto"/>
        <w:rPr>
          <w:rFonts w:ascii="宋体" w:hAnsi="宋体"/>
          <w:sz w:val="24"/>
          <w:szCs w:val="24"/>
        </w:rPr>
      </w:pPr>
      <w:r w:rsidRPr="002E3561">
        <w:rPr>
          <w:rFonts w:ascii="宋体" w:hAnsi="宋体"/>
          <w:sz w:val="24"/>
          <w:szCs w:val="24"/>
        </w:rPr>
        <w:t>20.2 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7B690D2A" w14:textId="77777777" w:rsidR="0052173D" w:rsidRPr="002E3561" w:rsidRDefault="00774B0E">
      <w:pPr>
        <w:spacing w:line="360" w:lineRule="auto"/>
        <w:rPr>
          <w:rFonts w:ascii="宋体" w:hAnsi="宋体"/>
          <w:sz w:val="24"/>
          <w:szCs w:val="24"/>
        </w:rPr>
      </w:pPr>
      <w:r w:rsidRPr="002E3561">
        <w:rPr>
          <w:rFonts w:ascii="宋体" w:hAnsi="宋体"/>
          <w:sz w:val="24"/>
          <w:szCs w:val="24"/>
        </w:rPr>
        <w:t>20.3投标文件报价出现前后不一致的，将按以下方法更正：</w:t>
      </w:r>
    </w:p>
    <w:p w14:paraId="082B0849"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1）投标文件中开标一览表（报价表）内容与投标文件中相应内容不一致的，以开标一览表（报价表）为准；</w:t>
      </w:r>
    </w:p>
    <w:p w14:paraId="75E98E17"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2）大写金额和小写金额不一致的，以大写金额为准；</w:t>
      </w:r>
    </w:p>
    <w:p w14:paraId="1BFD03B1"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3）单价金额小数点或者百分比有明显错位的，以开标一览表的总价为准，并修改单价；</w:t>
      </w:r>
    </w:p>
    <w:p w14:paraId="5483502D"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4）总价金额与按单价汇总金额不一致的，以单价金额计算结果为准。</w:t>
      </w:r>
    </w:p>
    <w:p w14:paraId="4CA7B500"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同时出现两种以上不一致的，按照上述规定的顺序进行修正。修正后的报价按照本须知第21.1.1条的规定经投标人确认后产生约束力，投标人不确认的，其投标无效。</w:t>
      </w:r>
    </w:p>
    <w:p w14:paraId="58D794FE" w14:textId="77777777" w:rsidR="0052173D" w:rsidRPr="002E3561" w:rsidRDefault="00774B0E">
      <w:pPr>
        <w:spacing w:line="360" w:lineRule="auto"/>
        <w:rPr>
          <w:rFonts w:ascii="宋体" w:hAnsi="宋体"/>
          <w:sz w:val="24"/>
          <w:szCs w:val="24"/>
        </w:rPr>
      </w:pPr>
      <w:r w:rsidRPr="002E3561">
        <w:rPr>
          <w:rFonts w:ascii="宋体" w:hAnsi="宋体"/>
          <w:sz w:val="24"/>
          <w:szCs w:val="24"/>
        </w:rPr>
        <w:t>20.5对于投标文件中不构成实质性偏差的不正规、不一致或不规则，评标委员会可以接受，但这种接受不能损坏或影响任何投标人的相对排序。</w:t>
      </w:r>
    </w:p>
    <w:p w14:paraId="617BC5DD"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20.6 在招标采购中，出现下列情形之一的，应予废标：</w:t>
      </w:r>
    </w:p>
    <w:p w14:paraId="64629735"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1）符合专业条件的投标人或者对招标文件实质响应的投标人不足三家的；</w:t>
      </w:r>
    </w:p>
    <w:p w14:paraId="354FC9FC"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2）出现影响采购公正的违法、违规行为的；</w:t>
      </w:r>
    </w:p>
    <w:p w14:paraId="51049A71"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3）投标人的报价均超过了采购预算，采购人不能支付的；</w:t>
      </w:r>
    </w:p>
    <w:p w14:paraId="38A5CF59"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4）因重大变故，采购任务取消的。</w:t>
      </w:r>
    </w:p>
    <w:p w14:paraId="4C104B32" w14:textId="77777777" w:rsidR="0052173D" w:rsidRPr="002E3561" w:rsidRDefault="00774B0E">
      <w:pPr>
        <w:spacing w:line="360" w:lineRule="auto"/>
        <w:rPr>
          <w:rFonts w:ascii="宋体" w:hAnsi="宋体"/>
          <w:b/>
          <w:sz w:val="24"/>
          <w:szCs w:val="24"/>
        </w:rPr>
      </w:pPr>
      <w:r w:rsidRPr="002E3561">
        <w:rPr>
          <w:rFonts w:ascii="宋体" w:hAnsi="宋体"/>
          <w:b/>
          <w:sz w:val="24"/>
          <w:szCs w:val="24"/>
        </w:rPr>
        <w:t>20.7 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8218A0B"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1）应交未交或未按规定递交投标保证金的；</w:t>
      </w:r>
    </w:p>
    <w:p w14:paraId="29B98969"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2）未按照招标文件规定要求装订、签署、盖章的；</w:t>
      </w:r>
    </w:p>
    <w:p w14:paraId="4DD94A93"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3）不具备招标文件中规定资格要求的；</w:t>
      </w:r>
    </w:p>
    <w:p w14:paraId="240EC38B"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lastRenderedPageBreak/>
        <w:t xml:space="preserve">    4）报价超过招标文件中规定的预算金额或者最高限价的；</w:t>
      </w:r>
    </w:p>
    <w:p w14:paraId="657072AD" w14:textId="77777777" w:rsidR="0052173D" w:rsidRPr="002E3561" w:rsidRDefault="00774B0E">
      <w:pPr>
        <w:spacing w:line="360" w:lineRule="auto"/>
        <w:ind w:left="210" w:firstLine="214"/>
        <w:rPr>
          <w:rFonts w:ascii="宋体" w:hAnsi="宋体"/>
          <w:b/>
          <w:sz w:val="24"/>
          <w:szCs w:val="24"/>
        </w:rPr>
      </w:pPr>
      <w:r w:rsidRPr="002E3561">
        <w:rPr>
          <w:rFonts w:ascii="宋体" w:hAnsi="宋体"/>
          <w:b/>
          <w:sz w:val="24"/>
          <w:szCs w:val="24"/>
        </w:rPr>
        <w:t>5）投标文件含有采购人不能接受的附加条件的;</w:t>
      </w:r>
    </w:p>
    <w:p w14:paraId="25EC461E" w14:textId="77777777" w:rsidR="0052173D" w:rsidRPr="002E3561" w:rsidRDefault="00774B0E">
      <w:pPr>
        <w:pStyle w:val="15"/>
        <w:spacing w:line="360" w:lineRule="auto"/>
        <w:ind w:firstLine="424"/>
        <w:rPr>
          <w:rFonts w:ascii="宋体" w:hAnsi="宋体"/>
          <w:b/>
          <w:sz w:val="24"/>
          <w:szCs w:val="24"/>
        </w:rPr>
      </w:pPr>
      <w:r w:rsidRPr="002E3561">
        <w:rPr>
          <w:rFonts w:ascii="宋体" w:hAnsi="宋体"/>
          <w:b/>
          <w:sz w:val="24"/>
          <w:szCs w:val="24"/>
        </w:rPr>
        <w:t>6）投标人未遵循公平竞争的原则、串通投标、妨碍其他投标人的竞争行为、损害采购人或者其他投标人的合法权益的；</w:t>
      </w:r>
    </w:p>
    <w:p w14:paraId="744ABC9F" w14:textId="77777777" w:rsidR="0052173D" w:rsidRPr="002E3561" w:rsidRDefault="00774B0E">
      <w:pPr>
        <w:pStyle w:val="15"/>
        <w:spacing w:line="360" w:lineRule="auto"/>
        <w:ind w:firstLine="424"/>
        <w:rPr>
          <w:rFonts w:ascii="宋体" w:hAnsi="宋体"/>
          <w:b/>
          <w:sz w:val="24"/>
          <w:szCs w:val="24"/>
        </w:rPr>
      </w:pPr>
      <w:r w:rsidRPr="002E3561">
        <w:rPr>
          <w:rFonts w:ascii="宋体" w:hAnsi="宋体"/>
          <w:b/>
          <w:sz w:val="24"/>
          <w:szCs w:val="24"/>
        </w:rPr>
        <w:t>7）投标文件报价出现前后不一致，在合理时间内，投标人不确认按规定修正后投标报价的；</w:t>
      </w:r>
    </w:p>
    <w:p w14:paraId="723303CA" w14:textId="77777777" w:rsidR="0052173D" w:rsidRPr="002E3561" w:rsidRDefault="00774B0E">
      <w:pPr>
        <w:pStyle w:val="15"/>
        <w:spacing w:line="360" w:lineRule="auto"/>
        <w:ind w:firstLine="424"/>
        <w:rPr>
          <w:rFonts w:ascii="宋体" w:hAnsi="宋体"/>
          <w:b/>
          <w:sz w:val="24"/>
          <w:szCs w:val="24"/>
        </w:rPr>
      </w:pPr>
      <w:r w:rsidRPr="002E3561">
        <w:rPr>
          <w:rFonts w:ascii="宋体" w:hAnsi="宋体"/>
          <w:b/>
          <w:sz w:val="24"/>
          <w:szCs w:val="24"/>
        </w:rPr>
        <w:t>8）不符合法律、法规和招标文件中规定的其他实质性要求的：</w:t>
      </w:r>
    </w:p>
    <w:p w14:paraId="2A25491B"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①“技术参数要求”中星号“*”指标的；</w:t>
      </w:r>
    </w:p>
    <w:p w14:paraId="737259DC"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 xml:space="preserve">② 投标有效期不足的； </w:t>
      </w:r>
    </w:p>
    <w:p w14:paraId="04EE50F3"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③ 投标文件中提供虚假或失实资料的；</w:t>
      </w:r>
    </w:p>
    <w:p w14:paraId="45A42FDA"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④ 在招标文件规定的不允许采购进口产品前提下，投标人所投产品中含有进口产品的；</w:t>
      </w:r>
    </w:p>
    <w:p w14:paraId="46CC932A"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⑤为本次招标标的进行设计、编制规范和其他文件的咨询公司；</w:t>
      </w:r>
    </w:p>
    <w:p w14:paraId="31368B59"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48CAE0D" w14:textId="77777777" w:rsidR="0052173D" w:rsidRPr="002E3561" w:rsidRDefault="00774B0E">
      <w:pPr>
        <w:spacing w:line="360" w:lineRule="auto"/>
        <w:ind w:firstLine="723"/>
        <w:rPr>
          <w:rFonts w:ascii="宋体" w:hAnsi="宋体"/>
          <w:b/>
          <w:sz w:val="24"/>
          <w:szCs w:val="24"/>
        </w:rPr>
      </w:pPr>
      <w:r w:rsidRPr="002E3561">
        <w:rPr>
          <w:rFonts w:ascii="宋体" w:hAnsi="宋体"/>
          <w:b/>
          <w:sz w:val="24"/>
          <w:szCs w:val="24"/>
        </w:rPr>
        <w:t>⑦若投标人须知资料表中写明专门面向中小企业采购的，投标人所投产品为非中小企业产品（如适用）；</w:t>
      </w:r>
    </w:p>
    <w:p w14:paraId="73FDDE98" w14:textId="77777777" w:rsidR="0052173D" w:rsidRPr="002E3561" w:rsidRDefault="00774B0E">
      <w:pPr>
        <w:spacing w:line="360" w:lineRule="auto"/>
        <w:ind w:firstLine="723"/>
        <w:rPr>
          <w:rFonts w:ascii="宋体" w:hAnsi="宋体"/>
          <w:b/>
          <w:sz w:val="24"/>
          <w:szCs w:val="24"/>
        </w:rPr>
      </w:pPr>
      <w:r w:rsidRPr="002E3561">
        <w:rPr>
          <w:rFonts w:ascii="宋体" w:hAnsi="宋体"/>
          <w:b/>
          <w:sz w:val="24"/>
          <w:szCs w:val="24"/>
        </w:rPr>
        <w:t>⑧投标人串通投标的。</w:t>
      </w:r>
    </w:p>
    <w:p w14:paraId="6D515E0F" w14:textId="77777777" w:rsidR="0052173D" w:rsidRPr="002E3561" w:rsidRDefault="00774B0E">
      <w:pPr>
        <w:spacing w:line="360" w:lineRule="auto"/>
        <w:rPr>
          <w:rFonts w:ascii="宋体" w:hAnsi="宋体"/>
          <w:b/>
          <w:sz w:val="24"/>
          <w:szCs w:val="24"/>
        </w:rPr>
      </w:pPr>
      <w:r w:rsidRPr="002E3561">
        <w:rPr>
          <w:rFonts w:ascii="宋体" w:hAnsi="宋体"/>
          <w:b/>
          <w:sz w:val="24"/>
          <w:szCs w:val="24"/>
        </w:rPr>
        <w:t>20.8 有下列情形之一的，属于投标人串通投标：</w:t>
      </w:r>
    </w:p>
    <w:p w14:paraId="65925491"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1）不同投标人的投标文件由同一单位或者个人编制；</w:t>
      </w:r>
    </w:p>
    <w:p w14:paraId="39C326E7"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2）不同投标人委托同一单位或者个人办理投标事宜；</w:t>
      </w:r>
    </w:p>
    <w:p w14:paraId="0EB838CC"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3）不同投标人的投标文件载明的项目管理成员或者联系人员为同一人；</w:t>
      </w:r>
    </w:p>
    <w:p w14:paraId="4C67AB85"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4）不同投标人的投标文件异常一致或者投标报价呈规律性差异；</w:t>
      </w:r>
    </w:p>
    <w:p w14:paraId="402BFD1C"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5）不同投标人的投标文件相互混装；</w:t>
      </w:r>
    </w:p>
    <w:p w14:paraId="7299F54F"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6）不同投标人的投标保证金从同一单位或者个人的账户转出。</w:t>
      </w:r>
    </w:p>
    <w:p w14:paraId="1764C53F" w14:textId="77777777" w:rsidR="0052173D" w:rsidRPr="002E3561" w:rsidRDefault="00774B0E">
      <w:pPr>
        <w:pStyle w:val="3"/>
        <w:spacing w:before="360" w:after="120" w:line="360" w:lineRule="auto"/>
      </w:pPr>
      <w:bookmarkStart w:id="38" w:name="_Toc29585325"/>
      <w:r w:rsidRPr="002E3561">
        <w:t>21. 投标文件的澄清</w:t>
      </w:r>
      <w:bookmarkEnd w:id="38"/>
    </w:p>
    <w:p w14:paraId="0FEFCAF2" w14:textId="77777777" w:rsidR="0052173D" w:rsidRPr="002E3561" w:rsidRDefault="00774B0E">
      <w:pPr>
        <w:tabs>
          <w:tab w:val="left" w:pos="900"/>
        </w:tabs>
        <w:spacing w:line="360" w:lineRule="auto"/>
        <w:rPr>
          <w:rFonts w:ascii="宋体" w:hAnsi="宋体"/>
          <w:sz w:val="24"/>
          <w:szCs w:val="24"/>
        </w:rPr>
      </w:pPr>
      <w:r w:rsidRPr="002E3561">
        <w:rPr>
          <w:rFonts w:ascii="宋体" w:hAnsi="宋体"/>
          <w:sz w:val="24"/>
          <w:szCs w:val="24"/>
        </w:rPr>
        <w:t>21.1 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w:t>
      </w:r>
      <w:r w:rsidRPr="002E3561">
        <w:rPr>
          <w:rFonts w:ascii="宋体" w:hAnsi="宋体"/>
          <w:sz w:val="24"/>
          <w:szCs w:val="24"/>
        </w:rPr>
        <w:lastRenderedPageBreak/>
        <w:t>公章，或者由法定代表人或其授权的代表签字。投标人的澄清、说明或者补正不得超出投标文件的范围或者改变投标文件的实质性内容。</w:t>
      </w:r>
    </w:p>
    <w:p w14:paraId="7D495D35" w14:textId="77777777" w:rsidR="0052173D" w:rsidRPr="002E3561" w:rsidRDefault="00774B0E">
      <w:pPr>
        <w:tabs>
          <w:tab w:val="left" w:pos="900"/>
        </w:tabs>
        <w:spacing w:line="360" w:lineRule="auto"/>
        <w:rPr>
          <w:rFonts w:ascii="宋体" w:hAnsi="宋体"/>
          <w:sz w:val="24"/>
          <w:szCs w:val="24"/>
        </w:rPr>
      </w:pPr>
      <w:r w:rsidRPr="002E3561">
        <w:rPr>
          <w:rFonts w:ascii="宋体" w:hAnsi="宋体"/>
          <w:sz w:val="24"/>
          <w:szCs w:val="24"/>
        </w:rPr>
        <w:t>21.2 澄清文件将作为投标文件内容的一部分。</w:t>
      </w:r>
    </w:p>
    <w:p w14:paraId="0289BC69" w14:textId="77777777" w:rsidR="0052173D" w:rsidRPr="002E3561" w:rsidRDefault="00774B0E">
      <w:pPr>
        <w:pStyle w:val="3"/>
        <w:spacing w:before="360" w:after="120" w:line="360" w:lineRule="auto"/>
      </w:pPr>
      <w:bookmarkStart w:id="39" w:name="_Toc29585326"/>
      <w:r w:rsidRPr="002E3561">
        <w:t>22. 评标</w:t>
      </w:r>
      <w:bookmarkEnd w:id="39"/>
    </w:p>
    <w:p w14:paraId="790DA8E3" w14:textId="77777777" w:rsidR="0052173D" w:rsidRPr="002E3561" w:rsidRDefault="00774B0E">
      <w:pPr>
        <w:spacing w:line="360" w:lineRule="auto"/>
        <w:rPr>
          <w:rFonts w:ascii="宋体" w:hAnsi="宋体"/>
          <w:sz w:val="24"/>
          <w:szCs w:val="24"/>
        </w:rPr>
      </w:pPr>
      <w:r w:rsidRPr="002E3561">
        <w:rPr>
          <w:rFonts w:ascii="宋体" w:hAnsi="宋体"/>
          <w:sz w:val="24"/>
          <w:szCs w:val="24"/>
        </w:rPr>
        <w:t>22.1经初审合格的投标文件，评标委员会将根据招标文件确定的评标方法和标准，对其技术部分和商务部分作进一步的评审和比较。</w:t>
      </w:r>
    </w:p>
    <w:p w14:paraId="1C14F4C5" w14:textId="77777777" w:rsidR="0052173D" w:rsidRPr="002E3561" w:rsidRDefault="00774B0E">
      <w:pPr>
        <w:spacing w:line="360" w:lineRule="auto"/>
        <w:rPr>
          <w:rFonts w:ascii="宋体" w:hAnsi="宋体"/>
          <w:b/>
          <w:sz w:val="24"/>
          <w:szCs w:val="24"/>
        </w:rPr>
      </w:pPr>
      <w:r w:rsidRPr="002E3561">
        <w:rPr>
          <w:rFonts w:ascii="宋体" w:hAnsi="宋体"/>
          <w:sz w:val="24"/>
          <w:szCs w:val="24"/>
        </w:rPr>
        <w:t>22.2 评标严格按照招标文件的要求和条件进行，具体详见本招标文件第五章评标办法和评分标准。</w:t>
      </w:r>
    </w:p>
    <w:p w14:paraId="6AFEEE20" w14:textId="77777777" w:rsidR="0052173D" w:rsidRPr="002E3561" w:rsidRDefault="00774B0E">
      <w:pPr>
        <w:pStyle w:val="aff0"/>
        <w:tabs>
          <w:tab w:val="left" w:pos="900"/>
        </w:tabs>
        <w:spacing w:line="360" w:lineRule="auto"/>
        <w:rPr>
          <w:rFonts w:eastAsia="宋体"/>
          <w:sz w:val="24"/>
          <w:szCs w:val="24"/>
        </w:rPr>
      </w:pPr>
      <w:r w:rsidRPr="002E3561">
        <w:rPr>
          <w:rFonts w:eastAsia="宋体"/>
          <w:sz w:val="24"/>
          <w:szCs w:val="24"/>
        </w:rPr>
        <w:t>22.3 本项目采用综合评分法：综合评分法，是指投标文件满足招标文件全部实质性要求，且按照评审因素的量化指标评审得分最高的投标人为中标候选人的评标方法。评标委员会每位成员分别对投标人按相应的加权分值进行评价、打分。</w:t>
      </w:r>
    </w:p>
    <w:p w14:paraId="5102232E" w14:textId="77777777" w:rsidR="0052173D" w:rsidRPr="002E3561" w:rsidRDefault="00774B0E">
      <w:pPr>
        <w:pStyle w:val="aff0"/>
        <w:tabs>
          <w:tab w:val="left" w:pos="900"/>
        </w:tabs>
        <w:spacing w:line="360" w:lineRule="auto"/>
        <w:rPr>
          <w:rFonts w:eastAsia="宋体"/>
          <w:sz w:val="24"/>
          <w:szCs w:val="24"/>
        </w:rPr>
      </w:pPr>
      <w:r w:rsidRPr="002E3561">
        <w:rPr>
          <w:rFonts w:eastAsia="宋体"/>
          <w:sz w:val="24"/>
          <w:szCs w:val="24"/>
        </w:rPr>
        <w:t>22.4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14:paraId="5A0C88BB" w14:textId="77777777" w:rsidR="0052173D" w:rsidRPr="002E3561" w:rsidRDefault="00774B0E">
      <w:pPr>
        <w:spacing w:line="360" w:lineRule="auto"/>
        <w:rPr>
          <w:rFonts w:ascii="宋体" w:hAnsi="宋体"/>
          <w:sz w:val="24"/>
          <w:szCs w:val="24"/>
        </w:rPr>
      </w:pPr>
      <w:r w:rsidRPr="002E3561">
        <w:rPr>
          <w:rFonts w:ascii="宋体" w:hAnsi="宋体"/>
          <w:sz w:val="24"/>
          <w:szCs w:val="24"/>
        </w:rPr>
        <w:t>22.5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DE652CA" w14:textId="77777777" w:rsidR="0052173D" w:rsidRPr="002E3561" w:rsidRDefault="00774B0E">
      <w:pPr>
        <w:pStyle w:val="3"/>
        <w:spacing w:before="360" w:after="120" w:line="360" w:lineRule="auto"/>
      </w:pPr>
      <w:bookmarkStart w:id="40" w:name="_Toc29585327"/>
      <w:r w:rsidRPr="002E3561">
        <w:t>23. 评标过程及保密原则</w:t>
      </w:r>
      <w:bookmarkEnd w:id="40"/>
    </w:p>
    <w:p w14:paraId="7802D596" w14:textId="77777777" w:rsidR="0052173D" w:rsidRPr="002E3561" w:rsidRDefault="00774B0E">
      <w:pPr>
        <w:spacing w:line="360" w:lineRule="auto"/>
        <w:rPr>
          <w:rFonts w:ascii="宋体" w:hAnsi="宋体"/>
          <w:sz w:val="24"/>
          <w:szCs w:val="24"/>
        </w:rPr>
      </w:pPr>
      <w:r w:rsidRPr="002E3561">
        <w:rPr>
          <w:rFonts w:ascii="宋体" w:hAnsi="宋体"/>
          <w:sz w:val="24"/>
          <w:szCs w:val="24"/>
        </w:rPr>
        <w:t>23.1有关人员对评标情况以及在评标过程中获悉的国家秘密、商业秘密负有保密责任。</w:t>
      </w:r>
    </w:p>
    <w:p w14:paraId="1FC8E344" w14:textId="77777777" w:rsidR="0052173D" w:rsidRPr="002E3561" w:rsidRDefault="00774B0E">
      <w:pPr>
        <w:spacing w:line="360" w:lineRule="auto"/>
        <w:rPr>
          <w:rFonts w:ascii="宋体" w:hAnsi="宋体"/>
          <w:sz w:val="24"/>
          <w:szCs w:val="24"/>
        </w:rPr>
      </w:pPr>
      <w:r w:rsidRPr="002E3561">
        <w:rPr>
          <w:rFonts w:ascii="宋体" w:hAnsi="宋体"/>
          <w:sz w:val="24"/>
          <w:szCs w:val="24"/>
        </w:rPr>
        <w:t>23.2在评标期间，投标人试图影响采购人、采购代理机构和评标委员会的任何活动，将导致其投标无效，并承担相应的法律责任。</w:t>
      </w:r>
    </w:p>
    <w:p w14:paraId="78C36045" w14:textId="77777777" w:rsidR="0052173D" w:rsidRPr="002E3561" w:rsidRDefault="00774B0E">
      <w:pPr>
        <w:spacing w:line="360" w:lineRule="auto"/>
        <w:rPr>
          <w:rFonts w:ascii="宋体" w:hAnsi="宋体"/>
          <w:sz w:val="24"/>
          <w:szCs w:val="24"/>
        </w:rPr>
      </w:pPr>
      <w:r w:rsidRPr="002E3561">
        <w:rPr>
          <w:rFonts w:ascii="宋体" w:hAnsi="宋体"/>
          <w:sz w:val="24"/>
          <w:szCs w:val="24"/>
        </w:rPr>
        <w:t>23.3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513C96"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23.4采购人有权根据投标人递交投标文件中的资格证明文件等资料，对投标人的财务、技术和生产能力等进行真实性审查。如果审查中发现虚假问题，采购人将保留追究投标人法律责任的权利。</w:t>
      </w:r>
    </w:p>
    <w:p w14:paraId="198E3AB5" w14:textId="77777777" w:rsidR="0052173D" w:rsidRPr="002E3561" w:rsidRDefault="00774B0E">
      <w:pPr>
        <w:pStyle w:val="3"/>
        <w:spacing w:before="360" w:after="120" w:line="360" w:lineRule="auto"/>
      </w:pPr>
      <w:bookmarkStart w:id="41" w:name="_Toc29585328"/>
      <w:r w:rsidRPr="002E3561">
        <w:t>六确定中标</w:t>
      </w:r>
      <w:bookmarkEnd w:id="41"/>
    </w:p>
    <w:p w14:paraId="006F011B" w14:textId="77777777" w:rsidR="0052173D" w:rsidRPr="002E3561" w:rsidRDefault="00774B0E">
      <w:pPr>
        <w:pStyle w:val="3"/>
        <w:spacing w:before="360" w:after="120" w:line="360" w:lineRule="auto"/>
      </w:pPr>
      <w:bookmarkStart w:id="42" w:name="_Toc29585329"/>
      <w:r w:rsidRPr="002E3561">
        <w:t>24. 中标人的确定标准</w:t>
      </w:r>
      <w:bookmarkEnd w:id="42"/>
    </w:p>
    <w:p w14:paraId="3D8A29FF" w14:textId="77777777" w:rsidR="0052173D" w:rsidRPr="002E3561" w:rsidRDefault="00774B0E">
      <w:pPr>
        <w:spacing w:line="360" w:lineRule="auto"/>
        <w:rPr>
          <w:rFonts w:ascii="宋体" w:hAnsi="宋体"/>
          <w:sz w:val="24"/>
          <w:szCs w:val="24"/>
        </w:rPr>
      </w:pPr>
      <w:r w:rsidRPr="002E3561">
        <w:rPr>
          <w:rFonts w:ascii="宋体" w:hAnsi="宋体"/>
          <w:sz w:val="24"/>
          <w:szCs w:val="24"/>
        </w:rPr>
        <w:t>24.1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79F686" w14:textId="77777777" w:rsidR="0052173D" w:rsidRPr="002E3561" w:rsidRDefault="00774B0E">
      <w:pPr>
        <w:spacing w:line="360" w:lineRule="auto"/>
        <w:rPr>
          <w:rFonts w:ascii="宋体" w:hAnsi="宋体"/>
          <w:sz w:val="24"/>
          <w:szCs w:val="24"/>
        </w:rPr>
      </w:pPr>
      <w:r w:rsidRPr="002E3561">
        <w:rPr>
          <w:rFonts w:ascii="宋体" w:hAnsi="宋体"/>
          <w:sz w:val="24"/>
          <w:szCs w:val="24"/>
        </w:rPr>
        <w:t>24.2评标委员会将根据评标标准，推荐中标候选人，或根据采购人的委托，直接确定中标人。</w:t>
      </w:r>
    </w:p>
    <w:p w14:paraId="79F364A4" w14:textId="77777777" w:rsidR="0052173D" w:rsidRPr="002E3561" w:rsidRDefault="00774B0E">
      <w:pPr>
        <w:spacing w:line="360" w:lineRule="auto"/>
        <w:rPr>
          <w:rFonts w:ascii="宋体" w:hAnsi="宋体"/>
          <w:sz w:val="24"/>
          <w:szCs w:val="24"/>
        </w:rPr>
      </w:pPr>
      <w:r w:rsidRPr="002E3561">
        <w:rPr>
          <w:rFonts w:ascii="宋体" w:hAnsi="宋体"/>
          <w:sz w:val="24"/>
          <w:szCs w:val="24"/>
        </w:rPr>
        <w:t>24.3采购人应按相关法律法规的规定在评标报告确定的中标候选人名单中按顺序确定每个分包中标人。出现第一中标候选人并列的情形，以技术部分得分高的投标人为中标人；技术部分得分相同的，由采购人采取随机抽取的方式确定中标人。</w:t>
      </w:r>
    </w:p>
    <w:p w14:paraId="0968F26D" w14:textId="77777777" w:rsidR="0052173D" w:rsidRPr="002E3561" w:rsidRDefault="00774B0E">
      <w:pPr>
        <w:pStyle w:val="3"/>
        <w:spacing w:before="360" w:after="120" w:line="360" w:lineRule="auto"/>
      </w:pPr>
      <w:bookmarkStart w:id="43" w:name="_Toc29585330"/>
      <w:r w:rsidRPr="002E3561">
        <w:t>25. 中标通知书</w:t>
      </w:r>
      <w:bookmarkEnd w:id="43"/>
    </w:p>
    <w:p w14:paraId="1A28E30B" w14:textId="77777777" w:rsidR="0052173D" w:rsidRPr="002E3561" w:rsidRDefault="00774B0E">
      <w:pPr>
        <w:spacing w:line="360" w:lineRule="auto"/>
        <w:rPr>
          <w:rFonts w:ascii="宋体" w:hAnsi="宋体"/>
          <w:sz w:val="24"/>
          <w:szCs w:val="24"/>
        </w:rPr>
      </w:pPr>
      <w:r w:rsidRPr="002E3561">
        <w:rPr>
          <w:rFonts w:ascii="宋体" w:hAnsi="宋体"/>
          <w:sz w:val="24"/>
          <w:szCs w:val="24"/>
        </w:rPr>
        <w:t>25.1中标确定后，中标结果在财政部门指定的政府采购信息发布媒体上公告，同时以书面形式向中标人发出中标通知书，中标通知书对采购人和中标人具有同等法律效力。</w:t>
      </w:r>
    </w:p>
    <w:p w14:paraId="2D9ACD40" w14:textId="77777777" w:rsidR="0052173D" w:rsidRPr="002E3561" w:rsidRDefault="00774B0E">
      <w:pPr>
        <w:spacing w:line="360" w:lineRule="auto"/>
        <w:ind w:hanging="2"/>
        <w:rPr>
          <w:rFonts w:ascii="宋体" w:hAnsi="宋体"/>
          <w:sz w:val="24"/>
          <w:szCs w:val="24"/>
        </w:rPr>
      </w:pPr>
      <w:r w:rsidRPr="002E3561">
        <w:rPr>
          <w:rFonts w:ascii="宋体" w:hAnsi="宋体"/>
          <w:sz w:val="24"/>
          <w:szCs w:val="24"/>
        </w:rPr>
        <w:t>25.2 投标人可通过相关发布媒体查询评标结果。投标人可以在公示期内对评标结果以书面形式提出质疑，但需对质疑内容的真实性承担责任，并提交相应的证明材料。公示期外提出的质疑，采购代理机构将不予以受理。</w:t>
      </w:r>
    </w:p>
    <w:p w14:paraId="26C0E931" w14:textId="77777777" w:rsidR="0052173D" w:rsidRPr="002E3561" w:rsidRDefault="00774B0E">
      <w:pPr>
        <w:spacing w:line="360" w:lineRule="auto"/>
        <w:ind w:hanging="2"/>
        <w:rPr>
          <w:rFonts w:ascii="宋体" w:hAnsi="宋体"/>
          <w:sz w:val="24"/>
          <w:szCs w:val="24"/>
        </w:rPr>
      </w:pPr>
      <w:r w:rsidRPr="002E3561">
        <w:rPr>
          <w:rFonts w:ascii="宋体" w:hAnsi="宋体"/>
          <w:sz w:val="24"/>
          <w:szCs w:val="24"/>
        </w:rPr>
        <w:t>25.3 中标通知书发出后，采购人不得违法改变中标结果，中标人无正当理由不得放弃中标，否则应当依法承担法律责任。</w:t>
      </w:r>
    </w:p>
    <w:p w14:paraId="51BEC794" w14:textId="77777777" w:rsidR="0052173D" w:rsidRPr="002E3561" w:rsidRDefault="00774B0E">
      <w:pPr>
        <w:spacing w:line="360" w:lineRule="auto"/>
        <w:ind w:left="898" w:hanging="900"/>
        <w:rPr>
          <w:rFonts w:ascii="宋体" w:hAnsi="宋体"/>
          <w:sz w:val="24"/>
          <w:szCs w:val="24"/>
        </w:rPr>
      </w:pPr>
      <w:r w:rsidRPr="002E3561">
        <w:rPr>
          <w:rFonts w:ascii="宋体" w:hAnsi="宋体"/>
          <w:sz w:val="24"/>
          <w:szCs w:val="24"/>
        </w:rPr>
        <w:t>25.4中标通知书是合同的组成部分，对采购人和中标人具有同等法律效力。</w:t>
      </w:r>
    </w:p>
    <w:p w14:paraId="1EFB5D3F" w14:textId="77777777" w:rsidR="0052173D" w:rsidRPr="002E3561" w:rsidRDefault="00774B0E">
      <w:pPr>
        <w:pStyle w:val="3"/>
        <w:spacing w:before="360" w:after="120" w:line="360" w:lineRule="auto"/>
      </w:pPr>
      <w:bookmarkStart w:id="44" w:name="_Toc29585331"/>
      <w:r w:rsidRPr="002E3561">
        <w:t>26. 签订合同</w:t>
      </w:r>
      <w:bookmarkEnd w:id="44"/>
    </w:p>
    <w:p w14:paraId="2C35039E" w14:textId="77777777" w:rsidR="0052173D" w:rsidRPr="002E3561" w:rsidRDefault="00774B0E">
      <w:pPr>
        <w:spacing w:line="360" w:lineRule="auto"/>
        <w:rPr>
          <w:rFonts w:ascii="宋体" w:hAnsi="宋体"/>
          <w:sz w:val="24"/>
          <w:szCs w:val="24"/>
        </w:rPr>
      </w:pPr>
      <w:r w:rsidRPr="002E3561">
        <w:rPr>
          <w:rFonts w:ascii="宋体" w:hAnsi="宋体"/>
          <w:sz w:val="24"/>
          <w:szCs w:val="24"/>
        </w:rPr>
        <w:t>26.1中标人应当自中标通知书发出之日起三十日内，按照招标文件和中标人投标文件的规定，与采购人签订书面合同。所签订的合同不得对招标文件确定的事项和中标人投标文件作实质性修改。如果中标人无正当理由不与采购人签订合同，则其投标保证金将被没收。在此情况下，可另选下一个中标候选人，或重新招标。</w:t>
      </w:r>
    </w:p>
    <w:p w14:paraId="08D8940D" w14:textId="77777777" w:rsidR="0052173D" w:rsidRPr="002E3561" w:rsidRDefault="00774B0E">
      <w:pPr>
        <w:spacing w:line="360" w:lineRule="auto"/>
        <w:ind w:left="900" w:hanging="900"/>
        <w:rPr>
          <w:rFonts w:ascii="宋体" w:hAnsi="宋体"/>
          <w:sz w:val="24"/>
          <w:szCs w:val="24"/>
        </w:rPr>
      </w:pPr>
      <w:r w:rsidRPr="002E3561">
        <w:rPr>
          <w:rFonts w:ascii="宋体" w:hAnsi="宋体"/>
          <w:sz w:val="24"/>
          <w:szCs w:val="24"/>
        </w:rPr>
        <w:lastRenderedPageBreak/>
        <w:t>26.2招标文件、中标人的投标文件及其澄清文件等，均为签订合同的依据。</w:t>
      </w:r>
    </w:p>
    <w:p w14:paraId="77B46D6B" w14:textId="77777777" w:rsidR="0052173D" w:rsidRPr="002E3561" w:rsidRDefault="00774B0E">
      <w:pPr>
        <w:pStyle w:val="3"/>
        <w:spacing w:before="360" w:after="120" w:line="360" w:lineRule="auto"/>
      </w:pPr>
      <w:bookmarkStart w:id="45" w:name="_Toc29585332"/>
      <w:r w:rsidRPr="002E3561">
        <w:t>27. 履约保证金</w:t>
      </w:r>
      <w:bookmarkEnd w:id="45"/>
    </w:p>
    <w:p w14:paraId="5FD692A3" w14:textId="2F4CF8E5" w:rsidR="0052173D" w:rsidRPr="002E3561" w:rsidRDefault="00774B0E">
      <w:pPr>
        <w:spacing w:line="360" w:lineRule="auto"/>
        <w:rPr>
          <w:rFonts w:ascii="宋体" w:hAnsi="宋体"/>
          <w:sz w:val="24"/>
          <w:szCs w:val="24"/>
        </w:rPr>
      </w:pPr>
      <w:r w:rsidRPr="002E3561">
        <w:rPr>
          <w:rFonts w:ascii="宋体" w:hAnsi="宋体"/>
          <w:sz w:val="24"/>
          <w:szCs w:val="24"/>
        </w:rPr>
        <w:t>27.1中标人在签订合同后</w:t>
      </w:r>
      <w:r w:rsidR="00125D5D" w:rsidRPr="002E3561">
        <w:rPr>
          <w:rFonts w:ascii="宋体" w:hAnsi="宋体" w:hint="eastAsia"/>
          <w:sz w:val="24"/>
          <w:szCs w:val="24"/>
          <w:u w:val="single"/>
        </w:rPr>
        <w:t xml:space="preserve"> </w:t>
      </w:r>
      <w:r w:rsidR="00125D5D" w:rsidRPr="002E3561">
        <w:rPr>
          <w:rFonts w:ascii="宋体" w:hAnsi="宋体"/>
          <w:sz w:val="24"/>
          <w:szCs w:val="24"/>
          <w:u w:val="single"/>
        </w:rPr>
        <w:t xml:space="preserve">  </w:t>
      </w:r>
      <w:r w:rsidRPr="002E3561">
        <w:rPr>
          <w:rFonts w:ascii="宋体" w:hAnsi="宋体"/>
          <w:sz w:val="24"/>
          <w:szCs w:val="24"/>
        </w:rPr>
        <w:t>个工作日内，按招标文件中提供的履约保证金保函格式或采购人可以接受的其他形式向采购人提交合同总金额</w:t>
      </w:r>
      <w:r w:rsidR="00125D5D" w:rsidRPr="002E3561">
        <w:rPr>
          <w:rFonts w:ascii="宋体" w:hAnsi="宋体" w:hint="eastAsia"/>
          <w:sz w:val="24"/>
          <w:szCs w:val="24"/>
          <w:u w:val="single"/>
        </w:rPr>
        <w:t xml:space="preserve"> </w:t>
      </w:r>
      <w:r w:rsidR="00125D5D" w:rsidRPr="002E3561">
        <w:rPr>
          <w:rFonts w:ascii="宋体" w:hAnsi="宋体"/>
          <w:sz w:val="24"/>
          <w:szCs w:val="24"/>
          <w:u w:val="single"/>
        </w:rPr>
        <w:t xml:space="preserve">   </w:t>
      </w:r>
      <w:r w:rsidRPr="002E3561">
        <w:rPr>
          <w:rFonts w:ascii="宋体" w:hAnsi="宋体"/>
          <w:sz w:val="24"/>
          <w:szCs w:val="24"/>
        </w:rPr>
        <w:t>%的履约保证金。</w:t>
      </w:r>
    </w:p>
    <w:p w14:paraId="45C45F4A" w14:textId="77777777" w:rsidR="0052173D" w:rsidRPr="002E3561" w:rsidRDefault="00774B0E">
      <w:pPr>
        <w:spacing w:line="360" w:lineRule="auto"/>
        <w:rPr>
          <w:rFonts w:ascii="宋体" w:hAnsi="宋体"/>
          <w:sz w:val="24"/>
          <w:szCs w:val="24"/>
        </w:rPr>
      </w:pPr>
      <w:r w:rsidRPr="002E3561">
        <w:rPr>
          <w:rFonts w:ascii="宋体" w:hAnsi="宋体"/>
          <w:sz w:val="24"/>
          <w:szCs w:val="24"/>
        </w:rPr>
        <w:t>27.1.1 履约保证金用于补偿采购人因中标人不能履行其合同义务而蒙受的损失。</w:t>
      </w:r>
    </w:p>
    <w:p w14:paraId="19887F30" w14:textId="77777777" w:rsidR="0052173D" w:rsidRPr="002E3561" w:rsidRDefault="00774B0E">
      <w:pPr>
        <w:spacing w:line="360" w:lineRule="auto"/>
        <w:rPr>
          <w:rFonts w:ascii="宋体" w:hAnsi="宋体"/>
          <w:sz w:val="24"/>
          <w:szCs w:val="24"/>
        </w:rPr>
      </w:pPr>
      <w:r w:rsidRPr="002E3561">
        <w:rPr>
          <w:rFonts w:ascii="宋体" w:hAnsi="宋体"/>
          <w:sz w:val="24"/>
          <w:szCs w:val="24"/>
        </w:rPr>
        <w:t>27.1.2 履约保证金应使用本合同货币，按下述方式之一提交：</w:t>
      </w:r>
    </w:p>
    <w:p w14:paraId="24841E18" w14:textId="77777777" w:rsidR="0052173D" w:rsidRPr="002E3561" w:rsidRDefault="00774B0E">
      <w:pPr>
        <w:spacing w:line="360" w:lineRule="auto"/>
        <w:rPr>
          <w:rFonts w:ascii="宋体" w:hAnsi="宋体"/>
          <w:sz w:val="24"/>
          <w:szCs w:val="24"/>
        </w:rPr>
      </w:pPr>
      <w:r w:rsidRPr="002E3561">
        <w:rPr>
          <w:rFonts w:ascii="宋体" w:hAnsi="宋体"/>
          <w:sz w:val="24"/>
          <w:szCs w:val="24"/>
        </w:rPr>
        <w:t>A．银行保函：采购人可接受的在中华人民共和国注册和营业的银行，或其他采购人可接受的格式。</w:t>
      </w:r>
    </w:p>
    <w:p w14:paraId="7B834765" w14:textId="77777777" w:rsidR="0052173D" w:rsidRPr="002E3561" w:rsidRDefault="00774B0E">
      <w:pPr>
        <w:spacing w:line="360" w:lineRule="auto"/>
        <w:rPr>
          <w:rFonts w:ascii="宋体" w:hAnsi="宋体"/>
          <w:sz w:val="24"/>
          <w:szCs w:val="24"/>
        </w:rPr>
      </w:pPr>
      <w:r w:rsidRPr="002E3561">
        <w:rPr>
          <w:rFonts w:ascii="宋体" w:hAnsi="宋体"/>
          <w:sz w:val="24"/>
          <w:szCs w:val="24"/>
        </w:rPr>
        <w:t>B. 支票、汇票或现金。</w:t>
      </w:r>
    </w:p>
    <w:p w14:paraId="7656F53C" w14:textId="77777777" w:rsidR="0052173D" w:rsidRPr="002E3561" w:rsidRDefault="00774B0E">
      <w:pPr>
        <w:spacing w:line="360" w:lineRule="auto"/>
        <w:rPr>
          <w:rFonts w:ascii="宋体" w:hAnsi="宋体"/>
          <w:sz w:val="24"/>
          <w:szCs w:val="24"/>
        </w:rPr>
      </w:pPr>
      <w:r w:rsidRPr="002E3561">
        <w:rPr>
          <w:rFonts w:ascii="宋体" w:hAnsi="宋体"/>
          <w:sz w:val="24"/>
          <w:szCs w:val="24"/>
        </w:rPr>
        <w:t>27.1.3 履约保证金在项目验收合格一年内均应完全有效。</w:t>
      </w:r>
    </w:p>
    <w:p w14:paraId="010AEF45" w14:textId="77777777" w:rsidR="0052173D" w:rsidRPr="002E3561" w:rsidRDefault="00774B0E">
      <w:pPr>
        <w:spacing w:line="360" w:lineRule="auto"/>
        <w:rPr>
          <w:rFonts w:ascii="宋体" w:hAnsi="宋体"/>
          <w:sz w:val="24"/>
          <w:szCs w:val="24"/>
        </w:rPr>
      </w:pPr>
      <w:r w:rsidRPr="002E3561">
        <w:rPr>
          <w:rFonts w:ascii="宋体" w:hAnsi="宋体"/>
          <w:sz w:val="24"/>
          <w:szCs w:val="24"/>
        </w:rPr>
        <w:t>27.1.4 如果中标人未能按合同规定履行其义务，采购人有权从履约保证金中取得补偿。</w:t>
      </w:r>
    </w:p>
    <w:p w14:paraId="1B89CFE8" w14:textId="77777777" w:rsidR="0052173D" w:rsidRPr="002E3561" w:rsidRDefault="00774B0E">
      <w:pPr>
        <w:pStyle w:val="3"/>
        <w:spacing w:before="360" w:after="120" w:line="360" w:lineRule="auto"/>
      </w:pPr>
      <w:bookmarkStart w:id="46" w:name="_Toc29585333"/>
      <w:r w:rsidRPr="002E3561">
        <w:t>七中标服务费</w:t>
      </w:r>
      <w:bookmarkEnd w:id="46"/>
    </w:p>
    <w:p w14:paraId="10F9C6B6" w14:textId="77777777" w:rsidR="0052173D" w:rsidRPr="002E3561" w:rsidRDefault="00774B0E">
      <w:pPr>
        <w:pStyle w:val="3"/>
        <w:spacing w:before="360" w:after="120" w:line="360" w:lineRule="auto"/>
      </w:pPr>
      <w:bookmarkStart w:id="47" w:name="_Toc29585334"/>
      <w:r w:rsidRPr="002E3561">
        <w:t>28. 中标服务费</w:t>
      </w:r>
      <w:bookmarkEnd w:id="47"/>
    </w:p>
    <w:p w14:paraId="5948E169" w14:textId="77777777" w:rsidR="0052173D" w:rsidRPr="002E3561" w:rsidRDefault="00774B0E">
      <w:pPr>
        <w:spacing w:line="360" w:lineRule="auto"/>
        <w:rPr>
          <w:rFonts w:ascii="宋体" w:hAnsi="宋体"/>
          <w:sz w:val="24"/>
          <w:szCs w:val="24"/>
        </w:rPr>
      </w:pPr>
      <w:r w:rsidRPr="002E3561">
        <w:rPr>
          <w:rFonts w:ascii="宋体" w:hAnsi="宋体"/>
          <w:sz w:val="24"/>
          <w:szCs w:val="24"/>
        </w:rPr>
        <w:t>28.1采购代理机构参照原计价格[2002]1980号文、发改办价格[2003]857号文及发改办价格[2011]534号文有关规定向中标人收取中标服务费用。此项费用不单独开列而应计入投标价。</w:t>
      </w:r>
    </w:p>
    <w:p w14:paraId="5BFC5E8F" w14:textId="77777777" w:rsidR="0052173D" w:rsidRPr="002E3561" w:rsidRDefault="00774B0E">
      <w:pPr>
        <w:tabs>
          <w:tab w:val="left" w:pos="660"/>
        </w:tabs>
        <w:spacing w:line="360" w:lineRule="auto"/>
        <w:ind w:left="900" w:hanging="900"/>
        <w:rPr>
          <w:rFonts w:ascii="宋体" w:hAnsi="宋体"/>
          <w:sz w:val="24"/>
          <w:szCs w:val="24"/>
        </w:rPr>
      </w:pPr>
      <w:r w:rsidRPr="002E3561">
        <w:rPr>
          <w:rFonts w:ascii="宋体" w:hAnsi="宋体"/>
          <w:sz w:val="24"/>
          <w:szCs w:val="24"/>
        </w:rPr>
        <w:t>28.2</w:t>
      </w:r>
      <w:r w:rsidRPr="002E3561">
        <w:rPr>
          <w:rFonts w:ascii="宋体" w:hAnsi="宋体"/>
          <w:sz w:val="24"/>
          <w:szCs w:val="24"/>
        </w:rPr>
        <w:tab/>
        <w:t>中标人在领取中标通知书时向采购代理机构缴付中标服务费。</w:t>
      </w:r>
    </w:p>
    <w:p w14:paraId="7BC47B32" w14:textId="77777777" w:rsidR="0052173D" w:rsidRPr="002E3561" w:rsidRDefault="00774B0E">
      <w:pPr>
        <w:tabs>
          <w:tab w:val="left" w:pos="660"/>
        </w:tabs>
        <w:spacing w:line="360" w:lineRule="auto"/>
        <w:ind w:left="1"/>
        <w:rPr>
          <w:rFonts w:ascii="宋体" w:hAnsi="宋体"/>
          <w:sz w:val="24"/>
          <w:szCs w:val="24"/>
        </w:rPr>
      </w:pPr>
      <w:r w:rsidRPr="002E3561">
        <w:rPr>
          <w:rFonts w:ascii="宋体" w:hAnsi="宋体"/>
          <w:sz w:val="24"/>
          <w:szCs w:val="24"/>
        </w:rPr>
        <w:t>28.3</w:t>
      </w:r>
      <w:r w:rsidRPr="002E3561">
        <w:rPr>
          <w:rFonts w:ascii="宋体" w:hAnsi="宋体"/>
          <w:sz w:val="24"/>
          <w:szCs w:val="24"/>
        </w:rPr>
        <w:tab/>
        <w:t>中标服务费将以现金、支票（北京地区）或汇票的方式进行收取。中标人如未按28.1和28.2条规定办理，采购代理机构将没收其投标保证金。</w:t>
      </w:r>
    </w:p>
    <w:p w14:paraId="3BB738E8" w14:textId="77777777" w:rsidR="0052173D" w:rsidRPr="002E3561" w:rsidRDefault="00774B0E">
      <w:pPr>
        <w:tabs>
          <w:tab w:val="left" w:pos="660"/>
        </w:tabs>
        <w:spacing w:line="360" w:lineRule="auto"/>
        <w:ind w:left="1"/>
        <w:rPr>
          <w:rFonts w:ascii="宋体" w:hAnsi="宋体"/>
          <w:sz w:val="24"/>
          <w:szCs w:val="24"/>
        </w:rPr>
      </w:pPr>
      <w:r w:rsidRPr="002E3561">
        <w:rPr>
          <w:rFonts w:ascii="宋体" w:hAnsi="宋体"/>
          <w:sz w:val="24"/>
          <w:szCs w:val="24"/>
        </w:rPr>
        <w:t>28.4在投标时，投标人应提供中标服务费承诺书。</w:t>
      </w:r>
    </w:p>
    <w:p w14:paraId="7F0EECFA" w14:textId="77777777" w:rsidR="0052173D" w:rsidRPr="002E3561" w:rsidRDefault="00774B0E">
      <w:pPr>
        <w:pStyle w:val="3"/>
        <w:spacing w:before="360" w:after="120" w:line="360" w:lineRule="auto"/>
      </w:pPr>
      <w:bookmarkStart w:id="48" w:name="_Toc29585335"/>
      <w:r w:rsidRPr="002E3561">
        <w:t>八 质疑</w:t>
      </w:r>
      <w:bookmarkEnd w:id="48"/>
    </w:p>
    <w:p w14:paraId="7AA624B5" w14:textId="77777777" w:rsidR="0052173D" w:rsidRPr="002E3561" w:rsidRDefault="00774B0E">
      <w:pPr>
        <w:pStyle w:val="3"/>
        <w:spacing w:before="360" w:after="120" w:line="360" w:lineRule="auto"/>
      </w:pPr>
      <w:bookmarkStart w:id="49" w:name="_Toc29585336"/>
      <w:r w:rsidRPr="002E3561">
        <w:t>29.质疑</w:t>
      </w:r>
      <w:bookmarkEnd w:id="49"/>
    </w:p>
    <w:p w14:paraId="52DB378D" w14:textId="77777777" w:rsidR="0052173D" w:rsidRPr="002E3561" w:rsidRDefault="00774B0E">
      <w:pPr>
        <w:pStyle w:val="af3"/>
        <w:spacing w:line="360" w:lineRule="auto"/>
        <w:ind w:firstLine="10"/>
        <w:jc w:val="left"/>
      </w:pPr>
      <w:r w:rsidRPr="002E3561">
        <w:t>29.1 供应商认为招标文件、招标过程、中标结果使自己的权益受到损害的，可以在知道或者应知其权益受到损害之日起7个工作日内，以书面形式</w:t>
      </w:r>
      <w:r w:rsidRPr="002E3561">
        <w:rPr>
          <w:b/>
        </w:rPr>
        <w:t>向采购代理机构（具体联系方式见投标邀请）</w:t>
      </w:r>
      <w:r w:rsidRPr="002E3561">
        <w:t>提出质疑（针对同一招标程序环节的质疑，供应商应在法定质疑期内一次性提出）。应知其权益受到损害之日，是指：</w:t>
      </w:r>
    </w:p>
    <w:p w14:paraId="3EEF098B" w14:textId="77777777" w:rsidR="0052173D" w:rsidRPr="002E3561" w:rsidRDefault="00774B0E">
      <w:pPr>
        <w:pStyle w:val="af3"/>
        <w:spacing w:line="360" w:lineRule="auto"/>
        <w:ind w:left="840" w:hanging="840"/>
        <w:jc w:val="left"/>
      </w:pPr>
      <w:r w:rsidRPr="002E3561">
        <w:lastRenderedPageBreak/>
        <w:t>29.1.1 对可以质疑的招标文件提出质疑的，为按要求购买并收到招标文件之日；</w:t>
      </w:r>
    </w:p>
    <w:p w14:paraId="734DF3DB" w14:textId="77777777" w:rsidR="0052173D" w:rsidRPr="002E3561" w:rsidRDefault="00774B0E">
      <w:pPr>
        <w:pStyle w:val="af3"/>
        <w:spacing w:line="360" w:lineRule="auto"/>
        <w:ind w:left="840" w:hanging="840"/>
        <w:jc w:val="left"/>
      </w:pPr>
      <w:r w:rsidRPr="002E3561">
        <w:t>29.1.2 对招标过程提出质疑的，为各招标程序环节结束之日；</w:t>
      </w:r>
    </w:p>
    <w:p w14:paraId="10911B03" w14:textId="77777777" w:rsidR="0052173D" w:rsidRPr="002E3561" w:rsidRDefault="00774B0E">
      <w:pPr>
        <w:pStyle w:val="af3"/>
        <w:spacing w:line="360" w:lineRule="auto"/>
        <w:ind w:left="840" w:hanging="840"/>
        <w:jc w:val="left"/>
      </w:pPr>
      <w:r w:rsidRPr="002E3561">
        <w:t>29.1.3 对中标结果提出质疑的，为中标结果公告期限届满之日。</w:t>
      </w:r>
    </w:p>
    <w:p w14:paraId="29C5FEB5" w14:textId="77777777" w:rsidR="0052173D" w:rsidRPr="002E3561" w:rsidRDefault="00774B0E">
      <w:pPr>
        <w:pStyle w:val="af3"/>
        <w:spacing w:line="360" w:lineRule="auto"/>
        <w:ind w:firstLine="2"/>
        <w:jc w:val="left"/>
      </w:pPr>
      <w:r w:rsidRPr="002E3561">
        <w:t>29.2   提出质疑的供应商应当是参与所质疑项目招标活动的供应商。潜在供应商已按要求购买招标文件的，可以按规定对招标文件提出质疑。</w:t>
      </w:r>
    </w:p>
    <w:p w14:paraId="2BC93D92" w14:textId="77777777" w:rsidR="0052173D" w:rsidRPr="002E3561" w:rsidRDefault="00774B0E">
      <w:pPr>
        <w:pStyle w:val="af3"/>
        <w:spacing w:line="360" w:lineRule="auto"/>
        <w:ind w:firstLine="2"/>
        <w:jc w:val="left"/>
      </w:pPr>
      <w:r w:rsidRPr="002E3561">
        <w:t>29.3   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24BDF61" w14:textId="77777777" w:rsidR="0052173D" w:rsidRPr="002E3561" w:rsidRDefault="00774B0E">
      <w:pPr>
        <w:pStyle w:val="af3"/>
        <w:spacing w:line="360" w:lineRule="auto"/>
        <w:ind w:left="840" w:hanging="840"/>
        <w:jc w:val="left"/>
      </w:pPr>
      <w:r w:rsidRPr="002E3561">
        <w:t>29.4   质疑函应采用政府采购供应商质疑函范本格式，应当采用包括下列内容：</w:t>
      </w:r>
    </w:p>
    <w:p w14:paraId="13C5882C" w14:textId="77777777" w:rsidR="0052173D" w:rsidRPr="002E3561" w:rsidRDefault="00774B0E">
      <w:pPr>
        <w:pStyle w:val="af3"/>
        <w:spacing w:line="360" w:lineRule="auto"/>
        <w:ind w:left="840" w:hanging="840"/>
        <w:jc w:val="left"/>
      </w:pPr>
      <w:r w:rsidRPr="002E3561">
        <w:t xml:space="preserve">　　（1）供应商的姓名或者名称、地址、邮编、联系人及联系电话；</w:t>
      </w:r>
    </w:p>
    <w:p w14:paraId="1C05C419" w14:textId="77777777" w:rsidR="0052173D" w:rsidRPr="002E3561" w:rsidRDefault="00774B0E">
      <w:pPr>
        <w:pStyle w:val="af3"/>
        <w:spacing w:line="360" w:lineRule="auto"/>
        <w:ind w:left="840" w:hanging="840"/>
        <w:jc w:val="left"/>
      </w:pPr>
      <w:r w:rsidRPr="002E3561">
        <w:t xml:space="preserve">　　（2）质疑项目的名称、编号；</w:t>
      </w:r>
    </w:p>
    <w:p w14:paraId="2440AAD5" w14:textId="77777777" w:rsidR="0052173D" w:rsidRPr="002E3561" w:rsidRDefault="00774B0E">
      <w:pPr>
        <w:pStyle w:val="af3"/>
        <w:spacing w:line="360" w:lineRule="auto"/>
        <w:ind w:left="840" w:hanging="840"/>
        <w:jc w:val="left"/>
      </w:pPr>
      <w:r w:rsidRPr="002E3561">
        <w:t xml:space="preserve">　　（3）具体、明确的质疑事项和与质疑事项相关的请求；</w:t>
      </w:r>
    </w:p>
    <w:p w14:paraId="5FE6663F" w14:textId="77777777" w:rsidR="0052173D" w:rsidRPr="002E3561" w:rsidRDefault="00774B0E">
      <w:pPr>
        <w:pStyle w:val="af3"/>
        <w:spacing w:line="360" w:lineRule="auto"/>
        <w:ind w:left="840" w:hanging="840"/>
        <w:jc w:val="left"/>
      </w:pPr>
      <w:r w:rsidRPr="002E3561">
        <w:t xml:space="preserve">　　（4）事实依据；</w:t>
      </w:r>
    </w:p>
    <w:p w14:paraId="24ED79EC" w14:textId="77777777" w:rsidR="0052173D" w:rsidRPr="002E3561" w:rsidRDefault="00774B0E">
      <w:pPr>
        <w:pStyle w:val="af3"/>
        <w:spacing w:line="360" w:lineRule="auto"/>
        <w:ind w:left="840" w:hanging="840"/>
        <w:jc w:val="left"/>
      </w:pPr>
      <w:r w:rsidRPr="002E3561">
        <w:t xml:space="preserve">　　（5）必要的法律依据；</w:t>
      </w:r>
    </w:p>
    <w:p w14:paraId="456B0FF3" w14:textId="77777777" w:rsidR="0052173D" w:rsidRPr="002E3561" w:rsidRDefault="00774B0E">
      <w:pPr>
        <w:pStyle w:val="af3"/>
        <w:spacing w:line="360" w:lineRule="auto"/>
        <w:ind w:left="840" w:hanging="840"/>
        <w:jc w:val="left"/>
      </w:pPr>
      <w:r w:rsidRPr="002E3561">
        <w:t xml:space="preserve">　　（6）提出质疑的日期。</w:t>
      </w:r>
    </w:p>
    <w:p w14:paraId="374FC67A" w14:textId="77777777" w:rsidR="0052173D" w:rsidRPr="002E3561" w:rsidRDefault="00774B0E">
      <w:pPr>
        <w:pStyle w:val="3"/>
        <w:spacing w:before="360" w:after="120" w:line="360" w:lineRule="auto"/>
      </w:pPr>
      <w:bookmarkStart w:id="50" w:name="_Toc29585337"/>
      <w:r w:rsidRPr="002E3561">
        <w:t>九 履约验收</w:t>
      </w:r>
      <w:bookmarkEnd w:id="50"/>
    </w:p>
    <w:p w14:paraId="0A7E1110" w14:textId="77777777" w:rsidR="0052173D" w:rsidRPr="002E3561" w:rsidRDefault="00774B0E">
      <w:pPr>
        <w:pStyle w:val="3"/>
        <w:spacing w:before="360" w:after="120" w:line="360" w:lineRule="auto"/>
        <w:jc w:val="both"/>
      </w:pPr>
      <w:bookmarkStart w:id="51" w:name="_Toc29585338"/>
      <w:r w:rsidRPr="002E3561">
        <w:t>30.履约验收</w:t>
      </w:r>
      <w:bookmarkEnd w:id="51"/>
    </w:p>
    <w:p w14:paraId="21614504" w14:textId="77777777" w:rsidR="0052173D" w:rsidRPr="002E3561" w:rsidRDefault="00774B0E">
      <w:pPr>
        <w:pStyle w:val="15"/>
        <w:spacing w:line="360" w:lineRule="auto"/>
        <w:rPr>
          <w:rFonts w:ascii="宋体" w:hAnsi="宋体"/>
          <w:sz w:val="24"/>
          <w:szCs w:val="24"/>
        </w:rPr>
      </w:pPr>
      <w:r w:rsidRPr="002E3561">
        <w:rPr>
          <w:rFonts w:ascii="宋体" w:hAnsi="宋体"/>
          <w:sz w:val="24"/>
          <w:szCs w:val="24"/>
        </w:rPr>
        <w:t>30.1项目完成后，中标人应当配合采购人或采购代理机构或相关专业专家提供验收需要的相关资料，按采购人要求的验收流程及措施对项目进行履约验收。</w:t>
      </w:r>
    </w:p>
    <w:p w14:paraId="2BA178C1" w14:textId="77777777" w:rsidR="0052173D" w:rsidRPr="002E3561" w:rsidRDefault="00774B0E">
      <w:pPr>
        <w:pStyle w:val="3"/>
        <w:spacing w:before="360" w:after="120" w:line="360" w:lineRule="auto"/>
      </w:pPr>
      <w:bookmarkStart w:id="52" w:name="_Toc29585339"/>
      <w:r w:rsidRPr="002E3561">
        <w:t>十</w:t>
      </w:r>
      <w:r w:rsidRPr="002E3561">
        <w:tab/>
        <w:t>其它</w:t>
      </w:r>
      <w:bookmarkEnd w:id="52"/>
    </w:p>
    <w:p w14:paraId="6CA256D5"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31.1   如果被推荐的中标候选人被认为在本招标过程的竞争中有腐败和欺诈行为，则被拒绝授予合同。</w:t>
      </w:r>
    </w:p>
    <w:p w14:paraId="2AEA179A" w14:textId="77777777" w:rsidR="0052173D" w:rsidRPr="002E3561" w:rsidRDefault="00774B0E">
      <w:pPr>
        <w:spacing w:line="360" w:lineRule="auto"/>
        <w:rPr>
          <w:rFonts w:ascii="宋体" w:hAnsi="宋体"/>
          <w:sz w:val="24"/>
          <w:szCs w:val="24"/>
        </w:rPr>
      </w:pPr>
      <w:r w:rsidRPr="002E3561">
        <w:rPr>
          <w:rFonts w:ascii="宋体" w:hAnsi="宋体"/>
          <w:sz w:val="24"/>
          <w:szCs w:val="24"/>
        </w:rPr>
        <w:t>31.1.1 “腐败行为”是指通过提供、给予、接受、索取任何有价值的东西来影响采购人在招标过程中或合同实施过程中的行为；</w:t>
      </w:r>
    </w:p>
    <w:p w14:paraId="719829E9" w14:textId="77777777" w:rsidR="0052173D" w:rsidRPr="002E3561" w:rsidRDefault="00774B0E">
      <w:pPr>
        <w:pStyle w:val="af3"/>
        <w:spacing w:line="360" w:lineRule="auto"/>
        <w:ind w:firstLine="0"/>
        <w:jc w:val="left"/>
      </w:pPr>
      <w:r w:rsidRPr="002E3561">
        <w:lastRenderedPageBreak/>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58CCDF8" w14:textId="77777777" w:rsidR="0052173D" w:rsidRPr="002E3561" w:rsidRDefault="00774B0E">
      <w:pPr>
        <w:spacing w:line="360" w:lineRule="auto"/>
        <w:rPr>
          <w:rFonts w:ascii="宋体" w:hAnsi="宋体"/>
          <w:sz w:val="24"/>
          <w:szCs w:val="24"/>
        </w:rPr>
      </w:pPr>
      <w:r w:rsidRPr="002E3561">
        <w:rPr>
          <w:rFonts w:ascii="宋体" w:hAnsi="宋体"/>
          <w:sz w:val="24"/>
          <w:szCs w:val="24"/>
        </w:rPr>
        <w:t>31.2   本招标文件的解释权属于采购人及采购代理机构。</w:t>
      </w:r>
    </w:p>
    <w:p w14:paraId="35C6ACE3" w14:textId="77777777" w:rsidR="0052173D" w:rsidRPr="002E3561" w:rsidRDefault="0052173D">
      <w:pPr>
        <w:tabs>
          <w:tab w:val="left" w:pos="660"/>
        </w:tabs>
        <w:spacing w:line="360" w:lineRule="auto"/>
        <w:ind w:left="1"/>
        <w:rPr>
          <w:rFonts w:ascii="宋体" w:hAnsi="宋体"/>
          <w:sz w:val="24"/>
          <w:szCs w:val="24"/>
        </w:rPr>
      </w:pPr>
    </w:p>
    <w:p w14:paraId="21E35BCE" w14:textId="77777777" w:rsidR="0052173D" w:rsidRPr="002E3561" w:rsidRDefault="0052173D">
      <w:pPr>
        <w:tabs>
          <w:tab w:val="left" w:pos="660"/>
        </w:tabs>
        <w:spacing w:line="360" w:lineRule="auto"/>
        <w:ind w:left="788" w:firstLine="1440"/>
        <w:rPr>
          <w:rFonts w:ascii="宋体" w:hAnsi="宋体"/>
          <w:sz w:val="24"/>
          <w:szCs w:val="24"/>
        </w:rPr>
      </w:pPr>
    </w:p>
    <w:p w14:paraId="2A45B16C" w14:textId="77777777" w:rsidR="0052173D" w:rsidRPr="002E3561" w:rsidRDefault="0052173D">
      <w:pPr>
        <w:tabs>
          <w:tab w:val="left" w:pos="660"/>
        </w:tabs>
        <w:spacing w:line="360" w:lineRule="auto"/>
        <w:ind w:left="788" w:firstLine="1440"/>
        <w:rPr>
          <w:rFonts w:ascii="宋体" w:hAnsi="宋体"/>
          <w:sz w:val="24"/>
          <w:szCs w:val="24"/>
        </w:rPr>
        <w:sectPr w:rsidR="0052173D" w:rsidRPr="002E3561">
          <w:pgSz w:w="11907" w:h="16840"/>
          <w:pgMar w:top="1089" w:right="1418" w:bottom="1400" w:left="1418" w:header="851" w:footer="851" w:gutter="0"/>
          <w:cols w:space="720"/>
          <w:docGrid w:linePitch="462"/>
        </w:sectPr>
      </w:pPr>
    </w:p>
    <w:p w14:paraId="4EB44FEE" w14:textId="77777777" w:rsidR="0052173D" w:rsidRPr="002E3561" w:rsidRDefault="00774B0E">
      <w:pPr>
        <w:pStyle w:val="1"/>
        <w:tabs>
          <w:tab w:val="center" w:pos="4535"/>
          <w:tab w:val="left" w:pos="7155"/>
        </w:tabs>
        <w:spacing w:before="240" w:after="120" w:line="360" w:lineRule="auto"/>
        <w:rPr>
          <w:rFonts w:ascii="宋体" w:hAnsi="宋体"/>
          <w:sz w:val="30"/>
          <w:szCs w:val="30"/>
        </w:rPr>
      </w:pPr>
      <w:bookmarkStart w:id="53" w:name="_Toc29585340"/>
      <w:r w:rsidRPr="002E3561">
        <w:rPr>
          <w:rFonts w:ascii="宋体" w:hAnsi="宋体"/>
          <w:sz w:val="30"/>
          <w:szCs w:val="30"/>
        </w:rPr>
        <w:lastRenderedPageBreak/>
        <w:t>第三章 投标人须知资料表</w:t>
      </w:r>
      <w:bookmarkEnd w:id="53"/>
    </w:p>
    <w:p w14:paraId="766B332D" w14:textId="77777777" w:rsidR="0052173D" w:rsidRPr="002E3561" w:rsidRDefault="00774B0E">
      <w:pPr>
        <w:spacing w:line="360" w:lineRule="auto"/>
        <w:rPr>
          <w:rFonts w:ascii="宋体" w:hAnsi="宋体"/>
          <w:sz w:val="24"/>
          <w:szCs w:val="24"/>
        </w:rPr>
      </w:pPr>
      <w:r w:rsidRPr="002E3561">
        <w:rPr>
          <w:rFonts w:ascii="宋体" w:hAnsi="宋体"/>
          <w:sz w:val="24"/>
          <w:szCs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16"/>
        <w:gridCol w:w="8111"/>
      </w:tblGrid>
      <w:tr w:rsidR="002E3561" w:rsidRPr="002E3561" w14:paraId="648E1CD2" w14:textId="77777777">
        <w:trPr>
          <w:trHeight w:val="355"/>
          <w:jc w:val="center"/>
        </w:trPr>
        <w:tc>
          <w:tcPr>
            <w:tcW w:w="1016" w:type="dxa"/>
            <w:tcBorders>
              <w:top w:val="single" w:sz="12" w:space="0" w:color="auto"/>
            </w:tcBorders>
            <w:vAlign w:val="center"/>
          </w:tcPr>
          <w:p w14:paraId="09973DC3" w14:textId="77777777" w:rsidR="0052173D" w:rsidRPr="002E3561" w:rsidRDefault="00774B0E">
            <w:pPr>
              <w:spacing w:line="360" w:lineRule="auto"/>
              <w:jc w:val="center"/>
              <w:rPr>
                <w:rFonts w:ascii="宋体" w:hAnsi="宋体"/>
                <w:b/>
                <w:sz w:val="24"/>
                <w:szCs w:val="24"/>
              </w:rPr>
            </w:pPr>
            <w:r w:rsidRPr="002E3561">
              <w:rPr>
                <w:rFonts w:ascii="宋体" w:hAnsi="宋体"/>
                <w:b/>
                <w:sz w:val="24"/>
                <w:szCs w:val="24"/>
              </w:rPr>
              <w:t>条款号</w:t>
            </w:r>
          </w:p>
        </w:tc>
        <w:tc>
          <w:tcPr>
            <w:tcW w:w="8111" w:type="dxa"/>
            <w:tcBorders>
              <w:top w:val="single" w:sz="12" w:space="0" w:color="auto"/>
            </w:tcBorders>
            <w:vAlign w:val="center"/>
          </w:tcPr>
          <w:p w14:paraId="0A29116C" w14:textId="77777777" w:rsidR="0052173D" w:rsidRPr="002E3561" w:rsidRDefault="00774B0E">
            <w:pPr>
              <w:spacing w:line="360" w:lineRule="auto"/>
              <w:jc w:val="center"/>
              <w:rPr>
                <w:rFonts w:ascii="宋体" w:hAnsi="宋体"/>
                <w:b/>
                <w:sz w:val="24"/>
                <w:szCs w:val="24"/>
              </w:rPr>
            </w:pPr>
            <w:r w:rsidRPr="002E3561">
              <w:rPr>
                <w:rFonts w:ascii="宋体" w:hAnsi="宋体"/>
                <w:b/>
                <w:sz w:val="24"/>
                <w:szCs w:val="24"/>
              </w:rPr>
              <w:t>内容</w:t>
            </w:r>
          </w:p>
        </w:tc>
      </w:tr>
      <w:tr w:rsidR="002E3561" w:rsidRPr="002E3561" w14:paraId="2A05E520" w14:textId="77777777">
        <w:trPr>
          <w:trHeight w:val="571"/>
          <w:jc w:val="center"/>
        </w:trPr>
        <w:tc>
          <w:tcPr>
            <w:tcW w:w="1016" w:type="dxa"/>
            <w:vAlign w:val="center"/>
          </w:tcPr>
          <w:p w14:paraId="3AF49428"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1.1</w:t>
            </w:r>
          </w:p>
        </w:tc>
        <w:tc>
          <w:tcPr>
            <w:tcW w:w="8111" w:type="dxa"/>
            <w:vAlign w:val="center"/>
          </w:tcPr>
          <w:p w14:paraId="53E4A3A3" w14:textId="15DADC21" w:rsidR="0052173D" w:rsidRPr="002E3561" w:rsidRDefault="00774B0E">
            <w:pPr>
              <w:spacing w:line="360" w:lineRule="auto"/>
              <w:rPr>
                <w:rFonts w:ascii="宋体" w:hAnsi="宋体"/>
                <w:sz w:val="24"/>
                <w:szCs w:val="24"/>
              </w:rPr>
            </w:pPr>
            <w:r w:rsidRPr="002E3561">
              <w:rPr>
                <w:rFonts w:ascii="宋体" w:hAnsi="宋体"/>
                <w:sz w:val="24"/>
                <w:szCs w:val="24"/>
              </w:rPr>
              <w:t>采购人名称：</w:t>
            </w:r>
            <w:r w:rsidR="00096E24" w:rsidRPr="00096E24">
              <w:rPr>
                <w:rFonts w:ascii="宋体" w:hAnsi="宋体" w:hint="eastAsia"/>
                <w:sz w:val="24"/>
                <w:szCs w:val="24"/>
              </w:rPr>
              <w:t>北京市延庆监狱</w:t>
            </w:r>
          </w:p>
          <w:p w14:paraId="7B530D8E" w14:textId="77777777" w:rsidR="00E039A5" w:rsidRPr="002E3561" w:rsidRDefault="00E039A5" w:rsidP="00E039A5">
            <w:pPr>
              <w:spacing w:line="360" w:lineRule="auto"/>
              <w:jc w:val="left"/>
              <w:rPr>
                <w:rFonts w:ascii="宋体" w:hAnsi="宋体"/>
                <w:sz w:val="24"/>
                <w:szCs w:val="24"/>
              </w:rPr>
            </w:pPr>
            <w:r w:rsidRPr="002E3561">
              <w:rPr>
                <w:rFonts w:ascii="宋体" w:hAnsi="宋体"/>
                <w:sz w:val="24"/>
                <w:szCs w:val="24"/>
              </w:rPr>
              <w:t>采购人地址：</w:t>
            </w:r>
            <w:r>
              <w:rPr>
                <w:rFonts w:ascii="宋体" w:hAnsi="宋体" w:hint="eastAsia"/>
                <w:sz w:val="24"/>
                <w:szCs w:val="24"/>
              </w:rPr>
              <w:t xml:space="preserve"> 北京市延庆区广积屯甲1号</w:t>
            </w:r>
          </w:p>
          <w:p w14:paraId="4A5495DC" w14:textId="6E4DCE9F" w:rsidR="0052173D" w:rsidRPr="002E3561" w:rsidRDefault="00E039A5">
            <w:pPr>
              <w:spacing w:line="360" w:lineRule="auto"/>
              <w:rPr>
                <w:rFonts w:ascii="宋体" w:hAnsi="宋体"/>
                <w:sz w:val="24"/>
                <w:szCs w:val="24"/>
              </w:rPr>
            </w:pPr>
            <w:r w:rsidRPr="002E3561">
              <w:rPr>
                <w:rFonts w:ascii="宋体" w:hAnsi="宋体"/>
                <w:sz w:val="24"/>
                <w:szCs w:val="24"/>
              </w:rPr>
              <w:t>采购人联系方式：</w:t>
            </w:r>
            <w:r>
              <w:rPr>
                <w:rFonts w:ascii="宋体" w:hAnsi="宋体"/>
                <w:sz w:val="24"/>
                <w:szCs w:val="24"/>
              </w:rPr>
              <w:t xml:space="preserve"> </w:t>
            </w:r>
            <w:r>
              <w:rPr>
                <w:rFonts w:ascii="宋体" w:hAnsi="宋体" w:hint="eastAsia"/>
                <w:sz w:val="24"/>
                <w:szCs w:val="24"/>
              </w:rPr>
              <w:t>010</w:t>
            </w:r>
            <w:r w:rsidR="00F607F9">
              <w:rPr>
                <w:rFonts w:ascii="宋体" w:hAnsi="宋体" w:hint="eastAsia"/>
                <w:sz w:val="24"/>
                <w:szCs w:val="24"/>
              </w:rPr>
              <w:t>-</w:t>
            </w:r>
            <w:r>
              <w:rPr>
                <w:rFonts w:ascii="宋体" w:hAnsi="宋体" w:hint="eastAsia"/>
                <w:sz w:val="24"/>
                <w:szCs w:val="24"/>
              </w:rPr>
              <w:t>53863200</w:t>
            </w:r>
            <w:r w:rsidR="00096E24">
              <w:rPr>
                <w:rFonts w:ascii="宋体" w:hAnsi="宋体"/>
                <w:sz w:val="24"/>
                <w:szCs w:val="24"/>
              </w:rPr>
              <w:t xml:space="preserve"> </w:t>
            </w:r>
          </w:p>
        </w:tc>
      </w:tr>
      <w:tr w:rsidR="002E3561" w:rsidRPr="002E3561" w14:paraId="2DFB5690" w14:textId="77777777">
        <w:trPr>
          <w:trHeight w:val="853"/>
          <w:jc w:val="center"/>
        </w:trPr>
        <w:tc>
          <w:tcPr>
            <w:tcW w:w="1016" w:type="dxa"/>
            <w:vAlign w:val="center"/>
          </w:tcPr>
          <w:p w14:paraId="3F33CC0D"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1．2</w:t>
            </w:r>
          </w:p>
        </w:tc>
        <w:tc>
          <w:tcPr>
            <w:tcW w:w="8111" w:type="dxa"/>
            <w:vAlign w:val="center"/>
          </w:tcPr>
          <w:p w14:paraId="4127D6E1" w14:textId="77777777" w:rsidR="0052173D" w:rsidRPr="002E3561" w:rsidRDefault="00774B0E">
            <w:pPr>
              <w:spacing w:line="360" w:lineRule="auto"/>
              <w:rPr>
                <w:rFonts w:ascii="宋体" w:hAnsi="宋体"/>
                <w:sz w:val="24"/>
                <w:szCs w:val="24"/>
              </w:rPr>
            </w:pPr>
            <w:r w:rsidRPr="002E3561">
              <w:rPr>
                <w:rFonts w:ascii="宋体" w:hAnsi="宋体"/>
                <w:sz w:val="24"/>
                <w:szCs w:val="24"/>
              </w:rPr>
              <w:t>采购代理机构：北京国际工程咨询有限公司</w:t>
            </w:r>
          </w:p>
          <w:p w14:paraId="306B4C82" w14:textId="77777777" w:rsidR="0052173D" w:rsidRPr="002E3561" w:rsidRDefault="00774B0E">
            <w:pPr>
              <w:spacing w:line="360" w:lineRule="auto"/>
              <w:rPr>
                <w:rFonts w:ascii="宋体" w:hAnsi="宋体"/>
                <w:sz w:val="24"/>
                <w:szCs w:val="24"/>
              </w:rPr>
            </w:pPr>
            <w:r w:rsidRPr="002E3561">
              <w:rPr>
                <w:rFonts w:ascii="宋体" w:hAnsi="宋体"/>
                <w:sz w:val="24"/>
                <w:szCs w:val="24"/>
              </w:rPr>
              <w:t>地址：北京市海淀区学院路30号科大天工大厦A座611</w:t>
            </w:r>
          </w:p>
          <w:p w14:paraId="1F62D7BE" w14:textId="6E10A660" w:rsidR="0052173D" w:rsidRPr="002E3561" w:rsidRDefault="00774B0E">
            <w:pPr>
              <w:spacing w:line="360" w:lineRule="auto"/>
              <w:rPr>
                <w:rFonts w:ascii="宋体" w:hAnsi="宋体"/>
                <w:sz w:val="24"/>
                <w:szCs w:val="24"/>
              </w:rPr>
            </w:pPr>
            <w:r w:rsidRPr="002E3561">
              <w:rPr>
                <w:rFonts w:ascii="宋体" w:hAnsi="宋体"/>
                <w:sz w:val="24"/>
                <w:szCs w:val="24"/>
              </w:rPr>
              <w:t>电话：王蕾蕾010-823767</w:t>
            </w:r>
            <w:r w:rsidR="00E942CD">
              <w:rPr>
                <w:rFonts w:ascii="宋体" w:hAnsi="宋体"/>
                <w:sz w:val="24"/>
                <w:szCs w:val="24"/>
              </w:rPr>
              <w:t>25</w:t>
            </w:r>
          </w:p>
        </w:tc>
      </w:tr>
      <w:tr w:rsidR="002E3561" w:rsidRPr="002E3561" w14:paraId="115C99DC" w14:textId="77777777">
        <w:trPr>
          <w:trHeight w:val="506"/>
          <w:jc w:val="center"/>
        </w:trPr>
        <w:tc>
          <w:tcPr>
            <w:tcW w:w="1016" w:type="dxa"/>
            <w:vAlign w:val="center"/>
          </w:tcPr>
          <w:p w14:paraId="1E34912E"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1.3.3</w:t>
            </w:r>
          </w:p>
        </w:tc>
        <w:tc>
          <w:tcPr>
            <w:tcW w:w="8111" w:type="dxa"/>
            <w:vAlign w:val="center"/>
          </w:tcPr>
          <w:p w14:paraId="61B25465" w14:textId="77777777" w:rsidR="0052173D" w:rsidRPr="002E3561" w:rsidRDefault="00774B0E">
            <w:pPr>
              <w:spacing w:line="360" w:lineRule="auto"/>
              <w:rPr>
                <w:rFonts w:ascii="宋体" w:hAnsi="宋体"/>
                <w:sz w:val="24"/>
                <w:szCs w:val="24"/>
              </w:rPr>
            </w:pPr>
            <w:r w:rsidRPr="002E3561">
              <w:rPr>
                <w:rFonts w:ascii="宋体" w:hAnsi="宋体"/>
                <w:sz w:val="24"/>
                <w:szCs w:val="24"/>
              </w:rPr>
              <w:t>是否接受联合体投标：</w:t>
            </w:r>
            <w:r w:rsidRPr="002E3561">
              <w:rPr>
                <w:rFonts w:ascii="宋体" w:hAnsi="宋体"/>
                <w:sz w:val="24"/>
                <w:szCs w:val="24"/>
                <w:u w:val="single"/>
              </w:rPr>
              <w:t>否</w:t>
            </w:r>
          </w:p>
        </w:tc>
      </w:tr>
      <w:tr w:rsidR="002E3561" w:rsidRPr="002E3561" w14:paraId="1C3FE2CB" w14:textId="77777777">
        <w:trPr>
          <w:trHeight w:val="489"/>
          <w:jc w:val="center"/>
        </w:trPr>
        <w:tc>
          <w:tcPr>
            <w:tcW w:w="1016" w:type="dxa"/>
            <w:vAlign w:val="center"/>
          </w:tcPr>
          <w:p w14:paraId="2887475E"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1.3.5</w:t>
            </w:r>
          </w:p>
        </w:tc>
        <w:tc>
          <w:tcPr>
            <w:tcW w:w="8111" w:type="dxa"/>
            <w:vAlign w:val="center"/>
          </w:tcPr>
          <w:p w14:paraId="68C9AEB2" w14:textId="77777777" w:rsidR="0052173D" w:rsidRPr="002E3561" w:rsidRDefault="00774B0E">
            <w:pPr>
              <w:rPr>
                <w:rFonts w:ascii="宋体" w:hAnsi="宋体"/>
                <w:sz w:val="24"/>
                <w:szCs w:val="24"/>
              </w:rPr>
            </w:pPr>
            <w:r w:rsidRPr="002E3561">
              <w:rPr>
                <w:rFonts w:ascii="宋体" w:hAnsi="宋体"/>
                <w:sz w:val="24"/>
                <w:szCs w:val="24"/>
              </w:rPr>
              <w:t>本项目不接受进口。</w:t>
            </w:r>
          </w:p>
        </w:tc>
      </w:tr>
      <w:tr w:rsidR="002E3561" w:rsidRPr="002E3561" w14:paraId="2E57C9BC" w14:textId="77777777">
        <w:trPr>
          <w:trHeight w:val="227"/>
          <w:jc w:val="center"/>
        </w:trPr>
        <w:tc>
          <w:tcPr>
            <w:tcW w:w="1016" w:type="dxa"/>
            <w:vAlign w:val="center"/>
          </w:tcPr>
          <w:p w14:paraId="59EC5073"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1.3.6</w:t>
            </w:r>
          </w:p>
        </w:tc>
        <w:tc>
          <w:tcPr>
            <w:tcW w:w="8111" w:type="dxa"/>
            <w:vAlign w:val="center"/>
          </w:tcPr>
          <w:p w14:paraId="59D72949" w14:textId="77777777" w:rsidR="0052173D" w:rsidRPr="002E3561" w:rsidRDefault="00774B0E">
            <w:pPr>
              <w:spacing w:line="360" w:lineRule="auto"/>
              <w:rPr>
                <w:rFonts w:ascii="宋体" w:hAnsi="宋体"/>
                <w:b/>
                <w:sz w:val="24"/>
                <w:szCs w:val="24"/>
              </w:rPr>
            </w:pPr>
            <w:r w:rsidRPr="002E3561">
              <w:rPr>
                <w:rFonts w:ascii="宋体" w:hAnsi="宋体"/>
                <w:sz w:val="24"/>
                <w:szCs w:val="24"/>
              </w:rPr>
              <w:t>是否为专门面向中小企业或小型、微型企业采购：否</w:t>
            </w:r>
          </w:p>
        </w:tc>
      </w:tr>
      <w:tr w:rsidR="002E3561" w:rsidRPr="002E3561" w14:paraId="20A5CFD9" w14:textId="77777777">
        <w:trPr>
          <w:trHeight w:val="587"/>
          <w:jc w:val="center"/>
        </w:trPr>
        <w:tc>
          <w:tcPr>
            <w:tcW w:w="1016" w:type="dxa"/>
            <w:tcBorders>
              <w:right w:val="single" w:sz="4" w:space="0" w:color="auto"/>
            </w:tcBorders>
            <w:vAlign w:val="center"/>
          </w:tcPr>
          <w:p w14:paraId="78E30091"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2.1</w:t>
            </w:r>
          </w:p>
        </w:tc>
        <w:tc>
          <w:tcPr>
            <w:tcW w:w="8111" w:type="dxa"/>
            <w:tcBorders>
              <w:left w:val="single" w:sz="4" w:space="0" w:color="auto"/>
              <w:bottom w:val="single" w:sz="4" w:space="0" w:color="auto"/>
            </w:tcBorders>
            <w:vAlign w:val="center"/>
          </w:tcPr>
          <w:p w14:paraId="3799C19F" w14:textId="69A33A46" w:rsidR="0052173D" w:rsidRPr="002E3561" w:rsidRDefault="00774B0E">
            <w:pPr>
              <w:spacing w:line="360" w:lineRule="auto"/>
              <w:rPr>
                <w:rFonts w:ascii="宋体" w:hAnsi="宋体"/>
                <w:sz w:val="24"/>
                <w:szCs w:val="24"/>
              </w:rPr>
            </w:pPr>
            <w:r w:rsidRPr="002E3561">
              <w:rPr>
                <w:rFonts w:ascii="宋体" w:hAnsi="宋体"/>
                <w:sz w:val="24"/>
                <w:szCs w:val="24"/>
              </w:rPr>
              <w:t>财政资金。本项目预算金额</w:t>
            </w:r>
            <w:r w:rsidR="00096E24" w:rsidRPr="00096E24">
              <w:rPr>
                <w:rFonts w:ascii="宋体" w:hAnsi="宋体"/>
                <w:sz w:val="24"/>
                <w:szCs w:val="24"/>
              </w:rPr>
              <w:t>146.2884</w:t>
            </w:r>
            <w:r w:rsidR="00096E24">
              <w:rPr>
                <w:rFonts w:ascii="宋体" w:hAnsi="宋体" w:hint="eastAsia"/>
                <w:sz w:val="24"/>
                <w:szCs w:val="24"/>
              </w:rPr>
              <w:t>万</w:t>
            </w:r>
            <w:r w:rsidRPr="002E3561">
              <w:rPr>
                <w:rFonts w:ascii="宋体" w:hAnsi="宋体"/>
                <w:sz w:val="24"/>
                <w:szCs w:val="24"/>
              </w:rPr>
              <w:t>元，立项编号：</w:t>
            </w:r>
            <w:r w:rsidR="00096E24" w:rsidRPr="00096E24">
              <w:rPr>
                <w:rFonts w:ascii="宋体" w:hAnsi="宋体"/>
                <w:sz w:val="24"/>
                <w:szCs w:val="24"/>
              </w:rPr>
              <w:t>PXM2019_001102_001001-JH001-XM001</w:t>
            </w:r>
          </w:p>
        </w:tc>
      </w:tr>
      <w:tr w:rsidR="00E942CD" w:rsidRPr="002E3561" w14:paraId="5C6D9041" w14:textId="77777777">
        <w:trPr>
          <w:trHeight w:val="128"/>
          <w:jc w:val="center"/>
        </w:trPr>
        <w:tc>
          <w:tcPr>
            <w:tcW w:w="1016" w:type="dxa"/>
            <w:vAlign w:val="center"/>
          </w:tcPr>
          <w:p w14:paraId="22704147" w14:textId="77777777" w:rsidR="00E942CD" w:rsidRPr="002E3561" w:rsidRDefault="00E942CD" w:rsidP="00E942CD">
            <w:pPr>
              <w:spacing w:line="360" w:lineRule="auto"/>
              <w:jc w:val="center"/>
              <w:rPr>
                <w:rFonts w:ascii="宋体" w:hAnsi="宋体"/>
                <w:sz w:val="24"/>
                <w:szCs w:val="24"/>
              </w:rPr>
            </w:pPr>
            <w:r w:rsidRPr="002E3561">
              <w:rPr>
                <w:rFonts w:ascii="宋体" w:hAnsi="宋体"/>
                <w:sz w:val="24"/>
                <w:szCs w:val="24"/>
              </w:rPr>
              <w:t>9_6</w:t>
            </w:r>
          </w:p>
          <w:p w14:paraId="14237E91" w14:textId="5C96DB84" w:rsidR="00E942CD" w:rsidRPr="002E3561" w:rsidRDefault="00E942CD" w:rsidP="00E942CD">
            <w:pPr>
              <w:spacing w:line="360" w:lineRule="auto"/>
              <w:jc w:val="center"/>
              <w:rPr>
                <w:rFonts w:ascii="宋体" w:hAnsi="宋体"/>
                <w:sz w:val="24"/>
                <w:szCs w:val="24"/>
              </w:rPr>
            </w:pPr>
          </w:p>
        </w:tc>
        <w:tc>
          <w:tcPr>
            <w:tcW w:w="8111" w:type="dxa"/>
            <w:vAlign w:val="center"/>
          </w:tcPr>
          <w:p w14:paraId="56E8BB35" w14:textId="77777777" w:rsidR="00E942CD" w:rsidRDefault="00E942CD" w:rsidP="00E942CD">
            <w:pPr>
              <w:spacing w:line="360" w:lineRule="auto"/>
              <w:rPr>
                <w:rFonts w:ascii="宋体" w:hAnsi="宋体" w:cs="仿宋"/>
                <w:b/>
                <w:bCs/>
                <w:sz w:val="24"/>
              </w:rPr>
            </w:pPr>
            <w:r w:rsidRPr="000844CC">
              <w:rPr>
                <w:rFonts w:ascii="宋体" w:hAnsi="宋体" w:hint="eastAsia"/>
                <w:sz w:val="24"/>
              </w:rPr>
              <w:t>资格证明文件</w:t>
            </w:r>
            <w:r w:rsidRPr="00370096">
              <w:rPr>
                <w:rFonts w:ascii="宋体" w:hAnsi="宋体" w:cs="仿宋" w:hint="eastAsia"/>
                <w:sz w:val="24"/>
              </w:rPr>
              <w:t>（所有资格证明文件应授权代表签字并加盖供应商公章）</w:t>
            </w:r>
            <w:r w:rsidRPr="000844CC">
              <w:rPr>
                <w:rFonts w:ascii="宋体" w:hAnsi="宋体" w:hint="eastAsia"/>
                <w:sz w:val="24"/>
              </w:rPr>
              <w:t>：</w:t>
            </w:r>
            <w:r>
              <w:rPr>
                <w:rFonts w:ascii="宋体" w:hAnsi="宋体" w:cs="仿宋"/>
                <w:b/>
                <w:bCs/>
                <w:sz w:val="24"/>
              </w:rPr>
              <w:t xml:space="preserve"> </w:t>
            </w:r>
          </w:p>
          <w:p w14:paraId="3962B42D" w14:textId="77777777" w:rsidR="00E942CD" w:rsidRPr="002E3561" w:rsidRDefault="00E942CD" w:rsidP="00E942CD">
            <w:pPr>
              <w:spacing w:line="360" w:lineRule="auto"/>
              <w:rPr>
                <w:rFonts w:ascii="宋体" w:hAnsi="宋体"/>
                <w:sz w:val="24"/>
                <w:szCs w:val="24"/>
              </w:rPr>
            </w:pPr>
            <w:r>
              <w:rPr>
                <w:rFonts w:ascii="宋体" w:hAnsi="宋体" w:hint="eastAsia"/>
                <w:sz w:val="24"/>
                <w:szCs w:val="24"/>
              </w:rPr>
              <w:t>（1）</w:t>
            </w:r>
            <w:r w:rsidRPr="002E3561">
              <w:rPr>
                <w:rFonts w:ascii="宋体" w:hAnsi="宋体"/>
                <w:sz w:val="24"/>
                <w:szCs w:val="24"/>
              </w:rPr>
              <w:t>三证合一的营业执照或事业单位法人证书副本复印件（复印件须加盖公章）；供应商是自然人的，应提供其有效的自然人身份证复印件；</w:t>
            </w:r>
          </w:p>
          <w:p w14:paraId="1AA6E69C" w14:textId="77777777" w:rsidR="00E942CD" w:rsidRPr="002E3561" w:rsidRDefault="00E942CD" w:rsidP="00E942CD">
            <w:pPr>
              <w:spacing w:line="360" w:lineRule="auto"/>
              <w:rPr>
                <w:rFonts w:ascii="宋体" w:hAnsi="宋体"/>
                <w:sz w:val="24"/>
                <w:szCs w:val="24"/>
              </w:rPr>
            </w:pPr>
            <w:r w:rsidRPr="002E3561">
              <w:rPr>
                <w:rFonts w:ascii="宋体" w:hAnsi="宋体"/>
                <w:sz w:val="24"/>
                <w:szCs w:val="24"/>
              </w:rPr>
              <w:t>注：事业单位提供《事业单位法人证书》、民办非企业单位提供《民办非企业登记证书》副本复印件（须加盖本单位公章）。</w:t>
            </w:r>
          </w:p>
          <w:p w14:paraId="0FE9B45C" w14:textId="77777777" w:rsidR="00E942CD" w:rsidRPr="002E3561" w:rsidRDefault="00E942CD" w:rsidP="00E942CD">
            <w:pPr>
              <w:spacing w:line="360" w:lineRule="auto"/>
              <w:rPr>
                <w:rFonts w:ascii="宋体" w:hAnsi="宋体"/>
                <w:sz w:val="24"/>
                <w:szCs w:val="24"/>
              </w:rPr>
            </w:pPr>
            <w:r>
              <w:rPr>
                <w:rFonts w:ascii="宋体" w:hAnsi="宋体" w:hint="eastAsia"/>
                <w:sz w:val="24"/>
                <w:szCs w:val="24"/>
              </w:rPr>
              <w:t>（2）</w:t>
            </w:r>
            <w:r w:rsidRPr="002E3561">
              <w:rPr>
                <w:rFonts w:ascii="宋体" w:hAnsi="宋体"/>
                <w:sz w:val="24"/>
                <w:szCs w:val="24"/>
              </w:rPr>
              <w:t>法定代表人本人参与投标的需提供法定代表人身份证明书及其身份证复印件；非法定代表人本人参与投标的，需提供法定代表人委托授权书及被委托人的身份证复印件（须加盖本单位公章）（格式见第七章）</w:t>
            </w:r>
          </w:p>
          <w:p w14:paraId="13B8DE0E" w14:textId="77777777" w:rsidR="00E942CD" w:rsidRPr="002E3561" w:rsidRDefault="00E942CD" w:rsidP="00E942CD">
            <w:pPr>
              <w:spacing w:line="360" w:lineRule="auto"/>
              <w:rPr>
                <w:rFonts w:ascii="宋体" w:hAnsi="宋体"/>
                <w:sz w:val="24"/>
                <w:szCs w:val="24"/>
              </w:rPr>
            </w:pPr>
            <w:r>
              <w:rPr>
                <w:rFonts w:ascii="宋体" w:hAnsi="宋体" w:hint="eastAsia"/>
                <w:sz w:val="24"/>
                <w:szCs w:val="24"/>
              </w:rPr>
              <w:t>（3）</w:t>
            </w:r>
            <w:r w:rsidRPr="002E3561">
              <w:rPr>
                <w:rFonts w:ascii="宋体" w:hAnsi="宋体"/>
                <w:sz w:val="24"/>
                <w:szCs w:val="24"/>
              </w:rPr>
              <w:t>投标人资格声明</w:t>
            </w:r>
          </w:p>
          <w:p w14:paraId="362B6E24" w14:textId="77777777" w:rsidR="00E942CD" w:rsidRPr="002E3561" w:rsidRDefault="00E942CD" w:rsidP="00E942CD">
            <w:pPr>
              <w:spacing w:line="360" w:lineRule="auto"/>
              <w:rPr>
                <w:rFonts w:ascii="宋体" w:hAnsi="宋体"/>
                <w:sz w:val="24"/>
                <w:szCs w:val="24"/>
              </w:rPr>
            </w:pPr>
            <w:r>
              <w:rPr>
                <w:rFonts w:ascii="宋体" w:hAnsi="宋体" w:hint="eastAsia"/>
                <w:sz w:val="24"/>
                <w:szCs w:val="24"/>
              </w:rPr>
              <w:t>（4）</w:t>
            </w:r>
            <w:r w:rsidRPr="002E3561">
              <w:rPr>
                <w:rFonts w:ascii="宋体" w:hAnsi="宋体"/>
                <w:sz w:val="24"/>
                <w:szCs w:val="24"/>
              </w:rPr>
              <w:t>提供经会计师事务所出具的上一年度（</w:t>
            </w:r>
            <w:r>
              <w:rPr>
                <w:rFonts w:ascii="宋体" w:hAnsi="宋体"/>
                <w:sz w:val="24"/>
                <w:szCs w:val="24"/>
              </w:rPr>
              <w:t>2018年度或2019年度</w:t>
            </w:r>
            <w:r w:rsidRPr="002E3561">
              <w:rPr>
                <w:rFonts w:ascii="宋体" w:hAnsi="宋体"/>
                <w:sz w:val="24"/>
                <w:szCs w:val="24"/>
              </w:rPr>
              <w:t>）的财务审计报告，并加盖投标人公章。如投标人无法提供上一年度（</w:t>
            </w:r>
            <w:r>
              <w:rPr>
                <w:rFonts w:ascii="宋体" w:hAnsi="宋体"/>
                <w:sz w:val="24"/>
                <w:szCs w:val="24"/>
              </w:rPr>
              <w:t>2018年度或2019年度</w:t>
            </w:r>
            <w:r w:rsidRPr="002E3561">
              <w:rPr>
                <w:rFonts w:ascii="宋体" w:hAnsi="宋体"/>
                <w:sz w:val="24"/>
                <w:szCs w:val="24"/>
              </w:rPr>
              <w:t>）的审计报告，则须提供银行出具的资信证明。</w:t>
            </w:r>
          </w:p>
          <w:p w14:paraId="3B2D379D" w14:textId="77777777" w:rsidR="00E942CD" w:rsidRPr="002E3561" w:rsidRDefault="00E942CD" w:rsidP="00E942CD">
            <w:pPr>
              <w:spacing w:line="360" w:lineRule="auto"/>
              <w:rPr>
                <w:rFonts w:ascii="宋体" w:hAnsi="宋体"/>
                <w:sz w:val="24"/>
                <w:szCs w:val="24"/>
              </w:rPr>
            </w:pPr>
            <w:r w:rsidRPr="002E3561">
              <w:rPr>
                <w:rFonts w:ascii="宋体" w:hAnsi="宋体"/>
                <w:sz w:val="24"/>
                <w:szCs w:val="24"/>
              </w:rPr>
              <w:lastRenderedPageBreak/>
              <w:t>说明：</w:t>
            </w:r>
            <w:r>
              <w:rPr>
                <w:rFonts w:ascii="宋体" w:hAnsi="宋体" w:hint="eastAsia"/>
                <w:sz w:val="24"/>
                <w:szCs w:val="24"/>
              </w:rPr>
              <w:t>①</w:t>
            </w:r>
            <w:r w:rsidRPr="002E3561">
              <w:rPr>
                <w:rFonts w:ascii="宋体" w:hAnsi="宋体"/>
                <w:sz w:val="24"/>
                <w:szCs w:val="24"/>
              </w:rPr>
              <w:t>银行资信证明是指投标人参加本次投标截止日前三个月内银行出具的资信证明（成立一年内的公司可提交验资证明复印件并加盖本单位公章）,且无收受人和项目的限制，但开具银行有限制规定的除外；</w:t>
            </w:r>
          </w:p>
          <w:p w14:paraId="50BB6863" w14:textId="77777777" w:rsidR="00E942CD" w:rsidRPr="008958B6" w:rsidRDefault="00E942CD" w:rsidP="00E942CD">
            <w:pPr>
              <w:spacing w:line="360" w:lineRule="auto"/>
              <w:rPr>
                <w:rFonts w:ascii="宋体" w:hAnsi="宋体"/>
                <w:sz w:val="24"/>
                <w:szCs w:val="24"/>
              </w:rPr>
            </w:pPr>
            <w:r>
              <w:rPr>
                <w:rFonts w:ascii="宋体" w:hAnsi="宋体" w:hint="eastAsia"/>
                <w:sz w:val="24"/>
                <w:szCs w:val="24"/>
              </w:rPr>
              <w:t>②</w:t>
            </w:r>
            <w:r w:rsidRPr="002E3561">
              <w:rPr>
                <w:rFonts w:ascii="宋体" w:hAnsi="宋体"/>
                <w:sz w:val="24"/>
                <w:szCs w:val="24"/>
              </w:rPr>
              <w:t>提供的银行资信证明必须是完整的（正反面），可以为复印件 (加盖本单位公章)，采购人、采购代理机构保留审核原件的权利；</w:t>
            </w:r>
            <w:r w:rsidRPr="008958B6">
              <w:rPr>
                <w:rFonts w:ascii="宋体" w:hAnsi="宋体" w:hint="eastAsia"/>
                <w:sz w:val="24"/>
                <w:szCs w:val="24"/>
              </w:rPr>
              <w:t>银行开具的资信证明或验资证明中明确规定复印无效的，须提交原件</w:t>
            </w:r>
            <w:r>
              <w:rPr>
                <w:rFonts w:ascii="宋体" w:hAnsi="宋体" w:hint="eastAsia"/>
                <w:sz w:val="24"/>
                <w:szCs w:val="24"/>
              </w:rPr>
              <w:t>；</w:t>
            </w:r>
          </w:p>
          <w:p w14:paraId="40A07C73" w14:textId="77777777" w:rsidR="00E942CD" w:rsidRPr="002E3561" w:rsidRDefault="00E942CD" w:rsidP="00E942CD">
            <w:pPr>
              <w:spacing w:line="360" w:lineRule="auto"/>
              <w:rPr>
                <w:rFonts w:ascii="宋体" w:hAnsi="宋体"/>
                <w:sz w:val="24"/>
                <w:szCs w:val="24"/>
              </w:rPr>
            </w:pPr>
            <w:r>
              <w:rPr>
                <w:rFonts w:ascii="宋体" w:hAnsi="宋体" w:hint="eastAsia"/>
                <w:sz w:val="24"/>
                <w:szCs w:val="24"/>
              </w:rPr>
              <w:t>③</w:t>
            </w:r>
            <w:r w:rsidRPr="002E3561">
              <w:rPr>
                <w:rFonts w:ascii="宋体" w:hAnsi="宋体"/>
                <w:sz w:val="24"/>
                <w:szCs w:val="24"/>
              </w:rPr>
              <w:t>银行资信证明应能说明该投标人与银行之间业务往来正常，企业信誉良好等；</w:t>
            </w:r>
          </w:p>
          <w:p w14:paraId="67D3237D" w14:textId="77777777" w:rsidR="00E942CD" w:rsidRPr="002E3561" w:rsidRDefault="00E942CD" w:rsidP="00E942CD">
            <w:pPr>
              <w:spacing w:line="360" w:lineRule="auto"/>
              <w:rPr>
                <w:rFonts w:ascii="宋体" w:hAnsi="宋体"/>
                <w:sz w:val="24"/>
                <w:szCs w:val="24"/>
              </w:rPr>
            </w:pPr>
            <w:r>
              <w:rPr>
                <w:rFonts w:ascii="宋体" w:hAnsi="宋体" w:hint="eastAsia"/>
                <w:sz w:val="24"/>
                <w:szCs w:val="24"/>
              </w:rPr>
              <w:t>④</w:t>
            </w:r>
            <w:r w:rsidRPr="002E3561">
              <w:rPr>
                <w:rFonts w:ascii="宋体" w:hAnsi="宋体"/>
                <w:sz w:val="24"/>
                <w:szCs w:val="24"/>
              </w:rPr>
              <w:t>银行出具的存款证明不能替代银行资信证明，存款证明无效。</w:t>
            </w:r>
          </w:p>
          <w:p w14:paraId="2A0558D7" w14:textId="77777777" w:rsidR="00E942CD" w:rsidRPr="002E3561" w:rsidRDefault="00E942CD" w:rsidP="00E942CD">
            <w:pPr>
              <w:spacing w:line="360" w:lineRule="auto"/>
              <w:rPr>
                <w:rFonts w:ascii="宋体" w:hAnsi="宋体"/>
                <w:sz w:val="24"/>
                <w:szCs w:val="24"/>
              </w:rPr>
            </w:pPr>
            <w:bookmarkStart w:id="54" w:name="_Hlk2075119"/>
            <w:r>
              <w:rPr>
                <w:rFonts w:ascii="宋体" w:hAnsi="宋体" w:hint="eastAsia"/>
                <w:sz w:val="24"/>
                <w:szCs w:val="24"/>
              </w:rPr>
              <w:t>（5）</w:t>
            </w:r>
            <w:r w:rsidRPr="002E3561">
              <w:rPr>
                <w:rFonts w:ascii="宋体" w:hAnsi="宋体"/>
                <w:sz w:val="24"/>
                <w:szCs w:val="24"/>
              </w:rPr>
              <w:t>投标人应提供开标日期前六个月内任意一个月的缴纳社会保障资金的有效票据凭证；若投标人逐年交纳社会保障资金的，须提供参加本次政府采购活动上年度缴纳社会保障资金的有效票据凭证复印件。（须加盖投标人公章）</w:t>
            </w:r>
          </w:p>
          <w:p w14:paraId="2A2DEF32" w14:textId="77777777" w:rsidR="00E942CD" w:rsidRPr="002E3561" w:rsidRDefault="00E942CD" w:rsidP="00E942CD">
            <w:pPr>
              <w:spacing w:line="360" w:lineRule="auto"/>
              <w:rPr>
                <w:rFonts w:ascii="宋体" w:hAnsi="宋体"/>
                <w:sz w:val="24"/>
                <w:szCs w:val="24"/>
              </w:rPr>
            </w:pPr>
            <w:r w:rsidRPr="002E3561">
              <w:rPr>
                <w:rFonts w:ascii="宋体" w:hAnsi="宋体"/>
                <w:sz w:val="24"/>
                <w:szCs w:val="24"/>
              </w:rPr>
              <w:t>注：依法不需要缴纳社会保障资金的供应商，须提供相应文件证明其依法不需要缴纳社会保障资金。</w:t>
            </w:r>
          </w:p>
          <w:p w14:paraId="3F3E28C1" w14:textId="77777777" w:rsidR="00E942CD" w:rsidRPr="002E3561" w:rsidRDefault="00E942CD" w:rsidP="00E942CD">
            <w:pPr>
              <w:spacing w:line="360" w:lineRule="auto"/>
              <w:rPr>
                <w:rFonts w:ascii="宋体" w:hAnsi="宋体"/>
                <w:sz w:val="24"/>
                <w:szCs w:val="24"/>
              </w:rPr>
            </w:pPr>
            <w:bookmarkStart w:id="55" w:name="_Hlk2075141"/>
            <w:bookmarkEnd w:id="54"/>
            <w:r>
              <w:rPr>
                <w:rFonts w:ascii="宋体" w:hAnsi="宋体" w:hint="eastAsia"/>
                <w:sz w:val="24"/>
                <w:szCs w:val="24"/>
              </w:rPr>
              <w:t>（6）</w:t>
            </w:r>
            <w:r w:rsidRPr="002E3561">
              <w:rPr>
                <w:rFonts w:ascii="宋体" w:hAnsi="宋体"/>
                <w:sz w:val="24"/>
                <w:szCs w:val="24"/>
              </w:rPr>
              <w:t>投标人应提供开标日期前六个月内任意一个月依法纳税（法人单位必须为增值税或营业税或企业所得税）证明（银行缴费凭证或税务机关开具的证明）复印件（加盖投标人公章）</w:t>
            </w:r>
          </w:p>
          <w:p w14:paraId="4EAE5AEA" w14:textId="77777777" w:rsidR="00E942CD" w:rsidRPr="002E3561" w:rsidRDefault="00E942CD" w:rsidP="00E942CD">
            <w:pPr>
              <w:spacing w:line="360" w:lineRule="auto"/>
              <w:rPr>
                <w:rFonts w:ascii="宋体" w:hAnsi="宋体"/>
                <w:sz w:val="24"/>
                <w:szCs w:val="24"/>
              </w:rPr>
            </w:pPr>
            <w:r w:rsidRPr="002E3561">
              <w:rPr>
                <w:rFonts w:ascii="宋体" w:hAnsi="宋体"/>
                <w:sz w:val="24"/>
                <w:szCs w:val="24"/>
              </w:rPr>
              <w:t>注：依法免税或零报税的供应商，须提供相应文件证明其依法免税证明文件或提供纳税申报表复印件。</w:t>
            </w:r>
          </w:p>
          <w:bookmarkEnd w:id="55"/>
          <w:p w14:paraId="11E2A4F1" w14:textId="77777777" w:rsidR="00E942CD" w:rsidRPr="002E3561" w:rsidRDefault="00E942CD" w:rsidP="00E942CD">
            <w:pPr>
              <w:spacing w:line="360" w:lineRule="auto"/>
              <w:rPr>
                <w:rFonts w:ascii="宋体" w:hAnsi="宋体"/>
                <w:sz w:val="24"/>
                <w:szCs w:val="24"/>
              </w:rPr>
            </w:pPr>
            <w:r>
              <w:rPr>
                <w:rFonts w:ascii="宋体" w:hAnsi="宋体" w:hint="eastAsia"/>
                <w:sz w:val="24"/>
                <w:szCs w:val="24"/>
              </w:rPr>
              <w:t>（7）</w:t>
            </w:r>
            <w:r w:rsidRPr="002E3561">
              <w:rPr>
                <w:rFonts w:ascii="宋体" w:hAnsi="宋体"/>
                <w:sz w:val="24"/>
                <w:szCs w:val="24"/>
              </w:rPr>
              <w:t>投标人应提供具有履行合同所必需的设备和专业技术能力的证明材料</w:t>
            </w:r>
            <w:r w:rsidRPr="002E3561">
              <w:rPr>
                <w:rFonts w:ascii="宋体" w:hAnsi="宋体"/>
                <w:b/>
                <w:sz w:val="24"/>
                <w:szCs w:val="24"/>
              </w:rPr>
              <w:t>（如招标文件第四章项目需求中对设备和专业技术能力提出了实质性要求，则投标人须按要求提供相关证明材料，授权代表签字并加盖公章。）</w:t>
            </w:r>
          </w:p>
          <w:p w14:paraId="3EDE7489" w14:textId="77777777" w:rsidR="00E942CD" w:rsidRPr="002E3561" w:rsidRDefault="00E942CD" w:rsidP="00E942CD">
            <w:pPr>
              <w:spacing w:line="360" w:lineRule="auto"/>
              <w:rPr>
                <w:rFonts w:ascii="宋体" w:hAnsi="宋体"/>
                <w:sz w:val="24"/>
                <w:szCs w:val="24"/>
              </w:rPr>
            </w:pPr>
            <w:r>
              <w:rPr>
                <w:rFonts w:ascii="宋体" w:hAnsi="宋体" w:hint="eastAsia"/>
                <w:sz w:val="24"/>
                <w:szCs w:val="24"/>
              </w:rPr>
              <w:t>（8）</w:t>
            </w:r>
            <w:r w:rsidRPr="002E3561">
              <w:rPr>
                <w:rFonts w:ascii="宋体" w:hAnsi="宋体"/>
                <w:sz w:val="24"/>
                <w:szCs w:val="24"/>
              </w:rPr>
              <w:t>参加此次招标采购活动前三年内，在经营活动中没有重大违法记录的声明原件（须加盖投标人公章）</w:t>
            </w:r>
          </w:p>
          <w:p w14:paraId="77299471" w14:textId="77777777" w:rsidR="00E942CD" w:rsidRPr="002E3561" w:rsidRDefault="00E942CD" w:rsidP="00E942CD">
            <w:pPr>
              <w:spacing w:line="360" w:lineRule="auto"/>
              <w:rPr>
                <w:rFonts w:ascii="宋体" w:hAnsi="宋体"/>
                <w:sz w:val="24"/>
                <w:szCs w:val="24"/>
              </w:rPr>
            </w:pPr>
            <w:r>
              <w:rPr>
                <w:rFonts w:ascii="宋体" w:hAnsi="宋体" w:hint="eastAsia"/>
                <w:sz w:val="24"/>
                <w:szCs w:val="24"/>
              </w:rPr>
              <w:t>（9）</w:t>
            </w:r>
            <w:r w:rsidRPr="002E3561">
              <w:rPr>
                <w:rFonts w:ascii="宋体" w:hAnsi="宋体"/>
                <w:sz w:val="24"/>
                <w:szCs w:val="24"/>
              </w:rPr>
              <w:t>信用声明（须加盖投标人公章）</w:t>
            </w:r>
          </w:p>
          <w:p w14:paraId="1B7E6ECE" w14:textId="1130A9BE" w:rsidR="00E942CD" w:rsidRPr="002E3561" w:rsidRDefault="00E942CD" w:rsidP="00E942CD">
            <w:pPr>
              <w:spacing w:line="360" w:lineRule="auto"/>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2E3561">
              <w:rPr>
                <w:rFonts w:ascii="宋体" w:hAnsi="宋体"/>
                <w:sz w:val="24"/>
                <w:szCs w:val="24"/>
              </w:rPr>
              <w:t>招标文件要求或投标人认为必要的其他资格证明文件（复印件，须加盖投标人公章）</w:t>
            </w:r>
          </w:p>
        </w:tc>
      </w:tr>
      <w:tr w:rsidR="002E3561" w:rsidRPr="002E3561" w14:paraId="6FD9A706" w14:textId="77777777">
        <w:trPr>
          <w:trHeight w:val="186"/>
          <w:jc w:val="center"/>
        </w:trPr>
        <w:tc>
          <w:tcPr>
            <w:tcW w:w="1016" w:type="dxa"/>
            <w:vAlign w:val="center"/>
          </w:tcPr>
          <w:p w14:paraId="3F4C3E56"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lastRenderedPageBreak/>
              <w:t>12.1</w:t>
            </w:r>
          </w:p>
        </w:tc>
        <w:tc>
          <w:tcPr>
            <w:tcW w:w="8111" w:type="dxa"/>
            <w:vAlign w:val="center"/>
          </w:tcPr>
          <w:p w14:paraId="6B003A50" w14:textId="0D85E1A3" w:rsidR="0052173D" w:rsidRPr="002E3561" w:rsidRDefault="00774B0E">
            <w:pPr>
              <w:spacing w:line="360" w:lineRule="auto"/>
              <w:rPr>
                <w:rFonts w:ascii="宋体" w:hAnsi="宋体"/>
                <w:b/>
                <w:sz w:val="24"/>
                <w:szCs w:val="24"/>
              </w:rPr>
            </w:pPr>
            <w:r w:rsidRPr="002E3561">
              <w:rPr>
                <w:rFonts w:ascii="宋体" w:hAnsi="宋体"/>
                <w:b/>
                <w:sz w:val="24"/>
                <w:szCs w:val="24"/>
              </w:rPr>
              <w:t>投标保证金：￥</w:t>
            </w:r>
            <w:r w:rsidR="00096E24">
              <w:rPr>
                <w:rFonts w:ascii="宋体" w:hAnsi="宋体"/>
                <w:b/>
                <w:sz w:val="24"/>
                <w:szCs w:val="24"/>
              </w:rPr>
              <w:t>2</w:t>
            </w:r>
            <w:r w:rsidRPr="002E3561">
              <w:rPr>
                <w:rFonts w:ascii="宋体" w:hAnsi="宋体"/>
                <w:b/>
                <w:sz w:val="24"/>
                <w:szCs w:val="24"/>
              </w:rPr>
              <w:t xml:space="preserve">0000.00 </w:t>
            </w:r>
          </w:p>
          <w:p w14:paraId="02C9FD70" w14:textId="77777777" w:rsidR="0052173D" w:rsidRPr="002E3561" w:rsidRDefault="00774B0E">
            <w:pPr>
              <w:spacing w:line="360" w:lineRule="auto"/>
              <w:rPr>
                <w:rFonts w:ascii="宋体" w:hAnsi="宋体"/>
                <w:b/>
                <w:sz w:val="24"/>
                <w:szCs w:val="24"/>
              </w:rPr>
            </w:pPr>
            <w:r w:rsidRPr="002E3561">
              <w:rPr>
                <w:rFonts w:ascii="宋体" w:hAnsi="宋体"/>
                <w:b/>
                <w:sz w:val="24"/>
                <w:szCs w:val="24"/>
              </w:rPr>
              <w:t>递交截止时间：同投标截止时间。</w:t>
            </w:r>
          </w:p>
          <w:p w14:paraId="1A0C543B"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交纳投标保证金形式：电汇、支票、保函、政府采购投标担保函等非现金形式</w:t>
            </w:r>
          </w:p>
          <w:p w14:paraId="66082B28" w14:textId="77777777" w:rsidR="0052173D" w:rsidRPr="002E3561" w:rsidRDefault="00774B0E">
            <w:pPr>
              <w:spacing w:line="360" w:lineRule="auto"/>
              <w:rPr>
                <w:rFonts w:ascii="宋体" w:hAnsi="宋体"/>
                <w:b/>
                <w:sz w:val="24"/>
                <w:szCs w:val="24"/>
              </w:rPr>
            </w:pPr>
            <w:r w:rsidRPr="002E3561">
              <w:rPr>
                <w:rFonts w:ascii="宋体" w:hAnsi="宋体"/>
                <w:b/>
                <w:sz w:val="24"/>
                <w:szCs w:val="24"/>
              </w:rPr>
              <w:t>账户名称： 北京国际工程咨询有限公司</w:t>
            </w:r>
          </w:p>
          <w:p w14:paraId="626C9890" w14:textId="77777777" w:rsidR="0052173D" w:rsidRPr="002E3561" w:rsidRDefault="00774B0E">
            <w:pPr>
              <w:spacing w:line="360" w:lineRule="auto"/>
              <w:rPr>
                <w:rFonts w:ascii="宋体" w:hAnsi="宋体"/>
                <w:sz w:val="24"/>
                <w:szCs w:val="24"/>
              </w:rPr>
            </w:pPr>
            <w:r w:rsidRPr="002E3561">
              <w:rPr>
                <w:rFonts w:ascii="宋体" w:hAnsi="宋体"/>
                <w:sz w:val="24"/>
                <w:szCs w:val="24"/>
              </w:rPr>
              <w:t xml:space="preserve">开户银行：华夏银行北京学院路支行              </w:t>
            </w:r>
          </w:p>
          <w:p w14:paraId="7B25AFE4" w14:textId="77777777" w:rsidR="0052173D" w:rsidRPr="002E3561" w:rsidRDefault="00774B0E">
            <w:pPr>
              <w:spacing w:line="360" w:lineRule="auto"/>
              <w:rPr>
                <w:rFonts w:ascii="宋体" w:hAnsi="宋体"/>
                <w:sz w:val="24"/>
                <w:szCs w:val="24"/>
              </w:rPr>
            </w:pPr>
            <w:r w:rsidRPr="002E3561">
              <w:rPr>
                <w:rFonts w:ascii="宋体" w:hAnsi="宋体"/>
                <w:sz w:val="24"/>
                <w:szCs w:val="24"/>
              </w:rPr>
              <w:t>帐  号：10242000000002546</w:t>
            </w:r>
          </w:p>
        </w:tc>
      </w:tr>
      <w:tr w:rsidR="002E3561" w:rsidRPr="002E3561" w14:paraId="2DFAE361" w14:textId="77777777">
        <w:trPr>
          <w:trHeight w:val="182"/>
          <w:jc w:val="center"/>
        </w:trPr>
        <w:tc>
          <w:tcPr>
            <w:tcW w:w="1016" w:type="dxa"/>
            <w:vAlign w:val="center"/>
          </w:tcPr>
          <w:p w14:paraId="0BE99249"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lastRenderedPageBreak/>
              <w:t>13.1</w:t>
            </w:r>
          </w:p>
        </w:tc>
        <w:tc>
          <w:tcPr>
            <w:tcW w:w="8111" w:type="dxa"/>
            <w:vAlign w:val="center"/>
          </w:tcPr>
          <w:p w14:paraId="1A9DACCD" w14:textId="77777777" w:rsidR="0052173D" w:rsidRPr="002E3561" w:rsidRDefault="00774B0E">
            <w:pPr>
              <w:spacing w:line="360" w:lineRule="auto"/>
              <w:ind w:left="1592" w:hanging="1592"/>
              <w:rPr>
                <w:rFonts w:ascii="宋体" w:hAnsi="宋体"/>
                <w:sz w:val="24"/>
                <w:szCs w:val="24"/>
              </w:rPr>
            </w:pPr>
            <w:r w:rsidRPr="002E3561">
              <w:rPr>
                <w:rFonts w:ascii="宋体" w:hAnsi="宋体"/>
                <w:sz w:val="24"/>
                <w:szCs w:val="24"/>
              </w:rPr>
              <w:t>投标有效期：90天</w:t>
            </w:r>
          </w:p>
        </w:tc>
      </w:tr>
      <w:tr w:rsidR="002E3561" w:rsidRPr="002E3561" w14:paraId="18AB2555" w14:textId="77777777">
        <w:trPr>
          <w:trHeight w:val="167"/>
          <w:jc w:val="center"/>
        </w:trPr>
        <w:tc>
          <w:tcPr>
            <w:tcW w:w="1016" w:type="dxa"/>
            <w:vAlign w:val="center"/>
          </w:tcPr>
          <w:p w14:paraId="0CF1CED7"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14.1</w:t>
            </w:r>
          </w:p>
        </w:tc>
        <w:tc>
          <w:tcPr>
            <w:tcW w:w="8111" w:type="dxa"/>
            <w:vAlign w:val="center"/>
          </w:tcPr>
          <w:p w14:paraId="3398D656" w14:textId="6ED18CDD" w:rsidR="0052173D" w:rsidRPr="002E3561" w:rsidRDefault="00774B0E">
            <w:pPr>
              <w:spacing w:line="360" w:lineRule="auto"/>
              <w:rPr>
                <w:rFonts w:ascii="宋体" w:hAnsi="宋体"/>
                <w:b/>
                <w:sz w:val="24"/>
                <w:szCs w:val="24"/>
              </w:rPr>
            </w:pPr>
            <w:r w:rsidRPr="002E3561">
              <w:rPr>
                <w:rFonts w:ascii="宋体" w:hAnsi="宋体"/>
                <w:sz w:val="24"/>
                <w:szCs w:val="24"/>
              </w:rPr>
              <w:t>投标文件：</w:t>
            </w:r>
            <w:r w:rsidRPr="002E3561">
              <w:rPr>
                <w:rFonts w:ascii="宋体" w:hAnsi="宋体"/>
                <w:b/>
                <w:sz w:val="24"/>
                <w:szCs w:val="24"/>
              </w:rPr>
              <w:t>正本：1份；副本：5份；电子版：</w:t>
            </w:r>
            <w:r w:rsidR="00E942CD">
              <w:rPr>
                <w:rFonts w:ascii="宋体" w:hAnsi="宋体"/>
                <w:b/>
                <w:sz w:val="24"/>
                <w:szCs w:val="24"/>
              </w:rPr>
              <w:t>2</w:t>
            </w:r>
            <w:r w:rsidRPr="002E3561">
              <w:rPr>
                <w:rFonts w:ascii="宋体" w:hAnsi="宋体"/>
                <w:b/>
                <w:sz w:val="24"/>
                <w:szCs w:val="24"/>
              </w:rPr>
              <w:t>份。</w:t>
            </w:r>
          </w:p>
          <w:p w14:paraId="09637EFB" w14:textId="77777777" w:rsidR="0052173D" w:rsidRPr="002E3561" w:rsidRDefault="00774B0E">
            <w:pPr>
              <w:spacing w:line="360" w:lineRule="auto"/>
              <w:rPr>
                <w:rFonts w:ascii="宋体" w:hAnsi="宋体"/>
                <w:b/>
                <w:sz w:val="24"/>
                <w:szCs w:val="24"/>
              </w:rPr>
            </w:pPr>
            <w:r w:rsidRPr="002E3561">
              <w:rPr>
                <w:rFonts w:ascii="宋体" w:hAnsi="宋体"/>
                <w:b/>
                <w:sz w:val="24"/>
                <w:szCs w:val="24"/>
              </w:rPr>
              <w:t>（电子文件规定：必须提供文件的可编辑版本和盖红章的PDF扫描件，存储载体为USB存储设备）。</w:t>
            </w:r>
          </w:p>
          <w:p w14:paraId="490B1F93" w14:textId="77777777" w:rsidR="0052173D" w:rsidRPr="002E3561" w:rsidRDefault="00774B0E">
            <w:pPr>
              <w:spacing w:line="360" w:lineRule="auto"/>
              <w:rPr>
                <w:rFonts w:ascii="宋体" w:hAnsi="宋体"/>
                <w:sz w:val="24"/>
                <w:szCs w:val="24"/>
              </w:rPr>
            </w:pPr>
            <w:r w:rsidRPr="002E3561">
              <w:rPr>
                <w:rFonts w:ascii="宋体" w:hAnsi="宋体"/>
                <w:sz w:val="24"/>
                <w:szCs w:val="24"/>
              </w:rPr>
              <w:t>电子文件规定格式为：</w:t>
            </w:r>
          </w:p>
          <w:p w14:paraId="4AC733AD" w14:textId="77777777" w:rsidR="0052173D" w:rsidRPr="002E3561" w:rsidRDefault="00774B0E">
            <w:pPr>
              <w:spacing w:line="360" w:lineRule="auto"/>
              <w:rPr>
                <w:rFonts w:ascii="宋体" w:hAnsi="宋体"/>
                <w:sz w:val="24"/>
                <w:szCs w:val="24"/>
              </w:rPr>
            </w:pPr>
            <w:r w:rsidRPr="002E3561">
              <w:rPr>
                <w:rFonts w:ascii="宋体" w:hAnsi="宋体"/>
                <w:sz w:val="24"/>
                <w:szCs w:val="24"/>
              </w:rPr>
              <w:t>（一）文本文件采用DOC、RTF、TXT、PDF格式；</w:t>
            </w:r>
          </w:p>
          <w:p w14:paraId="5716558E" w14:textId="77777777" w:rsidR="0052173D" w:rsidRPr="002E3561" w:rsidRDefault="00774B0E">
            <w:pPr>
              <w:spacing w:line="360" w:lineRule="auto"/>
              <w:rPr>
                <w:rFonts w:ascii="宋体" w:hAnsi="宋体"/>
                <w:sz w:val="24"/>
                <w:szCs w:val="24"/>
              </w:rPr>
            </w:pPr>
            <w:r w:rsidRPr="002E3561">
              <w:rPr>
                <w:rFonts w:ascii="宋体" w:hAnsi="宋体"/>
                <w:sz w:val="24"/>
                <w:szCs w:val="24"/>
              </w:rPr>
              <w:t>（二）图像文件采用JPEG、TIFF格式；</w:t>
            </w:r>
          </w:p>
          <w:p w14:paraId="0EDCFD09" w14:textId="77777777" w:rsidR="0052173D" w:rsidRPr="002E3561" w:rsidRDefault="00774B0E">
            <w:pPr>
              <w:spacing w:line="360" w:lineRule="auto"/>
              <w:rPr>
                <w:rFonts w:ascii="宋体" w:hAnsi="宋体"/>
                <w:sz w:val="24"/>
                <w:szCs w:val="24"/>
              </w:rPr>
            </w:pPr>
            <w:r w:rsidRPr="002E3561">
              <w:rPr>
                <w:rFonts w:ascii="宋体" w:hAnsi="宋体"/>
                <w:sz w:val="24"/>
                <w:szCs w:val="24"/>
              </w:rPr>
              <w:t>（三）影像文件采用MPEG、AVI格式；</w:t>
            </w:r>
          </w:p>
          <w:p w14:paraId="4EE3EA95" w14:textId="77777777" w:rsidR="0052173D" w:rsidRPr="002E3561" w:rsidRDefault="00774B0E">
            <w:pPr>
              <w:spacing w:line="360" w:lineRule="auto"/>
              <w:rPr>
                <w:rFonts w:ascii="宋体" w:hAnsi="宋体"/>
                <w:b/>
                <w:sz w:val="24"/>
                <w:szCs w:val="24"/>
              </w:rPr>
            </w:pPr>
            <w:r w:rsidRPr="002E3561">
              <w:rPr>
                <w:rFonts w:ascii="宋体" w:hAnsi="宋体"/>
                <w:sz w:val="24"/>
                <w:szCs w:val="24"/>
              </w:rPr>
              <w:t>（四）声音文件采用WAV、MP3格式。</w:t>
            </w:r>
          </w:p>
        </w:tc>
      </w:tr>
      <w:tr w:rsidR="002E3561" w:rsidRPr="002E3561" w14:paraId="64126EB9" w14:textId="77777777">
        <w:trPr>
          <w:trHeight w:val="60"/>
          <w:jc w:val="center"/>
        </w:trPr>
        <w:tc>
          <w:tcPr>
            <w:tcW w:w="1016" w:type="dxa"/>
            <w:vAlign w:val="center"/>
          </w:tcPr>
          <w:p w14:paraId="78C3E120"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16.1</w:t>
            </w:r>
          </w:p>
        </w:tc>
        <w:tc>
          <w:tcPr>
            <w:tcW w:w="8111" w:type="dxa"/>
            <w:vAlign w:val="center"/>
          </w:tcPr>
          <w:p w14:paraId="0DA0921F" w14:textId="757B3CD1" w:rsidR="0052173D" w:rsidRPr="002E3561" w:rsidRDefault="00774B0E">
            <w:pPr>
              <w:spacing w:line="360" w:lineRule="auto"/>
              <w:rPr>
                <w:rFonts w:ascii="宋体" w:hAnsi="宋体"/>
                <w:sz w:val="24"/>
                <w:szCs w:val="24"/>
              </w:rPr>
            </w:pPr>
            <w:r w:rsidRPr="002E3561">
              <w:rPr>
                <w:rFonts w:ascii="宋体" w:hAnsi="宋体"/>
                <w:sz w:val="24"/>
                <w:szCs w:val="24"/>
              </w:rPr>
              <w:t>投标截止时间：</w:t>
            </w:r>
            <w:r w:rsidR="002B3C15">
              <w:rPr>
                <w:rFonts w:ascii="宋体" w:hAnsi="宋体"/>
                <w:sz w:val="24"/>
                <w:szCs w:val="24"/>
              </w:rPr>
              <w:t>2020</w:t>
            </w:r>
            <w:r w:rsidRPr="002E3561">
              <w:rPr>
                <w:rFonts w:ascii="宋体" w:hAnsi="宋体"/>
                <w:sz w:val="24"/>
                <w:szCs w:val="24"/>
              </w:rPr>
              <w:t>年</w:t>
            </w:r>
            <w:r w:rsidR="00A1139F">
              <w:rPr>
                <w:rFonts w:ascii="宋体" w:hAnsi="宋体"/>
                <w:sz w:val="24"/>
                <w:szCs w:val="24"/>
              </w:rPr>
              <w:t>2</w:t>
            </w:r>
            <w:r w:rsidR="000178AF" w:rsidRPr="002E3561">
              <w:rPr>
                <w:rFonts w:ascii="宋体" w:hAnsi="宋体"/>
                <w:sz w:val="24"/>
                <w:szCs w:val="24"/>
              </w:rPr>
              <w:t>月</w:t>
            </w:r>
            <w:r w:rsidR="00A1139F">
              <w:rPr>
                <w:rFonts w:ascii="宋体" w:hAnsi="宋体"/>
                <w:sz w:val="24"/>
                <w:szCs w:val="24"/>
              </w:rPr>
              <w:t>7</w:t>
            </w:r>
            <w:r w:rsidR="000178AF" w:rsidRPr="002E3561">
              <w:rPr>
                <w:rFonts w:ascii="宋体" w:hAnsi="宋体"/>
                <w:sz w:val="24"/>
                <w:szCs w:val="24"/>
              </w:rPr>
              <w:t>日</w:t>
            </w:r>
            <w:r w:rsidRPr="002E3561">
              <w:rPr>
                <w:rFonts w:ascii="宋体" w:hAnsi="宋体"/>
                <w:sz w:val="24"/>
                <w:szCs w:val="24"/>
              </w:rPr>
              <w:t>09:30（北京时间）</w:t>
            </w:r>
          </w:p>
        </w:tc>
      </w:tr>
      <w:tr w:rsidR="002E3561" w:rsidRPr="002E3561" w14:paraId="4BB7910A" w14:textId="77777777">
        <w:trPr>
          <w:trHeight w:val="437"/>
          <w:jc w:val="center"/>
        </w:trPr>
        <w:tc>
          <w:tcPr>
            <w:tcW w:w="1016" w:type="dxa"/>
            <w:vAlign w:val="center"/>
          </w:tcPr>
          <w:p w14:paraId="322EA9A4"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18.1</w:t>
            </w:r>
          </w:p>
        </w:tc>
        <w:tc>
          <w:tcPr>
            <w:tcW w:w="8111" w:type="dxa"/>
            <w:vAlign w:val="center"/>
          </w:tcPr>
          <w:p w14:paraId="432ECAC6" w14:textId="7FC09FD3" w:rsidR="0052173D" w:rsidRPr="002E3561" w:rsidRDefault="00774B0E">
            <w:pPr>
              <w:spacing w:line="360" w:lineRule="auto"/>
              <w:rPr>
                <w:rFonts w:ascii="宋体" w:hAnsi="宋体"/>
                <w:sz w:val="24"/>
                <w:szCs w:val="24"/>
              </w:rPr>
            </w:pPr>
            <w:r w:rsidRPr="002E3561">
              <w:rPr>
                <w:rFonts w:ascii="宋体" w:hAnsi="宋体"/>
                <w:sz w:val="24"/>
                <w:szCs w:val="24"/>
              </w:rPr>
              <w:t>开标时间：</w:t>
            </w:r>
            <w:r w:rsidR="002B3C15">
              <w:rPr>
                <w:rFonts w:ascii="宋体" w:hAnsi="宋体"/>
                <w:sz w:val="24"/>
                <w:szCs w:val="24"/>
              </w:rPr>
              <w:t>2020</w:t>
            </w:r>
            <w:r w:rsidRPr="002E3561">
              <w:rPr>
                <w:rFonts w:ascii="宋体" w:hAnsi="宋体"/>
                <w:sz w:val="24"/>
                <w:szCs w:val="24"/>
              </w:rPr>
              <w:t>年</w:t>
            </w:r>
            <w:r w:rsidR="00A1139F">
              <w:rPr>
                <w:rFonts w:ascii="宋体" w:hAnsi="宋体"/>
                <w:sz w:val="24"/>
                <w:szCs w:val="24"/>
              </w:rPr>
              <w:t>2</w:t>
            </w:r>
            <w:r w:rsidR="000178AF" w:rsidRPr="002E3561">
              <w:rPr>
                <w:rFonts w:ascii="宋体" w:hAnsi="宋体"/>
                <w:sz w:val="24"/>
                <w:szCs w:val="24"/>
              </w:rPr>
              <w:t>月</w:t>
            </w:r>
            <w:r w:rsidR="00A1139F">
              <w:rPr>
                <w:rFonts w:ascii="宋体" w:hAnsi="宋体"/>
                <w:sz w:val="24"/>
                <w:szCs w:val="24"/>
              </w:rPr>
              <w:t>7</w:t>
            </w:r>
            <w:r w:rsidR="000178AF" w:rsidRPr="002E3561">
              <w:rPr>
                <w:rFonts w:ascii="宋体" w:hAnsi="宋体"/>
                <w:sz w:val="24"/>
                <w:szCs w:val="24"/>
              </w:rPr>
              <w:t>日</w:t>
            </w:r>
            <w:r w:rsidRPr="002E3561">
              <w:rPr>
                <w:rFonts w:ascii="宋体" w:hAnsi="宋体"/>
                <w:sz w:val="24"/>
                <w:szCs w:val="24"/>
              </w:rPr>
              <w:t>09:30（北京时间）</w:t>
            </w:r>
          </w:p>
          <w:p w14:paraId="7525F1BB" w14:textId="77777777" w:rsidR="0052173D" w:rsidRPr="002E3561" w:rsidRDefault="00774B0E">
            <w:pPr>
              <w:spacing w:line="360" w:lineRule="auto"/>
              <w:rPr>
                <w:rFonts w:ascii="宋体" w:hAnsi="宋体"/>
                <w:sz w:val="24"/>
                <w:szCs w:val="24"/>
              </w:rPr>
            </w:pPr>
            <w:r w:rsidRPr="002E3561">
              <w:rPr>
                <w:rFonts w:ascii="宋体" w:hAnsi="宋体"/>
                <w:sz w:val="24"/>
                <w:szCs w:val="24"/>
              </w:rPr>
              <w:t>投标文件递交地点、开标地点：北京市海淀区学院路30号科大天工大厦A座510会议室（北四环学院桥东北角）。</w:t>
            </w:r>
          </w:p>
        </w:tc>
      </w:tr>
      <w:tr w:rsidR="002E3561" w:rsidRPr="002E3561" w14:paraId="46986665" w14:textId="77777777">
        <w:trPr>
          <w:trHeight w:val="355"/>
          <w:jc w:val="center"/>
        </w:trPr>
        <w:tc>
          <w:tcPr>
            <w:tcW w:w="1016" w:type="dxa"/>
            <w:vAlign w:val="center"/>
          </w:tcPr>
          <w:p w14:paraId="5C43FB15"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27.1</w:t>
            </w:r>
          </w:p>
        </w:tc>
        <w:tc>
          <w:tcPr>
            <w:tcW w:w="8111" w:type="dxa"/>
            <w:vAlign w:val="center"/>
          </w:tcPr>
          <w:p w14:paraId="3704354A" w14:textId="3A0078C2" w:rsidR="0052173D" w:rsidRPr="00E942CD" w:rsidRDefault="00774B0E">
            <w:pPr>
              <w:snapToGrid w:val="0"/>
              <w:spacing w:line="360" w:lineRule="auto"/>
              <w:rPr>
                <w:rFonts w:ascii="宋体" w:hAnsi="宋体"/>
                <w:sz w:val="24"/>
                <w:szCs w:val="24"/>
              </w:rPr>
            </w:pPr>
            <w:r w:rsidRPr="00E942CD">
              <w:rPr>
                <w:rFonts w:ascii="宋体" w:hAnsi="宋体"/>
                <w:sz w:val="24"/>
                <w:szCs w:val="24"/>
              </w:rPr>
              <w:t>履约保证金：</w:t>
            </w:r>
            <w:r w:rsidR="00E942CD" w:rsidRPr="00E942CD">
              <w:rPr>
                <w:rFonts w:ascii="宋体" w:hAnsi="宋体"/>
                <w:sz w:val="24"/>
                <w:szCs w:val="24"/>
              </w:rPr>
              <w:t>合同签订后</w:t>
            </w:r>
            <w:r w:rsidR="00E942CD" w:rsidRPr="00E942CD">
              <w:rPr>
                <w:rFonts w:ascii="宋体" w:hAnsi="宋体"/>
                <w:sz w:val="24"/>
                <w:szCs w:val="24"/>
                <w:u w:val="single"/>
              </w:rPr>
              <w:t>7</w:t>
            </w:r>
            <w:r w:rsidR="00E942CD" w:rsidRPr="00E942CD">
              <w:rPr>
                <w:rFonts w:ascii="宋体" w:hAnsi="宋体"/>
                <w:sz w:val="24"/>
                <w:szCs w:val="24"/>
              </w:rPr>
              <w:t>个工作日内，向</w:t>
            </w:r>
            <w:r w:rsidR="00E942CD">
              <w:rPr>
                <w:rFonts w:ascii="宋体" w:hAnsi="宋体" w:hint="eastAsia"/>
                <w:sz w:val="24"/>
                <w:szCs w:val="24"/>
              </w:rPr>
              <w:t>采购人</w:t>
            </w:r>
            <w:r w:rsidR="00E942CD" w:rsidRPr="00E942CD">
              <w:rPr>
                <w:rFonts w:ascii="宋体" w:hAnsi="宋体"/>
                <w:sz w:val="24"/>
                <w:szCs w:val="24"/>
              </w:rPr>
              <w:t>提供合同总价5</w:t>
            </w:r>
            <w:r w:rsidR="00E942CD" w:rsidRPr="00E942CD">
              <w:rPr>
                <w:rFonts w:ascii="宋体" w:hAnsi="宋体"/>
                <w:sz w:val="24"/>
                <w:szCs w:val="24"/>
                <w:u w:val="single"/>
              </w:rPr>
              <w:t>%</w:t>
            </w:r>
            <w:r w:rsidR="00E942CD" w:rsidRPr="00E942CD">
              <w:rPr>
                <w:rFonts w:ascii="宋体" w:hAnsi="宋体"/>
                <w:sz w:val="24"/>
                <w:szCs w:val="24"/>
              </w:rPr>
              <w:t>的履约保证金</w:t>
            </w:r>
            <w:r w:rsidR="00E942CD">
              <w:rPr>
                <w:rFonts w:ascii="宋体" w:hAnsi="宋体" w:hint="eastAsia"/>
                <w:sz w:val="24"/>
                <w:szCs w:val="24"/>
              </w:rPr>
              <w:t>。</w:t>
            </w:r>
          </w:p>
        </w:tc>
      </w:tr>
      <w:tr w:rsidR="0052173D" w:rsidRPr="002E3561" w14:paraId="7E8F2CA6" w14:textId="77777777">
        <w:trPr>
          <w:trHeight w:val="355"/>
          <w:jc w:val="center"/>
        </w:trPr>
        <w:tc>
          <w:tcPr>
            <w:tcW w:w="1016" w:type="dxa"/>
            <w:vAlign w:val="center"/>
          </w:tcPr>
          <w:p w14:paraId="5F9D153E"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28.1</w:t>
            </w:r>
          </w:p>
        </w:tc>
        <w:tc>
          <w:tcPr>
            <w:tcW w:w="8111" w:type="dxa"/>
            <w:vAlign w:val="center"/>
          </w:tcPr>
          <w:p w14:paraId="2844E296" w14:textId="77777777" w:rsidR="0052173D" w:rsidRPr="002E3561" w:rsidRDefault="00774B0E">
            <w:pPr>
              <w:spacing w:line="360" w:lineRule="auto"/>
              <w:rPr>
                <w:rFonts w:ascii="宋体" w:hAnsi="宋体"/>
                <w:sz w:val="24"/>
                <w:szCs w:val="24"/>
              </w:rPr>
            </w:pPr>
            <w:r w:rsidRPr="002E3561">
              <w:rPr>
                <w:rFonts w:ascii="宋体" w:hAnsi="宋体"/>
                <w:sz w:val="24"/>
                <w:szCs w:val="24"/>
              </w:rPr>
              <w:t>中标人须向采购代理机构按如下标准和规定交纳中标服务费。</w:t>
            </w:r>
          </w:p>
          <w:p w14:paraId="75B56004" w14:textId="77777777" w:rsidR="0052173D" w:rsidRPr="002E3561" w:rsidRDefault="00774B0E">
            <w:pPr>
              <w:spacing w:line="360" w:lineRule="auto"/>
              <w:rPr>
                <w:rFonts w:ascii="宋体" w:hAnsi="宋体"/>
                <w:sz w:val="24"/>
                <w:szCs w:val="24"/>
              </w:rPr>
            </w:pPr>
            <w:r w:rsidRPr="002E3561">
              <w:rPr>
                <w:rFonts w:ascii="宋体" w:hAnsi="宋体"/>
                <w:sz w:val="24"/>
                <w:szCs w:val="24"/>
              </w:rPr>
              <w:t>（1）以买卖双方签定的合同总额作为收费的计算基数。</w:t>
            </w:r>
          </w:p>
          <w:p w14:paraId="4A317D40" w14:textId="77777777" w:rsidR="0052173D" w:rsidRPr="002E3561" w:rsidRDefault="00774B0E">
            <w:pPr>
              <w:spacing w:line="360" w:lineRule="auto"/>
              <w:rPr>
                <w:rFonts w:ascii="宋体" w:hAnsi="宋体"/>
                <w:sz w:val="24"/>
                <w:szCs w:val="24"/>
              </w:rPr>
            </w:pPr>
            <w:r w:rsidRPr="002E3561">
              <w:rPr>
                <w:rFonts w:ascii="宋体" w:hAnsi="宋体"/>
                <w:sz w:val="24"/>
                <w:szCs w:val="24"/>
              </w:rPr>
              <w:t>（2）采购代理机构参照原计价格[2002]1980号文、发改办价格[2003]857号文及发改办价格[2011]534号文有关规定向中标供应商收取中标服务费用。</w:t>
            </w:r>
          </w:p>
          <w:p w14:paraId="679EED91" w14:textId="77777777" w:rsidR="0052173D" w:rsidRPr="002E3561" w:rsidRDefault="00774B0E">
            <w:pPr>
              <w:spacing w:line="360" w:lineRule="auto"/>
              <w:rPr>
                <w:rFonts w:ascii="宋体" w:hAnsi="宋体"/>
                <w:sz w:val="24"/>
                <w:szCs w:val="24"/>
              </w:rPr>
            </w:pPr>
            <w:r w:rsidRPr="002E3561">
              <w:rPr>
                <w:rFonts w:ascii="宋体" w:hAnsi="宋体"/>
                <w:sz w:val="24"/>
                <w:szCs w:val="24"/>
              </w:rPr>
              <w:t>（3）中标服务费币种与中标签订合同的币种相同或招标机构同意的币种</w:t>
            </w:r>
          </w:p>
          <w:p w14:paraId="570CD467" w14:textId="77777777" w:rsidR="0052173D" w:rsidRPr="002E3561" w:rsidRDefault="00774B0E">
            <w:pPr>
              <w:spacing w:line="360" w:lineRule="auto"/>
              <w:rPr>
                <w:rFonts w:ascii="宋体" w:hAnsi="宋体"/>
                <w:sz w:val="24"/>
                <w:szCs w:val="24"/>
              </w:rPr>
            </w:pPr>
            <w:r w:rsidRPr="002E3561">
              <w:rPr>
                <w:rFonts w:ascii="宋体" w:hAnsi="宋体"/>
                <w:sz w:val="24"/>
                <w:szCs w:val="24"/>
              </w:rPr>
              <w:t>（4）中标服务费的交纳方式：</w:t>
            </w:r>
          </w:p>
          <w:p w14:paraId="223D4F82"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在投标时，投标人向采购代理机构送交中标服务费承诺书。中标供应商在领取中标通知书时一次向采购代理机构交纳所有中标服务费。</w:t>
            </w:r>
          </w:p>
          <w:p w14:paraId="251FEAC5" w14:textId="77777777" w:rsidR="0052173D" w:rsidRPr="002E3561" w:rsidRDefault="00774B0E">
            <w:pPr>
              <w:spacing w:line="360" w:lineRule="auto"/>
              <w:rPr>
                <w:rFonts w:ascii="宋体" w:hAnsi="宋体"/>
                <w:b/>
                <w:sz w:val="24"/>
                <w:szCs w:val="24"/>
              </w:rPr>
            </w:pPr>
            <w:r w:rsidRPr="002E3561">
              <w:rPr>
                <w:rFonts w:ascii="宋体" w:hAnsi="宋体"/>
                <w:b/>
                <w:sz w:val="24"/>
                <w:szCs w:val="24"/>
              </w:rPr>
              <w:t>账户名称： 北京国际工程咨询有限公司</w:t>
            </w:r>
          </w:p>
          <w:p w14:paraId="547E586A" w14:textId="77777777" w:rsidR="0052173D" w:rsidRPr="002E3561" w:rsidRDefault="00774B0E">
            <w:pPr>
              <w:spacing w:line="360" w:lineRule="auto"/>
              <w:rPr>
                <w:rFonts w:ascii="宋体" w:hAnsi="宋体"/>
                <w:sz w:val="24"/>
                <w:szCs w:val="24"/>
              </w:rPr>
            </w:pPr>
            <w:r w:rsidRPr="002E3561">
              <w:rPr>
                <w:rFonts w:ascii="宋体" w:hAnsi="宋体"/>
                <w:sz w:val="24"/>
                <w:szCs w:val="24"/>
              </w:rPr>
              <w:t xml:space="preserve">开户银行：华夏银行北京学院路支行              </w:t>
            </w:r>
          </w:p>
          <w:p w14:paraId="0E12B3FA"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帐  号：10242000000002546</w:t>
            </w:r>
          </w:p>
        </w:tc>
      </w:tr>
    </w:tbl>
    <w:p w14:paraId="55B0CA4C" w14:textId="04E750C9" w:rsidR="00A1139F" w:rsidRDefault="00A1139F">
      <w:pPr>
        <w:rPr>
          <w:rFonts w:ascii="宋体" w:hAnsi="宋体"/>
          <w:b/>
        </w:rPr>
      </w:pPr>
    </w:p>
    <w:p w14:paraId="3912EE56" w14:textId="77777777" w:rsidR="00A1139F" w:rsidRDefault="00A1139F">
      <w:pPr>
        <w:jc w:val="left"/>
        <w:rPr>
          <w:rFonts w:ascii="宋体" w:hAnsi="宋体"/>
          <w:b/>
        </w:rPr>
      </w:pPr>
      <w:r>
        <w:rPr>
          <w:rFonts w:ascii="宋体" w:hAnsi="宋体"/>
          <w:b/>
        </w:rPr>
        <w:br w:type="page"/>
      </w:r>
    </w:p>
    <w:p w14:paraId="40512AE4" w14:textId="77777777" w:rsidR="0052173D" w:rsidRPr="002E3561" w:rsidRDefault="0052173D">
      <w:pPr>
        <w:rPr>
          <w:rFonts w:ascii="宋体" w:hAnsi="宋体"/>
          <w:b/>
        </w:rPr>
      </w:pPr>
    </w:p>
    <w:p w14:paraId="7A4DB852" w14:textId="6DC8B1A4" w:rsidR="0052173D" w:rsidRDefault="00774B0E">
      <w:pPr>
        <w:pStyle w:val="1"/>
        <w:spacing w:before="240" w:after="120" w:line="360" w:lineRule="auto"/>
        <w:rPr>
          <w:rFonts w:ascii="宋体" w:hAnsi="宋体"/>
          <w:sz w:val="30"/>
          <w:szCs w:val="30"/>
        </w:rPr>
      </w:pPr>
      <w:bookmarkStart w:id="56" w:name="_Toc29585341"/>
      <w:bookmarkStart w:id="57" w:name="_Toc310195730"/>
      <w:bookmarkStart w:id="58" w:name="_Toc339890947"/>
      <w:bookmarkEnd w:id="9"/>
      <w:bookmarkEnd w:id="11"/>
      <w:bookmarkEnd w:id="12"/>
      <w:r w:rsidRPr="002E3561">
        <w:rPr>
          <w:rFonts w:ascii="宋体" w:hAnsi="宋体"/>
          <w:sz w:val="30"/>
          <w:szCs w:val="30"/>
        </w:rPr>
        <w:t xml:space="preserve">第四章 </w:t>
      </w:r>
      <w:r w:rsidR="00964C73">
        <w:rPr>
          <w:rFonts w:ascii="宋体" w:hAnsi="宋体" w:hint="eastAsia"/>
          <w:sz w:val="30"/>
          <w:szCs w:val="30"/>
        </w:rPr>
        <w:t>技术</w:t>
      </w:r>
      <w:r w:rsidRPr="002E3561">
        <w:rPr>
          <w:rFonts w:ascii="宋体" w:hAnsi="宋体"/>
          <w:sz w:val="30"/>
          <w:szCs w:val="30"/>
        </w:rPr>
        <w:t>需求</w:t>
      </w:r>
      <w:bookmarkEnd w:id="56"/>
    </w:p>
    <w:p w14:paraId="7531A089" w14:textId="77777777" w:rsidR="0058779F" w:rsidRDefault="0058779F" w:rsidP="0058779F">
      <w:pPr>
        <w:spacing w:afterLines="100" w:after="240" w:line="276" w:lineRule="auto"/>
        <w:jc w:val="center"/>
        <w:rPr>
          <w:b/>
          <w:sz w:val="24"/>
          <w:szCs w:val="24"/>
        </w:rPr>
      </w:pPr>
      <w:bookmarkStart w:id="59" w:name="_Toc370388692"/>
      <w:bookmarkStart w:id="60" w:name="_Toc477358617"/>
      <w:r>
        <w:rPr>
          <w:rFonts w:hint="eastAsia"/>
          <w:b/>
          <w:sz w:val="24"/>
          <w:szCs w:val="24"/>
        </w:rPr>
        <w:t>第一部分</w:t>
      </w:r>
      <w:r>
        <w:rPr>
          <w:rFonts w:hint="eastAsia"/>
          <w:b/>
          <w:sz w:val="24"/>
          <w:szCs w:val="24"/>
        </w:rPr>
        <w:t xml:space="preserve"> </w:t>
      </w:r>
      <w:r>
        <w:rPr>
          <w:b/>
          <w:sz w:val="24"/>
          <w:szCs w:val="24"/>
        </w:rPr>
        <w:t>基本情况</w:t>
      </w:r>
      <w:bookmarkEnd w:id="59"/>
      <w:bookmarkEnd w:id="60"/>
    </w:p>
    <w:p w14:paraId="0BE88C40" w14:textId="77777777" w:rsidR="0058779F" w:rsidRPr="00E942CD" w:rsidRDefault="0058779F" w:rsidP="0058779F">
      <w:pPr>
        <w:adjustRightInd w:val="0"/>
        <w:snapToGrid w:val="0"/>
        <w:spacing w:line="480" w:lineRule="auto"/>
        <w:ind w:firstLineChars="200" w:firstLine="480"/>
        <w:rPr>
          <w:rFonts w:ascii="宋体" w:hAnsi="宋体"/>
          <w:color w:val="000000"/>
          <w:sz w:val="24"/>
          <w:szCs w:val="24"/>
        </w:rPr>
      </w:pPr>
      <w:r w:rsidRPr="00E942CD">
        <w:rPr>
          <w:rFonts w:ascii="宋体" w:hAnsi="宋体"/>
          <w:color w:val="000000"/>
          <w:sz w:val="24"/>
          <w:szCs w:val="24"/>
        </w:rPr>
        <w:t>本次</w:t>
      </w:r>
      <w:r w:rsidRPr="00E942CD">
        <w:rPr>
          <w:rFonts w:ascii="宋体" w:hAnsi="宋体" w:hint="eastAsia"/>
          <w:color w:val="000000"/>
          <w:sz w:val="24"/>
          <w:szCs w:val="24"/>
        </w:rPr>
        <w:t>智慧监狱建设项目</w:t>
      </w:r>
      <w:r w:rsidRPr="00E942CD">
        <w:rPr>
          <w:rFonts w:ascii="宋体" w:hAnsi="宋体"/>
          <w:color w:val="000000"/>
          <w:sz w:val="24"/>
          <w:szCs w:val="24"/>
        </w:rPr>
        <w:t>招标建设</w:t>
      </w:r>
      <w:r w:rsidRPr="00E942CD">
        <w:rPr>
          <w:rFonts w:ascii="宋体" w:hAnsi="宋体" w:hint="eastAsia"/>
          <w:color w:val="000000"/>
          <w:sz w:val="24"/>
          <w:szCs w:val="24"/>
        </w:rPr>
        <w:t>内容主要为</w:t>
      </w:r>
      <w:r w:rsidRPr="00E942CD">
        <w:rPr>
          <w:rFonts w:ascii="宋体" w:hAnsi="宋体"/>
          <w:color w:val="000000"/>
          <w:sz w:val="24"/>
          <w:szCs w:val="24"/>
        </w:rPr>
        <w:t>康复监区（</w:t>
      </w:r>
      <w:r w:rsidRPr="00E942CD">
        <w:rPr>
          <w:rFonts w:ascii="宋体" w:hAnsi="宋体" w:hint="eastAsia"/>
          <w:color w:val="000000"/>
          <w:sz w:val="24"/>
          <w:szCs w:val="24"/>
        </w:rPr>
        <w:t>精神</w:t>
      </w:r>
      <w:r w:rsidRPr="00E942CD">
        <w:rPr>
          <w:rFonts w:ascii="宋体" w:hAnsi="宋体"/>
          <w:color w:val="000000"/>
          <w:sz w:val="24"/>
          <w:szCs w:val="24"/>
        </w:rPr>
        <w:t>病区）</w:t>
      </w:r>
      <w:r w:rsidRPr="00E942CD">
        <w:rPr>
          <w:rFonts w:ascii="宋体" w:hAnsi="宋体" w:hint="eastAsia"/>
          <w:color w:val="000000"/>
          <w:sz w:val="24"/>
          <w:szCs w:val="24"/>
        </w:rPr>
        <w:t>的安防</w:t>
      </w:r>
      <w:r w:rsidRPr="00E942CD">
        <w:rPr>
          <w:rFonts w:ascii="宋体" w:hAnsi="宋体"/>
          <w:color w:val="000000"/>
          <w:sz w:val="24"/>
          <w:szCs w:val="24"/>
        </w:rPr>
        <w:t>系统升级改造</w:t>
      </w:r>
      <w:r w:rsidRPr="00E942CD">
        <w:rPr>
          <w:rFonts w:ascii="宋体" w:hAnsi="宋体" w:hint="eastAsia"/>
          <w:color w:val="000000"/>
          <w:sz w:val="24"/>
          <w:szCs w:val="24"/>
        </w:rPr>
        <w:t>，还包括对招标人提供的其他设备的安装、调试及所需的线材、辅料，显示设备、机房UPS等分项设备。</w:t>
      </w:r>
    </w:p>
    <w:p w14:paraId="73593D0D" w14:textId="77777777" w:rsidR="0058779F" w:rsidRPr="00E942CD" w:rsidRDefault="0058779F" w:rsidP="0058779F">
      <w:pPr>
        <w:adjustRightInd w:val="0"/>
        <w:snapToGrid w:val="0"/>
        <w:spacing w:line="480" w:lineRule="auto"/>
        <w:ind w:firstLineChars="200" w:firstLine="480"/>
        <w:rPr>
          <w:rFonts w:ascii="宋体" w:hAnsi="宋体"/>
          <w:color w:val="000000"/>
          <w:sz w:val="24"/>
          <w:szCs w:val="24"/>
        </w:rPr>
      </w:pPr>
      <w:r w:rsidRPr="00E942CD">
        <w:rPr>
          <w:rFonts w:ascii="宋体" w:hAnsi="宋体" w:hint="eastAsia"/>
          <w:color w:val="000000"/>
          <w:sz w:val="24"/>
          <w:szCs w:val="24"/>
        </w:rPr>
        <w:t>建设</w:t>
      </w:r>
      <w:r w:rsidRPr="00E942CD">
        <w:rPr>
          <w:rFonts w:ascii="宋体" w:hAnsi="宋体"/>
          <w:color w:val="000000"/>
          <w:sz w:val="24"/>
          <w:szCs w:val="24"/>
        </w:rPr>
        <w:t>内容包含：康复监区</w:t>
      </w:r>
      <w:r w:rsidRPr="00E942CD">
        <w:rPr>
          <w:rFonts w:ascii="宋体" w:hAnsi="宋体" w:hint="eastAsia"/>
          <w:color w:val="000000"/>
          <w:sz w:val="24"/>
          <w:szCs w:val="24"/>
        </w:rPr>
        <w:t>十监区</w:t>
      </w:r>
      <w:r w:rsidRPr="00E942CD">
        <w:rPr>
          <w:rFonts w:ascii="宋体" w:hAnsi="宋体"/>
          <w:color w:val="000000"/>
          <w:sz w:val="24"/>
          <w:szCs w:val="24"/>
        </w:rPr>
        <w:t>的</w:t>
      </w:r>
      <w:r w:rsidRPr="00E942CD">
        <w:rPr>
          <w:rFonts w:ascii="宋体" w:hAnsi="宋体" w:hint="eastAsia"/>
          <w:color w:val="000000"/>
          <w:sz w:val="24"/>
          <w:szCs w:val="24"/>
        </w:rPr>
        <w:t>原有</w:t>
      </w:r>
      <w:r w:rsidRPr="00E942CD">
        <w:rPr>
          <w:rFonts w:ascii="宋体" w:hAnsi="宋体"/>
          <w:color w:val="000000"/>
          <w:sz w:val="24"/>
          <w:szCs w:val="24"/>
        </w:rPr>
        <w:t>摄像机</w:t>
      </w:r>
      <w:r w:rsidRPr="00E942CD">
        <w:rPr>
          <w:rFonts w:ascii="宋体" w:hAnsi="宋体" w:hint="eastAsia"/>
          <w:color w:val="000000"/>
          <w:sz w:val="24"/>
          <w:szCs w:val="24"/>
        </w:rPr>
        <w:t>以及原有视频监控录像机等</w:t>
      </w:r>
      <w:r w:rsidRPr="00E942CD">
        <w:rPr>
          <w:rFonts w:ascii="宋体" w:hAnsi="宋体"/>
          <w:color w:val="000000"/>
          <w:sz w:val="24"/>
          <w:szCs w:val="24"/>
        </w:rPr>
        <w:t>设施进行拆除</w:t>
      </w:r>
      <w:r w:rsidRPr="00E942CD">
        <w:rPr>
          <w:rFonts w:ascii="宋体" w:hAnsi="宋体" w:hint="eastAsia"/>
          <w:color w:val="000000"/>
          <w:sz w:val="24"/>
          <w:szCs w:val="24"/>
        </w:rPr>
        <w:t>，满足新增摄像机安装条件。对原有十一监区部分故障视频</w:t>
      </w:r>
      <w:r w:rsidRPr="00E942CD">
        <w:rPr>
          <w:rFonts w:ascii="宋体" w:hAnsi="宋体"/>
          <w:color w:val="000000"/>
          <w:sz w:val="24"/>
          <w:szCs w:val="24"/>
        </w:rPr>
        <w:t>监控摄像机进行维修</w:t>
      </w:r>
      <w:r w:rsidRPr="00E942CD">
        <w:rPr>
          <w:rFonts w:ascii="宋体" w:hAnsi="宋体" w:hint="eastAsia"/>
          <w:color w:val="000000"/>
          <w:sz w:val="24"/>
          <w:szCs w:val="24"/>
        </w:rPr>
        <w:t>，保证狱内监控无死角，确保监管安全。十监区</w:t>
      </w:r>
      <w:r w:rsidRPr="00E942CD">
        <w:rPr>
          <w:rFonts w:ascii="宋体" w:hAnsi="宋体"/>
          <w:color w:val="000000"/>
          <w:sz w:val="24"/>
          <w:szCs w:val="24"/>
        </w:rPr>
        <w:t>视频监控系统</w:t>
      </w:r>
      <w:r w:rsidRPr="00E942CD">
        <w:rPr>
          <w:rFonts w:ascii="宋体" w:hAnsi="宋体" w:hint="eastAsia"/>
          <w:color w:val="000000"/>
          <w:sz w:val="24"/>
          <w:szCs w:val="24"/>
        </w:rPr>
        <w:t>建设</w:t>
      </w:r>
      <w:r w:rsidRPr="00E942CD">
        <w:rPr>
          <w:rFonts w:ascii="宋体" w:hAnsi="宋体"/>
          <w:color w:val="000000"/>
          <w:sz w:val="24"/>
          <w:szCs w:val="24"/>
        </w:rPr>
        <w:t>、对讲系统</w:t>
      </w:r>
      <w:r w:rsidRPr="00E942CD">
        <w:rPr>
          <w:rFonts w:ascii="宋体" w:hAnsi="宋体" w:hint="eastAsia"/>
          <w:color w:val="000000"/>
          <w:sz w:val="24"/>
          <w:szCs w:val="24"/>
        </w:rPr>
        <w:t>建设</w:t>
      </w:r>
      <w:r w:rsidRPr="00E942CD">
        <w:rPr>
          <w:rFonts w:ascii="宋体" w:hAnsi="宋体"/>
          <w:color w:val="000000"/>
          <w:sz w:val="24"/>
          <w:szCs w:val="24"/>
        </w:rPr>
        <w:t>、报警系统</w:t>
      </w:r>
      <w:r w:rsidRPr="00E942CD">
        <w:rPr>
          <w:rFonts w:ascii="宋体" w:hAnsi="宋体" w:hint="eastAsia"/>
          <w:color w:val="000000"/>
          <w:sz w:val="24"/>
          <w:szCs w:val="24"/>
        </w:rPr>
        <w:t>建设</w:t>
      </w:r>
      <w:r w:rsidRPr="00E942CD">
        <w:rPr>
          <w:rFonts w:ascii="宋体" w:hAnsi="宋体"/>
          <w:color w:val="000000"/>
          <w:sz w:val="24"/>
          <w:szCs w:val="24"/>
        </w:rPr>
        <w:t>、</w:t>
      </w:r>
      <w:r w:rsidRPr="00E942CD">
        <w:rPr>
          <w:rFonts w:ascii="宋体" w:hAnsi="宋体" w:hint="eastAsia"/>
          <w:color w:val="000000"/>
          <w:sz w:val="24"/>
          <w:szCs w:val="24"/>
        </w:rPr>
        <w:t>综合</w:t>
      </w:r>
      <w:r w:rsidRPr="00E942CD">
        <w:rPr>
          <w:rFonts w:ascii="宋体" w:hAnsi="宋体"/>
          <w:color w:val="000000"/>
          <w:sz w:val="24"/>
          <w:szCs w:val="24"/>
        </w:rPr>
        <w:t>布线、计算机网络</w:t>
      </w:r>
      <w:r w:rsidRPr="00E942CD">
        <w:rPr>
          <w:rFonts w:ascii="宋体" w:hAnsi="宋体" w:hint="eastAsia"/>
          <w:color w:val="000000"/>
          <w:sz w:val="24"/>
          <w:szCs w:val="24"/>
        </w:rPr>
        <w:t>建设</w:t>
      </w:r>
      <w:r w:rsidRPr="00E942CD">
        <w:rPr>
          <w:rFonts w:ascii="宋体" w:hAnsi="宋体"/>
          <w:color w:val="000000"/>
          <w:sz w:val="24"/>
          <w:szCs w:val="24"/>
        </w:rPr>
        <w:t>、九监区增加物联网</w:t>
      </w:r>
      <w:r w:rsidRPr="00E942CD">
        <w:rPr>
          <w:rFonts w:ascii="宋体" w:hAnsi="宋体" w:hint="eastAsia"/>
          <w:color w:val="000000"/>
          <w:sz w:val="24"/>
          <w:szCs w:val="24"/>
        </w:rPr>
        <w:t>智能</w:t>
      </w:r>
      <w:r w:rsidRPr="00E942CD">
        <w:rPr>
          <w:rFonts w:ascii="宋体" w:hAnsi="宋体"/>
          <w:color w:val="000000"/>
          <w:sz w:val="24"/>
          <w:szCs w:val="24"/>
        </w:rPr>
        <w:t>终端</w:t>
      </w:r>
      <w:r w:rsidRPr="00E942CD">
        <w:rPr>
          <w:rFonts w:ascii="宋体" w:hAnsi="宋体" w:hint="eastAsia"/>
          <w:color w:val="000000"/>
          <w:sz w:val="24"/>
          <w:szCs w:val="24"/>
        </w:rPr>
        <w:t>设备</w:t>
      </w:r>
      <w:r w:rsidRPr="00E942CD">
        <w:rPr>
          <w:rFonts w:ascii="宋体" w:hAnsi="宋体"/>
          <w:color w:val="000000"/>
          <w:sz w:val="24"/>
          <w:szCs w:val="24"/>
        </w:rPr>
        <w:t>。</w:t>
      </w:r>
      <w:r w:rsidRPr="00E942CD">
        <w:rPr>
          <w:rFonts w:ascii="宋体" w:hAnsi="宋体"/>
          <w:sz w:val="24"/>
          <w:szCs w:val="24"/>
        </w:rPr>
        <w:t>物联网设备的数据采集、传输和控制实时交互，所有信息自动归集至对应的系统和信息资源库。故需在狱内</w:t>
      </w:r>
      <w:r w:rsidRPr="00E942CD">
        <w:rPr>
          <w:rFonts w:ascii="宋体" w:hAnsi="宋体" w:hint="eastAsia"/>
          <w:sz w:val="24"/>
          <w:szCs w:val="24"/>
        </w:rPr>
        <w:t>九</w:t>
      </w:r>
      <w:r w:rsidRPr="00E942CD">
        <w:rPr>
          <w:rFonts w:ascii="宋体" w:hAnsi="宋体"/>
          <w:sz w:val="24"/>
          <w:szCs w:val="24"/>
        </w:rPr>
        <w:t>监区的监舍内安装监舍智能终端，可实现罪犯心情管理、狱务申请、狱务公开、视频点名、物联管理等功能</w:t>
      </w:r>
      <w:r w:rsidRPr="00E942CD">
        <w:rPr>
          <w:rFonts w:ascii="宋体" w:hAnsi="宋体" w:hint="eastAsia"/>
          <w:sz w:val="24"/>
          <w:szCs w:val="24"/>
        </w:rPr>
        <w:t>。</w:t>
      </w:r>
    </w:p>
    <w:p w14:paraId="418818B4" w14:textId="77777777" w:rsidR="0058779F" w:rsidRPr="00E942CD" w:rsidRDefault="0058779F" w:rsidP="0058779F">
      <w:pPr>
        <w:spacing w:line="276" w:lineRule="auto"/>
        <w:jc w:val="center"/>
        <w:rPr>
          <w:rFonts w:ascii="宋体" w:hAnsi="宋体"/>
          <w:b/>
          <w:sz w:val="24"/>
          <w:szCs w:val="24"/>
        </w:rPr>
      </w:pPr>
      <w:bookmarkStart w:id="61" w:name="_Toc370388693"/>
      <w:bookmarkStart w:id="62" w:name="_Toc477358618"/>
      <w:r w:rsidRPr="00E942CD">
        <w:rPr>
          <w:rFonts w:ascii="宋体" w:hAnsi="宋体" w:hint="eastAsia"/>
          <w:b/>
          <w:sz w:val="24"/>
          <w:szCs w:val="24"/>
        </w:rPr>
        <w:t xml:space="preserve">第二部分  </w:t>
      </w:r>
      <w:r w:rsidRPr="00E942CD">
        <w:rPr>
          <w:rFonts w:ascii="宋体" w:hAnsi="宋体"/>
          <w:b/>
          <w:sz w:val="24"/>
          <w:szCs w:val="24"/>
        </w:rPr>
        <w:t>项目需求</w:t>
      </w:r>
      <w:bookmarkEnd w:id="61"/>
      <w:bookmarkEnd w:id="62"/>
    </w:p>
    <w:p w14:paraId="1D288A55" w14:textId="77777777" w:rsidR="0058779F" w:rsidRPr="00E942CD" w:rsidRDefault="0058779F" w:rsidP="0058779F">
      <w:pPr>
        <w:spacing w:line="480" w:lineRule="auto"/>
        <w:rPr>
          <w:rFonts w:ascii="宋体" w:hAnsi="宋体"/>
          <w:sz w:val="24"/>
          <w:szCs w:val="24"/>
        </w:rPr>
      </w:pPr>
      <w:bookmarkStart w:id="63" w:name="_Toc370388695"/>
      <w:bookmarkStart w:id="64" w:name="_Toc477358619"/>
      <w:r w:rsidRPr="00E942CD">
        <w:rPr>
          <w:rFonts w:ascii="宋体" w:hAnsi="宋体"/>
          <w:sz w:val="24"/>
          <w:szCs w:val="24"/>
        </w:rPr>
        <w:t>功能需求：</w:t>
      </w:r>
      <w:bookmarkEnd w:id="63"/>
      <w:bookmarkEnd w:id="64"/>
    </w:p>
    <w:p w14:paraId="374FA9A8" w14:textId="77777777" w:rsidR="0058779F" w:rsidRPr="00E942CD" w:rsidRDefault="0058779F" w:rsidP="0058779F">
      <w:pPr>
        <w:spacing w:line="480" w:lineRule="auto"/>
        <w:rPr>
          <w:rFonts w:ascii="宋体" w:hAnsi="宋体"/>
          <w:b/>
          <w:color w:val="000000"/>
          <w:sz w:val="24"/>
          <w:szCs w:val="24"/>
        </w:rPr>
      </w:pPr>
      <w:bookmarkStart w:id="65" w:name="_Toc477358620"/>
      <w:r w:rsidRPr="00E942CD">
        <w:rPr>
          <w:rFonts w:ascii="宋体" w:hAnsi="宋体"/>
          <w:b/>
          <w:sz w:val="24"/>
          <w:szCs w:val="24"/>
        </w:rPr>
        <w:t>1</w:t>
      </w:r>
      <w:r w:rsidRPr="00E942CD">
        <w:rPr>
          <w:rFonts w:ascii="宋体" w:hAnsi="宋体" w:hint="eastAsia"/>
          <w:b/>
          <w:sz w:val="24"/>
          <w:szCs w:val="24"/>
        </w:rPr>
        <w:t>、</w:t>
      </w:r>
      <w:r w:rsidRPr="00E942CD">
        <w:rPr>
          <w:rFonts w:ascii="宋体" w:hAnsi="宋体"/>
          <w:b/>
          <w:sz w:val="24"/>
          <w:szCs w:val="24"/>
        </w:rPr>
        <w:t>视音频监控显示系统需求</w:t>
      </w:r>
      <w:bookmarkEnd w:id="65"/>
    </w:p>
    <w:p w14:paraId="062C7684" w14:textId="77777777" w:rsidR="0058779F" w:rsidRPr="00E942CD" w:rsidRDefault="0058779F" w:rsidP="0058779F">
      <w:pPr>
        <w:adjustRightInd w:val="0"/>
        <w:snapToGrid w:val="0"/>
        <w:spacing w:line="480" w:lineRule="auto"/>
        <w:ind w:firstLineChars="200" w:firstLine="480"/>
        <w:rPr>
          <w:rFonts w:ascii="宋体" w:hAnsi="宋体"/>
          <w:color w:val="000000"/>
          <w:sz w:val="24"/>
          <w:szCs w:val="24"/>
        </w:rPr>
      </w:pPr>
      <w:r w:rsidRPr="00E942CD">
        <w:rPr>
          <w:rFonts w:ascii="宋体" w:hAnsi="宋体"/>
          <w:color w:val="000000"/>
          <w:sz w:val="24"/>
          <w:szCs w:val="24"/>
        </w:rPr>
        <w:t>本次招标主要涵盖原有视音频监控系统拆除、新视音频监控设备的安装、布线及调试，视音频同步</w:t>
      </w:r>
      <w:r w:rsidRPr="00E942CD">
        <w:rPr>
          <w:rFonts w:ascii="宋体" w:hAnsi="宋体" w:hint="eastAsia"/>
          <w:color w:val="000000"/>
          <w:sz w:val="24"/>
          <w:szCs w:val="24"/>
        </w:rPr>
        <w:t>录制</w:t>
      </w:r>
      <w:r w:rsidRPr="00E942CD">
        <w:rPr>
          <w:rFonts w:ascii="宋体" w:hAnsi="宋体"/>
          <w:color w:val="000000"/>
          <w:sz w:val="24"/>
          <w:szCs w:val="24"/>
        </w:rPr>
        <w:t>，要求监区室内安装的所有摄像机均配备拾音</w:t>
      </w:r>
      <w:r w:rsidRPr="00E942CD">
        <w:rPr>
          <w:rFonts w:ascii="宋体" w:hAnsi="宋体" w:hint="eastAsia"/>
          <w:color w:val="000000"/>
          <w:sz w:val="24"/>
          <w:szCs w:val="24"/>
        </w:rPr>
        <w:t>器</w:t>
      </w:r>
      <w:r w:rsidRPr="00E942CD">
        <w:rPr>
          <w:rFonts w:ascii="宋体" w:hAnsi="宋体"/>
          <w:color w:val="000000"/>
          <w:sz w:val="24"/>
          <w:szCs w:val="24"/>
        </w:rPr>
        <w:t>。</w:t>
      </w:r>
    </w:p>
    <w:p w14:paraId="72CB4951" w14:textId="77777777" w:rsidR="0058779F" w:rsidRPr="00E942CD" w:rsidRDefault="0058779F" w:rsidP="0058779F">
      <w:pPr>
        <w:adjustRightInd w:val="0"/>
        <w:snapToGrid w:val="0"/>
        <w:spacing w:line="276" w:lineRule="auto"/>
        <w:ind w:firstLineChars="200" w:firstLine="482"/>
        <w:rPr>
          <w:rFonts w:ascii="宋体" w:hAnsi="宋体"/>
          <w:b/>
          <w:color w:val="000000"/>
          <w:sz w:val="24"/>
          <w:szCs w:val="24"/>
        </w:rPr>
      </w:pPr>
      <w:r w:rsidRPr="00E942CD">
        <w:rPr>
          <w:rFonts w:ascii="宋体" w:hAnsi="宋体"/>
          <w:b/>
          <w:color w:val="000000"/>
          <w:sz w:val="24"/>
          <w:szCs w:val="24"/>
        </w:rPr>
        <w:t>设备清单见下表</w:t>
      </w:r>
    </w:p>
    <w:tbl>
      <w:tblPr>
        <w:tblW w:w="8359" w:type="dxa"/>
        <w:tblLook w:val="04A0" w:firstRow="1" w:lastRow="0" w:firstColumn="1" w:lastColumn="0" w:noHBand="0" w:noVBand="1"/>
      </w:tblPr>
      <w:tblGrid>
        <w:gridCol w:w="1271"/>
        <w:gridCol w:w="4253"/>
        <w:gridCol w:w="1275"/>
        <w:gridCol w:w="1560"/>
      </w:tblGrid>
      <w:tr w:rsidR="0058779F" w:rsidRPr="00E942CD" w14:paraId="53BF110C" w14:textId="77777777" w:rsidTr="001C255E">
        <w:trPr>
          <w:trHeight w:val="5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C89E6F" w14:textId="77777777" w:rsidR="0058779F" w:rsidRPr="00E942CD" w:rsidRDefault="0058779F" w:rsidP="001C255E">
            <w:pPr>
              <w:spacing w:line="276" w:lineRule="auto"/>
              <w:jc w:val="center"/>
              <w:rPr>
                <w:rFonts w:ascii="宋体" w:hAnsi="宋体" w:cs="宋体"/>
                <w:b/>
                <w:color w:val="000000"/>
                <w:sz w:val="24"/>
                <w:szCs w:val="24"/>
              </w:rPr>
            </w:pPr>
            <w:r w:rsidRPr="00E942CD">
              <w:rPr>
                <w:rFonts w:ascii="宋体" w:hAnsi="宋体" w:cs="宋体" w:hint="eastAsia"/>
                <w:b/>
                <w:color w:val="000000"/>
                <w:sz w:val="24"/>
                <w:szCs w:val="24"/>
              </w:rPr>
              <w:t>序号</w:t>
            </w:r>
          </w:p>
        </w:tc>
        <w:tc>
          <w:tcPr>
            <w:tcW w:w="4253" w:type="dxa"/>
            <w:tcBorders>
              <w:top w:val="single" w:sz="4" w:space="0" w:color="auto"/>
              <w:left w:val="nil"/>
              <w:bottom w:val="single" w:sz="4" w:space="0" w:color="auto"/>
              <w:right w:val="single" w:sz="4" w:space="0" w:color="auto"/>
            </w:tcBorders>
            <w:shd w:val="clear" w:color="auto" w:fill="auto"/>
            <w:vAlign w:val="center"/>
          </w:tcPr>
          <w:p w14:paraId="5A730BD2" w14:textId="77777777" w:rsidR="0058779F" w:rsidRPr="00E942CD" w:rsidRDefault="0058779F" w:rsidP="001C255E">
            <w:pPr>
              <w:spacing w:line="276" w:lineRule="auto"/>
              <w:jc w:val="center"/>
              <w:rPr>
                <w:rFonts w:ascii="宋体" w:hAnsi="宋体" w:cs="宋体"/>
                <w:b/>
                <w:color w:val="000000"/>
                <w:sz w:val="24"/>
                <w:szCs w:val="24"/>
              </w:rPr>
            </w:pPr>
            <w:r w:rsidRPr="00E942CD">
              <w:rPr>
                <w:rFonts w:ascii="宋体" w:hAnsi="宋体" w:cs="宋体" w:hint="eastAsia"/>
                <w:b/>
                <w:color w:val="000000"/>
                <w:sz w:val="24"/>
                <w:szCs w:val="24"/>
              </w:rPr>
              <w:t>设备名称</w:t>
            </w:r>
          </w:p>
        </w:tc>
        <w:tc>
          <w:tcPr>
            <w:tcW w:w="1275" w:type="dxa"/>
            <w:tcBorders>
              <w:top w:val="single" w:sz="4" w:space="0" w:color="auto"/>
              <w:left w:val="nil"/>
              <w:bottom w:val="single" w:sz="4" w:space="0" w:color="auto"/>
              <w:right w:val="single" w:sz="4" w:space="0" w:color="auto"/>
            </w:tcBorders>
            <w:shd w:val="clear" w:color="auto" w:fill="auto"/>
            <w:vAlign w:val="center"/>
          </w:tcPr>
          <w:p w14:paraId="0A996F1A" w14:textId="77777777" w:rsidR="0058779F" w:rsidRPr="00E942CD" w:rsidRDefault="0058779F" w:rsidP="001C255E">
            <w:pPr>
              <w:spacing w:line="276" w:lineRule="auto"/>
              <w:jc w:val="center"/>
              <w:rPr>
                <w:rFonts w:ascii="宋体" w:hAnsi="宋体" w:cs="宋体"/>
                <w:b/>
                <w:color w:val="000000"/>
                <w:sz w:val="24"/>
                <w:szCs w:val="24"/>
              </w:rPr>
            </w:pPr>
            <w:r w:rsidRPr="00E942CD">
              <w:rPr>
                <w:rFonts w:ascii="宋体" w:hAnsi="宋体" w:cs="宋体" w:hint="eastAsia"/>
                <w:b/>
                <w:color w:val="000000"/>
                <w:sz w:val="24"/>
                <w:szCs w:val="24"/>
              </w:rPr>
              <w:t>单位</w:t>
            </w:r>
          </w:p>
        </w:tc>
        <w:tc>
          <w:tcPr>
            <w:tcW w:w="1560" w:type="dxa"/>
            <w:tcBorders>
              <w:top w:val="single" w:sz="4" w:space="0" w:color="auto"/>
              <w:left w:val="nil"/>
              <w:bottom w:val="single" w:sz="4" w:space="0" w:color="auto"/>
              <w:right w:val="single" w:sz="4" w:space="0" w:color="auto"/>
            </w:tcBorders>
            <w:shd w:val="clear" w:color="auto" w:fill="auto"/>
            <w:vAlign w:val="center"/>
          </w:tcPr>
          <w:p w14:paraId="3B47FCEE" w14:textId="77777777" w:rsidR="0058779F" w:rsidRPr="00E942CD" w:rsidRDefault="0058779F" w:rsidP="001C255E">
            <w:pPr>
              <w:spacing w:line="276" w:lineRule="auto"/>
              <w:jc w:val="center"/>
              <w:rPr>
                <w:rFonts w:ascii="宋体" w:hAnsi="宋体" w:cs="宋体"/>
                <w:b/>
                <w:color w:val="000000"/>
                <w:sz w:val="24"/>
                <w:szCs w:val="24"/>
              </w:rPr>
            </w:pPr>
            <w:r w:rsidRPr="00E942CD">
              <w:rPr>
                <w:rFonts w:ascii="宋体" w:hAnsi="宋体" w:cs="宋体" w:hint="eastAsia"/>
                <w:b/>
                <w:color w:val="000000"/>
                <w:sz w:val="24"/>
                <w:szCs w:val="24"/>
              </w:rPr>
              <w:t>数量</w:t>
            </w:r>
          </w:p>
        </w:tc>
      </w:tr>
      <w:tr w:rsidR="0058779F" w:rsidRPr="00E942CD" w14:paraId="2A8B355B" w14:textId="77777777" w:rsidTr="001C255E">
        <w:trPr>
          <w:trHeight w:val="5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DEA59"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F14553D"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高清红外半球摄像机</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16D721"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9480241"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131</w:t>
            </w:r>
          </w:p>
        </w:tc>
      </w:tr>
      <w:tr w:rsidR="0058779F" w:rsidRPr="00E942CD" w14:paraId="53338B7B" w14:textId="77777777" w:rsidTr="001C255E">
        <w:trPr>
          <w:trHeight w:val="57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98AB14F"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2</w:t>
            </w:r>
          </w:p>
        </w:tc>
        <w:tc>
          <w:tcPr>
            <w:tcW w:w="4253" w:type="dxa"/>
            <w:tcBorders>
              <w:top w:val="nil"/>
              <w:left w:val="nil"/>
              <w:bottom w:val="single" w:sz="4" w:space="0" w:color="auto"/>
              <w:right w:val="single" w:sz="4" w:space="0" w:color="auto"/>
            </w:tcBorders>
            <w:shd w:val="clear" w:color="auto" w:fill="auto"/>
            <w:vAlign w:val="center"/>
            <w:hideMark/>
          </w:tcPr>
          <w:p w14:paraId="18C107F5"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高清红外筒型摄像机</w:t>
            </w:r>
          </w:p>
        </w:tc>
        <w:tc>
          <w:tcPr>
            <w:tcW w:w="1275" w:type="dxa"/>
            <w:tcBorders>
              <w:top w:val="nil"/>
              <w:left w:val="nil"/>
              <w:bottom w:val="single" w:sz="4" w:space="0" w:color="auto"/>
              <w:right w:val="single" w:sz="4" w:space="0" w:color="auto"/>
            </w:tcBorders>
            <w:shd w:val="clear" w:color="auto" w:fill="auto"/>
            <w:vAlign w:val="center"/>
            <w:hideMark/>
          </w:tcPr>
          <w:p w14:paraId="405AF6D4"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7CBBFF06"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17</w:t>
            </w:r>
          </w:p>
        </w:tc>
      </w:tr>
      <w:tr w:rsidR="0058779F" w:rsidRPr="00E942CD" w14:paraId="4DEF1943" w14:textId="77777777" w:rsidTr="001C255E">
        <w:trPr>
          <w:trHeight w:val="57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B7AC2B9"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3</w:t>
            </w:r>
          </w:p>
        </w:tc>
        <w:tc>
          <w:tcPr>
            <w:tcW w:w="4253" w:type="dxa"/>
            <w:tcBorders>
              <w:top w:val="nil"/>
              <w:left w:val="nil"/>
              <w:bottom w:val="single" w:sz="4" w:space="0" w:color="auto"/>
              <w:right w:val="single" w:sz="4" w:space="0" w:color="auto"/>
            </w:tcBorders>
            <w:shd w:val="clear" w:color="auto" w:fill="auto"/>
            <w:vAlign w:val="center"/>
            <w:hideMark/>
          </w:tcPr>
          <w:p w14:paraId="2F8D39A1"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筒型摄像机支架</w:t>
            </w:r>
          </w:p>
        </w:tc>
        <w:tc>
          <w:tcPr>
            <w:tcW w:w="1275" w:type="dxa"/>
            <w:tcBorders>
              <w:top w:val="nil"/>
              <w:left w:val="nil"/>
              <w:bottom w:val="single" w:sz="4" w:space="0" w:color="auto"/>
              <w:right w:val="single" w:sz="4" w:space="0" w:color="auto"/>
            </w:tcBorders>
            <w:shd w:val="clear" w:color="auto" w:fill="auto"/>
            <w:vAlign w:val="center"/>
            <w:hideMark/>
          </w:tcPr>
          <w:p w14:paraId="57E8AA3B"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13D783FC"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17</w:t>
            </w:r>
          </w:p>
        </w:tc>
      </w:tr>
      <w:tr w:rsidR="0058779F" w:rsidRPr="00E942CD" w14:paraId="0BF78C87" w14:textId="77777777" w:rsidTr="001C255E">
        <w:trPr>
          <w:trHeight w:val="57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8A8FA73"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lastRenderedPageBreak/>
              <w:t>4</w:t>
            </w:r>
          </w:p>
        </w:tc>
        <w:tc>
          <w:tcPr>
            <w:tcW w:w="4253" w:type="dxa"/>
            <w:tcBorders>
              <w:top w:val="nil"/>
              <w:left w:val="nil"/>
              <w:bottom w:val="single" w:sz="4" w:space="0" w:color="auto"/>
              <w:right w:val="single" w:sz="4" w:space="0" w:color="auto"/>
            </w:tcBorders>
            <w:shd w:val="clear" w:color="auto" w:fill="auto"/>
            <w:vAlign w:val="center"/>
            <w:hideMark/>
          </w:tcPr>
          <w:p w14:paraId="359D092F"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高清红外球型摄像机</w:t>
            </w:r>
          </w:p>
        </w:tc>
        <w:tc>
          <w:tcPr>
            <w:tcW w:w="1275" w:type="dxa"/>
            <w:tcBorders>
              <w:top w:val="nil"/>
              <w:left w:val="nil"/>
              <w:bottom w:val="single" w:sz="4" w:space="0" w:color="auto"/>
              <w:right w:val="single" w:sz="4" w:space="0" w:color="auto"/>
            </w:tcBorders>
            <w:shd w:val="clear" w:color="auto" w:fill="auto"/>
            <w:vAlign w:val="center"/>
            <w:hideMark/>
          </w:tcPr>
          <w:p w14:paraId="64763021"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25215CF3"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8</w:t>
            </w:r>
          </w:p>
        </w:tc>
      </w:tr>
      <w:tr w:rsidR="0058779F" w:rsidRPr="00E942CD" w14:paraId="53A8C417" w14:textId="77777777" w:rsidTr="001C255E">
        <w:trPr>
          <w:trHeight w:val="288"/>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2D6DE00"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5</w:t>
            </w:r>
          </w:p>
        </w:tc>
        <w:tc>
          <w:tcPr>
            <w:tcW w:w="4253" w:type="dxa"/>
            <w:tcBorders>
              <w:top w:val="nil"/>
              <w:left w:val="nil"/>
              <w:bottom w:val="single" w:sz="4" w:space="0" w:color="auto"/>
              <w:right w:val="single" w:sz="4" w:space="0" w:color="auto"/>
            </w:tcBorders>
            <w:shd w:val="clear" w:color="auto" w:fill="auto"/>
            <w:vAlign w:val="center"/>
            <w:hideMark/>
          </w:tcPr>
          <w:p w14:paraId="780F805C"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球机支架</w:t>
            </w:r>
          </w:p>
        </w:tc>
        <w:tc>
          <w:tcPr>
            <w:tcW w:w="1275" w:type="dxa"/>
            <w:tcBorders>
              <w:top w:val="nil"/>
              <w:left w:val="nil"/>
              <w:bottom w:val="single" w:sz="4" w:space="0" w:color="auto"/>
              <w:right w:val="single" w:sz="4" w:space="0" w:color="auto"/>
            </w:tcBorders>
            <w:shd w:val="clear" w:color="auto" w:fill="auto"/>
            <w:vAlign w:val="center"/>
            <w:hideMark/>
          </w:tcPr>
          <w:p w14:paraId="05BC4BE0"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23B78CFE"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8</w:t>
            </w:r>
          </w:p>
        </w:tc>
      </w:tr>
      <w:tr w:rsidR="0058779F" w:rsidRPr="00E942CD" w14:paraId="24059B61" w14:textId="77777777" w:rsidTr="001C255E">
        <w:trPr>
          <w:trHeight w:val="57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777BB4"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6</w:t>
            </w:r>
          </w:p>
        </w:tc>
        <w:tc>
          <w:tcPr>
            <w:tcW w:w="4253" w:type="dxa"/>
            <w:tcBorders>
              <w:top w:val="nil"/>
              <w:left w:val="nil"/>
              <w:bottom w:val="single" w:sz="4" w:space="0" w:color="auto"/>
              <w:right w:val="single" w:sz="4" w:space="0" w:color="auto"/>
            </w:tcBorders>
            <w:shd w:val="clear" w:color="auto" w:fill="auto"/>
            <w:vAlign w:val="center"/>
            <w:hideMark/>
          </w:tcPr>
          <w:p w14:paraId="5ED15798"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2IN1防雷模块</w:t>
            </w:r>
          </w:p>
        </w:tc>
        <w:tc>
          <w:tcPr>
            <w:tcW w:w="1275" w:type="dxa"/>
            <w:tcBorders>
              <w:top w:val="nil"/>
              <w:left w:val="nil"/>
              <w:bottom w:val="single" w:sz="4" w:space="0" w:color="auto"/>
              <w:right w:val="single" w:sz="4" w:space="0" w:color="auto"/>
            </w:tcBorders>
            <w:shd w:val="clear" w:color="auto" w:fill="auto"/>
            <w:vAlign w:val="center"/>
            <w:hideMark/>
          </w:tcPr>
          <w:p w14:paraId="201A4CB2"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2BFD006A"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8</w:t>
            </w:r>
          </w:p>
        </w:tc>
      </w:tr>
      <w:tr w:rsidR="0058779F" w:rsidRPr="00E942CD" w14:paraId="1AB7B091" w14:textId="77777777" w:rsidTr="001C255E">
        <w:trPr>
          <w:trHeight w:val="288"/>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626ACE9"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7</w:t>
            </w:r>
          </w:p>
        </w:tc>
        <w:tc>
          <w:tcPr>
            <w:tcW w:w="4253" w:type="dxa"/>
            <w:tcBorders>
              <w:top w:val="nil"/>
              <w:left w:val="nil"/>
              <w:bottom w:val="single" w:sz="4" w:space="0" w:color="auto"/>
              <w:right w:val="single" w:sz="4" w:space="0" w:color="auto"/>
            </w:tcBorders>
            <w:shd w:val="clear" w:color="auto" w:fill="auto"/>
            <w:vAlign w:val="center"/>
            <w:hideMark/>
          </w:tcPr>
          <w:p w14:paraId="14C423DD"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监听拾音器</w:t>
            </w:r>
          </w:p>
        </w:tc>
        <w:tc>
          <w:tcPr>
            <w:tcW w:w="1275" w:type="dxa"/>
            <w:tcBorders>
              <w:top w:val="nil"/>
              <w:left w:val="nil"/>
              <w:bottom w:val="single" w:sz="4" w:space="0" w:color="auto"/>
              <w:right w:val="single" w:sz="4" w:space="0" w:color="auto"/>
            </w:tcBorders>
            <w:shd w:val="clear" w:color="auto" w:fill="auto"/>
            <w:vAlign w:val="center"/>
            <w:hideMark/>
          </w:tcPr>
          <w:p w14:paraId="43A0981F"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02F8B801"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w:t>
            </w:r>
            <w:r w:rsidRPr="00E942CD">
              <w:rPr>
                <w:rFonts w:ascii="宋体" w:hAnsi="宋体" w:cs="宋体"/>
                <w:color w:val="000000"/>
                <w:sz w:val="24"/>
                <w:szCs w:val="24"/>
              </w:rPr>
              <w:t>3</w:t>
            </w:r>
            <w:r w:rsidRPr="00E942CD">
              <w:rPr>
                <w:rFonts w:ascii="宋体" w:hAnsi="宋体" w:cs="宋体" w:hint="eastAsia"/>
                <w:color w:val="000000"/>
                <w:sz w:val="24"/>
                <w:szCs w:val="24"/>
              </w:rPr>
              <w:t>8</w:t>
            </w:r>
          </w:p>
        </w:tc>
      </w:tr>
      <w:tr w:rsidR="0058779F" w:rsidRPr="00E942CD" w14:paraId="1CE6F9A2" w14:textId="77777777" w:rsidTr="001C255E">
        <w:trPr>
          <w:trHeight w:val="57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3FD78FB"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8</w:t>
            </w:r>
          </w:p>
        </w:tc>
        <w:tc>
          <w:tcPr>
            <w:tcW w:w="4253" w:type="dxa"/>
            <w:tcBorders>
              <w:top w:val="nil"/>
              <w:left w:val="nil"/>
              <w:bottom w:val="single" w:sz="4" w:space="0" w:color="auto"/>
              <w:right w:val="single" w:sz="4" w:space="0" w:color="auto"/>
            </w:tcBorders>
            <w:shd w:val="clear" w:color="000000" w:fill="FFFFFF"/>
            <w:vAlign w:val="center"/>
            <w:hideMark/>
          </w:tcPr>
          <w:p w14:paraId="7E16F88A" w14:textId="77777777" w:rsidR="0058779F" w:rsidRPr="00E942CD" w:rsidRDefault="0058779F" w:rsidP="001C255E">
            <w:pPr>
              <w:spacing w:line="276" w:lineRule="auto"/>
              <w:jc w:val="center"/>
              <w:rPr>
                <w:rFonts w:ascii="宋体" w:hAnsi="宋体" w:cs="宋体"/>
                <w:sz w:val="24"/>
                <w:szCs w:val="24"/>
              </w:rPr>
            </w:pPr>
            <w:r w:rsidRPr="00E942CD">
              <w:rPr>
                <w:rFonts w:ascii="宋体" w:hAnsi="宋体" w:cs="宋体" w:hint="eastAsia"/>
                <w:sz w:val="24"/>
                <w:szCs w:val="24"/>
              </w:rPr>
              <w:t>人脸识别摄像机</w:t>
            </w:r>
          </w:p>
        </w:tc>
        <w:tc>
          <w:tcPr>
            <w:tcW w:w="1275" w:type="dxa"/>
            <w:tcBorders>
              <w:top w:val="nil"/>
              <w:left w:val="nil"/>
              <w:bottom w:val="single" w:sz="4" w:space="0" w:color="auto"/>
              <w:right w:val="single" w:sz="4" w:space="0" w:color="auto"/>
            </w:tcBorders>
            <w:shd w:val="clear" w:color="auto" w:fill="auto"/>
            <w:vAlign w:val="center"/>
            <w:hideMark/>
          </w:tcPr>
          <w:p w14:paraId="5249D1A6"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74FCAF88"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2</w:t>
            </w:r>
          </w:p>
        </w:tc>
      </w:tr>
      <w:tr w:rsidR="0058779F" w:rsidRPr="00E942CD" w14:paraId="18DF0AD8" w14:textId="77777777" w:rsidTr="001C255E">
        <w:trPr>
          <w:trHeight w:val="86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4036DD4"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9</w:t>
            </w:r>
          </w:p>
        </w:tc>
        <w:tc>
          <w:tcPr>
            <w:tcW w:w="4253" w:type="dxa"/>
            <w:tcBorders>
              <w:top w:val="nil"/>
              <w:left w:val="nil"/>
              <w:bottom w:val="single" w:sz="4" w:space="0" w:color="auto"/>
              <w:right w:val="single" w:sz="4" w:space="0" w:color="auto"/>
            </w:tcBorders>
            <w:shd w:val="clear" w:color="000000" w:fill="FFFFFF"/>
            <w:vAlign w:val="center"/>
            <w:hideMark/>
          </w:tcPr>
          <w:p w14:paraId="72993DC5" w14:textId="77777777" w:rsidR="0058779F" w:rsidRPr="00E942CD" w:rsidRDefault="0058779F" w:rsidP="001C255E">
            <w:pPr>
              <w:spacing w:line="276" w:lineRule="auto"/>
              <w:jc w:val="center"/>
              <w:rPr>
                <w:rFonts w:ascii="宋体" w:hAnsi="宋体" w:cs="宋体"/>
                <w:sz w:val="24"/>
                <w:szCs w:val="24"/>
              </w:rPr>
            </w:pPr>
            <w:r w:rsidRPr="00E942CD">
              <w:rPr>
                <w:rFonts w:ascii="宋体" w:hAnsi="宋体" w:cs="宋体" w:hint="eastAsia"/>
                <w:sz w:val="24"/>
                <w:szCs w:val="24"/>
              </w:rPr>
              <w:t>前端（视频/图片）接入授权</w:t>
            </w:r>
          </w:p>
        </w:tc>
        <w:tc>
          <w:tcPr>
            <w:tcW w:w="1275" w:type="dxa"/>
            <w:tcBorders>
              <w:top w:val="nil"/>
              <w:left w:val="nil"/>
              <w:bottom w:val="single" w:sz="4" w:space="0" w:color="auto"/>
              <w:right w:val="single" w:sz="4" w:space="0" w:color="auto"/>
            </w:tcBorders>
            <w:shd w:val="clear" w:color="auto" w:fill="auto"/>
            <w:vAlign w:val="center"/>
            <w:hideMark/>
          </w:tcPr>
          <w:p w14:paraId="7BE3B403"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个</w:t>
            </w:r>
          </w:p>
        </w:tc>
        <w:tc>
          <w:tcPr>
            <w:tcW w:w="1560" w:type="dxa"/>
            <w:tcBorders>
              <w:top w:val="nil"/>
              <w:left w:val="nil"/>
              <w:bottom w:val="single" w:sz="4" w:space="0" w:color="auto"/>
              <w:right w:val="single" w:sz="4" w:space="0" w:color="auto"/>
            </w:tcBorders>
            <w:shd w:val="clear" w:color="auto" w:fill="auto"/>
            <w:vAlign w:val="center"/>
            <w:hideMark/>
          </w:tcPr>
          <w:p w14:paraId="697DC442"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2</w:t>
            </w:r>
          </w:p>
        </w:tc>
      </w:tr>
      <w:tr w:rsidR="0058779F" w:rsidRPr="00E942CD" w14:paraId="7FD09A3E" w14:textId="77777777" w:rsidTr="001C255E">
        <w:trPr>
          <w:trHeight w:val="288"/>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FAFC567"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10</w:t>
            </w:r>
          </w:p>
        </w:tc>
        <w:tc>
          <w:tcPr>
            <w:tcW w:w="4253" w:type="dxa"/>
            <w:tcBorders>
              <w:top w:val="nil"/>
              <w:left w:val="nil"/>
              <w:bottom w:val="single" w:sz="4" w:space="0" w:color="auto"/>
              <w:right w:val="single" w:sz="4" w:space="0" w:color="auto"/>
            </w:tcBorders>
            <w:shd w:val="clear" w:color="auto" w:fill="auto"/>
            <w:vAlign w:val="center"/>
            <w:hideMark/>
          </w:tcPr>
          <w:p w14:paraId="5534DE74"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摄像机电源</w:t>
            </w:r>
          </w:p>
        </w:tc>
        <w:tc>
          <w:tcPr>
            <w:tcW w:w="1275" w:type="dxa"/>
            <w:tcBorders>
              <w:top w:val="nil"/>
              <w:left w:val="nil"/>
              <w:bottom w:val="single" w:sz="4" w:space="0" w:color="auto"/>
              <w:right w:val="single" w:sz="4" w:space="0" w:color="auto"/>
            </w:tcBorders>
            <w:shd w:val="clear" w:color="auto" w:fill="auto"/>
            <w:vAlign w:val="center"/>
            <w:hideMark/>
          </w:tcPr>
          <w:p w14:paraId="6846E067"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块</w:t>
            </w:r>
          </w:p>
        </w:tc>
        <w:tc>
          <w:tcPr>
            <w:tcW w:w="1560" w:type="dxa"/>
            <w:tcBorders>
              <w:top w:val="nil"/>
              <w:left w:val="nil"/>
              <w:bottom w:val="single" w:sz="4" w:space="0" w:color="auto"/>
              <w:right w:val="single" w:sz="4" w:space="0" w:color="auto"/>
            </w:tcBorders>
            <w:shd w:val="clear" w:color="auto" w:fill="auto"/>
            <w:vAlign w:val="center"/>
            <w:hideMark/>
          </w:tcPr>
          <w:p w14:paraId="021BCE93"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2</w:t>
            </w:r>
            <w:r w:rsidRPr="00E942CD">
              <w:rPr>
                <w:rFonts w:ascii="宋体" w:hAnsi="宋体" w:cs="宋体"/>
                <w:color w:val="000000"/>
                <w:sz w:val="24"/>
                <w:szCs w:val="24"/>
              </w:rPr>
              <w:t>4</w:t>
            </w:r>
          </w:p>
        </w:tc>
      </w:tr>
      <w:tr w:rsidR="0058779F" w:rsidRPr="00E942CD" w14:paraId="45F1500B" w14:textId="77777777" w:rsidTr="001C255E">
        <w:trPr>
          <w:trHeight w:val="288"/>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BA2940"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11</w:t>
            </w:r>
          </w:p>
        </w:tc>
        <w:tc>
          <w:tcPr>
            <w:tcW w:w="4253" w:type="dxa"/>
            <w:tcBorders>
              <w:top w:val="nil"/>
              <w:left w:val="nil"/>
              <w:bottom w:val="single" w:sz="4" w:space="0" w:color="auto"/>
              <w:right w:val="single" w:sz="4" w:space="0" w:color="auto"/>
            </w:tcBorders>
            <w:shd w:val="clear" w:color="auto" w:fill="auto"/>
            <w:vAlign w:val="center"/>
            <w:hideMark/>
          </w:tcPr>
          <w:p w14:paraId="00CD35E0"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存储主机</w:t>
            </w:r>
          </w:p>
        </w:tc>
        <w:tc>
          <w:tcPr>
            <w:tcW w:w="1275" w:type="dxa"/>
            <w:tcBorders>
              <w:top w:val="nil"/>
              <w:left w:val="nil"/>
              <w:bottom w:val="single" w:sz="4" w:space="0" w:color="auto"/>
              <w:right w:val="single" w:sz="4" w:space="0" w:color="auto"/>
            </w:tcBorders>
            <w:shd w:val="clear" w:color="auto" w:fill="auto"/>
            <w:vAlign w:val="center"/>
            <w:hideMark/>
          </w:tcPr>
          <w:p w14:paraId="5B9879A3"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037F4E73"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color w:val="000000"/>
                <w:sz w:val="24"/>
                <w:szCs w:val="24"/>
              </w:rPr>
              <w:t>2</w:t>
            </w:r>
          </w:p>
        </w:tc>
      </w:tr>
      <w:tr w:rsidR="0058779F" w:rsidRPr="00E942CD" w14:paraId="194870B6" w14:textId="77777777" w:rsidTr="001C255E">
        <w:trPr>
          <w:trHeight w:val="288"/>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5988DA9"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12</w:t>
            </w:r>
          </w:p>
        </w:tc>
        <w:tc>
          <w:tcPr>
            <w:tcW w:w="4253" w:type="dxa"/>
            <w:tcBorders>
              <w:top w:val="nil"/>
              <w:left w:val="nil"/>
              <w:bottom w:val="single" w:sz="4" w:space="0" w:color="auto"/>
              <w:right w:val="single" w:sz="4" w:space="0" w:color="auto"/>
            </w:tcBorders>
            <w:shd w:val="clear" w:color="auto" w:fill="auto"/>
            <w:vAlign w:val="center"/>
            <w:hideMark/>
          </w:tcPr>
          <w:p w14:paraId="587F7A2A"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监控硬盘</w:t>
            </w:r>
          </w:p>
        </w:tc>
        <w:tc>
          <w:tcPr>
            <w:tcW w:w="1275" w:type="dxa"/>
            <w:tcBorders>
              <w:top w:val="nil"/>
              <w:left w:val="nil"/>
              <w:bottom w:val="single" w:sz="4" w:space="0" w:color="auto"/>
              <w:right w:val="single" w:sz="4" w:space="0" w:color="auto"/>
            </w:tcBorders>
            <w:shd w:val="clear" w:color="auto" w:fill="auto"/>
            <w:vAlign w:val="center"/>
            <w:hideMark/>
          </w:tcPr>
          <w:p w14:paraId="2D7E7B12"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块</w:t>
            </w:r>
          </w:p>
        </w:tc>
        <w:tc>
          <w:tcPr>
            <w:tcW w:w="1560" w:type="dxa"/>
            <w:tcBorders>
              <w:top w:val="nil"/>
              <w:left w:val="nil"/>
              <w:bottom w:val="single" w:sz="4" w:space="0" w:color="auto"/>
              <w:right w:val="single" w:sz="4" w:space="0" w:color="auto"/>
            </w:tcBorders>
            <w:shd w:val="clear" w:color="auto" w:fill="auto"/>
            <w:vAlign w:val="center"/>
            <w:hideMark/>
          </w:tcPr>
          <w:p w14:paraId="684424E6"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color w:val="000000"/>
                <w:sz w:val="24"/>
                <w:szCs w:val="24"/>
              </w:rPr>
              <w:t>66</w:t>
            </w:r>
          </w:p>
        </w:tc>
      </w:tr>
      <w:tr w:rsidR="0058779F" w:rsidRPr="00E942CD" w14:paraId="33CF7662" w14:textId="77777777" w:rsidTr="001C255E">
        <w:trPr>
          <w:trHeight w:val="57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B18B1D7"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13</w:t>
            </w:r>
          </w:p>
        </w:tc>
        <w:tc>
          <w:tcPr>
            <w:tcW w:w="4253" w:type="dxa"/>
            <w:tcBorders>
              <w:top w:val="nil"/>
              <w:left w:val="nil"/>
              <w:bottom w:val="single" w:sz="4" w:space="0" w:color="auto"/>
              <w:right w:val="single" w:sz="4" w:space="0" w:color="auto"/>
            </w:tcBorders>
            <w:shd w:val="clear" w:color="auto" w:fill="auto"/>
            <w:vAlign w:val="center"/>
            <w:hideMark/>
          </w:tcPr>
          <w:p w14:paraId="4D6B2FAA"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高清视频解码器</w:t>
            </w:r>
          </w:p>
        </w:tc>
        <w:tc>
          <w:tcPr>
            <w:tcW w:w="1275" w:type="dxa"/>
            <w:tcBorders>
              <w:top w:val="nil"/>
              <w:left w:val="nil"/>
              <w:bottom w:val="single" w:sz="4" w:space="0" w:color="auto"/>
              <w:right w:val="single" w:sz="4" w:space="0" w:color="auto"/>
            </w:tcBorders>
            <w:shd w:val="clear" w:color="auto" w:fill="auto"/>
            <w:vAlign w:val="center"/>
            <w:hideMark/>
          </w:tcPr>
          <w:p w14:paraId="24106D31"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台</w:t>
            </w:r>
          </w:p>
        </w:tc>
        <w:tc>
          <w:tcPr>
            <w:tcW w:w="1560" w:type="dxa"/>
            <w:tcBorders>
              <w:top w:val="nil"/>
              <w:left w:val="nil"/>
              <w:bottom w:val="single" w:sz="4" w:space="0" w:color="auto"/>
              <w:right w:val="single" w:sz="4" w:space="0" w:color="auto"/>
            </w:tcBorders>
            <w:shd w:val="clear" w:color="auto" w:fill="auto"/>
            <w:vAlign w:val="center"/>
            <w:hideMark/>
          </w:tcPr>
          <w:p w14:paraId="2539C1E0"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w:t>
            </w:r>
          </w:p>
        </w:tc>
      </w:tr>
      <w:tr w:rsidR="0058779F" w:rsidRPr="00E942CD" w14:paraId="79D54030" w14:textId="77777777" w:rsidTr="001C255E">
        <w:trPr>
          <w:trHeight w:val="288"/>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8FD566F"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14</w:t>
            </w:r>
          </w:p>
        </w:tc>
        <w:tc>
          <w:tcPr>
            <w:tcW w:w="4253" w:type="dxa"/>
            <w:tcBorders>
              <w:top w:val="nil"/>
              <w:left w:val="nil"/>
              <w:bottom w:val="single" w:sz="4" w:space="0" w:color="auto"/>
              <w:right w:val="single" w:sz="4" w:space="0" w:color="auto"/>
            </w:tcBorders>
            <w:shd w:val="clear" w:color="auto" w:fill="auto"/>
            <w:vAlign w:val="center"/>
            <w:hideMark/>
          </w:tcPr>
          <w:p w14:paraId="69E9A914"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高清视频线</w:t>
            </w:r>
          </w:p>
        </w:tc>
        <w:tc>
          <w:tcPr>
            <w:tcW w:w="1275" w:type="dxa"/>
            <w:tcBorders>
              <w:top w:val="nil"/>
              <w:left w:val="nil"/>
              <w:bottom w:val="single" w:sz="4" w:space="0" w:color="auto"/>
              <w:right w:val="single" w:sz="4" w:space="0" w:color="auto"/>
            </w:tcBorders>
            <w:shd w:val="clear" w:color="auto" w:fill="auto"/>
            <w:vAlign w:val="center"/>
            <w:hideMark/>
          </w:tcPr>
          <w:p w14:paraId="44084C6B"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hint="eastAsia"/>
                <w:color w:val="000000"/>
                <w:sz w:val="24"/>
                <w:szCs w:val="24"/>
              </w:rPr>
              <w:t>条</w:t>
            </w:r>
          </w:p>
        </w:tc>
        <w:tc>
          <w:tcPr>
            <w:tcW w:w="1560" w:type="dxa"/>
            <w:tcBorders>
              <w:top w:val="nil"/>
              <w:left w:val="nil"/>
              <w:bottom w:val="single" w:sz="4" w:space="0" w:color="auto"/>
              <w:right w:val="single" w:sz="4" w:space="0" w:color="auto"/>
            </w:tcBorders>
            <w:shd w:val="clear" w:color="auto" w:fill="auto"/>
            <w:vAlign w:val="center"/>
            <w:hideMark/>
          </w:tcPr>
          <w:p w14:paraId="0D686AC8" w14:textId="77777777" w:rsidR="0058779F" w:rsidRPr="00E942CD" w:rsidRDefault="0058779F" w:rsidP="001C255E">
            <w:pPr>
              <w:spacing w:line="276" w:lineRule="auto"/>
              <w:jc w:val="center"/>
              <w:rPr>
                <w:rFonts w:ascii="宋体" w:hAnsi="宋体" w:cs="宋体"/>
                <w:color w:val="000000"/>
                <w:sz w:val="24"/>
                <w:szCs w:val="24"/>
              </w:rPr>
            </w:pPr>
            <w:r w:rsidRPr="00E942CD">
              <w:rPr>
                <w:rFonts w:ascii="宋体" w:hAnsi="宋体" w:cs="宋体"/>
                <w:color w:val="000000"/>
                <w:sz w:val="24"/>
                <w:szCs w:val="24"/>
              </w:rPr>
              <w:t>5</w:t>
            </w:r>
          </w:p>
        </w:tc>
      </w:tr>
    </w:tbl>
    <w:p w14:paraId="050C60DC" w14:textId="77777777" w:rsidR="0058779F" w:rsidRPr="00E942CD" w:rsidRDefault="0058779F" w:rsidP="0058779F">
      <w:pPr>
        <w:adjustRightInd w:val="0"/>
        <w:snapToGrid w:val="0"/>
        <w:spacing w:line="276" w:lineRule="auto"/>
        <w:ind w:firstLineChars="200" w:firstLine="482"/>
        <w:rPr>
          <w:rFonts w:ascii="宋体" w:hAnsi="宋体"/>
          <w:b/>
          <w:color w:val="000000"/>
          <w:sz w:val="24"/>
          <w:szCs w:val="24"/>
        </w:rPr>
      </w:pPr>
    </w:p>
    <w:p w14:paraId="46EC8F4B" w14:textId="77777777" w:rsidR="0058779F" w:rsidRPr="00E942CD" w:rsidRDefault="0058779F" w:rsidP="0058779F">
      <w:pPr>
        <w:adjustRightInd w:val="0"/>
        <w:snapToGrid w:val="0"/>
        <w:spacing w:line="276" w:lineRule="auto"/>
        <w:ind w:firstLineChars="200" w:firstLine="482"/>
        <w:rPr>
          <w:rFonts w:ascii="宋体" w:hAnsi="宋体"/>
          <w:b/>
          <w:color w:val="000000"/>
          <w:sz w:val="24"/>
          <w:szCs w:val="24"/>
        </w:rPr>
      </w:pPr>
      <w:r w:rsidRPr="00E942CD">
        <w:rPr>
          <w:rFonts w:ascii="宋体" w:hAnsi="宋体" w:hint="eastAsia"/>
          <w:b/>
          <w:color w:val="000000"/>
          <w:sz w:val="24"/>
          <w:szCs w:val="24"/>
        </w:rPr>
        <w:t>2、可视对讲子系统</w:t>
      </w:r>
    </w:p>
    <w:p w14:paraId="7C421300" w14:textId="77777777" w:rsidR="0058779F" w:rsidRPr="00E942CD" w:rsidRDefault="0058779F" w:rsidP="0058779F">
      <w:pPr>
        <w:adjustRightInd w:val="0"/>
        <w:snapToGrid w:val="0"/>
        <w:spacing w:line="480" w:lineRule="auto"/>
        <w:ind w:firstLineChars="200" w:firstLine="480"/>
        <w:rPr>
          <w:rFonts w:ascii="宋体" w:hAnsi="宋体"/>
          <w:color w:val="000000"/>
          <w:sz w:val="24"/>
          <w:szCs w:val="24"/>
        </w:rPr>
      </w:pPr>
      <w:r w:rsidRPr="00E942CD">
        <w:rPr>
          <w:rFonts w:ascii="宋体" w:hAnsi="宋体"/>
          <w:sz w:val="24"/>
          <w:szCs w:val="24"/>
        </w:rPr>
        <w:t>北京市延庆监狱第十监区现有对讲系统不是可视数字对讲系统</w:t>
      </w:r>
      <w:r w:rsidRPr="00E942CD">
        <w:rPr>
          <w:rFonts w:ascii="宋体" w:hAnsi="宋体" w:hint="eastAsia"/>
          <w:sz w:val="24"/>
          <w:szCs w:val="24"/>
        </w:rPr>
        <w:t>。此次升级改造</w:t>
      </w:r>
      <w:r w:rsidRPr="00E942CD">
        <w:rPr>
          <w:rFonts w:ascii="宋体" w:hAnsi="宋体"/>
          <w:sz w:val="24"/>
          <w:szCs w:val="24"/>
        </w:rPr>
        <w:t>采用数字可视对讲系统，并实现监听、对讲、广播、报警、录音等功能，故需在</w:t>
      </w:r>
      <w:r w:rsidRPr="00E942CD">
        <w:rPr>
          <w:rFonts w:ascii="宋体" w:hAnsi="宋体" w:hint="eastAsia"/>
          <w:sz w:val="24"/>
          <w:szCs w:val="24"/>
        </w:rPr>
        <w:t>十</w:t>
      </w:r>
      <w:r w:rsidRPr="00E942CD">
        <w:rPr>
          <w:rFonts w:ascii="宋体" w:hAnsi="宋体"/>
          <w:sz w:val="24"/>
          <w:szCs w:val="24"/>
        </w:rPr>
        <w:t>监区内监舍、大厅、通道、重点出入口等位置安装新的数字可视对讲系统。</w:t>
      </w:r>
      <w:r w:rsidRPr="00E942CD">
        <w:rPr>
          <w:rFonts w:ascii="宋体" w:hAnsi="宋体"/>
          <w:color w:val="000000"/>
          <w:sz w:val="24"/>
          <w:szCs w:val="24"/>
        </w:rPr>
        <w:t>分监区筒道内服刑人员的各种请求，可以通过对讲系统向值班警察表达；服刑人员在分监区筒道内的活动情况，值班警察可以进行监听；值班警察也可以通过对讲对监区筒道内的服刑人员进行活动指挥。</w:t>
      </w:r>
    </w:p>
    <w:p w14:paraId="0DDFD047" w14:textId="77777777" w:rsidR="0058779F" w:rsidRPr="00E942CD" w:rsidRDefault="0058779F" w:rsidP="0058779F">
      <w:pPr>
        <w:adjustRightInd w:val="0"/>
        <w:snapToGrid w:val="0"/>
        <w:spacing w:line="480" w:lineRule="auto"/>
        <w:ind w:firstLineChars="200" w:firstLine="480"/>
        <w:rPr>
          <w:rFonts w:ascii="宋体" w:hAnsi="宋体"/>
          <w:color w:val="000000"/>
          <w:sz w:val="24"/>
          <w:szCs w:val="24"/>
        </w:rPr>
      </w:pPr>
      <w:r w:rsidRPr="00E942CD">
        <w:rPr>
          <w:rFonts w:ascii="宋体" w:hAnsi="宋体"/>
          <w:color w:val="000000"/>
          <w:sz w:val="24"/>
          <w:szCs w:val="24"/>
        </w:rPr>
        <w:t>一旦发生紧急情况，各分控中心（分监控室）可通过语音对讲系统向指挥中心上报情况，指挥中心也可通过语音对讲系统对分控中心（分监控室）下达行动指令，实现快速反应，及时处置紧急事件。</w:t>
      </w:r>
    </w:p>
    <w:p w14:paraId="5E45EF36" w14:textId="77777777" w:rsidR="0058779F" w:rsidRDefault="0058779F" w:rsidP="0058779F">
      <w:pPr>
        <w:adjustRightInd w:val="0"/>
        <w:snapToGrid w:val="0"/>
        <w:spacing w:line="276" w:lineRule="auto"/>
        <w:ind w:firstLineChars="200" w:firstLine="482"/>
        <w:rPr>
          <w:rFonts w:ascii="宋体" w:hAnsi="宋体"/>
          <w:color w:val="000000"/>
          <w:sz w:val="24"/>
          <w:szCs w:val="24"/>
        </w:rPr>
      </w:pPr>
      <w:r>
        <w:rPr>
          <w:rFonts w:ascii="宋体" w:hAnsi="宋体"/>
          <w:b/>
          <w:color w:val="000000"/>
          <w:sz w:val="24"/>
          <w:szCs w:val="24"/>
        </w:rPr>
        <w:t>设备清单见下表</w:t>
      </w:r>
    </w:p>
    <w:tbl>
      <w:tblPr>
        <w:tblW w:w="8080" w:type="dxa"/>
        <w:tblInd w:w="-5" w:type="dxa"/>
        <w:tblLook w:val="04A0" w:firstRow="1" w:lastRow="0" w:firstColumn="1" w:lastColumn="0" w:noHBand="0" w:noVBand="1"/>
      </w:tblPr>
      <w:tblGrid>
        <w:gridCol w:w="720"/>
        <w:gridCol w:w="3675"/>
        <w:gridCol w:w="2409"/>
        <w:gridCol w:w="1276"/>
      </w:tblGrid>
      <w:tr w:rsidR="0058779F" w14:paraId="2A276FF8" w14:textId="77777777" w:rsidTr="001C255E">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BF6C608" w14:textId="77777777" w:rsidR="0058779F" w:rsidRDefault="0058779F" w:rsidP="001C255E">
            <w:pPr>
              <w:spacing w:line="276" w:lineRule="auto"/>
              <w:jc w:val="center"/>
              <w:rPr>
                <w:rFonts w:ascii="宋体" w:hAnsi="宋体" w:cs="宋体"/>
                <w:b/>
                <w:color w:val="000000"/>
                <w:sz w:val="24"/>
                <w:szCs w:val="24"/>
              </w:rPr>
            </w:pPr>
            <w:r>
              <w:rPr>
                <w:rFonts w:ascii="宋体" w:hAnsi="宋体" w:cs="宋体" w:hint="eastAsia"/>
                <w:b/>
                <w:color w:val="000000"/>
                <w:sz w:val="24"/>
                <w:szCs w:val="24"/>
              </w:rPr>
              <w:t>序号</w:t>
            </w:r>
          </w:p>
        </w:tc>
        <w:tc>
          <w:tcPr>
            <w:tcW w:w="3675" w:type="dxa"/>
            <w:tcBorders>
              <w:top w:val="single" w:sz="4" w:space="0" w:color="auto"/>
              <w:left w:val="nil"/>
              <w:bottom w:val="single" w:sz="4" w:space="0" w:color="auto"/>
              <w:right w:val="single" w:sz="4" w:space="0" w:color="auto"/>
            </w:tcBorders>
            <w:shd w:val="clear" w:color="auto" w:fill="auto"/>
            <w:vAlign w:val="center"/>
          </w:tcPr>
          <w:p w14:paraId="0517EB77" w14:textId="77777777" w:rsidR="0058779F" w:rsidRDefault="0058779F" w:rsidP="001C255E">
            <w:pPr>
              <w:spacing w:line="276" w:lineRule="auto"/>
              <w:jc w:val="center"/>
              <w:rPr>
                <w:rFonts w:ascii="宋体" w:hAnsi="宋体" w:cs="宋体"/>
                <w:b/>
                <w:color w:val="000000"/>
                <w:sz w:val="24"/>
                <w:szCs w:val="24"/>
              </w:rPr>
            </w:pPr>
            <w:r>
              <w:rPr>
                <w:rFonts w:ascii="宋体" w:hAnsi="宋体" w:cs="宋体" w:hint="eastAsia"/>
                <w:b/>
                <w:color w:val="000000"/>
                <w:sz w:val="24"/>
                <w:szCs w:val="24"/>
              </w:rPr>
              <w:t>设备名称</w:t>
            </w:r>
          </w:p>
        </w:tc>
        <w:tc>
          <w:tcPr>
            <w:tcW w:w="2409" w:type="dxa"/>
            <w:tcBorders>
              <w:top w:val="single" w:sz="4" w:space="0" w:color="auto"/>
              <w:left w:val="nil"/>
              <w:bottom w:val="single" w:sz="4" w:space="0" w:color="auto"/>
              <w:right w:val="single" w:sz="4" w:space="0" w:color="auto"/>
            </w:tcBorders>
            <w:shd w:val="clear" w:color="auto" w:fill="auto"/>
            <w:vAlign w:val="center"/>
          </w:tcPr>
          <w:p w14:paraId="01B0DD72" w14:textId="77777777" w:rsidR="0058779F" w:rsidRDefault="0058779F" w:rsidP="001C255E">
            <w:pPr>
              <w:spacing w:line="276" w:lineRule="auto"/>
              <w:jc w:val="center"/>
              <w:rPr>
                <w:rFonts w:ascii="宋体" w:hAnsi="宋体" w:cs="宋体"/>
                <w:b/>
                <w:color w:val="000000"/>
                <w:sz w:val="24"/>
                <w:szCs w:val="24"/>
              </w:rPr>
            </w:pPr>
            <w:r>
              <w:rPr>
                <w:rFonts w:ascii="宋体" w:hAnsi="宋体" w:cs="宋体" w:hint="eastAsia"/>
                <w:b/>
                <w:color w:val="000000"/>
                <w:sz w:val="24"/>
                <w:szCs w:val="24"/>
              </w:rPr>
              <w:t>单位</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2C0E24" w14:textId="77777777" w:rsidR="0058779F" w:rsidRDefault="0058779F" w:rsidP="001C255E">
            <w:pPr>
              <w:spacing w:line="276" w:lineRule="auto"/>
              <w:jc w:val="center"/>
              <w:rPr>
                <w:rFonts w:ascii="宋体" w:hAnsi="宋体" w:cs="宋体"/>
                <w:b/>
                <w:color w:val="000000"/>
                <w:sz w:val="24"/>
                <w:szCs w:val="24"/>
              </w:rPr>
            </w:pPr>
            <w:r>
              <w:rPr>
                <w:rFonts w:ascii="宋体" w:hAnsi="宋体" w:cs="宋体" w:hint="eastAsia"/>
                <w:b/>
                <w:color w:val="000000"/>
                <w:sz w:val="24"/>
                <w:szCs w:val="24"/>
              </w:rPr>
              <w:t>数量</w:t>
            </w:r>
          </w:p>
        </w:tc>
      </w:tr>
      <w:tr w:rsidR="0058779F" w14:paraId="3A967D4F" w14:textId="77777777" w:rsidTr="001C255E">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F556F"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c>
          <w:tcPr>
            <w:tcW w:w="3675" w:type="dxa"/>
            <w:tcBorders>
              <w:top w:val="single" w:sz="4" w:space="0" w:color="auto"/>
              <w:left w:val="nil"/>
              <w:bottom w:val="single" w:sz="4" w:space="0" w:color="auto"/>
              <w:right w:val="single" w:sz="4" w:space="0" w:color="auto"/>
            </w:tcBorders>
            <w:shd w:val="clear" w:color="auto" w:fill="auto"/>
            <w:vAlign w:val="center"/>
            <w:hideMark/>
          </w:tcPr>
          <w:p w14:paraId="6F7D6314" w14:textId="77777777" w:rsidR="0058779F" w:rsidRDefault="0058779F" w:rsidP="001C255E">
            <w:pPr>
              <w:spacing w:line="276" w:lineRule="auto"/>
              <w:jc w:val="left"/>
              <w:rPr>
                <w:rFonts w:ascii="宋体" w:hAnsi="宋体" w:cs="宋体"/>
                <w:color w:val="000000"/>
                <w:sz w:val="24"/>
                <w:szCs w:val="24"/>
              </w:rPr>
            </w:pPr>
            <w:r>
              <w:rPr>
                <w:rFonts w:ascii="宋体" w:hAnsi="宋体" w:cs="宋体" w:hint="eastAsia"/>
                <w:color w:val="000000"/>
                <w:sz w:val="24"/>
                <w:szCs w:val="24"/>
              </w:rPr>
              <w:t>IP网络主机</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84EFBB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1B624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4BDA55E4" w14:textId="77777777" w:rsidTr="001C255E">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A52240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w:t>
            </w:r>
          </w:p>
        </w:tc>
        <w:tc>
          <w:tcPr>
            <w:tcW w:w="3675" w:type="dxa"/>
            <w:tcBorders>
              <w:top w:val="nil"/>
              <w:left w:val="nil"/>
              <w:bottom w:val="single" w:sz="4" w:space="0" w:color="auto"/>
              <w:right w:val="single" w:sz="4" w:space="0" w:color="auto"/>
            </w:tcBorders>
            <w:shd w:val="clear" w:color="auto" w:fill="auto"/>
            <w:vAlign w:val="center"/>
            <w:hideMark/>
          </w:tcPr>
          <w:p w14:paraId="7C3D02B2" w14:textId="77777777" w:rsidR="0058779F" w:rsidRDefault="0058779F" w:rsidP="001C255E">
            <w:pPr>
              <w:spacing w:line="276" w:lineRule="auto"/>
              <w:jc w:val="left"/>
              <w:rPr>
                <w:rFonts w:ascii="宋体" w:hAnsi="宋体" w:cs="宋体"/>
                <w:color w:val="000000"/>
                <w:sz w:val="24"/>
                <w:szCs w:val="24"/>
              </w:rPr>
            </w:pPr>
            <w:r>
              <w:rPr>
                <w:rFonts w:ascii="宋体" w:hAnsi="宋体" w:cs="宋体" w:hint="eastAsia"/>
                <w:color w:val="000000"/>
                <w:sz w:val="24"/>
                <w:szCs w:val="24"/>
              </w:rPr>
              <w:t>录音模块</w:t>
            </w:r>
          </w:p>
        </w:tc>
        <w:tc>
          <w:tcPr>
            <w:tcW w:w="2409" w:type="dxa"/>
            <w:tcBorders>
              <w:top w:val="nil"/>
              <w:left w:val="nil"/>
              <w:bottom w:val="single" w:sz="4" w:space="0" w:color="auto"/>
              <w:right w:val="single" w:sz="4" w:space="0" w:color="auto"/>
            </w:tcBorders>
            <w:shd w:val="clear" w:color="auto" w:fill="auto"/>
            <w:vAlign w:val="center"/>
            <w:hideMark/>
          </w:tcPr>
          <w:p w14:paraId="4B9D64E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14:paraId="703567C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79154FC4" w14:textId="77777777" w:rsidTr="001C255E">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1DF28F"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3</w:t>
            </w:r>
          </w:p>
        </w:tc>
        <w:tc>
          <w:tcPr>
            <w:tcW w:w="3675" w:type="dxa"/>
            <w:tcBorders>
              <w:top w:val="nil"/>
              <w:left w:val="nil"/>
              <w:bottom w:val="single" w:sz="4" w:space="0" w:color="auto"/>
              <w:right w:val="single" w:sz="4" w:space="0" w:color="auto"/>
            </w:tcBorders>
            <w:shd w:val="clear" w:color="auto" w:fill="auto"/>
            <w:vAlign w:val="center"/>
            <w:hideMark/>
          </w:tcPr>
          <w:p w14:paraId="21EF0C8D" w14:textId="77777777" w:rsidR="0058779F" w:rsidRDefault="0058779F" w:rsidP="001C255E">
            <w:pPr>
              <w:spacing w:line="276" w:lineRule="auto"/>
              <w:jc w:val="left"/>
              <w:rPr>
                <w:rFonts w:ascii="宋体" w:hAnsi="宋体" w:cs="宋体"/>
                <w:color w:val="000000"/>
                <w:sz w:val="24"/>
                <w:szCs w:val="24"/>
              </w:rPr>
            </w:pPr>
            <w:r>
              <w:rPr>
                <w:rFonts w:ascii="宋体" w:hAnsi="宋体" w:cs="宋体" w:hint="eastAsia"/>
                <w:color w:val="000000"/>
                <w:sz w:val="24"/>
                <w:szCs w:val="24"/>
              </w:rPr>
              <w:t>可视对讲分机</w:t>
            </w:r>
          </w:p>
        </w:tc>
        <w:tc>
          <w:tcPr>
            <w:tcW w:w="2409" w:type="dxa"/>
            <w:tcBorders>
              <w:top w:val="nil"/>
              <w:left w:val="nil"/>
              <w:bottom w:val="single" w:sz="4" w:space="0" w:color="auto"/>
              <w:right w:val="single" w:sz="4" w:space="0" w:color="auto"/>
            </w:tcBorders>
            <w:shd w:val="clear" w:color="auto" w:fill="auto"/>
            <w:vAlign w:val="center"/>
            <w:hideMark/>
          </w:tcPr>
          <w:p w14:paraId="6AC1445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14:paraId="136732D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42</w:t>
            </w:r>
          </w:p>
        </w:tc>
      </w:tr>
      <w:tr w:rsidR="0058779F" w14:paraId="16F41A5B" w14:textId="77777777" w:rsidTr="001C255E">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1A21C39"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4</w:t>
            </w:r>
          </w:p>
        </w:tc>
        <w:tc>
          <w:tcPr>
            <w:tcW w:w="3675" w:type="dxa"/>
            <w:tcBorders>
              <w:top w:val="nil"/>
              <w:left w:val="nil"/>
              <w:bottom w:val="single" w:sz="4" w:space="0" w:color="auto"/>
              <w:right w:val="single" w:sz="4" w:space="0" w:color="auto"/>
            </w:tcBorders>
            <w:shd w:val="clear" w:color="auto" w:fill="auto"/>
            <w:vAlign w:val="center"/>
            <w:hideMark/>
          </w:tcPr>
          <w:p w14:paraId="032180AA" w14:textId="77777777" w:rsidR="0058779F" w:rsidRDefault="0058779F" w:rsidP="001C255E">
            <w:pPr>
              <w:spacing w:line="276" w:lineRule="auto"/>
              <w:jc w:val="left"/>
              <w:rPr>
                <w:rFonts w:ascii="宋体" w:hAnsi="宋体" w:cs="宋体"/>
                <w:color w:val="000000"/>
                <w:sz w:val="24"/>
                <w:szCs w:val="24"/>
              </w:rPr>
            </w:pPr>
            <w:r>
              <w:rPr>
                <w:rFonts w:ascii="宋体" w:hAnsi="宋体" w:cs="宋体" w:hint="eastAsia"/>
                <w:color w:val="000000"/>
                <w:sz w:val="24"/>
                <w:szCs w:val="24"/>
              </w:rPr>
              <w:t>电源箱</w:t>
            </w:r>
          </w:p>
        </w:tc>
        <w:tc>
          <w:tcPr>
            <w:tcW w:w="2409" w:type="dxa"/>
            <w:tcBorders>
              <w:top w:val="nil"/>
              <w:left w:val="nil"/>
              <w:bottom w:val="single" w:sz="4" w:space="0" w:color="auto"/>
              <w:right w:val="single" w:sz="4" w:space="0" w:color="auto"/>
            </w:tcBorders>
            <w:shd w:val="clear" w:color="auto" w:fill="auto"/>
            <w:vAlign w:val="center"/>
            <w:hideMark/>
          </w:tcPr>
          <w:p w14:paraId="3751B7F3"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14:paraId="550AB5F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3</w:t>
            </w:r>
          </w:p>
        </w:tc>
      </w:tr>
    </w:tbl>
    <w:p w14:paraId="2DA3C311" w14:textId="77777777" w:rsidR="0058779F" w:rsidRDefault="0058779F" w:rsidP="0058779F">
      <w:pPr>
        <w:adjustRightInd w:val="0"/>
        <w:snapToGrid w:val="0"/>
        <w:spacing w:line="276" w:lineRule="auto"/>
        <w:ind w:firstLineChars="200" w:firstLine="482"/>
        <w:rPr>
          <w:rFonts w:ascii="宋体" w:hAnsi="宋体"/>
          <w:b/>
          <w:sz w:val="24"/>
          <w:szCs w:val="24"/>
        </w:rPr>
      </w:pPr>
    </w:p>
    <w:p w14:paraId="7E7F2AE1" w14:textId="77777777" w:rsidR="0058779F" w:rsidRDefault="0058779F" w:rsidP="0058779F">
      <w:pPr>
        <w:adjustRightInd w:val="0"/>
        <w:snapToGrid w:val="0"/>
        <w:spacing w:afterLines="100" w:after="240" w:line="276" w:lineRule="auto"/>
        <w:ind w:firstLineChars="200" w:firstLine="482"/>
        <w:rPr>
          <w:rFonts w:ascii="宋体" w:hAnsi="宋体"/>
          <w:b/>
          <w:sz w:val="24"/>
          <w:szCs w:val="24"/>
        </w:rPr>
      </w:pPr>
      <w:r>
        <w:rPr>
          <w:rFonts w:ascii="宋体" w:hAnsi="宋体" w:hint="eastAsia"/>
          <w:b/>
          <w:sz w:val="24"/>
          <w:szCs w:val="24"/>
        </w:rPr>
        <w:lastRenderedPageBreak/>
        <w:t>3、计算机网络系统</w:t>
      </w:r>
    </w:p>
    <w:p w14:paraId="6F9CF36B" w14:textId="77777777" w:rsidR="0058779F" w:rsidRPr="008A2823" w:rsidRDefault="0058779F" w:rsidP="0058779F">
      <w:pPr>
        <w:adjustRightInd w:val="0"/>
        <w:snapToGrid w:val="0"/>
        <w:spacing w:line="480" w:lineRule="auto"/>
        <w:ind w:firstLineChars="200" w:firstLine="480"/>
        <w:rPr>
          <w:rFonts w:ascii="宋体" w:hAnsi="宋体"/>
          <w:color w:val="FF0000"/>
          <w:sz w:val="24"/>
          <w:szCs w:val="24"/>
        </w:rPr>
      </w:pPr>
      <w:r w:rsidRPr="008A2823">
        <w:rPr>
          <w:rFonts w:ascii="宋体" w:hAnsi="宋体" w:hint="eastAsia"/>
          <w:color w:val="FF0000"/>
          <w:sz w:val="24"/>
          <w:szCs w:val="24"/>
        </w:rPr>
        <w:t>按照</w:t>
      </w:r>
      <w:r w:rsidRPr="008A2823">
        <w:rPr>
          <w:rFonts w:ascii="宋体" w:hAnsi="宋体"/>
          <w:color w:val="FF0000"/>
          <w:sz w:val="24"/>
          <w:szCs w:val="24"/>
        </w:rPr>
        <w:t>单位要求</w:t>
      </w:r>
      <w:r w:rsidRPr="008A2823">
        <w:rPr>
          <w:rFonts w:ascii="宋体" w:hAnsi="宋体" w:hint="eastAsia"/>
          <w:color w:val="FF0000"/>
          <w:sz w:val="24"/>
          <w:szCs w:val="24"/>
        </w:rPr>
        <w:t>，</w:t>
      </w:r>
      <w:r w:rsidRPr="008A2823">
        <w:rPr>
          <w:rFonts w:ascii="宋体" w:hAnsi="宋体"/>
          <w:color w:val="FF0000"/>
          <w:sz w:val="24"/>
          <w:szCs w:val="24"/>
        </w:rPr>
        <w:t>要求监狱广域网节点互联链路应具备冗余能力，网络链路带宽需具备平滑的升级能力。原有汇聚交换机采用华为</w:t>
      </w:r>
      <w:r w:rsidRPr="008A2823">
        <w:rPr>
          <w:rFonts w:ascii="宋体" w:hAnsi="宋体" w:hint="eastAsia"/>
          <w:color w:val="FF0000"/>
          <w:sz w:val="24"/>
          <w:szCs w:val="24"/>
        </w:rPr>
        <w:t>S</w:t>
      </w:r>
      <w:r w:rsidRPr="008A2823">
        <w:rPr>
          <w:rFonts w:ascii="宋体" w:hAnsi="宋体"/>
          <w:color w:val="FF0000"/>
          <w:sz w:val="24"/>
          <w:szCs w:val="24"/>
        </w:rPr>
        <w:t>7703系列</w:t>
      </w:r>
      <w:r w:rsidRPr="008A2823">
        <w:rPr>
          <w:rFonts w:ascii="宋体" w:hAnsi="宋体" w:hint="eastAsia"/>
          <w:color w:val="FF0000"/>
          <w:sz w:val="24"/>
          <w:szCs w:val="24"/>
        </w:rPr>
        <w:t>，接入层交换机分别使用华为</w:t>
      </w:r>
      <w:r w:rsidRPr="008A2823">
        <w:rPr>
          <w:rFonts w:ascii="宋体" w:hAnsi="宋体"/>
          <w:color w:val="FF0000"/>
          <w:sz w:val="24"/>
          <w:szCs w:val="24"/>
        </w:rPr>
        <w:t>5700</w:t>
      </w:r>
      <w:r w:rsidRPr="008A2823">
        <w:rPr>
          <w:rFonts w:ascii="宋体" w:hAnsi="宋体" w:hint="eastAsia"/>
          <w:color w:val="FF0000"/>
          <w:sz w:val="24"/>
          <w:szCs w:val="24"/>
        </w:rPr>
        <w:t>系列。</w:t>
      </w:r>
      <w:r w:rsidRPr="008A2823">
        <w:rPr>
          <w:rFonts w:ascii="宋体" w:hAnsi="宋体"/>
          <w:color w:val="FF0000"/>
          <w:sz w:val="24"/>
          <w:szCs w:val="24"/>
        </w:rPr>
        <w:t>此次升级改造需要对监狱现有基础网络扩容，并且</w:t>
      </w:r>
      <w:r w:rsidRPr="008A2823">
        <w:rPr>
          <w:rFonts w:ascii="宋体" w:hAnsi="宋体" w:hint="eastAsia"/>
          <w:color w:val="FF0000"/>
          <w:sz w:val="24"/>
          <w:szCs w:val="24"/>
        </w:rPr>
        <w:t>与</w:t>
      </w:r>
      <w:r w:rsidRPr="008A2823">
        <w:rPr>
          <w:rFonts w:ascii="宋体" w:hAnsi="宋体"/>
          <w:color w:val="FF0000"/>
          <w:sz w:val="24"/>
          <w:szCs w:val="24"/>
        </w:rPr>
        <w:t>原有网络系统设备无缝对接</w:t>
      </w:r>
      <w:r w:rsidRPr="008A2823">
        <w:rPr>
          <w:rFonts w:ascii="宋体" w:hAnsi="宋体" w:hint="eastAsia"/>
          <w:color w:val="FF0000"/>
          <w:sz w:val="24"/>
          <w:szCs w:val="24"/>
        </w:rPr>
        <w:t>，</w:t>
      </w:r>
      <w:r w:rsidRPr="008A2823">
        <w:rPr>
          <w:rFonts w:ascii="宋体" w:hAnsi="宋体"/>
          <w:color w:val="FF0000"/>
          <w:sz w:val="24"/>
          <w:szCs w:val="24"/>
        </w:rPr>
        <w:t>以满足需求。计算机网络分为监狱办公网、安防网和互联网。办公网和安防网共用一张网络并相对隔离，互联网与办公网、安防网物理隔离。</w:t>
      </w:r>
    </w:p>
    <w:p w14:paraId="73334F79" w14:textId="77777777" w:rsidR="0058779F" w:rsidRDefault="0058779F" w:rsidP="0058779F">
      <w:pPr>
        <w:adjustRightInd w:val="0"/>
        <w:snapToGrid w:val="0"/>
        <w:spacing w:line="480" w:lineRule="auto"/>
        <w:ind w:firstLineChars="200" w:firstLine="480"/>
        <w:rPr>
          <w:rFonts w:ascii="宋体" w:hAnsi="宋体"/>
          <w:color w:val="000000"/>
          <w:sz w:val="24"/>
          <w:szCs w:val="24"/>
        </w:rPr>
      </w:pPr>
      <w:r w:rsidRPr="008A2823">
        <w:rPr>
          <w:rFonts w:ascii="宋体" w:hAnsi="宋体"/>
          <w:color w:val="FF0000"/>
          <w:sz w:val="24"/>
          <w:szCs w:val="24"/>
        </w:rPr>
        <w:t>本次招标涵盖网络设备、设备的上架安装、设备的连接线缆及连接，并进行调试</w:t>
      </w:r>
      <w:r>
        <w:rPr>
          <w:rFonts w:ascii="宋体" w:hAnsi="宋体"/>
          <w:color w:val="000000"/>
          <w:sz w:val="24"/>
          <w:szCs w:val="24"/>
        </w:rPr>
        <w:t>。</w:t>
      </w:r>
    </w:p>
    <w:p w14:paraId="127CBBB0" w14:textId="77777777" w:rsidR="0058779F" w:rsidRDefault="0058779F" w:rsidP="0058779F">
      <w:pPr>
        <w:adjustRightInd w:val="0"/>
        <w:snapToGrid w:val="0"/>
        <w:spacing w:line="276" w:lineRule="auto"/>
        <w:ind w:firstLineChars="200" w:firstLine="482"/>
        <w:rPr>
          <w:rFonts w:ascii="宋体" w:hAnsi="宋体"/>
          <w:b/>
          <w:color w:val="000000"/>
          <w:sz w:val="24"/>
          <w:szCs w:val="24"/>
        </w:rPr>
      </w:pPr>
      <w:r>
        <w:rPr>
          <w:rFonts w:ascii="宋体" w:hAnsi="宋体"/>
          <w:b/>
          <w:color w:val="000000"/>
          <w:sz w:val="24"/>
          <w:szCs w:val="24"/>
        </w:rPr>
        <w:t>设备清单见下表</w:t>
      </w:r>
    </w:p>
    <w:tbl>
      <w:tblPr>
        <w:tblW w:w="8222" w:type="dxa"/>
        <w:tblInd w:w="-5" w:type="dxa"/>
        <w:tblLook w:val="04A0" w:firstRow="1" w:lastRow="0" w:firstColumn="1" w:lastColumn="0" w:noHBand="0" w:noVBand="1"/>
      </w:tblPr>
      <w:tblGrid>
        <w:gridCol w:w="720"/>
        <w:gridCol w:w="4383"/>
        <w:gridCol w:w="1985"/>
        <w:gridCol w:w="1134"/>
      </w:tblGrid>
      <w:tr w:rsidR="0058779F" w14:paraId="51256324" w14:textId="77777777" w:rsidTr="001C255E">
        <w:trPr>
          <w:trHeight w:val="57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639039C"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序号</w:t>
            </w:r>
          </w:p>
        </w:tc>
        <w:tc>
          <w:tcPr>
            <w:tcW w:w="4383" w:type="dxa"/>
            <w:tcBorders>
              <w:top w:val="single" w:sz="4" w:space="0" w:color="auto"/>
              <w:left w:val="nil"/>
              <w:bottom w:val="single" w:sz="4" w:space="0" w:color="auto"/>
              <w:right w:val="single" w:sz="4" w:space="0" w:color="auto"/>
            </w:tcBorders>
            <w:shd w:val="clear" w:color="000000" w:fill="FFFFFF"/>
            <w:vAlign w:val="center"/>
          </w:tcPr>
          <w:p w14:paraId="644C6C1C" w14:textId="77777777" w:rsidR="0058779F" w:rsidRDefault="0058779F" w:rsidP="001C255E">
            <w:pPr>
              <w:spacing w:line="276" w:lineRule="auto"/>
              <w:jc w:val="center"/>
              <w:rPr>
                <w:rFonts w:ascii="宋体" w:hAnsi="宋体" w:cs="宋体"/>
                <w:sz w:val="24"/>
                <w:szCs w:val="24"/>
              </w:rPr>
            </w:pPr>
            <w:r>
              <w:rPr>
                <w:rFonts w:ascii="宋体" w:hAnsi="宋体" w:cs="宋体" w:hint="eastAsia"/>
                <w:sz w:val="24"/>
                <w:szCs w:val="24"/>
              </w:rPr>
              <w:t>设备名称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DC5259"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501AE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数量</w:t>
            </w:r>
          </w:p>
        </w:tc>
      </w:tr>
      <w:tr w:rsidR="0058779F" w14:paraId="632E3A0A" w14:textId="77777777" w:rsidTr="001C255E">
        <w:trPr>
          <w:trHeight w:val="57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937A5"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c>
          <w:tcPr>
            <w:tcW w:w="4383" w:type="dxa"/>
            <w:tcBorders>
              <w:top w:val="single" w:sz="4" w:space="0" w:color="auto"/>
              <w:left w:val="nil"/>
              <w:bottom w:val="single" w:sz="4" w:space="0" w:color="auto"/>
              <w:right w:val="single" w:sz="4" w:space="0" w:color="auto"/>
            </w:tcBorders>
            <w:shd w:val="clear" w:color="000000" w:fill="FFFFFF"/>
            <w:vAlign w:val="center"/>
            <w:hideMark/>
          </w:tcPr>
          <w:p w14:paraId="53B86711" w14:textId="77777777" w:rsidR="0058779F" w:rsidRDefault="0058779F" w:rsidP="001C255E">
            <w:pPr>
              <w:spacing w:line="276" w:lineRule="auto"/>
              <w:jc w:val="center"/>
              <w:rPr>
                <w:rFonts w:ascii="宋体" w:hAnsi="宋体" w:cs="宋体"/>
                <w:sz w:val="24"/>
                <w:szCs w:val="24"/>
              </w:rPr>
            </w:pPr>
            <w:r>
              <w:rPr>
                <w:rFonts w:ascii="宋体" w:hAnsi="宋体" w:cs="宋体" w:hint="eastAsia"/>
                <w:sz w:val="24"/>
                <w:szCs w:val="24"/>
              </w:rPr>
              <w:t>汇聚交换机总装机箱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456E4DE"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9715D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229811E1" w14:textId="77777777" w:rsidTr="001C255E">
        <w:trPr>
          <w:trHeight w:val="573"/>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75768F"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w:t>
            </w:r>
          </w:p>
        </w:tc>
        <w:tc>
          <w:tcPr>
            <w:tcW w:w="4383" w:type="dxa"/>
            <w:tcBorders>
              <w:top w:val="nil"/>
              <w:left w:val="nil"/>
              <w:bottom w:val="single" w:sz="4" w:space="0" w:color="auto"/>
              <w:right w:val="single" w:sz="4" w:space="0" w:color="auto"/>
            </w:tcBorders>
            <w:shd w:val="clear" w:color="000000" w:fill="FFFFFF"/>
            <w:vAlign w:val="center"/>
            <w:hideMark/>
          </w:tcPr>
          <w:p w14:paraId="58523F7D" w14:textId="77777777" w:rsidR="0058779F" w:rsidRDefault="0058779F" w:rsidP="001C255E">
            <w:pPr>
              <w:spacing w:line="276" w:lineRule="auto"/>
              <w:jc w:val="center"/>
              <w:rPr>
                <w:rFonts w:ascii="宋体" w:hAnsi="宋体" w:cs="宋体"/>
                <w:sz w:val="24"/>
                <w:szCs w:val="24"/>
              </w:rPr>
            </w:pPr>
            <w:r>
              <w:rPr>
                <w:rFonts w:ascii="宋体" w:hAnsi="宋体" w:cs="宋体" w:hint="eastAsia"/>
                <w:sz w:val="24"/>
                <w:szCs w:val="24"/>
              </w:rPr>
              <w:t>汇聚交换机主控处理单元A</w:t>
            </w:r>
          </w:p>
        </w:tc>
        <w:tc>
          <w:tcPr>
            <w:tcW w:w="1985" w:type="dxa"/>
            <w:tcBorders>
              <w:top w:val="nil"/>
              <w:left w:val="nil"/>
              <w:bottom w:val="single" w:sz="4" w:space="0" w:color="auto"/>
              <w:right w:val="single" w:sz="4" w:space="0" w:color="auto"/>
            </w:tcBorders>
            <w:shd w:val="clear" w:color="auto" w:fill="auto"/>
            <w:vAlign w:val="center"/>
            <w:hideMark/>
          </w:tcPr>
          <w:p w14:paraId="665A7BD8"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块</w:t>
            </w:r>
          </w:p>
        </w:tc>
        <w:tc>
          <w:tcPr>
            <w:tcW w:w="1134" w:type="dxa"/>
            <w:tcBorders>
              <w:top w:val="nil"/>
              <w:left w:val="nil"/>
              <w:bottom w:val="single" w:sz="4" w:space="0" w:color="auto"/>
              <w:right w:val="single" w:sz="4" w:space="0" w:color="auto"/>
            </w:tcBorders>
            <w:shd w:val="clear" w:color="auto" w:fill="auto"/>
            <w:vAlign w:val="center"/>
            <w:hideMark/>
          </w:tcPr>
          <w:p w14:paraId="384DFAB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1D6DF6B5" w14:textId="77777777" w:rsidTr="001C255E">
        <w:trPr>
          <w:trHeight w:val="69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F29E95"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3</w:t>
            </w:r>
          </w:p>
        </w:tc>
        <w:tc>
          <w:tcPr>
            <w:tcW w:w="4383" w:type="dxa"/>
            <w:tcBorders>
              <w:top w:val="nil"/>
              <w:left w:val="nil"/>
              <w:bottom w:val="single" w:sz="4" w:space="0" w:color="auto"/>
              <w:right w:val="single" w:sz="4" w:space="0" w:color="auto"/>
            </w:tcBorders>
            <w:shd w:val="clear" w:color="000000" w:fill="FFFFFF"/>
            <w:vAlign w:val="center"/>
            <w:hideMark/>
          </w:tcPr>
          <w:p w14:paraId="7CBA9CA8" w14:textId="77777777" w:rsidR="0058779F" w:rsidRDefault="0058779F" w:rsidP="001C255E">
            <w:pPr>
              <w:spacing w:line="276" w:lineRule="auto"/>
              <w:jc w:val="center"/>
              <w:rPr>
                <w:rFonts w:ascii="宋体" w:hAnsi="宋体" w:cs="宋体"/>
                <w:sz w:val="24"/>
                <w:szCs w:val="24"/>
              </w:rPr>
            </w:pPr>
            <w:r>
              <w:rPr>
                <w:rFonts w:ascii="宋体" w:hAnsi="宋体" w:cs="宋体" w:hint="eastAsia"/>
                <w:sz w:val="24"/>
                <w:szCs w:val="24"/>
              </w:rPr>
              <w:t>24端口(FA,RJ45)千兆以太网电接口板</w:t>
            </w:r>
          </w:p>
        </w:tc>
        <w:tc>
          <w:tcPr>
            <w:tcW w:w="1985" w:type="dxa"/>
            <w:tcBorders>
              <w:top w:val="nil"/>
              <w:left w:val="nil"/>
              <w:bottom w:val="single" w:sz="4" w:space="0" w:color="auto"/>
              <w:right w:val="single" w:sz="4" w:space="0" w:color="auto"/>
            </w:tcBorders>
            <w:shd w:val="clear" w:color="auto" w:fill="auto"/>
            <w:vAlign w:val="center"/>
            <w:hideMark/>
          </w:tcPr>
          <w:p w14:paraId="1E18D3C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块</w:t>
            </w:r>
          </w:p>
        </w:tc>
        <w:tc>
          <w:tcPr>
            <w:tcW w:w="1134" w:type="dxa"/>
            <w:tcBorders>
              <w:top w:val="nil"/>
              <w:left w:val="nil"/>
              <w:bottom w:val="single" w:sz="4" w:space="0" w:color="auto"/>
              <w:right w:val="single" w:sz="4" w:space="0" w:color="auto"/>
            </w:tcBorders>
            <w:shd w:val="clear" w:color="auto" w:fill="auto"/>
            <w:vAlign w:val="center"/>
            <w:hideMark/>
          </w:tcPr>
          <w:p w14:paraId="3980CE0F"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45B4B440" w14:textId="77777777" w:rsidTr="001C255E">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E9E4EC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4</w:t>
            </w:r>
          </w:p>
        </w:tc>
        <w:tc>
          <w:tcPr>
            <w:tcW w:w="4383" w:type="dxa"/>
            <w:tcBorders>
              <w:top w:val="nil"/>
              <w:left w:val="nil"/>
              <w:bottom w:val="single" w:sz="4" w:space="0" w:color="auto"/>
              <w:right w:val="single" w:sz="4" w:space="0" w:color="auto"/>
            </w:tcBorders>
            <w:shd w:val="clear" w:color="000000" w:fill="FFFFFF"/>
            <w:vAlign w:val="center"/>
            <w:hideMark/>
          </w:tcPr>
          <w:p w14:paraId="3A400327" w14:textId="77777777" w:rsidR="0058779F" w:rsidRDefault="0058779F" w:rsidP="001C255E">
            <w:pPr>
              <w:spacing w:line="276" w:lineRule="auto"/>
              <w:jc w:val="center"/>
              <w:rPr>
                <w:rFonts w:ascii="宋体" w:hAnsi="宋体" w:cs="宋体"/>
                <w:sz w:val="24"/>
                <w:szCs w:val="24"/>
              </w:rPr>
            </w:pPr>
            <w:r>
              <w:rPr>
                <w:rFonts w:ascii="宋体" w:hAnsi="宋体" w:cs="宋体" w:hint="eastAsia"/>
                <w:sz w:val="24"/>
                <w:szCs w:val="24"/>
              </w:rPr>
              <w:t>24端口(SA,SFP)千兆以太网光接口板</w:t>
            </w:r>
          </w:p>
        </w:tc>
        <w:tc>
          <w:tcPr>
            <w:tcW w:w="1985" w:type="dxa"/>
            <w:tcBorders>
              <w:top w:val="nil"/>
              <w:left w:val="nil"/>
              <w:bottom w:val="single" w:sz="4" w:space="0" w:color="auto"/>
              <w:right w:val="single" w:sz="4" w:space="0" w:color="auto"/>
            </w:tcBorders>
            <w:shd w:val="clear" w:color="auto" w:fill="auto"/>
            <w:vAlign w:val="center"/>
            <w:hideMark/>
          </w:tcPr>
          <w:p w14:paraId="44C5BC1F"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块</w:t>
            </w:r>
          </w:p>
        </w:tc>
        <w:tc>
          <w:tcPr>
            <w:tcW w:w="1134" w:type="dxa"/>
            <w:tcBorders>
              <w:top w:val="nil"/>
              <w:left w:val="nil"/>
              <w:bottom w:val="single" w:sz="4" w:space="0" w:color="auto"/>
              <w:right w:val="single" w:sz="4" w:space="0" w:color="auto"/>
            </w:tcBorders>
            <w:shd w:val="clear" w:color="auto" w:fill="auto"/>
            <w:vAlign w:val="center"/>
            <w:hideMark/>
          </w:tcPr>
          <w:p w14:paraId="70CEB9A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7249F12A" w14:textId="77777777" w:rsidTr="001C255E">
        <w:trPr>
          <w:trHeight w:val="57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073D5D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5</w:t>
            </w:r>
          </w:p>
        </w:tc>
        <w:tc>
          <w:tcPr>
            <w:tcW w:w="4383" w:type="dxa"/>
            <w:tcBorders>
              <w:top w:val="nil"/>
              <w:left w:val="nil"/>
              <w:bottom w:val="single" w:sz="4" w:space="0" w:color="auto"/>
              <w:right w:val="single" w:sz="4" w:space="0" w:color="auto"/>
            </w:tcBorders>
            <w:shd w:val="clear" w:color="auto" w:fill="auto"/>
            <w:vAlign w:val="center"/>
            <w:hideMark/>
          </w:tcPr>
          <w:p w14:paraId="36DF63BC" w14:textId="77777777" w:rsidR="0058779F" w:rsidRDefault="0058779F" w:rsidP="001C255E">
            <w:pPr>
              <w:spacing w:line="276" w:lineRule="auto"/>
              <w:jc w:val="center"/>
              <w:rPr>
                <w:rFonts w:ascii="宋体" w:hAnsi="宋体" w:cs="宋体"/>
                <w:sz w:val="24"/>
                <w:szCs w:val="24"/>
              </w:rPr>
            </w:pPr>
            <w:r>
              <w:rPr>
                <w:rFonts w:ascii="宋体" w:hAnsi="宋体" w:cs="宋体" w:hint="eastAsia"/>
                <w:sz w:val="24"/>
                <w:szCs w:val="24"/>
              </w:rPr>
              <w:t>万兆以太网光接口板</w:t>
            </w:r>
          </w:p>
        </w:tc>
        <w:tc>
          <w:tcPr>
            <w:tcW w:w="1985" w:type="dxa"/>
            <w:tcBorders>
              <w:top w:val="nil"/>
              <w:left w:val="nil"/>
              <w:bottom w:val="single" w:sz="4" w:space="0" w:color="auto"/>
              <w:right w:val="single" w:sz="4" w:space="0" w:color="auto"/>
            </w:tcBorders>
            <w:shd w:val="clear" w:color="auto" w:fill="auto"/>
            <w:vAlign w:val="center"/>
            <w:hideMark/>
          </w:tcPr>
          <w:p w14:paraId="3301F9D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块</w:t>
            </w:r>
          </w:p>
        </w:tc>
        <w:tc>
          <w:tcPr>
            <w:tcW w:w="1134" w:type="dxa"/>
            <w:tcBorders>
              <w:top w:val="nil"/>
              <w:left w:val="nil"/>
              <w:bottom w:val="single" w:sz="4" w:space="0" w:color="auto"/>
              <w:right w:val="single" w:sz="4" w:space="0" w:color="auto"/>
            </w:tcBorders>
            <w:shd w:val="clear" w:color="auto" w:fill="auto"/>
            <w:vAlign w:val="center"/>
            <w:hideMark/>
          </w:tcPr>
          <w:p w14:paraId="6DDA7F13"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75F32D4E" w14:textId="77777777" w:rsidTr="001C255E">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9B5BC7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6</w:t>
            </w:r>
          </w:p>
        </w:tc>
        <w:tc>
          <w:tcPr>
            <w:tcW w:w="4383" w:type="dxa"/>
            <w:tcBorders>
              <w:top w:val="nil"/>
              <w:left w:val="nil"/>
              <w:bottom w:val="single" w:sz="4" w:space="0" w:color="auto"/>
              <w:right w:val="single" w:sz="4" w:space="0" w:color="auto"/>
            </w:tcBorders>
            <w:shd w:val="clear" w:color="auto" w:fill="auto"/>
            <w:vAlign w:val="center"/>
            <w:hideMark/>
          </w:tcPr>
          <w:p w14:paraId="6C0AE8F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安防接入交换机</w:t>
            </w:r>
          </w:p>
        </w:tc>
        <w:tc>
          <w:tcPr>
            <w:tcW w:w="1985" w:type="dxa"/>
            <w:tcBorders>
              <w:top w:val="nil"/>
              <w:left w:val="nil"/>
              <w:bottom w:val="single" w:sz="4" w:space="0" w:color="auto"/>
              <w:right w:val="single" w:sz="4" w:space="0" w:color="auto"/>
            </w:tcBorders>
            <w:shd w:val="clear" w:color="auto" w:fill="auto"/>
            <w:vAlign w:val="center"/>
            <w:hideMark/>
          </w:tcPr>
          <w:p w14:paraId="7998CC48"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台</w:t>
            </w:r>
          </w:p>
        </w:tc>
        <w:tc>
          <w:tcPr>
            <w:tcW w:w="1134" w:type="dxa"/>
            <w:tcBorders>
              <w:top w:val="nil"/>
              <w:left w:val="nil"/>
              <w:bottom w:val="single" w:sz="4" w:space="0" w:color="auto"/>
              <w:right w:val="single" w:sz="4" w:space="0" w:color="auto"/>
            </w:tcBorders>
            <w:shd w:val="clear" w:color="auto" w:fill="auto"/>
            <w:vAlign w:val="center"/>
            <w:hideMark/>
          </w:tcPr>
          <w:p w14:paraId="75E1E3F5"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4</w:t>
            </w:r>
          </w:p>
        </w:tc>
      </w:tr>
      <w:tr w:rsidR="0058779F" w14:paraId="2794ACD8" w14:textId="77777777" w:rsidTr="001C255E">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D1DFA8E"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7</w:t>
            </w:r>
          </w:p>
        </w:tc>
        <w:tc>
          <w:tcPr>
            <w:tcW w:w="4383" w:type="dxa"/>
            <w:tcBorders>
              <w:top w:val="nil"/>
              <w:left w:val="nil"/>
              <w:bottom w:val="single" w:sz="4" w:space="0" w:color="auto"/>
              <w:right w:val="single" w:sz="4" w:space="0" w:color="auto"/>
            </w:tcBorders>
            <w:shd w:val="clear" w:color="auto" w:fill="auto"/>
            <w:vAlign w:val="center"/>
            <w:hideMark/>
          </w:tcPr>
          <w:p w14:paraId="5221DEBE"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安防接入交换机</w:t>
            </w:r>
          </w:p>
        </w:tc>
        <w:tc>
          <w:tcPr>
            <w:tcW w:w="1985" w:type="dxa"/>
            <w:tcBorders>
              <w:top w:val="nil"/>
              <w:left w:val="nil"/>
              <w:bottom w:val="single" w:sz="4" w:space="0" w:color="auto"/>
              <w:right w:val="single" w:sz="4" w:space="0" w:color="auto"/>
            </w:tcBorders>
            <w:shd w:val="clear" w:color="auto" w:fill="auto"/>
            <w:vAlign w:val="center"/>
            <w:hideMark/>
          </w:tcPr>
          <w:p w14:paraId="786B11F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台</w:t>
            </w:r>
          </w:p>
        </w:tc>
        <w:tc>
          <w:tcPr>
            <w:tcW w:w="1134" w:type="dxa"/>
            <w:tcBorders>
              <w:top w:val="nil"/>
              <w:left w:val="nil"/>
              <w:bottom w:val="single" w:sz="4" w:space="0" w:color="auto"/>
              <w:right w:val="single" w:sz="4" w:space="0" w:color="auto"/>
            </w:tcBorders>
            <w:shd w:val="clear" w:color="auto" w:fill="auto"/>
            <w:vAlign w:val="center"/>
            <w:hideMark/>
          </w:tcPr>
          <w:p w14:paraId="3E9CFCA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12EC56C2" w14:textId="77777777" w:rsidTr="001C255E">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DB793B8"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8</w:t>
            </w:r>
          </w:p>
        </w:tc>
        <w:tc>
          <w:tcPr>
            <w:tcW w:w="4383" w:type="dxa"/>
            <w:tcBorders>
              <w:top w:val="nil"/>
              <w:left w:val="nil"/>
              <w:bottom w:val="single" w:sz="4" w:space="0" w:color="auto"/>
              <w:right w:val="single" w:sz="4" w:space="0" w:color="auto"/>
            </w:tcBorders>
            <w:shd w:val="clear" w:color="auto" w:fill="auto"/>
            <w:vAlign w:val="center"/>
            <w:hideMark/>
          </w:tcPr>
          <w:p w14:paraId="56AAA4A0"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办公接入交换机</w:t>
            </w:r>
          </w:p>
        </w:tc>
        <w:tc>
          <w:tcPr>
            <w:tcW w:w="1985" w:type="dxa"/>
            <w:tcBorders>
              <w:top w:val="nil"/>
              <w:left w:val="nil"/>
              <w:bottom w:val="single" w:sz="4" w:space="0" w:color="auto"/>
              <w:right w:val="single" w:sz="4" w:space="0" w:color="auto"/>
            </w:tcBorders>
            <w:shd w:val="clear" w:color="auto" w:fill="auto"/>
            <w:vAlign w:val="center"/>
            <w:hideMark/>
          </w:tcPr>
          <w:p w14:paraId="6B7A837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台</w:t>
            </w:r>
          </w:p>
        </w:tc>
        <w:tc>
          <w:tcPr>
            <w:tcW w:w="1134" w:type="dxa"/>
            <w:tcBorders>
              <w:top w:val="nil"/>
              <w:left w:val="nil"/>
              <w:bottom w:val="single" w:sz="4" w:space="0" w:color="auto"/>
              <w:right w:val="single" w:sz="4" w:space="0" w:color="auto"/>
            </w:tcBorders>
            <w:shd w:val="clear" w:color="auto" w:fill="auto"/>
            <w:vAlign w:val="center"/>
            <w:hideMark/>
          </w:tcPr>
          <w:p w14:paraId="561230F0"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5F6F176D" w14:textId="77777777" w:rsidTr="001C255E">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FC915B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9</w:t>
            </w:r>
          </w:p>
        </w:tc>
        <w:tc>
          <w:tcPr>
            <w:tcW w:w="4383" w:type="dxa"/>
            <w:tcBorders>
              <w:top w:val="nil"/>
              <w:left w:val="nil"/>
              <w:bottom w:val="single" w:sz="4" w:space="0" w:color="auto"/>
              <w:right w:val="single" w:sz="4" w:space="0" w:color="auto"/>
            </w:tcBorders>
            <w:shd w:val="clear" w:color="auto" w:fill="auto"/>
            <w:vAlign w:val="center"/>
            <w:hideMark/>
          </w:tcPr>
          <w:p w14:paraId="3052BAA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千兆光模块</w:t>
            </w:r>
          </w:p>
        </w:tc>
        <w:tc>
          <w:tcPr>
            <w:tcW w:w="1985" w:type="dxa"/>
            <w:tcBorders>
              <w:top w:val="nil"/>
              <w:left w:val="nil"/>
              <w:bottom w:val="single" w:sz="4" w:space="0" w:color="auto"/>
              <w:right w:val="single" w:sz="4" w:space="0" w:color="auto"/>
            </w:tcBorders>
            <w:shd w:val="clear" w:color="auto" w:fill="auto"/>
            <w:vAlign w:val="center"/>
            <w:hideMark/>
          </w:tcPr>
          <w:p w14:paraId="70CFD389"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1134" w:type="dxa"/>
            <w:tcBorders>
              <w:top w:val="nil"/>
              <w:left w:val="nil"/>
              <w:bottom w:val="single" w:sz="4" w:space="0" w:color="auto"/>
              <w:right w:val="single" w:sz="4" w:space="0" w:color="auto"/>
            </w:tcBorders>
            <w:shd w:val="clear" w:color="auto" w:fill="auto"/>
            <w:vAlign w:val="center"/>
            <w:hideMark/>
          </w:tcPr>
          <w:p w14:paraId="6FF32F6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12</w:t>
            </w:r>
          </w:p>
        </w:tc>
      </w:tr>
      <w:tr w:rsidR="0058779F" w14:paraId="359D89C4" w14:textId="77777777" w:rsidTr="001C255E">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E29EA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10</w:t>
            </w:r>
          </w:p>
        </w:tc>
        <w:tc>
          <w:tcPr>
            <w:tcW w:w="4383" w:type="dxa"/>
            <w:tcBorders>
              <w:top w:val="nil"/>
              <w:left w:val="nil"/>
              <w:bottom w:val="single" w:sz="4" w:space="0" w:color="auto"/>
              <w:right w:val="single" w:sz="4" w:space="0" w:color="auto"/>
            </w:tcBorders>
            <w:shd w:val="clear" w:color="auto" w:fill="auto"/>
            <w:vAlign w:val="center"/>
            <w:hideMark/>
          </w:tcPr>
          <w:p w14:paraId="67EDD970"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万兆光模块</w:t>
            </w:r>
          </w:p>
        </w:tc>
        <w:tc>
          <w:tcPr>
            <w:tcW w:w="1985" w:type="dxa"/>
            <w:tcBorders>
              <w:top w:val="nil"/>
              <w:left w:val="nil"/>
              <w:bottom w:val="single" w:sz="4" w:space="0" w:color="auto"/>
              <w:right w:val="single" w:sz="4" w:space="0" w:color="auto"/>
            </w:tcBorders>
            <w:shd w:val="clear" w:color="auto" w:fill="auto"/>
            <w:vAlign w:val="center"/>
            <w:hideMark/>
          </w:tcPr>
          <w:p w14:paraId="2ABB9D4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1134" w:type="dxa"/>
            <w:tcBorders>
              <w:top w:val="nil"/>
              <w:left w:val="nil"/>
              <w:bottom w:val="single" w:sz="4" w:space="0" w:color="auto"/>
              <w:right w:val="single" w:sz="4" w:space="0" w:color="auto"/>
            </w:tcBorders>
            <w:shd w:val="clear" w:color="auto" w:fill="auto"/>
            <w:vAlign w:val="center"/>
            <w:hideMark/>
          </w:tcPr>
          <w:p w14:paraId="7A8E0688"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w:t>
            </w:r>
          </w:p>
        </w:tc>
      </w:tr>
      <w:tr w:rsidR="0058779F" w14:paraId="6530ED17" w14:textId="77777777" w:rsidTr="001C255E">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7BAEF8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11</w:t>
            </w:r>
          </w:p>
        </w:tc>
        <w:tc>
          <w:tcPr>
            <w:tcW w:w="4383" w:type="dxa"/>
            <w:tcBorders>
              <w:top w:val="nil"/>
              <w:left w:val="nil"/>
              <w:bottom w:val="single" w:sz="4" w:space="0" w:color="auto"/>
              <w:right w:val="single" w:sz="4" w:space="0" w:color="auto"/>
            </w:tcBorders>
            <w:shd w:val="clear" w:color="auto" w:fill="auto"/>
            <w:vAlign w:val="center"/>
            <w:hideMark/>
          </w:tcPr>
          <w:p w14:paraId="598316C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光纤跳线</w:t>
            </w:r>
          </w:p>
        </w:tc>
        <w:tc>
          <w:tcPr>
            <w:tcW w:w="1985" w:type="dxa"/>
            <w:tcBorders>
              <w:top w:val="nil"/>
              <w:left w:val="nil"/>
              <w:bottom w:val="single" w:sz="4" w:space="0" w:color="auto"/>
              <w:right w:val="single" w:sz="4" w:space="0" w:color="auto"/>
            </w:tcBorders>
            <w:shd w:val="clear" w:color="auto" w:fill="auto"/>
            <w:vAlign w:val="center"/>
            <w:hideMark/>
          </w:tcPr>
          <w:p w14:paraId="150CE3B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条</w:t>
            </w:r>
          </w:p>
        </w:tc>
        <w:tc>
          <w:tcPr>
            <w:tcW w:w="1134" w:type="dxa"/>
            <w:tcBorders>
              <w:top w:val="nil"/>
              <w:left w:val="nil"/>
              <w:bottom w:val="single" w:sz="4" w:space="0" w:color="auto"/>
              <w:right w:val="single" w:sz="4" w:space="0" w:color="auto"/>
            </w:tcBorders>
            <w:shd w:val="clear" w:color="auto" w:fill="auto"/>
            <w:vAlign w:val="center"/>
            <w:hideMark/>
          </w:tcPr>
          <w:p w14:paraId="2A89027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28</w:t>
            </w:r>
          </w:p>
        </w:tc>
      </w:tr>
      <w:tr w:rsidR="0058779F" w14:paraId="646AF3D1" w14:textId="77777777" w:rsidTr="001C255E">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1048557"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12</w:t>
            </w:r>
          </w:p>
        </w:tc>
        <w:tc>
          <w:tcPr>
            <w:tcW w:w="4383" w:type="dxa"/>
            <w:tcBorders>
              <w:top w:val="nil"/>
              <w:left w:val="nil"/>
              <w:bottom w:val="single" w:sz="4" w:space="0" w:color="auto"/>
              <w:right w:val="single" w:sz="4" w:space="0" w:color="auto"/>
            </w:tcBorders>
            <w:shd w:val="clear" w:color="000000" w:fill="FFFFFF"/>
            <w:vAlign w:val="center"/>
            <w:hideMark/>
          </w:tcPr>
          <w:p w14:paraId="457C295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输入输出配电柜</w:t>
            </w:r>
          </w:p>
        </w:tc>
        <w:tc>
          <w:tcPr>
            <w:tcW w:w="1985" w:type="dxa"/>
            <w:tcBorders>
              <w:top w:val="nil"/>
              <w:left w:val="nil"/>
              <w:bottom w:val="single" w:sz="4" w:space="0" w:color="auto"/>
              <w:right w:val="single" w:sz="4" w:space="0" w:color="auto"/>
            </w:tcBorders>
            <w:shd w:val="clear" w:color="auto" w:fill="auto"/>
            <w:vAlign w:val="center"/>
            <w:hideMark/>
          </w:tcPr>
          <w:p w14:paraId="474B5E3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套</w:t>
            </w:r>
          </w:p>
        </w:tc>
        <w:tc>
          <w:tcPr>
            <w:tcW w:w="1134" w:type="dxa"/>
            <w:tcBorders>
              <w:top w:val="nil"/>
              <w:left w:val="nil"/>
              <w:bottom w:val="single" w:sz="4" w:space="0" w:color="auto"/>
              <w:right w:val="single" w:sz="4" w:space="0" w:color="auto"/>
            </w:tcBorders>
            <w:shd w:val="clear" w:color="000000" w:fill="FFFFFF"/>
            <w:vAlign w:val="center"/>
            <w:hideMark/>
          </w:tcPr>
          <w:p w14:paraId="316AAC9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bl>
    <w:p w14:paraId="76187B27" w14:textId="77777777" w:rsidR="0058779F" w:rsidRDefault="0058779F" w:rsidP="0058779F">
      <w:pPr>
        <w:adjustRightInd w:val="0"/>
        <w:snapToGrid w:val="0"/>
        <w:spacing w:line="276" w:lineRule="auto"/>
        <w:ind w:firstLineChars="200" w:firstLine="482"/>
        <w:rPr>
          <w:rFonts w:ascii="宋体" w:hAnsi="宋体"/>
          <w:b/>
          <w:color w:val="000000"/>
          <w:sz w:val="24"/>
          <w:szCs w:val="24"/>
        </w:rPr>
      </w:pPr>
    </w:p>
    <w:p w14:paraId="24398C64" w14:textId="77777777" w:rsidR="0058779F" w:rsidRDefault="0058779F" w:rsidP="0058779F">
      <w:pPr>
        <w:adjustRightInd w:val="0"/>
        <w:snapToGrid w:val="0"/>
        <w:spacing w:afterLines="100" w:after="240" w:line="276" w:lineRule="auto"/>
        <w:ind w:firstLineChars="200" w:firstLine="482"/>
        <w:rPr>
          <w:rFonts w:ascii="宋体" w:hAnsi="宋体"/>
          <w:b/>
          <w:color w:val="000000"/>
          <w:sz w:val="24"/>
          <w:szCs w:val="24"/>
        </w:rPr>
      </w:pPr>
      <w:r>
        <w:rPr>
          <w:rFonts w:ascii="宋体" w:hAnsi="宋体" w:hint="eastAsia"/>
          <w:b/>
          <w:color w:val="000000"/>
          <w:sz w:val="24"/>
          <w:szCs w:val="24"/>
        </w:rPr>
        <w:t>4、报警子系统</w:t>
      </w:r>
    </w:p>
    <w:p w14:paraId="4ECBB0AB" w14:textId="77777777" w:rsidR="0058779F" w:rsidRDefault="0058779F" w:rsidP="0058779F">
      <w:pPr>
        <w:adjustRightInd w:val="0"/>
        <w:snapToGrid w:val="0"/>
        <w:spacing w:line="480" w:lineRule="auto"/>
        <w:ind w:firstLineChars="200" w:firstLine="480"/>
        <w:rPr>
          <w:rFonts w:ascii="宋体" w:hAnsi="宋体"/>
          <w:color w:val="000000"/>
          <w:sz w:val="24"/>
          <w:szCs w:val="24"/>
        </w:rPr>
      </w:pPr>
      <w:r>
        <w:rPr>
          <w:rFonts w:ascii="宋体" w:hAnsi="宋体"/>
          <w:color w:val="000000"/>
          <w:sz w:val="24"/>
          <w:szCs w:val="24"/>
        </w:rPr>
        <w:t>报警方式</w:t>
      </w:r>
    </w:p>
    <w:p w14:paraId="77456FE0" w14:textId="77777777" w:rsidR="0058779F" w:rsidRDefault="0058779F" w:rsidP="0058779F">
      <w:pPr>
        <w:adjustRightInd w:val="0"/>
        <w:snapToGrid w:val="0"/>
        <w:spacing w:line="480" w:lineRule="auto"/>
        <w:ind w:firstLineChars="200" w:firstLine="480"/>
        <w:rPr>
          <w:rFonts w:ascii="宋体" w:hAnsi="宋体"/>
          <w:color w:val="000000"/>
          <w:sz w:val="24"/>
          <w:szCs w:val="24"/>
        </w:rPr>
      </w:pPr>
      <w:r>
        <w:rPr>
          <w:rFonts w:ascii="宋体" w:hAnsi="宋体"/>
          <w:color w:val="000000"/>
          <w:sz w:val="24"/>
          <w:szCs w:val="24"/>
        </w:rPr>
        <w:lastRenderedPageBreak/>
        <w:t>在监狱干警防区内，根据防区内被监控对象不同，采取三种报警形式：</w:t>
      </w:r>
      <w:r>
        <w:rPr>
          <w:rFonts w:ascii="宋体" w:hAnsi="宋体" w:cs="宋体" w:hint="eastAsia"/>
          <w:color w:val="000000"/>
          <w:sz w:val="24"/>
          <w:szCs w:val="24"/>
        </w:rPr>
        <w:t>①</w:t>
      </w:r>
      <w:r>
        <w:rPr>
          <w:rFonts w:ascii="宋体" w:hAnsi="宋体"/>
          <w:color w:val="000000"/>
          <w:sz w:val="24"/>
          <w:szCs w:val="24"/>
        </w:rPr>
        <w:t>根据监狱工作的特点，在警察固定值班和与罪犯接触的工作点设置固定报警按钮，如各级监控室、与罪犯谈话点等地点；</w:t>
      </w:r>
      <w:r>
        <w:rPr>
          <w:rFonts w:ascii="宋体" w:hAnsi="宋体" w:cs="宋体" w:hint="eastAsia"/>
          <w:color w:val="000000"/>
          <w:sz w:val="24"/>
          <w:szCs w:val="24"/>
        </w:rPr>
        <w:t>②</w:t>
      </w:r>
      <w:r>
        <w:rPr>
          <w:rFonts w:ascii="宋体" w:hAnsi="宋体"/>
          <w:color w:val="000000"/>
          <w:sz w:val="24"/>
          <w:szCs w:val="24"/>
        </w:rPr>
        <w:t>在监区筒道、超市、伙房等地点设置无线报警接收器和按钮，无线接收器与本地的有线报警系统对接，计入本防区。</w:t>
      </w:r>
    </w:p>
    <w:p w14:paraId="3DE1E9D3" w14:textId="77777777" w:rsidR="0058779F" w:rsidRDefault="0058779F" w:rsidP="0058779F">
      <w:pPr>
        <w:adjustRightInd w:val="0"/>
        <w:snapToGrid w:val="0"/>
        <w:spacing w:line="276" w:lineRule="auto"/>
        <w:ind w:firstLineChars="200" w:firstLine="482"/>
        <w:rPr>
          <w:rFonts w:ascii="宋体" w:hAnsi="宋体"/>
          <w:b/>
          <w:color w:val="000000"/>
          <w:sz w:val="24"/>
          <w:szCs w:val="24"/>
        </w:rPr>
      </w:pPr>
      <w:r>
        <w:rPr>
          <w:rFonts w:ascii="宋体" w:hAnsi="宋体"/>
          <w:b/>
          <w:color w:val="000000"/>
          <w:sz w:val="24"/>
          <w:szCs w:val="24"/>
        </w:rPr>
        <w:t>设备清单见下表</w:t>
      </w:r>
    </w:p>
    <w:tbl>
      <w:tblPr>
        <w:tblW w:w="8075" w:type="dxa"/>
        <w:tblLook w:val="04A0" w:firstRow="1" w:lastRow="0" w:firstColumn="1" w:lastColumn="0" w:noHBand="0" w:noVBand="1"/>
      </w:tblPr>
      <w:tblGrid>
        <w:gridCol w:w="960"/>
        <w:gridCol w:w="3146"/>
        <w:gridCol w:w="2977"/>
        <w:gridCol w:w="992"/>
      </w:tblGrid>
      <w:tr w:rsidR="0058779F" w14:paraId="4E8864D7" w14:textId="77777777" w:rsidTr="001C255E">
        <w:trPr>
          <w:trHeight w:val="31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1ED40A7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序号</w:t>
            </w:r>
          </w:p>
        </w:tc>
        <w:tc>
          <w:tcPr>
            <w:tcW w:w="3146" w:type="dxa"/>
            <w:tcBorders>
              <w:top w:val="single" w:sz="4" w:space="0" w:color="auto"/>
              <w:left w:val="single" w:sz="4" w:space="0" w:color="auto"/>
              <w:bottom w:val="single" w:sz="4" w:space="0" w:color="auto"/>
              <w:right w:val="single" w:sz="4" w:space="0" w:color="auto"/>
            </w:tcBorders>
            <w:shd w:val="clear" w:color="000000" w:fill="FFFFFF"/>
            <w:vAlign w:val="center"/>
          </w:tcPr>
          <w:p w14:paraId="47A21D4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设备名称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314AAA9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87EAB90"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数量</w:t>
            </w:r>
          </w:p>
        </w:tc>
      </w:tr>
      <w:tr w:rsidR="0058779F" w14:paraId="0A08AA73" w14:textId="77777777" w:rsidTr="001C255E">
        <w:trPr>
          <w:trHeight w:val="624"/>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1686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c>
          <w:tcPr>
            <w:tcW w:w="31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FA25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手动报警按钮</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2E84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5A005"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3</w:t>
            </w:r>
          </w:p>
        </w:tc>
      </w:tr>
      <w:tr w:rsidR="0058779F" w14:paraId="7EE03E87"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97FADF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14:paraId="024161F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无线报警发射器</w:t>
            </w:r>
          </w:p>
        </w:tc>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215882B9"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9BB0F3"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6</w:t>
            </w:r>
          </w:p>
        </w:tc>
      </w:tr>
      <w:tr w:rsidR="0058779F" w14:paraId="44AF4ADE"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CBC297"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3</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14:paraId="52F51D4E"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无线报警接收器</w:t>
            </w:r>
          </w:p>
        </w:tc>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20721C5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B5273E"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4</w:t>
            </w:r>
          </w:p>
        </w:tc>
      </w:tr>
      <w:tr w:rsidR="0058779F" w14:paraId="482F0BB7"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D7FC38"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4</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14:paraId="5FF3B47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报警线</w:t>
            </w:r>
          </w:p>
        </w:tc>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235EA44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米</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0D00A7D"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600</w:t>
            </w:r>
          </w:p>
        </w:tc>
      </w:tr>
      <w:tr w:rsidR="0058779F" w14:paraId="53AB31A3"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E14F10"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5</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14:paraId="11A2E71E"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8防区模块</w:t>
            </w:r>
          </w:p>
        </w:tc>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3189164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27A9D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7CB0B952"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99C0B5C"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6</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14:paraId="226CBDC3"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报警光端机</w:t>
            </w:r>
          </w:p>
        </w:tc>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40B8A68D"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对</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DA385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375668D8"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C27CD2"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7</w:t>
            </w:r>
          </w:p>
        </w:tc>
        <w:tc>
          <w:tcPr>
            <w:tcW w:w="3146" w:type="dxa"/>
            <w:tcBorders>
              <w:top w:val="nil"/>
              <w:left w:val="single" w:sz="4" w:space="0" w:color="auto"/>
              <w:bottom w:val="single" w:sz="4" w:space="0" w:color="auto"/>
              <w:right w:val="single" w:sz="4" w:space="0" w:color="auto"/>
            </w:tcBorders>
            <w:shd w:val="clear" w:color="000000" w:fill="FFFFFF"/>
            <w:vAlign w:val="center"/>
            <w:hideMark/>
          </w:tcPr>
          <w:p w14:paraId="1A3B4BD9"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光跳线</w:t>
            </w:r>
          </w:p>
        </w:tc>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6FD9893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条</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771E47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w:t>
            </w:r>
          </w:p>
        </w:tc>
      </w:tr>
    </w:tbl>
    <w:p w14:paraId="0901087B" w14:textId="77777777" w:rsidR="0058779F" w:rsidRDefault="0058779F" w:rsidP="0058779F">
      <w:pPr>
        <w:adjustRightInd w:val="0"/>
        <w:snapToGrid w:val="0"/>
        <w:spacing w:line="276" w:lineRule="auto"/>
        <w:ind w:firstLineChars="200" w:firstLine="482"/>
        <w:rPr>
          <w:rFonts w:ascii="宋体" w:hAnsi="宋体"/>
          <w:b/>
          <w:color w:val="000000"/>
          <w:sz w:val="24"/>
          <w:szCs w:val="24"/>
        </w:rPr>
      </w:pPr>
    </w:p>
    <w:p w14:paraId="07AEFA47" w14:textId="77777777" w:rsidR="0058779F" w:rsidRPr="00E942CD" w:rsidRDefault="0058779F" w:rsidP="0058779F">
      <w:pPr>
        <w:adjustRightInd w:val="0"/>
        <w:snapToGrid w:val="0"/>
        <w:spacing w:afterLines="100" w:after="240" w:line="360" w:lineRule="auto"/>
        <w:ind w:firstLineChars="200" w:firstLine="482"/>
        <w:rPr>
          <w:rFonts w:ascii="宋体" w:hAnsi="宋体"/>
          <w:b/>
          <w:sz w:val="24"/>
          <w:szCs w:val="24"/>
        </w:rPr>
      </w:pPr>
      <w:r w:rsidRPr="00E942CD">
        <w:rPr>
          <w:rFonts w:ascii="宋体" w:hAnsi="宋体" w:hint="eastAsia"/>
          <w:b/>
          <w:sz w:val="24"/>
          <w:szCs w:val="24"/>
        </w:rPr>
        <w:t>5、综合布线子系统</w:t>
      </w:r>
    </w:p>
    <w:p w14:paraId="5EC433FB"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sz w:val="24"/>
          <w:szCs w:val="24"/>
        </w:rPr>
        <w:t>综合布线是监狱计算机网络系统的物理传输介质，也是实现全数字化监狱的物理基础。通过综合布线系统的建设，能够为监狱内部的语音、数据、视频图像等的传输提供高质量的性能支持。综合布线系统应在充分考虑信息点数量和分布的基础上，统筹规划，合理设计。</w:t>
      </w:r>
    </w:p>
    <w:p w14:paraId="280B1B3F" w14:textId="77777777" w:rsidR="0058779F" w:rsidRPr="00E942CD" w:rsidRDefault="0058779F" w:rsidP="0058779F">
      <w:pPr>
        <w:spacing w:line="360" w:lineRule="auto"/>
        <w:rPr>
          <w:rFonts w:ascii="宋体" w:hAnsi="宋体"/>
          <w:sz w:val="24"/>
          <w:szCs w:val="24"/>
        </w:rPr>
      </w:pPr>
      <w:bookmarkStart w:id="66" w:name="_Toc477358705"/>
      <w:r w:rsidRPr="00E942CD">
        <w:rPr>
          <w:rFonts w:ascii="宋体" w:hAnsi="宋体"/>
          <w:sz w:val="24"/>
          <w:szCs w:val="24"/>
        </w:rPr>
        <w:t>5.1系统设计</w:t>
      </w:r>
      <w:bookmarkEnd w:id="66"/>
    </w:p>
    <w:p w14:paraId="4D210B6A"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本综合布线系统由六个组成部分：</w:t>
      </w:r>
    </w:p>
    <w:p w14:paraId="07BFBEF2"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工作区子系统</w:t>
      </w:r>
    </w:p>
    <w:p w14:paraId="620D10CB"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水平子系统</w:t>
      </w:r>
    </w:p>
    <w:p w14:paraId="2A4A3582"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垂直主干子系统</w:t>
      </w:r>
    </w:p>
    <w:p w14:paraId="7BF37611"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管理子系统</w:t>
      </w:r>
    </w:p>
    <w:p w14:paraId="46057312"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设备间子系统</w:t>
      </w:r>
    </w:p>
    <w:p w14:paraId="5A1C4DFB"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lastRenderedPageBreak/>
        <w:t>光缆连接</w:t>
      </w:r>
    </w:p>
    <w:p w14:paraId="0AE88B3A"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w:t>
      </w:r>
      <w:r w:rsidRPr="00E942CD">
        <w:rPr>
          <w:rFonts w:ascii="宋体" w:hAnsi="宋体" w:hint="eastAsia"/>
          <w:sz w:val="24"/>
          <w:szCs w:val="24"/>
        </w:rPr>
        <w:t>1.1工作区子系统</w:t>
      </w:r>
    </w:p>
    <w:p w14:paraId="1631D8E9"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工作区子系统包括信息插座、连接至信息插座上的线缆或跳线等，信息插座由符合EIA/TIA568-B标准的模块化插座组成。</w:t>
      </w:r>
    </w:p>
    <w:p w14:paraId="115B15E6"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工作区信息插座采用墙面暗装(办公室等房间；距地面高度</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E942CD">
          <w:rPr>
            <w:rFonts w:ascii="宋体" w:hAnsi="宋体"/>
            <w:sz w:val="24"/>
            <w:szCs w:val="24"/>
          </w:rPr>
          <w:t>300mm</w:t>
        </w:r>
      </w:smartTag>
      <w:r w:rsidRPr="00E942CD">
        <w:rPr>
          <w:rFonts w:ascii="宋体" w:hAnsi="宋体" w:hint="eastAsia"/>
          <w:sz w:val="24"/>
          <w:szCs w:val="24"/>
        </w:rPr>
        <w:t>)形式。并通过工作区跳线连接到相应办公设备。</w:t>
      </w:r>
    </w:p>
    <w:p w14:paraId="6E63D552"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w:t>
      </w:r>
      <w:r w:rsidRPr="00E942CD">
        <w:rPr>
          <w:rFonts w:ascii="宋体" w:hAnsi="宋体" w:hint="eastAsia"/>
          <w:sz w:val="24"/>
          <w:szCs w:val="24"/>
        </w:rPr>
        <w:t>1.2水平子系统</w:t>
      </w:r>
    </w:p>
    <w:p w14:paraId="06FB908C"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连接工作区的信息插座模块至弱电间配线设备的电缆和光缆这一部分称为水平子系统。</w:t>
      </w:r>
    </w:p>
    <w:p w14:paraId="7BE4F1BE"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水平子系统需根据工程提出的近期和远期终端设备的设置要求，用户性质、网络构成及实际需要确定建筑物各层需要安装信息插座模块的数量及其位置，配线应留有扩展余地。</w:t>
      </w:r>
    </w:p>
    <w:p w14:paraId="191B10A5"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数据信息点、安防信息点等水平缆线采用六类非屏蔽双绞线。各网络水平线缆布放至其相应水平线槽内。</w:t>
      </w:r>
    </w:p>
    <w:p w14:paraId="3E5A3EEB"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w:t>
      </w:r>
      <w:r w:rsidRPr="00E942CD">
        <w:rPr>
          <w:rFonts w:ascii="宋体" w:hAnsi="宋体" w:hint="eastAsia"/>
          <w:sz w:val="24"/>
          <w:szCs w:val="24"/>
        </w:rPr>
        <w:t>1.3垂直主干子系统</w:t>
      </w:r>
    </w:p>
    <w:p w14:paraId="272C80F5"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垂直干线子系统是指连接各配线间和主设备间的主干，垂直干线采用光缆。</w:t>
      </w:r>
    </w:p>
    <w:p w14:paraId="715C0AB2"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主干子系统所需要的光缆总芯数，应满足工程的实际需求，并留有适当的备份容量。</w:t>
      </w:r>
    </w:p>
    <w:p w14:paraId="73134ABE"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w:t>
      </w:r>
      <w:r w:rsidRPr="00E942CD">
        <w:rPr>
          <w:rFonts w:ascii="宋体" w:hAnsi="宋体" w:hint="eastAsia"/>
          <w:sz w:val="24"/>
          <w:szCs w:val="24"/>
        </w:rPr>
        <w:t>1.4管理子系统</w:t>
      </w:r>
    </w:p>
    <w:p w14:paraId="4627536F"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管理的内容应包括：管理方式、标识、色标、交叉连接等，使用不同颜色的网线，标识不同用途的网络，方便管理网络。</w:t>
      </w:r>
    </w:p>
    <w:p w14:paraId="6DB89F44"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管理子系统应对设备间、工作区的配线设备、线缆、信息插座等设施，按一定的模式进行标识和记录，并设置中文管理文档，文档包括：设备和线缆的用途，使用部门，组成局域网的拓扑结构，信息插座及配线架的编号、色标、链路的功能和和各项主要特征参数、链路的完好壮况、故障记录等内容。还应标明设备位置和线缆的走向等内容。</w:t>
      </w:r>
    </w:p>
    <w:p w14:paraId="5EC2DAA7"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管理子系统由各层的配线间组成，弱电间内设各种交叉连接的端接配线架，一部分用来端接垂直主干线，另一部分用来端接水平线缆。</w:t>
      </w:r>
    </w:p>
    <w:p w14:paraId="744B28AF"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配线间内计算机网络设备之间的连接方式如下：数据系统采用跳线连接的方式，水平线缆端接在RJ45型配线模块上，数据主干熔接入ODF。</w:t>
      </w:r>
    </w:p>
    <w:p w14:paraId="0264B09F"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w:t>
      </w:r>
      <w:r w:rsidRPr="00E942CD">
        <w:rPr>
          <w:rFonts w:ascii="宋体" w:hAnsi="宋体" w:hint="eastAsia"/>
          <w:sz w:val="24"/>
          <w:szCs w:val="24"/>
        </w:rPr>
        <w:t>1.5设备间子系统</w:t>
      </w:r>
    </w:p>
    <w:p w14:paraId="6BD87EBA"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lastRenderedPageBreak/>
        <w:t>设备间是在每栋建筑物的适当地点进行网络管理和信息交换的场地。对于综合布线系统工程设计而言，设备间主要安装建筑物配线设备。计算机网络设备及入口设施也可与配线设备安装在一起。</w:t>
      </w:r>
    </w:p>
    <w:p w14:paraId="6B82A3E6"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设备间是大楼的计算机网络设备以及建筑物配线设备安装的地点，也是进行网络管理的场所。对综合布线工程设计而言，设备间主要安装总配线设备。在设备间安装的配线设备干线侧容量应与主干缆线的容量相一致。</w:t>
      </w:r>
    </w:p>
    <w:p w14:paraId="0DD6A8EA"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w:t>
      </w:r>
      <w:r w:rsidRPr="00E942CD">
        <w:rPr>
          <w:rFonts w:ascii="宋体" w:hAnsi="宋体" w:hint="eastAsia"/>
          <w:sz w:val="24"/>
          <w:szCs w:val="24"/>
        </w:rPr>
        <w:t>1.6光缆连接</w:t>
      </w:r>
    </w:p>
    <w:p w14:paraId="7F1AE44F"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服刑人员改造区内的光缆接入到汇聚机房；</w:t>
      </w:r>
    </w:p>
    <w:p w14:paraId="45B59998"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干警办公楼核心机房作为接入机房。</w:t>
      </w:r>
    </w:p>
    <w:p w14:paraId="62D22F76" w14:textId="77777777" w:rsidR="0058779F" w:rsidRPr="00E942CD" w:rsidRDefault="0058779F" w:rsidP="0058779F">
      <w:pPr>
        <w:pStyle w:val="-"/>
        <w:spacing w:before="120" w:after="120"/>
        <w:ind w:firstLine="480"/>
        <w:rPr>
          <w:rFonts w:ascii="宋体" w:hAnsi="宋体"/>
          <w:kern w:val="0"/>
          <w:szCs w:val="24"/>
        </w:rPr>
      </w:pPr>
      <w:bookmarkStart w:id="67" w:name="_Toc477358707"/>
      <w:r w:rsidRPr="00E942CD">
        <w:rPr>
          <w:rFonts w:ascii="宋体" w:hAnsi="宋体" w:hint="eastAsia"/>
          <w:kern w:val="0"/>
          <w:szCs w:val="24"/>
        </w:rPr>
        <w:t>1）水平布线</w:t>
      </w:r>
    </w:p>
    <w:p w14:paraId="3473BA81"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t>水平区各网络对应线缆型号包括：</w:t>
      </w:r>
    </w:p>
    <w:p w14:paraId="56C6AB46"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t>计算机网络布线系统：计算机网络包括办公专网、安防专网，两套计算机网络的水平布线均采用六类双绞线，由各层的配线间机柜引出对应工作区房间信息插座底盒。</w:t>
      </w:r>
    </w:p>
    <w:p w14:paraId="1EA5700D"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t>线槽A:办公专网、安防网</w:t>
      </w:r>
    </w:p>
    <w:p w14:paraId="4BC87179"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t>水平布线距离应不超过</w:t>
      </w:r>
      <w:smartTag w:uri="urn:schemas-microsoft-com:office:smarttags" w:element="chmetcnv">
        <w:smartTagPr>
          <w:attr w:name="TCSC" w:val="0"/>
          <w:attr w:name="NumberType" w:val="1"/>
          <w:attr w:name="Negative" w:val="False"/>
          <w:attr w:name="HasSpace" w:val="False"/>
          <w:attr w:name="SourceValue" w:val="90"/>
          <w:attr w:name="UnitName" w:val="m"/>
        </w:smartTagPr>
        <w:r w:rsidRPr="00E942CD">
          <w:rPr>
            <w:rFonts w:ascii="宋体" w:hAnsi="宋体"/>
            <w:kern w:val="0"/>
            <w:szCs w:val="24"/>
          </w:rPr>
          <w:t>90m</w:t>
        </w:r>
      </w:smartTag>
      <w:r w:rsidRPr="00E942CD">
        <w:rPr>
          <w:rFonts w:ascii="宋体" w:hAnsi="宋体" w:hint="eastAsia"/>
          <w:kern w:val="0"/>
          <w:szCs w:val="24"/>
        </w:rPr>
        <w:t>，信息插座到终端设备连线不超过</w:t>
      </w:r>
      <w:smartTag w:uri="urn:schemas-microsoft-com:office:smarttags" w:element="chmetcnv">
        <w:smartTagPr>
          <w:attr w:name="TCSC" w:val="0"/>
          <w:attr w:name="NumberType" w:val="1"/>
          <w:attr w:name="Negative" w:val="False"/>
          <w:attr w:name="HasSpace" w:val="False"/>
          <w:attr w:name="SourceValue" w:val="10"/>
          <w:attr w:name="UnitName" w:val="m"/>
        </w:smartTagPr>
        <w:r w:rsidRPr="00E942CD">
          <w:rPr>
            <w:rFonts w:ascii="宋体" w:hAnsi="宋体"/>
            <w:kern w:val="0"/>
            <w:szCs w:val="24"/>
          </w:rPr>
          <w:t>10m</w:t>
        </w:r>
      </w:smartTag>
      <w:r w:rsidRPr="00E942CD">
        <w:rPr>
          <w:rFonts w:ascii="宋体" w:hAnsi="宋体" w:hint="eastAsia"/>
          <w:kern w:val="0"/>
          <w:szCs w:val="24"/>
        </w:rPr>
        <w:t>。水平线缆布线根据系统布线需求采取不同布线线缆，见表如下：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3011"/>
        <w:gridCol w:w="1846"/>
      </w:tblGrid>
      <w:tr w:rsidR="0058779F" w:rsidRPr="00E942CD" w14:paraId="2E236DA6" w14:textId="77777777" w:rsidTr="001C255E">
        <w:trPr>
          <w:trHeight w:val="602"/>
          <w:jc w:val="center"/>
        </w:trPr>
        <w:tc>
          <w:tcPr>
            <w:tcW w:w="2715" w:type="dxa"/>
            <w:vAlign w:val="center"/>
          </w:tcPr>
          <w:p w14:paraId="63B6051F" w14:textId="77777777" w:rsidR="0058779F" w:rsidRPr="00E942CD" w:rsidRDefault="0058779F" w:rsidP="001C255E">
            <w:pPr>
              <w:pStyle w:val="-"/>
              <w:spacing w:before="120" w:after="120"/>
              <w:ind w:firstLine="480"/>
              <w:rPr>
                <w:rFonts w:ascii="宋体" w:hAnsi="宋体"/>
                <w:kern w:val="0"/>
                <w:szCs w:val="24"/>
              </w:rPr>
            </w:pPr>
            <w:r w:rsidRPr="00E942CD">
              <w:rPr>
                <w:rFonts w:ascii="宋体" w:hAnsi="宋体" w:hint="eastAsia"/>
                <w:kern w:val="0"/>
                <w:szCs w:val="24"/>
              </w:rPr>
              <w:t>网络/电话</w:t>
            </w:r>
          </w:p>
        </w:tc>
        <w:tc>
          <w:tcPr>
            <w:tcW w:w="3011" w:type="dxa"/>
            <w:vAlign w:val="center"/>
          </w:tcPr>
          <w:p w14:paraId="58EF721E" w14:textId="77777777" w:rsidR="0058779F" w:rsidRPr="00E942CD" w:rsidRDefault="0058779F" w:rsidP="001C255E">
            <w:pPr>
              <w:pStyle w:val="-"/>
              <w:spacing w:before="120" w:after="120"/>
              <w:ind w:firstLine="480"/>
              <w:rPr>
                <w:rFonts w:ascii="宋体" w:hAnsi="宋体"/>
                <w:kern w:val="0"/>
                <w:szCs w:val="24"/>
              </w:rPr>
            </w:pPr>
            <w:r w:rsidRPr="00E942CD">
              <w:rPr>
                <w:rFonts w:ascii="宋体" w:hAnsi="宋体" w:hint="eastAsia"/>
                <w:kern w:val="0"/>
                <w:szCs w:val="24"/>
              </w:rPr>
              <w:t>水平布线线缆</w:t>
            </w:r>
          </w:p>
        </w:tc>
        <w:tc>
          <w:tcPr>
            <w:tcW w:w="1846" w:type="dxa"/>
          </w:tcPr>
          <w:p w14:paraId="74F9CC66" w14:textId="77777777" w:rsidR="0058779F" w:rsidRPr="00E942CD" w:rsidRDefault="0058779F" w:rsidP="001C255E">
            <w:pPr>
              <w:pStyle w:val="-"/>
              <w:spacing w:before="120" w:after="120"/>
              <w:ind w:firstLine="480"/>
              <w:rPr>
                <w:rFonts w:ascii="宋体" w:hAnsi="宋体"/>
                <w:kern w:val="0"/>
                <w:szCs w:val="24"/>
              </w:rPr>
            </w:pPr>
            <w:r w:rsidRPr="00E942CD">
              <w:rPr>
                <w:rFonts w:ascii="宋体" w:hAnsi="宋体" w:hint="eastAsia"/>
                <w:kern w:val="0"/>
                <w:szCs w:val="24"/>
              </w:rPr>
              <w:t>水平线槽</w:t>
            </w:r>
          </w:p>
        </w:tc>
      </w:tr>
      <w:tr w:rsidR="0058779F" w:rsidRPr="00E942CD" w14:paraId="6BE2111C" w14:textId="77777777" w:rsidTr="001C255E">
        <w:trPr>
          <w:trHeight w:val="526"/>
          <w:jc w:val="center"/>
        </w:trPr>
        <w:tc>
          <w:tcPr>
            <w:tcW w:w="2715" w:type="dxa"/>
            <w:vAlign w:val="center"/>
          </w:tcPr>
          <w:p w14:paraId="2032583E" w14:textId="77777777" w:rsidR="0058779F" w:rsidRPr="00E942CD" w:rsidRDefault="0058779F" w:rsidP="001C255E">
            <w:pPr>
              <w:pStyle w:val="-"/>
              <w:spacing w:before="120" w:after="120"/>
              <w:ind w:firstLine="480"/>
              <w:rPr>
                <w:rFonts w:ascii="宋体" w:hAnsi="宋体"/>
                <w:kern w:val="0"/>
                <w:szCs w:val="24"/>
              </w:rPr>
            </w:pPr>
            <w:r w:rsidRPr="00E942CD">
              <w:rPr>
                <w:rFonts w:ascii="宋体" w:hAnsi="宋体" w:hint="eastAsia"/>
                <w:kern w:val="0"/>
                <w:szCs w:val="24"/>
              </w:rPr>
              <w:t>办公专网</w:t>
            </w:r>
          </w:p>
        </w:tc>
        <w:tc>
          <w:tcPr>
            <w:tcW w:w="3011" w:type="dxa"/>
            <w:vAlign w:val="center"/>
          </w:tcPr>
          <w:p w14:paraId="466FFB52" w14:textId="77777777" w:rsidR="0058779F" w:rsidRPr="00E942CD" w:rsidRDefault="0058779F" w:rsidP="001C255E">
            <w:pPr>
              <w:pStyle w:val="-"/>
              <w:spacing w:before="120" w:after="120"/>
              <w:ind w:firstLine="480"/>
              <w:rPr>
                <w:rFonts w:ascii="宋体" w:hAnsi="宋体"/>
                <w:kern w:val="0"/>
                <w:szCs w:val="24"/>
              </w:rPr>
            </w:pPr>
            <w:r w:rsidRPr="00E942CD">
              <w:rPr>
                <w:rFonts w:ascii="宋体" w:hAnsi="宋体" w:hint="eastAsia"/>
                <w:kern w:val="0"/>
                <w:szCs w:val="24"/>
              </w:rPr>
              <w:t>六类非屏蔽双绞线</w:t>
            </w:r>
          </w:p>
        </w:tc>
        <w:tc>
          <w:tcPr>
            <w:tcW w:w="1846" w:type="dxa"/>
          </w:tcPr>
          <w:p w14:paraId="5109467D" w14:textId="77777777" w:rsidR="0058779F" w:rsidRPr="00E942CD" w:rsidRDefault="0058779F" w:rsidP="001C255E">
            <w:pPr>
              <w:pStyle w:val="-"/>
              <w:spacing w:before="120" w:after="120"/>
              <w:ind w:firstLine="480"/>
              <w:rPr>
                <w:rFonts w:ascii="宋体" w:hAnsi="宋体"/>
                <w:kern w:val="0"/>
                <w:szCs w:val="24"/>
              </w:rPr>
            </w:pPr>
            <w:r w:rsidRPr="00E942CD">
              <w:rPr>
                <w:rFonts w:ascii="宋体" w:hAnsi="宋体"/>
                <w:kern w:val="0"/>
                <w:szCs w:val="24"/>
              </w:rPr>
              <w:t>A</w:t>
            </w:r>
          </w:p>
        </w:tc>
      </w:tr>
      <w:tr w:rsidR="0058779F" w:rsidRPr="00E942CD" w14:paraId="63A9C31A" w14:textId="77777777" w:rsidTr="001C255E">
        <w:trPr>
          <w:trHeight w:val="439"/>
          <w:jc w:val="center"/>
        </w:trPr>
        <w:tc>
          <w:tcPr>
            <w:tcW w:w="2715" w:type="dxa"/>
            <w:vAlign w:val="center"/>
          </w:tcPr>
          <w:p w14:paraId="5AB747FF" w14:textId="77777777" w:rsidR="0058779F" w:rsidRPr="00E942CD" w:rsidRDefault="0058779F" w:rsidP="001C255E">
            <w:pPr>
              <w:pStyle w:val="-"/>
              <w:spacing w:before="120" w:after="120"/>
              <w:ind w:firstLine="480"/>
              <w:rPr>
                <w:rFonts w:ascii="宋体" w:hAnsi="宋体"/>
                <w:kern w:val="0"/>
                <w:szCs w:val="24"/>
              </w:rPr>
            </w:pPr>
            <w:r w:rsidRPr="00E942CD">
              <w:rPr>
                <w:rFonts w:ascii="宋体" w:hAnsi="宋体" w:hint="eastAsia"/>
                <w:kern w:val="0"/>
                <w:szCs w:val="24"/>
              </w:rPr>
              <w:t>安防网</w:t>
            </w:r>
          </w:p>
        </w:tc>
        <w:tc>
          <w:tcPr>
            <w:tcW w:w="3011" w:type="dxa"/>
            <w:vAlign w:val="center"/>
          </w:tcPr>
          <w:p w14:paraId="4451DFF9" w14:textId="77777777" w:rsidR="0058779F" w:rsidRPr="00E942CD" w:rsidRDefault="0058779F" w:rsidP="001C255E">
            <w:pPr>
              <w:pStyle w:val="-"/>
              <w:spacing w:before="120" w:after="120"/>
              <w:ind w:firstLine="480"/>
              <w:rPr>
                <w:rFonts w:ascii="宋体" w:hAnsi="宋体"/>
                <w:kern w:val="0"/>
                <w:szCs w:val="24"/>
              </w:rPr>
            </w:pPr>
            <w:r w:rsidRPr="00E942CD">
              <w:rPr>
                <w:rFonts w:ascii="宋体" w:hAnsi="宋体" w:hint="eastAsia"/>
                <w:kern w:val="0"/>
                <w:szCs w:val="24"/>
              </w:rPr>
              <w:t>六类非屏蔽双绞线</w:t>
            </w:r>
          </w:p>
        </w:tc>
        <w:tc>
          <w:tcPr>
            <w:tcW w:w="1846" w:type="dxa"/>
          </w:tcPr>
          <w:p w14:paraId="140A213C" w14:textId="77777777" w:rsidR="0058779F" w:rsidRPr="00E942CD" w:rsidRDefault="0058779F" w:rsidP="001C255E">
            <w:pPr>
              <w:pStyle w:val="-"/>
              <w:spacing w:before="120" w:after="120"/>
              <w:ind w:firstLine="480"/>
              <w:rPr>
                <w:rFonts w:ascii="宋体" w:hAnsi="宋体"/>
                <w:kern w:val="0"/>
                <w:szCs w:val="24"/>
              </w:rPr>
            </w:pPr>
            <w:r w:rsidRPr="00E942CD">
              <w:rPr>
                <w:rFonts w:ascii="宋体" w:hAnsi="宋体"/>
                <w:kern w:val="0"/>
                <w:szCs w:val="24"/>
              </w:rPr>
              <w:t>A</w:t>
            </w:r>
          </w:p>
        </w:tc>
      </w:tr>
    </w:tbl>
    <w:p w14:paraId="02AEA127"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t>水平子系统线缆满足CMR/OFNR级防火等级，线缆外皮采用低烟无卤材料。</w:t>
      </w:r>
    </w:p>
    <w:p w14:paraId="00690D71"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t>水平线缆的用量按下式计算：</w:t>
      </w:r>
    </w:p>
    <w:p w14:paraId="59356B56"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t>水平非屏蔽6类双绞线线缆箱数=180*70÷</w:t>
      </w:r>
      <w:smartTag w:uri="urn:schemas-microsoft-com:office:smarttags" w:element="chmetcnv">
        <w:smartTagPr>
          <w:attr w:name="TCSC" w:val="0"/>
          <w:attr w:name="NumberType" w:val="1"/>
          <w:attr w:name="Negative" w:val="False"/>
          <w:attr w:name="HasSpace" w:val="False"/>
          <w:attr w:name="SourceValue" w:val="305"/>
          <w:attr w:name="UnitName" w:val="米"/>
        </w:smartTagPr>
        <w:r w:rsidRPr="00E942CD">
          <w:rPr>
            <w:rFonts w:ascii="宋体" w:hAnsi="宋体" w:hint="eastAsia"/>
            <w:kern w:val="0"/>
            <w:szCs w:val="24"/>
          </w:rPr>
          <w:t>305米</w:t>
        </w:r>
      </w:smartTag>
      <w:r w:rsidRPr="00E942CD">
        <w:rPr>
          <w:rFonts w:ascii="宋体" w:hAnsi="宋体" w:hint="eastAsia"/>
          <w:kern w:val="0"/>
          <w:szCs w:val="24"/>
        </w:rPr>
        <w:t>=41.31箱</w:t>
      </w:r>
    </w:p>
    <w:p w14:paraId="7163B76C"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kern w:val="0"/>
          <w:szCs w:val="24"/>
        </w:rPr>
        <w:t>2</w:t>
      </w:r>
      <w:r w:rsidRPr="00E942CD">
        <w:rPr>
          <w:rFonts w:ascii="宋体" w:hAnsi="宋体" w:hint="eastAsia"/>
          <w:kern w:val="0"/>
          <w:szCs w:val="24"/>
        </w:rPr>
        <w:t>）垂直干线</w:t>
      </w:r>
    </w:p>
    <w:p w14:paraId="19809D7A"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t>垂直主干子系统分为数据网垂直主干部分。</w:t>
      </w:r>
    </w:p>
    <w:p w14:paraId="762612E1"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t>数据跳线；</w:t>
      </w:r>
    </w:p>
    <w:p w14:paraId="2DAF3F78" w14:textId="77777777" w:rsidR="0058779F" w:rsidRPr="00E942CD" w:rsidRDefault="0058779F" w:rsidP="0058779F">
      <w:pPr>
        <w:pStyle w:val="-"/>
        <w:spacing w:before="120" w:after="120"/>
        <w:ind w:firstLine="480"/>
        <w:rPr>
          <w:rFonts w:ascii="宋体" w:hAnsi="宋体"/>
          <w:kern w:val="0"/>
          <w:szCs w:val="24"/>
        </w:rPr>
      </w:pPr>
      <w:r w:rsidRPr="00E942CD">
        <w:rPr>
          <w:rFonts w:ascii="宋体" w:hAnsi="宋体" w:hint="eastAsia"/>
          <w:kern w:val="0"/>
          <w:szCs w:val="24"/>
        </w:rPr>
        <w:lastRenderedPageBreak/>
        <w:t>数据信息点的铜缆配线架及光缆配线架安装在机柜内，数据六类水平线缆安装在24口配线架上，水平光缆与主干光缆在光缆配线架内与FC接口光纤尾纤熔接。铜缆配线架与光纤配线架用相应的跳线与网络网络设备连接。</w:t>
      </w:r>
    </w:p>
    <w:bookmarkEnd w:id="67"/>
    <w:p w14:paraId="3722B0A4"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5.2.施工工艺</w:t>
      </w:r>
    </w:p>
    <w:p w14:paraId="48DF5972" w14:textId="77777777" w:rsidR="0058779F" w:rsidRPr="00E942CD" w:rsidRDefault="0058779F" w:rsidP="0058779F">
      <w:pPr>
        <w:spacing w:line="360" w:lineRule="auto"/>
        <w:rPr>
          <w:rFonts w:ascii="宋体" w:hAnsi="宋体"/>
          <w:sz w:val="24"/>
          <w:szCs w:val="24"/>
        </w:rPr>
      </w:pPr>
      <w:bookmarkStart w:id="68" w:name="_Toc238469555"/>
      <w:r w:rsidRPr="00E942CD">
        <w:rPr>
          <w:rFonts w:ascii="宋体" w:hAnsi="宋体" w:hint="eastAsia"/>
          <w:sz w:val="24"/>
          <w:szCs w:val="24"/>
        </w:rPr>
        <w:t>5</w:t>
      </w:r>
      <w:r w:rsidRPr="00E942CD">
        <w:rPr>
          <w:rFonts w:ascii="宋体" w:hAnsi="宋体"/>
          <w:sz w:val="24"/>
          <w:szCs w:val="24"/>
        </w:rPr>
        <w:t>.2.1</w:t>
      </w:r>
      <w:r w:rsidRPr="00E942CD">
        <w:rPr>
          <w:rFonts w:ascii="宋体" w:hAnsi="宋体" w:hint="eastAsia"/>
          <w:sz w:val="24"/>
          <w:szCs w:val="24"/>
        </w:rPr>
        <w:t>管线施工工艺</w:t>
      </w:r>
      <w:bookmarkEnd w:id="68"/>
    </w:p>
    <w:p w14:paraId="3B774A66" w14:textId="77777777" w:rsidR="0058779F" w:rsidRPr="00E942CD" w:rsidRDefault="0058779F" w:rsidP="0058779F">
      <w:pPr>
        <w:spacing w:line="360" w:lineRule="auto"/>
        <w:rPr>
          <w:rFonts w:ascii="宋体" w:hAnsi="宋体"/>
          <w:sz w:val="24"/>
          <w:szCs w:val="24"/>
        </w:rPr>
      </w:pPr>
      <w:bookmarkStart w:id="69" w:name="_Toc238469540"/>
      <w:r w:rsidRPr="00E942CD">
        <w:rPr>
          <w:rFonts w:ascii="宋体" w:hAnsi="宋体"/>
          <w:sz w:val="24"/>
          <w:szCs w:val="24"/>
        </w:rPr>
        <w:t>5.2.</w:t>
      </w:r>
      <w:r w:rsidRPr="00E942CD">
        <w:rPr>
          <w:rFonts w:ascii="宋体" w:hAnsi="宋体" w:hint="eastAsia"/>
          <w:sz w:val="24"/>
          <w:szCs w:val="24"/>
        </w:rPr>
        <w:t>1.1施工工艺</w:t>
      </w:r>
      <w:bookmarkEnd w:id="69"/>
    </w:p>
    <w:p w14:paraId="6A6DF8AE"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1）管内穿绝缘导线</w:t>
      </w:r>
    </w:p>
    <w:p w14:paraId="17EA0BF2"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选择导线→穿带线→扫管→放线及断线→导线与带线的绑扎→带护口→穿线→导线接头→接头包扎→线路检查绝缘摇测。</w:t>
      </w:r>
    </w:p>
    <w:p w14:paraId="08D90980"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2）金属线槽配线</w:t>
      </w:r>
    </w:p>
    <w:p w14:paraId="094E2B07"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线槽定位→预留孔洞，预埋吊架吊杆，金属膨胀螺栓安装，预埋铁→线槽安装→保护地线安装→槽内配线→线路检查及绝缘摇测</w:t>
      </w:r>
    </w:p>
    <w:p w14:paraId="16D54F83"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3）电缆敷设</w:t>
      </w:r>
    </w:p>
    <w:p w14:paraId="10580F43"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电缆沿桥架敷设→水平、垂直敷设→挂标志牌</w:t>
      </w:r>
    </w:p>
    <w:p w14:paraId="1D4E396F"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管口防水处理→剥麻刷油→挂标志牌</w:t>
      </w:r>
    </w:p>
    <w:p w14:paraId="5CFE24B9"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5.2.</w:t>
      </w:r>
      <w:r w:rsidRPr="00E942CD">
        <w:rPr>
          <w:rFonts w:ascii="宋体" w:hAnsi="宋体" w:hint="eastAsia"/>
          <w:sz w:val="24"/>
          <w:szCs w:val="24"/>
        </w:rPr>
        <w:t>1.2管内穿绝缘导线</w:t>
      </w:r>
    </w:p>
    <w:p w14:paraId="1CD3BF66"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导线穿管前，应将管中积水及杂物清除干净。导线穿入钢管前，钢管管口处采用丝扣连接时，应有护圈帽；当采用焊接固定时，也可使用塑料内护口。导线穿入硬质塑料管前，应先检查管口是否留有毛刺和刃口，以防穿线时损坏导线绝缘层。</w:t>
      </w:r>
    </w:p>
    <w:p w14:paraId="02627F01"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导线在变形缝处，补偿装置应活动自如，导线留有一定的余度。</w:t>
      </w:r>
    </w:p>
    <w:p w14:paraId="17AEFFC4"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导线接头不能增加电阻值，受力导线不能降低原机械强度，不能降低原绝缘强度。单芯线并接头，导线绝缘应并齐合拢，在距绝缘应约</w:t>
      </w:r>
      <w:smartTag w:uri="urn:schemas-microsoft-com:office:smarttags" w:element="chmetcnv">
        <w:smartTagPr>
          <w:attr w:name="TCSC" w:val="0"/>
          <w:attr w:name="NumberType" w:val="1"/>
          <w:attr w:name="Negative" w:val="False"/>
          <w:attr w:name="HasSpace" w:val="False"/>
          <w:attr w:name="SourceValue" w:val="12"/>
          <w:attr w:name="UnitName" w:val="mm"/>
        </w:smartTagPr>
        <w:r w:rsidRPr="00E942CD">
          <w:rPr>
            <w:rFonts w:ascii="宋体" w:hAnsi="宋体"/>
            <w:sz w:val="24"/>
            <w:szCs w:val="24"/>
          </w:rPr>
          <w:t>12mm</w:t>
        </w:r>
      </w:smartTag>
      <w:r w:rsidRPr="00E942CD">
        <w:rPr>
          <w:rFonts w:ascii="宋体" w:hAnsi="宋体" w:hint="eastAsia"/>
          <w:sz w:val="24"/>
          <w:szCs w:val="24"/>
        </w:rPr>
        <w:t>处用其中一根线芯在其连接端缠绕5—7圈后剪断，把余头并齐折回在缠绕线上进行涮锡处理，不同直径导线接头，如果是独根或多芯软线时则应先进行涮锡处理，再将细线在粗线上距离绝缘层</w:t>
      </w:r>
      <w:smartTag w:uri="urn:schemas-microsoft-com:office:smarttags" w:element="chmetcnv">
        <w:smartTagPr>
          <w:attr w:name="TCSC" w:val="0"/>
          <w:attr w:name="NumberType" w:val="1"/>
          <w:attr w:name="Negative" w:val="False"/>
          <w:attr w:name="HasSpace" w:val="True"/>
          <w:attr w:name="SourceValue" w:val="15"/>
          <w:attr w:name="UnitName" w:val="mm"/>
        </w:smartTagPr>
        <w:r w:rsidRPr="00E942CD">
          <w:rPr>
            <w:rFonts w:ascii="宋体" w:hAnsi="宋体"/>
            <w:sz w:val="24"/>
            <w:szCs w:val="24"/>
          </w:rPr>
          <w:t>15 mm</w:t>
        </w:r>
      </w:smartTag>
      <w:r w:rsidRPr="00E942CD">
        <w:rPr>
          <w:rFonts w:ascii="宋体" w:hAnsi="宋体" w:hint="eastAsia"/>
          <w:sz w:val="24"/>
          <w:szCs w:val="24"/>
        </w:rPr>
        <w:t>处交叉，并将线端部向粗导线端缠绕5—7圈，将粗导线端折回压在细线上，最后再做涮锡处理。</w:t>
      </w:r>
    </w:p>
    <w:p w14:paraId="2F96B0BD"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盒内、箱内清洁无杂物，护口、护线套管齐全无脱落，导线排列整齐，并留有适当的余量。</w:t>
      </w:r>
    </w:p>
    <w:p w14:paraId="4307056C"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管内导线总截面积不应超过管内径截面积的40％。</w:t>
      </w:r>
    </w:p>
    <w:p w14:paraId="7F67D400"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不同回路、不同电压等级和交流与直流的导线，不得穿在同一导管内，但有下列情况或设计有特殊规定的除外：</w:t>
      </w:r>
    </w:p>
    <w:p w14:paraId="4D3D070D"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lastRenderedPageBreak/>
        <w:t>1）电压为50V及以下的回路；</w:t>
      </w:r>
    </w:p>
    <w:p w14:paraId="39444BB9"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2）</w:t>
      </w:r>
      <w:r w:rsidRPr="00E942CD">
        <w:rPr>
          <w:rFonts w:ascii="宋体" w:hAnsi="宋体"/>
          <w:sz w:val="24"/>
          <w:szCs w:val="24"/>
        </w:rPr>
        <w:t xml:space="preserve"> </w:t>
      </w:r>
      <w:r w:rsidRPr="00E942CD">
        <w:rPr>
          <w:rFonts w:ascii="宋体" w:hAnsi="宋体" w:hint="eastAsia"/>
          <w:sz w:val="24"/>
          <w:szCs w:val="24"/>
        </w:rPr>
        <w:t>同一台设备或生产上相关联设备使用的导线；</w:t>
      </w:r>
    </w:p>
    <w:p w14:paraId="0C19D56C"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3）同类照明回路导线，但导线总数不应超过8根；</w:t>
      </w:r>
    </w:p>
    <w:p w14:paraId="561D4236"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4）照明花灯的所有回路。</w:t>
      </w:r>
    </w:p>
    <w:p w14:paraId="3B81F160"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同一交流回路的导线应穿在同一钢管内。</w:t>
      </w:r>
    </w:p>
    <w:p w14:paraId="0315CEF7"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导线穿好后，剪除多余的导线，但要留出适当余量，便于以后接线。预留长度为：</w:t>
      </w:r>
    </w:p>
    <w:p w14:paraId="76B17A19"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1）接线盒内以绕盒一周为宜；</w:t>
      </w:r>
    </w:p>
    <w:p w14:paraId="11A5FCE9"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2）开关板内以绕板半周为宜。</w:t>
      </w:r>
    </w:p>
    <w:p w14:paraId="27E4295F"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敷设于垂直管路中的导线，当超过下列长度时，应在管口处和接线盒中加以固定：</w:t>
      </w:r>
    </w:p>
    <w:p w14:paraId="7713FA39"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1）截面积为</w:t>
      </w:r>
      <w:smartTag w:uri="urn:schemas-microsoft-com:office:smarttags" w:element="chmetcnv">
        <w:smartTagPr>
          <w:attr w:name="TCSC" w:val="0"/>
          <w:attr w:name="NumberType" w:val="1"/>
          <w:attr w:name="Negative" w:val="False"/>
          <w:attr w:name="HasSpace" w:val="False"/>
          <w:attr w:name="SourceValue" w:val="50"/>
          <w:attr w:name="UnitName" w:val="mm"/>
        </w:smartTagPr>
        <w:r w:rsidRPr="00E942CD">
          <w:rPr>
            <w:rFonts w:ascii="宋体" w:hAnsi="宋体"/>
            <w:sz w:val="24"/>
            <w:szCs w:val="24"/>
          </w:rPr>
          <w:t>50mm</w:t>
        </w:r>
      </w:smartTag>
      <w:r w:rsidRPr="00E942CD">
        <w:rPr>
          <w:rFonts w:ascii="宋体" w:hAnsi="宋体" w:hint="eastAsia"/>
          <w:sz w:val="24"/>
          <w:szCs w:val="24"/>
        </w:rPr>
        <w:t>2及以下的导线为</w:t>
      </w:r>
      <w:smartTag w:uri="urn:schemas-microsoft-com:office:smarttags" w:element="chmetcnv">
        <w:smartTagPr>
          <w:attr w:name="TCSC" w:val="0"/>
          <w:attr w:name="NumberType" w:val="1"/>
          <w:attr w:name="Negative" w:val="False"/>
          <w:attr w:name="HasSpace" w:val="False"/>
          <w:attr w:name="SourceValue" w:val="30"/>
          <w:attr w:name="UnitName" w:val="m"/>
        </w:smartTagPr>
        <w:r w:rsidRPr="00E942CD">
          <w:rPr>
            <w:rFonts w:ascii="宋体" w:hAnsi="宋体"/>
            <w:sz w:val="24"/>
            <w:szCs w:val="24"/>
          </w:rPr>
          <w:t>30m</w:t>
        </w:r>
      </w:smartTag>
      <w:r w:rsidRPr="00E942CD">
        <w:rPr>
          <w:rFonts w:ascii="宋体" w:hAnsi="宋体" w:hint="eastAsia"/>
          <w:sz w:val="24"/>
          <w:szCs w:val="24"/>
        </w:rPr>
        <w:t>；</w:t>
      </w:r>
    </w:p>
    <w:p w14:paraId="54735F4E"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2）</w:t>
      </w:r>
      <w:r w:rsidRPr="00E942CD">
        <w:rPr>
          <w:rFonts w:ascii="宋体" w:hAnsi="宋体"/>
          <w:sz w:val="24"/>
          <w:szCs w:val="24"/>
        </w:rPr>
        <w:t xml:space="preserve"> </w:t>
      </w:r>
      <w:r w:rsidRPr="00E942CD">
        <w:rPr>
          <w:rFonts w:ascii="宋体" w:hAnsi="宋体" w:hint="eastAsia"/>
          <w:sz w:val="24"/>
          <w:szCs w:val="24"/>
        </w:rPr>
        <w:t>截面积为70～</w:t>
      </w:r>
      <w:smartTag w:uri="urn:schemas-microsoft-com:office:smarttags" w:element="chmetcnv">
        <w:smartTagPr>
          <w:attr w:name="TCSC" w:val="0"/>
          <w:attr w:name="NumberType" w:val="1"/>
          <w:attr w:name="Negative" w:val="False"/>
          <w:attr w:name="HasSpace" w:val="False"/>
          <w:attr w:name="SourceValue" w:val="90"/>
          <w:attr w:name="UnitName" w:val="mm"/>
        </w:smartTagPr>
        <w:r w:rsidRPr="00E942CD">
          <w:rPr>
            <w:rFonts w:ascii="宋体" w:hAnsi="宋体"/>
            <w:sz w:val="24"/>
            <w:szCs w:val="24"/>
          </w:rPr>
          <w:t>90mm</w:t>
        </w:r>
      </w:smartTag>
      <w:r w:rsidRPr="00E942CD">
        <w:rPr>
          <w:rFonts w:ascii="宋体" w:hAnsi="宋体" w:hint="eastAsia"/>
          <w:sz w:val="24"/>
          <w:szCs w:val="24"/>
        </w:rPr>
        <w:t>2的导线为</w:t>
      </w:r>
      <w:smartTag w:uri="urn:schemas-microsoft-com:office:smarttags" w:element="chmetcnv">
        <w:smartTagPr>
          <w:attr w:name="TCSC" w:val="0"/>
          <w:attr w:name="NumberType" w:val="1"/>
          <w:attr w:name="Negative" w:val="False"/>
          <w:attr w:name="HasSpace" w:val="False"/>
          <w:attr w:name="SourceValue" w:val="20"/>
          <w:attr w:name="UnitName" w:val="m"/>
        </w:smartTagPr>
        <w:r w:rsidRPr="00E942CD">
          <w:rPr>
            <w:rFonts w:ascii="宋体" w:hAnsi="宋体"/>
            <w:sz w:val="24"/>
            <w:szCs w:val="24"/>
          </w:rPr>
          <w:t>20m</w:t>
        </w:r>
      </w:smartTag>
      <w:r w:rsidRPr="00E942CD">
        <w:rPr>
          <w:rFonts w:ascii="宋体" w:hAnsi="宋体" w:hint="eastAsia"/>
          <w:sz w:val="24"/>
          <w:szCs w:val="24"/>
        </w:rPr>
        <w:t>；</w:t>
      </w:r>
    </w:p>
    <w:p w14:paraId="691C2440"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3）截面积为120～</w:t>
      </w:r>
      <w:smartTag w:uri="urn:schemas-microsoft-com:office:smarttags" w:element="chmetcnv">
        <w:smartTagPr>
          <w:attr w:name="TCSC" w:val="0"/>
          <w:attr w:name="NumberType" w:val="1"/>
          <w:attr w:name="Negative" w:val="False"/>
          <w:attr w:name="HasSpace" w:val="False"/>
          <w:attr w:name="SourceValue" w:val="240"/>
          <w:attr w:name="UnitName" w:val="mm"/>
        </w:smartTagPr>
        <w:r w:rsidRPr="00E942CD">
          <w:rPr>
            <w:rFonts w:ascii="宋体" w:hAnsi="宋体"/>
            <w:sz w:val="24"/>
            <w:szCs w:val="24"/>
          </w:rPr>
          <w:t>240mm</w:t>
        </w:r>
      </w:smartTag>
      <w:r w:rsidRPr="00E942CD">
        <w:rPr>
          <w:rFonts w:ascii="宋体" w:hAnsi="宋体" w:hint="eastAsia"/>
          <w:sz w:val="24"/>
          <w:szCs w:val="24"/>
        </w:rPr>
        <w:t>2的导线为</w:t>
      </w:r>
      <w:smartTag w:uri="urn:schemas-microsoft-com:office:smarttags" w:element="chmetcnv">
        <w:smartTagPr>
          <w:attr w:name="TCSC" w:val="0"/>
          <w:attr w:name="NumberType" w:val="1"/>
          <w:attr w:name="Negative" w:val="False"/>
          <w:attr w:name="HasSpace" w:val="False"/>
          <w:attr w:name="SourceValue" w:val="18"/>
          <w:attr w:name="UnitName" w:val="m"/>
        </w:smartTagPr>
        <w:r w:rsidRPr="00E942CD">
          <w:rPr>
            <w:rFonts w:ascii="宋体" w:hAnsi="宋体"/>
            <w:sz w:val="24"/>
            <w:szCs w:val="24"/>
          </w:rPr>
          <w:t>18m</w:t>
        </w:r>
      </w:smartTag>
      <w:r w:rsidRPr="00E942CD">
        <w:rPr>
          <w:rFonts w:ascii="宋体" w:hAnsi="宋体" w:hint="eastAsia"/>
          <w:sz w:val="24"/>
          <w:szCs w:val="24"/>
        </w:rPr>
        <w:t>。</w:t>
      </w:r>
    </w:p>
    <w:p w14:paraId="77A7A12F"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穿在管内的绝缘导线额定电压不应低于500v。</w:t>
      </w:r>
    </w:p>
    <w:p w14:paraId="74DF8487"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5.2.</w:t>
      </w:r>
      <w:r w:rsidRPr="00E942CD">
        <w:rPr>
          <w:rFonts w:ascii="宋体" w:hAnsi="宋体" w:hint="eastAsia"/>
          <w:sz w:val="24"/>
          <w:szCs w:val="24"/>
        </w:rPr>
        <w:t>1.3金属线槽配线安装</w:t>
      </w:r>
    </w:p>
    <w:p w14:paraId="3DEC2402"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线槽口向下配线时应将分支导线分别用尼龙绑扎带绑扎成束，并固定在线槽底板上，以防导线下坠。</w:t>
      </w:r>
    </w:p>
    <w:p w14:paraId="272E2909"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不同电压、不同回路、不同频率的导线应加隔板放在同一线槽内。</w:t>
      </w:r>
    </w:p>
    <w:p w14:paraId="30E8FC9C"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在穿越建筑物的变形缝时，导线应留有补偿余量。</w:t>
      </w:r>
    </w:p>
    <w:p w14:paraId="752FCB4E"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线槽水平或垂直敷设直线部分的平直程度和垂直度允许偏差不应超过</w:t>
      </w:r>
      <w:smartTag w:uri="urn:schemas-microsoft-com:office:smarttags" w:element="chmetcnv">
        <w:smartTagPr>
          <w:attr w:name="TCSC" w:val="0"/>
          <w:attr w:name="NumberType" w:val="1"/>
          <w:attr w:name="Negative" w:val="False"/>
          <w:attr w:name="HasSpace" w:val="False"/>
          <w:attr w:name="SourceValue" w:val="5"/>
          <w:attr w:name="UnitName" w:val="mm"/>
        </w:smartTagPr>
        <w:r w:rsidRPr="00E942CD">
          <w:rPr>
            <w:rFonts w:ascii="宋体" w:hAnsi="宋体"/>
            <w:sz w:val="24"/>
            <w:szCs w:val="24"/>
          </w:rPr>
          <w:t>5mm</w:t>
        </w:r>
      </w:smartTag>
      <w:r w:rsidRPr="00E942CD">
        <w:rPr>
          <w:rFonts w:ascii="宋体" w:hAnsi="宋体" w:hint="eastAsia"/>
          <w:sz w:val="24"/>
          <w:szCs w:val="24"/>
        </w:rPr>
        <w:t>。配线完成后，不得再进行喷浆和刷油，以防止导线和电气器受到污染。</w:t>
      </w:r>
    </w:p>
    <w:p w14:paraId="459758FC"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线槽内导线的规格、数量应符合设计规定。</w:t>
      </w:r>
    </w:p>
    <w:p w14:paraId="5A3D99E1"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电线在线槽内有一定余量，不得有接头。</w:t>
      </w:r>
    </w:p>
    <w:p w14:paraId="084540E1"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同一电源的不同回路无抗干扰要求的线路可敷设于同一线槽内；敷设于同一线槽内有抗干扰要求的线路用隔板隔离，或采用屏蔽电线，且屏蔽护套一端接地。</w:t>
      </w:r>
    </w:p>
    <w:p w14:paraId="63D6C00B"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金属线槽不作设备的接地导体，当无设计要求时，金属线槽全长不少于两处与接地或接零干线连接。</w:t>
      </w:r>
    </w:p>
    <w:p w14:paraId="40924AB3"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非镀锌金属线槽间连接板的两端跨接铜芯接地线；镀锌线槽间连接板的两端不跨接接地线，但连接板两端不少于两个有防松螺母或防松垫圈的连接固定螺栓。</w:t>
      </w:r>
    </w:p>
    <w:p w14:paraId="474893A9"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金属线槽必须接地或接零可靠。</w:t>
      </w:r>
    </w:p>
    <w:p w14:paraId="4655A40B"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lastRenderedPageBreak/>
        <w:t>桥架中敷设线缆时应加装线缆理线器（须经过招标方及监理认可同意），以保障美观及后期检修。</w:t>
      </w:r>
    </w:p>
    <w:p w14:paraId="5E83182E"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5.2.</w:t>
      </w:r>
      <w:r w:rsidRPr="00E942CD">
        <w:rPr>
          <w:rFonts w:ascii="宋体" w:hAnsi="宋体" w:hint="eastAsia"/>
          <w:sz w:val="24"/>
          <w:szCs w:val="24"/>
        </w:rPr>
        <w:t>1.4线缆敷设技术要求</w:t>
      </w:r>
    </w:p>
    <w:p w14:paraId="664382E9"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所有电缆的敷设应按相关规范和标准施工。</w:t>
      </w:r>
    </w:p>
    <w:p w14:paraId="47021B8E"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所有的线缆应敷设在指定的线槽或线管内,线缆的敷设应平直,不得产生扭绞、打圈等现象,不应受到外力的挤压和损伤。</w:t>
      </w:r>
    </w:p>
    <w:p w14:paraId="36E7FA8B"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线缆敷设时,必须考虑线缆的最小弯曲半径,并应避免交叉。</w:t>
      </w:r>
    </w:p>
    <w:p w14:paraId="7C8365CF"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敷设多条电缆的位置应用扎线带绑扎,并做出标识,扎线带应保持相应间距,线缆扎线带的绑扎不能太紧,以免影响线缆的使用。</w:t>
      </w:r>
    </w:p>
    <w:p w14:paraId="57E5A2B2"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线缆布放时长度应有冗余。在前端设备安装位置、设备间的铜缆的预留长度一般为1～2m,光缆在设备端预留长度为2～3</w:t>
      </w:r>
      <w:r w:rsidRPr="00E942CD">
        <w:rPr>
          <w:rFonts w:ascii="宋体" w:hAnsi="宋体"/>
          <w:sz w:val="24"/>
          <w:szCs w:val="24"/>
        </w:rPr>
        <w:t xml:space="preserve"> </w:t>
      </w:r>
      <w:r w:rsidRPr="00E942CD">
        <w:rPr>
          <w:rFonts w:ascii="宋体" w:hAnsi="宋体" w:hint="eastAsia"/>
          <w:sz w:val="24"/>
          <w:szCs w:val="24"/>
        </w:rPr>
        <w:t>m。有特殊要求的应按设计要求预留长度。</w:t>
      </w:r>
    </w:p>
    <w:p w14:paraId="1F9F611B"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控制台、机柜内的线缆应排列整齐,并绑扎在机柜内的布线槽内,同时做出标识。线缆的敷设应便于机柜门的开启或关闭、设备的维护与更换。</w:t>
      </w:r>
    </w:p>
    <w:p w14:paraId="405D0580"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5.2.</w:t>
      </w:r>
      <w:r w:rsidRPr="00E942CD">
        <w:rPr>
          <w:rFonts w:ascii="宋体" w:hAnsi="宋体" w:hint="eastAsia"/>
          <w:sz w:val="24"/>
          <w:szCs w:val="24"/>
        </w:rPr>
        <w:t>1.5线缆、配线及设备端口标签要求</w:t>
      </w:r>
    </w:p>
    <w:p w14:paraId="4BA8DE49"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所有标签为机器打印，标签上的编号同时包括简体汉字、英文字母、数字、标点，标签上每个字母高度不小于</w:t>
      </w:r>
      <w:smartTag w:uri="urn:schemas-microsoft-com:office:smarttags" w:element="chmetcnv">
        <w:smartTagPr>
          <w:attr w:name="TCSC" w:val="0"/>
          <w:attr w:name="NumberType" w:val="1"/>
          <w:attr w:name="Negative" w:val="False"/>
          <w:attr w:name="HasSpace" w:val="False"/>
          <w:attr w:name="SourceValue" w:val="4"/>
          <w:attr w:name="UnitName" w:val="mm"/>
        </w:smartTagPr>
        <w:r w:rsidRPr="00E942CD">
          <w:rPr>
            <w:rFonts w:ascii="宋体" w:hAnsi="宋体"/>
            <w:sz w:val="24"/>
            <w:szCs w:val="24"/>
          </w:rPr>
          <w:t>4mm</w:t>
        </w:r>
      </w:smartTag>
      <w:r w:rsidRPr="00E942CD">
        <w:rPr>
          <w:rFonts w:ascii="宋体" w:hAnsi="宋体" w:hint="eastAsia"/>
          <w:sz w:val="24"/>
          <w:szCs w:val="24"/>
        </w:rPr>
        <w:t>。</w:t>
      </w:r>
    </w:p>
    <w:p w14:paraId="286467BE"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标签具有防脱落、防水、防高温特性。</w:t>
      </w:r>
    </w:p>
    <w:p w14:paraId="2EECB9F8"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所有线缆必须单独标签，线缆的两端及中途可为人接触的地方需加标签。</w:t>
      </w:r>
    </w:p>
    <w:p w14:paraId="4AA71FAE"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所有设备端口都应使用标签予以标识。</w:t>
      </w:r>
    </w:p>
    <w:p w14:paraId="08774615"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所有前端设备须以标签加以标识并清楚的表明其位置。</w:t>
      </w:r>
    </w:p>
    <w:p w14:paraId="62C84E5F"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所有的配线及跳线都应采用标签予以标识并单独编号。</w:t>
      </w:r>
    </w:p>
    <w:p w14:paraId="39737BF0" w14:textId="77777777" w:rsidR="0058779F" w:rsidRPr="00E942CD" w:rsidRDefault="0058779F" w:rsidP="0058779F">
      <w:pPr>
        <w:spacing w:line="360" w:lineRule="auto"/>
        <w:rPr>
          <w:rFonts w:ascii="宋体" w:hAnsi="宋体"/>
          <w:sz w:val="24"/>
          <w:szCs w:val="24"/>
        </w:rPr>
      </w:pPr>
      <w:r w:rsidRPr="00E942CD">
        <w:rPr>
          <w:rFonts w:ascii="宋体" w:hAnsi="宋体"/>
          <w:sz w:val="24"/>
          <w:szCs w:val="24"/>
        </w:rPr>
        <w:t>5.2.1.</w:t>
      </w:r>
      <w:r w:rsidRPr="00E942CD">
        <w:rPr>
          <w:rFonts w:ascii="宋体" w:hAnsi="宋体" w:hint="eastAsia"/>
          <w:sz w:val="24"/>
          <w:szCs w:val="24"/>
        </w:rPr>
        <w:t>6线缆端接要求</w:t>
      </w:r>
    </w:p>
    <w:p w14:paraId="1E666F78"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所有线缆端接均采用专用接线端子。</w:t>
      </w:r>
    </w:p>
    <w:p w14:paraId="5ACF1ACB" w14:textId="77777777" w:rsidR="0058779F" w:rsidRPr="00E942CD" w:rsidRDefault="0058779F" w:rsidP="0058779F">
      <w:pPr>
        <w:adjustRightInd w:val="0"/>
        <w:snapToGrid w:val="0"/>
        <w:spacing w:line="360" w:lineRule="auto"/>
        <w:ind w:firstLineChars="200" w:firstLine="480"/>
        <w:rPr>
          <w:rFonts w:ascii="宋体" w:hAnsi="宋体"/>
          <w:sz w:val="24"/>
          <w:szCs w:val="24"/>
        </w:rPr>
      </w:pPr>
      <w:r w:rsidRPr="00E942CD">
        <w:rPr>
          <w:rFonts w:ascii="宋体" w:hAnsi="宋体" w:hint="eastAsia"/>
          <w:sz w:val="24"/>
          <w:szCs w:val="24"/>
        </w:rPr>
        <w:t>所有线缆端接之间不允许有接头。</w:t>
      </w:r>
    </w:p>
    <w:p w14:paraId="5643D388" w14:textId="77777777" w:rsidR="0058779F" w:rsidRDefault="0058779F" w:rsidP="0058779F">
      <w:pPr>
        <w:adjustRightInd w:val="0"/>
        <w:snapToGrid w:val="0"/>
        <w:spacing w:line="276" w:lineRule="auto"/>
        <w:ind w:firstLineChars="200" w:firstLine="482"/>
        <w:rPr>
          <w:rFonts w:ascii="宋体" w:hAnsi="宋体"/>
          <w:sz w:val="24"/>
          <w:szCs w:val="24"/>
        </w:rPr>
      </w:pPr>
      <w:r>
        <w:rPr>
          <w:rFonts w:ascii="宋体" w:hAnsi="宋体"/>
          <w:b/>
          <w:color w:val="000000"/>
          <w:sz w:val="24"/>
          <w:szCs w:val="24"/>
        </w:rPr>
        <w:t>设备清单见下表</w:t>
      </w:r>
    </w:p>
    <w:tbl>
      <w:tblPr>
        <w:tblW w:w="8075" w:type="dxa"/>
        <w:tblLook w:val="04A0" w:firstRow="1" w:lastRow="0" w:firstColumn="1" w:lastColumn="0" w:noHBand="0" w:noVBand="1"/>
      </w:tblPr>
      <w:tblGrid>
        <w:gridCol w:w="960"/>
        <w:gridCol w:w="4989"/>
        <w:gridCol w:w="1134"/>
        <w:gridCol w:w="992"/>
      </w:tblGrid>
      <w:tr w:rsidR="0058779F" w14:paraId="53450745" w14:textId="77777777" w:rsidTr="001C255E">
        <w:trPr>
          <w:trHeight w:val="31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0316F6EE"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序号</w:t>
            </w:r>
          </w:p>
        </w:tc>
        <w:tc>
          <w:tcPr>
            <w:tcW w:w="4989" w:type="dxa"/>
            <w:tcBorders>
              <w:top w:val="single" w:sz="4" w:space="0" w:color="auto"/>
              <w:left w:val="single" w:sz="4" w:space="0" w:color="auto"/>
              <w:bottom w:val="single" w:sz="4" w:space="0" w:color="auto"/>
              <w:right w:val="single" w:sz="4" w:space="0" w:color="auto"/>
            </w:tcBorders>
            <w:shd w:val="clear" w:color="000000" w:fill="FFFFFF"/>
            <w:vAlign w:val="center"/>
          </w:tcPr>
          <w:p w14:paraId="230BB8DE"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设备名称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3BFDD2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946DCC"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数量</w:t>
            </w:r>
          </w:p>
        </w:tc>
      </w:tr>
      <w:tr w:rsidR="0058779F" w14:paraId="7872F7F0" w14:textId="77777777" w:rsidTr="001C255E">
        <w:trPr>
          <w:trHeight w:val="624"/>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4CBF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c>
          <w:tcPr>
            <w:tcW w:w="4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0A94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网络配线架（含模块）</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AE2A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5329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w:t>
            </w:r>
          </w:p>
        </w:tc>
      </w:tr>
      <w:tr w:rsidR="0058779F" w14:paraId="58CF1CD0"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9EA2A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79D2D33B"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电话配线架</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7FE744C"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7C056CE"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1C06668C"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913AB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3</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0A857E0F"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理线器</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E41AC30"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87783C0"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3</w:t>
            </w:r>
          </w:p>
        </w:tc>
      </w:tr>
      <w:tr w:rsidR="0058779F" w14:paraId="571D7E4A"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98BDD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lastRenderedPageBreak/>
              <w:t>4</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4AB77E5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大对数电缆</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C763035"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米</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245D55"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100</w:t>
            </w:r>
          </w:p>
        </w:tc>
      </w:tr>
      <w:tr w:rsidR="0058779F" w14:paraId="3FE3542D"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82B2C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5</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2E104FBC"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网络跳线</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2CFACEC"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条</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29BA78"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40</w:t>
            </w:r>
          </w:p>
        </w:tc>
      </w:tr>
      <w:tr w:rsidR="0058779F" w14:paraId="50A10FCF"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21203C"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6</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04DE682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网线</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34D74A8"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米</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81337D"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3900</w:t>
            </w:r>
          </w:p>
        </w:tc>
      </w:tr>
      <w:tr w:rsidR="0058779F" w14:paraId="5472B9DC"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E86A6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7</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6846514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电话线</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CA8C730"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米</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1EE77B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1500</w:t>
            </w:r>
          </w:p>
        </w:tc>
      </w:tr>
      <w:tr w:rsidR="0058779F" w14:paraId="3FA32CF9"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05110B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8</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50FB8750"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网络模块</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C82D670"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69606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40</w:t>
            </w:r>
          </w:p>
        </w:tc>
      </w:tr>
      <w:tr w:rsidR="0058779F" w14:paraId="471178E7"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012E1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9</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3251F5D5"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电话模块</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D50BF5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C8AFE9"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40</w:t>
            </w:r>
          </w:p>
        </w:tc>
      </w:tr>
      <w:tr w:rsidR="0058779F" w14:paraId="7FBA6A71"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58081E"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0</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403C245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双孔面板</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E4AF558"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B325B4"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40</w:t>
            </w:r>
          </w:p>
        </w:tc>
      </w:tr>
      <w:tr w:rsidR="0058779F" w14:paraId="07A8E57C"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D925B3A"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1</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62C2826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穿线管</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B10B9EC"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米</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B98826"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300</w:t>
            </w:r>
          </w:p>
        </w:tc>
      </w:tr>
    </w:tbl>
    <w:p w14:paraId="75788B0E" w14:textId="77777777" w:rsidR="0058779F" w:rsidRDefault="0058779F" w:rsidP="0058779F">
      <w:pPr>
        <w:adjustRightInd w:val="0"/>
        <w:snapToGrid w:val="0"/>
        <w:spacing w:afterLines="100" w:after="240" w:line="276" w:lineRule="auto"/>
        <w:ind w:firstLineChars="200" w:firstLine="482"/>
        <w:rPr>
          <w:rFonts w:ascii="宋体" w:hAnsi="宋体"/>
          <w:b/>
          <w:sz w:val="24"/>
          <w:szCs w:val="24"/>
        </w:rPr>
      </w:pPr>
      <w:r>
        <w:rPr>
          <w:rFonts w:ascii="宋体" w:hAnsi="宋体" w:hint="eastAsia"/>
          <w:b/>
          <w:sz w:val="24"/>
          <w:szCs w:val="24"/>
        </w:rPr>
        <w:t>6、智能监舍一体机</w:t>
      </w:r>
    </w:p>
    <w:tbl>
      <w:tblPr>
        <w:tblW w:w="8075" w:type="dxa"/>
        <w:tblLook w:val="04A0" w:firstRow="1" w:lastRow="0" w:firstColumn="1" w:lastColumn="0" w:noHBand="0" w:noVBand="1"/>
      </w:tblPr>
      <w:tblGrid>
        <w:gridCol w:w="960"/>
        <w:gridCol w:w="4989"/>
        <w:gridCol w:w="1134"/>
        <w:gridCol w:w="992"/>
      </w:tblGrid>
      <w:tr w:rsidR="0058779F" w14:paraId="63B0062A" w14:textId="77777777" w:rsidTr="001C255E">
        <w:trPr>
          <w:trHeight w:val="31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2C7B7D1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序号</w:t>
            </w:r>
          </w:p>
        </w:tc>
        <w:tc>
          <w:tcPr>
            <w:tcW w:w="4989" w:type="dxa"/>
            <w:tcBorders>
              <w:top w:val="single" w:sz="4" w:space="0" w:color="auto"/>
              <w:left w:val="single" w:sz="4" w:space="0" w:color="auto"/>
              <w:bottom w:val="single" w:sz="4" w:space="0" w:color="auto"/>
              <w:right w:val="single" w:sz="4" w:space="0" w:color="auto"/>
            </w:tcBorders>
            <w:shd w:val="clear" w:color="000000" w:fill="FFFFFF"/>
            <w:vAlign w:val="center"/>
          </w:tcPr>
          <w:p w14:paraId="187AAF81"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设备名称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5AB9AA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594B7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数量</w:t>
            </w:r>
          </w:p>
        </w:tc>
      </w:tr>
      <w:tr w:rsidR="0058779F" w14:paraId="097663E4" w14:textId="77777777" w:rsidTr="001C255E">
        <w:trPr>
          <w:trHeight w:val="624"/>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96A79"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1</w:t>
            </w:r>
          </w:p>
        </w:tc>
        <w:tc>
          <w:tcPr>
            <w:tcW w:w="4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68F67"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智慧监舍系统管理软件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84E8A"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9E22C"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1</w:t>
            </w:r>
          </w:p>
        </w:tc>
      </w:tr>
      <w:tr w:rsidR="0058779F" w14:paraId="0E4B0E37"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E2D442"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2</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21F5A4D2"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21.5吋监舍一体机（竖屏）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7C0D2A5"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台</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5DF348"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27</w:t>
            </w:r>
          </w:p>
        </w:tc>
      </w:tr>
      <w:tr w:rsidR="0058779F" w14:paraId="07FC747B" w14:textId="77777777" w:rsidTr="001C255E">
        <w:trPr>
          <w:trHeight w:val="624"/>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6D0D99" w14:textId="77777777" w:rsidR="0058779F" w:rsidRDefault="0058779F" w:rsidP="001C255E">
            <w:pPr>
              <w:spacing w:line="276" w:lineRule="auto"/>
              <w:jc w:val="center"/>
              <w:rPr>
                <w:rFonts w:ascii="宋体" w:hAnsi="宋体" w:cs="宋体"/>
                <w:color w:val="000000"/>
                <w:sz w:val="24"/>
                <w:szCs w:val="24"/>
              </w:rPr>
            </w:pPr>
            <w:r>
              <w:rPr>
                <w:rFonts w:ascii="宋体" w:hAnsi="宋体" w:cs="宋体"/>
                <w:color w:val="000000"/>
                <w:sz w:val="24"/>
                <w:szCs w:val="24"/>
              </w:rPr>
              <w:t>3</w:t>
            </w:r>
          </w:p>
        </w:tc>
        <w:tc>
          <w:tcPr>
            <w:tcW w:w="4989" w:type="dxa"/>
            <w:tcBorders>
              <w:top w:val="nil"/>
              <w:left w:val="single" w:sz="4" w:space="0" w:color="auto"/>
              <w:bottom w:val="single" w:sz="4" w:space="0" w:color="auto"/>
              <w:right w:val="single" w:sz="4" w:space="0" w:color="auto"/>
            </w:tcBorders>
            <w:shd w:val="clear" w:color="000000" w:fill="FFFFFF"/>
            <w:vAlign w:val="center"/>
            <w:hideMark/>
          </w:tcPr>
          <w:p w14:paraId="22AF9A93"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一体机系统软件APP</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5C9B3C5"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个</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027983" w14:textId="77777777" w:rsidR="0058779F" w:rsidRDefault="0058779F" w:rsidP="001C255E">
            <w:pPr>
              <w:spacing w:line="276" w:lineRule="auto"/>
              <w:jc w:val="center"/>
              <w:rPr>
                <w:rFonts w:ascii="宋体" w:hAnsi="宋体" w:cs="宋体"/>
                <w:color w:val="000000"/>
                <w:sz w:val="24"/>
                <w:szCs w:val="24"/>
              </w:rPr>
            </w:pPr>
            <w:r>
              <w:rPr>
                <w:rFonts w:ascii="宋体" w:hAnsi="宋体" w:cs="宋体" w:hint="eastAsia"/>
                <w:color w:val="000000"/>
                <w:sz w:val="24"/>
                <w:szCs w:val="24"/>
              </w:rPr>
              <w:t>27</w:t>
            </w:r>
          </w:p>
        </w:tc>
      </w:tr>
    </w:tbl>
    <w:p w14:paraId="7B0D36A5" w14:textId="77777777" w:rsidR="0058779F" w:rsidRDefault="0058779F" w:rsidP="0058779F">
      <w:pPr>
        <w:adjustRightInd w:val="0"/>
        <w:snapToGrid w:val="0"/>
        <w:spacing w:line="276" w:lineRule="auto"/>
        <w:ind w:firstLineChars="200" w:firstLine="482"/>
        <w:jc w:val="center"/>
        <w:rPr>
          <w:rFonts w:ascii="宋体" w:hAnsi="宋体"/>
          <w:b/>
          <w:sz w:val="24"/>
          <w:szCs w:val="24"/>
        </w:rPr>
      </w:pPr>
    </w:p>
    <w:p w14:paraId="44F65F56" w14:textId="77777777" w:rsidR="0058779F" w:rsidRDefault="0058779F" w:rsidP="0058779F">
      <w:pPr>
        <w:adjustRightInd w:val="0"/>
        <w:snapToGrid w:val="0"/>
        <w:spacing w:line="276" w:lineRule="auto"/>
        <w:ind w:firstLineChars="200" w:firstLine="482"/>
        <w:jc w:val="center"/>
        <w:rPr>
          <w:rFonts w:ascii="宋体" w:hAnsi="宋体"/>
          <w:b/>
          <w:sz w:val="24"/>
          <w:szCs w:val="24"/>
        </w:rPr>
      </w:pPr>
      <w:r>
        <w:rPr>
          <w:rFonts w:ascii="宋体" w:hAnsi="宋体" w:hint="eastAsia"/>
          <w:b/>
          <w:sz w:val="24"/>
          <w:szCs w:val="24"/>
        </w:rPr>
        <w:t xml:space="preserve">第三部分 </w:t>
      </w:r>
      <w:r>
        <w:rPr>
          <w:rFonts w:ascii="宋体" w:hAnsi="宋体"/>
          <w:b/>
          <w:sz w:val="24"/>
          <w:szCs w:val="24"/>
        </w:rPr>
        <w:t xml:space="preserve"> 主要设备技术规格、参数与要求</w:t>
      </w:r>
    </w:p>
    <w:p w14:paraId="3AB448C6" w14:textId="77777777" w:rsidR="0058779F" w:rsidRDefault="0058779F" w:rsidP="0058779F">
      <w:pPr>
        <w:pStyle w:val="af1"/>
        <w:widowControl w:val="0"/>
        <w:numPr>
          <w:ilvl w:val="0"/>
          <w:numId w:val="13"/>
        </w:numPr>
        <w:adjustRightInd w:val="0"/>
        <w:snapToGrid w:val="0"/>
        <w:spacing w:line="276" w:lineRule="auto"/>
        <w:rPr>
          <w:rFonts w:ascii="宋体" w:hAnsi="宋体"/>
          <w:b/>
          <w:color w:val="000000"/>
          <w:sz w:val="24"/>
          <w:szCs w:val="24"/>
        </w:rPr>
      </w:pPr>
      <w:r>
        <w:rPr>
          <w:rFonts w:ascii="宋体" w:hAnsi="宋体" w:hint="eastAsia"/>
          <w:b/>
          <w:color w:val="000000"/>
          <w:sz w:val="24"/>
          <w:szCs w:val="24"/>
        </w:rPr>
        <w:t>高清红外半球摄像机</w:t>
      </w:r>
    </w:p>
    <w:tbl>
      <w:tblPr>
        <w:tblStyle w:val="af2"/>
        <w:tblW w:w="0" w:type="auto"/>
        <w:tblInd w:w="-5" w:type="dxa"/>
        <w:tblLook w:val="04A0" w:firstRow="1" w:lastRow="0" w:firstColumn="1" w:lastColumn="0" w:noHBand="0" w:noVBand="1"/>
      </w:tblPr>
      <w:tblGrid>
        <w:gridCol w:w="8221"/>
      </w:tblGrid>
      <w:tr w:rsidR="0058779F" w14:paraId="313D59AE" w14:textId="77777777" w:rsidTr="001C255E">
        <w:tc>
          <w:tcPr>
            <w:tcW w:w="8221" w:type="dxa"/>
          </w:tcPr>
          <w:p w14:paraId="3158A84D"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color w:val="000000"/>
                <w:sz w:val="24"/>
                <w:szCs w:val="24"/>
              </w:rPr>
              <w:t>主要技术参数：</w:t>
            </w:r>
          </w:p>
        </w:tc>
      </w:tr>
      <w:tr w:rsidR="0058779F" w14:paraId="1946A9A6" w14:textId="77777777" w:rsidTr="001C255E">
        <w:tc>
          <w:tcPr>
            <w:tcW w:w="8221" w:type="dxa"/>
          </w:tcPr>
          <w:p w14:paraId="19A63B89"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color w:val="000000"/>
                <w:sz w:val="24"/>
                <w:szCs w:val="24"/>
              </w:rPr>
              <w:t>传感器类型≥1/2.8英寸CMOS；分辨率≥1920×1080</w:t>
            </w:r>
          </w:p>
        </w:tc>
      </w:tr>
      <w:tr w:rsidR="0058779F" w14:paraId="27CE6C37" w14:textId="77777777" w:rsidTr="001C255E">
        <w:tc>
          <w:tcPr>
            <w:tcW w:w="8221" w:type="dxa"/>
          </w:tcPr>
          <w:p w14:paraId="46E70598"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color w:val="000000"/>
                <w:sz w:val="24"/>
                <w:szCs w:val="24"/>
              </w:rPr>
              <w:t>镜头焦距≥3.6mm；定焦；</w:t>
            </w:r>
          </w:p>
        </w:tc>
      </w:tr>
      <w:tr w:rsidR="0058779F" w14:paraId="4BDDEA2E" w14:textId="77777777" w:rsidTr="001C255E">
        <w:tc>
          <w:tcPr>
            <w:tcW w:w="8221" w:type="dxa"/>
          </w:tcPr>
          <w:p w14:paraId="351A4536"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color w:val="000000"/>
                <w:sz w:val="24"/>
                <w:szCs w:val="24"/>
              </w:rPr>
              <w:t>音频输入≥1路；音频输出≥1路；报警输入≥</w:t>
            </w:r>
            <w:r>
              <w:rPr>
                <w:rFonts w:ascii="宋体" w:hAnsi="宋体"/>
                <w:color w:val="000000"/>
                <w:sz w:val="24"/>
                <w:szCs w:val="24"/>
              </w:rPr>
              <w:t>1</w:t>
            </w:r>
            <w:r>
              <w:rPr>
                <w:rFonts w:ascii="宋体" w:hAnsi="宋体" w:hint="eastAsia"/>
                <w:color w:val="000000"/>
                <w:sz w:val="24"/>
                <w:szCs w:val="24"/>
              </w:rPr>
              <w:t>路；报警输出≥</w:t>
            </w:r>
            <w:r>
              <w:rPr>
                <w:rFonts w:ascii="宋体" w:hAnsi="宋体"/>
                <w:color w:val="000000"/>
                <w:sz w:val="24"/>
                <w:szCs w:val="24"/>
              </w:rPr>
              <w:t>1</w:t>
            </w:r>
            <w:r>
              <w:rPr>
                <w:rFonts w:ascii="宋体" w:hAnsi="宋体" w:hint="eastAsia"/>
                <w:color w:val="000000"/>
                <w:sz w:val="24"/>
                <w:szCs w:val="24"/>
              </w:rPr>
              <w:t>路；SD卡支持；星光支持；</w:t>
            </w:r>
          </w:p>
        </w:tc>
      </w:tr>
      <w:tr w:rsidR="0058779F" w14:paraId="5C21D729" w14:textId="77777777" w:rsidTr="001C255E">
        <w:tc>
          <w:tcPr>
            <w:tcW w:w="8221" w:type="dxa"/>
          </w:tcPr>
          <w:p w14:paraId="1B6DBE14" w14:textId="77777777" w:rsidR="0058779F" w:rsidRDefault="0058779F" w:rsidP="001C255E">
            <w:pPr>
              <w:spacing w:line="276" w:lineRule="auto"/>
              <w:rPr>
                <w:rFonts w:ascii="宋体" w:hAnsi="宋体"/>
                <w:sz w:val="24"/>
                <w:szCs w:val="24"/>
              </w:rPr>
            </w:pPr>
            <w:r>
              <w:rPr>
                <w:rFonts w:ascii="宋体" w:hAnsi="宋体" w:hint="eastAsia"/>
                <w:sz w:val="24"/>
                <w:szCs w:val="24"/>
              </w:rPr>
              <w:t>供电方式DC12V/POE；</w:t>
            </w:r>
          </w:p>
        </w:tc>
      </w:tr>
      <w:tr w:rsidR="0058779F" w14:paraId="0120CFAB" w14:textId="77777777" w:rsidTr="001C255E">
        <w:tc>
          <w:tcPr>
            <w:tcW w:w="8221" w:type="dxa"/>
          </w:tcPr>
          <w:p w14:paraId="19482E31" w14:textId="77777777" w:rsidR="0058779F" w:rsidRDefault="0058779F" w:rsidP="001C255E">
            <w:pPr>
              <w:spacing w:line="276" w:lineRule="auto"/>
              <w:rPr>
                <w:rFonts w:ascii="宋体" w:hAnsi="宋体"/>
                <w:sz w:val="24"/>
                <w:szCs w:val="24"/>
              </w:rPr>
            </w:pPr>
            <w:r>
              <w:rPr>
                <w:rFonts w:ascii="宋体" w:hAnsi="宋体" w:hint="eastAsia"/>
                <w:sz w:val="24"/>
                <w:szCs w:val="24"/>
              </w:rPr>
              <w:t>防护等级IP67；IK10</w:t>
            </w:r>
          </w:p>
        </w:tc>
      </w:tr>
      <w:tr w:rsidR="0058779F" w14:paraId="330623A1" w14:textId="77777777" w:rsidTr="001C255E">
        <w:tc>
          <w:tcPr>
            <w:tcW w:w="8221" w:type="dxa"/>
          </w:tcPr>
          <w:p w14:paraId="62CB79A2"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color w:val="000000"/>
                <w:sz w:val="24"/>
                <w:szCs w:val="24"/>
              </w:rPr>
              <w:t>内置CPU芯片，设备具有≥ 1个RJ45接口、≥1个音频输入接口、≥1个音频输出接口、≥3个报警输入接口、≥2个报警输出接口、≥1个电源输出接口、≥1个RS232接口、≥1个复位按钮、≥1个 SD卡槽</w:t>
            </w:r>
          </w:p>
        </w:tc>
      </w:tr>
      <w:tr w:rsidR="0058779F" w14:paraId="288EFDBA" w14:textId="77777777" w:rsidTr="001C255E">
        <w:tc>
          <w:tcPr>
            <w:tcW w:w="8221" w:type="dxa"/>
          </w:tcPr>
          <w:p w14:paraId="0D91AC63" w14:textId="77777777" w:rsidR="0058779F" w:rsidRDefault="0058779F" w:rsidP="001C255E">
            <w:pPr>
              <w:adjustRightInd w:val="0"/>
              <w:snapToGrid w:val="0"/>
              <w:spacing w:line="276" w:lineRule="auto"/>
              <w:rPr>
                <w:rFonts w:ascii="宋体" w:hAnsi="宋体"/>
                <w:b/>
                <w:color w:val="000000"/>
                <w:sz w:val="24"/>
                <w:szCs w:val="24"/>
              </w:rPr>
            </w:pPr>
            <w:r>
              <w:rPr>
                <w:rFonts w:ascii="宋体" w:hAnsi="宋体" w:hint="eastAsia"/>
                <w:b/>
                <w:color w:val="000000"/>
                <w:sz w:val="24"/>
                <w:szCs w:val="24"/>
              </w:rPr>
              <w:t>#</w:t>
            </w:r>
            <w:r>
              <w:rPr>
                <w:rFonts w:ascii="宋体" w:hAnsi="宋体" w:hint="eastAsia"/>
                <w:color w:val="000000"/>
                <w:sz w:val="24"/>
                <w:szCs w:val="24"/>
              </w:rPr>
              <w:t>支持帧率动态控制功能，当触发报警时，视频录像帧率应自动调整至设定值，</w:t>
            </w:r>
            <w:r>
              <w:rPr>
                <w:rFonts w:ascii="宋体" w:hAnsi="宋体" w:hint="eastAsia"/>
                <w:b/>
                <w:color w:val="000000"/>
                <w:sz w:val="24"/>
                <w:szCs w:val="24"/>
              </w:rPr>
              <w:t xml:space="preserve"> </w:t>
            </w:r>
          </w:p>
        </w:tc>
      </w:tr>
      <w:tr w:rsidR="0058779F" w14:paraId="2B1EA4DC" w14:textId="77777777" w:rsidTr="001C255E">
        <w:tc>
          <w:tcPr>
            <w:tcW w:w="8221" w:type="dxa"/>
          </w:tcPr>
          <w:p w14:paraId="10A87F0C" w14:textId="77777777" w:rsidR="0058779F" w:rsidRDefault="0058779F" w:rsidP="001C255E">
            <w:pPr>
              <w:pStyle w:val="af1"/>
              <w:adjustRightInd w:val="0"/>
              <w:snapToGrid w:val="0"/>
              <w:spacing w:line="276" w:lineRule="auto"/>
              <w:ind w:firstLine="0"/>
              <w:rPr>
                <w:rFonts w:ascii="宋体" w:hAnsi="宋体"/>
                <w:b/>
                <w:color w:val="000000"/>
                <w:sz w:val="24"/>
                <w:szCs w:val="24"/>
              </w:rPr>
            </w:pPr>
            <w:r>
              <w:rPr>
                <w:rFonts w:ascii="宋体" w:hAnsi="宋体" w:hint="eastAsia"/>
                <w:color w:val="000000"/>
                <w:sz w:val="24"/>
                <w:szCs w:val="24"/>
              </w:rPr>
              <w:t>灰度等级不小于11级</w:t>
            </w:r>
          </w:p>
        </w:tc>
      </w:tr>
      <w:tr w:rsidR="0058779F" w14:paraId="1C318FF3" w14:textId="77777777" w:rsidTr="001C255E">
        <w:tc>
          <w:tcPr>
            <w:tcW w:w="8221" w:type="dxa"/>
          </w:tcPr>
          <w:p w14:paraId="51A759EC" w14:textId="77777777" w:rsidR="0058779F" w:rsidRDefault="0058779F" w:rsidP="001C255E">
            <w:pPr>
              <w:pStyle w:val="af1"/>
              <w:adjustRightInd w:val="0"/>
              <w:snapToGrid w:val="0"/>
              <w:spacing w:line="276" w:lineRule="auto"/>
              <w:ind w:firstLine="0"/>
              <w:rPr>
                <w:rFonts w:ascii="宋体" w:hAnsi="宋体"/>
                <w:b/>
                <w:color w:val="000000"/>
                <w:sz w:val="24"/>
                <w:szCs w:val="24"/>
              </w:rPr>
            </w:pPr>
            <w:r>
              <w:rPr>
                <w:rFonts w:ascii="宋体" w:hAnsi="宋体" w:hint="eastAsia"/>
                <w:color w:val="000000"/>
                <w:sz w:val="24"/>
                <w:szCs w:val="24"/>
              </w:rPr>
              <w:t>支持IP地址获取、IP地址搜索功能。</w:t>
            </w:r>
          </w:p>
        </w:tc>
      </w:tr>
      <w:tr w:rsidR="0058779F" w14:paraId="3092105F" w14:textId="77777777" w:rsidTr="001C255E">
        <w:tc>
          <w:tcPr>
            <w:tcW w:w="8221" w:type="dxa"/>
          </w:tcPr>
          <w:p w14:paraId="346C0F41" w14:textId="77777777" w:rsidR="0058779F" w:rsidRDefault="0058779F" w:rsidP="001C255E">
            <w:pPr>
              <w:adjustRightInd w:val="0"/>
              <w:snapToGrid w:val="0"/>
              <w:spacing w:line="276" w:lineRule="auto"/>
              <w:rPr>
                <w:rFonts w:ascii="宋体" w:hAnsi="宋体"/>
                <w:b/>
                <w:color w:val="000000"/>
                <w:sz w:val="24"/>
                <w:szCs w:val="24"/>
              </w:rPr>
            </w:pPr>
            <w:r>
              <w:rPr>
                <w:rFonts w:ascii="宋体" w:hAnsi="宋体" w:hint="eastAsia"/>
                <w:color w:val="000000"/>
                <w:sz w:val="24"/>
                <w:szCs w:val="24"/>
              </w:rPr>
              <w:lastRenderedPageBreak/>
              <w:t>在IE浏览器下，具有亮度，对比度，饱和度，锐度，gamma设置选项</w:t>
            </w:r>
          </w:p>
        </w:tc>
      </w:tr>
      <w:tr w:rsidR="0058779F" w14:paraId="627D1350" w14:textId="77777777" w:rsidTr="001C255E">
        <w:trPr>
          <w:trHeight w:val="1051"/>
        </w:trPr>
        <w:tc>
          <w:tcPr>
            <w:tcW w:w="8221" w:type="dxa"/>
            <w:tcBorders>
              <w:top w:val="single" w:sz="4" w:space="0" w:color="auto"/>
              <w:bottom w:val="single" w:sz="4" w:space="0" w:color="auto"/>
            </w:tcBorders>
          </w:tcPr>
          <w:p w14:paraId="6E8AEB98" w14:textId="77777777" w:rsidR="0058779F" w:rsidRPr="00964C73" w:rsidRDefault="0058779F" w:rsidP="001C255E">
            <w:pPr>
              <w:adjustRightInd w:val="0"/>
              <w:snapToGrid w:val="0"/>
              <w:spacing w:line="276" w:lineRule="auto"/>
              <w:rPr>
                <w:rFonts w:ascii="宋体" w:hAnsi="宋体"/>
                <w:color w:val="000000"/>
                <w:sz w:val="24"/>
                <w:szCs w:val="24"/>
              </w:rPr>
            </w:pPr>
            <w:r>
              <w:rPr>
                <w:rFonts w:ascii="宋体" w:hAnsi="宋体" w:hint="eastAsia"/>
                <w:b/>
                <w:color w:val="000000"/>
                <w:sz w:val="24"/>
                <w:szCs w:val="24"/>
              </w:rPr>
              <w:t>#</w:t>
            </w:r>
            <w:r>
              <w:rPr>
                <w:rFonts w:ascii="宋体" w:hAnsi="宋体" w:hint="eastAsia"/>
                <w:color w:val="000000"/>
                <w:sz w:val="24"/>
                <w:szCs w:val="24"/>
              </w:rPr>
              <w:t>具有感兴趣区域、SVC可伸缩编码、自动增益、背光补偿、数字降噪、强光抑制、断电保护、智能红外、用户管理、用户登录锁定、日志检索、配置保存等功能。</w:t>
            </w:r>
          </w:p>
        </w:tc>
      </w:tr>
      <w:tr w:rsidR="0058779F" w14:paraId="7DE5F98C" w14:textId="77777777" w:rsidTr="001C255E">
        <w:trPr>
          <w:trHeight w:val="490"/>
        </w:trPr>
        <w:tc>
          <w:tcPr>
            <w:tcW w:w="8221" w:type="dxa"/>
            <w:tcBorders>
              <w:top w:val="single" w:sz="4" w:space="0" w:color="auto"/>
            </w:tcBorders>
          </w:tcPr>
          <w:p w14:paraId="735ACFE2" w14:textId="77777777" w:rsidR="0058779F" w:rsidRDefault="0058779F" w:rsidP="001C255E">
            <w:pPr>
              <w:adjustRightInd w:val="0"/>
              <w:snapToGrid w:val="0"/>
              <w:spacing w:line="276" w:lineRule="auto"/>
              <w:rPr>
                <w:rFonts w:ascii="宋体" w:hAnsi="宋体"/>
                <w:b/>
                <w:color w:val="000000"/>
                <w:sz w:val="24"/>
                <w:szCs w:val="24"/>
              </w:rPr>
            </w:pPr>
            <w:r w:rsidRPr="00964C73">
              <w:rPr>
                <w:rFonts w:ascii="宋体" w:hAnsi="宋体" w:hint="eastAsia"/>
                <w:color w:val="000000"/>
                <w:sz w:val="24"/>
                <w:szCs w:val="24"/>
              </w:rPr>
              <w:t>符合GB/T28181-2016标准</w:t>
            </w:r>
          </w:p>
        </w:tc>
      </w:tr>
    </w:tbl>
    <w:p w14:paraId="7AA37827" w14:textId="77777777" w:rsidR="0058779F" w:rsidRDefault="0058779F" w:rsidP="0058779F">
      <w:pPr>
        <w:pStyle w:val="af1"/>
        <w:widowControl w:val="0"/>
        <w:numPr>
          <w:ilvl w:val="0"/>
          <w:numId w:val="13"/>
        </w:numPr>
        <w:adjustRightInd w:val="0"/>
        <w:snapToGrid w:val="0"/>
        <w:spacing w:line="276" w:lineRule="auto"/>
        <w:rPr>
          <w:rFonts w:ascii="宋体" w:hAnsi="宋体"/>
          <w:b/>
          <w:color w:val="000000"/>
          <w:sz w:val="24"/>
          <w:szCs w:val="24"/>
        </w:rPr>
      </w:pPr>
      <w:r>
        <w:rPr>
          <w:rFonts w:ascii="宋体" w:hAnsi="宋体" w:hint="eastAsia"/>
          <w:b/>
          <w:color w:val="000000"/>
          <w:sz w:val="24"/>
          <w:szCs w:val="24"/>
        </w:rPr>
        <w:t>高清红外球型摄像机</w:t>
      </w:r>
    </w:p>
    <w:tbl>
      <w:tblPr>
        <w:tblStyle w:val="af2"/>
        <w:tblW w:w="0" w:type="auto"/>
        <w:tblInd w:w="-5" w:type="dxa"/>
        <w:tblLook w:val="04A0" w:firstRow="1" w:lastRow="0" w:firstColumn="1" w:lastColumn="0" w:noHBand="0" w:noVBand="1"/>
      </w:tblPr>
      <w:tblGrid>
        <w:gridCol w:w="8221"/>
      </w:tblGrid>
      <w:tr w:rsidR="0058779F" w14:paraId="3B8AE593" w14:textId="77777777" w:rsidTr="001C255E">
        <w:tc>
          <w:tcPr>
            <w:tcW w:w="8221" w:type="dxa"/>
          </w:tcPr>
          <w:p w14:paraId="6C455997"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主要技术参数</w:t>
            </w:r>
          </w:p>
        </w:tc>
      </w:tr>
      <w:tr w:rsidR="0058779F" w14:paraId="4949B193" w14:textId="77777777" w:rsidTr="001C255E">
        <w:tc>
          <w:tcPr>
            <w:tcW w:w="8221" w:type="dxa"/>
          </w:tcPr>
          <w:p w14:paraId="5A960BA5"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支持≥30倍光学变倍，≥16倍数字变倍</w:t>
            </w:r>
          </w:p>
        </w:tc>
      </w:tr>
      <w:tr w:rsidR="0058779F" w14:paraId="283A74F8" w14:textId="77777777" w:rsidTr="001C255E">
        <w:tc>
          <w:tcPr>
            <w:tcW w:w="8221" w:type="dxa"/>
          </w:tcPr>
          <w:p w14:paraId="2B2E3F2D"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 xml:space="preserve">采用≥200万像素 </w:t>
            </w:r>
            <w:r>
              <w:rPr>
                <w:rFonts w:ascii="宋体" w:hAnsi="宋体"/>
                <w:color w:val="000000"/>
                <w:sz w:val="24"/>
                <w:szCs w:val="24"/>
              </w:rPr>
              <w:t xml:space="preserve">   </w:t>
            </w:r>
            <w:r w:rsidRPr="000D7C4C">
              <w:rPr>
                <w:rFonts w:ascii="宋体" w:hAnsi="宋体" w:hint="eastAsia"/>
                <w:color w:val="000000"/>
                <w:sz w:val="24"/>
                <w:szCs w:val="24"/>
              </w:rPr>
              <w:t>≥</w:t>
            </w:r>
            <w:r>
              <w:rPr>
                <w:rFonts w:ascii="宋体" w:hAnsi="宋体" w:hint="eastAsia"/>
                <w:color w:val="000000"/>
                <w:sz w:val="24"/>
                <w:szCs w:val="24"/>
              </w:rPr>
              <w:t>1/1.9英寸CMOS传感器</w:t>
            </w:r>
          </w:p>
        </w:tc>
      </w:tr>
      <w:tr w:rsidR="0058779F" w14:paraId="066122B6" w14:textId="77777777" w:rsidTr="001C255E">
        <w:tc>
          <w:tcPr>
            <w:tcW w:w="8221" w:type="dxa"/>
          </w:tcPr>
          <w:p w14:paraId="65A61CD7"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支持超星光级超低照度，彩色：≤0.001Lux@F1.5</w:t>
            </w:r>
          </w:p>
          <w:p w14:paraId="30AD60A3"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黑白：≤0.0001Lux@F1.50Lux（红外灯开启）</w:t>
            </w:r>
          </w:p>
        </w:tc>
      </w:tr>
      <w:tr w:rsidR="0058779F" w14:paraId="7F6F8F34" w14:textId="77777777" w:rsidTr="001C255E">
        <w:tc>
          <w:tcPr>
            <w:tcW w:w="8221" w:type="dxa"/>
          </w:tcPr>
          <w:p w14:paraId="577D5D42"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支持H.265编码，实现超低码流传输</w:t>
            </w:r>
          </w:p>
        </w:tc>
      </w:tr>
      <w:tr w:rsidR="0058779F" w14:paraId="24AB07E1" w14:textId="77777777" w:rsidTr="001C255E">
        <w:tc>
          <w:tcPr>
            <w:tcW w:w="8221" w:type="dxa"/>
          </w:tcPr>
          <w:p w14:paraId="75D5C31C"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水平方向360°连续旋转，垂直方向-20°～90°自动翻转180°后连续监视,无监视盲区</w:t>
            </w:r>
          </w:p>
        </w:tc>
      </w:tr>
      <w:tr w:rsidR="0058779F" w14:paraId="272D634F" w14:textId="77777777" w:rsidTr="001C255E">
        <w:tc>
          <w:tcPr>
            <w:tcW w:w="8221" w:type="dxa"/>
          </w:tcPr>
          <w:p w14:paraId="5059FC35"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支持≥300个预置位，≥8条巡航路径，≥5条巡迹路径</w:t>
            </w:r>
          </w:p>
        </w:tc>
      </w:tr>
      <w:tr w:rsidR="0058779F" w14:paraId="3B7812E5" w14:textId="77777777" w:rsidTr="001C255E">
        <w:tc>
          <w:tcPr>
            <w:tcW w:w="8221" w:type="dxa"/>
          </w:tcPr>
          <w:p w14:paraId="13479050"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支持≥1路音频输入和≥1路音频输出</w:t>
            </w:r>
          </w:p>
        </w:tc>
      </w:tr>
      <w:tr w:rsidR="0058779F" w14:paraId="41CC3270" w14:textId="77777777" w:rsidTr="001C255E">
        <w:tc>
          <w:tcPr>
            <w:tcW w:w="8221" w:type="dxa"/>
          </w:tcPr>
          <w:p w14:paraId="0879C020"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内置≥7路报警输入和≥2路报警输出，支持报警联动功能</w:t>
            </w:r>
          </w:p>
        </w:tc>
      </w:tr>
      <w:tr w:rsidR="0058779F" w14:paraId="13B262C5" w14:textId="77777777" w:rsidTr="001C255E">
        <w:tc>
          <w:tcPr>
            <w:tcW w:w="8221" w:type="dxa"/>
          </w:tcPr>
          <w:p w14:paraId="51B7CFF9"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支持IP67防护等级，8000V防雷、防浪涌和防突波保护</w:t>
            </w:r>
          </w:p>
        </w:tc>
      </w:tr>
      <w:tr w:rsidR="0058779F" w14:paraId="05891B91" w14:textId="77777777" w:rsidTr="001C255E">
        <w:tc>
          <w:tcPr>
            <w:tcW w:w="8221" w:type="dxa"/>
          </w:tcPr>
          <w:p w14:paraId="3D83D4D7"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支持AC24V±25%宽电压输入</w:t>
            </w:r>
          </w:p>
        </w:tc>
      </w:tr>
      <w:tr w:rsidR="0058779F" w14:paraId="4BD977AE" w14:textId="77777777" w:rsidTr="001C255E">
        <w:tc>
          <w:tcPr>
            <w:tcW w:w="8221" w:type="dxa"/>
          </w:tcPr>
          <w:p w14:paraId="77F34CE2"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支持灰度等级不小于11级。</w:t>
            </w:r>
          </w:p>
        </w:tc>
      </w:tr>
      <w:tr w:rsidR="0058779F" w14:paraId="2572AFF2" w14:textId="77777777" w:rsidTr="001C255E">
        <w:tc>
          <w:tcPr>
            <w:tcW w:w="8221" w:type="dxa"/>
          </w:tcPr>
          <w:p w14:paraId="70D13888"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支持添加≥300个智能预置点，可对每个预置点进行场景巡航；单个预置点场景下，可添加≥16个规则。</w:t>
            </w:r>
          </w:p>
        </w:tc>
      </w:tr>
      <w:tr w:rsidR="0058779F" w14:paraId="65DED834" w14:textId="77777777" w:rsidTr="001C255E">
        <w:tc>
          <w:tcPr>
            <w:tcW w:w="8221" w:type="dxa"/>
          </w:tcPr>
          <w:p w14:paraId="3BD4982D"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支持地规则区域内机动车进行违停检测，违停抓拍、车牌识别，并上报信息。</w:t>
            </w:r>
          </w:p>
        </w:tc>
      </w:tr>
      <w:tr w:rsidR="0058779F" w14:paraId="2CB7B4DD" w14:textId="77777777" w:rsidTr="001C255E">
        <w:tc>
          <w:tcPr>
            <w:tcW w:w="8221" w:type="dxa"/>
          </w:tcPr>
          <w:p w14:paraId="31192546"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动态范围不小于106dB</w:t>
            </w:r>
          </w:p>
        </w:tc>
      </w:tr>
      <w:tr w:rsidR="0058779F" w14:paraId="54399A5E" w14:textId="77777777" w:rsidTr="001C255E">
        <w:tc>
          <w:tcPr>
            <w:tcW w:w="8221" w:type="dxa"/>
          </w:tcPr>
          <w:p w14:paraId="1EA2523C"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b/>
                <w:color w:val="000000"/>
                <w:sz w:val="24"/>
                <w:szCs w:val="24"/>
              </w:rPr>
              <w:t>#</w:t>
            </w:r>
            <w:r>
              <w:rPr>
                <w:rFonts w:ascii="宋体" w:hAnsi="宋体" w:hint="eastAsia"/>
                <w:color w:val="000000"/>
                <w:sz w:val="24"/>
                <w:szCs w:val="24"/>
              </w:rPr>
              <w:t>支持防红外过爆，支持区域聚焦，支持区域白平衡，支持电子放大，支持定制重启功能。</w:t>
            </w:r>
          </w:p>
        </w:tc>
      </w:tr>
      <w:tr w:rsidR="0058779F" w14:paraId="0258AD77" w14:textId="77777777" w:rsidTr="001C255E">
        <w:tc>
          <w:tcPr>
            <w:tcW w:w="8221" w:type="dxa"/>
          </w:tcPr>
          <w:p w14:paraId="40E3E86E"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b/>
                <w:color w:val="000000"/>
                <w:sz w:val="24"/>
                <w:szCs w:val="24"/>
              </w:rPr>
              <w:t>#</w:t>
            </w:r>
            <w:r>
              <w:rPr>
                <w:rFonts w:ascii="宋体" w:hAnsi="宋体" w:hint="eastAsia"/>
                <w:color w:val="000000"/>
                <w:sz w:val="24"/>
                <w:szCs w:val="24"/>
              </w:rPr>
              <w:t>分辨率设置为≥1920×1200，帧率设置为≥25帧、码率设置为4Mbps、RJ45输出，分辨力≥1200TV L。</w:t>
            </w:r>
          </w:p>
        </w:tc>
      </w:tr>
      <w:tr w:rsidR="0058779F" w14:paraId="5E583EFB" w14:textId="77777777" w:rsidTr="001C255E">
        <w:trPr>
          <w:trHeight w:val="720"/>
        </w:trPr>
        <w:tc>
          <w:tcPr>
            <w:tcW w:w="8221" w:type="dxa"/>
            <w:tcBorders>
              <w:bottom w:val="single" w:sz="4" w:space="0" w:color="auto"/>
            </w:tcBorders>
          </w:tcPr>
          <w:p w14:paraId="1F03581E" w14:textId="77777777" w:rsidR="0058779F" w:rsidRPr="00964C73"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在网络直接环境下，只输出主码流、分辨率设置为1920*1080、帧率设置为25fps、码率1M时，网络延时≤80 ms。</w:t>
            </w:r>
          </w:p>
        </w:tc>
      </w:tr>
      <w:tr w:rsidR="0058779F" w14:paraId="770CEA7A" w14:textId="77777777" w:rsidTr="001C255E">
        <w:trPr>
          <w:trHeight w:val="480"/>
        </w:trPr>
        <w:tc>
          <w:tcPr>
            <w:tcW w:w="8221" w:type="dxa"/>
            <w:tcBorders>
              <w:top w:val="single" w:sz="4" w:space="0" w:color="auto"/>
            </w:tcBorders>
          </w:tcPr>
          <w:p w14:paraId="7A7509FB" w14:textId="77777777" w:rsidR="0058779F" w:rsidRDefault="0058779F" w:rsidP="001C255E">
            <w:pPr>
              <w:adjustRightInd w:val="0"/>
              <w:snapToGrid w:val="0"/>
              <w:spacing w:line="276" w:lineRule="auto"/>
              <w:rPr>
                <w:rFonts w:ascii="宋体" w:hAnsi="宋体"/>
                <w:color w:val="000000"/>
                <w:sz w:val="24"/>
                <w:szCs w:val="24"/>
              </w:rPr>
            </w:pPr>
            <w:r w:rsidRPr="00964C73">
              <w:rPr>
                <w:rFonts w:ascii="宋体" w:hAnsi="宋体" w:hint="eastAsia"/>
                <w:color w:val="000000"/>
                <w:sz w:val="24"/>
                <w:szCs w:val="24"/>
              </w:rPr>
              <w:t>符合GB/T28181-2016标准</w:t>
            </w:r>
          </w:p>
        </w:tc>
      </w:tr>
    </w:tbl>
    <w:p w14:paraId="458C33BF" w14:textId="77777777" w:rsidR="0058779F" w:rsidRDefault="0058779F" w:rsidP="0058779F">
      <w:pPr>
        <w:pStyle w:val="af1"/>
        <w:widowControl w:val="0"/>
        <w:numPr>
          <w:ilvl w:val="0"/>
          <w:numId w:val="13"/>
        </w:numPr>
        <w:adjustRightInd w:val="0"/>
        <w:snapToGrid w:val="0"/>
        <w:spacing w:line="276" w:lineRule="auto"/>
        <w:rPr>
          <w:rFonts w:ascii="宋体" w:hAnsi="宋体"/>
          <w:b/>
          <w:color w:val="000000"/>
          <w:sz w:val="24"/>
          <w:szCs w:val="24"/>
        </w:rPr>
      </w:pPr>
      <w:r>
        <w:rPr>
          <w:rFonts w:ascii="宋体" w:hAnsi="宋体"/>
          <w:b/>
          <w:color w:val="000000"/>
          <w:sz w:val="24"/>
          <w:szCs w:val="24"/>
        </w:rPr>
        <w:t>网络存储主机</w:t>
      </w:r>
      <w:r>
        <w:rPr>
          <w:rFonts w:ascii="宋体" w:hAnsi="宋体" w:hint="eastAsia"/>
          <w:b/>
          <w:color w:val="000000"/>
          <w:sz w:val="24"/>
          <w:szCs w:val="24"/>
        </w:rPr>
        <w:t>（核心产品）</w:t>
      </w:r>
    </w:p>
    <w:tbl>
      <w:tblPr>
        <w:tblStyle w:val="af2"/>
        <w:tblW w:w="0" w:type="auto"/>
        <w:tblInd w:w="-5" w:type="dxa"/>
        <w:tblLook w:val="04A0" w:firstRow="1" w:lastRow="0" w:firstColumn="1" w:lastColumn="0" w:noHBand="0" w:noVBand="1"/>
      </w:tblPr>
      <w:tblGrid>
        <w:gridCol w:w="8222"/>
      </w:tblGrid>
      <w:tr w:rsidR="0058779F" w14:paraId="485F1F32" w14:textId="77777777" w:rsidTr="001C255E">
        <w:tc>
          <w:tcPr>
            <w:tcW w:w="8222" w:type="dxa"/>
          </w:tcPr>
          <w:p w14:paraId="2EA9EFBE" w14:textId="77777777" w:rsidR="0058779F" w:rsidRDefault="0058779F" w:rsidP="001C255E">
            <w:pPr>
              <w:pStyle w:val="af1"/>
              <w:adjustRightInd w:val="0"/>
              <w:snapToGrid w:val="0"/>
              <w:spacing w:line="276" w:lineRule="auto"/>
              <w:ind w:leftChars="-133" w:left="-1" w:hangingChars="116" w:hanging="278"/>
              <w:rPr>
                <w:rFonts w:ascii="宋体" w:hAnsi="宋体"/>
                <w:color w:val="000000"/>
                <w:sz w:val="24"/>
                <w:szCs w:val="24"/>
              </w:rPr>
            </w:pPr>
            <w:r>
              <w:rPr>
                <w:rFonts w:ascii="宋体" w:hAnsi="宋体" w:hint="eastAsia"/>
                <w:color w:val="000000"/>
                <w:sz w:val="24"/>
                <w:szCs w:val="24"/>
              </w:rPr>
              <w:t>采用linux操作系统，≥2个控制单元（双控制器），≥2个64位四核处理器, ≥16G内存；</w:t>
            </w:r>
          </w:p>
        </w:tc>
      </w:tr>
      <w:tr w:rsidR="0058779F" w14:paraId="21E5A020" w14:textId="77777777" w:rsidTr="001C255E">
        <w:tc>
          <w:tcPr>
            <w:tcW w:w="8222" w:type="dxa"/>
          </w:tcPr>
          <w:p w14:paraId="043C8C79"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支持硬盘≥48个；≥2个管理口8个千兆口；；SAS接口≥4个；≥2个USB2.0和eSATA复用接口；≥2个RS232和≥2个RS485。</w:t>
            </w:r>
          </w:p>
        </w:tc>
      </w:tr>
      <w:tr w:rsidR="0058779F" w14:paraId="12734349" w14:textId="77777777" w:rsidTr="001C255E">
        <w:tc>
          <w:tcPr>
            <w:tcW w:w="8222" w:type="dxa"/>
          </w:tcPr>
          <w:p w14:paraId="013CBEE0"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b/>
                <w:color w:val="000000"/>
                <w:sz w:val="24"/>
                <w:szCs w:val="24"/>
              </w:rPr>
              <w:lastRenderedPageBreak/>
              <w:t>#</w:t>
            </w:r>
            <w:r>
              <w:rPr>
                <w:rFonts w:ascii="宋体" w:hAnsi="宋体" w:hint="eastAsia"/>
                <w:color w:val="000000"/>
                <w:sz w:val="24"/>
                <w:szCs w:val="24"/>
              </w:rPr>
              <w:t>设备具有≥4个电源模块、≥8个风扇模块，≥2个控制器模块，所有模块均支持热插拔，可不打开样机的外壳进行控制单元的插拔或更换；</w:t>
            </w:r>
          </w:p>
        </w:tc>
      </w:tr>
      <w:tr w:rsidR="0058779F" w14:paraId="097B8896" w14:textId="77777777" w:rsidTr="001C255E">
        <w:tc>
          <w:tcPr>
            <w:tcW w:w="8222" w:type="dxa"/>
          </w:tcPr>
          <w:p w14:paraId="6AE90BEE"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color w:val="000000"/>
                <w:sz w:val="24"/>
                <w:szCs w:val="24"/>
              </w:rPr>
              <w:t>支持接入6T、8T、10T磁盘 ，可混合支持SATA磁盘、SAS磁盘、SSD磁盘；在工作状态下，支持硬盘热插拔；</w:t>
            </w:r>
          </w:p>
        </w:tc>
      </w:tr>
      <w:tr w:rsidR="0058779F" w14:paraId="4D97168F" w14:textId="77777777" w:rsidTr="001C255E">
        <w:tc>
          <w:tcPr>
            <w:tcW w:w="8222" w:type="dxa"/>
          </w:tcPr>
          <w:p w14:paraId="63339990"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color w:val="000000"/>
                <w:sz w:val="24"/>
                <w:szCs w:val="24"/>
              </w:rPr>
              <w:t>支持RAID误操作恢复功能，当RAID组中某块功能正常的磁盘被误拔掉之后60min内再插上，该磁盘能恢复到原RAID中</w:t>
            </w:r>
          </w:p>
        </w:tc>
      </w:tr>
      <w:tr w:rsidR="0058779F" w14:paraId="6D0FF32D" w14:textId="77777777" w:rsidTr="001C255E">
        <w:tc>
          <w:tcPr>
            <w:tcW w:w="8222" w:type="dxa"/>
          </w:tcPr>
          <w:p w14:paraId="38493F58"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b/>
                <w:color w:val="000000"/>
                <w:sz w:val="24"/>
                <w:szCs w:val="24"/>
              </w:rPr>
              <w:t>#</w:t>
            </w:r>
            <w:r>
              <w:rPr>
                <w:rFonts w:ascii="宋体" w:hAnsi="宋体" w:hint="eastAsia"/>
                <w:color w:val="000000"/>
                <w:sz w:val="24"/>
                <w:szCs w:val="24"/>
              </w:rPr>
              <w:t>支持多画面同时段录像同时回放，不同时段录像同时回放；支持网络下载录像速度不低于90MBps</w:t>
            </w:r>
          </w:p>
        </w:tc>
      </w:tr>
      <w:tr w:rsidR="0058779F" w14:paraId="0FFC7730" w14:textId="77777777" w:rsidTr="001C255E">
        <w:tc>
          <w:tcPr>
            <w:tcW w:w="8222" w:type="dxa"/>
          </w:tcPr>
          <w:p w14:paraId="17F0E7E2"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color w:val="000000"/>
                <w:sz w:val="24"/>
                <w:szCs w:val="24"/>
              </w:rPr>
              <w:t>可支持对多个磁盘分时上电</w:t>
            </w:r>
          </w:p>
        </w:tc>
      </w:tr>
      <w:tr w:rsidR="0058779F" w14:paraId="1DA9D8F4" w14:textId="77777777" w:rsidTr="001C255E">
        <w:tc>
          <w:tcPr>
            <w:tcW w:w="8222" w:type="dxa"/>
          </w:tcPr>
          <w:p w14:paraId="637514BF" w14:textId="77777777" w:rsidR="0058779F" w:rsidRDefault="0058779F" w:rsidP="001C255E">
            <w:pPr>
              <w:pStyle w:val="af1"/>
              <w:adjustRightInd w:val="0"/>
              <w:snapToGrid w:val="0"/>
              <w:spacing w:line="276" w:lineRule="auto"/>
              <w:ind w:firstLine="0"/>
              <w:rPr>
                <w:rFonts w:ascii="宋体" w:hAnsi="宋体"/>
                <w:color w:val="000000"/>
                <w:sz w:val="24"/>
                <w:szCs w:val="24"/>
              </w:rPr>
            </w:pPr>
            <w:r>
              <w:rPr>
                <w:rFonts w:ascii="宋体" w:hAnsi="宋体" w:hint="eastAsia"/>
                <w:color w:val="000000"/>
                <w:sz w:val="24"/>
                <w:szCs w:val="24"/>
              </w:rPr>
              <w:t>最多可支持同时损坏8块盘时所属RAID存储数据不丢失，可以正常读写</w:t>
            </w:r>
          </w:p>
        </w:tc>
      </w:tr>
      <w:tr w:rsidR="0058779F" w14:paraId="22D8FCF6" w14:textId="77777777" w:rsidTr="001C255E">
        <w:tc>
          <w:tcPr>
            <w:tcW w:w="8222" w:type="dxa"/>
          </w:tcPr>
          <w:p w14:paraId="17F4BBE5"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color w:val="000000"/>
                <w:sz w:val="24"/>
                <w:szCs w:val="24"/>
              </w:rPr>
              <w:t>支持1/16、1/8、1/4、1/2、2、4、8、16、32、64、128、256倍速录像回放</w:t>
            </w:r>
          </w:p>
        </w:tc>
      </w:tr>
      <w:tr w:rsidR="0058779F" w14:paraId="6BC16793" w14:textId="77777777" w:rsidTr="001C255E">
        <w:tc>
          <w:tcPr>
            <w:tcW w:w="8222" w:type="dxa"/>
          </w:tcPr>
          <w:p w14:paraId="796D28C1" w14:textId="77777777" w:rsidR="0058779F" w:rsidRPr="00964C73" w:rsidRDefault="0058779F" w:rsidP="001C255E">
            <w:pPr>
              <w:adjustRightInd w:val="0"/>
              <w:snapToGrid w:val="0"/>
              <w:spacing w:line="276" w:lineRule="auto"/>
              <w:rPr>
                <w:rFonts w:ascii="宋体" w:hAnsi="宋体"/>
                <w:color w:val="000000"/>
                <w:sz w:val="24"/>
                <w:szCs w:val="24"/>
              </w:rPr>
            </w:pPr>
            <w:r>
              <w:rPr>
                <w:rFonts w:ascii="宋体" w:hAnsi="宋体" w:hint="eastAsia"/>
                <w:b/>
                <w:color w:val="000000"/>
                <w:sz w:val="24"/>
                <w:szCs w:val="24"/>
              </w:rPr>
              <w:t>#</w:t>
            </w:r>
            <w:r>
              <w:rPr>
                <w:rFonts w:ascii="宋体" w:hAnsi="宋体" w:hint="eastAsia"/>
                <w:color w:val="000000"/>
                <w:sz w:val="24"/>
                <w:szCs w:val="24"/>
              </w:rPr>
              <w:t>支持大容量文件系统可创建超过32TB以上文件系统。</w:t>
            </w:r>
          </w:p>
        </w:tc>
      </w:tr>
      <w:tr w:rsidR="0058779F" w14:paraId="66483C01" w14:textId="77777777" w:rsidTr="001C255E">
        <w:tc>
          <w:tcPr>
            <w:tcW w:w="8222" w:type="dxa"/>
          </w:tcPr>
          <w:p w14:paraId="75AF6F28"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b/>
                <w:color w:val="000000"/>
                <w:sz w:val="24"/>
                <w:szCs w:val="24"/>
              </w:rPr>
              <w:t>#</w:t>
            </w:r>
            <w:r>
              <w:rPr>
                <w:rFonts w:ascii="宋体" w:hAnsi="宋体" w:hint="eastAsia"/>
                <w:color w:val="000000"/>
                <w:sz w:val="24"/>
                <w:szCs w:val="24"/>
              </w:rPr>
              <w:t>支持图片直存数据库恢复功能：当图片直存的数据库被破坏时,可进行恢复。</w:t>
            </w:r>
          </w:p>
        </w:tc>
      </w:tr>
      <w:tr w:rsidR="0058779F" w14:paraId="44777110" w14:textId="77777777" w:rsidTr="001C255E">
        <w:tc>
          <w:tcPr>
            <w:tcW w:w="8222" w:type="dxa"/>
          </w:tcPr>
          <w:p w14:paraId="7C32D08B" w14:textId="77777777" w:rsidR="0058779F" w:rsidRDefault="0058779F" w:rsidP="001C255E">
            <w:pPr>
              <w:adjustRightInd w:val="0"/>
              <w:snapToGrid w:val="0"/>
              <w:spacing w:line="276" w:lineRule="auto"/>
              <w:rPr>
                <w:rFonts w:ascii="宋体" w:hAnsi="宋体"/>
                <w:color w:val="000000"/>
                <w:sz w:val="24"/>
                <w:szCs w:val="24"/>
              </w:rPr>
            </w:pPr>
            <w:r>
              <w:rPr>
                <w:rFonts w:ascii="宋体" w:hAnsi="宋体" w:hint="eastAsia"/>
                <w:b/>
                <w:color w:val="000000"/>
                <w:sz w:val="24"/>
                <w:szCs w:val="24"/>
              </w:rPr>
              <w:t>#</w:t>
            </w:r>
            <w:r>
              <w:rPr>
                <w:rFonts w:ascii="宋体" w:hAnsi="宋体" w:hint="eastAsia"/>
                <w:color w:val="000000"/>
                <w:sz w:val="24"/>
                <w:szCs w:val="24"/>
              </w:rPr>
              <w:t>设备可建立共享文件夹，共享文件夹同时支持samba和nfs。</w:t>
            </w:r>
          </w:p>
        </w:tc>
      </w:tr>
      <w:tr w:rsidR="0058779F" w14:paraId="70DA0460" w14:textId="77777777" w:rsidTr="001C255E">
        <w:trPr>
          <w:trHeight w:val="740"/>
        </w:trPr>
        <w:tc>
          <w:tcPr>
            <w:tcW w:w="8222" w:type="dxa"/>
            <w:tcBorders>
              <w:bottom w:val="single" w:sz="4" w:space="0" w:color="auto"/>
            </w:tcBorders>
          </w:tcPr>
          <w:p w14:paraId="3539435D" w14:textId="77777777" w:rsidR="0058779F" w:rsidRDefault="0058779F" w:rsidP="001C255E">
            <w:pPr>
              <w:adjustRightInd w:val="0"/>
              <w:snapToGrid w:val="0"/>
              <w:spacing w:line="276" w:lineRule="auto"/>
              <w:rPr>
                <w:rFonts w:ascii="宋体" w:hAnsi="宋体"/>
                <w:color w:val="000000"/>
                <w:sz w:val="24"/>
                <w:szCs w:val="24"/>
              </w:rPr>
            </w:pPr>
            <w:r w:rsidRPr="00964C73">
              <w:rPr>
                <w:rFonts w:ascii="宋体" w:hAnsi="宋体" w:hint="eastAsia"/>
                <w:color w:val="000000"/>
                <w:sz w:val="24"/>
                <w:szCs w:val="24"/>
              </w:rPr>
              <w:t>#</w:t>
            </w:r>
            <w:r>
              <w:rPr>
                <w:rFonts w:ascii="宋体" w:hAnsi="宋体" w:hint="eastAsia"/>
                <w:color w:val="000000"/>
                <w:sz w:val="24"/>
                <w:szCs w:val="24"/>
              </w:rPr>
              <w:t>可批量添加，修改前端摄像机ip地址，并可对已添加的前端摄像机ip进行过滤。</w:t>
            </w:r>
          </w:p>
        </w:tc>
      </w:tr>
      <w:tr w:rsidR="0058779F" w14:paraId="0CDC59CC" w14:textId="77777777" w:rsidTr="001C255E">
        <w:trPr>
          <w:trHeight w:val="460"/>
        </w:trPr>
        <w:tc>
          <w:tcPr>
            <w:tcW w:w="8222" w:type="dxa"/>
            <w:tcBorders>
              <w:top w:val="single" w:sz="4" w:space="0" w:color="auto"/>
            </w:tcBorders>
          </w:tcPr>
          <w:p w14:paraId="76E6BC8D" w14:textId="77777777" w:rsidR="0058779F" w:rsidRPr="00964C73" w:rsidRDefault="0058779F" w:rsidP="001C255E">
            <w:pPr>
              <w:adjustRightInd w:val="0"/>
              <w:snapToGrid w:val="0"/>
              <w:spacing w:line="276" w:lineRule="auto"/>
              <w:rPr>
                <w:rFonts w:ascii="宋体" w:hAnsi="宋体"/>
                <w:color w:val="000000"/>
                <w:sz w:val="24"/>
                <w:szCs w:val="24"/>
              </w:rPr>
            </w:pPr>
            <w:r w:rsidRPr="00964C73">
              <w:rPr>
                <w:rFonts w:ascii="宋体" w:hAnsi="宋体" w:hint="eastAsia"/>
                <w:color w:val="000000"/>
                <w:sz w:val="24"/>
                <w:szCs w:val="24"/>
              </w:rPr>
              <w:t>符合GB/T28181-2016标准</w:t>
            </w:r>
            <w:r>
              <w:rPr>
                <w:rFonts w:ascii="宋体" w:hAnsi="宋体" w:hint="eastAsia"/>
                <w:color w:val="000000"/>
                <w:sz w:val="24"/>
                <w:szCs w:val="24"/>
              </w:rPr>
              <w:t>。</w:t>
            </w:r>
          </w:p>
        </w:tc>
      </w:tr>
    </w:tbl>
    <w:p w14:paraId="7C6DA239" w14:textId="77777777" w:rsidR="0058779F" w:rsidRDefault="0058779F" w:rsidP="0058779F">
      <w:pPr>
        <w:pStyle w:val="af1"/>
        <w:numPr>
          <w:ilvl w:val="0"/>
          <w:numId w:val="13"/>
        </w:numPr>
        <w:spacing w:line="360" w:lineRule="auto"/>
        <w:rPr>
          <w:rFonts w:ascii="宋体" w:hAnsi="宋体"/>
          <w:b/>
          <w:color w:val="000000"/>
          <w:sz w:val="24"/>
          <w:szCs w:val="24"/>
        </w:rPr>
      </w:pPr>
      <w:r w:rsidRPr="009A1575">
        <w:rPr>
          <w:rFonts w:ascii="宋体" w:hAnsi="宋体" w:hint="eastAsia"/>
          <w:b/>
          <w:color w:val="000000"/>
          <w:sz w:val="24"/>
          <w:szCs w:val="24"/>
        </w:rPr>
        <w:t>网络交换设备</w:t>
      </w:r>
      <w:r>
        <w:rPr>
          <w:rFonts w:ascii="宋体" w:hAnsi="宋体" w:hint="eastAsia"/>
          <w:b/>
          <w:color w:val="000000"/>
          <w:sz w:val="24"/>
          <w:szCs w:val="24"/>
        </w:rPr>
        <w:t xml:space="preserve">  </w:t>
      </w:r>
      <w:r>
        <w:rPr>
          <w:rFonts w:ascii="宋体" w:hAnsi="宋体"/>
          <w:b/>
          <w:color w:val="000000"/>
          <w:sz w:val="24"/>
          <w:szCs w:val="24"/>
        </w:rPr>
        <w:t xml:space="preserve"> </w:t>
      </w:r>
    </w:p>
    <w:p w14:paraId="14F570FA" w14:textId="77777777" w:rsidR="0058779F" w:rsidRPr="009A1575" w:rsidRDefault="0058779F" w:rsidP="0058779F">
      <w:pPr>
        <w:pStyle w:val="af1"/>
        <w:spacing w:line="360" w:lineRule="auto"/>
        <w:ind w:left="372" w:firstLine="0"/>
        <w:rPr>
          <w:rFonts w:ascii="宋体" w:hAnsi="宋体"/>
          <w:b/>
          <w:color w:val="000000"/>
          <w:sz w:val="24"/>
          <w:szCs w:val="24"/>
        </w:rPr>
      </w:pPr>
      <w:r>
        <w:rPr>
          <w:rFonts w:ascii="宋体" w:hAnsi="宋体" w:hint="eastAsia"/>
          <w:b/>
          <w:color w:val="000000"/>
          <w:sz w:val="24"/>
          <w:szCs w:val="24"/>
        </w:rPr>
        <w:t>1）4</w:t>
      </w:r>
      <w:r>
        <w:rPr>
          <w:rFonts w:ascii="宋体" w:hAnsi="宋体"/>
          <w:b/>
          <w:color w:val="000000"/>
          <w:sz w:val="24"/>
          <w:szCs w:val="24"/>
        </w:rPr>
        <w:t>8口接入交换机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6420"/>
      </w:tblGrid>
      <w:tr w:rsidR="0058779F" w:rsidRPr="000E48ED" w14:paraId="20D7ACCC" w14:textId="77777777" w:rsidTr="001C255E">
        <w:trPr>
          <w:trHeight w:val="510"/>
        </w:trPr>
        <w:tc>
          <w:tcPr>
            <w:tcW w:w="1797" w:type="dxa"/>
            <w:tcBorders>
              <w:top w:val="single" w:sz="4" w:space="0" w:color="auto"/>
              <w:left w:val="single" w:sz="4" w:space="0" w:color="auto"/>
              <w:bottom w:val="single" w:sz="4" w:space="0" w:color="auto"/>
              <w:right w:val="single" w:sz="4" w:space="0" w:color="auto"/>
            </w:tcBorders>
            <w:vAlign w:val="center"/>
          </w:tcPr>
          <w:p w14:paraId="26FBDB7F"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交换容量</w:t>
            </w:r>
          </w:p>
        </w:tc>
        <w:tc>
          <w:tcPr>
            <w:tcW w:w="6420" w:type="dxa"/>
            <w:tcBorders>
              <w:top w:val="single" w:sz="4" w:space="0" w:color="auto"/>
              <w:left w:val="single" w:sz="4" w:space="0" w:color="auto"/>
              <w:bottom w:val="single" w:sz="4" w:space="0" w:color="auto"/>
              <w:right w:val="single" w:sz="4" w:space="0" w:color="auto"/>
            </w:tcBorders>
            <w:vAlign w:val="center"/>
          </w:tcPr>
          <w:p w14:paraId="27206537"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交换容量≥336Gbps</w:t>
            </w:r>
          </w:p>
        </w:tc>
      </w:tr>
      <w:tr w:rsidR="0058779F" w:rsidRPr="000E48ED" w14:paraId="1AE10BDF" w14:textId="77777777" w:rsidTr="001C255E">
        <w:trPr>
          <w:trHeight w:val="510"/>
        </w:trPr>
        <w:tc>
          <w:tcPr>
            <w:tcW w:w="1797" w:type="dxa"/>
            <w:tcBorders>
              <w:top w:val="single" w:sz="4" w:space="0" w:color="auto"/>
              <w:left w:val="single" w:sz="4" w:space="0" w:color="auto"/>
              <w:bottom w:val="single" w:sz="4" w:space="0" w:color="auto"/>
              <w:right w:val="single" w:sz="4" w:space="0" w:color="auto"/>
            </w:tcBorders>
            <w:vAlign w:val="center"/>
          </w:tcPr>
          <w:p w14:paraId="0D0CE255"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包转发率</w:t>
            </w:r>
          </w:p>
        </w:tc>
        <w:tc>
          <w:tcPr>
            <w:tcW w:w="6420" w:type="dxa"/>
            <w:tcBorders>
              <w:top w:val="single" w:sz="4" w:space="0" w:color="auto"/>
              <w:left w:val="single" w:sz="4" w:space="0" w:color="auto"/>
              <w:bottom w:val="single" w:sz="4" w:space="0" w:color="auto"/>
              <w:right w:val="single" w:sz="4" w:space="0" w:color="auto"/>
            </w:tcBorders>
            <w:vAlign w:val="center"/>
          </w:tcPr>
          <w:p w14:paraId="425390A6"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48口：包转发率≥144Mpps；24口：包转发率≥108Mpps</w:t>
            </w:r>
          </w:p>
        </w:tc>
      </w:tr>
      <w:tr w:rsidR="0058779F" w:rsidRPr="000E48ED" w14:paraId="10D98AFD" w14:textId="77777777" w:rsidTr="001C255E">
        <w:trPr>
          <w:trHeight w:val="510"/>
        </w:trPr>
        <w:tc>
          <w:tcPr>
            <w:tcW w:w="1797" w:type="dxa"/>
            <w:tcBorders>
              <w:top w:val="single" w:sz="4" w:space="0" w:color="auto"/>
              <w:left w:val="single" w:sz="4" w:space="0" w:color="auto"/>
              <w:bottom w:val="single" w:sz="4" w:space="0" w:color="auto"/>
              <w:right w:val="single" w:sz="4" w:space="0" w:color="auto"/>
            </w:tcBorders>
            <w:vAlign w:val="center"/>
          </w:tcPr>
          <w:p w14:paraId="46911C24"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硬件</w:t>
            </w:r>
          </w:p>
        </w:tc>
        <w:tc>
          <w:tcPr>
            <w:tcW w:w="6420" w:type="dxa"/>
            <w:tcBorders>
              <w:top w:val="single" w:sz="4" w:space="0" w:color="auto"/>
              <w:left w:val="single" w:sz="4" w:space="0" w:color="auto"/>
              <w:bottom w:val="single" w:sz="4" w:space="0" w:color="auto"/>
              <w:right w:val="single" w:sz="4" w:space="0" w:color="auto"/>
            </w:tcBorders>
            <w:vAlign w:val="center"/>
          </w:tcPr>
          <w:p w14:paraId="47F15869"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为了提高设备可靠性，支持模块化可插拔双电源</w:t>
            </w:r>
          </w:p>
        </w:tc>
      </w:tr>
      <w:tr w:rsidR="0058779F" w:rsidRPr="000E48ED" w14:paraId="74215969" w14:textId="77777777" w:rsidTr="001C255E">
        <w:trPr>
          <w:trHeight w:val="510"/>
        </w:trPr>
        <w:tc>
          <w:tcPr>
            <w:tcW w:w="1797" w:type="dxa"/>
            <w:tcBorders>
              <w:top w:val="single" w:sz="4" w:space="0" w:color="auto"/>
              <w:left w:val="single" w:sz="4" w:space="0" w:color="auto"/>
              <w:bottom w:val="single" w:sz="4" w:space="0" w:color="auto"/>
              <w:right w:val="single" w:sz="4" w:space="0" w:color="auto"/>
            </w:tcBorders>
            <w:vAlign w:val="center"/>
          </w:tcPr>
          <w:p w14:paraId="04B5D365"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端口</w:t>
            </w:r>
          </w:p>
        </w:tc>
        <w:tc>
          <w:tcPr>
            <w:tcW w:w="6420" w:type="dxa"/>
            <w:tcBorders>
              <w:top w:val="single" w:sz="4" w:space="0" w:color="auto"/>
              <w:left w:val="single" w:sz="4" w:space="0" w:color="auto"/>
              <w:bottom w:val="single" w:sz="4" w:space="0" w:color="auto"/>
              <w:right w:val="single" w:sz="4" w:space="0" w:color="auto"/>
            </w:tcBorders>
            <w:vAlign w:val="center"/>
          </w:tcPr>
          <w:p w14:paraId="4E7B881B"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支持48或24个千兆电口，4个千兆光口</w:t>
            </w:r>
          </w:p>
        </w:tc>
      </w:tr>
      <w:tr w:rsidR="0058779F" w:rsidRPr="000E48ED" w14:paraId="6D1F7F8B" w14:textId="77777777" w:rsidTr="001C255E">
        <w:trPr>
          <w:trHeight w:val="510"/>
        </w:trPr>
        <w:tc>
          <w:tcPr>
            <w:tcW w:w="1797" w:type="dxa"/>
            <w:vMerge w:val="restart"/>
            <w:tcBorders>
              <w:top w:val="single" w:sz="4" w:space="0" w:color="auto"/>
              <w:left w:val="single" w:sz="4" w:space="0" w:color="auto"/>
              <w:bottom w:val="single" w:sz="4" w:space="0" w:color="auto"/>
              <w:right w:val="single" w:sz="4" w:space="0" w:color="auto"/>
            </w:tcBorders>
            <w:vAlign w:val="center"/>
          </w:tcPr>
          <w:p w14:paraId="3E6FF6AC"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二层功能</w:t>
            </w:r>
          </w:p>
        </w:tc>
        <w:tc>
          <w:tcPr>
            <w:tcW w:w="6420" w:type="dxa"/>
            <w:tcBorders>
              <w:top w:val="single" w:sz="4" w:space="0" w:color="auto"/>
              <w:left w:val="single" w:sz="4" w:space="0" w:color="auto"/>
              <w:bottom w:val="single" w:sz="4" w:space="0" w:color="auto"/>
              <w:right w:val="single" w:sz="4" w:space="0" w:color="auto"/>
            </w:tcBorders>
            <w:vAlign w:val="center"/>
          </w:tcPr>
          <w:p w14:paraId="6857031E"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支持4K个VLAN，支持Voice VLAN，基于端口的VLAN，基于MAC的VLAN，基于协议的VLAN</w:t>
            </w:r>
          </w:p>
        </w:tc>
      </w:tr>
      <w:tr w:rsidR="0058779F" w:rsidRPr="000E48ED" w14:paraId="33C60D06" w14:textId="77777777" w:rsidTr="001C255E">
        <w:trPr>
          <w:trHeight w:val="510"/>
        </w:trPr>
        <w:tc>
          <w:tcPr>
            <w:tcW w:w="1797" w:type="dxa"/>
            <w:vMerge/>
            <w:tcBorders>
              <w:top w:val="single" w:sz="4" w:space="0" w:color="auto"/>
              <w:left w:val="single" w:sz="4" w:space="0" w:color="auto"/>
              <w:bottom w:val="single" w:sz="4" w:space="0" w:color="auto"/>
              <w:right w:val="single" w:sz="4" w:space="0" w:color="auto"/>
            </w:tcBorders>
            <w:vAlign w:val="center"/>
          </w:tcPr>
          <w:p w14:paraId="6C6CFC0B" w14:textId="77777777" w:rsidR="0058779F" w:rsidRPr="000F11DA" w:rsidRDefault="0058779F" w:rsidP="001C255E">
            <w:pPr>
              <w:rPr>
                <w:rFonts w:ascii="宋体" w:hAnsi="宋体"/>
                <w:color w:val="000000"/>
                <w:sz w:val="24"/>
                <w:szCs w:val="24"/>
              </w:rPr>
            </w:pPr>
          </w:p>
        </w:tc>
        <w:tc>
          <w:tcPr>
            <w:tcW w:w="6420" w:type="dxa"/>
            <w:tcBorders>
              <w:top w:val="single" w:sz="4" w:space="0" w:color="auto"/>
              <w:left w:val="single" w:sz="4" w:space="0" w:color="auto"/>
              <w:bottom w:val="single" w:sz="4" w:space="0" w:color="auto"/>
              <w:right w:val="single" w:sz="4" w:space="0" w:color="auto"/>
            </w:tcBorders>
            <w:vAlign w:val="center"/>
          </w:tcPr>
          <w:p w14:paraId="2C0E1846"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支持MAC地址≥16k</w:t>
            </w:r>
          </w:p>
        </w:tc>
      </w:tr>
      <w:tr w:rsidR="0058779F" w:rsidRPr="000E48ED" w14:paraId="03E709DE" w14:textId="77777777" w:rsidTr="001C255E">
        <w:trPr>
          <w:trHeight w:val="510"/>
        </w:trPr>
        <w:tc>
          <w:tcPr>
            <w:tcW w:w="1797" w:type="dxa"/>
            <w:tcBorders>
              <w:top w:val="single" w:sz="4" w:space="0" w:color="auto"/>
              <w:left w:val="single" w:sz="4" w:space="0" w:color="auto"/>
              <w:bottom w:val="single" w:sz="4" w:space="0" w:color="auto"/>
              <w:right w:val="single" w:sz="4" w:space="0" w:color="auto"/>
            </w:tcBorders>
            <w:vAlign w:val="center"/>
          </w:tcPr>
          <w:p w14:paraId="4FEE5F9E"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IP路由</w:t>
            </w:r>
          </w:p>
        </w:tc>
        <w:tc>
          <w:tcPr>
            <w:tcW w:w="6420" w:type="dxa"/>
            <w:tcBorders>
              <w:top w:val="single" w:sz="4" w:space="0" w:color="auto"/>
              <w:left w:val="single" w:sz="4" w:space="0" w:color="auto"/>
              <w:bottom w:val="single" w:sz="4" w:space="0" w:color="auto"/>
              <w:right w:val="single" w:sz="4" w:space="0" w:color="auto"/>
            </w:tcBorders>
            <w:vAlign w:val="center"/>
          </w:tcPr>
          <w:p w14:paraId="06D71255"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支持静态路由、RIP、RIPng、OSPF、OSPFv3、BGP</w:t>
            </w:r>
          </w:p>
        </w:tc>
      </w:tr>
      <w:tr w:rsidR="0058779F" w:rsidRPr="000E48ED" w14:paraId="24FD115A" w14:textId="77777777" w:rsidTr="001C255E">
        <w:trPr>
          <w:trHeight w:val="510"/>
        </w:trPr>
        <w:tc>
          <w:tcPr>
            <w:tcW w:w="1797" w:type="dxa"/>
            <w:tcBorders>
              <w:top w:val="single" w:sz="4" w:space="0" w:color="auto"/>
              <w:left w:val="single" w:sz="4" w:space="0" w:color="auto"/>
              <w:bottom w:val="single" w:sz="4" w:space="0" w:color="auto"/>
              <w:right w:val="single" w:sz="4" w:space="0" w:color="auto"/>
            </w:tcBorders>
            <w:vAlign w:val="center"/>
          </w:tcPr>
          <w:p w14:paraId="51724BF6"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堆叠</w:t>
            </w:r>
          </w:p>
        </w:tc>
        <w:tc>
          <w:tcPr>
            <w:tcW w:w="6420" w:type="dxa"/>
            <w:tcBorders>
              <w:top w:val="single" w:sz="4" w:space="0" w:color="auto"/>
              <w:left w:val="single" w:sz="4" w:space="0" w:color="auto"/>
              <w:bottom w:val="single" w:sz="4" w:space="0" w:color="auto"/>
              <w:right w:val="single" w:sz="4" w:space="0" w:color="auto"/>
            </w:tcBorders>
            <w:vAlign w:val="center"/>
          </w:tcPr>
          <w:p w14:paraId="28D8ECB1"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支持堆叠，主机堆叠数不小于9台</w:t>
            </w:r>
          </w:p>
        </w:tc>
      </w:tr>
      <w:tr w:rsidR="0058779F" w:rsidRPr="000E48ED" w14:paraId="53D9CB1B" w14:textId="77777777" w:rsidTr="001C255E">
        <w:trPr>
          <w:trHeight w:val="510"/>
        </w:trPr>
        <w:tc>
          <w:tcPr>
            <w:tcW w:w="1797" w:type="dxa"/>
            <w:tcBorders>
              <w:top w:val="single" w:sz="4" w:space="0" w:color="auto"/>
              <w:left w:val="single" w:sz="4" w:space="0" w:color="auto"/>
              <w:bottom w:val="single" w:sz="4" w:space="0" w:color="auto"/>
              <w:right w:val="single" w:sz="4" w:space="0" w:color="auto"/>
            </w:tcBorders>
            <w:vAlign w:val="center"/>
          </w:tcPr>
          <w:p w14:paraId="1B8F7560"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QOS</w:t>
            </w:r>
          </w:p>
        </w:tc>
        <w:tc>
          <w:tcPr>
            <w:tcW w:w="6420" w:type="dxa"/>
            <w:tcBorders>
              <w:top w:val="single" w:sz="4" w:space="0" w:color="auto"/>
              <w:left w:val="single" w:sz="4" w:space="0" w:color="auto"/>
              <w:bottom w:val="single" w:sz="4" w:space="0" w:color="auto"/>
              <w:right w:val="single" w:sz="4" w:space="0" w:color="auto"/>
            </w:tcBorders>
            <w:vAlign w:val="center"/>
          </w:tcPr>
          <w:p w14:paraId="6996A8E2"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支持对端口接收报文速率和发送报文速率进行限制，支持SP、WRR、SP+WRR等队列调度算法</w:t>
            </w:r>
          </w:p>
        </w:tc>
      </w:tr>
      <w:tr w:rsidR="0058779F" w:rsidRPr="000E48ED" w14:paraId="026FF186" w14:textId="77777777" w:rsidTr="001C255E">
        <w:trPr>
          <w:trHeight w:val="510"/>
        </w:trPr>
        <w:tc>
          <w:tcPr>
            <w:tcW w:w="1797" w:type="dxa"/>
            <w:tcBorders>
              <w:top w:val="single" w:sz="4" w:space="0" w:color="auto"/>
              <w:left w:val="single" w:sz="4" w:space="0" w:color="auto"/>
              <w:bottom w:val="single" w:sz="4" w:space="0" w:color="auto"/>
              <w:right w:val="single" w:sz="4" w:space="0" w:color="auto"/>
            </w:tcBorders>
            <w:vAlign w:val="center"/>
          </w:tcPr>
          <w:p w14:paraId="65519EF3"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可靠性</w:t>
            </w:r>
          </w:p>
        </w:tc>
        <w:tc>
          <w:tcPr>
            <w:tcW w:w="6420" w:type="dxa"/>
            <w:tcBorders>
              <w:top w:val="single" w:sz="4" w:space="0" w:color="auto"/>
              <w:left w:val="single" w:sz="4" w:space="0" w:color="auto"/>
              <w:bottom w:val="single" w:sz="4" w:space="0" w:color="auto"/>
              <w:right w:val="single" w:sz="4" w:space="0" w:color="auto"/>
            </w:tcBorders>
            <w:vAlign w:val="center"/>
          </w:tcPr>
          <w:p w14:paraId="074BCFCF"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 xml:space="preserve">支持G.8032以太环保护协议 </w:t>
            </w:r>
          </w:p>
        </w:tc>
      </w:tr>
      <w:tr w:rsidR="0058779F" w:rsidRPr="000E48ED" w14:paraId="2F5384CD" w14:textId="77777777" w:rsidTr="001C255E">
        <w:trPr>
          <w:trHeight w:val="510"/>
        </w:trPr>
        <w:tc>
          <w:tcPr>
            <w:tcW w:w="1797" w:type="dxa"/>
            <w:tcBorders>
              <w:top w:val="single" w:sz="4" w:space="0" w:color="auto"/>
              <w:left w:val="single" w:sz="4" w:space="0" w:color="auto"/>
              <w:bottom w:val="single" w:sz="4" w:space="0" w:color="auto"/>
              <w:right w:val="single" w:sz="4" w:space="0" w:color="auto"/>
            </w:tcBorders>
            <w:vAlign w:val="center"/>
          </w:tcPr>
          <w:p w14:paraId="1B91536F"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管理维护</w:t>
            </w:r>
          </w:p>
        </w:tc>
        <w:tc>
          <w:tcPr>
            <w:tcW w:w="6420" w:type="dxa"/>
            <w:tcBorders>
              <w:top w:val="single" w:sz="4" w:space="0" w:color="auto"/>
              <w:left w:val="single" w:sz="4" w:space="0" w:color="auto"/>
              <w:bottom w:val="single" w:sz="4" w:space="0" w:color="auto"/>
              <w:right w:val="single" w:sz="4" w:space="0" w:color="auto"/>
            </w:tcBorders>
            <w:vAlign w:val="center"/>
          </w:tcPr>
          <w:p w14:paraId="313A942E"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支持SNMPv1/v2/v3、Telnet远程维护、网管系统管理</w:t>
            </w:r>
          </w:p>
        </w:tc>
      </w:tr>
    </w:tbl>
    <w:p w14:paraId="321A6904" w14:textId="77777777" w:rsidR="0058779F" w:rsidRPr="00A565CD" w:rsidRDefault="0058779F" w:rsidP="0058779F">
      <w:pPr>
        <w:pStyle w:val="af1"/>
        <w:spacing w:line="360" w:lineRule="auto"/>
        <w:ind w:left="372" w:firstLine="0"/>
        <w:rPr>
          <w:rFonts w:ascii="宋体" w:hAnsi="宋体"/>
          <w:b/>
          <w:color w:val="000000"/>
          <w:sz w:val="24"/>
          <w:szCs w:val="24"/>
        </w:rPr>
      </w:pPr>
    </w:p>
    <w:p w14:paraId="3A3B8F4D" w14:textId="77777777" w:rsidR="0058779F" w:rsidRDefault="0058779F" w:rsidP="0058779F">
      <w:pPr>
        <w:spacing w:line="360" w:lineRule="auto"/>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24口接入交换机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6610"/>
      </w:tblGrid>
      <w:tr w:rsidR="0058779F" w:rsidRPr="000E48ED" w14:paraId="065D34BD" w14:textId="77777777" w:rsidTr="001C255E">
        <w:trPr>
          <w:trHeight w:val="510"/>
        </w:trPr>
        <w:tc>
          <w:tcPr>
            <w:tcW w:w="1465" w:type="dxa"/>
            <w:tcBorders>
              <w:top w:val="single" w:sz="4" w:space="0" w:color="auto"/>
              <w:left w:val="single" w:sz="4" w:space="0" w:color="auto"/>
              <w:bottom w:val="single" w:sz="4" w:space="0" w:color="auto"/>
              <w:right w:val="single" w:sz="4" w:space="0" w:color="auto"/>
            </w:tcBorders>
            <w:vAlign w:val="center"/>
          </w:tcPr>
          <w:p w14:paraId="19F55671"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交换容量</w:t>
            </w:r>
          </w:p>
        </w:tc>
        <w:tc>
          <w:tcPr>
            <w:tcW w:w="6610" w:type="dxa"/>
            <w:tcBorders>
              <w:top w:val="single" w:sz="4" w:space="0" w:color="auto"/>
              <w:left w:val="single" w:sz="4" w:space="0" w:color="auto"/>
              <w:bottom w:val="single" w:sz="4" w:space="0" w:color="auto"/>
              <w:right w:val="single" w:sz="4" w:space="0" w:color="auto"/>
            </w:tcBorders>
            <w:vAlign w:val="center"/>
          </w:tcPr>
          <w:p w14:paraId="7401DBE1"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交换容量≥336Gbps</w:t>
            </w:r>
          </w:p>
        </w:tc>
      </w:tr>
      <w:tr w:rsidR="0058779F" w:rsidRPr="000E48ED" w14:paraId="789EC508" w14:textId="77777777" w:rsidTr="001C255E">
        <w:trPr>
          <w:trHeight w:val="510"/>
        </w:trPr>
        <w:tc>
          <w:tcPr>
            <w:tcW w:w="1465" w:type="dxa"/>
            <w:tcBorders>
              <w:top w:val="single" w:sz="4" w:space="0" w:color="auto"/>
              <w:left w:val="single" w:sz="4" w:space="0" w:color="auto"/>
              <w:bottom w:val="single" w:sz="4" w:space="0" w:color="auto"/>
              <w:right w:val="single" w:sz="4" w:space="0" w:color="auto"/>
            </w:tcBorders>
            <w:vAlign w:val="center"/>
          </w:tcPr>
          <w:p w14:paraId="40BCDCA6"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包转发率</w:t>
            </w:r>
          </w:p>
        </w:tc>
        <w:tc>
          <w:tcPr>
            <w:tcW w:w="6610" w:type="dxa"/>
            <w:tcBorders>
              <w:top w:val="single" w:sz="4" w:space="0" w:color="auto"/>
              <w:left w:val="single" w:sz="4" w:space="0" w:color="auto"/>
              <w:bottom w:val="single" w:sz="4" w:space="0" w:color="auto"/>
              <w:right w:val="single" w:sz="4" w:space="0" w:color="auto"/>
            </w:tcBorders>
            <w:vAlign w:val="center"/>
          </w:tcPr>
          <w:p w14:paraId="2869A9AB"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包转发率≥108Mpps</w:t>
            </w:r>
          </w:p>
        </w:tc>
      </w:tr>
      <w:tr w:rsidR="0058779F" w:rsidRPr="000E48ED" w14:paraId="27156053" w14:textId="77777777" w:rsidTr="001C255E">
        <w:trPr>
          <w:trHeight w:val="510"/>
        </w:trPr>
        <w:tc>
          <w:tcPr>
            <w:tcW w:w="1465" w:type="dxa"/>
            <w:vMerge w:val="restart"/>
            <w:tcBorders>
              <w:top w:val="single" w:sz="4" w:space="0" w:color="auto"/>
              <w:left w:val="single" w:sz="4" w:space="0" w:color="auto"/>
              <w:bottom w:val="single" w:sz="4" w:space="0" w:color="auto"/>
              <w:right w:val="single" w:sz="4" w:space="0" w:color="auto"/>
            </w:tcBorders>
            <w:vAlign w:val="center"/>
          </w:tcPr>
          <w:p w14:paraId="7DF9C1C8"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硬件</w:t>
            </w:r>
          </w:p>
        </w:tc>
        <w:tc>
          <w:tcPr>
            <w:tcW w:w="6610" w:type="dxa"/>
            <w:tcBorders>
              <w:top w:val="single" w:sz="4" w:space="0" w:color="auto"/>
              <w:left w:val="single" w:sz="4" w:space="0" w:color="auto"/>
              <w:bottom w:val="single" w:sz="4" w:space="0" w:color="auto"/>
              <w:right w:val="single" w:sz="4" w:space="0" w:color="auto"/>
            </w:tcBorders>
            <w:vAlign w:val="center"/>
          </w:tcPr>
          <w:p w14:paraId="718C1BDA"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为了提高设备可靠性，支持模块化可插拔双电源</w:t>
            </w:r>
          </w:p>
        </w:tc>
      </w:tr>
      <w:tr w:rsidR="0058779F" w:rsidRPr="000E48ED" w14:paraId="7DD3B311" w14:textId="77777777" w:rsidTr="001C255E">
        <w:trPr>
          <w:trHeight w:val="510"/>
        </w:trPr>
        <w:tc>
          <w:tcPr>
            <w:tcW w:w="1465" w:type="dxa"/>
            <w:vMerge/>
            <w:tcBorders>
              <w:top w:val="single" w:sz="4" w:space="0" w:color="auto"/>
              <w:left w:val="single" w:sz="4" w:space="0" w:color="auto"/>
              <w:bottom w:val="single" w:sz="4" w:space="0" w:color="auto"/>
              <w:right w:val="single" w:sz="4" w:space="0" w:color="auto"/>
            </w:tcBorders>
            <w:vAlign w:val="center"/>
          </w:tcPr>
          <w:p w14:paraId="7A1D19CE" w14:textId="77777777" w:rsidR="0058779F" w:rsidRPr="000F11DA" w:rsidRDefault="0058779F" w:rsidP="001C255E">
            <w:pPr>
              <w:rPr>
                <w:rFonts w:ascii="宋体" w:hAnsi="宋体"/>
                <w:color w:val="000000"/>
                <w:sz w:val="24"/>
                <w:szCs w:val="24"/>
              </w:rPr>
            </w:pPr>
          </w:p>
        </w:tc>
        <w:tc>
          <w:tcPr>
            <w:tcW w:w="6610" w:type="dxa"/>
            <w:tcBorders>
              <w:top w:val="single" w:sz="4" w:space="0" w:color="auto"/>
              <w:left w:val="single" w:sz="4" w:space="0" w:color="auto"/>
              <w:bottom w:val="single" w:sz="4" w:space="0" w:color="auto"/>
              <w:right w:val="single" w:sz="4" w:space="0" w:color="auto"/>
            </w:tcBorders>
            <w:vAlign w:val="center"/>
          </w:tcPr>
          <w:p w14:paraId="4973E2E1"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支持1个扩展插槽，可扩展支持业务插卡</w:t>
            </w:r>
          </w:p>
        </w:tc>
      </w:tr>
      <w:tr w:rsidR="0058779F" w:rsidRPr="000E48ED" w14:paraId="4E2C4982" w14:textId="77777777" w:rsidTr="001C255E">
        <w:trPr>
          <w:trHeight w:val="510"/>
        </w:trPr>
        <w:tc>
          <w:tcPr>
            <w:tcW w:w="1465" w:type="dxa"/>
            <w:tcBorders>
              <w:top w:val="single" w:sz="4" w:space="0" w:color="auto"/>
              <w:left w:val="single" w:sz="4" w:space="0" w:color="auto"/>
              <w:bottom w:val="single" w:sz="4" w:space="0" w:color="auto"/>
              <w:right w:val="single" w:sz="4" w:space="0" w:color="auto"/>
            </w:tcBorders>
            <w:vAlign w:val="center"/>
          </w:tcPr>
          <w:p w14:paraId="3D899181"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端口</w:t>
            </w:r>
          </w:p>
        </w:tc>
        <w:tc>
          <w:tcPr>
            <w:tcW w:w="6610" w:type="dxa"/>
            <w:tcBorders>
              <w:top w:val="single" w:sz="4" w:space="0" w:color="auto"/>
              <w:left w:val="single" w:sz="4" w:space="0" w:color="auto"/>
              <w:bottom w:val="single" w:sz="4" w:space="0" w:color="auto"/>
              <w:right w:val="single" w:sz="4" w:space="0" w:color="auto"/>
            </w:tcBorders>
            <w:vAlign w:val="center"/>
          </w:tcPr>
          <w:p w14:paraId="619FE54B"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支持24个千兆光口，4个万兆光口</w:t>
            </w:r>
          </w:p>
        </w:tc>
      </w:tr>
      <w:tr w:rsidR="0058779F" w:rsidRPr="000E48ED" w14:paraId="2627C7E2" w14:textId="77777777" w:rsidTr="001C255E">
        <w:trPr>
          <w:trHeight w:val="510"/>
        </w:trPr>
        <w:tc>
          <w:tcPr>
            <w:tcW w:w="1465" w:type="dxa"/>
            <w:vMerge w:val="restart"/>
            <w:tcBorders>
              <w:top w:val="single" w:sz="4" w:space="0" w:color="auto"/>
              <w:left w:val="single" w:sz="4" w:space="0" w:color="auto"/>
              <w:bottom w:val="single" w:sz="4" w:space="0" w:color="auto"/>
              <w:right w:val="single" w:sz="4" w:space="0" w:color="auto"/>
            </w:tcBorders>
            <w:vAlign w:val="center"/>
          </w:tcPr>
          <w:p w14:paraId="140CE336"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二层功能</w:t>
            </w:r>
          </w:p>
        </w:tc>
        <w:tc>
          <w:tcPr>
            <w:tcW w:w="6610" w:type="dxa"/>
            <w:tcBorders>
              <w:top w:val="single" w:sz="4" w:space="0" w:color="auto"/>
              <w:left w:val="single" w:sz="4" w:space="0" w:color="auto"/>
              <w:bottom w:val="single" w:sz="4" w:space="0" w:color="auto"/>
              <w:right w:val="single" w:sz="4" w:space="0" w:color="auto"/>
            </w:tcBorders>
            <w:vAlign w:val="center"/>
          </w:tcPr>
          <w:p w14:paraId="4D754012"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支持4K个VLAN，支持Voice VLAN，基于端口的VLAN，基于MAC的VLAN，基于协议的VLAN</w:t>
            </w:r>
          </w:p>
        </w:tc>
      </w:tr>
      <w:tr w:rsidR="0058779F" w:rsidRPr="000E48ED" w14:paraId="66B03554" w14:textId="77777777" w:rsidTr="001C255E">
        <w:trPr>
          <w:trHeight w:val="510"/>
        </w:trPr>
        <w:tc>
          <w:tcPr>
            <w:tcW w:w="1465" w:type="dxa"/>
            <w:vMerge/>
            <w:tcBorders>
              <w:top w:val="single" w:sz="4" w:space="0" w:color="auto"/>
              <w:left w:val="single" w:sz="4" w:space="0" w:color="auto"/>
              <w:bottom w:val="single" w:sz="4" w:space="0" w:color="auto"/>
              <w:right w:val="single" w:sz="4" w:space="0" w:color="auto"/>
            </w:tcBorders>
            <w:vAlign w:val="center"/>
          </w:tcPr>
          <w:p w14:paraId="5F2BFEAB" w14:textId="77777777" w:rsidR="0058779F" w:rsidRPr="000F11DA" w:rsidRDefault="0058779F" w:rsidP="001C255E">
            <w:pPr>
              <w:rPr>
                <w:rFonts w:ascii="宋体" w:hAnsi="宋体"/>
                <w:color w:val="000000"/>
                <w:sz w:val="24"/>
                <w:szCs w:val="24"/>
              </w:rPr>
            </w:pPr>
          </w:p>
        </w:tc>
        <w:tc>
          <w:tcPr>
            <w:tcW w:w="6610" w:type="dxa"/>
            <w:tcBorders>
              <w:top w:val="single" w:sz="4" w:space="0" w:color="auto"/>
              <w:left w:val="single" w:sz="4" w:space="0" w:color="auto"/>
              <w:bottom w:val="single" w:sz="4" w:space="0" w:color="auto"/>
              <w:right w:val="single" w:sz="4" w:space="0" w:color="auto"/>
            </w:tcBorders>
            <w:vAlign w:val="center"/>
          </w:tcPr>
          <w:p w14:paraId="35D5D098"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支持MAC地址≥64k，提供第三方测试报告或相关证明材料</w:t>
            </w:r>
          </w:p>
        </w:tc>
      </w:tr>
      <w:tr w:rsidR="0058779F" w:rsidRPr="000E48ED" w14:paraId="5D4CC473" w14:textId="77777777" w:rsidTr="001C255E">
        <w:trPr>
          <w:trHeight w:val="510"/>
        </w:trPr>
        <w:tc>
          <w:tcPr>
            <w:tcW w:w="1465" w:type="dxa"/>
            <w:tcBorders>
              <w:top w:val="single" w:sz="4" w:space="0" w:color="auto"/>
              <w:left w:val="single" w:sz="4" w:space="0" w:color="auto"/>
              <w:bottom w:val="single" w:sz="4" w:space="0" w:color="auto"/>
              <w:right w:val="single" w:sz="4" w:space="0" w:color="auto"/>
            </w:tcBorders>
            <w:vAlign w:val="center"/>
          </w:tcPr>
          <w:p w14:paraId="10FAB6C1"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IP路由</w:t>
            </w:r>
          </w:p>
        </w:tc>
        <w:tc>
          <w:tcPr>
            <w:tcW w:w="6610" w:type="dxa"/>
            <w:tcBorders>
              <w:top w:val="single" w:sz="4" w:space="0" w:color="auto"/>
              <w:left w:val="single" w:sz="4" w:space="0" w:color="auto"/>
              <w:bottom w:val="single" w:sz="4" w:space="0" w:color="auto"/>
              <w:right w:val="single" w:sz="4" w:space="0" w:color="auto"/>
            </w:tcBorders>
            <w:vAlign w:val="center"/>
          </w:tcPr>
          <w:p w14:paraId="7D41B86A" w14:textId="77777777" w:rsidR="0058779F" w:rsidRPr="000F11DA" w:rsidRDefault="0058779F" w:rsidP="001C255E">
            <w:pPr>
              <w:spacing w:beforeLines="15" w:before="36" w:afterLines="15" w:after="36" w:line="360" w:lineRule="auto"/>
              <w:rPr>
                <w:rFonts w:ascii="宋体" w:hAnsi="宋体"/>
                <w:color w:val="000000"/>
                <w:sz w:val="24"/>
                <w:szCs w:val="24"/>
              </w:rPr>
            </w:pPr>
            <w:r w:rsidRPr="000F11DA">
              <w:rPr>
                <w:rFonts w:ascii="宋体" w:hAnsi="宋体" w:hint="eastAsia"/>
                <w:color w:val="000000"/>
                <w:sz w:val="24"/>
                <w:szCs w:val="24"/>
              </w:rPr>
              <w:t>支持静态路由、RIP、RIPng、OSPF、OSPFv3、BGP、BGP4+、ISIS、ISISv6</w:t>
            </w:r>
          </w:p>
        </w:tc>
      </w:tr>
      <w:tr w:rsidR="0058779F" w:rsidRPr="000E48ED" w14:paraId="21943568" w14:textId="77777777" w:rsidTr="001C255E">
        <w:trPr>
          <w:trHeight w:val="510"/>
        </w:trPr>
        <w:tc>
          <w:tcPr>
            <w:tcW w:w="1465" w:type="dxa"/>
            <w:tcBorders>
              <w:top w:val="single" w:sz="4" w:space="0" w:color="auto"/>
              <w:left w:val="single" w:sz="4" w:space="0" w:color="auto"/>
              <w:bottom w:val="single" w:sz="4" w:space="0" w:color="auto"/>
              <w:right w:val="single" w:sz="4" w:space="0" w:color="auto"/>
            </w:tcBorders>
            <w:vAlign w:val="center"/>
          </w:tcPr>
          <w:p w14:paraId="6519590D"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MPLS</w:t>
            </w:r>
          </w:p>
        </w:tc>
        <w:tc>
          <w:tcPr>
            <w:tcW w:w="6610" w:type="dxa"/>
            <w:tcBorders>
              <w:top w:val="single" w:sz="4" w:space="0" w:color="auto"/>
              <w:left w:val="single" w:sz="4" w:space="0" w:color="auto"/>
              <w:bottom w:val="single" w:sz="4" w:space="0" w:color="auto"/>
              <w:right w:val="single" w:sz="4" w:space="0" w:color="auto"/>
            </w:tcBorders>
            <w:vAlign w:val="center"/>
          </w:tcPr>
          <w:p w14:paraId="187A296F" w14:textId="77777777" w:rsidR="0058779F" w:rsidRPr="000F11DA" w:rsidRDefault="0058779F" w:rsidP="001C255E">
            <w:pPr>
              <w:spacing w:beforeLines="15" w:before="36" w:afterLines="15" w:after="36" w:line="360" w:lineRule="auto"/>
              <w:rPr>
                <w:rFonts w:ascii="宋体" w:hAnsi="宋体"/>
                <w:color w:val="000000"/>
                <w:sz w:val="24"/>
                <w:szCs w:val="24"/>
              </w:rPr>
            </w:pPr>
            <w:r w:rsidRPr="000F11DA">
              <w:rPr>
                <w:rFonts w:ascii="宋体" w:hAnsi="宋体" w:hint="eastAsia"/>
                <w:color w:val="000000"/>
                <w:sz w:val="24"/>
                <w:szCs w:val="24"/>
              </w:rPr>
              <w:t>支持MPLS L3VPN、MPLS L2VPN(VPLS，VLL)、MPLS-TE，</w:t>
            </w:r>
          </w:p>
        </w:tc>
      </w:tr>
      <w:tr w:rsidR="0058779F" w:rsidRPr="000E48ED" w14:paraId="7182FB01" w14:textId="77777777" w:rsidTr="001C255E">
        <w:trPr>
          <w:trHeight w:val="510"/>
        </w:trPr>
        <w:tc>
          <w:tcPr>
            <w:tcW w:w="1465" w:type="dxa"/>
            <w:tcBorders>
              <w:top w:val="single" w:sz="4" w:space="0" w:color="auto"/>
              <w:left w:val="single" w:sz="4" w:space="0" w:color="auto"/>
              <w:bottom w:val="single" w:sz="4" w:space="0" w:color="auto"/>
              <w:right w:val="single" w:sz="4" w:space="0" w:color="auto"/>
            </w:tcBorders>
            <w:vAlign w:val="center"/>
          </w:tcPr>
          <w:p w14:paraId="4DD1A575"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堆叠</w:t>
            </w:r>
          </w:p>
        </w:tc>
        <w:tc>
          <w:tcPr>
            <w:tcW w:w="6610" w:type="dxa"/>
            <w:tcBorders>
              <w:top w:val="single" w:sz="4" w:space="0" w:color="auto"/>
              <w:left w:val="single" w:sz="4" w:space="0" w:color="auto"/>
              <w:bottom w:val="single" w:sz="4" w:space="0" w:color="auto"/>
              <w:right w:val="single" w:sz="4" w:space="0" w:color="auto"/>
            </w:tcBorders>
            <w:vAlign w:val="center"/>
          </w:tcPr>
          <w:p w14:paraId="7EC548B3"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支持堆叠，主机堆叠数不小于9台</w:t>
            </w:r>
          </w:p>
        </w:tc>
      </w:tr>
      <w:tr w:rsidR="0058779F" w:rsidRPr="000E48ED" w14:paraId="2DC12B04" w14:textId="77777777" w:rsidTr="001C255E">
        <w:trPr>
          <w:trHeight w:val="510"/>
        </w:trPr>
        <w:tc>
          <w:tcPr>
            <w:tcW w:w="1465" w:type="dxa"/>
            <w:tcBorders>
              <w:top w:val="single" w:sz="4" w:space="0" w:color="auto"/>
              <w:left w:val="single" w:sz="4" w:space="0" w:color="auto"/>
              <w:bottom w:val="single" w:sz="4" w:space="0" w:color="auto"/>
              <w:right w:val="single" w:sz="4" w:space="0" w:color="auto"/>
            </w:tcBorders>
            <w:vAlign w:val="center"/>
          </w:tcPr>
          <w:p w14:paraId="48E4387E"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QOS</w:t>
            </w:r>
          </w:p>
        </w:tc>
        <w:tc>
          <w:tcPr>
            <w:tcW w:w="6610" w:type="dxa"/>
            <w:tcBorders>
              <w:top w:val="single" w:sz="4" w:space="0" w:color="auto"/>
              <w:left w:val="single" w:sz="4" w:space="0" w:color="auto"/>
              <w:bottom w:val="single" w:sz="4" w:space="0" w:color="auto"/>
              <w:right w:val="single" w:sz="4" w:space="0" w:color="auto"/>
            </w:tcBorders>
            <w:vAlign w:val="center"/>
          </w:tcPr>
          <w:p w14:paraId="76581F99"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支持对端口接收报文速率和发送报文速率进行限制，支持SP、WRR、SP+WRR等队列调度算法</w:t>
            </w:r>
          </w:p>
        </w:tc>
      </w:tr>
      <w:tr w:rsidR="0058779F" w:rsidRPr="000E48ED" w14:paraId="2953EBB2" w14:textId="77777777" w:rsidTr="001C255E">
        <w:trPr>
          <w:trHeight w:val="510"/>
        </w:trPr>
        <w:tc>
          <w:tcPr>
            <w:tcW w:w="1465" w:type="dxa"/>
            <w:tcBorders>
              <w:top w:val="single" w:sz="4" w:space="0" w:color="auto"/>
              <w:left w:val="single" w:sz="4" w:space="0" w:color="auto"/>
              <w:bottom w:val="single" w:sz="4" w:space="0" w:color="auto"/>
              <w:right w:val="single" w:sz="4" w:space="0" w:color="auto"/>
            </w:tcBorders>
            <w:vAlign w:val="center"/>
          </w:tcPr>
          <w:p w14:paraId="669C0ACC"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可靠性</w:t>
            </w:r>
          </w:p>
        </w:tc>
        <w:tc>
          <w:tcPr>
            <w:tcW w:w="6610" w:type="dxa"/>
            <w:tcBorders>
              <w:top w:val="single" w:sz="4" w:space="0" w:color="auto"/>
              <w:left w:val="single" w:sz="4" w:space="0" w:color="auto"/>
              <w:bottom w:val="single" w:sz="4" w:space="0" w:color="auto"/>
              <w:right w:val="single" w:sz="4" w:space="0" w:color="auto"/>
            </w:tcBorders>
            <w:vAlign w:val="center"/>
          </w:tcPr>
          <w:p w14:paraId="0B5725DB"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 xml:space="preserve">支持G.8032以太环保护协议， </w:t>
            </w:r>
          </w:p>
        </w:tc>
      </w:tr>
      <w:tr w:rsidR="0058779F" w:rsidRPr="000E48ED" w14:paraId="2B4FD5CC" w14:textId="77777777" w:rsidTr="001C255E">
        <w:trPr>
          <w:trHeight w:val="510"/>
        </w:trPr>
        <w:tc>
          <w:tcPr>
            <w:tcW w:w="1465" w:type="dxa"/>
            <w:tcBorders>
              <w:top w:val="single" w:sz="4" w:space="0" w:color="auto"/>
              <w:left w:val="single" w:sz="4" w:space="0" w:color="auto"/>
              <w:bottom w:val="single" w:sz="4" w:space="0" w:color="auto"/>
              <w:right w:val="single" w:sz="4" w:space="0" w:color="auto"/>
            </w:tcBorders>
            <w:vAlign w:val="center"/>
          </w:tcPr>
          <w:p w14:paraId="1385DACB"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管理维护</w:t>
            </w:r>
          </w:p>
        </w:tc>
        <w:tc>
          <w:tcPr>
            <w:tcW w:w="6610" w:type="dxa"/>
            <w:tcBorders>
              <w:top w:val="single" w:sz="4" w:space="0" w:color="auto"/>
              <w:left w:val="single" w:sz="4" w:space="0" w:color="auto"/>
              <w:bottom w:val="single" w:sz="4" w:space="0" w:color="auto"/>
              <w:right w:val="single" w:sz="4" w:space="0" w:color="auto"/>
            </w:tcBorders>
            <w:vAlign w:val="center"/>
          </w:tcPr>
          <w:p w14:paraId="11274A08" w14:textId="77777777" w:rsidR="0058779F" w:rsidRPr="000F11DA" w:rsidRDefault="0058779F" w:rsidP="001C255E">
            <w:pPr>
              <w:spacing w:line="360" w:lineRule="auto"/>
              <w:rPr>
                <w:rFonts w:ascii="宋体" w:hAnsi="宋体"/>
                <w:color w:val="000000"/>
                <w:sz w:val="24"/>
                <w:szCs w:val="24"/>
              </w:rPr>
            </w:pPr>
            <w:r w:rsidRPr="000F11DA">
              <w:rPr>
                <w:rFonts w:ascii="宋体" w:hAnsi="宋体" w:hint="eastAsia"/>
                <w:color w:val="000000"/>
                <w:sz w:val="24"/>
                <w:szCs w:val="24"/>
              </w:rPr>
              <w:t>支持SNMPv1/v2/v3、Telnet远程维护、网管系统管理</w:t>
            </w:r>
          </w:p>
        </w:tc>
      </w:tr>
    </w:tbl>
    <w:p w14:paraId="30C9B220" w14:textId="77777777" w:rsidR="0058779F" w:rsidRPr="00A565CD" w:rsidRDefault="0058779F" w:rsidP="0058779F">
      <w:pPr>
        <w:spacing w:line="360" w:lineRule="auto"/>
        <w:rPr>
          <w:rFonts w:ascii="宋体" w:hAnsi="宋体"/>
          <w:b/>
          <w:color w:val="000000"/>
          <w:sz w:val="24"/>
          <w:szCs w:val="24"/>
        </w:rPr>
      </w:pPr>
      <w:r>
        <w:rPr>
          <w:rFonts w:ascii="宋体" w:hAnsi="宋体" w:hint="eastAsia"/>
          <w:b/>
          <w:color w:val="000000"/>
          <w:sz w:val="24"/>
          <w:szCs w:val="24"/>
        </w:rPr>
        <w:t>3）汇聚交换机</w:t>
      </w:r>
    </w:p>
    <w:tbl>
      <w:tblPr>
        <w:tblW w:w="0" w:type="auto"/>
        <w:tblInd w:w="-5"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43"/>
        <w:gridCol w:w="6832"/>
      </w:tblGrid>
      <w:tr w:rsidR="0058779F" w:rsidRPr="000E48ED" w14:paraId="25CCEBC2" w14:textId="77777777" w:rsidTr="001C255E">
        <w:trPr>
          <w:trHeight w:val="20"/>
        </w:trPr>
        <w:tc>
          <w:tcPr>
            <w:tcW w:w="1243" w:type="dxa"/>
            <w:tcBorders>
              <w:top w:val="single" w:sz="4" w:space="0" w:color="auto"/>
              <w:left w:val="single" w:sz="8" w:space="0" w:color="auto"/>
              <w:bottom w:val="single" w:sz="4" w:space="0" w:color="auto"/>
              <w:right w:val="single" w:sz="4" w:space="0" w:color="auto"/>
            </w:tcBorders>
            <w:vAlign w:val="center"/>
          </w:tcPr>
          <w:p w14:paraId="44C3463F"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交换容量</w:t>
            </w:r>
          </w:p>
        </w:tc>
        <w:tc>
          <w:tcPr>
            <w:tcW w:w="6832" w:type="dxa"/>
            <w:tcBorders>
              <w:top w:val="single" w:sz="4" w:space="0" w:color="auto"/>
              <w:left w:val="single" w:sz="4" w:space="0" w:color="auto"/>
              <w:bottom w:val="single" w:sz="4" w:space="0" w:color="auto"/>
              <w:right w:val="single" w:sz="8" w:space="0" w:color="auto"/>
            </w:tcBorders>
            <w:vAlign w:val="center"/>
          </w:tcPr>
          <w:p w14:paraId="126AC9D0"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 xml:space="preserve">交换容量≥19Tbps </w:t>
            </w:r>
          </w:p>
        </w:tc>
      </w:tr>
      <w:tr w:rsidR="0058779F" w:rsidRPr="000E48ED" w14:paraId="6547C4AE" w14:textId="77777777" w:rsidTr="001C255E">
        <w:trPr>
          <w:trHeight w:val="20"/>
        </w:trPr>
        <w:tc>
          <w:tcPr>
            <w:tcW w:w="1243" w:type="dxa"/>
            <w:tcBorders>
              <w:top w:val="single" w:sz="4" w:space="0" w:color="auto"/>
              <w:left w:val="single" w:sz="8" w:space="0" w:color="auto"/>
              <w:bottom w:val="single" w:sz="4" w:space="0" w:color="auto"/>
              <w:right w:val="single" w:sz="4" w:space="0" w:color="auto"/>
            </w:tcBorders>
            <w:vAlign w:val="center"/>
          </w:tcPr>
          <w:p w14:paraId="417D37FC"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包转发率</w:t>
            </w:r>
          </w:p>
        </w:tc>
        <w:tc>
          <w:tcPr>
            <w:tcW w:w="6832" w:type="dxa"/>
            <w:tcBorders>
              <w:top w:val="single" w:sz="4" w:space="0" w:color="auto"/>
              <w:left w:val="single" w:sz="4" w:space="0" w:color="auto"/>
              <w:bottom w:val="single" w:sz="4" w:space="0" w:color="auto"/>
              <w:right w:val="single" w:sz="8" w:space="0" w:color="auto"/>
            </w:tcBorders>
            <w:vAlign w:val="center"/>
          </w:tcPr>
          <w:p w14:paraId="7BD99576"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包转发率≥2880Mpps</w:t>
            </w:r>
          </w:p>
        </w:tc>
      </w:tr>
      <w:tr w:rsidR="0058779F" w:rsidRPr="000E48ED" w14:paraId="03B8DB96" w14:textId="77777777" w:rsidTr="001C255E">
        <w:trPr>
          <w:trHeight w:val="20"/>
        </w:trPr>
        <w:tc>
          <w:tcPr>
            <w:tcW w:w="1243" w:type="dxa"/>
            <w:tcBorders>
              <w:top w:val="single" w:sz="4" w:space="0" w:color="auto"/>
              <w:left w:val="single" w:sz="8" w:space="0" w:color="auto"/>
              <w:bottom w:val="single" w:sz="4" w:space="0" w:color="auto"/>
              <w:right w:val="single" w:sz="4" w:space="0" w:color="auto"/>
            </w:tcBorders>
            <w:vAlign w:val="center"/>
          </w:tcPr>
          <w:p w14:paraId="0D5127F2"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硬件配置</w:t>
            </w:r>
          </w:p>
        </w:tc>
        <w:tc>
          <w:tcPr>
            <w:tcW w:w="6832" w:type="dxa"/>
            <w:tcBorders>
              <w:top w:val="single" w:sz="4" w:space="0" w:color="auto"/>
              <w:left w:val="single" w:sz="4" w:space="0" w:color="auto"/>
              <w:bottom w:val="single" w:sz="4" w:space="0" w:color="auto"/>
              <w:right w:val="single" w:sz="8" w:space="0" w:color="auto"/>
            </w:tcBorders>
            <w:vAlign w:val="center"/>
          </w:tcPr>
          <w:p w14:paraId="7D76357E"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业务槽位数量≥6；双主控</w:t>
            </w:r>
          </w:p>
          <w:p w14:paraId="3AEF2706"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万兆光口≥16；千兆光口≥64；电口≥48</w:t>
            </w:r>
          </w:p>
        </w:tc>
      </w:tr>
      <w:tr w:rsidR="0058779F" w:rsidRPr="000E48ED" w14:paraId="2A1C30EE" w14:textId="77777777" w:rsidTr="001C255E">
        <w:trPr>
          <w:trHeight w:val="20"/>
        </w:trPr>
        <w:tc>
          <w:tcPr>
            <w:tcW w:w="1243" w:type="dxa"/>
            <w:vMerge w:val="restart"/>
            <w:tcBorders>
              <w:top w:val="single" w:sz="4" w:space="0" w:color="auto"/>
              <w:left w:val="single" w:sz="8" w:space="0" w:color="auto"/>
              <w:bottom w:val="single" w:sz="4" w:space="0" w:color="auto"/>
              <w:right w:val="single" w:sz="4" w:space="0" w:color="auto"/>
            </w:tcBorders>
            <w:vAlign w:val="center"/>
          </w:tcPr>
          <w:p w14:paraId="65CCCB21"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硬件要求</w:t>
            </w:r>
          </w:p>
        </w:tc>
        <w:tc>
          <w:tcPr>
            <w:tcW w:w="6832" w:type="dxa"/>
            <w:tcBorders>
              <w:top w:val="single" w:sz="4" w:space="0" w:color="auto"/>
              <w:left w:val="single" w:sz="4" w:space="0" w:color="auto"/>
              <w:bottom w:val="single" w:sz="4" w:space="0" w:color="auto"/>
              <w:right w:val="single" w:sz="8" w:space="0" w:color="auto"/>
            </w:tcBorders>
            <w:vAlign w:val="center"/>
          </w:tcPr>
          <w:p w14:paraId="7C998F52"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支持无源背板</w:t>
            </w:r>
          </w:p>
        </w:tc>
      </w:tr>
      <w:tr w:rsidR="0058779F" w:rsidRPr="000E48ED" w14:paraId="2F493FB3" w14:textId="77777777" w:rsidTr="001C255E">
        <w:trPr>
          <w:trHeight w:val="20"/>
        </w:trPr>
        <w:tc>
          <w:tcPr>
            <w:tcW w:w="1243" w:type="dxa"/>
            <w:vMerge/>
            <w:tcBorders>
              <w:top w:val="single" w:sz="4" w:space="0" w:color="auto"/>
              <w:left w:val="single" w:sz="8" w:space="0" w:color="auto"/>
              <w:bottom w:val="single" w:sz="4" w:space="0" w:color="auto"/>
              <w:right w:val="single" w:sz="4" w:space="0" w:color="auto"/>
            </w:tcBorders>
            <w:vAlign w:val="center"/>
          </w:tcPr>
          <w:p w14:paraId="168DE2EB"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8" w:space="0" w:color="auto"/>
            </w:tcBorders>
            <w:vAlign w:val="center"/>
          </w:tcPr>
          <w:p w14:paraId="5C471DA6"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为保障设备可靠性，要求支持1+1冗余主控</w:t>
            </w:r>
          </w:p>
        </w:tc>
      </w:tr>
      <w:tr w:rsidR="0058779F" w:rsidRPr="000E48ED" w14:paraId="7AD909FE" w14:textId="77777777" w:rsidTr="001C255E">
        <w:trPr>
          <w:trHeight w:val="20"/>
        </w:trPr>
        <w:tc>
          <w:tcPr>
            <w:tcW w:w="1243" w:type="dxa"/>
            <w:vMerge/>
            <w:tcBorders>
              <w:top w:val="single" w:sz="4" w:space="0" w:color="auto"/>
              <w:left w:val="single" w:sz="8" w:space="0" w:color="auto"/>
              <w:bottom w:val="single" w:sz="4" w:space="0" w:color="auto"/>
              <w:right w:val="single" w:sz="4" w:space="0" w:color="auto"/>
            </w:tcBorders>
            <w:vAlign w:val="center"/>
          </w:tcPr>
          <w:p w14:paraId="281D7A10"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8" w:space="0" w:color="auto"/>
            </w:tcBorders>
            <w:vAlign w:val="center"/>
          </w:tcPr>
          <w:p w14:paraId="0DE08EF5"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支持标准SFP, XFP, SFP+模块（支持标准SFP, XFP）</w:t>
            </w:r>
          </w:p>
        </w:tc>
      </w:tr>
      <w:tr w:rsidR="0058779F" w:rsidRPr="000E48ED" w14:paraId="1109FFB4"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73614FEE"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MAC</w:t>
            </w:r>
          </w:p>
        </w:tc>
        <w:tc>
          <w:tcPr>
            <w:tcW w:w="6832" w:type="dxa"/>
            <w:tcBorders>
              <w:top w:val="single" w:sz="4" w:space="0" w:color="auto"/>
              <w:left w:val="single" w:sz="4" w:space="0" w:color="auto"/>
              <w:bottom w:val="single" w:sz="4" w:space="0" w:color="auto"/>
              <w:right w:val="single" w:sz="4" w:space="0" w:color="auto"/>
            </w:tcBorders>
          </w:tcPr>
          <w:p w14:paraId="774444A2"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支持整机MAC地址≥1M</w:t>
            </w:r>
          </w:p>
        </w:tc>
      </w:tr>
      <w:tr w:rsidR="0058779F" w:rsidRPr="000E48ED" w14:paraId="3C92CC9E" w14:textId="77777777" w:rsidTr="001C255E">
        <w:trPr>
          <w:trHeight w:val="2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47A351D0"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VLAN</w:t>
            </w:r>
          </w:p>
        </w:tc>
        <w:tc>
          <w:tcPr>
            <w:tcW w:w="6832" w:type="dxa"/>
            <w:tcBorders>
              <w:top w:val="single" w:sz="4" w:space="0" w:color="auto"/>
              <w:left w:val="single" w:sz="4" w:space="0" w:color="auto"/>
              <w:bottom w:val="single" w:sz="4" w:space="0" w:color="auto"/>
              <w:right w:val="single" w:sz="4" w:space="0" w:color="auto"/>
            </w:tcBorders>
          </w:tcPr>
          <w:p w14:paraId="5F8685F5"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支持4K VLAN</w:t>
            </w:r>
          </w:p>
          <w:p w14:paraId="46CDE956"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lastRenderedPageBreak/>
              <w:t>支持1：1，N：1 VLAN mapping</w:t>
            </w:r>
          </w:p>
          <w:p w14:paraId="647D6035"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支持端口VLAN，协议VLAN，IP子网VLAN</w:t>
            </w:r>
          </w:p>
          <w:p w14:paraId="38E0B489"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支持Super VLAN</w:t>
            </w:r>
          </w:p>
          <w:p w14:paraId="1F7AB919"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支持Voice VLAN</w:t>
            </w:r>
          </w:p>
          <w:p w14:paraId="421BB8F1"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 PVLAN 或类似技术</w:t>
            </w:r>
          </w:p>
        </w:tc>
      </w:tr>
      <w:tr w:rsidR="0058779F" w:rsidRPr="000E48ED" w14:paraId="5C75D10D" w14:textId="77777777" w:rsidTr="001C255E">
        <w:trPr>
          <w:trHeight w:val="20"/>
        </w:trPr>
        <w:tc>
          <w:tcPr>
            <w:tcW w:w="1243" w:type="dxa"/>
            <w:vMerge/>
            <w:tcBorders>
              <w:top w:val="single" w:sz="4" w:space="0" w:color="auto"/>
              <w:left w:val="single" w:sz="4" w:space="0" w:color="auto"/>
              <w:bottom w:val="single" w:sz="4" w:space="0" w:color="auto"/>
              <w:right w:val="single" w:sz="4" w:space="0" w:color="auto"/>
            </w:tcBorders>
            <w:vAlign w:val="center"/>
          </w:tcPr>
          <w:p w14:paraId="66C0A5C8"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4" w:space="0" w:color="auto"/>
            </w:tcBorders>
          </w:tcPr>
          <w:p w14:paraId="07A4E870"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支持VTP或者相似技术，实现“服务器-客户机”模型的VLAN自动分发功能</w:t>
            </w:r>
          </w:p>
        </w:tc>
      </w:tr>
      <w:tr w:rsidR="0058779F" w:rsidRPr="000E48ED" w14:paraId="752FCBFE"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2EE1BAB0"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二层功能</w:t>
            </w:r>
          </w:p>
        </w:tc>
        <w:tc>
          <w:tcPr>
            <w:tcW w:w="6832" w:type="dxa"/>
            <w:tcBorders>
              <w:top w:val="single" w:sz="4" w:space="0" w:color="auto"/>
              <w:left w:val="single" w:sz="4" w:space="0" w:color="auto"/>
              <w:bottom w:val="single" w:sz="4" w:space="0" w:color="auto"/>
              <w:right w:val="single" w:sz="4" w:space="0" w:color="auto"/>
            </w:tcBorders>
          </w:tcPr>
          <w:p w14:paraId="24C3B90C"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支持IEEE 802.1d(STP)、 802.w(RSTP)、 802.1s(MSTP)</w:t>
            </w:r>
          </w:p>
          <w:p w14:paraId="039EC34D"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支持VLAN内端口隔离</w:t>
            </w:r>
          </w:p>
          <w:p w14:paraId="7CB70E73"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支持端口聚合</w:t>
            </w:r>
          </w:p>
          <w:p w14:paraId="15B25BCC"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支持MC-LAG</w:t>
            </w:r>
          </w:p>
          <w:p w14:paraId="76786B10"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支持1:1, N:1,1:N端口镜像</w:t>
            </w:r>
          </w:p>
          <w:p w14:paraId="04B0295F"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支持流镜像</w:t>
            </w:r>
          </w:p>
        </w:tc>
      </w:tr>
      <w:tr w:rsidR="0058779F" w:rsidRPr="000E48ED" w14:paraId="225ADBC1"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45B1CF1A"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路由表项</w:t>
            </w:r>
          </w:p>
        </w:tc>
        <w:tc>
          <w:tcPr>
            <w:tcW w:w="6832" w:type="dxa"/>
            <w:tcBorders>
              <w:top w:val="single" w:sz="4" w:space="0" w:color="auto"/>
              <w:left w:val="single" w:sz="4" w:space="0" w:color="auto"/>
              <w:bottom w:val="single" w:sz="4" w:space="0" w:color="auto"/>
              <w:right w:val="single" w:sz="4" w:space="0" w:color="auto"/>
            </w:tcBorders>
          </w:tcPr>
          <w:p w14:paraId="5162EDCA"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IPv4路由转发表项（FIB）≥512K</w:t>
            </w:r>
          </w:p>
          <w:p w14:paraId="5B4933F3"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IPv6路由转发表项≥256K</w:t>
            </w:r>
          </w:p>
        </w:tc>
      </w:tr>
      <w:tr w:rsidR="0058779F" w:rsidRPr="000E48ED" w14:paraId="1E8A3034"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12AD32DD"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单播路由协议</w:t>
            </w:r>
          </w:p>
        </w:tc>
        <w:tc>
          <w:tcPr>
            <w:tcW w:w="6832" w:type="dxa"/>
            <w:tcBorders>
              <w:top w:val="single" w:sz="4" w:space="0" w:color="auto"/>
              <w:left w:val="single" w:sz="4" w:space="0" w:color="auto"/>
              <w:bottom w:val="single" w:sz="4" w:space="0" w:color="auto"/>
              <w:right w:val="single" w:sz="4" w:space="0" w:color="auto"/>
            </w:tcBorders>
          </w:tcPr>
          <w:p w14:paraId="19850129"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支持静态路由；支持RIP V1、V2, OSPF, IS-IS，BGP；支持IP FRR；支持路由协议多实例；支持GR for OSPF/IS-IS/BGP；支持策略路由</w:t>
            </w:r>
          </w:p>
        </w:tc>
      </w:tr>
      <w:tr w:rsidR="0058779F" w:rsidRPr="000E48ED" w14:paraId="0992174A"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3667F81C" w14:textId="77777777" w:rsidR="0058779F" w:rsidRPr="00A565CD" w:rsidRDefault="0058779F" w:rsidP="001C255E">
            <w:pPr>
              <w:rPr>
                <w:rFonts w:ascii="宋体" w:hAnsi="宋体"/>
                <w:color w:val="000000"/>
                <w:sz w:val="24"/>
                <w:szCs w:val="24"/>
              </w:rPr>
            </w:pPr>
            <w:r w:rsidRPr="00A565CD">
              <w:rPr>
                <w:rFonts w:ascii="宋体" w:hAnsi="宋体" w:hint="eastAsia"/>
                <w:color w:val="000000"/>
                <w:sz w:val="24"/>
                <w:szCs w:val="24"/>
              </w:rPr>
              <w:t>组播协议</w:t>
            </w:r>
          </w:p>
        </w:tc>
        <w:tc>
          <w:tcPr>
            <w:tcW w:w="6832" w:type="dxa"/>
            <w:tcBorders>
              <w:top w:val="single" w:sz="4" w:space="0" w:color="auto"/>
              <w:left w:val="single" w:sz="4" w:space="0" w:color="auto"/>
              <w:bottom w:val="single" w:sz="4" w:space="0" w:color="auto"/>
              <w:right w:val="single" w:sz="4" w:space="0" w:color="auto"/>
            </w:tcBorders>
          </w:tcPr>
          <w:p w14:paraId="4DA60D02" w14:textId="77777777" w:rsidR="0058779F" w:rsidRPr="00A565CD" w:rsidRDefault="0058779F" w:rsidP="001C255E">
            <w:pPr>
              <w:rPr>
                <w:rFonts w:ascii="宋体" w:hAnsi="宋体"/>
                <w:color w:val="000000"/>
                <w:sz w:val="24"/>
                <w:szCs w:val="24"/>
              </w:rPr>
            </w:pPr>
            <w:r w:rsidRPr="00A565CD">
              <w:rPr>
                <w:rFonts w:ascii="宋体" w:hAnsi="宋体" w:hint="eastAsia"/>
                <w:color w:val="000000"/>
                <w:sz w:val="24"/>
                <w:szCs w:val="24"/>
              </w:rPr>
              <w:t>支持IGMP Snooping V1,V2,V3</w:t>
            </w:r>
          </w:p>
          <w:p w14:paraId="764DE076" w14:textId="77777777" w:rsidR="0058779F" w:rsidRPr="00A565CD" w:rsidRDefault="0058779F" w:rsidP="001C255E">
            <w:pPr>
              <w:rPr>
                <w:rFonts w:ascii="宋体" w:hAnsi="宋体"/>
                <w:color w:val="000000"/>
                <w:sz w:val="24"/>
                <w:szCs w:val="24"/>
              </w:rPr>
            </w:pPr>
            <w:r w:rsidRPr="00A565CD">
              <w:rPr>
                <w:rFonts w:ascii="宋体" w:hAnsi="宋体" w:hint="eastAsia"/>
                <w:color w:val="000000"/>
                <w:sz w:val="24"/>
                <w:szCs w:val="24"/>
              </w:rPr>
              <w:t>支持PIM-SM/DM/SSM</w:t>
            </w:r>
          </w:p>
          <w:p w14:paraId="24A90DCC" w14:textId="77777777" w:rsidR="0058779F" w:rsidRPr="00A565CD" w:rsidRDefault="0058779F" w:rsidP="001C255E">
            <w:pPr>
              <w:rPr>
                <w:rFonts w:ascii="宋体" w:hAnsi="宋体"/>
                <w:color w:val="000000"/>
                <w:sz w:val="24"/>
                <w:szCs w:val="24"/>
              </w:rPr>
            </w:pPr>
            <w:r w:rsidRPr="00A565CD">
              <w:rPr>
                <w:rFonts w:ascii="宋体" w:hAnsi="宋体" w:hint="eastAsia"/>
                <w:color w:val="000000"/>
                <w:sz w:val="24"/>
                <w:szCs w:val="24"/>
              </w:rPr>
              <w:t>支持MLD V1，V2</w:t>
            </w:r>
          </w:p>
          <w:p w14:paraId="04831990" w14:textId="77777777" w:rsidR="0058779F" w:rsidRPr="00A565CD" w:rsidRDefault="0058779F" w:rsidP="001C255E">
            <w:pPr>
              <w:rPr>
                <w:rFonts w:ascii="宋体" w:hAnsi="宋体"/>
                <w:color w:val="000000"/>
                <w:sz w:val="24"/>
                <w:szCs w:val="24"/>
              </w:rPr>
            </w:pPr>
            <w:r w:rsidRPr="00A565CD">
              <w:rPr>
                <w:rFonts w:ascii="宋体" w:hAnsi="宋体" w:hint="eastAsia"/>
                <w:color w:val="000000"/>
                <w:sz w:val="24"/>
                <w:szCs w:val="24"/>
              </w:rPr>
              <w:t>支持IGMP Proxy</w:t>
            </w:r>
          </w:p>
          <w:p w14:paraId="3478639C" w14:textId="77777777" w:rsidR="0058779F" w:rsidRPr="00A565CD" w:rsidRDefault="0058779F" w:rsidP="001C255E">
            <w:pPr>
              <w:rPr>
                <w:rFonts w:ascii="宋体" w:hAnsi="宋体"/>
                <w:color w:val="000000"/>
                <w:sz w:val="24"/>
                <w:szCs w:val="24"/>
              </w:rPr>
            </w:pPr>
            <w:r w:rsidRPr="00A565CD">
              <w:rPr>
                <w:rFonts w:ascii="宋体" w:hAnsi="宋体" w:hint="eastAsia"/>
                <w:color w:val="000000"/>
                <w:sz w:val="24"/>
                <w:szCs w:val="24"/>
              </w:rPr>
              <w:t>支持组播频道预览</w:t>
            </w:r>
          </w:p>
        </w:tc>
      </w:tr>
      <w:tr w:rsidR="0058779F" w:rsidRPr="000E48ED" w14:paraId="044A8608"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44942D87"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MPLS</w:t>
            </w:r>
          </w:p>
        </w:tc>
        <w:tc>
          <w:tcPr>
            <w:tcW w:w="6832" w:type="dxa"/>
            <w:tcBorders>
              <w:top w:val="single" w:sz="4" w:space="0" w:color="auto"/>
              <w:left w:val="single" w:sz="4" w:space="0" w:color="auto"/>
              <w:bottom w:val="single" w:sz="4" w:space="0" w:color="auto"/>
              <w:right w:val="single" w:sz="4" w:space="0" w:color="auto"/>
            </w:tcBorders>
          </w:tcPr>
          <w:p w14:paraId="03A35E00"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支持MPLS，支持MPLS TE</w:t>
            </w:r>
          </w:p>
          <w:p w14:paraId="2D59E431"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支持MPLS OAM</w:t>
            </w:r>
          </w:p>
          <w:p w14:paraId="6C93FC7F"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支持RSVP</w:t>
            </w:r>
          </w:p>
        </w:tc>
      </w:tr>
      <w:tr w:rsidR="0058779F" w:rsidRPr="000E48ED" w14:paraId="51A32D3B"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3A0497FB"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VPN</w:t>
            </w:r>
          </w:p>
        </w:tc>
        <w:tc>
          <w:tcPr>
            <w:tcW w:w="6832" w:type="dxa"/>
            <w:tcBorders>
              <w:top w:val="single" w:sz="4" w:space="0" w:color="auto"/>
              <w:left w:val="single" w:sz="4" w:space="0" w:color="auto"/>
              <w:bottom w:val="single" w:sz="4" w:space="0" w:color="auto"/>
              <w:right w:val="single" w:sz="4" w:space="0" w:color="auto"/>
            </w:tcBorders>
          </w:tcPr>
          <w:p w14:paraId="5D473F10"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支持MCE</w:t>
            </w:r>
          </w:p>
          <w:p w14:paraId="114B4293"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支持L3VPN</w:t>
            </w:r>
          </w:p>
          <w:p w14:paraId="0F45BB40"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支持L2VPN 包括VLL VPLS</w:t>
            </w:r>
          </w:p>
          <w:p w14:paraId="012D426C"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支持GRE隧道</w:t>
            </w:r>
          </w:p>
          <w:p w14:paraId="4059D73E"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支持MPLS 隧道入出方向的Qos</w:t>
            </w:r>
          </w:p>
        </w:tc>
      </w:tr>
      <w:tr w:rsidR="0058779F" w:rsidRPr="000E48ED" w14:paraId="5776989E"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7C0B0F37"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lastRenderedPageBreak/>
              <w:t>ACL表项</w:t>
            </w:r>
          </w:p>
        </w:tc>
        <w:tc>
          <w:tcPr>
            <w:tcW w:w="6832" w:type="dxa"/>
            <w:tcBorders>
              <w:top w:val="single" w:sz="4" w:space="0" w:color="auto"/>
              <w:left w:val="single" w:sz="4" w:space="0" w:color="auto"/>
              <w:bottom w:val="single" w:sz="4" w:space="0" w:color="auto"/>
              <w:right w:val="single" w:sz="4" w:space="0" w:color="auto"/>
            </w:tcBorders>
          </w:tcPr>
          <w:p w14:paraId="4F53A891"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ACL表项数量≥64K</w:t>
            </w:r>
          </w:p>
        </w:tc>
      </w:tr>
      <w:tr w:rsidR="0058779F" w:rsidRPr="000E48ED" w14:paraId="193CD94F"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7BC9CC59"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访问控制</w:t>
            </w:r>
          </w:p>
        </w:tc>
        <w:tc>
          <w:tcPr>
            <w:tcW w:w="6832" w:type="dxa"/>
            <w:tcBorders>
              <w:top w:val="single" w:sz="4" w:space="0" w:color="auto"/>
              <w:left w:val="single" w:sz="4" w:space="0" w:color="auto"/>
              <w:bottom w:val="single" w:sz="4" w:space="0" w:color="auto"/>
              <w:right w:val="single" w:sz="4" w:space="0" w:color="auto"/>
            </w:tcBorders>
            <w:vAlign w:val="center"/>
          </w:tcPr>
          <w:p w14:paraId="07B16234"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支持基于第二层、第三层和第四层的ACL</w:t>
            </w:r>
          </w:p>
          <w:p w14:paraId="3B111FB6"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支持双向ACL</w:t>
            </w:r>
          </w:p>
          <w:p w14:paraId="1AFA5326"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支持VLAN ACL和IPv6 ACL</w:t>
            </w:r>
          </w:p>
          <w:p w14:paraId="10549DF7"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支持IP/Port/MAC的绑定功能</w:t>
            </w:r>
          </w:p>
        </w:tc>
      </w:tr>
      <w:tr w:rsidR="0058779F" w:rsidRPr="000E48ED" w14:paraId="7FB20E49" w14:textId="77777777" w:rsidTr="001C255E">
        <w:trPr>
          <w:trHeight w:val="20"/>
        </w:trPr>
        <w:tc>
          <w:tcPr>
            <w:tcW w:w="1243" w:type="dxa"/>
            <w:tcBorders>
              <w:top w:val="single" w:sz="4" w:space="0" w:color="auto"/>
              <w:left w:val="single" w:sz="4" w:space="0" w:color="auto"/>
              <w:bottom w:val="single" w:sz="4" w:space="0" w:color="auto"/>
              <w:right w:val="single" w:sz="4" w:space="0" w:color="auto"/>
            </w:tcBorders>
            <w:vAlign w:val="center"/>
          </w:tcPr>
          <w:p w14:paraId="4E69779A"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安全性</w:t>
            </w:r>
          </w:p>
        </w:tc>
        <w:tc>
          <w:tcPr>
            <w:tcW w:w="6832" w:type="dxa"/>
            <w:tcBorders>
              <w:top w:val="single" w:sz="4" w:space="0" w:color="auto"/>
              <w:left w:val="single" w:sz="4" w:space="0" w:color="auto"/>
              <w:bottom w:val="single" w:sz="4" w:space="0" w:color="auto"/>
              <w:right w:val="single" w:sz="4" w:space="0" w:color="auto"/>
            </w:tcBorders>
            <w:vAlign w:val="center"/>
          </w:tcPr>
          <w:p w14:paraId="3F1E28DC"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支持802.1X；MAC地址认证</w:t>
            </w:r>
          </w:p>
          <w:p w14:paraId="03125891"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支持硬件防火墙插卡</w:t>
            </w:r>
          </w:p>
          <w:p w14:paraId="71DC6194"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支持硬件IPsec VPN插卡</w:t>
            </w:r>
          </w:p>
          <w:p w14:paraId="2E985FBB"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支持自动隔离攻击源技术</w:t>
            </w:r>
          </w:p>
          <w:p w14:paraId="269D682B"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 xml:space="preserve">支持CPU保护技术， </w:t>
            </w:r>
          </w:p>
        </w:tc>
      </w:tr>
      <w:tr w:rsidR="0058779F" w:rsidRPr="000E48ED" w14:paraId="228F0EDD" w14:textId="77777777" w:rsidTr="001C255E">
        <w:trPr>
          <w:trHeight w:val="2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6CDB1076"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可靠性</w:t>
            </w:r>
          </w:p>
        </w:tc>
        <w:tc>
          <w:tcPr>
            <w:tcW w:w="6832" w:type="dxa"/>
            <w:tcBorders>
              <w:top w:val="single" w:sz="4" w:space="0" w:color="auto"/>
              <w:left w:val="single" w:sz="4" w:space="0" w:color="auto"/>
              <w:bottom w:val="single" w:sz="4" w:space="0" w:color="auto"/>
              <w:right w:val="single" w:sz="4" w:space="0" w:color="auto"/>
            </w:tcBorders>
            <w:vAlign w:val="center"/>
          </w:tcPr>
          <w:p w14:paraId="2B136825"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支持VRRP 支持BFD for VRRP</w:t>
            </w:r>
          </w:p>
        </w:tc>
      </w:tr>
      <w:tr w:rsidR="0058779F" w:rsidRPr="000E48ED" w14:paraId="55AA2BAF" w14:textId="77777777" w:rsidTr="001C255E">
        <w:trPr>
          <w:trHeight w:val="20"/>
        </w:trPr>
        <w:tc>
          <w:tcPr>
            <w:tcW w:w="1243" w:type="dxa"/>
            <w:vMerge/>
            <w:tcBorders>
              <w:top w:val="single" w:sz="4" w:space="0" w:color="auto"/>
              <w:left w:val="single" w:sz="4" w:space="0" w:color="auto"/>
              <w:bottom w:val="single" w:sz="4" w:space="0" w:color="auto"/>
              <w:right w:val="single" w:sz="4" w:space="0" w:color="auto"/>
            </w:tcBorders>
            <w:vAlign w:val="center"/>
          </w:tcPr>
          <w:p w14:paraId="6539E955"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4" w:space="0" w:color="auto"/>
            </w:tcBorders>
            <w:vAlign w:val="center"/>
          </w:tcPr>
          <w:p w14:paraId="79B952CB"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支持GR for 路由协议</w:t>
            </w:r>
          </w:p>
        </w:tc>
      </w:tr>
      <w:tr w:rsidR="0058779F" w:rsidRPr="000E48ED" w14:paraId="70A5097F" w14:textId="77777777" w:rsidTr="001C255E">
        <w:trPr>
          <w:trHeight w:val="20"/>
        </w:trPr>
        <w:tc>
          <w:tcPr>
            <w:tcW w:w="1243" w:type="dxa"/>
            <w:vMerge/>
            <w:tcBorders>
              <w:top w:val="single" w:sz="4" w:space="0" w:color="auto"/>
              <w:left w:val="single" w:sz="4" w:space="0" w:color="auto"/>
              <w:bottom w:val="single" w:sz="4" w:space="0" w:color="auto"/>
              <w:right w:val="single" w:sz="4" w:space="0" w:color="auto"/>
            </w:tcBorders>
            <w:vAlign w:val="center"/>
          </w:tcPr>
          <w:p w14:paraId="7C5AAED0"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4" w:space="0" w:color="auto"/>
            </w:tcBorders>
          </w:tcPr>
          <w:p w14:paraId="3DF16463"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支持IP 快速重路由,MPLS TE FRR,MPLS VPN FRR</w:t>
            </w:r>
          </w:p>
        </w:tc>
      </w:tr>
      <w:tr w:rsidR="0058779F" w:rsidRPr="000E48ED" w14:paraId="39D6CDC7" w14:textId="77777777" w:rsidTr="001C255E">
        <w:trPr>
          <w:trHeight w:val="2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066A3DAF"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管理特性</w:t>
            </w:r>
          </w:p>
        </w:tc>
        <w:tc>
          <w:tcPr>
            <w:tcW w:w="6832" w:type="dxa"/>
            <w:tcBorders>
              <w:top w:val="single" w:sz="4" w:space="0" w:color="auto"/>
              <w:left w:val="single" w:sz="4" w:space="0" w:color="auto"/>
              <w:bottom w:val="single" w:sz="4" w:space="0" w:color="auto"/>
              <w:right w:val="single" w:sz="4" w:space="0" w:color="auto"/>
            </w:tcBorders>
          </w:tcPr>
          <w:p w14:paraId="34CD0F75"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支持SNMP V1/V2/V3、Telnet、RMON、SSHV2</w:t>
            </w:r>
          </w:p>
        </w:tc>
      </w:tr>
      <w:tr w:rsidR="0058779F" w:rsidRPr="000E48ED" w14:paraId="787881D6" w14:textId="77777777" w:rsidTr="001C255E">
        <w:trPr>
          <w:trHeight w:val="20"/>
        </w:trPr>
        <w:tc>
          <w:tcPr>
            <w:tcW w:w="1243" w:type="dxa"/>
            <w:vMerge/>
            <w:tcBorders>
              <w:top w:val="single" w:sz="4" w:space="0" w:color="auto"/>
              <w:left w:val="single" w:sz="4" w:space="0" w:color="auto"/>
              <w:bottom w:val="single" w:sz="4" w:space="0" w:color="auto"/>
              <w:right w:val="single" w:sz="4" w:space="0" w:color="auto"/>
            </w:tcBorders>
            <w:vAlign w:val="center"/>
          </w:tcPr>
          <w:p w14:paraId="00A10FB5"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4" w:space="0" w:color="auto"/>
            </w:tcBorders>
          </w:tcPr>
          <w:p w14:paraId="3DE44003"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支持通过命令行、中文图形化配置软件等方式进行配置和管理</w:t>
            </w:r>
          </w:p>
        </w:tc>
      </w:tr>
      <w:tr w:rsidR="0058779F" w:rsidRPr="000E48ED" w14:paraId="2EC5B762" w14:textId="77777777" w:rsidTr="001C255E">
        <w:trPr>
          <w:trHeight w:val="20"/>
        </w:trPr>
        <w:tc>
          <w:tcPr>
            <w:tcW w:w="1243" w:type="dxa"/>
            <w:vMerge/>
            <w:tcBorders>
              <w:top w:val="single" w:sz="4" w:space="0" w:color="auto"/>
              <w:left w:val="single" w:sz="4" w:space="0" w:color="auto"/>
              <w:bottom w:val="single" w:sz="4" w:space="0" w:color="auto"/>
              <w:right w:val="single" w:sz="4" w:space="0" w:color="auto"/>
            </w:tcBorders>
            <w:vAlign w:val="center"/>
          </w:tcPr>
          <w:p w14:paraId="4219F6BD"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4" w:space="0" w:color="auto"/>
            </w:tcBorders>
          </w:tcPr>
          <w:p w14:paraId="791B7E35"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支持基于IPv6的管理</w:t>
            </w:r>
          </w:p>
        </w:tc>
      </w:tr>
      <w:tr w:rsidR="0058779F" w:rsidRPr="000E48ED" w14:paraId="420CBC9D" w14:textId="77777777" w:rsidTr="001C255E">
        <w:trPr>
          <w:trHeight w:val="20"/>
        </w:trPr>
        <w:tc>
          <w:tcPr>
            <w:tcW w:w="1243" w:type="dxa"/>
            <w:vMerge/>
            <w:tcBorders>
              <w:top w:val="single" w:sz="4" w:space="0" w:color="auto"/>
              <w:left w:val="single" w:sz="4" w:space="0" w:color="auto"/>
              <w:bottom w:val="single" w:sz="4" w:space="0" w:color="auto"/>
              <w:right w:val="single" w:sz="4" w:space="0" w:color="auto"/>
            </w:tcBorders>
            <w:vAlign w:val="center"/>
          </w:tcPr>
          <w:p w14:paraId="7218F574"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4" w:space="0" w:color="auto"/>
            </w:tcBorders>
          </w:tcPr>
          <w:p w14:paraId="428D4E97"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支持自动配置，智能升级</w:t>
            </w:r>
          </w:p>
        </w:tc>
      </w:tr>
      <w:tr w:rsidR="0058779F" w:rsidRPr="000E48ED" w14:paraId="0A4A68D0" w14:textId="77777777" w:rsidTr="001C255E">
        <w:trPr>
          <w:trHeight w:val="20"/>
        </w:trPr>
        <w:tc>
          <w:tcPr>
            <w:tcW w:w="1243" w:type="dxa"/>
            <w:vMerge/>
            <w:tcBorders>
              <w:top w:val="single" w:sz="4" w:space="0" w:color="auto"/>
              <w:left w:val="single" w:sz="4" w:space="0" w:color="auto"/>
              <w:bottom w:val="single" w:sz="4" w:space="0" w:color="auto"/>
              <w:right w:val="single" w:sz="4" w:space="0" w:color="auto"/>
            </w:tcBorders>
            <w:vAlign w:val="center"/>
          </w:tcPr>
          <w:p w14:paraId="7DACB0FE"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4" w:space="0" w:color="auto"/>
            </w:tcBorders>
          </w:tcPr>
          <w:p w14:paraId="650EF7EF"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支持WEB网管管理</w:t>
            </w:r>
          </w:p>
        </w:tc>
      </w:tr>
      <w:tr w:rsidR="0058779F" w:rsidRPr="000E48ED" w14:paraId="76B1306F" w14:textId="77777777" w:rsidTr="001C255E">
        <w:trPr>
          <w:trHeight w:val="20"/>
        </w:trPr>
        <w:tc>
          <w:tcPr>
            <w:tcW w:w="1243" w:type="dxa"/>
            <w:vMerge/>
            <w:tcBorders>
              <w:top w:val="single" w:sz="4" w:space="0" w:color="auto"/>
              <w:left w:val="single" w:sz="4" w:space="0" w:color="auto"/>
              <w:bottom w:val="single" w:sz="4" w:space="0" w:color="auto"/>
              <w:right w:val="single" w:sz="4" w:space="0" w:color="auto"/>
            </w:tcBorders>
            <w:vAlign w:val="center"/>
          </w:tcPr>
          <w:p w14:paraId="63A3B6FF" w14:textId="77777777" w:rsidR="0058779F" w:rsidRPr="00A565CD" w:rsidRDefault="0058779F" w:rsidP="001C255E">
            <w:pPr>
              <w:rPr>
                <w:rFonts w:ascii="宋体" w:hAnsi="宋体"/>
                <w:color w:val="000000"/>
                <w:sz w:val="24"/>
                <w:szCs w:val="24"/>
              </w:rPr>
            </w:pPr>
          </w:p>
        </w:tc>
        <w:tc>
          <w:tcPr>
            <w:tcW w:w="6832" w:type="dxa"/>
            <w:tcBorders>
              <w:top w:val="single" w:sz="4" w:space="0" w:color="auto"/>
              <w:left w:val="single" w:sz="4" w:space="0" w:color="auto"/>
              <w:bottom w:val="single" w:sz="4" w:space="0" w:color="auto"/>
              <w:right w:val="single" w:sz="4" w:space="0" w:color="auto"/>
            </w:tcBorders>
          </w:tcPr>
          <w:p w14:paraId="1AB040C3" w14:textId="77777777" w:rsidR="0058779F" w:rsidRPr="00A565CD" w:rsidRDefault="0058779F" w:rsidP="001C255E">
            <w:pPr>
              <w:spacing w:line="360" w:lineRule="auto"/>
              <w:rPr>
                <w:rFonts w:ascii="宋体" w:hAnsi="宋体"/>
                <w:color w:val="000000"/>
                <w:sz w:val="24"/>
                <w:szCs w:val="24"/>
              </w:rPr>
            </w:pPr>
            <w:r w:rsidRPr="00A565CD">
              <w:rPr>
                <w:rFonts w:ascii="宋体" w:hAnsi="宋体" w:hint="eastAsia"/>
                <w:color w:val="000000"/>
                <w:sz w:val="24"/>
                <w:szCs w:val="24"/>
              </w:rPr>
              <w:t>支持在线设备批量补丁，配置文件，启动文件等自动按需下发升级；支持坏件零配置更换升级。</w:t>
            </w:r>
          </w:p>
        </w:tc>
      </w:tr>
    </w:tbl>
    <w:p w14:paraId="069C09FD" w14:textId="77777777" w:rsidR="0058779F" w:rsidRPr="00A565CD" w:rsidRDefault="0058779F" w:rsidP="0058779F">
      <w:pPr>
        <w:pStyle w:val="af1"/>
        <w:spacing w:line="360" w:lineRule="auto"/>
        <w:ind w:left="372" w:firstLine="0"/>
        <w:rPr>
          <w:rFonts w:ascii="宋体" w:hAnsi="宋体"/>
          <w:b/>
          <w:color w:val="000000"/>
          <w:sz w:val="24"/>
          <w:szCs w:val="24"/>
        </w:rPr>
      </w:pPr>
    </w:p>
    <w:p w14:paraId="2B37E589" w14:textId="77777777" w:rsidR="0058779F" w:rsidRDefault="0058779F" w:rsidP="0058779F">
      <w:pPr>
        <w:spacing w:line="360" w:lineRule="auto"/>
        <w:rPr>
          <w:rFonts w:ascii="宋体" w:hAnsi="宋体"/>
          <w:b/>
          <w:color w:val="000000"/>
          <w:sz w:val="24"/>
          <w:szCs w:val="24"/>
        </w:rPr>
      </w:pPr>
      <w:r>
        <w:rPr>
          <w:rFonts w:ascii="宋体" w:hAnsi="宋体" w:hint="eastAsia"/>
          <w:b/>
          <w:color w:val="000000"/>
          <w:sz w:val="24"/>
          <w:szCs w:val="24"/>
        </w:rPr>
        <w:t>四、其他要求</w:t>
      </w:r>
    </w:p>
    <w:p w14:paraId="1A6D7C35" w14:textId="77777777" w:rsidR="0058779F" w:rsidRDefault="0058779F" w:rsidP="0058779F">
      <w:pPr>
        <w:pStyle w:val="af1"/>
        <w:spacing w:line="360" w:lineRule="auto"/>
        <w:ind w:firstLine="480"/>
        <w:rPr>
          <w:rFonts w:ascii="宋体" w:hAnsi="宋体"/>
          <w:b/>
          <w:color w:val="000000"/>
          <w:sz w:val="24"/>
          <w:szCs w:val="24"/>
        </w:rPr>
      </w:pPr>
      <w:r>
        <w:rPr>
          <w:rFonts w:ascii="宋体" w:hAnsi="宋体" w:hint="eastAsia"/>
          <w:color w:val="000000"/>
          <w:sz w:val="24"/>
          <w:szCs w:val="24"/>
        </w:rPr>
        <w:t>报价中包含全部设备的线缆供货、布线安装、调试、设备安装中所使用的设备、辅料等所有内容。所提供的报价均为含税价格。</w:t>
      </w:r>
    </w:p>
    <w:p w14:paraId="7542C302" w14:textId="77777777" w:rsidR="0058779F" w:rsidRDefault="0058779F" w:rsidP="0058779F">
      <w:pPr>
        <w:spacing w:line="360" w:lineRule="auto"/>
        <w:rPr>
          <w:rFonts w:ascii="宋体" w:hAnsi="宋体"/>
          <w:b/>
          <w:color w:val="000000"/>
          <w:sz w:val="24"/>
          <w:szCs w:val="24"/>
        </w:rPr>
      </w:pPr>
      <w:r>
        <w:rPr>
          <w:rFonts w:ascii="宋体" w:hAnsi="宋体" w:hint="eastAsia"/>
          <w:b/>
          <w:color w:val="000000"/>
          <w:sz w:val="24"/>
          <w:szCs w:val="24"/>
        </w:rPr>
        <w:t>五</w:t>
      </w:r>
      <w:r>
        <w:rPr>
          <w:rFonts w:ascii="宋体" w:hAnsi="宋体"/>
          <w:b/>
          <w:color w:val="000000"/>
          <w:sz w:val="24"/>
          <w:szCs w:val="24"/>
        </w:rPr>
        <w:t>、质量保修期：</w:t>
      </w:r>
      <w:r>
        <w:rPr>
          <w:rFonts w:ascii="宋体" w:hAnsi="宋体" w:hint="eastAsia"/>
          <w:color w:val="000000"/>
          <w:sz w:val="24"/>
          <w:szCs w:val="24"/>
        </w:rPr>
        <w:t>自</w:t>
      </w:r>
      <w:r>
        <w:rPr>
          <w:rFonts w:ascii="宋体" w:hAnsi="宋体"/>
          <w:color w:val="000000"/>
          <w:sz w:val="24"/>
          <w:szCs w:val="24"/>
        </w:rPr>
        <w:t>验收合格之日起3年</w:t>
      </w:r>
      <w:r>
        <w:rPr>
          <w:rFonts w:ascii="宋体" w:hAnsi="宋体"/>
          <w:b/>
          <w:color w:val="000000"/>
          <w:sz w:val="24"/>
          <w:szCs w:val="24"/>
        </w:rPr>
        <w:t>。</w:t>
      </w:r>
    </w:p>
    <w:p w14:paraId="1D40280D" w14:textId="77777777" w:rsidR="0058779F" w:rsidRDefault="0058779F" w:rsidP="0058779F">
      <w:pPr>
        <w:spacing w:line="360" w:lineRule="auto"/>
        <w:rPr>
          <w:rFonts w:ascii="宋体" w:hAnsi="宋体"/>
          <w:b/>
          <w:color w:val="000000"/>
          <w:sz w:val="24"/>
          <w:szCs w:val="24"/>
        </w:rPr>
      </w:pPr>
      <w:r>
        <w:rPr>
          <w:rFonts w:ascii="宋体" w:hAnsi="宋体" w:hint="eastAsia"/>
          <w:b/>
          <w:color w:val="000000"/>
          <w:sz w:val="24"/>
          <w:szCs w:val="24"/>
        </w:rPr>
        <w:t>六</w:t>
      </w:r>
      <w:r>
        <w:rPr>
          <w:rFonts w:ascii="宋体" w:hAnsi="宋体"/>
          <w:b/>
          <w:color w:val="000000"/>
          <w:sz w:val="24"/>
          <w:szCs w:val="24"/>
        </w:rPr>
        <w:t>、安装调试：</w:t>
      </w:r>
      <w:r>
        <w:rPr>
          <w:rFonts w:ascii="宋体" w:hAnsi="宋体"/>
          <w:color w:val="000000"/>
          <w:sz w:val="24"/>
          <w:szCs w:val="24"/>
        </w:rPr>
        <w:t>中标后中标人需负责</w:t>
      </w:r>
      <w:r>
        <w:rPr>
          <w:rFonts w:ascii="宋体" w:hAnsi="宋体" w:hint="eastAsia"/>
          <w:color w:val="000000"/>
          <w:sz w:val="24"/>
          <w:szCs w:val="24"/>
        </w:rPr>
        <w:t>招标</w:t>
      </w:r>
      <w:r>
        <w:rPr>
          <w:rFonts w:ascii="宋体" w:hAnsi="宋体"/>
          <w:color w:val="000000"/>
          <w:sz w:val="24"/>
          <w:szCs w:val="24"/>
        </w:rPr>
        <w:t>清单中全部设备</w:t>
      </w:r>
      <w:r>
        <w:rPr>
          <w:rFonts w:ascii="宋体" w:hAnsi="宋体" w:hint="eastAsia"/>
          <w:color w:val="000000"/>
          <w:sz w:val="24"/>
          <w:szCs w:val="24"/>
        </w:rPr>
        <w:t>、</w:t>
      </w:r>
      <w:r>
        <w:rPr>
          <w:rFonts w:ascii="宋体" w:hAnsi="宋体"/>
          <w:color w:val="000000"/>
          <w:sz w:val="24"/>
          <w:szCs w:val="24"/>
        </w:rPr>
        <w:t>材料</w:t>
      </w:r>
      <w:r>
        <w:rPr>
          <w:rFonts w:ascii="宋体" w:hAnsi="宋体" w:hint="eastAsia"/>
          <w:color w:val="000000"/>
          <w:sz w:val="24"/>
          <w:szCs w:val="24"/>
        </w:rPr>
        <w:t>的安装</w:t>
      </w:r>
      <w:r>
        <w:rPr>
          <w:rFonts w:ascii="宋体" w:hAnsi="宋体"/>
          <w:color w:val="000000"/>
          <w:sz w:val="24"/>
          <w:szCs w:val="24"/>
        </w:rPr>
        <w:t>调试以及布线等事宜，具体事宜根据现场实际情况。货到后在约定的时间内，到指定的地点为用户进行安装、调试并达到采购方满意，设备的性能应符合产品说明书中规定的技术指标。</w:t>
      </w:r>
    </w:p>
    <w:p w14:paraId="414D4C2C" w14:textId="77777777" w:rsidR="0058779F" w:rsidRDefault="0058779F" w:rsidP="0058779F">
      <w:pPr>
        <w:spacing w:line="360" w:lineRule="auto"/>
        <w:rPr>
          <w:rFonts w:ascii="宋体" w:hAnsi="宋体"/>
          <w:b/>
          <w:color w:val="000000"/>
          <w:sz w:val="24"/>
          <w:szCs w:val="24"/>
        </w:rPr>
      </w:pPr>
      <w:r>
        <w:rPr>
          <w:rFonts w:ascii="宋体" w:hAnsi="宋体" w:hint="eastAsia"/>
          <w:b/>
          <w:color w:val="000000"/>
          <w:sz w:val="24"/>
          <w:szCs w:val="24"/>
        </w:rPr>
        <w:t>七</w:t>
      </w:r>
      <w:r>
        <w:rPr>
          <w:rFonts w:ascii="宋体" w:hAnsi="宋体"/>
          <w:b/>
          <w:color w:val="000000"/>
          <w:sz w:val="24"/>
          <w:szCs w:val="24"/>
        </w:rPr>
        <w:t>、</w:t>
      </w:r>
      <w:r>
        <w:rPr>
          <w:rFonts w:ascii="宋体" w:hAnsi="宋体" w:hint="eastAsia"/>
          <w:b/>
          <w:color w:val="000000"/>
          <w:sz w:val="24"/>
          <w:szCs w:val="24"/>
        </w:rPr>
        <w:t>施工</w:t>
      </w:r>
      <w:r>
        <w:rPr>
          <w:rFonts w:ascii="宋体" w:hAnsi="宋体"/>
          <w:b/>
          <w:color w:val="000000"/>
          <w:sz w:val="24"/>
          <w:szCs w:val="24"/>
        </w:rPr>
        <w:t>周期：</w:t>
      </w:r>
      <w:r>
        <w:rPr>
          <w:rFonts w:ascii="宋体" w:hAnsi="宋体"/>
          <w:color w:val="000000"/>
          <w:sz w:val="24"/>
          <w:szCs w:val="24"/>
        </w:rPr>
        <w:t>合同签订后4个月内。</w:t>
      </w:r>
    </w:p>
    <w:p w14:paraId="4D6FF878" w14:textId="77777777" w:rsidR="0058779F" w:rsidRDefault="0058779F" w:rsidP="0058779F">
      <w:pPr>
        <w:spacing w:line="360" w:lineRule="auto"/>
        <w:rPr>
          <w:rFonts w:ascii="宋体" w:hAnsi="宋体"/>
          <w:color w:val="000000"/>
          <w:sz w:val="24"/>
          <w:szCs w:val="24"/>
        </w:rPr>
      </w:pPr>
      <w:r>
        <w:rPr>
          <w:rFonts w:ascii="宋体" w:hAnsi="宋体" w:hint="eastAsia"/>
          <w:b/>
          <w:color w:val="000000"/>
          <w:sz w:val="24"/>
          <w:szCs w:val="24"/>
        </w:rPr>
        <w:t>八</w:t>
      </w:r>
      <w:r>
        <w:rPr>
          <w:rFonts w:ascii="宋体" w:hAnsi="宋体"/>
          <w:b/>
          <w:color w:val="000000"/>
          <w:sz w:val="24"/>
          <w:szCs w:val="24"/>
        </w:rPr>
        <w:t>、交货地点：</w:t>
      </w:r>
      <w:r>
        <w:rPr>
          <w:rFonts w:ascii="宋体" w:hAnsi="宋体"/>
          <w:color w:val="000000"/>
          <w:sz w:val="24"/>
          <w:szCs w:val="24"/>
        </w:rPr>
        <w:t>采购方指定地点。</w:t>
      </w:r>
    </w:p>
    <w:p w14:paraId="5B9BEE2E" w14:textId="77777777" w:rsidR="0058779F" w:rsidRDefault="0058779F" w:rsidP="0058779F">
      <w:pPr>
        <w:spacing w:line="360" w:lineRule="auto"/>
        <w:rPr>
          <w:rFonts w:ascii="宋体" w:hAnsi="宋体"/>
          <w:b/>
          <w:color w:val="000000"/>
          <w:sz w:val="24"/>
          <w:szCs w:val="24"/>
        </w:rPr>
      </w:pPr>
      <w:r>
        <w:rPr>
          <w:rFonts w:ascii="宋体" w:hAnsi="宋体" w:hint="eastAsia"/>
          <w:b/>
          <w:color w:val="000000"/>
          <w:sz w:val="24"/>
          <w:szCs w:val="24"/>
        </w:rPr>
        <w:lastRenderedPageBreak/>
        <w:t>九</w:t>
      </w:r>
      <w:r>
        <w:rPr>
          <w:rFonts w:ascii="宋体" w:hAnsi="宋体"/>
          <w:b/>
          <w:color w:val="000000"/>
          <w:sz w:val="24"/>
          <w:szCs w:val="24"/>
        </w:rPr>
        <w:t>、培训要求</w:t>
      </w:r>
    </w:p>
    <w:p w14:paraId="080D4BB5" w14:textId="77777777" w:rsidR="0058779F" w:rsidRDefault="0058779F" w:rsidP="0058779F">
      <w:pPr>
        <w:spacing w:line="360" w:lineRule="auto"/>
        <w:rPr>
          <w:rFonts w:ascii="宋体" w:hAnsi="宋体"/>
          <w:b/>
          <w:color w:val="000000"/>
          <w:sz w:val="24"/>
          <w:szCs w:val="24"/>
        </w:rPr>
      </w:pPr>
      <w:r>
        <w:rPr>
          <w:rFonts w:ascii="宋体" w:hAnsi="宋体" w:hint="eastAsia"/>
          <w:b/>
          <w:color w:val="000000"/>
          <w:sz w:val="24"/>
          <w:szCs w:val="24"/>
        </w:rPr>
        <w:t xml:space="preserve">    </w:t>
      </w:r>
      <w:r>
        <w:rPr>
          <w:rFonts w:ascii="宋体" w:hAnsi="宋体"/>
          <w:color w:val="000000"/>
          <w:sz w:val="24"/>
          <w:szCs w:val="24"/>
        </w:rPr>
        <w:t>在系统施工及试运行期间，分别提供现场培训和集中培训，并给出详细的培训内容、培训组织等。</w:t>
      </w:r>
    </w:p>
    <w:p w14:paraId="011E0EF0" w14:textId="77777777" w:rsidR="0058779F" w:rsidRDefault="0058779F" w:rsidP="0058779F">
      <w:pPr>
        <w:spacing w:line="360" w:lineRule="auto"/>
        <w:rPr>
          <w:rFonts w:ascii="宋体" w:hAnsi="宋体"/>
          <w:b/>
          <w:color w:val="000000"/>
          <w:sz w:val="24"/>
          <w:szCs w:val="24"/>
        </w:rPr>
      </w:pPr>
      <w:r>
        <w:rPr>
          <w:rFonts w:ascii="宋体" w:hAnsi="宋体" w:hint="eastAsia"/>
          <w:b/>
          <w:color w:val="000000"/>
          <w:sz w:val="24"/>
          <w:szCs w:val="24"/>
        </w:rPr>
        <w:t>十</w:t>
      </w:r>
      <w:r>
        <w:rPr>
          <w:rFonts w:ascii="宋体" w:hAnsi="宋体"/>
          <w:b/>
          <w:color w:val="000000"/>
          <w:sz w:val="24"/>
          <w:szCs w:val="24"/>
        </w:rPr>
        <w:t>、售后服务要求</w:t>
      </w:r>
    </w:p>
    <w:p w14:paraId="792FB8CB" w14:textId="77777777" w:rsidR="0058779F" w:rsidRDefault="0058779F" w:rsidP="0058779F">
      <w:pPr>
        <w:pStyle w:val="af1"/>
        <w:adjustRightInd w:val="0"/>
        <w:snapToGrid w:val="0"/>
        <w:spacing w:line="360" w:lineRule="auto"/>
        <w:ind w:left="372" w:firstLine="0"/>
        <w:rPr>
          <w:rFonts w:ascii="宋体" w:hAnsi="宋体"/>
          <w:b/>
          <w:color w:val="000000"/>
          <w:sz w:val="24"/>
          <w:szCs w:val="24"/>
        </w:rPr>
      </w:pPr>
      <w:r>
        <w:rPr>
          <w:rFonts w:ascii="宋体" w:hAnsi="宋体"/>
          <w:bCs/>
          <w:color w:val="000000"/>
          <w:sz w:val="24"/>
          <w:szCs w:val="24"/>
        </w:rPr>
        <w:t>中标人需提供7*24小时维修服务热线电话。电话维修响应时间应不大于2小时；如电话指导不能解决问题，将在接到服务请求后12小时内派专业维修人员到达现场。</w:t>
      </w:r>
    </w:p>
    <w:p w14:paraId="4F4F60E0" w14:textId="4079E4B6" w:rsidR="00E95B7B" w:rsidRDefault="00E95B7B">
      <w:pPr>
        <w:jc w:val="left"/>
      </w:pPr>
      <w:r>
        <w:br w:type="page"/>
      </w:r>
    </w:p>
    <w:p w14:paraId="1F47E546" w14:textId="77777777" w:rsidR="00096E24" w:rsidRDefault="00096E24">
      <w:pPr>
        <w:jc w:val="left"/>
      </w:pPr>
    </w:p>
    <w:p w14:paraId="5E316CB6" w14:textId="77777777" w:rsidR="00096E24" w:rsidRPr="00096E24" w:rsidRDefault="00096E24" w:rsidP="00096E24"/>
    <w:p w14:paraId="44C9A066" w14:textId="77777777" w:rsidR="0052173D" w:rsidRPr="002E3561" w:rsidRDefault="00774B0E">
      <w:pPr>
        <w:pStyle w:val="1"/>
        <w:spacing w:before="240" w:after="120" w:line="360" w:lineRule="auto"/>
        <w:rPr>
          <w:rFonts w:ascii="宋体" w:hAnsi="宋体"/>
          <w:sz w:val="30"/>
          <w:szCs w:val="30"/>
        </w:rPr>
      </w:pPr>
      <w:bookmarkStart w:id="70" w:name="_Toc518508198"/>
      <w:bookmarkStart w:id="71" w:name="_Toc347671292"/>
      <w:bookmarkStart w:id="72" w:name="_Toc347680808"/>
      <w:bookmarkStart w:id="73" w:name="_Toc347613278"/>
      <w:bookmarkStart w:id="74" w:name="_Toc347680426"/>
      <w:bookmarkStart w:id="75" w:name="_Toc518508192"/>
      <w:bookmarkStart w:id="76" w:name="_Toc518508200"/>
      <w:bookmarkStart w:id="77" w:name="_Toc518508191"/>
      <w:bookmarkStart w:id="78" w:name="_Toc518508199"/>
      <w:bookmarkStart w:id="79" w:name="_Toc518508194"/>
      <w:bookmarkStart w:id="80" w:name="_Toc518508201"/>
      <w:bookmarkStart w:id="81" w:name="_Toc518508204"/>
      <w:bookmarkStart w:id="82" w:name="_Toc518508186"/>
      <w:bookmarkStart w:id="83" w:name="_Toc518508202"/>
      <w:bookmarkStart w:id="84" w:name="_Toc518508193"/>
      <w:bookmarkStart w:id="85" w:name="_Toc518508203"/>
      <w:bookmarkStart w:id="86" w:name="_Toc518508187"/>
      <w:bookmarkStart w:id="87" w:name="_Toc518508188"/>
      <w:bookmarkStart w:id="88" w:name="_Toc518508195"/>
      <w:bookmarkStart w:id="89" w:name="_Toc518508196"/>
      <w:bookmarkStart w:id="90" w:name="_Toc518508197"/>
      <w:bookmarkStart w:id="91" w:name="_Toc518508189"/>
      <w:bookmarkStart w:id="92" w:name="_Toc518508185"/>
      <w:bookmarkStart w:id="93" w:name="_Toc518508190"/>
      <w:bookmarkStart w:id="94" w:name="_Toc2958534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2E3561">
        <w:rPr>
          <w:rFonts w:ascii="宋体" w:hAnsi="宋体"/>
          <w:sz w:val="30"/>
          <w:szCs w:val="30"/>
        </w:rPr>
        <w:t>第五章 评标办法及评分标准</w:t>
      </w:r>
      <w:bookmarkEnd w:id="57"/>
      <w:bookmarkEnd w:id="58"/>
      <w:bookmarkEnd w:id="94"/>
    </w:p>
    <w:p w14:paraId="061B3E07" w14:textId="77777777" w:rsidR="0052173D" w:rsidRPr="002E3561" w:rsidRDefault="00774B0E">
      <w:pPr>
        <w:spacing w:line="360" w:lineRule="auto"/>
        <w:rPr>
          <w:rFonts w:ascii="宋体" w:hAnsi="宋体"/>
          <w:sz w:val="24"/>
          <w:szCs w:val="24"/>
        </w:rPr>
      </w:pPr>
      <w:r w:rsidRPr="002E3561">
        <w:rPr>
          <w:rFonts w:ascii="宋体" w:hAnsi="宋体"/>
          <w:sz w:val="24"/>
          <w:szCs w:val="24"/>
        </w:rPr>
        <w:t>一、评标办法</w:t>
      </w:r>
    </w:p>
    <w:p w14:paraId="5E274545" w14:textId="77777777" w:rsidR="0052173D" w:rsidRPr="002E3561" w:rsidRDefault="00774B0E">
      <w:pPr>
        <w:spacing w:line="360" w:lineRule="auto"/>
        <w:rPr>
          <w:rFonts w:ascii="宋体" w:hAnsi="宋体"/>
          <w:sz w:val="24"/>
          <w:szCs w:val="24"/>
        </w:rPr>
      </w:pPr>
      <w:r w:rsidRPr="002E3561">
        <w:rPr>
          <w:rFonts w:ascii="宋体" w:hAnsi="宋体"/>
          <w:sz w:val="24"/>
          <w:szCs w:val="24"/>
        </w:rPr>
        <w:t>1、评标委员会评委根据评分标准对照各投标人的投标文件内容进行评价、打分。</w:t>
      </w:r>
    </w:p>
    <w:p w14:paraId="239940C9" w14:textId="0DBE2710" w:rsidR="0052173D" w:rsidRPr="002E3561" w:rsidRDefault="00774B0E">
      <w:pPr>
        <w:spacing w:line="360" w:lineRule="auto"/>
        <w:rPr>
          <w:rFonts w:ascii="宋体" w:hAnsi="宋体"/>
          <w:sz w:val="24"/>
          <w:szCs w:val="24"/>
        </w:rPr>
      </w:pPr>
      <w:r w:rsidRPr="002E3561">
        <w:rPr>
          <w:rFonts w:ascii="宋体" w:hAnsi="宋体"/>
          <w:sz w:val="24"/>
          <w:szCs w:val="24"/>
        </w:rPr>
        <w:t>2、计分方法：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14:paraId="495714E5" w14:textId="77777777" w:rsidR="0052173D" w:rsidRPr="002E3561" w:rsidRDefault="00774B0E">
      <w:pPr>
        <w:spacing w:line="360" w:lineRule="auto"/>
        <w:rPr>
          <w:rFonts w:ascii="宋体" w:hAnsi="宋体"/>
          <w:sz w:val="24"/>
          <w:szCs w:val="24"/>
        </w:rPr>
      </w:pPr>
      <w:r w:rsidRPr="002E3561">
        <w:rPr>
          <w:rFonts w:ascii="宋体" w:hAnsi="宋体"/>
          <w:sz w:val="24"/>
          <w:szCs w:val="24"/>
        </w:rPr>
        <w:t>3、投标人排名按评审后得分由高到低顺序排列；得分相同的，按评标价由低到高顺序排列；得分且评标价相同的并列。</w:t>
      </w:r>
    </w:p>
    <w:p w14:paraId="2CC95FAC" w14:textId="77777777" w:rsidR="0052173D" w:rsidRPr="002E3561" w:rsidRDefault="00774B0E">
      <w:pPr>
        <w:spacing w:line="360" w:lineRule="auto"/>
        <w:rPr>
          <w:rFonts w:ascii="宋体" w:hAnsi="宋体"/>
          <w:sz w:val="24"/>
          <w:szCs w:val="24"/>
        </w:rPr>
      </w:pPr>
      <w:r w:rsidRPr="002E3561">
        <w:rPr>
          <w:rFonts w:ascii="宋体" w:hAnsi="宋体"/>
          <w:sz w:val="24"/>
          <w:szCs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4681217" w14:textId="18D8E443" w:rsidR="0052173D" w:rsidRPr="002E3561" w:rsidRDefault="00774B0E">
      <w:pPr>
        <w:spacing w:line="360" w:lineRule="auto"/>
        <w:rPr>
          <w:rFonts w:ascii="宋体" w:hAnsi="宋体"/>
          <w:sz w:val="24"/>
          <w:szCs w:val="24"/>
        </w:rPr>
      </w:pPr>
      <w:r w:rsidRPr="002E3561">
        <w:rPr>
          <w:rFonts w:ascii="宋体" w:hAnsi="宋体"/>
          <w:sz w:val="24"/>
          <w:szCs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非单一产品采购项目，招标文件第四章项目需求中确定了核心产品，多家投标人提供的核心产品品牌相同的，根据上述规定处理。</w:t>
      </w:r>
      <w:r w:rsidR="00E95B7B">
        <w:rPr>
          <w:rFonts w:ascii="宋体" w:hAnsi="宋体" w:hint="eastAsia"/>
          <w:sz w:val="24"/>
          <w:szCs w:val="24"/>
        </w:rPr>
        <w:t>（本项目核心产品为</w:t>
      </w:r>
      <w:r w:rsidR="00E95B7B">
        <w:rPr>
          <w:rFonts w:ascii="宋体" w:hAnsi="宋体"/>
          <w:b/>
          <w:color w:val="000000"/>
          <w:sz w:val="24"/>
          <w:szCs w:val="24"/>
        </w:rPr>
        <w:t>网络存储主机</w:t>
      </w:r>
      <w:r w:rsidR="00E95B7B">
        <w:rPr>
          <w:rFonts w:ascii="宋体" w:hAnsi="宋体" w:hint="eastAsia"/>
          <w:sz w:val="24"/>
          <w:szCs w:val="24"/>
        </w:rPr>
        <w:t>）</w:t>
      </w:r>
    </w:p>
    <w:p w14:paraId="678AD691" w14:textId="46D17CD4" w:rsidR="0052173D" w:rsidRDefault="00774B0E">
      <w:pPr>
        <w:spacing w:line="360" w:lineRule="auto"/>
        <w:rPr>
          <w:rFonts w:ascii="宋体" w:hAnsi="宋体"/>
          <w:b/>
          <w:sz w:val="24"/>
          <w:szCs w:val="24"/>
        </w:rPr>
      </w:pPr>
      <w:r w:rsidRPr="002E3561">
        <w:rPr>
          <w:rFonts w:ascii="宋体" w:hAnsi="宋体"/>
          <w:b/>
          <w:sz w:val="24"/>
          <w:szCs w:val="24"/>
        </w:rPr>
        <w:t>二、评分标准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1581"/>
        <w:gridCol w:w="5387"/>
        <w:gridCol w:w="850"/>
      </w:tblGrid>
      <w:tr w:rsidR="00096E24" w14:paraId="5C8C4C7C" w14:textId="77777777" w:rsidTr="005D60AD">
        <w:trPr>
          <w:trHeight w:val="419"/>
          <w:jc w:val="center"/>
        </w:trPr>
        <w:tc>
          <w:tcPr>
            <w:tcW w:w="1249" w:type="dxa"/>
            <w:tcBorders>
              <w:top w:val="single" w:sz="4" w:space="0" w:color="auto"/>
              <w:left w:val="single" w:sz="4" w:space="0" w:color="auto"/>
              <w:bottom w:val="single" w:sz="4" w:space="0" w:color="auto"/>
              <w:right w:val="single" w:sz="4" w:space="0" w:color="auto"/>
            </w:tcBorders>
            <w:vAlign w:val="center"/>
            <w:hideMark/>
          </w:tcPr>
          <w:p w14:paraId="33845CA5" w14:textId="77777777" w:rsidR="00096E24" w:rsidRDefault="00096E24" w:rsidP="00096E24">
            <w:pPr>
              <w:spacing w:line="276" w:lineRule="auto"/>
              <w:jc w:val="center"/>
              <w:rPr>
                <w:rFonts w:ascii="宋体" w:hAnsi="宋体"/>
                <w:sz w:val="24"/>
                <w:szCs w:val="24"/>
              </w:rPr>
            </w:pPr>
            <w:r>
              <w:rPr>
                <w:rFonts w:ascii="宋体" w:hAnsi="宋体" w:hint="eastAsia"/>
                <w:sz w:val="24"/>
                <w:szCs w:val="24"/>
              </w:rPr>
              <w:t>项目</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77E2E4A7" w14:textId="77777777" w:rsidR="00096E24" w:rsidRDefault="00096E24" w:rsidP="00096E24">
            <w:pPr>
              <w:spacing w:line="276" w:lineRule="auto"/>
              <w:jc w:val="center"/>
              <w:rPr>
                <w:rFonts w:ascii="宋体" w:hAnsi="宋体"/>
                <w:sz w:val="24"/>
                <w:szCs w:val="24"/>
              </w:rPr>
            </w:pPr>
            <w:r>
              <w:rPr>
                <w:rFonts w:ascii="宋体" w:hAnsi="宋体" w:hint="eastAsia"/>
                <w:sz w:val="24"/>
                <w:szCs w:val="24"/>
              </w:rPr>
              <w:t>内容</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6ADC25" w14:textId="77777777" w:rsidR="00096E24" w:rsidRDefault="00096E24" w:rsidP="00E31236">
            <w:pPr>
              <w:spacing w:line="276" w:lineRule="auto"/>
              <w:ind w:leftChars="-53" w:left="-111" w:rightChars="-53" w:right="-111"/>
              <w:jc w:val="center"/>
              <w:rPr>
                <w:rFonts w:ascii="宋体" w:hAnsi="宋体"/>
                <w:sz w:val="24"/>
                <w:szCs w:val="24"/>
              </w:rPr>
            </w:pPr>
            <w:r>
              <w:rPr>
                <w:rFonts w:ascii="宋体" w:hAnsi="宋体" w:hint="eastAsia"/>
                <w:sz w:val="24"/>
                <w:szCs w:val="24"/>
              </w:rPr>
              <w:t>得分范围</w:t>
            </w:r>
          </w:p>
        </w:tc>
      </w:tr>
      <w:tr w:rsidR="00096E24" w14:paraId="04535AA7" w14:textId="77777777" w:rsidTr="005D60AD">
        <w:trPr>
          <w:cantSplit/>
          <w:trHeight w:val="1352"/>
          <w:jc w:val="center"/>
        </w:trPr>
        <w:tc>
          <w:tcPr>
            <w:tcW w:w="1249" w:type="dxa"/>
            <w:vMerge w:val="restart"/>
            <w:tcBorders>
              <w:top w:val="single" w:sz="4" w:space="0" w:color="auto"/>
              <w:left w:val="single" w:sz="4" w:space="0" w:color="auto"/>
              <w:bottom w:val="single" w:sz="4" w:space="0" w:color="auto"/>
              <w:right w:val="single" w:sz="4" w:space="0" w:color="auto"/>
            </w:tcBorders>
            <w:vAlign w:val="center"/>
            <w:hideMark/>
          </w:tcPr>
          <w:p w14:paraId="0D5F111C" w14:textId="77777777" w:rsidR="00096E24" w:rsidRDefault="00096E24" w:rsidP="00096E24">
            <w:pPr>
              <w:spacing w:line="276" w:lineRule="auto"/>
              <w:rPr>
                <w:rFonts w:ascii="宋体" w:hAnsi="宋体"/>
                <w:sz w:val="24"/>
                <w:szCs w:val="24"/>
              </w:rPr>
            </w:pPr>
            <w:r>
              <w:rPr>
                <w:rFonts w:ascii="宋体" w:hAnsi="宋体" w:hint="eastAsia"/>
                <w:sz w:val="24"/>
                <w:szCs w:val="24"/>
              </w:rPr>
              <w:t>商务部分（</w:t>
            </w:r>
            <w:r>
              <w:rPr>
                <w:rFonts w:ascii="宋体" w:hAnsi="宋体"/>
                <w:sz w:val="24"/>
                <w:szCs w:val="24"/>
              </w:rPr>
              <w:t>20</w:t>
            </w:r>
            <w:r>
              <w:rPr>
                <w:rFonts w:ascii="宋体" w:hAnsi="宋体" w:hint="eastAsia"/>
                <w:sz w:val="24"/>
                <w:szCs w:val="24"/>
              </w:rPr>
              <w:t>分）</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3200D68" w14:textId="77777777" w:rsidR="00096E24" w:rsidRDefault="00096E24" w:rsidP="00096E24">
            <w:pPr>
              <w:spacing w:line="276" w:lineRule="auto"/>
              <w:rPr>
                <w:rFonts w:ascii="宋体" w:hAnsi="宋体"/>
                <w:sz w:val="24"/>
                <w:szCs w:val="24"/>
              </w:rPr>
            </w:pPr>
            <w:r>
              <w:rPr>
                <w:rFonts w:ascii="宋体" w:hAnsi="宋体" w:hint="eastAsia"/>
                <w:sz w:val="24"/>
                <w:szCs w:val="24"/>
              </w:rPr>
              <w:t>投标人专业资质情况（</w:t>
            </w:r>
            <w:r>
              <w:rPr>
                <w:rFonts w:ascii="宋体" w:hAnsi="宋体"/>
                <w:sz w:val="24"/>
                <w:szCs w:val="24"/>
              </w:rPr>
              <w:t>4</w:t>
            </w:r>
            <w:r>
              <w:rPr>
                <w:rFonts w:ascii="宋体" w:hAnsi="宋体" w:hint="eastAsia"/>
                <w:sz w:val="24"/>
                <w:szCs w:val="24"/>
              </w:rPr>
              <w:t>分）</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FAF0507" w14:textId="24273909" w:rsidR="00096E24" w:rsidRDefault="00096E24" w:rsidP="00096E24">
            <w:pPr>
              <w:spacing w:line="276" w:lineRule="auto"/>
              <w:jc w:val="left"/>
              <w:rPr>
                <w:rFonts w:ascii="宋体" w:hAnsi="宋体"/>
                <w:bCs/>
                <w:sz w:val="24"/>
                <w:szCs w:val="24"/>
              </w:rPr>
            </w:pPr>
            <w:r>
              <w:rPr>
                <w:rFonts w:ascii="宋体" w:hAnsi="宋体" w:hint="eastAsia"/>
                <w:sz w:val="24"/>
                <w:szCs w:val="24"/>
              </w:rPr>
              <w:t>投标人组织机构完善、管理体系健全、技术力量充足、行业相关资质及技术认证实力强。</w:t>
            </w:r>
            <w:r>
              <w:rPr>
                <w:rFonts w:ascii="宋体" w:hAnsi="宋体"/>
                <w:bCs/>
                <w:color w:val="000000"/>
                <w:sz w:val="24"/>
                <w:szCs w:val="24"/>
              </w:rPr>
              <w:t>投标人具有</w:t>
            </w:r>
            <w:r>
              <w:rPr>
                <w:rFonts w:ascii="宋体" w:hAnsi="宋体" w:hint="eastAsia"/>
                <w:bCs/>
                <w:color w:val="000000"/>
                <w:sz w:val="24"/>
                <w:szCs w:val="24"/>
              </w:rPr>
              <w:t>有效的质量管理体系认证</w:t>
            </w:r>
            <w:r>
              <w:rPr>
                <w:rFonts w:ascii="宋体" w:hAnsi="宋体"/>
                <w:bCs/>
                <w:color w:val="000000"/>
                <w:sz w:val="24"/>
                <w:szCs w:val="24"/>
              </w:rPr>
              <w:t>、</w:t>
            </w:r>
            <w:r>
              <w:rPr>
                <w:rFonts w:ascii="宋体" w:hAnsi="宋体" w:hint="eastAsia"/>
                <w:bCs/>
                <w:color w:val="000000"/>
                <w:sz w:val="24"/>
                <w:szCs w:val="24"/>
              </w:rPr>
              <w:t>环境管理体系认证</w:t>
            </w:r>
            <w:r>
              <w:rPr>
                <w:rFonts w:ascii="宋体" w:hAnsi="宋体"/>
                <w:bCs/>
                <w:color w:val="000000"/>
                <w:sz w:val="24"/>
                <w:szCs w:val="24"/>
              </w:rPr>
              <w:t>、职业健康安全管理体系认证证书</w:t>
            </w:r>
            <w:r>
              <w:rPr>
                <w:rFonts w:ascii="宋体" w:hAnsi="宋体" w:hint="eastAsia"/>
                <w:bCs/>
                <w:color w:val="000000"/>
                <w:sz w:val="24"/>
                <w:szCs w:val="24"/>
              </w:rPr>
              <w:t>，证书</w:t>
            </w:r>
            <w:r>
              <w:rPr>
                <w:rFonts w:ascii="宋体" w:hAnsi="宋体"/>
                <w:bCs/>
                <w:color w:val="000000"/>
                <w:sz w:val="24"/>
                <w:szCs w:val="24"/>
              </w:rPr>
              <w:t>齐全得4分，证书不全得0分。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60CADE" w14:textId="77777777" w:rsidR="00096E24" w:rsidRDefault="00096E24" w:rsidP="00096E24">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4</w:t>
            </w:r>
            <w:r>
              <w:rPr>
                <w:rFonts w:ascii="宋体" w:hAnsi="宋体" w:hint="eastAsia"/>
                <w:sz w:val="24"/>
                <w:szCs w:val="24"/>
              </w:rPr>
              <w:t>分</w:t>
            </w:r>
          </w:p>
        </w:tc>
      </w:tr>
      <w:tr w:rsidR="00096E24" w14:paraId="2B042C7F" w14:textId="77777777" w:rsidTr="005D60AD">
        <w:trPr>
          <w:cantSplit/>
          <w:trHeight w:val="995"/>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0CC96E65" w14:textId="77777777" w:rsidR="00096E24" w:rsidRDefault="00096E24" w:rsidP="00096E24">
            <w:pPr>
              <w:spacing w:line="276" w:lineRule="auto"/>
              <w:jc w:val="left"/>
              <w:rPr>
                <w:rFonts w:ascii="宋体" w:hAnsi="宋体"/>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269CD53C" w14:textId="77777777" w:rsidR="00096E24" w:rsidRDefault="00096E24" w:rsidP="00096E24">
            <w:pPr>
              <w:spacing w:line="276" w:lineRule="auto"/>
              <w:rPr>
                <w:rFonts w:ascii="宋体" w:hAnsi="宋体"/>
                <w:sz w:val="24"/>
                <w:szCs w:val="24"/>
              </w:rPr>
            </w:pPr>
            <w:r>
              <w:rPr>
                <w:rFonts w:ascii="宋体" w:hAnsi="宋体" w:hint="eastAsia"/>
                <w:sz w:val="24"/>
                <w:szCs w:val="24"/>
              </w:rPr>
              <w:t>同类项目业绩情况（</w:t>
            </w:r>
            <w:r>
              <w:rPr>
                <w:rFonts w:ascii="宋体" w:hAnsi="宋体"/>
                <w:sz w:val="24"/>
                <w:szCs w:val="24"/>
              </w:rPr>
              <w:t>3</w:t>
            </w:r>
            <w:r>
              <w:rPr>
                <w:rFonts w:ascii="宋体" w:hAnsi="宋体" w:hint="eastAsia"/>
                <w:sz w:val="24"/>
                <w:szCs w:val="24"/>
              </w:rPr>
              <w:t>分）</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409A668" w14:textId="6C836796" w:rsidR="00096E24" w:rsidRDefault="00096E24" w:rsidP="00096E24">
            <w:pPr>
              <w:spacing w:line="276" w:lineRule="auto"/>
              <w:jc w:val="left"/>
              <w:rPr>
                <w:rFonts w:ascii="宋体" w:hAnsi="宋体"/>
                <w:bCs/>
                <w:color w:val="000000"/>
                <w:sz w:val="24"/>
                <w:szCs w:val="24"/>
              </w:rPr>
            </w:pPr>
            <w:r>
              <w:rPr>
                <w:rFonts w:ascii="宋体" w:hAnsi="宋体" w:hint="eastAsia"/>
                <w:bCs/>
                <w:sz w:val="24"/>
                <w:szCs w:val="24"/>
              </w:rPr>
              <w:t>投标人过去5年内（2</w:t>
            </w:r>
            <w:r>
              <w:rPr>
                <w:rFonts w:ascii="宋体" w:hAnsi="宋体"/>
                <w:bCs/>
                <w:sz w:val="24"/>
                <w:szCs w:val="24"/>
              </w:rPr>
              <w:t>015</w:t>
            </w:r>
            <w:r>
              <w:rPr>
                <w:rFonts w:ascii="宋体" w:hAnsi="宋体" w:hint="eastAsia"/>
                <w:bCs/>
                <w:sz w:val="24"/>
                <w:szCs w:val="24"/>
              </w:rPr>
              <w:t>年</w:t>
            </w:r>
            <w:r>
              <w:rPr>
                <w:rFonts w:ascii="宋体" w:hAnsi="宋体"/>
                <w:bCs/>
                <w:sz w:val="24"/>
                <w:szCs w:val="24"/>
              </w:rPr>
              <w:t>1</w:t>
            </w:r>
            <w:r>
              <w:rPr>
                <w:rFonts w:ascii="宋体" w:hAnsi="宋体" w:hint="eastAsia"/>
                <w:bCs/>
                <w:sz w:val="24"/>
                <w:szCs w:val="24"/>
              </w:rPr>
              <w:t>月1日起至今）</w:t>
            </w:r>
            <w:r>
              <w:rPr>
                <w:rFonts w:ascii="宋体" w:hAnsi="宋体"/>
                <w:bCs/>
                <w:color w:val="000000"/>
                <w:sz w:val="24"/>
                <w:szCs w:val="24"/>
              </w:rPr>
              <w:t>做过的与本项目相同或相似的项目业绩，每提供1个得1分，最多得3分。</w:t>
            </w:r>
          </w:p>
          <w:p w14:paraId="7141B8F9" w14:textId="0BF83ED9" w:rsidR="00096E24" w:rsidRDefault="00096E24" w:rsidP="00096E24">
            <w:pPr>
              <w:spacing w:line="276" w:lineRule="auto"/>
              <w:jc w:val="left"/>
              <w:rPr>
                <w:rFonts w:ascii="宋体" w:hAnsi="宋体"/>
                <w:bCs/>
                <w:sz w:val="24"/>
                <w:szCs w:val="24"/>
              </w:rPr>
            </w:pPr>
            <w:r>
              <w:rPr>
                <w:rFonts w:ascii="宋体" w:hAnsi="宋体" w:hint="eastAsia"/>
                <w:bCs/>
                <w:color w:val="000000"/>
                <w:sz w:val="24"/>
                <w:szCs w:val="24"/>
              </w:rPr>
              <w:t>（</w:t>
            </w:r>
            <w:r w:rsidR="00E942CD">
              <w:rPr>
                <w:rFonts w:ascii="宋体" w:hAnsi="宋体" w:hint="eastAsia"/>
                <w:bCs/>
                <w:color w:val="000000"/>
                <w:sz w:val="24"/>
                <w:szCs w:val="24"/>
              </w:rPr>
              <w:t>须</w:t>
            </w:r>
            <w:r>
              <w:rPr>
                <w:rFonts w:ascii="宋体" w:hAnsi="宋体"/>
                <w:bCs/>
                <w:color w:val="000000"/>
                <w:sz w:val="24"/>
                <w:szCs w:val="24"/>
              </w:rPr>
              <w:t>附合同复印件，至少含合同首页、内容页、金额页、盖章页等关键页，每页均须加盖投标人公章。</w:t>
            </w:r>
            <w:r>
              <w:rPr>
                <w:rFonts w:ascii="宋体" w:hAnsi="宋体" w:hint="eastAsia"/>
                <w:bCs/>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621675" w14:textId="77777777" w:rsidR="00096E24" w:rsidRDefault="00096E24" w:rsidP="00096E24">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3</w:t>
            </w:r>
            <w:r>
              <w:rPr>
                <w:rFonts w:ascii="宋体" w:hAnsi="宋体" w:hint="eastAsia"/>
                <w:sz w:val="24"/>
                <w:szCs w:val="24"/>
              </w:rPr>
              <w:t>分</w:t>
            </w:r>
          </w:p>
        </w:tc>
      </w:tr>
      <w:tr w:rsidR="00096E24" w14:paraId="223FD133" w14:textId="77777777" w:rsidTr="005D60AD">
        <w:trPr>
          <w:cantSplit/>
          <w:trHeight w:val="1095"/>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5A2BBB22" w14:textId="77777777" w:rsidR="00096E24" w:rsidRDefault="00096E24" w:rsidP="00096E24">
            <w:pPr>
              <w:spacing w:line="276" w:lineRule="auto"/>
              <w:jc w:val="left"/>
              <w:rPr>
                <w:rFonts w:ascii="宋体" w:hAnsi="宋体"/>
                <w:sz w:val="24"/>
                <w:szCs w:val="24"/>
              </w:rPr>
            </w:pPr>
          </w:p>
        </w:tc>
        <w:tc>
          <w:tcPr>
            <w:tcW w:w="1581" w:type="dxa"/>
            <w:vMerge w:val="restart"/>
            <w:tcBorders>
              <w:top w:val="single" w:sz="4" w:space="0" w:color="auto"/>
              <w:left w:val="single" w:sz="4" w:space="0" w:color="auto"/>
              <w:bottom w:val="single" w:sz="4" w:space="0" w:color="auto"/>
              <w:right w:val="single" w:sz="4" w:space="0" w:color="auto"/>
            </w:tcBorders>
            <w:vAlign w:val="center"/>
            <w:hideMark/>
          </w:tcPr>
          <w:p w14:paraId="5AB6F921" w14:textId="77777777" w:rsidR="00096E24" w:rsidRDefault="00096E24" w:rsidP="00096E24">
            <w:pPr>
              <w:spacing w:line="276" w:lineRule="auto"/>
              <w:rPr>
                <w:rFonts w:ascii="宋体" w:hAnsi="宋体"/>
                <w:sz w:val="24"/>
                <w:szCs w:val="24"/>
              </w:rPr>
            </w:pPr>
            <w:r>
              <w:rPr>
                <w:rFonts w:ascii="宋体" w:hAnsi="宋体" w:hint="eastAsia"/>
                <w:sz w:val="24"/>
                <w:szCs w:val="24"/>
              </w:rPr>
              <w:t>售后服务及培训方案（1</w:t>
            </w:r>
            <w:r>
              <w:rPr>
                <w:rFonts w:ascii="宋体" w:hAnsi="宋体"/>
                <w:sz w:val="24"/>
                <w:szCs w:val="24"/>
              </w:rPr>
              <w:t>3</w:t>
            </w:r>
            <w:r>
              <w:rPr>
                <w:rFonts w:ascii="宋体" w:hAnsi="宋体" w:hint="eastAsia"/>
                <w:sz w:val="24"/>
                <w:szCs w:val="24"/>
              </w:rPr>
              <w:t>分）</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8804D31" w14:textId="77777777" w:rsidR="00096E24" w:rsidRDefault="00096E24" w:rsidP="00096E24">
            <w:pPr>
              <w:spacing w:line="276" w:lineRule="auto"/>
              <w:jc w:val="left"/>
              <w:rPr>
                <w:rFonts w:ascii="宋体" w:hAnsi="宋体"/>
                <w:bCs/>
                <w:sz w:val="24"/>
                <w:szCs w:val="24"/>
              </w:rPr>
            </w:pPr>
            <w:r>
              <w:rPr>
                <w:rFonts w:ascii="宋体" w:hAnsi="宋体" w:hint="eastAsia"/>
                <w:bCs/>
                <w:sz w:val="24"/>
                <w:szCs w:val="24"/>
              </w:rPr>
              <w:t>质保期限：</w:t>
            </w:r>
          </w:p>
          <w:p w14:paraId="2D1E215A" w14:textId="133D8A7A" w:rsidR="00096E24" w:rsidRDefault="00096E24" w:rsidP="00096E24">
            <w:pPr>
              <w:spacing w:line="276" w:lineRule="auto"/>
              <w:jc w:val="left"/>
              <w:rPr>
                <w:rFonts w:ascii="宋体" w:hAnsi="宋体"/>
                <w:bCs/>
                <w:sz w:val="24"/>
                <w:szCs w:val="24"/>
              </w:rPr>
            </w:pPr>
            <w:r>
              <w:rPr>
                <w:rFonts w:ascii="宋体" w:hAnsi="宋体" w:hint="eastAsia"/>
                <w:bCs/>
                <w:sz w:val="24"/>
                <w:szCs w:val="24"/>
              </w:rPr>
              <w:t>满足招标文件要求得2分，在满足招标文件标准的基础上每增加1年</w:t>
            </w:r>
            <w:r w:rsidR="008105B9">
              <w:rPr>
                <w:rFonts w:ascii="宋体" w:hAnsi="宋体" w:hint="eastAsia"/>
                <w:bCs/>
                <w:sz w:val="24"/>
                <w:szCs w:val="24"/>
              </w:rPr>
              <w:t>加</w:t>
            </w:r>
            <w:r>
              <w:rPr>
                <w:rFonts w:ascii="宋体" w:hAnsi="宋体" w:hint="eastAsia"/>
                <w:bCs/>
                <w:sz w:val="24"/>
                <w:szCs w:val="24"/>
              </w:rPr>
              <w:t>1分，最高得</w:t>
            </w:r>
            <w:r>
              <w:rPr>
                <w:rFonts w:ascii="宋体" w:hAnsi="宋体"/>
                <w:bCs/>
                <w:sz w:val="24"/>
                <w:szCs w:val="24"/>
              </w:rPr>
              <w:t>3</w:t>
            </w:r>
            <w:r>
              <w:rPr>
                <w:rFonts w:ascii="宋体" w:hAnsi="宋体" w:hint="eastAsia"/>
                <w:bCs/>
                <w:sz w:val="24"/>
                <w:szCs w:val="24"/>
              </w:rPr>
              <w:t>分，不满足招标文件要求得0分。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F23749" w14:textId="77777777" w:rsidR="00096E24" w:rsidRDefault="00096E24" w:rsidP="00096E24">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3</w:t>
            </w:r>
            <w:r>
              <w:rPr>
                <w:rFonts w:ascii="宋体" w:hAnsi="宋体" w:hint="eastAsia"/>
                <w:sz w:val="24"/>
                <w:szCs w:val="24"/>
              </w:rPr>
              <w:t>分</w:t>
            </w:r>
          </w:p>
        </w:tc>
      </w:tr>
      <w:tr w:rsidR="00096E24" w14:paraId="6C68E98A" w14:textId="77777777" w:rsidTr="005D60AD">
        <w:trPr>
          <w:cantSplit/>
          <w:trHeight w:val="1095"/>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054957BD" w14:textId="77777777" w:rsidR="00096E24" w:rsidRDefault="00096E24" w:rsidP="00096E24">
            <w:pPr>
              <w:spacing w:line="276" w:lineRule="auto"/>
              <w:jc w:val="left"/>
              <w:rPr>
                <w:rFonts w:ascii="宋体" w:hAnsi="宋体"/>
                <w:sz w:val="24"/>
                <w:szCs w:val="24"/>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69B7A8B4" w14:textId="77777777" w:rsidR="00096E24" w:rsidRDefault="00096E24" w:rsidP="00096E24">
            <w:pPr>
              <w:spacing w:line="276" w:lineRule="auto"/>
              <w:jc w:val="left"/>
              <w:rPr>
                <w:rFonts w:ascii="宋体" w:hAnsi="宋体"/>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5CFE053" w14:textId="77777777" w:rsidR="00096E24" w:rsidRDefault="00096E24" w:rsidP="00096E24">
            <w:pPr>
              <w:spacing w:line="276" w:lineRule="auto"/>
              <w:jc w:val="left"/>
              <w:rPr>
                <w:rFonts w:ascii="宋体" w:hAnsi="宋体"/>
                <w:bCs/>
                <w:sz w:val="24"/>
                <w:szCs w:val="24"/>
              </w:rPr>
            </w:pPr>
            <w:r>
              <w:rPr>
                <w:rFonts w:ascii="宋体" w:hAnsi="宋体" w:hint="eastAsia"/>
                <w:bCs/>
                <w:sz w:val="24"/>
                <w:szCs w:val="24"/>
              </w:rPr>
              <w:t>针对本项目及招标人实际需求提供详细的售后服务方案，包括售后服务承诺具体内容、维修及服务响应时间等：</w:t>
            </w:r>
          </w:p>
          <w:p w14:paraId="52DDAF4F" w14:textId="77777777" w:rsidR="00096E24" w:rsidRDefault="00096E24" w:rsidP="00096E24">
            <w:pPr>
              <w:spacing w:line="276" w:lineRule="auto"/>
              <w:jc w:val="left"/>
              <w:rPr>
                <w:rFonts w:ascii="宋体" w:hAnsi="宋体"/>
                <w:bCs/>
                <w:sz w:val="24"/>
                <w:szCs w:val="24"/>
              </w:rPr>
            </w:pPr>
            <w:r>
              <w:rPr>
                <w:rFonts w:ascii="宋体" w:hAnsi="宋体" w:hint="eastAsia"/>
                <w:bCs/>
                <w:sz w:val="24"/>
                <w:szCs w:val="24"/>
              </w:rPr>
              <w:t>服务承诺完善，各项标准细化，内容针对性强得</w:t>
            </w:r>
            <w:r>
              <w:rPr>
                <w:rFonts w:ascii="宋体" w:hAnsi="宋体"/>
                <w:bCs/>
                <w:sz w:val="24"/>
                <w:szCs w:val="24"/>
              </w:rPr>
              <w:t>5</w:t>
            </w:r>
            <w:r>
              <w:rPr>
                <w:rFonts w:ascii="宋体" w:hAnsi="宋体" w:hint="eastAsia"/>
                <w:bCs/>
                <w:sz w:val="24"/>
                <w:szCs w:val="24"/>
              </w:rPr>
              <w:t>分；服务承诺全面，各项标准全面，内容针对性较强得</w:t>
            </w:r>
            <w:r>
              <w:rPr>
                <w:rFonts w:ascii="宋体" w:hAnsi="宋体"/>
                <w:bCs/>
                <w:sz w:val="24"/>
                <w:szCs w:val="24"/>
              </w:rPr>
              <w:t>2</w:t>
            </w:r>
            <w:r>
              <w:rPr>
                <w:rFonts w:ascii="宋体" w:hAnsi="宋体" w:hint="eastAsia"/>
                <w:bCs/>
                <w:sz w:val="24"/>
                <w:szCs w:val="24"/>
              </w:rPr>
              <w:t>分；服务承诺内容不全面得0分。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9B5DC4" w14:textId="77777777" w:rsidR="00096E24" w:rsidRDefault="00096E24" w:rsidP="00096E24">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5</w:t>
            </w:r>
            <w:r>
              <w:rPr>
                <w:rFonts w:ascii="宋体" w:hAnsi="宋体" w:hint="eastAsia"/>
                <w:sz w:val="24"/>
                <w:szCs w:val="24"/>
              </w:rPr>
              <w:t>分</w:t>
            </w:r>
          </w:p>
        </w:tc>
      </w:tr>
      <w:tr w:rsidR="00096E24" w14:paraId="3696700E" w14:textId="77777777" w:rsidTr="005D60AD">
        <w:trPr>
          <w:cantSplit/>
          <w:trHeight w:val="1095"/>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0FD43BF6" w14:textId="77777777" w:rsidR="00096E24" w:rsidRDefault="00096E24" w:rsidP="00096E24">
            <w:pPr>
              <w:spacing w:line="276" w:lineRule="auto"/>
              <w:jc w:val="left"/>
              <w:rPr>
                <w:rFonts w:ascii="宋体" w:hAnsi="宋体"/>
                <w:sz w:val="24"/>
                <w:szCs w:val="24"/>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5C0D0456" w14:textId="77777777" w:rsidR="00096E24" w:rsidRDefault="00096E24" w:rsidP="00096E24">
            <w:pPr>
              <w:spacing w:line="276" w:lineRule="auto"/>
              <w:jc w:val="left"/>
              <w:rPr>
                <w:rFonts w:ascii="宋体" w:hAnsi="宋体"/>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7A6C4B61" w14:textId="77777777" w:rsidR="00096E24" w:rsidRDefault="00096E24" w:rsidP="00096E24">
            <w:pPr>
              <w:spacing w:line="276" w:lineRule="auto"/>
              <w:jc w:val="left"/>
              <w:rPr>
                <w:rFonts w:ascii="宋体" w:hAnsi="宋体"/>
                <w:bCs/>
                <w:sz w:val="24"/>
                <w:szCs w:val="24"/>
              </w:rPr>
            </w:pPr>
            <w:r>
              <w:rPr>
                <w:rFonts w:ascii="宋体" w:hAnsi="宋体" w:hint="eastAsia"/>
                <w:bCs/>
                <w:sz w:val="24"/>
                <w:szCs w:val="24"/>
              </w:rPr>
              <w:t>针对本项目及招标人实际需求提供详细的培训方案，包括具体培训计划、各项细化承诺等：</w:t>
            </w:r>
          </w:p>
          <w:p w14:paraId="2794B6E9" w14:textId="77777777" w:rsidR="00096E24" w:rsidRDefault="00096E24" w:rsidP="00096E24">
            <w:pPr>
              <w:spacing w:line="276" w:lineRule="auto"/>
              <w:jc w:val="left"/>
              <w:rPr>
                <w:rFonts w:ascii="宋体" w:hAnsi="宋体"/>
                <w:bCs/>
                <w:sz w:val="24"/>
                <w:szCs w:val="24"/>
              </w:rPr>
            </w:pPr>
            <w:r>
              <w:rPr>
                <w:rFonts w:ascii="宋体" w:hAnsi="宋体" w:hint="eastAsia"/>
                <w:bCs/>
                <w:sz w:val="24"/>
                <w:szCs w:val="24"/>
              </w:rPr>
              <w:t>考察投标人响应情况，优于招标文件要求得</w:t>
            </w:r>
            <w:r>
              <w:rPr>
                <w:rFonts w:ascii="宋体" w:hAnsi="宋体"/>
                <w:bCs/>
                <w:sz w:val="24"/>
                <w:szCs w:val="24"/>
              </w:rPr>
              <w:t>5</w:t>
            </w:r>
            <w:r>
              <w:rPr>
                <w:rFonts w:ascii="宋体" w:hAnsi="宋体" w:hint="eastAsia"/>
                <w:bCs/>
                <w:sz w:val="24"/>
                <w:szCs w:val="24"/>
              </w:rPr>
              <w:t>分，其他得0分。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39C710" w14:textId="77777777" w:rsidR="00096E24" w:rsidRDefault="00096E24" w:rsidP="00096E24">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5</w:t>
            </w:r>
            <w:r>
              <w:rPr>
                <w:rFonts w:ascii="宋体" w:hAnsi="宋体" w:hint="eastAsia"/>
                <w:sz w:val="24"/>
                <w:szCs w:val="24"/>
              </w:rPr>
              <w:t>分</w:t>
            </w:r>
          </w:p>
        </w:tc>
      </w:tr>
      <w:tr w:rsidR="00096E24" w14:paraId="402ACBB9" w14:textId="77777777" w:rsidTr="005D60AD">
        <w:trPr>
          <w:cantSplit/>
          <w:trHeight w:val="1567"/>
          <w:jc w:val="center"/>
        </w:trPr>
        <w:tc>
          <w:tcPr>
            <w:tcW w:w="1249" w:type="dxa"/>
            <w:vMerge w:val="restart"/>
            <w:tcBorders>
              <w:top w:val="single" w:sz="4" w:space="0" w:color="auto"/>
              <w:left w:val="single" w:sz="4" w:space="0" w:color="auto"/>
              <w:bottom w:val="single" w:sz="4" w:space="0" w:color="auto"/>
              <w:right w:val="single" w:sz="4" w:space="0" w:color="auto"/>
            </w:tcBorders>
            <w:vAlign w:val="center"/>
            <w:hideMark/>
          </w:tcPr>
          <w:p w14:paraId="44558840" w14:textId="77777777" w:rsidR="00096E24" w:rsidRDefault="00096E24" w:rsidP="00096E24">
            <w:pPr>
              <w:spacing w:line="276" w:lineRule="auto"/>
              <w:rPr>
                <w:rFonts w:ascii="宋体" w:hAnsi="宋体"/>
                <w:sz w:val="24"/>
                <w:szCs w:val="24"/>
              </w:rPr>
            </w:pPr>
            <w:r>
              <w:rPr>
                <w:rFonts w:ascii="宋体" w:hAnsi="宋体" w:hint="eastAsia"/>
                <w:sz w:val="24"/>
                <w:szCs w:val="24"/>
              </w:rPr>
              <w:t>技术部分（</w:t>
            </w:r>
            <w:r>
              <w:rPr>
                <w:rFonts w:ascii="宋体" w:hAnsi="宋体"/>
                <w:sz w:val="24"/>
                <w:szCs w:val="24"/>
              </w:rPr>
              <w:t>50</w:t>
            </w:r>
            <w:r>
              <w:rPr>
                <w:rFonts w:ascii="宋体" w:hAnsi="宋体" w:hint="eastAsia"/>
                <w:sz w:val="24"/>
                <w:szCs w:val="24"/>
              </w:rPr>
              <w:t>分）</w:t>
            </w:r>
          </w:p>
        </w:tc>
        <w:tc>
          <w:tcPr>
            <w:tcW w:w="1581" w:type="dxa"/>
            <w:tcBorders>
              <w:top w:val="single" w:sz="4" w:space="0" w:color="auto"/>
              <w:left w:val="single" w:sz="4" w:space="0" w:color="auto"/>
              <w:right w:val="single" w:sz="4" w:space="0" w:color="auto"/>
            </w:tcBorders>
            <w:vAlign w:val="center"/>
            <w:hideMark/>
          </w:tcPr>
          <w:p w14:paraId="2058DDD0" w14:textId="77777777" w:rsidR="00096E24" w:rsidRDefault="00096E24" w:rsidP="00096E24">
            <w:pPr>
              <w:spacing w:line="276" w:lineRule="auto"/>
              <w:rPr>
                <w:rFonts w:ascii="宋体" w:hAnsi="宋体"/>
                <w:sz w:val="24"/>
                <w:szCs w:val="24"/>
              </w:rPr>
            </w:pPr>
            <w:r>
              <w:rPr>
                <w:rFonts w:ascii="宋体" w:hAnsi="宋体" w:hint="eastAsia"/>
                <w:sz w:val="24"/>
                <w:szCs w:val="24"/>
              </w:rPr>
              <w:t>技术响应（</w:t>
            </w:r>
            <w:r>
              <w:rPr>
                <w:rFonts w:ascii="宋体" w:hAnsi="宋体"/>
                <w:sz w:val="24"/>
                <w:szCs w:val="24"/>
              </w:rPr>
              <w:t>20</w:t>
            </w:r>
            <w:r>
              <w:rPr>
                <w:rFonts w:ascii="宋体" w:hAnsi="宋体" w:hint="eastAsia"/>
                <w:sz w:val="24"/>
                <w:szCs w:val="24"/>
              </w:rPr>
              <w:t>分）</w:t>
            </w:r>
          </w:p>
        </w:tc>
        <w:tc>
          <w:tcPr>
            <w:tcW w:w="5387" w:type="dxa"/>
            <w:tcBorders>
              <w:top w:val="single" w:sz="4" w:space="0" w:color="auto"/>
              <w:left w:val="single" w:sz="4" w:space="0" w:color="auto"/>
              <w:bottom w:val="single" w:sz="4" w:space="0" w:color="auto"/>
              <w:right w:val="single" w:sz="4" w:space="0" w:color="auto"/>
            </w:tcBorders>
            <w:vAlign w:val="center"/>
          </w:tcPr>
          <w:p w14:paraId="0C4230E2" w14:textId="261D5AF5" w:rsidR="00096E24" w:rsidRDefault="00096E24" w:rsidP="00096E24">
            <w:pPr>
              <w:spacing w:line="276" w:lineRule="auto"/>
              <w:contextualSpacing/>
              <w:jc w:val="left"/>
              <w:rPr>
                <w:rFonts w:ascii="宋体" w:hAnsi="宋体"/>
                <w:sz w:val="24"/>
                <w:szCs w:val="24"/>
              </w:rPr>
            </w:pPr>
            <w:r>
              <w:rPr>
                <w:rFonts w:ascii="宋体" w:hAnsi="宋体" w:hint="eastAsia"/>
                <w:sz w:val="24"/>
                <w:szCs w:val="24"/>
              </w:rPr>
              <w:t>综合技术性能全部响应招标文件要求</w:t>
            </w:r>
            <w:r>
              <w:rPr>
                <w:rFonts w:ascii="宋体" w:hAnsi="宋体"/>
                <w:sz w:val="24"/>
                <w:szCs w:val="24"/>
              </w:rPr>
              <w:t>，得满分</w:t>
            </w:r>
            <w:r w:rsidR="008105B9">
              <w:rPr>
                <w:rFonts w:ascii="宋体" w:hAnsi="宋体" w:hint="eastAsia"/>
                <w:sz w:val="24"/>
                <w:szCs w:val="24"/>
              </w:rPr>
              <w:t>2</w:t>
            </w:r>
            <w:r w:rsidR="008105B9">
              <w:rPr>
                <w:rFonts w:ascii="宋体" w:hAnsi="宋体"/>
                <w:sz w:val="24"/>
                <w:szCs w:val="24"/>
              </w:rPr>
              <w:t>0</w:t>
            </w:r>
            <w:r w:rsidR="008105B9">
              <w:rPr>
                <w:rFonts w:ascii="宋体" w:hAnsi="宋体" w:hint="eastAsia"/>
                <w:sz w:val="24"/>
                <w:szCs w:val="24"/>
              </w:rPr>
              <w:t>分</w:t>
            </w:r>
            <w:r>
              <w:rPr>
                <w:rFonts w:ascii="宋体" w:hAnsi="宋体"/>
                <w:sz w:val="24"/>
                <w:szCs w:val="24"/>
              </w:rPr>
              <w:t>。</w:t>
            </w:r>
          </w:p>
          <w:p w14:paraId="2107CB20" w14:textId="77777777" w:rsidR="00096E24" w:rsidRDefault="00096E24" w:rsidP="00096E24">
            <w:pPr>
              <w:spacing w:line="276" w:lineRule="auto"/>
              <w:jc w:val="left"/>
              <w:rPr>
                <w:rFonts w:ascii="宋体" w:hAnsi="宋体"/>
                <w:sz w:val="24"/>
                <w:szCs w:val="24"/>
              </w:rPr>
            </w:pPr>
            <w:r>
              <w:rPr>
                <w:rFonts w:ascii="宋体" w:hAnsi="宋体" w:hint="eastAsia"/>
                <w:sz w:val="24"/>
                <w:szCs w:val="24"/>
              </w:rPr>
              <w:t>技术条款</w:t>
            </w:r>
            <w:r w:rsidR="00964C73">
              <w:rPr>
                <w:rFonts w:ascii="宋体" w:hAnsi="宋体" w:hint="eastAsia"/>
                <w:sz w:val="24"/>
                <w:szCs w:val="24"/>
              </w:rPr>
              <w:t>中#项为重要条款，每有一项负偏离扣3分（须提供有资质的检测机构出具的检测报告作为证明材料，否则视为不满足）；其他条款</w:t>
            </w:r>
            <w:r>
              <w:rPr>
                <w:rFonts w:ascii="宋体" w:hAnsi="宋体" w:hint="eastAsia"/>
                <w:sz w:val="24"/>
                <w:szCs w:val="24"/>
              </w:rPr>
              <w:t>每有一项负偏离，扣</w:t>
            </w:r>
            <w:r w:rsidR="00964C73">
              <w:rPr>
                <w:rFonts w:ascii="宋体" w:hAnsi="宋体"/>
                <w:sz w:val="24"/>
                <w:szCs w:val="24"/>
              </w:rPr>
              <w:t>1</w:t>
            </w:r>
            <w:r>
              <w:rPr>
                <w:rFonts w:ascii="宋体" w:hAnsi="宋体" w:hint="eastAsia"/>
                <w:sz w:val="24"/>
                <w:szCs w:val="24"/>
              </w:rPr>
              <w:t>分，扣完为止。</w:t>
            </w:r>
          </w:p>
          <w:p w14:paraId="625A0A0B" w14:textId="39D35AC2" w:rsidR="00964C73" w:rsidRDefault="00964C73" w:rsidP="00096E24">
            <w:pPr>
              <w:spacing w:line="276" w:lineRule="auto"/>
              <w:jc w:val="left"/>
              <w:rPr>
                <w:rFonts w:ascii="宋体" w:hAnsi="宋体"/>
                <w:bCs/>
                <w:sz w:val="24"/>
                <w:szCs w:val="24"/>
              </w:rPr>
            </w:pPr>
            <w:r w:rsidRPr="001A3832">
              <w:rPr>
                <w:rFonts w:hint="eastAsia"/>
                <w:sz w:val="24"/>
                <w:szCs w:val="24"/>
              </w:rPr>
              <w:t>注：响应人须对</w:t>
            </w:r>
            <w:r>
              <w:rPr>
                <w:rFonts w:hint="eastAsia"/>
                <w:sz w:val="24"/>
                <w:szCs w:val="24"/>
              </w:rPr>
              <w:t>招标</w:t>
            </w:r>
            <w:r w:rsidRPr="001A3832">
              <w:rPr>
                <w:rFonts w:hint="eastAsia"/>
                <w:sz w:val="24"/>
                <w:szCs w:val="24"/>
              </w:rPr>
              <w:t>文件</w:t>
            </w:r>
            <w:r>
              <w:rPr>
                <w:rFonts w:hint="eastAsia"/>
                <w:sz w:val="24"/>
                <w:szCs w:val="24"/>
              </w:rPr>
              <w:t>第四章</w:t>
            </w:r>
            <w:r w:rsidR="00E942CD">
              <w:rPr>
                <w:rFonts w:hint="eastAsia"/>
                <w:sz w:val="24"/>
                <w:szCs w:val="24"/>
              </w:rPr>
              <w:t>技术</w:t>
            </w:r>
            <w:r w:rsidRPr="001A3832">
              <w:rPr>
                <w:rFonts w:hint="eastAsia"/>
                <w:sz w:val="24"/>
                <w:szCs w:val="24"/>
              </w:rPr>
              <w:t>需求</w:t>
            </w:r>
            <w:r w:rsidR="00E942CD">
              <w:rPr>
                <w:rFonts w:hint="eastAsia"/>
                <w:sz w:val="24"/>
                <w:szCs w:val="24"/>
              </w:rPr>
              <w:t>中“第二部分”和“第三部分”</w:t>
            </w:r>
            <w:r w:rsidRPr="001A3832">
              <w:rPr>
                <w:rFonts w:hint="eastAsia"/>
                <w:sz w:val="24"/>
                <w:szCs w:val="24"/>
              </w:rPr>
              <w:t>进行点对点应答，必须在引用</w:t>
            </w:r>
            <w:r w:rsidR="00E942CD">
              <w:rPr>
                <w:rFonts w:hint="eastAsia"/>
                <w:sz w:val="24"/>
                <w:szCs w:val="24"/>
              </w:rPr>
              <w:t>招标</w:t>
            </w:r>
            <w:r w:rsidRPr="001A3832">
              <w:rPr>
                <w:rFonts w:hint="eastAsia"/>
                <w:sz w:val="24"/>
                <w:szCs w:val="24"/>
              </w:rPr>
              <w:t>文件的基础上</w:t>
            </w:r>
            <w:r w:rsidRPr="001A3832">
              <w:rPr>
                <w:rFonts w:hint="eastAsia"/>
                <w:sz w:val="24"/>
                <w:szCs w:val="24"/>
              </w:rPr>
              <w:t>,</w:t>
            </w:r>
            <w:r w:rsidRPr="001A3832">
              <w:rPr>
                <w:rFonts w:hint="eastAsia"/>
                <w:sz w:val="24"/>
                <w:szCs w:val="24"/>
              </w:rPr>
              <w:t>进行逐条逐项答复、说明和解释。</w:t>
            </w:r>
            <w:r>
              <w:rPr>
                <w:rFonts w:hint="eastAsia"/>
                <w:sz w:val="24"/>
                <w:szCs w:val="24"/>
              </w:rPr>
              <w:t>漏报条款视为不满足。</w:t>
            </w:r>
          </w:p>
        </w:tc>
        <w:tc>
          <w:tcPr>
            <w:tcW w:w="850" w:type="dxa"/>
            <w:tcBorders>
              <w:top w:val="single" w:sz="4" w:space="0" w:color="auto"/>
              <w:left w:val="single" w:sz="4" w:space="0" w:color="auto"/>
              <w:bottom w:val="single" w:sz="4" w:space="0" w:color="auto"/>
              <w:right w:val="single" w:sz="4" w:space="0" w:color="auto"/>
            </w:tcBorders>
            <w:vAlign w:val="center"/>
          </w:tcPr>
          <w:p w14:paraId="33402DD3" w14:textId="77777777" w:rsidR="00096E24" w:rsidRDefault="00096E24" w:rsidP="00096E24">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-20</w:t>
            </w:r>
            <w:r>
              <w:rPr>
                <w:rFonts w:ascii="宋体" w:hAnsi="宋体" w:hint="eastAsia"/>
                <w:sz w:val="24"/>
                <w:szCs w:val="24"/>
              </w:rPr>
              <w:t>分</w:t>
            </w:r>
          </w:p>
        </w:tc>
      </w:tr>
      <w:tr w:rsidR="005D60AD" w14:paraId="2235D1E8" w14:textId="77777777" w:rsidTr="005D60AD">
        <w:trPr>
          <w:cantSplit/>
          <w:trHeight w:val="1833"/>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44D64A67" w14:textId="77777777" w:rsidR="005D60AD" w:rsidRDefault="005D60AD" w:rsidP="00096E24">
            <w:pPr>
              <w:spacing w:line="276" w:lineRule="auto"/>
              <w:jc w:val="left"/>
              <w:rPr>
                <w:rFonts w:ascii="宋体" w:hAnsi="宋体"/>
                <w:sz w:val="24"/>
                <w:szCs w:val="24"/>
              </w:rPr>
            </w:pPr>
          </w:p>
        </w:tc>
        <w:tc>
          <w:tcPr>
            <w:tcW w:w="1581" w:type="dxa"/>
            <w:vMerge w:val="restart"/>
            <w:tcBorders>
              <w:top w:val="single" w:sz="4" w:space="0" w:color="auto"/>
              <w:left w:val="single" w:sz="4" w:space="0" w:color="auto"/>
              <w:right w:val="single" w:sz="4" w:space="0" w:color="auto"/>
            </w:tcBorders>
            <w:vAlign w:val="center"/>
            <w:hideMark/>
          </w:tcPr>
          <w:p w14:paraId="6BF13538" w14:textId="77777777" w:rsidR="005D60AD" w:rsidRDefault="005D60AD" w:rsidP="00096E24">
            <w:pPr>
              <w:spacing w:line="276" w:lineRule="auto"/>
              <w:rPr>
                <w:rFonts w:ascii="宋体" w:hAnsi="宋体"/>
                <w:sz w:val="24"/>
                <w:szCs w:val="24"/>
              </w:rPr>
            </w:pPr>
            <w:r>
              <w:rPr>
                <w:rFonts w:ascii="宋体" w:hAnsi="宋体" w:hint="eastAsia"/>
                <w:sz w:val="24"/>
                <w:szCs w:val="24"/>
              </w:rPr>
              <w:t>技术方案（</w:t>
            </w:r>
            <w:r>
              <w:rPr>
                <w:rFonts w:ascii="宋体" w:hAnsi="宋体"/>
                <w:sz w:val="24"/>
                <w:szCs w:val="24"/>
              </w:rPr>
              <w:t>16</w:t>
            </w:r>
            <w:r>
              <w:rPr>
                <w:rFonts w:ascii="宋体" w:hAnsi="宋体" w:hint="eastAsia"/>
                <w:sz w:val="24"/>
                <w:szCs w:val="24"/>
              </w:rPr>
              <w:t>分）</w:t>
            </w:r>
          </w:p>
        </w:tc>
        <w:tc>
          <w:tcPr>
            <w:tcW w:w="5387" w:type="dxa"/>
            <w:tcBorders>
              <w:top w:val="single" w:sz="4" w:space="0" w:color="auto"/>
              <w:left w:val="single" w:sz="4" w:space="0" w:color="auto"/>
              <w:bottom w:val="single" w:sz="4" w:space="0" w:color="auto"/>
              <w:right w:val="single" w:sz="4" w:space="0" w:color="auto"/>
            </w:tcBorders>
            <w:vAlign w:val="center"/>
          </w:tcPr>
          <w:p w14:paraId="7DF24139" w14:textId="605CA98E" w:rsidR="005D60AD" w:rsidRDefault="005D60AD" w:rsidP="005D60AD">
            <w:pPr>
              <w:spacing w:line="276" w:lineRule="auto"/>
              <w:rPr>
                <w:rFonts w:ascii="宋体" w:hAnsi="宋体"/>
                <w:bCs/>
                <w:sz w:val="24"/>
                <w:szCs w:val="24"/>
              </w:rPr>
            </w:pPr>
            <w:r>
              <w:rPr>
                <w:rFonts w:ascii="宋体" w:hAnsi="宋体" w:cs="宋体" w:hint="eastAsia"/>
                <w:sz w:val="24"/>
                <w:szCs w:val="24"/>
              </w:rPr>
              <w:t>项目实施进度计划</w:t>
            </w:r>
            <w:r>
              <w:rPr>
                <w:rFonts w:ascii="宋体" w:hAnsi="宋体" w:hint="eastAsia"/>
                <w:bCs/>
                <w:sz w:val="24"/>
                <w:szCs w:val="24"/>
              </w:rPr>
              <w:t>内容完整、详细、可实施性强，完全满足采购需求，得</w:t>
            </w:r>
            <w:r>
              <w:rPr>
                <w:rFonts w:ascii="宋体" w:hAnsi="宋体"/>
                <w:bCs/>
                <w:sz w:val="24"/>
                <w:szCs w:val="24"/>
              </w:rPr>
              <w:t>4</w:t>
            </w:r>
            <w:r>
              <w:rPr>
                <w:rFonts w:ascii="宋体" w:hAnsi="宋体" w:hint="eastAsia"/>
                <w:bCs/>
                <w:sz w:val="24"/>
                <w:szCs w:val="24"/>
              </w:rPr>
              <w:t>分；</w:t>
            </w:r>
          </w:p>
          <w:p w14:paraId="51BD2EBA" w14:textId="2FD4F66F" w:rsidR="005D60AD" w:rsidRDefault="005D60AD" w:rsidP="00096E24">
            <w:pPr>
              <w:spacing w:line="276" w:lineRule="auto"/>
              <w:jc w:val="left"/>
              <w:rPr>
                <w:rFonts w:ascii="宋体" w:hAnsi="宋体"/>
                <w:bCs/>
                <w:sz w:val="24"/>
                <w:szCs w:val="24"/>
              </w:rPr>
            </w:pPr>
            <w:r>
              <w:rPr>
                <w:rFonts w:ascii="宋体" w:hAnsi="宋体" w:hint="eastAsia"/>
                <w:bCs/>
                <w:sz w:val="24"/>
                <w:szCs w:val="24"/>
              </w:rPr>
              <w:t>内容较完整、详细、可实施性较强，满足采购需求，得</w:t>
            </w:r>
            <w:r>
              <w:rPr>
                <w:rFonts w:ascii="宋体" w:hAnsi="宋体"/>
                <w:bCs/>
                <w:sz w:val="24"/>
                <w:szCs w:val="24"/>
              </w:rPr>
              <w:t>2</w:t>
            </w:r>
            <w:r>
              <w:rPr>
                <w:rFonts w:ascii="宋体" w:hAnsi="宋体" w:hint="eastAsia"/>
                <w:bCs/>
                <w:sz w:val="24"/>
                <w:szCs w:val="24"/>
              </w:rPr>
              <w:t>分；</w:t>
            </w:r>
          </w:p>
          <w:p w14:paraId="61B67BB2" w14:textId="26C231E8" w:rsidR="005D60AD" w:rsidRDefault="005D60AD" w:rsidP="00096E24">
            <w:pPr>
              <w:spacing w:line="276" w:lineRule="auto"/>
              <w:jc w:val="left"/>
              <w:rPr>
                <w:rFonts w:ascii="宋体" w:hAnsi="宋体"/>
                <w:bCs/>
                <w:sz w:val="24"/>
                <w:szCs w:val="24"/>
              </w:rPr>
            </w:pPr>
            <w:r>
              <w:rPr>
                <w:rFonts w:ascii="宋体" w:hAnsi="宋体" w:hint="eastAsia"/>
                <w:bCs/>
                <w:sz w:val="24"/>
                <w:szCs w:val="24"/>
              </w:rPr>
              <w:t>内容基本完整、未充分细化、可实施性一般，基本满足采购需求，得1分；</w:t>
            </w:r>
          </w:p>
          <w:p w14:paraId="30B44B9C" w14:textId="655B19C1" w:rsidR="005D60AD" w:rsidRDefault="005D60AD" w:rsidP="00096E24">
            <w:pPr>
              <w:spacing w:line="276" w:lineRule="auto"/>
              <w:jc w:val="left"/>
              <w:rPr>
                <w:rFonts w:ascii="宋体" w:hAnsi="宋体" w:cs="宋体"/>
                <w:sz w:val="24"/>
                <w:szCs w:val="24"/>
              </w:rPr>
            </w:pPr>
            <w:r>
              <w:rPr>
                <w:rFonts w:ascii="宋体" w:hAnsi="宋体" w:hint="eastAsia"/>
                <w:bCs/>
                <w:sz w:val="24"/>
                <w:szCs w:val="24"/>
              </w:rPr>
              <w:t>内容不详细、可实施性差，不满足采购需求，得</w:t>
            </w:r>
            <w:r>
              <w:rPr>
                <w:rFonts w:ascii="宋体" w:hAnsi="宋体"/>
                <w:bCs/>
                <w:sz w:val="24"/>
                <w:szCs w:val="24"/>
              </w:rPr>
              <w:t>0</w:t>
            </w:r>
            <w:r>
              <w:rPr>
                <w:rFonts w:ascii="宋体" w:hAnsi="宋体" w:hint="eastAsia"/>
                <w:bCs/>
                <w:sz w:val="24"/>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14:paraId="0FC56163" w14:textId="6A843999" w:rsidR="005D60AD" w:rsidRDefault="005D60AD" w:rsidP="00096E24">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4</w:t>
            </w:r>
            <w:r>
              <w:rPr>
                <w:rFonts w:ascii="宋体" w:hAnsi="宋体" w:hint="eastAsia"/>
                <w:sz w:val="24"/>
                <w:szCs w:val="24"/>
              </w:rPr>
              <w:t>分</w:t>
            </w:r>
          </w:p>
        </w:tc>
      </w:tr>
      <w:tr w:rsidR="005D60AD" w14:paraId="5C7D464B" w14:textId="77777777" w:rsidTr="005D60AD">
        <w:trPr>
          <w:cantSplit/>
          <w:trHeight w:val="1833"/>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22FDB6EF" w14:textId="77777777" w:rsidR="005D60AD" w:rsidRDefault="005D60AD" w:rsidP="005D60AD">
            <w:pPr>
              <w:spacing w:line="276" w:lineRule="auto"/>
              <w:jc w:val="left"/>
              <w:rPr>
                <w:rFonts w:ascii="宋体" w:hAnsi="宋体"/>
                <w:sz w:val="24"/>
                <w:szCs w:val="24"/>
              </w:rPr>
            </w:pPr>
          </w:p>
        </w:tc>
        <w:tc>
          <w:tcPr>
            <w:tcW w:w="1581" w:type="dxa"/>
            <w:vMerge/>
            <w:tcBorders>
              <w:top w:val="single" w:sz="4" w:space="0" w:color="auto"/>
              <w:left w:val="single" w:sz="4" w:space="0" w:color="auto"/>
              <w:right w:val="single" w:sz="4" w:space="0" w:color="auto"/>
            </w:tcBorders>
            <w:vAlign w:val="center"/>
          </w:tcPr>
          <w:p w14:paraId="7A5FC284" w14:textId="77777777" w:rsidR="005D60AD" w:rsidRDefault="005D60AD" w:rsidP="005D60AD">
            <w:pPr>
              <w:spacing w:line="276" w:lineRule="auto"/>
              <w:rPr>
                <w:rFonts w:ascii="宋体" w:hAnsi="宋体"/>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17CD851D" w14:textId="1CB7C585" w:rsidR="005D60AD" w:rsidRDefault="005D60AD" w:rsidP="005D60AD">
            <w:pPr>
              <w:spacing w:line="276" w:lineRule="auto"/>
              <w:rPr>
                <w:rFonts w:ascii="宋体" w:hAnsi="宋体"/>
                <w:bCs/>
                <w:sz w:val="24"/>
                <w:szCs w:val="24"/>
              </w:rPr>
            </w:pPr>
            <w:r>
              <w:rPr>
                <w:rFonts w:ascii="宋体" w:hAnsi="宋体" w:cs="宋体" w:hint="eastAsia"/>
                <w:sz w:val="24"/>
                <w:szCs w:val="24"/>
              </w:rPr>
              <w:t>安装调试方案</w:t>
            </w:r>
            <w:r>
              <w:rPr>
                <w:rFonts w:ascii="宋体" w:hAnsi="宋体" w:hint="eastAsia"/>
                <w:bCs/>
                <w:sz w:val="24"/>
                <w:szCs w:val="24"/>
              </w:rPr>
              <w:t>内容完整、详细、可实施性强，完全满足采购需求，得</w:t>
            </w:r>
            <w:r>
              <w:rPr>
                <w:rFonts w:ascii="宋体" w:hAnsi="宋体"/>
                <w:bCs/>
                <w:sz w:val="24"/>
                <w:szCs w:val="24"/>
              </w:rPr>
              <w:t>4</w:t>
            </w:r>
            <w:r>
              <w:rPr>
                <w:rFonts w:ascii="宋体" w:hAnsi="宋体" w:hint="eastAsia"/>
                <w:bCs/>
                <w:sz w:val="24"/>
                <w:szCs w:val="24"/>
              </w:rPr>
              <w:t>分；</w:t>
            </w:r>
          </w:p>
          <w:p w14:paraId="42786AB9" w14:textId="06778FF1" w:rsidR="005D60AD" w:rsidRDefault="005D60AD" w:rsidP="005D60AD">
            <w:pPr>
              <w:spacing w:line="276" w:lineRule="auto"/>
              <w:jc w:val="left"/>
              <w:rPr>
                <w:rFonts w:ascii="宋体" w:hAnsi="宋体"/>
                <w:bCs/>
                <w:sz w:val="24"/>
                <w:szCs w:val="24"/>
              </w:rPr>
            </w:pPr>
            <w:r>
              <w:rPr>
                <w:rFonts w:ascii="宋体" w:hAnsi="宋体" w:hint="eastAsia"/>
                <w:bCs/>
                <w:sz w:val="24"/>
                <w:szCs w:val="24"/>
              </w:rPr>
              <w:t>内容较完整、详细、可实施性较强，满足采购需求，得</w:t>
            </w:r>
            <w:r>
              <w:rPr>
                <w:rFonts w:ascii="宋体" w:hAnsi="宋体"/>
                <w:bCs/>
                <w:sz w:val="24"/>
                <w:szCs w:val="24"/>
              </w:rPr>
              <w:t>2</w:t>
            </w:r>
            <w:r>
              <w:rPr>
                <w:rFonts w:ascii="宋体" w:hAnsi="宋体" w:hint="eastAsia"/>
                <w:bCs/>
                <w:sz w:val="24"/>
                <w:szCs w:val="24"/>
              </w:rPr>
              <w:t>分；</w:t>
            </w:r>
          </w:p>
          <w:p w14:paraId="20A31619" w14:textId="43B5388D" w:rsidR="005D60AD" w:rsidRDefault="005D60AD" w:rsidP="005D60AD">
            <w:pPr>
              <w:spacing w:line="276" w:lineRule="auto"/>
              <w:jc w:val="left"/>
              <w:rPr>
                <w:rFonts w:ascii="宋体" w:hAnsi="宋体"/>
                <w:bCs/>
                <w:sz w:val="24"/>
                <w:szCs w:val="24"/>
              </w:rPr>
            </w:pPr>
            <w:r>
              <w:rPr>
                <w:rFonts w:ascii="宋体" w:hAnsi="宋体" w:hint="eastAsia"/>
                <w:bCs/>
                <w:sz w:val="24"/>
                <w:szCs w:val="24"/>
              </w:rPr>
              <w:t>内容基本完整、未充分细化、可实施性一般，基本满足采购需求，得1分；</w:t>
            </w:r>
          </w:p>
          <w:p w14:paraId="46B63E09" w14:textId="3EBD2DCD" w:rsidR="005D60AD" w:rsidRDefault="005D60AD" w:rsidP="005D60AD">
            <w:pPr>
              <w:spacing w:line="276" w:lineRule="auto"/>
              <w:rPr>
                <w:rFonts w:ascii="宋体" w:hAnsi="宋体" w:cs="宋体"/>
                <w:sz w:val="24"/>
                <w:szCs w:val="24"/>
              </w:rPr>
            </w:pPr>
            <w:r>
              <w:rPr>
                <w:rFonts w:ascii="宋体" w:hAnsi="宋体" w:hint="eastAsia"/>
                <w:bCs/>
                <w:sz w:val="24"/>
                <w:szCs w:val="24"/>
              </w:rPr>
              <w:t>内容不详细、可实施性差，不满足采购需求，得</w:t>
            </w:r>
            <w:r>
              <w:rPr>
                <w:rFonts w:ascii="宋体" w:hAnsi="宋体"/>
                <w:bCs/>
                <w:sz w:val="24"/>
                <w:szCs w:val="24"/>
              </w:rPr>
              <w:t>0</w:t>
            </w:r>
            <w:r>
              <w:rPr>
                <w:rFonts w:ascii="宋体" w:hAnsi="宋体" w:hint="eastAsia"/>
                <w:bCs/>
                <w:sz w:val="24"/>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14:paraId="5876B151" w14:textId="5437B9C4" w:rsidR="005D60AD" w:rsidRDefault="005D60AD" w:rsidP="005D60AD">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4</w:t>
            </w:r>
            <w:r>
              <w:rPr>
                <w:rFonts w:ascii="宋体" w:hAnsi="宋体" w:hint="eastAsia"/>
                <w:sz w:val="24"/>
                <w:szCs w:val="24"/>
              </w:rPr>
              <w:t>分</w:t>
            </w:r>
          </w:p>
        </w:tc>
      </w:tr>
      <w:tr w:rsidR="005D60AD" w14:paraId="66BB4197" w14:textId="77777777" w:rsidTr="005D60AD">
        <w:trPr>
          <w:cantSplit/>
          <w:trHeight w:val="1833"/>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07AA0E88" w14:textId="77777777" w:rsidR="005D60AD" w:rsidRDefault="005D60AD" w:rsidP="005D60AD">
            <w:pPr>
              <w:spacing w:line="276" w:lineRule="auto"/>
              <w:jc w:val="left"/>
              <w:rPr>
                <w:rFonts w:ascii="宋体" w:hAnsi="宋体"/>
                <w:sz w:val="24"/>
                <w:szCs w:val="24"/>
              </w:rPr>
            </w:pPr>
          </w:p>
        </w:tc>
        <w:tc>
          <w:tcPr>
            <w:tcW w:w="1581" w:type="dxa"/>
            <w:vMerge/>
            <w:tcBorders>
              <w:top w:val="single" w:sz="4" w:space="0" w:color="auto"/>
              <w:left w:val="single" w:sz="4" w:space="0" w:color="auto"/>
              <w:right w:val="single" w:sz="4" w:space="0" w:color="auto"/>
            </w:tcBorders>
            <w:vAlign w:val="center"/>
          </w:tcPr>
          <w:p w14:paraId="21FC24D1" w14:textId="77777777" w:rsidR="005D60AD" w:rsidRDefault="005D60AD" w:rsidP="005D60AD">
            <w:pPr>
              <w:spacing w:line="276" w:lineRule="auto"/>
              <w:rPr>
                <w:rFonts w:ascii="宋体" w:hAnsi="宋体"/>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73C18AA" w14:textId="0B55427F" w:rsidR="005D60AD" w:rsidRDefault="005D60AD" w:rsidP="005D60AD">
            <w:pPr>
              <w:spacing w:line="276" w:lineRule="auto"/>
              <w:rPr>
                <w:rFonts w:ascii="宋体" w:hAnsi="宋体"/>
                <w:bCs/>
                <w:sz w:val="24"/>
                <w:szCs w:val="24"/>
              </w:rPr>
            </w:pPr>
            <w:r>
              <w:rPr>
                <w:rFonts w:ascii="宋体" w:hAnsi="宋体" w:cs="宋体" w:hint="eastAsia"/>
                <w:sz w:val="24"/>
                <w:szCs w:val="24"/>
              </w:rPr>
              <w:t>与原有监控系统的互融互通对接方案</w:t>
            </w:r>
            <w:r>
              <w:rPr>
                <w:rFonts w:ascii="宋体" w:hAnsi="宋体" w:hint="eastAsia"/>
                <w:bCs/>
                <w:sz w:val="24"/>
                <w:szCs w:val="24"/>
              </w:rPr>
              <w:t>内容完整、详细、可实施性强，完全满足采购需求，得</w:t>
            </w:r>
            <w:r>
              <w:rPr>
                <w:rFonts w:ascii="宋体" w:hAnsi="宋体"/>
                <w:bCs/>
                <w:sz w:val="24"/>
                <w:szCs w:val="24"/>
              </w:rPr>
              <w:t>4</w:t>
            </w:r>
            <w:r>
              <w:rPr>
                <w:rFonts w:ascii="宋体" w:hAnsi="宋体" w:hint="eastAsia"/>
                <w:bCs/>
                <w:sz w:val="24"/>
                <w:szCs w:val="24"/>
              </w:rPr>
              <w:t>分；</w:t>
            </w:r>
          </w:p>
          <w:p w14:paraId="278AE9E2" w14:textId="60E4CAE4" w:rsidR="005D60AD" w:rsidRDefault="005D60AD" w:rsidP="005D60AD">
            <w:pPr>
              <w:spacing w:line="276" w:lineRule="auto"/>
              <w:jc w:val="left"/>
              <w:rPr>
                <w:rFonts w:ascii="宋体" w:hAnsi="宋体"/>
                <w:bCs/>
                <w:sz w:val="24"/>
                <w:szCs w:val="24"/>
              </w:rPr>
            </w:pPr>
            <w:r>
              <w:rPr>
                <w:rFonts w:ascii="宋体" w:hAnsi="宋体" w:hint="eastAsia"/>
                <w:bCs/>
                <w:sz w:val="24"/>
                <w:szCs w:val="24"/>
              </w:rPr>
              <w:t>内容较完整、详细、可实施性较强，满足采购需求，得</w:t>
            </w:r>
            <w:r>
              <w:rPr>
                <w:rFonts w:ascii="宋体" w:hAnsi="宋体"/>
                <w:bCs/>
                <w:sz w:val="24"/>
                <w:szCs w:val="24"/>
              </w:rPr>
              <w:t>2</w:t>
            </w:r>
            <w:r>
              <w:rPr>
                <w:rFonts w:ascii="宋体" w:hAnsi="宋体" w:hint="eastAsia"/>
                <w:bCs/>
                <w:sz w:val="24"/>
                <w:szCs w:val="24"/>
              </w:rPr>
              <w:t>分；</w:t>
            </w:r>
          </w:p>
          <w:p w14:paraId="173B3874" w14:textId="444874FA" w:rsidR="005D60AD" w:rsidRDefault="005D60AD" w:rsidP="005D60AD">
            <w:pPr>
              <w:spacing w:line="276" w:lineRule="auto"/>
              <w:jc w:val="left"/>
              <w:rPr>
                <w:rFonts w:ascii="宋体" w:hAnsi="宋体"/>
                <w:bCs/>
                <w:sz w:val="24"/>
                <w:szCs w:val="24"/>
              </w:rPr>
            </w:pPr>
            <w:r>
              <w:rPr>
                <w:rFonts w:ascii="宋体" w:hAnsi="宋体" w:hint="eastAsia"/>
                <w:bCs/>
                <w:sz w:val="24"/>
                <w:szCs w:val="24"/>
              </w:rPr>
              <w:t>内容基本完整、未充分细化、可实施性一般，基本满足采购需求，得1分；</w:t>
            </w:r>
          </w:p>
          <w:p w14:paraId="611D1C3F" w14:textId="2ABC8718" w:rsidR="005D60AD" w:rsidRDefault="005D60AD" w:rsidP="005D60AD">
            <w:pPr>
              <w:spacing w:line="276" w:lineRule="auto"/>
              <w:rPr>
                <w:rFonts w:ascii="宋体" w:hAnsi="宋体" w:cs="宋体"/>
                <w:sz w:val="24"/>
                <w:szCs w:val="24"/>
              </w:rPr>
            </w:pPr>
            <w:r>
              <w:rPr>
                <w:rFonts w:ascii="宋体" w:hAnsi="宋体" w:hint="eastAsia"/>
                <w:bCs/>
                <w:sz w:val="24"/>
                <w:szCs w:val="24"/>
              </w:rPr>
              <w:t>内容不详细、可实施性差，不满足采购需求，得</w:t>
            </w:r>
            <w:r>
              <w:rPr>
                <w:rFonts w:ascii="宋体" w:hAnsi="宋体"/>
                <w:bCs/>
                <w:sz w:val="24"/>
                <w:szCs w:val="24"/>
              </w:rPr>
              <w:t>0</w:t>
            </w:r>
            <w:r>
              <w:rPr>
                <w:rFonts w:ascii="宋体" w:hAnsi="宋体" w:hint="eastAsia"/>
                <w:bCs/>
                <w:sz w:val="24"/>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14:paraId="34D1912D" w14:textId="2BEA0258" w:rsidR="005D60AD" w:rsidRDefault="005D60AD" w:rsidP="005D60AD">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4</w:t>
            </w:r>
            <w:r>
              <w:rPr>
                <w:rFonts w:ascii="宋体" w:hAnsi="宋体" w:hint="eastAsia"/>
                <w:sz w:val="24"/>
                <w:szCs w:val="24"/>
              </w:rPr>
              <w:t>分</w:t>
            </w:r>
          </w:p>
        </w:tc>
      </w:tr>
      <w:tr w:rsidR="005D60AD" w14:paraId="6C8CC79F" w14:textId="77777777" w:rsidTr="005D60AD">
        <w:trPr>
          <w:cantSplit/>
          <w:trHeight w:val="1833"/>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3F4F82DA" w14:textId="77777777" w:rsidR="005D60AD" w:rsidRDefault="005D60AD" w:rsidP="005D60AD">
            <w:pPr>
              <w:spacing w:line="276" w:lineRule="auto"/>
              <w:jc w:val="left"/>
              <w:rPr>
                <w:rFonts w:ascii="宋体" w:hAnsi="宋体"/>
                <w:sz w:val="24"/>
                <w:szCs w:val="24"/>
              </w:rPr>
            </w:pPr>
          </w:p>
        </w:tc>
        <w:tc>
          <w:tcPr>
            <w:tcW w:w="1581" w:type="dxa"/>
            <w:vMerge/>
            <w:tcBorders>
              <w:left w:val="single" w:sz="4" w:space="0" w:color="auto"/>
              <w:bottom w:val="single" w:sz="4" w:space="0" w:color="auto"/>
              <w:right w:val="single" w:sz="4" w:space="0" w:color="auto"/>
            </w:tcBorders>
            <w:vAlign w:val="center"/>
          </w:tcPr>
          <w:p w14:paraId="685BAAA7" w14:textId="77777777" w:rsidR="005D60AD" w:rsidRDefault="005D60AD" w:rsidP="005D60AD">
            <w:pPr>
              <w:spacing w:line="276" w:lineRule="auto"/>
              <w:rPr>
                <w:rFonts w:ascii="宋体" w:hAnsi="宋体"/>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CD671C1" w14:textId="19A25C73" w:rsidR="005D60AD" w:rsidRDefault="005D60AD" w:rsidP="005D60AD">
            <w:pPr>
              <w:spacing w:line="276" w:lineRule="auto"/>
              <w:rPr>
                <w:rFonts w:ascii="宋体" w:hAnsi="宋体"/>
                <w:bCs/>
                <w:sz w:val="24"/>
                <w:szCs w:val="24"/>
              </w:rPr>
            </w:pPr>
            <w:r>
              <w:rPr>
                <w:rFonts w:ascii="宋体" w:hAnsi="宋体" w:hint="eastAsia"/>
                <w:sz w:val="24"/>
                <w:szCs w:val="24"/>
              </w:rPr>
              <w:t>试运行方案</w:t>
            </w:r>
            <w:r>
              <w:rPr>
                <w:rFonts w:ascii="宋体" w:hAnsi="宋体" w:hint="eastAsia"/>
                <w:bCs/>
                <w:sz w:val="24"/>
                <w:szCs w:val="24"/>
              </w:rPr>
              <w:t>内容完整、详细、可实施性强，完全满足采购需求，得</w:t>
            </w:r>
            <w:r>
              <w:rPr>
                <w:rFonts w:ascii="宋体" w:hAnsi="宋体"/>
                <w:bCs/>
                <w:sz w:val="24"/>
                <w:szCs w:val="24"/>
              </w:rPr>
              <w:t>4</w:t>
            </w:r>
            <w:r>
              <w:rPr>
                <w:rFonts w:ascii="宋体" w:hAnsi="宋体" w:hint="eastAsia"/>
                <w:bCs/>
                <w:sz w:val="24"/>
                <w:szCs w:val="24"/>
              </w:rPr>
              <w:t>分；</w:t>
            </w:r>
          </w:p>
          <w:p w14:paraId="19D6B4AF" w14:textId="04C162C0" w:rsidR="005D60AD" w:rsidRDefault="005D60AD" w:rsidP="005D60AD">
            <w:pPr>
              <w:spacing w:line="276" w:lineRule="auto"/>
              <w:jc w:val="left"/>
              <w:rPr>
                <w:rFonts w:ascii="宋体" w:hAnsi="宋体"/>
                <w:bCs/>
                <w:sz w:val="24"/>
                <w:szCs w:val="24"/>
              </w:rPr>
            </w:pPr>
            <w:r>
              <w:rPr>
                <w:rFonts w:ascii="宋体" w:hAnsi="宋体" w:hint="eastAsia"/>
                <w:bCs/>
                <w:sz w:val="24"/>
                <w:szCs w:val="24"/>
              </w:rPr>
              <w:t>内容较完整、详细、可实施性较强，满足采购需求，得</w:t>
            </w:r>
            <w:r>
              <w:rPr>
                <w:rFonts w:ascii="宋体" w:hAnsi="宋体"/>
                <w:bCs/>
                <w:sz w:val="24"/>
                <w:szCs w:val="24"/>
              </w:rPr>
              <w:t>2</w:t>
            </w:r>
            <w:r>
              <w:rPr>
                <w:rFonts w:ascii="宋体" w:hAnsi="宋体" w:hint="eastAsia"/>
                <w:bCs/>
                <w:sz w:val="24"/>
                <w:szCs w:val="24"/>
              </w:rPr>
              <w:t>分；</w:t>
            </w:r>
          </w:p>
          <w:p w14:paraId="5CDE608F" w14:textId="09F6115B" w:rsidR="005D60AD" w:rsidRDefault="005D60AD" w:rsidP="005D60AD">
            <w:pPr>
              <w:spacing w:line="276" w:lineRule="auto"/>
              <w:jc w:val="left"/>
              <w:rPr>
                <w:rFonts w:ascii="宋体" w:hAnsi="宋体"/>
                <w:bCs/>
                <w:sz w:val="24"/>
                <w:szCs w:val="24"/>
              </w:rPr>
            </w:pPr>
            <w:r>
              <w:rPr>
                <w:rFonts w:ascii="宋体" w:hAnsi="宋体" w:hint="eastAsia"/>
                <w:bCs/>
                <w:sz w:val="24"/>
                <w:szCs w:val="24"/>
              </w:rPr>
              <w:t>内容基本完整、未充分细化、可实施性一般，基本满足采购需求，得1分；</w:t>
            </w:r>
          </w:p>
          <w:p w14:paraId="1FAEB11F" w14:textId="40048CFA" w:rsidR="005D60AD" w:rsidRDefault="005D60AD" w:rsidP="005D60AD">
            <w:pPr>
              <w:spacing w:line="276" w:lineRule="auto"/>
              <w:rPr>
                <w:rFonts w:ascii="宋体" w:hAnsi="宋体" w:cs="宋体"/>
                <w:sz w:val="24"/>
                <w:szCs w:val="24"/>
              </w:rPr>
            </w:pPr>
            <w:r>
              <w:rPr>
                <w:rFonts w:ascii="宋体" w:hAnsi="宋体" w:hint="eastAsia"/>
                <w:bCs/>
                <w:sz w:val="24"/>
                <w:szCs w:val="24"/>
              </w:rPr>
              <w:t>内容不详细、可实施性差，不满足采购需求，得</w:t>
            </w:r>
            <w:r>
              <w:rPr>
                <w:rFonts w:ascii="宋体" w:hAnsi="宋体"/>
                <w:bCs/>
                <w:sz w:val="24"/>
                <w:szCs w:val="24"/>
              </w:rPr>
              <w:t>0</w:t>
            </w:r>
            <w:r>
              <w:rPr>
                <w:rFonts w:ascii="宋体" w:hAnsi="宋体" w:hint="eastAsia"/>
                <w:bCs/>
                <w:sz w:val="24"/>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14:paraId="0BCDADAF" w14:textId="46DB6873" w:rsidR="005D60AD" w:rsidRDefault="005D60AD" w:rsidP="005D60AD">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4</w:t>
            </w:r>
            <w:r>
              <w:rPr>
                <w:rFonts w:ascii="宋体" w:hAnsi="宋体" w:hint="eastAsia"/>
                <w:sz w:val="24"/>
                <w:szCs w:val="24"/>
              </w:rPr>
              <w:t>分</w:t>
            </w:r>
          </w:p>
        </w:tc>
      </w:tr>
      <w:tr w:rsidR="00096E24" w14:paraId="0D1A4090" w14:textId="77777777" w:rsidTr="005D60AD">
        <w:trPr>
          <w:cantSplit/>
          <w:trHeight w:val="2755"/>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05C27AF1" w14:textId="77777777" w:rsidR="00096E24" w:rsidRDefault="00096E24" w:rsidP="00096E24">
            <w:pPr>
              <w:spacing w:line="276" w:lineRule="auto"/>
              <w:jc w:val="left"/>
              <w:rPr>
                <w:rFonts w:ascii="宋体" w:hAnsi="宋体"/>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10F311DF" w14:textId="77777777" w:rsidR="00096E24" w:rsidRDefault="00096E24" w:rsidP="00096E24">
            <w:pPr>
              <w:spacing w:line="276" w:lineRule="auto"/>
              <w:rPr>
                <w:rFonts w:ascii="宋体" w:hAnsi="宋体"/>
                <w:sz w:val="24"/>
                <w:szCs w:val="24"/>
              </w:rPr>
            </w:pPr>
            <w:r>
              <w:rPr>
                <w:rFonts w:ascii="宋体" w:hAnsi="宋体" w:hint="eastAsia"/>
                <w:sz w:val="24"/>
                <w:szCs w:val="24"/>
              </w:rPr>
              <w:t>项目团队情况（</w:t>
            </w:r>
            <w:r>
              <w:rPr>
                <w:rFonts w:ascii="宋体" w:hAnsi="宋体"/>
                <w:sz w:val="24"/>
                <w:szCs w:val="24"/>
              </w:rPr>
              <w:t>14</w:t>
            </w:r>
            <w:r>
              <w:rPr>
                <w:rFonts w:ascii="宋体" w:hAnsi="宋体" w:hint="eastAsia"/>
                <w:sz w:val="24"/>
                <w:szCs w:val="24"/>
              </w:rPr>
              <w:t>分）</w:t>
            </w:r>
          </w:p>
          <w:p w14:paraId="580152D4" w14:textId="1AE1B9C4" w:rsidR="00096E24" w:rsidRDefault="00096E24" w:rsidP="00096E24">
            <w:pPr>
              <w:spacing w:line="276" w:lineRule="auto"/>
              <w:rPr>
                <w:rFonts w:ascii="宋体" w:hAnsi="宋体"/>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885094F" w14:textId="39A3DFA2" w:rsidR="00096E24" w:rsidRDefault="00096E24" w:rsidP="00096E24">
            <w:pPr>
              <w:tabs>
                <w:tab w:val="left" w:pos="5580"/>
              </w:tabs>
              <w:spacing w:line="276" w:lineRule="auto"/>
              <w:jc w:val="left"/>
              <w:rPr>
                <w:rFonts w:ascii="宋体" w:hAnsi="宋体"/>
                <w:bCs/>
                <w:sz w:val="24"/>
                <w:szCs w:val="24"/>
              </w:rPr>
            </w:pPr>
            <w:r>
              <w:rPr>
                <w:rFonts w:ascii="宋体" w:hAnsi="宋体" w:hint="eastAsia"/>
                <w:bCs/>
                <w:sz w:val="24"/>
                <w:szCs w:val="24"/>
              </w:rPr>
              <w:t>考察投标人为本项目拟投入服务人员配置情况（要求提供人员简历、证书及最近连续三个月的社保缴纳证明材料，相关文件及复印件须加盖投标人公章）</w:t>
            </w:r>
          </w:p>
          <w:p w14:paraId="45D37F68" w14:textId="1807F832" w:rsidR="00096E24" w:rsidRDefault="00096E24" w:rsidP="00096E24">
            <w:pPr>
              <w:tabs>
                <w:tab w:val="left" w:pos="5580"/>
              </w:tabs>
              <w:spacing w:line="276" w:lineRule="auto"/>
              <w:jc w:val="left"/>
              <w:rPr>
                <w:rFonts w:ascii="宋体" w:hAnsi="宋体"/>
                <w:bCs/>
                <w:color w:val="000000"/>
                <w:sz w:val="24"/>
                <w:szCs w:val="24"/>
              </w:rPr>
            </w:pPr>
            <w:r>
              <w:rPr>
                <w:rFonts w:ascii="宋体" w:hAnsi="宋体"/>
                <w:bCs/>
                <w:color w:val="000000"/>
                <w:sz w:val="24"/>
                <w:szCs w:val="24"/>
              </w:rPr>
              <w:t>1）具有智能建筑弱电工程师证书得3分，最多得6分</w:t>
            </w:r>
            <w:r w:rsidR="00B0378A">
              <w:rPr>
                <w:rFonts w:ascii="宋体" w:hAnsi="宋体" w:hint="eastAsia"/>
                <w:bCs/>
                <w:color w:val="000000"/>
                <w:sz w:val="24"/>
                <w:szCs w:val="24"/>
              </w:rPr>
              <w:t>；</w:t>
            </w:r>
          </w:p>
          <w:p w14:paraId="5DCBA44D" w14:textId="44D9DB5C" w:rsidR="00096E24" w:rsidRDefault="00096E24" w:rsidP="00096E24">
            <w:pPr>
              <w:tabs>
                <w:tab w:val="left" w:pos="5580"/>
              </w:tabs>
              <w:spacing w:line="276" w:lineRule="auto"/>
              <w:jc w:val="left"/>
              <w:rPr>
                <w:rFonts w:ascii="宋体" w:hAnsi="宋体"/>
                <w:bCs/>
                <w:color w:val="000000"/>
                <w:sz w:val="24"/>
                <w:szCs w:val="24"/>
              </w:rPr>
            </w:pPr>
            <w:r>
              <w:rPr>
                <w:rFonts w:ascii="宋体" w:hAnsi="宋体"/>
                <w:bCs/>
                <w:color w:val="000000"/>
                <w:sz w:val="24"/>
                <w:szCs w:val="24"/>
              </w:rPr>
              <w:t>2）具有综合布线工程师证书得3分，最多得6分</w:t>
            </w:r>
            <w:r w:rsidR="00B0378A">
              <w:rPr>
                <w:rFonts w:ascii="宋体" w:hAnsi="宋体" w:hint="eastAsia"/>
                <w:bCs/>
                <w:color w:val="000000"/>
                <w:sz w:val="24"/>
                <w:szCs w:val="24"/>
              </w:rPr>
              <w:t>；</w:t>
            </w:r>
          </w:p>
          <w:p w14:paraId="686B10E9" w14:textId="17ABA1B7" w:rsidR="00096E24" w:rsidRDefault="00096E24" w:rsidP="00096E24">
            <w:pPr>
              <w:spacing w:line="276" w:lineRule="auto"/>
              <w:jc w:val="left"/>
              <w:rPr>
                <w:rFonts w:ascii="宋体" w:hAnsi="宋体"/>
                <w:bCs/>
                <w:sz w:val="24"/>
                <w:szCs w:val="24"/>
              </w:rPr>
            </w:pPr>
            <w:r>
              <w:rPr>
                <w:rFonts w:ascii="宋体" w:hAnsi="宋体"/>
                <w:bCs/>
                <w:color w:val="000000"/>
                <w:sz w:val="24"/>
                <w:szCs w:val="24"/>
              </w:rPr>
              <w:t xml:space="preserve">3）具有安全防范工程师证书得2分 </w:t>
            </w:r>
            <w:r w:rsidR="00B0378A">
              <w:rPr>
                <w:rFonts w:ascii="宋体" w:hAnsi="宋体" w:hint="eastAsia"/>
                <w:bCs/>
                <w:color w:val="000000"/>
                <w:sz w:val="24"/>
                <w:szCs w:val="24"/>
              </w:rPr>
              <w:t>，最多得2分。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74ACE8" w14:textId="77777777" w:rsidR="00096E24" w:rsidRDefault="00096E24" w:rsidP="00096E24">
            <w:pPr>
              <w:spacing w:line="276" w:lineRule="auto"/>
              <w:jc w:val="center"/>
              <w:rPr>
                <w:rFonts w:ascii="宋体" w:hAnsi="宋体"/>
                <w:sz w:val="24"/>
                <w:szCs w:val="24"/>
              </w:rPr>
            </w:pPr>
            <w:r>
              <w:rPr>
                <w:rFonts w:ascii="宋体" w:hAnsi="宋体" w:hint="eastAsia"/>
                <w:sz w:val="24"/>
                <w:szCs w:val="24"/>
              </w:rPr>
              <w:t>0-</w:t>
            </w:r>
            <w:r>
              <w:rPr>
                <w:rFonts w:ascii="宋体" w:hAnsi="宋体"/>
                <w:sz w:val="24"/>
                <w:szCs w:val="24"/>
              </w:rPr>
              <w:t>14</w:t>
            </w:r>
            <w:r>
              <w:rPr>
                <w:rFonts w:ascii="宋体" w:hAnsi="宋体" w:hint="eastAsia"/>
                <w:sz w:val="24"/>
                <w:szCs w:val="24"/>
              </w:rPr>
              <w:t>分</w:t>
            </w:r>
          </w:p>
        </w:tc>
      </w:tr>
      <w:tr w:rsidR="00096E24" w14:paraId="54CF8C38" w14:textId="77777777" w:rsidTr="005D60AD">
        <w:trPr>
          <w:cantSplit/>
          <w:trHeight w:val="1503"/>
          <w:jc w:val="center"/>
        </w:trPr>
        <w:tc>
          <w:tcPr>
            <w:tcW w:w="1249" w:type="dxa"/>
            <w:tcBorders>
              <w:top w:val="single" w:sz="4" w:space="0" w:color="auto"/>
              <w:left w:val="single" w:sz="4" w:space="0" w:color="auto"/>
              <w:bottom w:val="single" w:sz="4" w:space="0" w:color="auto"/>
              <w:right w:val="single" w:sz="4" w:space="0" w:color="auto"/>
            </w:tcBorders>
            <w:vAlign w:val="center"/>
          </w:tcPr>
          <w:p w14:paraId="432B8697" w14:textId="77777777" w:rsidR="00096E24" w:rsidRDefault="00096E24" w:rsidP="00096E24">
            <w:pPr>
              <w:spacing w:line="276" w:lineRule="auto"/>
              <w:jc w:val="center"/>
              <w:rPr>
                <w:rFonts w:ascii="宋体" w:hAnsi="宋体"/>
              </w:rPr>
            </w:pPr>
            <w:r>
              <w:rPr>
                <w:rFonts w:ascii="宋体" w:hAnsi="宋体" w:hint="eastAsia"/>
                <w:bCs/>
                <w:color w:val="000000"/>
                <w:sz w:val="24"/>
                <w:szCs w:val="24"/>
              </w:rPr>
              <w:t>投标报价（30分）</w:t>
            </w:r>
          </w:p>
        </w:tc>
        <w:tc>
          <w:tcPr>
            <w:tcW w:w="1581" w:type="dxa"/>
            <w:tcBorders>
              <w:top w:val="single" w:sz="4" w:space="0" w:color="auto"/>
              <w:left w:val="single" w:sz="4" w:space="0" w:color="auto"/>
              <w:bottom w:val="single" w:sz="4" w:space="0" w:color="auto"/>
              <w:right w:val="single" w:sz="4" w:space="0" w:color="auto"/>
            </w:tcBorders>
            <w:vAlign w:val="center"/>
          </w:tcPr>
          <w:p w14:paraId="77D7241F" w14:textId="77777777" w:rsidR="00096E24" w:rsidRDefault="00096E24" w:rsidP="00096E24">
            <w:pPr>
              <w:spacing w:line="276" w:lineRule="auto"/>
              <w:jc w:val="center"/>
              <w:rPr>
                <w:rFonts w:ascii="宋体" w:hAnsi="宋体"/>
              </w:rPr>
            </w:pPr>
            <w:r>
              <w:rPr>
                <w:rFonts w:ascii="宋体" w:hAnsi="宋体" w:hint="eastAsia"/>
                <w:bCs/>
                <w:color w:val="000000"/>
                <w:sz w:val="24"/>
                <w:szCs w:val="24"/>
              </w:rPr>
              <w:t>价格分统一采用低价优先法计算（30分）</w:t>
            </w:r>
          </w:p>
        </w:tc>
        <w:tc>
          <w:tcPr>
            <w:tcW w:w="5387" w:type="dxa"/>
            <w:tcBorders>
              <w:top w:val="single" w:sz="4" w:space="0" w:color="auto"/>
              <w:left w:val="single" w:sz="4" w:space="0" w:color="auto"/>
              <w:bottom w:val="single" w:sz="4" w:space="0" w:color="auto"/>
              <w:right w:val="single" w:sz="4" w:space="0" w:color="auto"/>
            </w:tcBorders>
            <w:vAlign w:val="center"/>
          </w:tcPr>
          <w:p w14:paraId="1391AE3A" w14:textId="77777777" w:rsidR="00096E24" w:rsidRDefault="00096E24" w:rsidP="00096E24">
            <w:pPr>
              <w:spacing w:line="276" w:lineRule="auto"/>
              <w:jc w:val="left"/>
              <w:rPr>
                <w:rFonts w:ascii="宋体" w:hAnsi="宋体"/>
                <w:bCs/>
                <w:color w:val="000000"/>
                <w:sz w:val="24"/>
                <w:szCs w:val="24"/>
              </w:rPr>
            </w:pPr>
            <w:r>
              <w:rPr>
                <w:rFonts w:ascii="宋体" w:hAnsi="宋体" w:hint="eastAsia"/>
                <w:bCs/>
                <w:color w:val="000000"/>
                <w:sz w:val="24"/>
                <w:szCs w:val="24"/>
              </w:rPr>
              <w:t>满足招标文件要求且投标价格最低的投标报价为评标基准价，其价格分为满分。其他投标人的价格分统一按照下列公式计算：</w:t>
            </w:r>
          </w:p>
          <w:p w14:paraId="6F59B8B3" w14:textId="443155F0" w:rsidR="00096E24" w:rsidRPr="00B0378A" w:rsidRDefault="00096E24" w:rsidP="00096E24">
            <w:pPr>
              <w:spacing w:line="276" w:lineRule="auto"/>
              <w:jc w:val="left"/>
              <w:rPr>
                <w:rFonts w:ascii="宋体" w:hAnsi="宋体"/>
                <w:bCs/>
                <w:color w:val="000000"/>
                <w:sz w:val="24"/>
                <w:szCs w:val="24"/>
              </w:rPr>
            </w:pPr>
            <w:r>
              <w:rPr>
                <w:rFonts w:ascii="宋体" w:hAnsi="宋体" w:hint="eastAsia"/>
                <w:bCs/>
                <w:color w:val="000000"/>
                <w:sz w:val="24"/>
                <w:szCs w:val="24"/>
              </w:rPr>
              <w:t>投标报价得分=（评标基准价/投标报价）×30</w:t>
            </w:r>
          </w:p>
        </w:tc>
        <w:tc>
          <w:tcPr>
            <w:tcW w:w="850" w:type="dxa"/>
            <w:tcBorders>
              <w:top w:val="single" w:sz="4" w:space="0" w:color="auto"/>
              <w:left w:val="single" w:sz="4" w:space="0" w:color="auto"/>
              <w:bottom w:val="single" w:sz="4" w:space="0" w:color="auto"/>
              <w:right w:val="single" w:sz="4" w:space="0" w:color="auto"/>
            </w:tcBorders>
            <w:vAlign w:val="center"/>
          </w:tcPr>
          <w:p w14:paraId="600FAF93" w14:textId="77777777" w:rsidR="00096E24" w:rsidRDefault="00096E24" w:rsidP="00096E24">
            <w:pPr>
              <w:spacing w:line="276" w:lineRule="auto"/>
              <w:jc w:val="center"/>
              <w:rPr>
                <w:rFonts w:ascii="宋体" w:hAnsi="宋体"/>
              </w:rPr>
            </w:pPr>
            <w:r>
              <w:rPr>
                <w:rFonts w:ascii="宋体" w:hAnsi="宋体" w:hint="eastAsia"/>
                <w:bCs/>
                <w:color w:val="000000"/>
                <w:sz w:val="24"/>
                <w:szCs w:val="24"/>
              </w:rPr>
              <w:t>0-30分</w:t>
            </w:r>
          </w:p>
        </w:tc>
      </w:tr>
    </w:tbl>
    <w:p w14:paraId="03D45527" w14:textId="77777777" w:rsidR="006D1340" w:rsidRDefault="00774B0E">
      <w:pPr>
        <w:spacing w:line="360" w:lineRule="auto"/>
        <w:jc w:val="left"/>
        <w:rPr>
          <w:rFonts w:ascii="宋体" w:hAnsi="宋体"/>
        </w:rPr>
      </w:pPr>
      <w:bookmarkStart w:id="95" w:name="_Toc310195731"/>
      <w:r w:rsidRPr="002E3561">
        <w:rPr>
          <w:rFonts w:ascii="宋体" w:hAnsi="宋体"/>
          <w:b/>
        </w:rPr>
        <w:lastRenderedPageBreak/>
        <w:t xml:space="preserve">注：1. </w:t>
      </w:r>
      <w:r w:rsidRPr="002E3561">
        <w:rPr>
          <w:rFonts w:ascii="宋体" w:hAnsi="宋体"/>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w:t>
      </w:r>
    </w:p>
    <w:p w14:paraId="04B06477" w14:textId="2E4BE0F5" w:rsidR="0052173D" w:rsidRPr="002E3561" w:rsidRDefault="00774B0E">
      <w:pPr>
        <w:spacing w:line="360" w:lineRule="auto"/>
        <w:jc w:val="left"/>
        <w:rPr>
          <w:rFonts w:ascii="宋体" w:hAnsi="宋体"/>
        </w:rPr>
      </w:pPr>
      <w:r w:rsidRPr="002E3561">
        <w:rPr>
          <w:rFonts w:ascii="宋体" w:hAnsi="宋体"/>
        </w:rPr>
        <w:t>标人的投标报价即为其评标价。小型和微型企业须填写招标文件第九章中规定的“中小企业声明函”，否则不考虑价格扣除。</w:t>
      </w:r>
    </w:p>
    <w:p w14:paraId="7E0AD1D7" w14:textId="77777777" w:rsidR="0052173D" w:rsidRPr="002E3561" w:rsidRDefault="00774B0E">
      <w:pPr>
        <w:pStyle w:val="aff0"/>
        <w:tabs>
          <w:tab w:val="left" w:pos="1275"/>
          <w:tab w:val="left" w:pos="1440"/>
          <w:tab w:val="left" w:pos="1620"/>
        </w:tabs>
        <w:spacing w:line="360" w:lineRule="auto"/>
        <w:rPr>
          <w:rFonts w:eastAsia="宋体"/>
          <w:sz w:val="21"/>
          <w:szCs w:val="21"/>
        </w:rPr>
      </w:pPr>
      <w:r w:rsidRPr="002E3561">
        <w:rPr>
          <w:rFonts w:eastAsia="宋体"/>
          <w:sz w:val="21"/>
          <w:szCs w:val="21"/>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0021102F" w14:textId="77777777" w:rsidR="0052173D" w:rsidRPr="002E3561" w:rsidRDefault="00774B0E">
      <w:pPr>
        <w:pStyle w:val="aff0"/>
        <w:tabs>
          <w:tab w:val="left" w:pos="1275"/>
          <w:tab w:val="left" w:pos="1440"/>
          <w:tab w:val="left" w:pos="1620"/>
        </w:tabs>
        <w:spacing w:line="360" w:lineRule="auto"/>
        <w:rPr>
          <w:rFonts w:eastAsia="宋体"/>
          <w:sz w:val="21"/>
          <w:szCs w:val="21"/>
        </w:rPr>
      </w:pPr>
      <w:r w:rsidRPr="002E3561">
        <w:rPr>
          <w:rFonts w:eastAsia="宋体"/>
          <w:sz w:val="21"/>
          <w:szCs w:val="21"/>
        </w:rPr>
        <w:t>（2）残疾人福利性单位投标视同小型、微型企业，须填写招标文件第九章规定的“残疾人福利性单位声明函”，否则不考虑价格扣除。</w:t>
      </w:r>
      <w:r w:rsidRPr="002E3561">
        <w:rPr>
          <w:rFonts w:eastAsia="宋体"/>
          <w:b/>
          <w:sz w:val="21"/>
          <w:szCs w:val="21"/>
        </w:rPr>
        <w:t>残疾人福利性单位属于小型、微型企业的，不重复享受政策。</w:t>
      </w:r>
    </w:p>
    <w:p w14:paraId="0F767DEB" w14:textId="77777777" w:rsidR="0052173D" w:rsidRPr="002E3561" w:rsidRDefault="00774B0E">
      <w:pPr>
        <w:spacing w:line="360" w:lineRule="auto"/>
        <w:jc w:val="left"/>
        <w:rPr>
          <w:rFonts w:ascii="宋体" w:hAnsi="宋体"/>
          <w:b/>
        </w:rPr>
      </w:pPr>
      <w:bookmarkStart w:id="96" w:name="_Hlk8041126"/>
      <w:r w:rsidRPr="002E3561">
        <w:rPr>
          <w:rFonts w:ascii="宋体" w:hAnsi="宋体"/>
          <w:b/>
        </w:rPr>
        <w:t>2．节能、环保产品</w:t>
      </w:r>
    </w:p>
    <w:p w14:paraId="4FC9659B" w14:textId="77777777" w:rsidR="0052173D" w:rsidRPr="002E3561" w:rsidRDefault="00774B0E">
      <w:pPr>
        <w:spacing w:line="360" w:lineRule="auto"/>
        <w:ind w:firstLine="420"/>
        <w:jc w:val="left"/>
        <w:rPr>
          <w:rFonts w:ascii="宋体" w:hAnsi="宋体"/>
        </w:rPr>
      </w:pPr>
      <w:r w:rsidRPr="002E3561">
        <w:rPr>
          <w:rFonts w:ascii="宋体" w:hAnsi="宋体"/>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7C4BCD38" w14:textId="77777777" w:rsidR="0052173D" w:rsidRPr="002E3561" w:rsidRDefault="00774B0E">
      <w:pPr>
        <w:spacing w:line="360" w:lineRule="auto"/>
        <w:ind w:firstLine="420"/>
        <w:jc w:val="left"/>
        <w:rPr>
          <w:rFonts w:ascii="宋体" w:hAnsi="宋体"/>
        </w:rPr>
      </w:pPr>
      <w:r w:rsidRPr="002E3561">
        <w:rPr>
          <w:rFonts w:ascii="宋体" w:hAnsi="宋体"/>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复印件并加盖公章，按照节能、环境标志产品得分规则加分。</w:t>
      </w:r>
      <w:bookmarkEnd w:id="96"/>
    </w:p>
    <w:p w14:paraId="030CCE90" w14:textId="77777777" w:rsidR="0052173D" w:rsidRPr="002E3561" w:rsidRDefault="00774B0E">
      <w:pPr>
        <w:jc w:val="left"/>
        <w:rPr>
          <w:rFonts w:ascii="宋体" w:hAnsi="宋体"/>
        </w:rPr>
      </w:pPr>
      <w:r w:rsidRPr="002E3561">
        <w:rPr>
          <w:rFonts w:ascii="宋体" w:hAnsi="宋体"/>
        </w:rPr>
        <w:br w:type="page"/>
      </w:r>
    </w:p>
    <w:p w14:paraId="1D5D2F79" w14:textId="77777777" w:rsidR="0052173D" w:rsidRPr="002E3561" w:rsidRDefault="0052173D">
      <w:pPr>
        <w:spacing w:line="360" w:lineRule="auto"/>
        <w:ind w:firstLine="422"/>
        <w:jc w:val="left"/>
        <w:rPr>
          <w:rFonts w:ascii="宋体" w:hAnsi="宋体"/>
          <w:b/>
        </w:rPr>
      </w:pPr>
    </w:p>
    <w:p w14:paraId="1AF3018A" w14:textId="77777777" w:rsidR="0052173D" w:rsidRPr="002E3561" w:rsidRDefault="00774B0E">
      <w:pPr>
        <w:pStyle w:val="1"/>
        <w:spacing w:before="240" w:after="120" w:line="360" w:lineRule="auto"/>
        <w:rPr>
          <w:rFonts w:ascii="宋体" w:hAnsi="宋体"/>
          <w:sz w:val="24"/>
          <w:szCs w:val="24"/>
        </w:rPr>
      </w:pPr>
      <w:bookmarkStart w:id="97" w:name="_Hlt487900425"/>
      <w:bookmarkStart w:id="98" w:name="_Toc310195760"/>
      <w:bookmarkStart w:id="99" w:name="_Toc29585343"/>
      <w:bookmarkEnd w:id="95"/>
      <w:bookmarkEnd w:id="97"/>
      <w:r w:rsidRPr="002E3561">
        <w:rPr>
          <w:rFonts w:ascii="宋体" w:hAnsi="宋体"/>
          <w:sz w:val="24"/>
          <w:szCs w:val="24"/>
        </w:rPr>
        <w:t>第六 章 合同</w:t>
      </w:r>
      <w:bookmarkEnd w:id="98"/>
      <w:r w:rsidRPr="002E3561">
        <w:rPr>
          <w:rFonts w:ascii="宋体" w:hAnsi="宋体"/>
          <w:sz w:val="24"/>
          <w:szCs w:val="24"/>
        </w:rPr>
        <w:t>条款</w:t>
      </w:r>
      <w:bookmarkEnd w:id="99"/>
    </w:p>
    <w:p w14:paraId="778EC7AC" w14:textId="77777777" w:rsidR="0052173D" w:rsidRDefault="00774B0E">
      <w:pPr>
        <w:spacing w:line="360" w:lineRule="auto"/>
        <w:jc w:val="center"/>
        <w:rPr>
          <w:rFonts w:ascii="宋体" w:hAnsi="宋体"/>
        </w:rPr>
      </w:pPr>
      <w:r w:rsidRPr="002E3561">
        <w:rPr>
          <w:rFonts w:ascii="宋体" w:hAnsi="宋体"/>
        </w:rPr>
        <w:t>(此为参考版本，以实际签订为准)</w:t>
      </w:r>
    </w:p>
    <w:p w14:paraId="1701615A" w14:textId="48B05F6A" w:rsidR="00D41393" w:rsidRPr="002E3561" w:rsidRDefault="00D41393" w:rsidP="00D41393">
      <w:pPr>
        <w:wordWrap w:val="0"/>
        <w:jc w:val="center"/>
        <w:rPr>
          <w:rFonts w:ascii="宋体" w:hAnsi="宋体"/>
          <w:b/>
          <w:sz w:val="52"/>
          <w:szCs w:val="52"/>
        </w:rPr>
      </w:pPr>
      <w:r w:rsidRPr="004E7161">
        <w:rPr>
          <w:rFonts w:ascii="宋体" w:hAnsi="宋体" w:hint="eastAsia"/>
          <w:b/>
          <w:sz w:val="56"/>
          <w:szCs w:val="56"/>
        </w:rPr>
        <w:t>北京市延庆监狱智慧监狱建设项目（系统集成）采购项目</w:t>
      </w:r>
    </w:p>
    <w:p w14:paraId="2B006574" w14:textId="77777777" w:rsidR="00D41393" w:rsidRPr="002E3561" w:rsidRDefault="00D41393" w:rsidP="00D41393">
      <w:pPr>
        <w:wordWrap w:val="0"/>
        <w:jc w:val="center"/>
        <w:rPr>
          <w:rFonts w:ascii="宋体" w:hAnsi="宋体"/>
          <w:b/>
          <w:sz w:val="52"/>
          <w:szCs w:val="52"/>
        </w:rPr>
      </w:pPr>
    </w:p>
    <w:p w14:paraId="4940EFFA" w14:textId="77777777" w:rsidR="00D41393" w:rsidRPr="002E3561" w:rsidRDefault="00D41393" w:rsidP="00D41393">
      <w:pPr>
        <w:wordWrap w:val="0"/>
        <w:rPr>
          <w:rFonts w:ascii="宋体" w:hAnsi="宋体"/>
          <w:sz w:val="28"/>
          <w:szCs w:val="28"/>
        </w:rPr>
      </w:pPr>
    </w:p>
    <w:p w14:paraId="5B4325AE" w14:textId="77777777" w:rsidR="00D41393" w:rsidRPr="002E3561" w:rsidRDefault="00D41393" w:rsidP="00D41393">
      <w:pPr>
        <w:wordWrap w:val="0"/>
        <w:jc w:val="center"/>
        <w:rPr>
          <w:rFonts w:ascii="宋体" w:hAnsi="宋体"/>
          <w:b/>
          <w:sz w:val="96"/>
          <w:szCs w:val="96"/>
        </w:rPr>
      </w:pPr>
      <w:r w:rsidRPr="002E3561">
        <w:rPr>
          <w:rFonts w:ascii="宋体" w:hAnsi="宋体"/>
          <w:b/>
          <w:sz w:val="96"/>
          <w:szCs w:val="96"/>
        </w:rPr>
        <w:t xml:space="preserve">合  同  书 </w:t>
      </w:r>
    </w:p>
    <w:p w14:paraId="3A097893" w14:textId="77777777" w:rsidR="00D41393" w:rsidRPr="002E3561" w:rsidRDefault="00D41393" w:rsidP="00D41393">
      <w:pPr>
        <w:wordWrap w:val="0"/>
        <w:jc w:val="center"/>
        <w:rPr>
          <w:rFonts w:ascii="宋体" w:hAnsi="宋体"/>
          <w:b/>
          <w:sz w:val="36"/>
          <w:szCs w:val="36"/>
        </w:rPr>
      </w:pPr>
    </w:p>
    <w:p w14:paraId="18637C9E" w14:textId="77777777" w:rsidR="00D41393" w:rsidRPr="002E3561" w:rsidRDefault="00D41393" w:rsidP="00D41393">
      <w:pPr>
        <w:wordWrap w:val="0"/>
        <w:jc w:val="center"/>
        <w:rPr>
          <w:rFonts w:ascii="宋体" w:hAnsi="宋体"/>
          <w:b/>
          <w:sz w:val="36"/>
          <w:szCs w:val="36"/>
        </w:rPr>
      </w:pPr>
    </w:p>
    <w:p w14:paraId="3BB06B60" w14:textId="77777777" w:rsidR="00D41393" w:rsidRPr="002E3561" w:rsidRDefault="00D41393" w:rsidP="00D41393">
      <w:pPr>
        <w:wordWrap w:val="0"/>
        <w:ind w:firstLine="1988"/>
        <w:rPr>
          <w:rFonts w:ascii="宋体" w:hAnsi="宋体"/>
          <w:b/>
          <w:sz w:val="36"/>
          <w:szCs w:val="36"/>
        </w:rPr>
      </w:pPr>
      <w:r w:rsidRPr="002E3561">
        <w:rPr>
          <w:rFonts w:ascii="宋体" w:hAnsi="宋体"/>
          <w:b/>
          <w:sz w:val="36"/>
          <w:szCs w:val="36"/>
        </w:rPr>
        <w:t>项目编号：</w:t>
      </w:r>
    </w:p>
    <w:p w14:paraId="7A1421A1" w14:textId="77777777" w:rsidR="00D41393" w:rsidRPr="002E3561" w:rsidRDefault="00D41393" w:rsidP="00D41393">
      <w:pPr>
        <w:wordWrap w:val="0"/>
        <w:ind w:firstLine="1988"/>
        <w:rPr>
          <w:rFonts w:ascii="宋体" w:hAnsi="宋体"/>
          <w:b/>
          <w:sz w:val="36"/>
          <w:szCs w:val="36"/>
        </w:rPr>
      </w:pPr>
      <w:r w:rsidRPr="002E3561">
        <w:rPr>
          <w:rFonts w:ascii="宋体" w:hAnsi="宋体"/>
          <w:b/>
          <w:sz w:val="36"/>
          <w:szCs w:val="36"/>
        </w:rPr>
        <w:t>合同编号：</w:t>
      </w:r>
    </w:p>
    <w:p w14:paraId="715B22EF" w14:textId="77777777" w:rsidR="00D41393" w:rsidRPr="002E3561" w:rsidRDefault="00D41393" w:rsidP="00D41393">
      <w:pPr>
        <w:tabs>
          <w:tab w:val="left" w:pos="5580"/>
        </w:tabs>
        <w:wordWrap w:val="0"/>
        <w:spacing w:line="360" w:lineRule="auto"/>
        <w:ind w:left="408"/>
        <w:jc w:val="left"/>
        <w:rPr>
          <w:rFonts w:ascii="宋体" w:hAnsi="宋体"/>
          <w:sz w:val="44"/>
          <w:szCs w:val="44"/>
        </w:rPr>
      </w:pPr>
    </w:p>
    <w:p w14:paraId="505817FE" w14:textId="77777777" w:rsidR="00D41393" w:rsidRPr="002E3561" w:rsidRDefault="00D41393" w:rsidP="00D41393">
      <w:pPr>
        <w:tabs>
          <w:tab w:val="left" w:pos="5580"/>
        </w:tabs>
        <w:wordWrap w:val="0"/>
        <w:spacing w:line="360" w:lineRule="auto"/>
        <w:ind w:left="408"/>
        <w:jc w:val="left"/>
        <w:rPr>
          <w:rFonts w:ascii="宋体" w:hAnsi="宋体"/>
          <w:sz w:val="44"/>
          <w:szCs w:val="44"/>
        </w:rPr>
      </w:pPr>
    </w:p>
    <w:p w14:paraId="5E9D5E23" w14:textId="77777777" w:rsidR="00D41393" w:rsidRPr="002E3561" w:rsidRDefault="00D41393" w:rsidP="00D41393">
      <w:pPr>
        <w:tabs>
          <w:tab w:val="left" w:pos="5580"/>
        </w:tabs>
        <w:wordWrap w:val="0"/>
        <w:spacing w:line="360" w:lineRule="auto"/>
        <w:ind w:left="408"/>
        <w:jc w:val="left"/>
        <w:rPr>
          <w:rFonts w:ascii="宋体" w:hAnsi="宋体"/>
          <w:b/>
          <w:sz w:val="36"/>
          <w:szCs w:val="36"/>
        </w:rPr>
      </w:pPr>
    </w:p>
    <w:p w14:paraId="56315003" w14:textId="77777777" w:rsidR="00D41393" w:rsidRPr="002E3561" w:rsidRDefault="00D41393" w:rsidP="00D41393">
      <w:pPr>
        <w:tabs>
          <w:tab w:val="left" w:pos="5580"/>
        </w:tabs>
        <w:wordWrap w:val="0"/>
        <w:spacing w:line="360" w:lineRule="auto"/>
        <w:ind w:left="408"/>
        <w:jc w:val="left"/>
        <w:rPr>
          <w:rFonts w:ascii="宋体" w:hAnsi="宋体"/>
          <w:b/>
          <w:sz w:val="36"/>
          <w:szCs w:val="36"/>
        </w:rPr>
      </w:pPr>
    </w:p>
    <w:p w14:paraId="3CD76120" w14:textId="5FABC68C" w:rsidR="00D41393" w:rsidRPr="002E3561" w:rsidRDefault="00D41393" w:rsidP="00D41393">
      <w:pPr>
        <w:tabs>
          <w:tab w:val="left" w:pos="5580"/>
        </w:tabs>
        <w:wordWrap w:val="0"/>
        <w:spacing w:before="156" w:line="360" w:lineRule="auto"/>
        <w:ind w:left="408"/>
        <w:jc w:val="left"/>
        <w:rPr>
          <w:rFonts w:ascii="宋体" w:hAnsi="宋体"/>
          <w:b/>
          <w:sz w:val="36"/>
          <w:szCs w:val="36"/>
          <w:u w:val="single"/>
        </w:rPr>
      </w:pPr>
      <w:r w:rsidRPr="002E3561">
        <w:rPr>
          <w:rFonts w:ascii="宋体" w:hAnsi="宋体"/>
          <w:b/>
          <w:sz w:val="36"/>
          <w:szCs w:val="36"/>
        </w:rPr>
        <w:t>甲 方：</w:t>
      </w:r>
      <w:r w:rsidRPr="002E3561">
        <w:rPr>
          <w:rFonts w:ascii="宋体" w:hAnsi="宋体"/>
          <w:b/>
          <w:sz w:val="36"/>
          <w:szCs w:val="36"/>
          <w:u w:val="single"/>
        </w:rPr>
        <w:t>北京市</w:t>
      </w:r>
      <w:r>
        <w:rPr>
          <w:rFonts w:ascii="宋体" w:hAnsi="宋体"/>
          <w:b/>
          <w:sz w:val="36"/>
          <w:szCs w:val="36"/>
          <w:u w:val="single"/>
        </w:rPr>
        <w:t>延庆</w:t>
      </w:r>
      <w:r w:rsidRPr="002E3561">
        <w:rPr>
          <w:rFonts w:ascii="宋体" w:hAnsi="宋体"/>
          <w:b/>
          <w:sz w:val="36"/>
          <w:szCs w:val="36"/>
          <w:u w:val="single"/>
        </w:rPr>
        <w:t>监狱</w:t>
      </w:r>
    </w:p>
    <w:p w14:paraId="2DB5E0E4" w14:textId="77777777" w:rsidR="00D41393" w:rsidRPr="002E3561" w:rsidRDefault="00D41393" w:rsidP="00D41393">
      <w:pPr>
        <w:tabs>
          <w:tab w:val="left" w:pos="5580"/>
        </w:tabs>
        <w:wordWrap w:val="0"/>
        <w:spacing w:before="156" w:line="360" w:lineRule="auto"/>
        <w:ind w:left="408"/>
        <w:jc w:val="left"/>
        <w:rPr>
          <w:rFonts w:ascii="宋体" w:hAnsi="宋体"/>
          <w:b/>
          <w:sz w:val="36"/>
          <w:szCs w:val="36"/>
          <w:u w:val="single"/>
        </w:rPr>
      </w:pPr>
      <w:r w:rsidRPr="002E3561">
        <w:rPr>
          <w:rFonts w:ascii="宋体" w:hAnsi="宋体"/>
          <w:b/>
          <w:sz w:val="36"/>
          <w:szCs w:val="36"/>
        </w:rPr>
        <w:t>乙 方：</w:t>
      </w:r>
      <w:r w:rsidRPr="002E3561">
        <w:rPr>
          <w:rFonts w:ascii="宋体" w:hAnsi="宋体"/>
          <w:b/>
          <w:sz w:val="36"/>
          <w:szCs w:val="36"/>
          <w:u w:val="single"/>
        </w:rPr>
        <w:t>XXXXXXXXX公司</w:t>
      </w:r>
    </w:p>
    <w:p w14:paraId="3581639E" w14:textId="77777777" w:rsidR="00D41393" w:rsidRPr="002E3561" w:rsidRDefault="00D41393" w:rsidP="00D41393">
      <w:pPr>
        <w:wordWrap w:val="0"/>
        <w:spacing w:before="156"/>
        <w:ind w:firstLine="426"/>
        <w:jc w:val="left"/>
        <w:rPr>
          <w:rFonts w:ascii="宋体" w:hAnsi="宋体"/>
          <w:b/>
          <w:sz w:val="36"/>
          <w:szCs w:val="36"/>
        </w:rPr>
      </w:pPr>
      <w:r w:rsidRPr="002E3561">
        <w:rPr>
          <w:rFonts w:ascii="宋体" w:hAnsi="宋体"/>
          <w:b/>
          <w:sz w:val="36"/>
          <w:szCs w:val="36"/>
        </w:rPr>
        <w:t>签订日期:</w:t>
      </w:r>
      <w:r w:rsidRPr="002E3561">
        <w:rPr>
          <w:rFonts w:ascii="宋体" w:hAnsi="宋体"/>
          <w:b/>
          <w:sz w:val="36"/>
          <w:szCs w:val="36"/>
          <w:u w:val="single"/>
        </w:rPr>
        <w:t xml:space="preserve">   年    月</w:t>
      </w:r>
    </w:p>
    <w:p w14:paraId="3FD7879B" w14:textId="77777777" w:rsidR="00D41393" w:rsidRPr="002E3561" w:rsidRDefault="00D41393" w:rsidP="00D41393">
      <w:pPr>
        <w:wordWrap w:val="0"/>
        <w:jc w:val="left"/>
        <w:rPr>
          <w:rFonts w:ascii="宋体" w:hAnsi="宋体"/>
          <w:b/>
          <w:sz w:val="28"/>
          <w:szCs w:val="28"/>
        </w:rPr>
      </w:pPr>
      <w:r w:rsidRPr="002E3561">
        <w:rPr>
          <w:rFonts w:ascii="宋体" w:hAnsi="宋体"/>
        </w:rPr>
        <w:br w:type="page"/>
      </w:r>
    </w:p>
    <w:p w14:paraId="5BECE40A" w14:textId="77777777" w:rsidR="00D41393" w:rsidRDefault="00D41393" w:rsidP="00D41393">
      <w:pPr>
        <w:wordWrap w:val="0"/>
        <w:spacing w:before="120" w:line="360" w:lineRule="auto"/>
        <w:jc w:val="center"/>
        <w:rPr>
          <w:rFonts w:ascii="宋体" w:hAnsi="宋体"/>
          <w:b/>
          <w:sz w:val="28"/>
          <w:szCs w:val="28"/>
        </w:rPr>
      </w:pPr>
    </w:p>
    <w:p w14:paraId="4A7A0BAA" w14:textId="77777777" w:rsidR="00D41393" w:rsidRPr="002E3561" w:rsidRDefault="00D41393" w:rsidP="00D41393">
      <w:pPr>
        <w:wordWrap w:val="0"/>
        <w:spacing w:before="120" w:line="360" w:lineRule="auto"/>
        <w:jc w:val="center"/>
        <w:rPr>
          <w:rFonts w:ascii="宋体" w:hAnsi="宋体"/>
          <w:b/>
          <w:sz w:val="28"/>
          <w:szCs w:val="28"/>
        </w:rPr>
      </w:pPr>
      <w:r w:rsidRPr="002E3561">
        <w:rPr>
          <w:rFonts w:ascii="宋体" w:hAnsi="宋体"/>
          <w:b/>
          <w:sz w:val="28"/>
          <w:szCs w:val="28"/>
        </w:rPr>
        <w:t>合 同 书</w:t>
      </w:r>
    </w:p>
    <w:p w14:paraId="471E681A" w14:textId="0B0BAE4E" w:rsidR="00D41393" w:rsidRPr="002E3561" w:rsidRDefault="00D41393" w:rsidP="00D41393">
      <w:pPr>
        <w:wordWrap w:val="0"/>
        <w:spacing w:line="360" w:lineRule="auto"/>
        <w:ind w:firstLine="720"/>
        <w:rPr>
          <w:rFonts w:ascii="宋体" w:hAnsi="宋体"/>
          <w:sz w:val="24"/>
          <w:szCs w:val="24"/>
        </w:rPr>
      </w:pPr>
      <w:r w:rsidRPr="002E3561">
        <w:rPr>
          <w:rFonts w:ascii="宋体" w:hAnsi="宋体"/>
          <w:sz w:val="24"/>
          <w:szCs w:val="24"/>
        </w:rPr>
        <w:t>北京市</w:t>
      </w:r>
      <w:r>
        <w:rPr>
          <w:rFonts w:ascii="宋体" w:hAnsi="宋体"/>
          <w:sz w:val="24"/>
          <w:szCs w:val="24"/>
        </w:rPr>
        <w:t>延庆</w:t>
      </w:r>
      <w:r w:rsidRPr="002E3561">
        <w:rPr>
          <w:rFonts w:ascii="宋体" w:hAnsi="宋体"/>
          <w:sz w:val="24"/>
          <w:szCs w:val="24"/>
        </w:rPr>
        <w:t xml:space="preserve">监狱 (甲方) </w:t>
      </w:r>
      <w:r w:rsidRPr="005C3A82">
        <w:rPr>
          <w:rFonts w:ascii="宋体" w:hAnsi="宋体" w:hint="eastAsia"/>
          <w:sz w:val="24"/>
          <w:szCs w:val="24"/>
        </w:rPr>
        <w:t>北京市延庆监狱智慧监狱建设项目（系统集成）采购项目</w:t>
      </w:r>
      <w:r w:rsidRPr="002E3561">
        <w:rPr>
          <w:rFonts w:ascii="宋体" w:hAnsi="宋体"/>
          <w:sz w:val="24"/>
          <w:szCs w:val="24"/>
        </w:rPr>
        <w:t>经北京国际工程咨询有限公司 (招标机构)以 XXXXX 号招标文件在国内公开　（公开/邀请）招标。经评标委员会评定， XXXXXXXX公司  (乙方)为中标人。买、卖双方同意按照下面的条款和条件，签署本合同。</w:t>
      </w:r>
    </w:p>
    <w:p w14:paraId="748C8422"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1、合同文件</w:t>
      </w:r>
    </w:p>
    <w:p w14:paraId="4DB6129F" w14:textId="77777777" w:rsidR="00D41393" w:rsidRPr="002E3561" w:rsidRDefault="00D41393" w:rsidP="00D41393">
      <w:pPr>
        <w:wordWrap w:val="0"/>
        <w:spacing w:line="360" w:lineRule="auto"/>
        <w:ind w:firstLine="720"/>
        <w:rPr>
          <w:rFonts w:ascii="宋体" w:hAnsi="宋体"/>
          <w:sz w:val="24"/>
          <w:szCs w:val="24"/>
        </w:rPr>
      </w:pPr>
      <w:r w:rsidRPr="002E3561">
        <w:rPr>
          <w:rFonts w:ascii="宋体" w:hAnsi="宋体"/>
          <w:sz w:val="24"/>
          <w:szCs w:val="24"/>
        </w:rPr>
        <w:t>下列文件构成本合同的组成部分，应该认为是一个整体，彼此相互解释，相互补充。为便于解释，组成合同的多个文件的优先支配地位的次序如下：</w:t>
      </w:r>
    </w:p>
    <w:p w14:paraId="5CF54AC8" w14:textId="77777777" w:rsidR="00D41393" w:rsidRPr="002E3561" w:rsidRDefault="00D41393" w:rsidP="00D41393">
      <w:pPr>
        <w:wordWrap w:val="0"/>
        <w:spacing w:line="360" w:lineRule="auto"/>
        <w:ind w:firstLine="540"/>
        <w:rPr>
          <w:rFonts w:ascii="宋体" w:hAnsi="宋体"/>
          <w:sz w:val="24"/>
          <w:szCs w:val="24"/>
        </w:rPr>
      </w:pPr>
      <w:r w:rsidRPr="002E3561">
        <w:rPr>
          <w:rFonts w:ascii="宋体" w:hAnsi="宋体"/>
          <w:sz w:val="24"/>
          <w:szCs w:val="24"/>
        </w:rPr>
        <w:t>a.</w:t>
      </w:r>
      <w:r w:rsidRPr="002E3561">
        <w:rPr>
          <w:rFonts w:ascii="宋体" w:hAnsi="宋体"/>
          <w:sz w:val="24"/>
          <w:szCs w:val="24"/>
        </w:rPr>
        <w:tab/>
        <w:t xml:space="preserve">本合同书　</w:t>
      </w:r>
    </w:p>
    <w:p w14:paraId="4942BF82" w14:textId="77777777" w:rsidR="00D41393" w:rsidRPr="002E3561" w:rsidRDefault="00D41393" w:rsidP="00D41393">
      <w:pPr>
        <w:wordWrap w:val="0"/>
        <w:spacing w:line="360" w:lineRule="auto"/>
        <w:ind w:firstLine="540"/>
        <w:rPr>
          <w:rFonts w:ascii="宋体" w:hAnsi="宋体"/>
          <w:sz w:val="24"/>
          <w:szCs w:val="24"/>
        </w:rPr>
      </w:pPr>
      <w:r w:rsidRPr="002E3561">
        <w:rPr>
          <w:rFonts w:ascii="宋体" w:hAnsi="宋体"/>
          <w:sz w:val="24"/>
          <w:szCs w:val="24"/>
        </w:rPr>
        <w:t>b.</w:t>
      </w:r>
      <w:r w:rsidRPr="002E3561">
        <w:rPr>
          <w:rFonts w:ascii="宋体" w:hAnsi="宋体"/>
          <w:sz w:val="24"/>
          <w:szCs w:val="24"/>
        </w:rPr>
        <w:tab/>
        <w:t>中标通知书</w:t>
      </w:r>
    </w:p>
    <w:p w14:paraId="20B9CACD" w14:textId="77777777" w:rsidR="00D41393" w:rsidRPr="002E3561" w:rsidRDefault="00D41393" w:rsidP="00D41393">
      <w:pPr>
        <w:wordWrap w:val="0"/>
        <w:spacing w:line="360" w:lineRule="auto"/>
        <w:ind w:firstLine="540"/>
        <w:rPr>
          <w:rFonts w:ascii="宋体" w:hAnsi="宋体"/>
          <w:sz w:val="24"/>
          <w:szCs w:val="24"/>
        </w:rPr>
      </w:pPr>
      <w:r w:rsidRPr="002E3561">
        <w:rPr>
          <w:rFonts w:ascii="宋体" w:hAnsi="宋体"/>
          <w:sz w:val="24"/>
          <w:szCs w:val="24"/>
        </w:rPr>
        <w:t>c.</w:t>
      </w:r>
      <w:r w:rsidRPr="002E3561">
        <w:rPr>
          <w:rFonts w:ascii="宋体" w:hAnsi="宋体"/>
          <w:sz w:val="24"/>
          <w:szCs w:val="24"/>
        </w:rPr>
        <w:tab/>
        <w:t>协议</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p>
    <w:p w14:paraId="12A5D585" w14:textId="77777777" w:rsidR="00D41393" w:rsidRPr="002E3561" w:rsidRDefault="00D41393" w:rsidP="00D41393">
      <w:pPr>
        <w:wordWrap w:val="0"/>
        <w:spacing w:line="360" w:lineRule="auto"/>
        <w:ind w:firstLine="540"/>
        <w:rPr>
          <w:rFonts w:ascii="宋体" w:hAnsi="宋体"/>
          <w:sz w:val="24"/>
          <w:szCs w:val="24"/>
        </w:rPr>
      </w:pPr>
      <w:r w:rsidRPr="002E3561">
        <w:rPr>
          <w:rFonts w:ascii="宋体" w:hAnsi="宋体"/>
          <w:sz w:val="24"/>
          <w:szCs w:val="24"/>
        </w:rPr>
        <w:t>d.</w:t>
      </w:r>
      <w:r w:rsidRPr="002E3561">
        <w:rPr>
          <w:rFonts w:ascii="宋体" w:hAnsi="宋体"/>
          <w:sz w:val="24"/>
          <w:szCs w:val="24"/>
        </w:rPr>
        <w:tab/>
        <w:t>投标文件</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t>(含澄清文件)</w:t>
      </w:r>
    </w:p>
    <w:p w14:paraId="7EFD07E2" w14:textId="77777777" w:rsidR="00D41393" w:rsidRPr="002E3561" w:rsidRDefault="00D41393" w:rsidP="00D41393">
      <w:pPr>
        <w:wordWrap w:val="0"/>
        <w:spacing w:line="360" w:lineRule="auto"/>
        <w:ind w:firstLine="540"/>
        <w:rPr>
          <w:rFonts w:ascii="宋体" w:hAnsi="宋体"/>
          <w:sz w:val="24"/>
          <w:szCs w:val="24"/>
        </w:rPr>
      </w:pPr>
      <w:r w:rsidRPr="002E3561">
        <w:rPr>
          <w:rFonts w:ascii="宋体" w:hAnsi="宋体"/>
          <w:sz w:val="24"/>
          <w:szCs w:val="24"/>
        </w:rPr>
        <w:t>e.</w:t>
      </w:r>
      <w:r w:rsidRPr="002E3561">
        <w:rPr>
          <w:rFonts w:ascii="宋体" w:hAnsi="宋体"/>
          <w:sz w:val="24"/>
          <w:szCs w:val="24"/>
        </w:rPr>
        <w:tab/>
        <w:t>招标文件</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t>(含招标文件补充通知)</w:t>
      </w:r>
    </w:p>
    <w:p w14:paraId="4C246EA0"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2、货物和数量</w:t>
      </w:r>
    </w:p>
    <w:p w14:paraId="2CB4BDFA" w14:textId="17DCD618" w:rsidR="00D41393" w:rsidRPr="002E3561" w:rsidRDefault="00D41393" w:rsidP="00D41393">
      <w:pPr>
        <w:wordWrap w:val="0"/>
        <w:spacing w:line="360" w:lineRule="auto"/>
        <w:ind w:left="1842" w:hanging="1395"/>
        <w:rPr>
          <w:rFonts w:ascii="宋体" w:hAnsi="宋体"/>
          <w:sz w:val="24"/>
          <w:szCs w:val="24"/>
        </w:rPr>
      </w:pPr>
      <w:r>
        <w:rPr>
          <w:rFonts w:ascii="宋体" w:hAnsi="宋体"/>
          <w:sz w:val="24"/>
          <w:szCs w:val="24"/>
        </w:rPr>
        <w:t>本合同货物：</w:t>
      </w:r>
      <w:r w:rsidRPr="005C3A82">
        <w:rPr>
          <w:rFonts w:ascii="宋体" w:hAnsi="宋体"/>
          <w:color w:val="000000" w:themeColor="text1"/>
          <w:sz w:val="24"/>
          <w:szCs w:val="24"/>
        </w:rPr>
        <w:t>计算机网络扩容、可视对讲系统、监舍智能终端、视频监控系统</w:t>
      </w:r>
      <w:r w:rsidRPr="005C3A82">
        <w:rPr>
          <w:rFonts w:ascii="宋体" w:hAnsi="宋体" w:hint="eastAsia"/>
          <w:color w:val="000000" w:themeColor="text1"/>
          <w:sz w:val="24"/>
          <w:szCs w:val="24"/>
        </w:rPr>
        <w:t>、报警</w:t>
      </w:r>
      <w:r w:rsidRPr="005C3A82">
        <w:rPr>
          <w:rFonts w:ascii="宋体" w:hAnsi="宋体"/>
          <w:color w:val="000000" w:themeColor="text1"/>
          <w:sz w:val="24"/>
          <w:szCs w:val="24"/>
        </w:rPr>
        <w:t>系统扩容的相关服务</w:t>
      </w:r>
      <w:r w:rsidRPr="002E3561">
        <w:rPr>
          <w:rFonts w:ascii="宋体" w:hAnsi="宋体"/>
          <w:sz w:val="24"/>
          <w:szCs w:val="24"/>
        </w:rPr>
        <w:t xml:space="preserve">　</w:t>
      </w:r>
    </w:p>
    <w:p w14:paraId="2CE8EF19" w14:textId="77777777" w:rsidR="00D41393" w:rsidRPr="002E3561" w:rsidRDefault="00D41393" w:rsidP="00D41393">
      <w:pPr>
        <w:wordWrap w:val="0"/>
        <w:spacing w:line="360" w:lineRule="auto"/>
        <w:ind w:firstLine="454"/>
        <w:rPr>
          <w:rFonts w:ascii="宋体" w:hAnsi="宋体"/>
          <w:sz w:val="24"/>
          <w:szCs w:val="24"/>
        </w:rPr>
      </w:pPr>
      <w:r w:rsidRPr="002E3561">
        <w:rPr>
          <w:rFonts w:ascii="宋体" w:hAnsi="宋体"/>
          <w:sz w:val="24"/>
          <w:szCs w:val="24"/>
        </w:rPr>
        <w:t xml:space="preserve">数量：　见合同附件：设备清单　  </w:t>
      </w:r>
    </w:p>
    <w:p w14:paraId="7F294C4C"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3、合同总价</w:t>
      </w:r>
    </w:p>
    <w:p w14:paraId="6E6104FB" w14:textId="77777777" w:rsidR="00D41393" w:rsidRPr="002E3561" w:rsidRDefault="00D41393" w:rsidP="00D41393">
      <w:pPr>
        <w:wordWrap w:val="0"/>
        <w:spacing w:line="360" w:lineRule="auto"/>
        <w:ind w:firstLine="454"/>
        <w:rPr>
          <w:rFonts w:ascii="宋体" w:hAnsi="宋体"/>
          <w:sz w:val="24"/>
          <w:szCs w:val="24"/>
          <w:u w:val="single"/>
        </w:rPr>
      </w:pPr>
      <w:r w:rsidRPr="002E3561">
        <w:rPr>
          <w:rFonts w:ascii="宋体" w:hAnsi="宋体"/>
          <w:sz w:val="24"/>
          <w:szCs w:val="24"/>
        </w:rPr>
        <w:t>本合同总价为：</w:t>
      </w:r>
      <w:r w:rsidRPr="002E3561">
        <w:rPr>
          <w:rFonts w:ascii="宋体" w:hAnsi="宋体"/>
          <w:sz w:val="24"/>
          <w:szCs w:val="24"/>
          <w:u w:val="single"/>
        </w:rPr>
        <w:t>人民币大写：XXXXXXXXXXXXX。</w:t>
      </w:r>
    </w:p>
    <w:p w14:paraId="1B08F750" w14:textId="77777777" w:rsidR="00D41393" w:rsidRPr="002E3561" w:rsidRDefault="00D41393" w:rsidP="00D41393">
      <w:pPr>
        <w:wordWrap w:val="0"/>
        <w:spacing w:line="360" w:lineRule="auto"/>
        <w:ind w:firstLine="2142"/>
        <w:rPr>
          <w:rFonts w:ascii="宋体" w:hAnsi="宋体"/>
          <w:sz w:val="24"/>
          <w:szCs w:val="24"/>
        </w:rPr>
      </w:pPr>
      <w:r w:rsidRPr="002E3561">
        <w:rPr>
          <w:rFonts w:ascii="宋体" w:hAnsi="宋体"/>
          <w:sz w:val="24"/>
          <w:szCs w:val="24"/>
          <w:u w:val="single"/>
        </w:rPr>
        <w:t>小写：XXXXXXXXXXXXXXX元</w:t>
      </w:r>
    </w:p>
    <w:p w14:paraId="420481B8" w14:textId="77777777" w:rsidR="00D41393" w:rsidRPr="002E3561" w:rsidRDefault="00D41393" w:rsidP="00D41393">
      <w:pPr>
        <w:wordWrap w:val="0"/>
        <w:spacing w:line="360" w:lineRule="auto"/>
        <w:ind w:firstLine="454"/>
        <w:rPr>
          <w:rFonts w:ascii="宋体" w:hAnsi="宋体"/>
          <w:sz w:val="24"/>
          <w:szCs w:val="24"/>
          <w:u w:val="single"/>
        </w:rPr>
      </w:pPr>
      <w:r w:rsidRPr="002E3561">
        <w:rPr>
          <w:rFonts w:ascii="宋体" w:hAnsi="宋体"/>
          <w:sz w:val="24"/>
          <w:szCs w:val="24"/>
        </w:rPr>
        <w:t>分项价格：</w:t>
      </w:r>
      <w:r w:rsidRPr="002E3561">
        <w:rPr>
          <w:rFonts w:ascii="宋体" w:hAnsi="宋体"/>
          <w:sz w:val="24"/>
          <w:szCs w:val="24"/>
          <w:u w:val="single"/>
        </w:rPr>
        <w:t xml:space="preserve">　见合同附件：设备清单    </w:t>
      </w:r>
    </w:p>
    <w:p w14:paraId="7DE76AAA"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4、付款方式</w:t>
      </w:r>
    </w:p>
    <w:p w14:paraId="31F3EAE1" w14:textId="77777777" w:rsidR="00D41393" w:rsidRPr="002E3561" w:rsidRDefault="00D41393" w:rsidP="00D41393">
      <w:pPr>
        <w:wordWrap w:val="0"/>
        <w:spacing w:line="360" w:lineRule="auto"/>
        <w:ind w:firstLine="480"/>
        <w:rPr>
          <w:rFonts w:ascii="宋体" w:hAnsi="宋体"/>
          <w:sz w:val="24"/>
          <w:szCs w:val="24"/>
        </w:rPr>
      </w:pPr>
      <w:r w:rsidRPr="002E3561">
        <w:rPr>
          <w:rFonts w:ascii="宋体" w:hAnsi="宋体"/>
          <w:sz w:val="24"/>
          <w:szCs w:val="24"/>
        </w:rPr>
        <w:t>本合同的付款方式为：</w:t>
      </w:r>
      <w:r w:rsidRPr="002E3561">
        <w:rPr>
          <w:rFonts w:ascii="宋体" w:hAnsi="宋体"/>
          <w:sz w:val="24"/>
          <w:szCs w:val="24"/>
          <w:u w:val="single"/>
        </w:rPr>
        <w:t xml:space="preserve">　见合同特殊条款　 　　</w:t>
      </w:r>
    </w:p>
    <w:p w14:paraId="75867B99"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5、本合同货物的交货时间及交货地点</w:t>
      </w:r>
    </w:p>
    <w:p w14:paraId="43408FD2" w14:textId="77777777" w:rsidR="00D41393" w:rsidRPr="002E3561" w:rsidRDefault="00D41393" w:rsidP="00D41393">
      <w:pPr>
        <w:wordWrap w:val="0"/>
        <w:spacing w:line="360" w:lineRule="auto"/>
        <w:ind w:left="1559" w:hanging="1135"/>
        <w:rPr>
          <w:rFonts w:ascii="宋体" w:hAnsi="宋体"/>
          <w:sz w:val="24"/>
          <w:szCs w:val="24"/>
        </w:rPr>
      </w:pPr>
      <w:r w:rsidRPr="002E3561">
        <w:rPr>
          <w:rFonts w:ascii="宋体" w:hAnsi="宋体"/>
          <w:sz w:val="24"/>
          <w:szCs w:val="24"/>
        </w:rPr>
        <w:t>交货时间：</w:t>
      </w:r>
      <w:r w:rsidRPr="002E3561">
        <w:rPr>
          <w:rFonts w:ascii="宋体" w:hAnsi="宋体"/>
          <w:sz w:val="24"/>
          <w:szCs w:val="24"/>
          <w:u w:val="single"/>
        </w:rPr>
        <w:t>整个工程自</w:t>
      </w:r>
      <w:r w:rsidRPr="002E3561">
        <w:rPr>
          <w:rFonts w:ascii="宋体" w:hAnsi="宋体"/>
          <w:b/>
          <w:sz w:val="24"/>
          <w:szCs w:val="24"/>
          <w:u w:val="single"/>
        </w:rPr>
        <w:t>合同生效</w:t>
      </w:r>
      <w:r w:rsidRPr="002E3561">
        <w:rPr>
          <w:rFonts w:ascii="宋体" w:hAnsi="宋体"/>
          <w:sz w:val="24"/>
          <w:szCs w:val="24"/>
          <w:u w:val="single"/>
        </w:rPr>
        <w:t>之日起，在x个月内基本完成，验收合格并投入试运行。包括深化设计、线路敷设、设备安装、系统总调等。</w:t>
      </w:r>
    </w:p>
    <w:p w14:paraId="1EDA5338" w14:textId="06D79A93" w:rsidR="00D41393" w:rsidRPr="002E3561" w:rsidRDefault="00D41393" w:rsidP="00D41393">
      <w:pPr>
        <w:wordWrap w:val="0"/>
        <w:spacing w:line="360" w:lineRule="auto"/>
        <w:ind w:firstLine="480"/>
        <w:rPr>
          <w:rFonts w:ascii="宋体" w:hAnsi="宋体"/>
          <w:sz w:val="24"/>
          <w:szCs w:val="24"/>
        </w:rPr>
      </w:pPr>
      <w:r w:rsidRPr="002E3561">
        <w:rPr>
          <w:rFonts w:ascii="宋体" w:hAnsi="宋体"/>
          <w:sz w:val="24"/>
          <w:szCs w:val="24"/>
        </w:rPr>
        <w:t>交货地点：</w:t>
      </w:r>
      <w:r w:rsidRPr="002E3561">
        <w:rPr>
          <w:rFonts w:ascii="宋体" w:hAnsi="宋体"/>
          <w:sz w:val="24"/>
          <w:szCs w:val="24"/>
          <w:u w:val="single"/>
        </w:rPr>
        <w:t xml:space="preserve">　</w:t>
      </w:r>
      <w:r w:rsidRPr="002E3561">
        <w:rPr>
          <w:rFonts w:ascii="宋体" w:hAnsi="宋体"/>
          <w:b/>
          <w:sz w:val="24"/>
          <w:szCs w:val="24"/>
          <w:u w:val="single"/>
        </w:rPr>
        <w:t>北京市</w:t>
      </w:r>
      <w:r w:rsidR="001E4B4E">
        <w:rPr>
          <w:rFonts w:ascii="宋体" w:hAnsi="宋体"/>
          <w:b/>
          <w:sz w:val="24"/>
          <w:szCs w:val="24"/>
          <w:u w:val="single"/>
        </w:rPr>
        <w:t>延庆</w:t>
      </w:r>
      <w:r w:rsidRPr="002E3561">
        <w:rPr>
          <w:rFonts w:ascii="宋体" w:hAnsi="宋体"/>
          <w:b/>
          <w:sz w:val="24"/>
          <w:szCs w:val="24"/>
          <w:u w:val="single"/>
        </w:rPr>
        <w:t>监狱</w:t>
      </w:r>
      <w:r w:rsidRPr="002E3561">
        <w:rPr>
          <w:rFonts w:ascii="宋体" w:hAnsi="宋体"/>
          <w:sz w:val="24"/>
          <w:szCs w:val="24"/>
          <w:u w:val="single"/>
        </w:rPr>
        <w:t xml:space="preserve">　　</w:t>
      </w:r>
    </w:p>
    <w:p w14:paraId="38B73C59"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6、合同的生效</w:t>
      </w:r>
    </w:p>
    <w:p w14:paraId="6892F43A" w14:textId="77777777" w:rsidR="00D41393" w:rsidRPr="002E3561" w:rsidRDefault="00D41393" w:rsidP="00D41393">
      <w:pPr>
        <w:wordWrap w:val="0"/>
        <w:spacing w:line="360" w:lineRule="auto"/>
        <w:ind w:firstLine="454"/>
        <w:rPr>
          <w:rFonts w:ascii="宋体" w:hAnsi="宋体"/>
          <w:sz w:val="24"/>
          <w:szCs w:val="24"/>
        </w:rPr>
      </w:pPr>
      <w:r w:rsidRPr="002E3561">
        <w:rPr>
          <w:rFonts w:ascii="宋体" w:hAnsi="宋体"/>
          <w:sz w:val="24"/>
          <w:szCs w:val="24"/>
        </w:rPr>
        <w:lastRenderedPageBreak/>
        <w:t>本合同经双方全权代表签署、加盖单位印章后生效。</w:t>
      </w:r>
    </w:p>
    <w:p w14:paraId="68B0435D" w14:textId="77777777" w:rsidR="00D41393" w:rsidRPr="002E3561" w:rsidRDefault="00D41393" w:rsidP="00D41393">
      <w:pPr>
        <w:wordWrap w:val="0"/>
        <w:spacing w:line="360" w:lineRule="auto"/>
        <w:rPr>
          <w:rFonts w:ascii="宋体" w:hAnsi="宋体"/>
          <w:sz w:val="24"/>
          <w:szCs w:val="24"/>
        </w:rPr>
      </w:pPr>
    </w:p>
    <w:p w14:paraId="4D152F03" w14:textId="1334BAB9" w:rsidR="00D41393" w:rsidRPr="002E3561" w:rsidRDefault="00D41393" w:rsidP="00D41393">
      <w:pPr>
        <w:wordWrap w:val="0"/>
        <w:spacing w:line="360" w:lineRule="auto"/>
        <w:rPr>
          <w:rFonts w:ascii="宋体" w:hAnsi="宋体"/>
          <w:sz w:val="24"/>
          <w:szCs w:val="24"/>
          <w:u w:val="single"/>
        </w:rPr>
      </w:pPr>
      <w:r w:rsidRPr="002E3561">
        <w:rPr>
          <w:rFonts w:ascii="宋体" w:hAnsi="宋体"/>
          <w:sz w:val="24"/>
          <w:szCs w:val="24"/>
        </w:rPr>
        <w:t>甲　方：</w:t>
      </w:r>
      <w:r w:rsidRPr="002E3561">
        <w:rPr>
          <w:rFonts w:ascii="宋体" w:hAnsi="宋体"/>
          <w:sz w:val="24"/>
          <w:szCs w:val="24"/>
          <w:u w:val="single"/>
        </w:rPr>
        <w:t>北京市</w:t>
      </w:r>
      <w:r w:rsidR="001E4B4E">
        <w:rPr>
          <w:rFonts w:ascii="宋体" w:hAnsi="宋体"/>
          <w:sz w:val="24"/>
          <w:szCs w:val="24"/>
          <w:u w:val="single"/>
        </w:rPr>
        <w:t>延庆</w:t>
      </w:r>
      <w:r w:rsidRPr="002E3561">
        <w:rPr>
          <w:rFonts w:ascii="宋体" w:hAnsi="宋体"/>
          <w:sz w:val="24"/>
          <w:szCs w:val="24"/>
          <w:u w:val="single"/>
        </w:rPr>
        <w:t>监狱</w:t>
      </w:r>
      <w:r w:rsidRPr="002E3561">
        <w:rPr>
          <w:rFonts w:ascii="宋体" w:hAnsi="宋体"/>
          <w:sz w:val="24"/>
          <w:szCs w:val="24"/>
        </w:rPr>
        <w:tab/>
      </w:r>
      <w:r w:rsidR="001E4B4E">
        <w:rPr>
          <w:rFonts w:ascii="宋体" w:hAnsi="宋体"/>
          <w:sz w:val="24"/>
          <w:szCs w:val="24"/>
        </w:rPr>
        <w:t xml:space="preserve">           </w:t>
      </w:r>
      <w:r w:rsidRPr="002E3561">
        <w:rPr>
          <w:rFonts w:ascii="宋体" w:hAnsi="宋体"/>
          <w:sz w:val="24"/>
          <w:szCs w:val="24"/>
        </w:rPr>
        <w:t>乙　方：</w:t>
      </w:r>
      <w:r w:rsidRPr="002E3561">
        <w:rPr>
          <w:rFonts w:ascii="宋体" w:hAnsi="宋体"/>
          <w:sz w:val="24"/>
          <w:szCs w:val="24"/>
          <w:u w:val="single"/>
        </w:rPr>
        <w:t>XXXXXXXXXXXX公司</w:t>
      </w:r>
    </w:p>
    <w:p w14:paraId="40B952F7" w14:textId="77777777" w:rsidR="00D41393" w:rsidRPr="002E3561" w:rsidRDefault="00D41393" w:rsidP="00D41393">
      <w:pPr>
        <w:wordWrap w:val="0"/>
        <w:spacing w:line="360" w:lineRule="auto"/>
        <w:ind w:firstLine="480"/>
        <w:rPr>
          <w:rFonts w:ascii="宋体" w:hAnsi="宋体"/>
          <w:sz w:val="24"/>
          <w:szCs w:val="24"/>
          <w:u w:val="single"/>
        </w:rPr>
      </w:pPr>
    </w:p>
    <w:p w14:paraId="20B0B582"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名　称：(印章)　　　　　　　　　   名　称：(印章)</w:t>
      </w:r>
    </w:p>
    <w:p w14:paraId="363005A8" w14:textId="77777777" w:rsidR="00D41393" w:rsidRPr="002E3561" w:rsidRDefault="00D41393" w:rsidP="00D41393">
      <w:pPr>
        <w:wordWrap w:val="0"/>
        <w:spacing w:line="360" w:lineRule="auto"/>
        <w:ind w:firstLine="480"/>
        <w:rPr>
          <w:rFonts w:ascii="宋体" w:hAnsi="宋体"/>
          <w:sz w:val="24"/>
          <w:szCs w:val="24"/>
        </w:rPr>
      </w:pPr>
    </w:p>
    <w:p w14:paraId="6B55D82B"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年　  月　  日　　　　　　　    　年　  月  　日</w:t>
      </w:r>
    </w:p>
    <w:p w14:paraId="5752D72A" w14:textId="77777777" w:rsidR="00D41393" w:rsidRPr="002E3561" w:rsidRDefault="00D41393" w:rsidP="00D41393">
      <w:pPr>
        <w:wordWrap w:val="0"/>
        <w:spacing w:line="360" w:lineRule="auto"/>
        <w:rPr>
          <w:rFonts w:ascii="宋体" w:hAnsi="宋体"/>
          <w:sz w:val="24"/>
          <w:szCs w:val="24"/>
        </w:rPr>
      </w:pPr>
    </w:p>
    <w:p w14:paraId="201555AE" w14:textId="77777777" w:rsidR="00D41393" w:rsidRPr="002E3561" w:rsidRDefault="00D41393" w:rsidP="00D41393">
      <w:pPr>
        <w:wordWrap w:val="0"/>
        <w:spacing w:line="360" w:lineRule="auto"/>
        <w:rPr>
          <w:rFonts w:ascii="宋体" w:hAnsi="宋体"/>
          <w:sz w:val="24"/>
          <w:szCs w:val="24"/>
          <w:u w:val="single"/>
        </w:rPr>
      </w:pPr>
      <w:r w:rsidRPr="002E3561">
        <w:rPr>
          <w:rFonts w:ascii="宋体" w:hAnsi="宋体"/>
          <w:sz w:val="24"/>
          <w:szCs w:val="24"/>
        </w:rPr>
        <w:t>授权代表(签字)：</w:t>
      </w:r>
      <w:r w:rsidRPr="002E3561">
        <w:rPr>
          <w:rFonts w:ascii="宋体" w:hAnsi="宋体"/>
          <w:sz w:val="24"/>
          <w:szCs w:val="24"/>
        </w:rPr>
        <w:tab/>
        <w:t xml:space="preserve">   授权代表(签字)：</w:t>
      </w:r>
    </w:p>
    <w:p w14:paraId="6D84AB81" w14:textId="77777777" w:rsidR="00D41393" w:rsidRPr="002E3561" w:rsidRDefault="00D41393" w:rsidP="00D41393">
      <w:pPr>
        <w:wordWrap w:val="0"/>
        <w:spacing w:line="360" w:lineRule="auto"/>
        <w:ind w:firstLine="480"/>
        <w:rPr>
          <w:rFonts w:ascii="宋体" w:hAnsi="宋体"/>
          <w:sz w:val="24"/>
          <w:szCs w:val="24"/>
          <w:u w:val="single"/>
        </w:rPr>
      </w:pPr>
    </w:p>
    <w:p w14:paraId="15B47604"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地址：地　　址：</w:t>
      </w:r>
    </w:p>
    <w:p w14:paraId="47203E8F" w14:textId="77777777" w:rsidR="00D41393" w:rsidRPr="002E3561" w:rsidRDefault="00D41393" w:rsidP="00D41393">
      <w:pPr>
        <w:wordWrap w:val="0"/>
        <w:spacing w:line="360" w:lineRule="auto"/>
        <w:ind w:firstLine="480"/>
        <w:rPr>
          <w:rFonts w:ascii="宋体" w:hAnsi="宋体"/>
          <w:sz w:val="24"/>
          <w:szCs w:val="24"/>
          <w:u w:val="single"/>
        </w:rPr>
      </w:pPr>
    </w:p>
    <w:p w14:paraId="3B0CDC40" w14:textId="77777777" w:rsidR="00D41393" w:rsidRPr="002E3561" w:rsidRDefault="00D41393" w:rsidP="00D41393">
      <w:pPr>
        <w:wordWrap w:val="0"/>
        <w:spacing w:line="360" w:lineRule="auto"/>
        <w:rPr>
          <w:rFonts w:ascii="宋体" w:hAnsi="宋体"/>
          <w:sz w:val="24"/>
          <w:szCs w:val="24"/>
          <w:u w:val="single"/>
        </w:rPr>
      </w:pPr>
      <w:r w:rsidRPr="002E3561">
        <w:rPr>
          <w:rFonts w:ascii="宋体" w:hAnsi="宋体"/>
          <w:sz w:val="24"/>
          <w:szCs w:val="24"/>
        </w:rPr>
        <w:t>邮政编码：</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t xml:space="preserve">   邮政编码：</w:t>
      </w:r>
    </w:p>
    <w:p w14:paraId="776A5717" w14:textId="77777777" w:rsidR="00D41393" w:rsidRPr="002E3561" w:rsidRDefault="00D41393" w:rsidP="00D41393">
      <w:pPr>
        <w:wordWrap w:val="0"/>
        <w:spacing w:line="360" w:lineRule="auto"/>
        <w:ind w:firstLine="480"/>
        <w:rPr>
          <w:rFonts w:ascii="宋体" w:hAnsi="宋体"/>
          <w:sz w:val="24"/>
          <w:szCs w:val="24"/>
          <w:u w:val="single"/>
        </w:rPr>
      </w:pPr>
    </w:p>
    <w:p w14:paraId="459C1760" w14:textId="77777777" w:rsidR="00D41393" w:rsidRPr="002E3561" w:rsidRDefault="00D41393" w:rsidP="00D41393">
      <w:pPr>
        <w:wordWrap w:val="0"/>
        <w:spacing w:line="360" w:lineRule="auto"/>
        <w:rPr>
          <w:rFonts w:ascii="宋体" w:hAnsi="宋体"/>
          <w:sz w:val="24"/>
          <w:szCs w:val="24"/>
          <w:u w:val="single"/>
        </w:rPr>
      </w:pPr>
      <w:r w:rsidRPr="002E3561">
        <w:rPr>
          <w:rFonts w:ascii="宋体" w:hAnsi="宋体"/>
          <w:sz w:val="24"/>
          <w:szCs w:val="24"/>
        </w:rPr>
        <w:t>电　　话：</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ab/>
      </w:r>
      <w:r w:rsidRPr="002E3561">
        <w:rPr>
          <w:rFonts w:ascii="宋体" w:hAnsi="宋体"/>
          <w:sz w:val="24"/>
          <w:szCs w:val="24"/>
        </w:rPr>
        <w:tab/>
        <w:t xml:space="preserve">   电　　话：</w:t>
      </w:r>
    </w:p>
    <w:p w14:paraId="103987D5" w14:textId="77777777" w:rsidR="00D41393" w:rsidRPr="002E3561" w:rsidRDefault="00D41393" w:rsidP="00D41393">
      <w:pPr>
        <w:wordWrap w:val="0"/>
        <w:spacing w:line="360" w:lineRule="auto"/>
        <w:ind w:firstLine="480"/>
        <w:rPr>
          <w:rFonts w:ascii="宋体" w:hAnsi="宋体"/>
          <w:sz w:val="24"/>
          <w:szCs w:val="24"/>
          <w:u w:val="single"/>
        </w:rPr>
      </w:pPr>
    </w:p>
    <w:p w14:paraId="0A1CB493" w14:textId="77777777" w:rsidR="00D41393" w:rsidRPr="002E3561" w:rsidRDefault="00D41393" w:rsidP="00D41393">
      <w:pPr>
        <w:wordWrap w:val="0"/>
        <w:spacing w:line="360" w:lineRule="auto"/>
        <w:rPr>
          <w:rFonts w:ascii="宋体" w:hAnsi="宋体"/>
          <w:sz w:val="24"/>
          <w:szCs w:val="24"/>
          <w:u w:val="single"/>
        </w:rPr>
      </w:pPr>
      <w:r w:rsidRPr="002E3561">
        <w:rPr>
          <w:rFonts w:ascii="宋体" w:hAnsi="宋体"/>
          <w:sz w:val="24"/>
          <w:szCs w:val="24"/>
        </w:rPr>
        <w:t>开户银行：    开户银行：</w:t>
      </w:r>
    </w:p>
    <w:p w14:paraId="0A4815BE" w14:textId="77777777" w:rsidR="00D41393" w:rsidRPr="002E3561" w:rsidRDefault="00D41393" w:rsidP="00D41393">
      <w:pPr>
        <w:wordWrap w:val="0"/>
        <w:spacing w:line="360" w:lineRule="auto"/>
        <w:ind w:firstLine="480"/>
        <w:rPr>
          <w:rFonts w:ascii="宋体" w:hAnsi="宋体"/>
          <w:sz w:val="24"/>
          <w:szCs w:val="24"/>
          <w:u w:val="single"/>
        </w:rPr>
      </w:pPr>
    </w:p>
    <w:p w14:paraId="0A76BF31" w14:textId="77777777" w:rsidR="00D41393" w:rsidRPr="002E3561" w:rsidRDefault="00D41393" w:rsidP="00D41393">
      <w:pPr>
        <w:wordWrap w:val="0"/>
        <w:rPr>
          <w:rFonts w:ascii="宋体" w:hAnsi="宋体"/>
        </w:rPr>
      </w:pPr>
      <w:r w:rsidRPr="002E3561">
        <w:rPr>
          <w:rFonts w:ascii="宋体" w:hAnsi="宋体"/>
          <w:sz w:val="24"/>
          <w:szCs w:val="24"/>
        </w:rPr>
        <w:t>帐　　号：</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t>帐　　号：</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p>
    <w:p w14:paraId="089171E0" w14:textId="77777777" w:rsidR="00D41393" w:rsidRDefault="00D41393" w:rsidP="00D41393">
      <w:pPr>
        <w:jc w:val="center"/>
        <w:rPr>
          <w:rFonts w:ascii="宋体" w:hAnsi="宋体"/>
          <w:b/>
          <w:sz w:val="28"/>
          <w:szCs w:val="28"/>
        </w:rPr>
      </w:pPr>
      <w:r w:rsidRPr="002E3561">
        <w:rPr>
          <w:rFonts w:ascii="宋体" w:hAnsi="宋体"/>
        </w:rPr>
        <w:br w:type="page"/>
      </w:r>
      <w:r w:rsidRPr="002E3561">
        <w:rPr>
          <w:rFonts w:ascii="宋体" w:hAnsi="宋体"/>
          <w:b/>
          <w:sz w:val="28"/>
          <w:szCs w:val="28"/>
        </w:rPr>
        <w:lastRenderedPageBreak/>
        <w:t>合 同 特 殊 条 款</w:t>
      </w:r>
    </w:p>
    <w:p w14:paraId="1851B3A9" w14:textId="77777777" w:rsidR="001E4B4E" w:rsidRPr="002E3561" w:rsidRDefault="001E4B4E" w:rsidP="00D41393">
      <w:pPr>
        <w:jc w:val="center"/>
        <w:rPr>
          <w:rFonts w:ascii="宋体" w:hAnsi="宋体"/>
          <w:b/>
          <w:sz w:val="28"/>
          <w:szCs w:val="28"/>
        </w:rPr>
      </w:pPr>
    </w:p>
    <w:p w14:paraId="4ECA6542" w14:textId="77777777" w:rsidR="00D41393" w:rsidRPr="002E3561" w:rsidRDefault="00D41393" w:rsidP="00D41393">
      <w:pPr>
        <w:wordWrap w:val="0"/>
        <w:spacing w:line="360" w:lineRule="auto"/>
        <w:ind w:firstLine="454"/>
        <w:rPr>
          <w:rFonts w:ascii="宋体" w:hAnsi="宋体"/>
          <w:sz w:val="24"/>
          <w:szCs w:val="24"/>
        </w:rPr>
      </w:pPr>
      <w:r w:rsidRPr="002E3561">
        <w:rPr>
          <w:rFonts w:ascii="宋体" w:hAnsi="宋体"/>
          <w:sz w:val="24"/>
          <w:szCs w:val="24"/>
        </w:rPr>
        <w:t>合同特殊条款是合同一般条款的补充和修改。如果两者之间有抵触，应以特殊条款为准。合同特殊条款的序号将与合同一般条款序号相对应。</w:t>
      </w:r>
    </w:p>
    <w:p w14:paraId="459B685F" w14:textId="77777777" w:rsidR="00D41393" w:rsidRPr="002E3561" w:rsidRDefault="00D41393" w:rsidP="00D41393">
      <w:pPr>
        <w:numPr>
          <w:ilvl w:val="0"/>
          <w:numId w:val="12"/>
        </w:numPr>
        <w:wordWrap w:val="0"/>
        <w:spacing w:line="360" w:lineRule="auto"/>
        <w:rPr>
          <w:rFonts w:ascii="宋体" w:hAnsi="宋体"/>
          <w:b/>
          <w:sz w:val="24"/>
          <w:szCs w:val="24"/>
        </w:rPr>
      </w:pPr>
      <w:r w:rsidRPr="002E3561">
        <w:rPr>
          <w:rFonts w:ascii="宋体" w:hAnsi="宋体"/>
          <w:b/>
          <w:sz w:val="24"/>
          <w:szCs w:val="24"/>
        </w:rPr>
        <w:t xml:space="preserve">     定义</w:t>
      </w:r>
    </w:p>
    <w:p w14:paraId="75FFE4B7" w14:textId="75853305" w:rsidR="00D41393" w:rsidRPr="002E3561" w:rsidRDefault="00D41393" w:rsidP="00D41393">
      <w:pPr>
        <w:wordWrap w:val="0"/>
        <w:spacing w:line="360" w:lineRule="auto"/>
        <w:rPr>
          <w:rFonts w:ascii="宋体" w:hAnsi="宋体"/>
          <w:sz w:val="24"/>
          <w:szCs w:val="24"/>
          <w:u w:val="single"/>
        </w:rPr>
      </w:pPr>
      <w:r w:rsidRPr="002E3561">
        <w:rPr>
          <w:rFonts w:ascii="宋体" w:hAnsi="宋体"/>
          <w:sz w:val="24"/>
          <w:szCs w:val="24"/>
        </w:rPr>
        <w:t>1.5     甲方：本合同甲方系指：</w:t>
      </w:r>
      <w:r w:rsidRPr="002E3561">
        <w:rPr>
          <w:rFonts w:ascii="宋体" w:hAnsi="宋体"/>
          <w:sz w:val="24"/>
          <w:szCs w:val="24"/>
          <w:u w:val="single"/>
        </w:rPr>
        <w:t>北京市</w:t>
      </w:r>
      <w:r w:rsidR="001E4B4E">
        <w:rPr>
          <w:rFonts w:ascii="宋体" w:hAnsi="宋体"/>
          <w:sz w:val="24"/>
          <w:szCs w:val="24"/>
          <w:u w:val="single"/>
        </w:rPr>
        <w:t>延庆</w:t>
      </w:r>
      <w:r w:rsidRPr="002E3561">
        <w:rPr>
          <w:rFonts w:ascii="宋体" w:hAnsi="宋体"/>
          <w:sz w:val="24"/>
          <w:szCs w:val="24"/>
          <w:u w:val="single"/>
        </w:rPr>
        <w:t xml:space="preserve">监狱    </w:t>
      </w:r>
      <w:r w:rsidRPr="002E3561">
        <w:rPr>
          <w:rFonts w:ascii="宋体" w:hAnsi="宋体"/>
          <w:sz w:val="24"/>
          <w:szCs w:val="24"/>
        </w:rPr>
        <w:t>。</w:t>
      </w:r>
    </w:p>
    <w:p w14:paraId="74F6495F" w14:textId="77777777" w:rsidR="00D41393" w:rsidRPr="002E3561" w:rsidRDefault="00D41393" w:rsidP="00D41393">
      <w:pPr>
        <w:wordWrap w:val="0"/>
        <w:spacing w:line="360" w:lineRule="auto"/>
        <w:jc w:val="left"/>
        <w:rPr>
          <w:rFonts w:ascii="宋体" w:hAnsi="宋体"/>
          <w:sz w:val="24"/>
          <w:szCs w:val="24"/>
        </w:rPr>
      </w:pPr>
      <w:r w:rsidRPr="002E3561">
        <w:rPr>
          <w:rFonts w:ascii="宋体" w:hAnsi="宋体"/>
          <w:sz w:val="24"/>
          <w:szCs w:val="24"/>
        </w:rPr>
        <w:t>1.6     乙方：本合同乙方指：</w:t>
      </w:r>
      <w:r w:rsidRPr="002E3561">
        <w:rPr>
          <w:rFonts w:ascii="宋体" w:hAnsi="宋体"/>
          <w:sz w:val="24"/>
          <w:szCs w:val="24"/>
          <w:u w:val="single"/>
        </w:rPr>
        <w:t>XXXXXXXXXXXXXXX公司</w:t>
      </w:r>
      <w:r w:rsidRPr="002E3561">
        <w:rPr>
          <w:rFonts w:ascii="宋体" w:hAnsi="宋体"/>
          <w:sz w:val="24"/>
          <w:szCs w:val="24"/>
        </w:rPr>
        <w:t>。</w:t>
      </w:r>
    </w:p>
    <w:p w14:paraId="2769BC52" w14:textId="7A70F9C5" w:rsidR="00D41393" w:rsidRPr="002E3561" w:rsidRDefault="00D41393" w:rsidP="00D41393">
      <w:pPr>
        <w:wordWrap w:val="0"/>
        <w:spacing w:line="360" w:lineRule="auto"/>
        <w:ind w:left="1637" w:hanging="1637"/>
        <w:rPr>
          <w:rFonts w:ascii="宋体" w:hAnsi="宋体"/>
          <w:sz w:val="24"/>
          <w:szCs w:val="24"/>
        </w:rPr>
      </w:pPr>
      <w:r w:rsidRPr="002E3561">
        <w:rPr>
          <w:rFonts w:ascii="宋体" w:hAnsi="宋体"/>
          <w:sz w:val="24"/>
          <w:szCs w:val="24"/>
        </w:rPr>
        <w:t>1.7     现场：本合同项下的货物安装和运行地点位于：</w:t>
      </w:r>
      <w:r w:rsidRPr="002E3561">
        <w:rPr>
          <w:rFonts w:ascii="宋体" w:hAnsi="宋体"/>
          <w:b/>
          <w:sz w:val="24"/>
          <w:szCs w:val="24"/>
          <w:u w:val="single"/>
        </w:rPr>
        <w:t>北京市</w:t>
      </w:r>
      <w:r w:rsidR="001E4B4E">
        <w:rPr>
          <w:rFonts w:ascii="宋体" w:hAnsi="宋体"/>
          <w:b/>
          <w:sz w:val="24"/>
          <w:szCs w:val="24"/>
          <w:u w:val="single"/>
        </w:rPr>
        <w:t>延庆</w:t>
      </w:r>
      <w:r w:rsidRPr="002E3561">
        <w:rPr>
          <w:rFonts w:ascii="宋体" w:hAnsi="宋体"/>
          <w:b/>
          <w:sz w:val="24"/>
          <w:szCs w:val="24"/>
          <w:u w:val="single"/>
        </w:rPr>
        <w:t>监狱</w:t>
      </w:r>
      <w:r w:rsidRPr="002E3561">
        <w:rPr>
          <w:rFonts w:ascii="宋体" w:hAnsi="宋体"/>
          <w:sz w:val="24"/>
          <w:szCs w:val="24"/>
        </w:rPr>
        <w:t>。</w:t>
      </w:r>
    </w:p>
    <w:p w14:paraId="1E6A648B"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2．     交货方式及交货期</w:t>
      </w:r>
    </w:p>
    <w:p w14:paraId="729FD84C" w14:textId="77777777" w:rsidR="00D41393" w:rsidRPr="002E3561" w:rsidRDefault="00D41393" w:rsidP="00D41393">
      <w:pPr>
        <w:wordWrap w:val="0"/>
        <w:spacing w:line="360" w:lineRule="auto"/>
        <w:ind w:left="965" w:hanging="965"/>
        <w:rPr>
          <w:rFonts w:ascii="宋体" w:hAnsi="宋体"/>
          <w:sz w:val="24"/>
          <w:szCs w:val="24"/>
        </w:rPr>
      </w:pPr>
      <w:r w:rsidRPr="002E3561">
        <w:rPr>
          <w:rFonts w:ascii="宋体" w:hAnsi="宋体"/>
          <w:sz w:val="24"/>
          <w:szCs w:val="24"/>
        </w:rPr>
        <w:t>2.1     本合同项下货物的交货期为：整个工程自合同生效之日起，在五个月内基本完成，验收合格并投入试运行。包括深化设计、线路敷设、设备安装、系统总调等。</w:t>
      </w:r>
    </w:p>
    <w:p w14:paraId="7939D776"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2.2　   本合同项下的货物交货方式为：</w:t>
      </w:r>
      <w:r w:rsidRPr="002E3561">
        <w:rPr>
          <w:rFonts w:ascii="宋体" w:hAnsi="宋体"/>
          <w:sz w:val="24"/>
          <w:szCs w:val="24"/>
          <w:u w:val="single"/>
        </w:rPr>
        <w:t xml:space="preserve"> 现场交货   </w:t>
      </w:r>
      <w:r w:rsidRPr="002E3561">
        <w:rPr>
          <w:rFonts w:ascii="宋体" w:hAnsi="宋体"/>
          <w:sz w:val="24"/>
          <w:szCs w:val="24"/>
        </w:rPr>
        <w:t>。</w:t>
      </w:r>
    </w:p>
    <w:p w14:paraId="3B0BD3D0" w14:textId="77777777" w:rsidR="00D41393" w:rsidRPr="002E3561" w:rsidRDefault="00D41393" w:rsidP="00D41393">
      <w:pPr>
        <w:wordWrap w:val="0"/>
        <w:spacing w:line="360" w:lineRule="auto"/>
        <w:ind w:left="941" w:hanging="941"/>
        <w:rPr>
          <w:rFonts w:ascii="宋体" w:hAnsi="宋体"/>
          <w:sz w:val="24"/>
          <w:szCs w:val="24"/>
        </w:rPr>
      </w:pPr>
      <w:r w:rsidRPr="002E3561">
        <w:rPr>
          <w:rFonts w:ascii="宋体" w:hAnsi="宋体"/>
          <w:b/>
          <w:sz w:val="24"/>
          <w:szCs w:val="24"/>
        </w:rPr>
        <w:t xml:space="preserve">3．    </w:t>
      </w:r>
      <w:r w:rsidRPr="002E3561">
        <w:rPr>
          <w:rFonts w:ascii="宋体" w:hAnsi="宋体"/>
          <w:sz w:val="24"/>
          <w:szCs w:val="24"/>
        </w:rPr>
        <w:t>付款条件：</w:t>
      </w:r>
      <w:r w:rsidRPr="002E3561">
        <w:rPr>
          <w:rFonts w:ascii="宋体" w:hAnsi="宋体" w:hint="eastAsia"/>
          <w:sz w:val="24"/>
          <w:szCs w:val="24"/>
        </w:rPr>
        <w:t>合同生效后7个工作日内，在乙方向甲方先支付合同总价款的5%的履约保证金后，甲方支付合同首付XXXXXX元预付款，待乙方将采购的主设备及软件全部到场并通过到货验收后，甲方支付合同第二笔款的XXXX元的进度款，待系统集成工程安装、调试并通过最终验收合格后，甲方支付合同总剩余款XXXX元作为工程验收款，履约保证金（本合同总金额的5％）自动转为质量保证金，自工程验收合格之日起三年质保期满后的十五日内甲方支付给乙方。</w:t>
      </w:r>
    </w:p>
    <w:p w14:paraId="4FC99579"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4．    质量保证</w:t>
      </w:r>
    </w:p>
    <w:p w14:paraId="037824AB"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4.1   乙方在收到通知后</w:t>
      </w:r>
      <w:r w:rsidRPr="002E3561">
        <w:rPr>
          <w:rFonts w:ascii="宋体" w:hAnsi="宋体"/>
          <w:sz w:val="24"/>
          <w:szCs w:val="24"/>
          <w:u w:val="single"/>
        </w:rPr>
        <w:t xml:space="preserve">  7  </w:t>
      </w:r>
      <w:r w:rsidRPr="002E3561">
        <w:rPr>
          <w:rFonts w:ascii="宋体" w:hAnsi="宋体"/>
          <w:b/>
          <w:sz w:val="24"/>
          <w:szCs w:val="24"/>
        </w:rPr>
        <w:t>个工作日</w:t>
      </w:r>
      <w:r w:rsidRPr="002E3561">
        <w:rPr>
          <w:rFonts w:ascii="宋体" w:hAnsi="宋体"/>
          <w:sz w:val="24"/>
          <w:szCs w:val="24"/>
        </w:rPr>
        <w:t>内应免费维修或更换有缺陷或有瑕疵的货物或部件。</w:t>
      </w:r>
    </w:p>
    <w:p w14:paraId="33236234"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4.2    如果乙方在收到通知后</w:t>
      </w:r>
      <w:r w:rsidRPr="002E3561">
        <w:rPr>
          <w:rFonts w:ascii="宋体" w:hAnsi="宋体"/>
          <w:sz w:val="24"/>
          <w:szCs w:val="24"/>
          <w:u w:val="single"/>
        </w:rPr>
        <w:t xml:space="preserve">  7  </w:t>
      </w:r>
      <w:r w:rsidRPr="002E3561">
        <w:rPr>
          <w:rFonts w:ascii="宋体" w:hAnsi="宋体"/>
          <w:b/>
          <w:sz w:val="24"/>
          <w:szCs w:val="24"/>
        </w:rPr>
        <w:t>个工作日</w:t>
      </w:r>
      <w:r w:rsidRPr="002E3561">
        <w:rPr>
          <w:rFonts w:ascii="宋体" w:hAnsi="宋体"/>
          <w:sz w:val="24"/>
          <w:szCs w:val="24"/>
        </w:rPr>
        <w:t>内没有弥补缺陷，甲方可采取必要的补救措施，但风险和费用将由乙方承担。</w:t>
      </w:r>
    </w:p>
    <w:p w14:paraId="6F7B3390"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4.3    除“第四章货物需求一览表及技术规格”特殊规定外，合同项下货物的质量保证期为自货物通过最终验收起</w:t>
      </w:r>
      <w:r w:rsidRPr="002E3561">
        <w:rPr>
          <w:rFonts w:ascii="宋体" w:hAnsi="宋体"/>
          <w:sz w:val="24"/>
          <w:szCs w:val="24"/>
          <w:u w:val="single"/>
        </w:rPr>
        <w:t xml:space="preserve">  12</w:t>
      </w:r>
      <w:r w:rsidRPr="002E3561">
        <w:rPr>
          <w:rFonts w:ascii="宋体" w:hAnsi="宋体"/>
          <w:sz w:val="24"/>
          <w:szCs w:val="24"/>
        </w:rPr>
        <w:t>个月。（如果国家另有规定的按国家规定执行</w:t>
      </w:r>
      <w:r w:rsidRPr="002E3561">
        <w:rPr>
          <w:rFonts w:ascii="宋体" w:hAnsi="宋体"/>
          <w:b/>
          <w:sz w:val="24"/>
          <w:szCs w:val="24"/>
        </w:rPr>
        <w:t>,</w:t>
      </w:r>
      <w:r w:rsidRPr="002E3561">
        <w:rPr>
          <w:rFonts w:ascii="宋体" w:hAnsi="宋体"/>
          <w:sz w:val="24"/>
          <w:szCs w:val="24"/>
        </w:rPr>
        <w:t xml:space="preserve"> 但合同约定的质保期长于国家规定的，执行本合同约定的质保期限）。摄像机及镜头2年包换、5年保修；存储硬盘不得带离现场维修、2年包换，故障硬盘由甲方处理.</w:t>
      </w:r>
    </w:p>
    <w:p w14:paraId="647610E0"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4.4    工程质保期内，乙方提供电话响应时间不超过2小时，到现场时间不超过12小时。</w:t>
      </w:r>
    </w:p>
    <w:p w14:paraId="20723B11" w14:textId="77777777" w:rsidR="00D41393" w:rsidRPr="002E3561" w:rsidRDefault="00D41393" w:rsidP="00D41393">
      <w:pPr>
        <w:wordWrap w:val="0"/>
        <w:spacing w:line="360" w:lineRule="auto"/>
        <w:ind w:left="960" w:hanging="960"/>
        <w:rPr>
          <w:rFonts w:ascii="宋体" w:hAnsi="宋体"/>
          <w:sz w:val="24"/>
          <w:szCs w:val="24"/>
        </w:rPr>
      </w:pPr>
    </w:p>
    <w:p w14:paraId="5950BEE9"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5．    检验和验收</w:t>
      </w:r>
    </w:p>
    <w:p w14:paraId="09B8D248"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5.1    验收时间：货物运抵现场后，甲方应在</w:t>
      </w:r>
      <w:r w:rsidRPr="002E3561">
        <w:rPr>
          <w:rFonts w:ascii="宋体" w:hAnsi="宋体"/>
          <w:sz w:val="24"/>
          <w:szCs w:val="24"/>
          <w:u w:val="single"/>
        </w:rPr>
        <w:t xml:space="preserve">  3 </w:t>
      </w:r>
      <w:r w:rsidRPr="002E3561">
        <w:rPr>
          <w:rFonts w:ascii="宋体" w:hAnsi="宋体"/>
          <w:sz w:val="24"/>
          <w:szCs w:val="24"/>
        </w:rPr>
        <w:t>日内组织验收，并制作验收备忘录，签署验收意见 。</w:t>
      </w:r>
    </w:p>
    <w:p w14:paraId="1267BB46"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 xml:space="preserve">        验收方式：</w:t>
      </w:r>
    </w:p>
    <w:p w14:paraId="308818DD" w14:textId="77777777" w:rsidR="00D41393" w:rsidRPr="002E3561" w:rsidRDefault="00D41393" w:rsidP="00D41393">
      <w:pPr>
        <w:wordWrap w:val="0"/>
        <w:spacing w:line="360" w:lineRule="auto"/>
        <w:ind w:left="960" w:firstLine="6"/>
        <w:rPr>
          <w:rFonts w:ascii="宋体" w:hAnsi="宋体"/>
          <w:sz w:val="24"/>
          <w:szCs w:val="24"/>
        </w:rPr>
      </w:pPr>
      <w:r w:rsidRPr="002E3561">
        <w:rPr>
          <w:rFonts w:ascii="宋体" w:hAnsi="宋体"/>
          <w:sz w:val="24"/>
          <w:szCs w:val="24"/>
        </w:rPr>
        <w:t>乙方在项目实施完成后，向甲方提出对工程进行验收。工程进入质保期，整体工程质保期1年。</w:t>
      </w:r>
    </w:p>
    <w:p w14:paraId="702EA51B" w14:textId="77777777" w:rsidR="00D41393" w:rsidRPr="002E3561" w:rsidRDefault="00D41393" w:rsidP="00D41393">
      <w:pPr>
        <w:wordWrap w:val="0"/>
        <w:spacing w:line="360" w:lineRule="auto"/>
        <w:rPr>
          <w:rFonts w:ascii="宋体" w:hAnsi="宋体"/>
          <w:b/>
          <w:sz w:val="24"/>
          <w:szCs w:val="24"/>
        </w:rPr>
      </w:pPr>
      <w:r w:rsidRPr="002E3561">
        <w:rPr>
          <w:rFonts w:ascii="宋体" w:hAnsi="宋体"/>
          <w:b/>
          <w:sz w:val="24"/>
          <w:szCs w:val="24"/>
        </w:rPr>
        <w:t>6．    索赔</w:t>
      </w:r>
    </w:p>
    <w:p w14:paraId="4881004F"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6.1    索赔通知答复期限：甲方发出索赔通知后</w:t>
      </w:r>
      <w:r w:rsidRPr="002E3561">
        <w:rPr>
          <w:rFonts w:ascii="宋体" w:hAnsi="宋体"/>
          <w:sz w:val="24"/>
          <w:szCs w:val="24"/>
          <w:u w:val="single"/>
        </w:rPr>
        <w:t xml:space="preserve">  10   </w:t>
      </w:r>
      <w:r w:rsidRPr="002E3561">
        <w:rPr>
          <w:rFonts w:ascii="宋体" w:hAnsi="宋体"/>
          <w:sz w:val="24"/>
          <w:szCs w:val="24"/>
        </w:rPr>
        <w:t>日内。</w:t>
      </w:r>
    </w:p>
    <w:p w14:paraId="17F5A826"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 xml:space="preserve">        乙方解决索赔事项期限：甲方提出索赔通知后</w:t>
      </w:r>
      <w:r w:rsidRPr="002E3561">
        <w:rPr>
          <w:rFonts w:ascii="宋体" w:hAnsi="宋体"/>
          <w:sz w:val="24"/>
          <w:szCs w:val="24"/>
          <w:u w:val="single"/>
        </w:rPr>
        <w:t xml:space="preserve">  10   </w:t>
      </w:r>
      <w:r w:rsidRPr="002E3561">
        <w:rPr>
          <w:rFonts w:ascii="宋体" w:hAnsi="宋体"/>
          <w:sz w:val="24"/>
          <w:szCs w:val="24"/>
        </w:rPr>
        <w:t>日内或甲方同意的更长时间内。</w:t>
      </w:r>
    </w:p>
    <w:p w14:paraId="46407E4A" w14:textId="77777777" w:rsidR="00D41393" w:rsidRPr="002E3561" w:rsidRDefault="00D41393" w:rsidP="00D41393">
      <w:pPr>
        <w:wordWrap w:val="0"/>
        <w:spacing w:line="360" w:lineRule="auto"/>
        <w:ind w:left="900" w:hanging="900"/>
        <w:rPr>
          <w:rFonts w:ascii="宋体" w:hAnsi="宋体"/>
          <w:b/>
          <w:sz w:val="24"/>
          <w:szCs w:val="24"/>
        </w:rPr>
      </w:pPr>
      <w:r w:rsidRPr="002E3561">
        <w:rPr>
          <w:rFonts w:ascii="宋体" w:hAnsi="宋体"/>
          <w:b/>
          <w:sz w:val="24"/>
          <w:szCs w:val="24"/>
        </w:rPr>
        <w:t>7.   争议解决方式</w:t>
      </w:r>
    </w:p>
    <w:p w14:paraId="3339B779"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7.1    本合同的争议解决方式按照合同一般条款</w:t>
      </w:r>
      <w:r w:rsidRPr="002E3561">
        <w:rPr>
          <w:rFonts w:ascii="宋体" w:hAnsi="宋体"/>
          <w:sz w:val="24"/>
          <w:szCs w:val="24"/>
          <w:u w:val="single"/>
        </w:rPr>
        <w:t xml:space="preserve"> 17.1.1 </w:t>
      </w:r>
      <w:r w:rsidRPr="002E3561">
        <w:rPr>
          <w:rFonts w:ascii="宋体" w:hAnsi="宋体"/>
          <w:sz w:val="24"/>
          <w:szCs w:val="24"/>
        </w:rPr>
        <w:t>的规定执行。</w:t>
      </w:r>
    </w:p>
    <w:p w14:paraId="48406796" w14:textId="77777777" w:rsidR="00D41393" w:rsidRPr="002E3561" w:rsidRDefault="00D41393" w:rsidP="00D41393">
      <w:pPr>
        <w:wordWrap w:val="0"/>
        <w:spacing w:line="360" w:lineRule="auto"/>
        <w:ind w:left="960" w:hanging="960"/>
        <w:rPr>
          <w:rFonts w:ascii="宋体" w:hAnsi="宋体"/>
          <w:b/>
          <w:sz w:val="24"/>
          <w:szCs w:val="24"/>
        </w:rPr>
      </w:pPr>
      <w:r w:rsidRPr="002E3561">
        <w:rPr>
          <w:rFonts w:ascii="宋体" w:hAnsi="宋体"/>
          <w:b/>
          <w:sz w:val="24"/>
          <w:szCs w:val="24"/>
        </w:rPr>
        <w:t xml:space="preserve">8．    履约保证金：本合同 </w:t>
      </w:r>
      <w:r w:rsidRPr="002E3561">
        <w:rPr>
          <w:rFonts w:ascii="宋体" w:hAnsi="宋体"/>
          <w:b/>
          <w:sz w:val="24"/>
          <w:szCs w:val="24"/>
          <w:u w:val="single"/>
        </w:rPr>
        <w:t xml:space="preserve">适用  </w:t>
      </w:r>
      <w:r w:rsidRPr="002E3561">
        <w:rPr>
          <w:rFonts w:ascii="宋体" w:hAnsi="宋体"/>
          <w:b/>
          <w:sz w:val="24"/>
          <w:szCs w:val="24"/>
        </w:rPr>
        <w:t>（适用/不适用）履约保证金。</w:t>
      </w:r>
    </w:p>
    <w:p w14:paraId="69D2BC08"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8.1    合同签订后</w:t>
      </w:r>
      <w:r w:rsidRPr="002E3561">
        <w:rPr>
          <w:rFonts w:ascii="宋体" w:hAnsi="宋体"/>
          <w:sz w:val="24"/>
          <w:szCs w:val="24"/>
          <w:u w:val="single"/>
        </w:rPr>
        <w:t xml:space="preserve">  7  </w:t>
      </w:r>
      <w:r w:rsidRPr="002E3561">
        <w:rPr>
          <w:rFonts w:ascii="宋体" w:hAnsi="宋体"/>
          <w:sz w:val="24"/>
          <w:szCs w:val="24"/>
        </w:rPr>
        <w:t>个工作日内，乙方应向甲方提供合同总价5</w:t>
      </w:r>
      <w:r w:rsidRPr="002E3561">
        <w:rPr>
          <w:rFonts w:ascii="宋体" w:hAnsi="宋体"/>
          <w:sz w:val="24"/>
          <w:szCs w:val="24"/>
          <w:u w:val="single"/>
        </w:rPr>
        <w:t>%</w:t>
      </w:r>
      <w:r w:rsidRPr="002E3561">
        <w:rPr>
          <w:rFonts w:ascii="宋体" w:hAnsi="宋体"/>
          <w:sz w:val="24"/>
          <w:szCs w:val="24"/>
        </w:rPr>
        <w:t>的履约保证金，项目验收合格后，履约保证金转换为质量保证金。</w:t>
      </w:r>
    </w:p>
    <w:p w14:paraId="5484773D" w14:textId="77777777" w:rsidR="00D41393" w:rsidRPr="002E3561" w:rsidRDefault="00D41393" w:rsidP="00D41393">
      <w:pPr>
        <w:wordWrap w:val="0"/>
        <w:spacing w:line="360" w:lineRule="auto"/>
        <w:ind w:left="840" w:hanging="840"/>
        <w:rPr>
          <w:rFonts w:ascii="宋体" w:hAnsi="宋体"/>
          <w:sz w:val="24"/>
          <w:szCs w:val="24"/>
        </w:rPr>
      </w:pPr>
      <w:r w:rsidRPr="002E3561">
        <w:rPr>
          <w:rFonts w:ascii="宋体" w:hAnsi="宋体"/>
          <w:sz w:val="24"/>
          <w:szCs w:val="24"/>
        </w:rPr>
        <w:t>8.2   履约保证金形式：</w:t>
      </w:r>
      <w:r w:rsidRPr="002E3561">
        <w:rPr>
          <w:rFonts w:ascii="宋体" w:hAnsi="宋体"/>
          <w:sz w:val="24"/>
          <w:szCs w:val="24"/>
          <w:u w:val="single"/>
        </w:rPr>
        <w:t>按照招标文件中的保函格式提交保函或甲方接受的其他方式</w:t>
      </w:r>
      <w:r w:rsidRPr="002E3561">
        <w:rPr>
          <w:rFonts w:ascii="宋体" w:hAnsi="宋体"/>
          <w:sz w:val="24"/>
          <w:szCs w:val="24"/>
        </w:rPr>
        <w:t>。</w:t>
      </w:r>
    </w:p>
    <w:p w14:paraId="78DF546B"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8.3    履约保证金退还期限：质量保证期结束后</w:t>
      </w:r>
      <w:r w:rsidRPr="002E3561">
        <w:rPr>
          <w:rFonts w:ascii="宋体" w:hAnsi="宋体"/>
          <w:sz w:val="24"/>
          <w:szCs w:val="24"/>
          <w:u w:val="single"/>
        </w:rPr>
        <w:t xml:space="preserve"> 30 </w:t>
      </w:r>
      <w:r w:rsidRPr="002E3561">
        <w:rPr>
          <w:rFonts w:ascii="宋体" w:hAnsi="宋体"/>
          <w:sz w:val="24"/>
          <w:szCs w:val="24"/>
        </w:rPr>
        <w:t>日内。</w:t>
      </w:r>
    </w:p>
    <w:p w14:paraId="2AB69757" w14:textId="77777777" w:rsidR="00D41393" w:rsidRPr="002E3561" w:rsidRDefault="00D41393" w:rsidP="00D41393">
      <w:pPr>
        <w:wordWrap w:val="0"/>
        <w:spacing w:line="360" w:lineRule="auto"/>
        <w:ind w:left="960" w:hanging="960"/>
        <w:rPr>
          <w:rFonts w:ascii="宋体" w:hAnsi="宋体"/>
          <w:b/>
          <w:sz w:val="24"/>
          <w:szCs w:val="24"/>
        </w:rPr>
      </w:pPr>
      <w:r w:rsidRPr="002E3561">
        <w:rPr>
          <w:rFonts w:ascii="宋体" w:hAnsi="宋体"/>
          <w:b/>
          <w:sz w:val="24"/>
          <w:szCs w:val="24"/>
        </w:rPr>
        <w:t>9.　   合同生效和其它</w:t>
      </w:r>
    </w:p>
    <w:p w14:paraId="39D8B1DB" w14:textId="77777777" w:rsidR="00D41393" w:rsidRPr="002E3561" w:rsidRDefault="00D41393" w:rsidP="00D41393">
      <w:pPr>
        <w:wordWrap w:val="0"/>
        <w:spacing w:line="360" w:lineRule="auto"/>
        <w:ind w:left="840" w:hanging="838"/>
        <w:rPr>
          <w:rFonts w:ascii="宋体" w:hAnsi="宋体"/>
          <w:sz w:val="24"/>
          <w:szCs w:val="24"/>
        </w:rPr>
      </w:pPr>
      <w:r w:rsidRPr="002E3561">
        <w:rPr>
          <w:rFonts w:ascii="宋体" w:hAnsi="宋体"/>
          <w:sz w:val="24"/>
          <w:szCs w:val="24"/>
        </w:rPr>
        <w:t>9.1    本合同一式</w:t>
      </w:r>
      <w:r w:rsidRPr="002E3561">
        <w:rPr>
          <w:rFonts w:ascii="宋体" w:hAnsi="宋体"/>
          <w:sz w:val="24"/>
          <w:szCs w:val="24"/>
          <w:u w:val="single"/>
        </w:rPr>
        <w:t xml:space="preserve">　八　</w:t>
      </w:r>
      <w:r w:rsidRPr="002E3561">
        <w:rPr>
          <w:rFonts w:ascii="宋体" w:hAnsi="宋体"/>
          <w:sz w:val="24"/>
          <w:szCs w:val="24"/>
        </w:rPr>
        <w:t>份，具有同等法律效力。甲方</w:t>
      </w:r>
      <w:r w:rsidRPr="002E3561">
        <w:rPr>
          <w:rFonts w:ascii="宋体" w:hAnsi="宋体"/>
          <w:sz w:val="24"/>
          <w:szCs w:val="24"/>
          <w:u w:val="single"/>
        </w:rPr>
        <w:t xml:space="preserve"> 三 </w:t>
      </w:r>
      <w:r w:rsidRPr="002E3561">
        <w:rPr>
          <w:rFonts w:ascii="宋体" w:hAnsi="宋体"/>
          <w:sz w:val="24"/>
          <w:szCs w:val="24"/>
        </w:rPr>
        <w:t>份，乙方</w:t>
      </w:r>
      <w:r w:rsidRPr="002E3561">
        <w:rPr>
          <w:rFonts w:ascii="宋体" w:hAnsi="宋体"/>
          <w:sz w:val="24"/>
          <w:szCs w:val="24"/>
          <w:u w:val="single"/>
        </w:rPr>
        <w:t xml:space="preserve"> 三 </w:t>
      </w:r>
      <w:r w:rsidRPr="002E3561">
        <w:rPr>
          <w:rFonts w:ascii="宋体" w:hAnsi="宋体"/>
          <w:sz w:val="24"/>
          <w:szCs w:val="24"/>
        </w:rPr>
        <w:t>份，采购代理机构</w:t>
      </w:r>
      <w:r w:rsidRPr="002E3561">
        <w:rPr>
          <w:rFonts w:ascii="宋体" w:hAnsi="宋体"/>
          <w:sz w:val="24"/>
          <w:szCs w:val="24"/>
          <w:u w:val="single"/>
        </w:rPr>
        <w:t xml:space="preserve">  一  </w:t>
      </w:r>
      <w:r w:rsidRPr="002E3561">
        <w:rPr>
          <w:rFonts w:ascii="宋体" w:hAnsi="宋体"/>
          <w:sz w:val="24"/>
          <w:szCs w:val="24"/>
        </w:rPr>
        <w:t>份，采购监督管理部门</w:t>
      </w:r>
      <w:r w:rsidRPr="002E3561">
        <w:rPr>
          <w:rFonts w:ascii="宋体" w:hAnsi="宋体"/>
          <w:sz w:val="24"/>
          <w:szCs w:val="24"/>
          <w:u w:val="single"/>
        </w:rPr>
        <w:t xml:space="preserve">  一  </w:t>
      </w:r>
      <w:r w:rsidRPr="002E3561">
        <w:rPr>
          <w:rFonts w:ascii="宋体" w:hAnsi="宋体"/>
          <w:sz w:val="24"/>
          <w:szCs w:val="24"/>
        </w:rPr>
        <w:t>份。</w:t>
      </w:r>
    </w:p>
    <w:p w14:paraId="492C02D0" w14:textId="77777777" w:rsidR="00D41393" w:rsidRPr="002E3561" w:rsidRDefault="00D41393" w:rsidP="00D41393">
      <w:pPr>
        <w:wordWrap w:val="0"/>
        <w:spacing w:line="360" w:lineRule="auto"/>
        <w:ind w:left="1020" w:hanging="1020"/>
        <w:rPr>
          <w:rFonts w:ascii="宋体" w:hAnsi="宋体"/>
          <w:b/>
          <w:sz w:val="28"/>
          <w:szCs w:val="28"/>
        </w:rPr>
      </w:pPr>
      <w:r w:rsidRPr="002E3561">
        <w:rPr>
          <w:rFonts w:ascii="宋体" w:hAnsi="宋体"/>
          <w:b/>
          <w:sz w:val="24"/>
          <w:szCs w:val="24"/>
        </w:rPr>
        <w:t>10.     其他约定：无</w:t>
      </w:r>
    </w:p>
    <w:p w14:paraId="3874C0C0" w14:textId="77777777" w:rsidR="00D41393" w:rsidRPr="002E3561" w:rsidRDefault="00D41393" w:rsidP="00D41393">
      <w:pPr>
        <w:wordWrap w:val="0"/>
        <w:jc w:val="left"/>
        <w:rPr>
          <w:rFonts w:ascii="宋体" w:hAnsi="宋体"/>
        </w:rPr>
      </w:pPr>
      <w:r w:rsidRPr="002E3561">
        <w:rPr>
          <w:rFonts w:ascii="宋体" w:hAnsi="宋体"/>
        </w:rPr>
        <w:br w:type="page"/>
      </w:r>
    </w:p>
    <w:p w14:paraId="721361C2" w14:textId="77777777" w:rsidR="00D41393" w:rsidRPr="002E3561" w:rsidRDefault="00D41393" w:rsidP="00D41393">
      <w:pPr>
        <w:wordWrap w:val="0"/>
        <w:spacing w:line="360" w:lineRule="auto"/>
        <w:jc w:val="center"/>
        <w:rPr>
          <w:rFonts w:ascii="宋体" w:hAnsi="宋体"/>
          <w:b/>
          <w:sz w:val="28"/>
          <w:szCs w:val="28"/>
        </w:rPr>
      </w:pPr>
      <w:r w:rsidRPr="002E3561">
        <w:rPr>
          <w:rFonts w:ascii="宋体" w:hAnsi="宋体"/>
          <w:b/>
          <w:sz w:val="28"/>
          <w:szCs w:val="28"/>
        </w:rPr>
        <w:lastRenderedPageBreak/>
        <w:t>合 同 一 般 条 款</w:t>
      </w:r>
    </w:p>
    <w:p w14:paraId="6C9A51C6" w14:textId="77777777" w:rsidR="00D41393" w:rsidRPr="002E3561" w:rsidRDefault="00D41393" w:rsidP="00D41393">
      <w:pPr>
        <w:tabs>
          <w:tab w:val="left" w:pos="900"/>
        </w:tabs>
        <w:wordWrap w:val="0"/>
        <w:spacing w:line="360" w:lineRule="auto"/>
        <w:ind w:left="896" w:hanging="896"/>
        <w:outlineLvl w:val="2"/>
        <w:rPr>
          <w:rFonts w:ascii="宋体" w:hAnsi="宋体"/>
          <w:b/>
          <w:sz w:val="24"/>
          <w:szCs w:val="24"/>
        </w:rPr>
      </w:pPr>
      <w:r w:rsidRPr="002E3561">
        <w:rPr>
          <w:rFonts w:ascii="宋体" w:hAnsi="宋体"/>
          <w:b/>
          <w:sz w:val="24"/>
          <w:szCs w:val="24"/>
        </w:rPr>
        <w:t>1       定义</w:t>
      </w:r>
    </w:p>
    <w:p w14:paraId="77401455" w14:textId="77777777" w:rsidR="00D41393" w:rsidRPr="002E3561" w:rsidRDefault="00D41393" w:rsidP="00D41393">
      <w:pPr>
        <w:tabs>
          <w:tab w:val="left" w:pos="900"/>
        </w:tabs>
        <w:wordWrap w:val="0"/>
        <w:spacing w:line="360" w:lineRule="auto"/>
        <w:ind w:left="900"/>
        <w:rPr>
          <w:rFonts w:ascii="宋体" w:hAnsi="宋体"/>
          <w:sz w:val="24"/>
          <w:szCs w:val="24"/>
        </w:rPr>
      </w:pPr>
      <w:r w:rsidRPr="002E3561">
        <w:rPr>
          <w:rFonts w:ascii="宋体" w:hAnsi="宋体"/>
          <w:sz w:val="24"/>
          <w:szCs w:val="24"/>
        </w:rPr>
        <w:t>本合同中的下列术语应解释为：</w:t>
      </w:r>
    </w:p>
    <w:p w14:paraId="7059075F" w14:textId="77777777" w:rsidR="00D41393" w:rsidRPr="002E3561" w:rsidRDefault="00D41393" w:rsidP="00D41393">
      <w:pPr>
        <w:wordWrap w:val="0"/>
        <w:spacing w:line="360" w:lineRule="auto"/>
        <w:ind w:left="900" w:hanging="898"/>
        <w:rPr>
          <w:rFonts w:ascii="宋体" w:hAnsi="宋体"/>
          <w:sz w:val="24"/>
          <w:szCs w:val="24"/>
        </w:rPr>
      </w:pPr>
      <w:r w:rsidRPr="002E3561">
        <w:rPr>
          <w:rFonts w:ascii="宋体" w:hAnsi="宋体"/>
          <w:sz w:val="24"/>
          <w:szCs w:val="24"/>
        </w:rPr>
        <w:t>1.1    “合同”系指买卖双方签署的、合同格式中载明的买卖双方所达成的协议， 包括所有的附件、附录和构成合同的其它文件。</w:t>
      </w:r>
    </w:p>
    <w:p w14:paraId="227CC984"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1.2    “合同价”系指根据合同约定，乙方在完全履行合同义务后甲方应付给乙方的价格。</w:t>
      </w:r>
    </w:p>
    <w:p w14:paraId="284B8620"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1.3    “货物”系指乙方根据合同约定须向甲方提供的一切设备、机械、仪表、备件，包括工具、手册等其它相关资料。</w:t>
      </w:r>
    </w:p>
    <w:p w14:paraId="746543CD"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1.4    “服务”系指根据合同约定乙方承担与供货有关的辅助服务，如运输、保险及安装、调试、提供技术援助、培训和其他类似的服务。</w:t>
      </w:r>
    </w:p>
    <w:p w14:paraId="6BE708EE"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1.5    “甲方”系指与中标人签署供货合同的单位（含最终用户）。</w:t>
      </w:r>
    </w:p>
    <w:p w14:paraId="194E7D3D"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1.6    “乙方”系指根据合同约定提供货物及相关服务的中标人。</w:t>
      </w:r>
    </w:p>
    <w:p w14:paraId="73273A7D" w14:textId="77777777" w:rsidR="00D41393" w:rsidRPr="002E3561" w:rsidRDefault="00D41393" w:rsidP="00D41393">
      <w:pPr>
        <w:tabs>
          <w:tab w:val="left" w:pos="900"/>
        </w:tabs>
        <w:wordWrap w:val="0"/>
        <w:spacing w:line="360" w:lineRule="auto"/>
        <w:rPr>
          <w:rFonts w:ascii="宋体" w:hAnsi="宋体"/>
          <w:sz w:val="24"/>
          <w:szCs w:val="24"/>
        </w:rPr>
      </w:pPr>
      <w:r w:rsidRPr="002E3561">
        <w:rPr>
          <w:rFonts w:ascii="宋体" w:hAnsi="宋体"/>
          <w:sz w:val="24"/>
          <w:szCs w:val="24"/>
        </w:rPr>
        <w:t>1.7    “现场”系指合同约定货物将要运至和安装的地点。</w:t>
      </w:r>
    </w:p>
    <w:p w14:paraId="42FBC97E"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1.8    “验收”系指合同双方依据强制性的国家技术质量规范和合同约定，确认合同项下的货物符合合同规定的活动。</w:t>
      </w:r>
    </w:p>
    <w:p w14:paraId="506DB8D2"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1.9     “日”系指日历日。</w:t>
      </w:r>
    </w:p>
    <w:p w14:paraId="1C582629" w14:textId="77777777" w:rsidR="00D41393" w:rsidRPr="002E3561" w:rsidRDefault="00D41393" w:rsidP="00D41393">
      <w:pPr>
        <w:wordWrap w:val="0"/>
        <w:spacing w:line="360" w:lineRule="auto"/>
        <w:ind w:left="896" w:hanging="896"/>
        <w:outlineLvl w:val="2"/>
        <w:rPr>
          <w:rFonts w:ascii="宋体" w:hAnsi="宋体"/>
          <w:b/>
          <w:sz w:val="24"/>
          <w:szCs w:val="24"/>
        </w:rPr>
      </w:pPr>
      <w:r w:rsidRPr="002E3561">
        <w:rPr>
          <w:rFonts w:ascii="宋体" w:hAnsi="宋体"/>
          <w:b/>
          <w:sz w:val="24"/>
          <w:szCs w:val="24"/>
        </w:rPr>
        <w:t>2       技术规范</w:t>
      </w:r>
    </w:p>
    <w:p w14:paraId="7CBCAC83" w14:textId="77777777" w:rsidR="00D41393" w:rsidRPr="002E3561" w:rsidRDefault="00D41393" w:rsidP="00D41393">
      <w:pPr>
        <w:tabs>
          <w:tab w:val="left" w:pos="900"/>
        </w:tabs>
        <w:wordWrap w:val="0"/>
        <w:spacing w:line="360" w:lineRule="auto"/>
        <w:ind w:left="900" w:hanging="900"/>
        <w:rPr>
          <w:rFonts w:ascii="宋体" w:hAnsi="宋体"/>
          <w:sz w:val="24"/>
          <w:szCs w:val="24"/>
        </w:rPr>
      </w:pPr>
      <w:r w:rsidRPr="002E3561">
        <w:rPr>
          <w:rFonts w:ascii="宋体" w:hAnsi="宋体"/>
          <w:sz w:val="24"/>
          <w:szCs w:val="24"/>
        </w:rPr>
        <w:t>2.1     提交货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6D331194" w14:textId="77777777" w:rsidR="00D41393" w:rsidRPr="002E3561" w:rsidRDefault="00D41393" w:rsidP="00D41393">
      <w:pPr>
        <w:wordWrap w:val="0"/>
        <w:spacing w:line="360" w:lineRule="auto"/>
        <w:ind w:left="896" w:hanging="896"/>
        <w:outlineLvl w:val="2"/>
        <w:rPr>
          <w:rFonts w:ascii="宋体" w:hAnsi="宋体"/>
          <w:b/>
          <w:sz w:val="24"/>
          <w:szCs w:val="24"/>
        </w:rPr>
      </w:pPr>
      <w:r w:rsidRPr="002E3561">
        <w:rPr>
          <w:rFonts w:ascii="宋体" w:hAnsi="宋体"/>
          <w:b/>
          <w:sz w:val="24"/>
          <w:szCs w:val="24"/>
        </w:rPr>
        <w:t>3      知识产权及其他权利瑕疵担保</w:t>
      </w:r>
    </w:p>
    <w:p w14:paraId="5B363B7F"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3.1     乙方应保证甲方在使用该货物或其任何一部分时不受第三方提出的侵犯专利权、著作权、商标权和工业设计权等的起诉。</w:t>
      </w:r>
    </w:p>
    <w:p w14:paraId="4A956428"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3.2     乙方应保证合同项下的货物不存在第三人可主张的任何权利。</w:t>
      </w:r>
    </w:p>
    <w:p w14:paraId="60303762"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3.3     如果任何第三方向甲方提出侵权指控或权利请求，乙方须与第三方交涉并承担由此发生的一切责任、费用和经济赔偿。</w:t>
      </w:r>
    </w:p>
    <w:p w14:paraId="34C9972C" w14:textId="77777777" w:rsidR="00D41393" w:rsidRPr="002E3561" w:rsidRDefault="00D41393" w:rsidP="00D41393">
      <w:pPr>
        <w:wordWrap w:val="0"/>
        <w:spacing w:line="360" w:lineRule="auto"/>
        <w:ind w:left="900" w:hanging="900"/>
        <w:rPr>
          <w:rFonts w:ascii="宋体" w:hAnsi="宋体"/>
          <w:sz w:val="24"/>
          <w:szCs w:val="24"/>
        </w:rPr>
      </w:pPr>
    </w:p>
    <w:p w14:paraId="34B95464" w14:textId="77777777" w:rsidR="00D41393" w:rsidRPr="002E3561" w:rsidRDefault="00D41393" w:rsidP="00D41393">
      <w:pPr>
        <w:wordWrap w:val="0"/>
        <w:spacing w:line="360" w:lineRule="auto"/>
        <w:ind w:left="896" w:hanging="896"/>
        <w:outlineLvl w:val="2"/>
        <w:rPr>
          <w:rFonts w:ascii="宋体" w:hAnsi="宋体"/>
          <w:b/>
          <w:sz w:val="24"/>
          <w:szCs w:val="24"/>
        </w:rPr>
      </w:pPr>
      <w:r w:rsidRPr="002E3561">
        <w:rPr>
          <w:rFonts w:ascii="宋体" w:hAnsi="宋体"/>
          <w:b/>
          <w:sz w:val="24"/>
          <w:szCs w:val="24"/>
        </w:rPr>
        <w:t>4      包装要求</w:t>
      </w:r>
    </w:p>
    <w:p w14:paraId="44E75F43"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lastRenderedPageBreak/>
        <w:t>4.1     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7B3E6C7F"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4.2     每件包装箱内应附一份详细装箱单和质量合格证。</w:t>
      </w:r>
    </w:p>
    <w:p w14:paraId="24D53834"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5      装运标志</w:t>
      </w:r>
    </w:p>
    <w:p w14:paraId="22D9E44E"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5.1.    乙方应在每一包装箱的四侧用不褪色的油漆以醒目的中文字样做出下列标记：</w:t>
      </w:r>
    </w:p>
    <w:p w14:paraId="1C184DC5" w14:textId="77777777" w:rsidR="00D41393" w:rsidRPr="002E3561" w:rsidRDefault="00D41393" w:rsidP="00D41393">
      <w:pPr>
        <w:wordWrap w:val="0"/>
        <w:spacing w:line="360" w:lineRule="auto"/>
        <w:ind w:left="1276"/>
        <w:rPr>
          <w:rFonts w:ascii="宋体" w:hAnsi="宋体"/>
          <w:sz w:val="24"/>
          <w:szCs w:val="24"/>
        </w:rPr>
      </w:pPr>
      <w:r w:rsidRPr="002E3561">
        <w:rPr>
          <w:rFonts w:ascii="宋体" w:hAnsi="宋体"/>
          <w:sz w:val="24"/>
          <w:szCs w:val="24"/>
        </w:rPr>
        <w:t>收货人：</w:t>
      </w:r>
    </w:p>
    <w:p w14:paraId="6B6C3257" w14:textId="77777777" w:rsidR="00D41393" w:rsidRPr="002E3561" w:rsidRDefault="00D41393" w:rsidP="00D41393">
      <w:pPr>
        <w:wordWrap w:val="0"/>
        <w:spacing w:line="360" w:lineRule="auto"/>
        <w:ind w:left="1276"/>
        <w:rPr>
          <w:rFonts w:ascii="宋体" w:hAnsi="宋体"/>
          <w:sz w:val="24"/>
          <w:szCs w:val="24"/>
        </w:rPr>
      </w:pPr>
      <w:r w:rsidRPr="002E3561">
        <w:rPr>
          <w:rFonts w:ascii="宋体" w:hAnsi="宋体"/>
          <w:sz w:val="24"/>
          <w:szCs w:val="24"/>
        </w:rPr>
        <w:t>合同号：</w:t>
      </w:r>
    </w:p>
    <w:p w14:paraId="30D42127" w14:textId="77777777" w:rsidR="00D41393" w:rsidRPr="002E3561" w:rsidRDefault="00D41393" w:rsidP="00D41393">
      <w:pPr>
        <w:wordWrap w:val="0"/>
        <w:spacing w:line="360" w:lineRule="auto"/>
        <w:ind w:left="1276"/>
        <w:rPr>
          <w:rFonts w:ascii="宋体" w:hAnsi="宋体"/>
          <w:sz w:val="24"/>
          <w:szCs w:val="24"/>
        </w:rPr>
      </w:pPr>
      <w:r w:rsidRPr="002E3561">
        <w:rPr>
          <w:rFonts w:ascii="宋体" w:hAnsi="宋体"/>
          <w:sz w:val="24"/>
          <w:szCs w:val="24"/>
        </w:rPr>
        <w:t>装运标志：</w:t>
      </w:r>
    </w:p>
    <w:p w14:paraId="55089E39" w14:textId="77777777" w:rsidR="00D41393" w:rsidRPr="002E3561" w:rsidRDefault="00D41393" w:rsidP="00D41393">
      <w:pPr>
        <w:wordWrap w:val="0"/>
        <w:spacing w:line="360" w:lineRule="auto"/>
        <w:ind w:left="1276"/>
        <w:rPr>
          <w:rFonts w:ascii="宋体" w:hAnsi="宋体"/>
          <w:sz w:val="24"/>
          <w:szCs w:val="24"/>
        </w:rPr>
      </w:pPr>
      <w:r w:rsidRPr="002E3561">
        <w:rPr>
          <w:rFonts w:ascii="宋体" w:hAnsi="宋体"/>
          <w:sz w:val="24"/>
          <w:szCs w:val="24"/>
        </w:rPr>
        <w:t>收货人代号：</w:t>
      </w:r>
    </w:p>
    <w:p w14:paraId="46AACE5E" w14:textId="77777777" w:rsidR="00D41393" w:rsidRPr="002E3561" w:rsidRDefault="00D41393" w:rsidP="00D41393">
      <w:pPr>
        <w:wordWrap w:val="0"/>
        <w:spacing w:line="360" w:lineRule="auto"/>
        <w:ind w:left="1276"/>
        <w:rPr>
          <w:rFonts w:ascii="宋体" w:hAnsi="宋体"/>
          <w:sz w:val="24"/>
          <w:szCs w:val="24"/>
        </w:rPr>
      </w:pPr>
      <w:r w:rsidRPr="002E3561">
        <w:rPr>
          <w:rFonts w:ascii="宋体" w:hAnsi="宋体"/>
          <w:sz w:val="24"/>
          <w:szCs w:val="24"/>
        </w:rPr>
        <w:t>目的地：</w:t>
      </w:r>
    </w:p>
    <w:p w14:paraId="21BBC7F0" w14:textId="77777777" w:rsidR="00D41393" w:rsidRPr="002E3561" w:rsidRDefault="00D41393" w:rsidP="00D41393">
      <w:pPr>
        <w:wordWrap w:val="0"/>
        <w:spacing w:line="360" w:lineRule="auto"/>
        <w:ind w:left="1276"/>
        <w:rPr>
          <w:rFonts w:ascii="宋体" w:hAnsi="宋体"/>
          <w:sz w:val="24"/>
          <w:szCs w:val="24"/>
        </w:rPr>
      </w:pPr>
      <w:r w:rsidRPr="002E3561">
        <w:rPr>
          <w:rFonts w:ascii="宋体" w:hAnsi="宋体"/>
          <w:sz w:val="24"/>
          <w:szCs w:val="24"/>
        </w:rPr>
        <w:t>货物名称、品目号和箱号：</w:t>
      </w:r>
    </w:p>
    <w:p w14:paraId="3BF20938" w14:textId="77777777" w:rsidR="00D41393" w:rsidRPr="002E3561" w:rsidRDefault="00D41393" w:rsidP="00D41393">
      <w:pPr>
        <w:wordWrap w:val="0"/>
        <w:spacing w:line="360" w:lineRule="auto"/>
        <w:ind w:left="1276"/>
        <w:rPr>
          <w:rFonts w:ascii="宋体" w:hAnsi="宋体"/>
          <w:sz w:val="24"/>
          <w:szCs w:val="24"/>
        </w:rPr>
      </w:pPr>
      <w:r w:rsidRPr="002E3561">
        <w:rPr>
          <w:rFonts w:ascii="宋体" w:hAnsi="宋体"/>
          <w:sz w:val="24"/>
          <w:szCs w:val="24"/>
        </w:rPr>
        <w:t>毛重／净重：</w:t>
      </w:r>
    </w:p>
    <w:p w14:paraId="4F588AAD" w14:textId="77777777" w:rsidR="00D41393" w:rsidRPr="002E3561" w:rsidRDefault="00D41393" w:rsidP="00D41393">
      <w:pPr>
        <w:wordWrap w:val="0"/>
        <w:spacing w:line="360" w:lineRule="auto"/>
        <w:ind w:left="1276"/>
        <w:rPr>
          <w:rFonts w:ascii="宋体" w:hAnsi="宋体"/>
          <w:sz w:val="24"/>
          <w:szCs w:val="24"/>
        </w:rPr>
      </w:pPr>
      <w:r w:rsidRPr="002E3561">
        <w:rPr>
          <w:rFonts w:ascii="宋体" w:hAnsi="宋体"/>
          <w:sz w:val="24"/>
          <w:szCs w:val="24"/>
        </w:rPr>
        <w:t>尺寸(长×宽×高以厘米计)：</w:t>
      </w:r>
    </w:p>
    <w:p w14:paraId="12CCE6D1"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5.2     如果货物单件重量在2吨或2吨以上，乙方应在每件包装箱的两侧用中文和适当的运输标记，标明“重心”和“吊装点”，以便装卸和搬运。根据货物的特点和运输的不同要求， 乙方应在包装箱上清楚地标有“小心轻放”、“防潮”、 “勿倒置”等字样和其他适当的标志。</w:t>
      </w:r>
    </w:p>
    <w:p w14:paraId="59BF9CD7"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6      交货期和交货方式</w:t>
      </w:r>
    </w:p>
    <w:p w14:paraId="26F0D7CC"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6.1     本合同项下货物的交货期见合同特殊条款约定。</w:t>
      </w:r>
    </w:p>
    <w:p w14:paraId="009371F9"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6.2     交货方式一般为下列其中一种：见合同特殊条款约定。</w:t>
      </w:r>
    </w:p>
    <w:p w14:paraId="33880E29"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6.2.1    现场交货：乙方负责办理运输和保险，将货物运抵现场。有关运输和保险的一切费用由乙方承担。所有货物通过最终验收的日期为交货日期。</w:t>
      </w:r>
    </w:p>
    <w:p w14:paraId="05941749"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6.2.2    工厂交货：由乙方负责代办运输和保险事宜。运输费和保险费由甲方承担。运输部门出具收据的日期为交货日期。</w:t>
      </w:r>
    </w:p>
    <w:p w14:paraId="1D4E0913"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6.2.3    甲方自提货物：由甲方在合同规定地点自行办理提货。提单日期为交货日期。</w:t>
      </w:r>
    </w:p>
    <w:p w14:paraId="55BEECEA"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6.3     在现场交货和工厂交货条件下，乙方装运的货物不应超过合同规定的数量或重量。否则，甲方有权拒绝接收超出部分的货物，乙方应对超运部分引起的一切后果负责。</w:t>
      </w:r>
    </w:p>
    <w:p w14:paraId="1893A863"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lastRenderedPageBreak/>
        <w:t>7      装运通知</w:t>
      </w:r>
    </w:p>
    <w:p w14:paraId="73AF91D0"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7.1     在现场交货和工厂交货条件下的货物，乙方通知甲方货物已备妥待运输后</w:t>
      </w:r>
      <w:r w:rsidRPr="002E3561">
        <w:rPr>
          <w:rFonts w:ascii="宋体" w:hAnsi="宋体"/>
          <w:sz w:val="24"/>
          <w:szCs w:val="24"/>
          <w:u w:val="single"/>
        </w:rPr>
        <w:t xml:space="preserve">  7   </w:t>
      </w:r>
      <w:r w:rsidRPr="002E3561">
        <w:rPr>
          <w:rFonts w:ascii="宋体" w:hAnsi="宋体"/>
          <w:sz w:val="24"/>
          <w:szCs w:val="24"/>
        </w:rPr>
        <w:t>日之内，应将合同号、货名、数量、毛重、总体积(立方米)、发票金额、运输工具名称及装运日期，以电报或传真通知甲方。</w:t>
      </w:r>
    </w:p>
    <w:p w14:paraId="3179CD14" w14:textId="77777777" w:rsidR="00D41393" w:rsidRPr="002E3561" w:rsidRDefault="00D41393" w:rsidP="00D41393">
      <w:pPr>
        <w:wordWrap w:val="0"/>
        <w:spacing w:line="360" w:lineRule="auto"/>
        <w:ind w:left="960" w:hanging="960"/>
        <w:jc w:val="left"/>
        <w:rPr>
          <w:rFonts w:ascii="宋体" w:hAnsi="宋体"/>
          <w:sz w:val="24"/>
          <w:szCs w:val="24"/>
        </w:rPr>
      </w:pPr>
      <w:r w:rsidRPr="002E3561">
        <w:rPr>
          <w:rFonts w:ascii="宋体" w:hAnsi="宋体"/>
          <w:sz w:val="24"/>
          <w:szCs w:val="24"/>
        </w:rPr>
        <w:t>7.2     如因乙方延误将上述内容用电报或传真通知甲方，由此引起的一切后果损失应由乙方负责。</w:t>
      </w:r>
    </w:p>
    <w:p w14:paraId="28BD3D20"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8      付款条件</w:t>
      </w:r>
    </w:p>
    <w:p w14:paraId="7EDECBB0" w14:textId="77777777" w:rsidR="00D41393" w:rsidRPr="002E3561" w:rsidRDefault="00D41393" w:rsidP="00D41393">
      <w:pPr>
        <w:wordWrap w:val="0"/>
        <w:spacing w:line="360" w:lineRule="auto"/>
        <w:ind w:firstLine="720"/>
        <w:jc w:val="left"/>
        <w:rPr>
          <w:rFonts w:ascii="宋体" w:hAnsi="宋体"/>
          <w:sz w:val="24"/>
          <w:szCs w:val="24"/>
        </w:rPr>
      </w:pPr>
      <w:r w:rsidRPr="002E3561">
        <w:rPr>
          <w:rFonts w:ascii="宋体" w:hAnsi="宋体"/>
          <w:sz w:val="24"/>
          <w:szCs w:val="24"/>
        </w:rPr>
        <w:t xml:space="preserve"> 付款条件见 “合同特殊条款”。</w:t>
      </w:r>
    </w:p>
    <w:p w14:paraId="443921B0"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9      技术资料</w:t>
      </w:r>
    </w:p>
    <w:p w14:paraId="5ECE356D"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9.1    合同项下技术资料(除合同特殊条款规定外)将以下列方式交付：</w:t>
      </w:r>
    </w:p>
    <w:p w14:paraId="27E4844B"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9.1.1   合同生效后</w:t>
      </w:r>
      <w:r w:rsidRPr="002E3561">
        <w:rPr>
          <w:rFonts w:ascii="宋体" w:hAnsi="宋体"/>
          <w:sz w:val="24"/>
          <w:szCs w:val="24"/>
          <w:u w:val="single"/>
        </w:rPr>
        <w:t xml:space="preserve"> 15 </w:t>
      </w:r>
      <w:r w:rsidRPr="002E3561">
        <w:rPr>
          <w:rFonts w:ascii="宋体" w:hAnsi="宋体"/>
          <w:sz w:val="24"/>
          <w:szCs w:val="24"/>
        </w:rPr>
        <w:t>日之内，乙方应将每台设备和仪器的中文技术资料一套，如目录索引、图纸、操作手册、使用指南、维修指南和／或服务手册和示意图寄给甲方。</w:t>
      </w:r>
    </w:p>
    <w:p w14:paraId="04B40818"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9.1.2   另外一套完整的上述资料应包装好随同每批货物一起发运。</w:t>
      </w:r>
    </w:p>
    <w:p w14:paraId="09A721D7"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9.2     如果甲方确认乙方提供的技术资料不完整或在运输过程中丢失，乙方将在收到甲方通知后</w:t>
      </w:r>
      <w:r w:rsidRPr="002E3561">
        <w:rPr>
          <w:rFonts w:ascii="宋体" w:hAnsi="宋体"/>
          <w:sz w:val="24"/>
          <w:szCs w:val="24"/>
          <w:u w:val="single"/>
        </w:rPr>
        <w:t xml:space="preserve"> 3 </w:t>
      </w:r>
      <w:r w:rsidRPr="002E3561">
        <w:rPr>
          <w:rFonts w:ascii="宋体" w:hAnsi="宋体"/>
          <w:sz w:val="24"/>
          <w:szCs w:val="24"/>
        </w:rPr>
        <w:t>日内将这些资料免费寄给甲方。</w:t>
      </w:r>
    </w:p>
    <w:p w14:paraId="6BC9F385"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10     质量保证</w:t>
      </w:r>
    </w:p>
    <w:p w14:paraId="3D901AEB"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10.1    乙方须保证货物是全新、未使用过的，并完全符合强制性的国家技术质量规范和合同规定的质量、规格、性能和技术规范等的要求。</w:t>
      </w:r>
    </w:p>
    <w:p w14:paraId="5C658EE6"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10.2</w:t>
      </w:r>
      <w:r w:rsidRPr="002E3561">
        <w:rPr>
          <w:rFonts w:ascii="宋体" w:hAnsi="宋体"/>
          <w:sz w:val="24"/>
          <w:szCs w:val="24"/>
        </w:rPr>
        <w:tab/>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3F27EC1D"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2E3561">
        <w:rPr>
          <w:rFonts w:ascii="宋体" w:hAnsi="宋体"/>
          <w:sz w:val="24"/>
          <w:szCs w:val="24"/>
          <w:u w:val="single"/>
        </w:rPr>
        <w:t xml:space="preserve">  7   </w:t>
      </w:r>
      <w:r w:rsidRPr="002E3561">
        <w:rPr>
          <w:rFonts w:ascii="宋体" w:hAnsi="宋体"/>
          <w:sz w:val="24"/>
          <w:szCs w:val="24"/>
        </w:rPr>
        <w:t>日内应免费维修或更换有缺陷的货物或部件。</w:t>
      </w:r>
    </w:p>
    <w:p w14:paraId="7999F736"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10.4    如果乙方在收到通知后</w:t>
      </w:r>
      <w:r w:rsidRPr="002E3561">
        <w:rPr>
          <w:rFonts w:ascii="宋体" w:hAnsi="宋体"/>
          <w:sz w:val="24"/>
          <w:szCs w:val="24"/>
          <w:u w:val="single"/>
        </w:rPr>
        <w:t xml:space="preserve">   7   </w:t>
      </w:r>
      <w:r w:rsidRPr="002E3561">
        <w:rPr>
          <w:rFonts w:ascii="宋体" w:hAnsi="宋体"/>
          <w:sz w:val="24"/>
          <w:szCs w:val="24"/>
        </w:rPr>
        <w:t>日内没有弥补缺陷，甲方可采取必要的补救措施，但由此引发的风险和费用将由乙方承担。</w:t>
      </w:r>
    </w:p>
    <w:p w14:paraId="22ADDB4A"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10.5    本合同项下货物的质量保证期见合同特殊条款约定。</w:t>
      </w:r>
    </w:p>
    <w:p w14:paraId="02C2655A"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lastRenderedPageBreak/>
        <w:t>10.6    合同中所涉及数量不得低于甲方招标文件要求，施工过程中如需增减，在不超过点位总量的2%情况下，由乙方承担；超过总量2%情况下，由甲方、乙方和工程监理三方协商解决。</w:t>
      </w:r>
    </w:p>
    <w:p w14:paraId="76B6DB66"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11      检验和验收</w:t>
      </w:r>
    </w:p>
    <w:p w14:paraId="600BD09D"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04F11D8"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11.2    货物运抵现场后，甲方应在</w:t>
      </w:r>
      <w:r w:rsidRPr="002E3561">
        <w:rPr>
          <w:rFonts w:ascii="宋体" w:hAnsi="宋体"/>
          <w:sz w:val="24"/>
          <w:szCs w:val="24"/>
          <w:u w:val="single"/>
        </w:rPr>
        <w:t xml:space="preserve">  10  </w:t>
      </w:r>
      <w:r w:rsidRPr="002E3561">
        <w:rPr>
          <w:rFonts w:ascii="宋体" w:hAnsi="宋体"/>
          <w:sz w:val="24"/>
          <w:szCs w:val="24"/>
        </w:rPr>
        <w:t>日内组织验收，并制作验收备忘录，签署验收意见 。</w:t>
      </w:r>
    </w:p>
    <w:p w14:paraId="346C5A25"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11.3    甲方有在货物制造过程中派员监造的权利, 乙方有义务为甲方监造人员行使该权利提供方便。</w:t>
      </w:r>
    </w:p>
    <w:p w14:paraId="3BCB0CA4"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11.4    制造厂对所供货物进行机械运转试验和性能试验时，中标人必须提前通知甲方。</w:t>
      </w:r>
    </w:p>
    <w:p w14:paraId="77B0C930"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12      索赔</w:t>
      </w:r>
    </w:p>
    <w:p w14:paraId="54233FEE"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w:t>
      </w:r>
    </w:p>
    <w:p w14:paraId="67587349"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12.2    在根据合同第10条和第11条规定的检验期和质量保证期内，如果乙方对甲方提出的索赔负有责任，乙方应按照甲方同意的下列一种或多种方式解决索赔事宜：</w:t>
      </w:r>
    </w:p>
    <w:p w14:paraId="474BB1F4"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DF6AFD6"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12.2.2   根据货物低劣程度、损坏程度以及甲方所遭受损失的数额，经买卖双方商定降低货物的价格，或由有权的部门评估，以降低后的价格或评估价格为准。</w:t>
      </w:r>
    </w:p>
    <w:p w14:paraId="3BC4888C"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12.2.3   用符合规格、质量和性能要求的新零件、部件或货物来更换有缺陷的部分或／和修补缺陷部分，乙方应承担一切费用和风险并负担甲方所发生的一切直接费用。同时，乙方应按合同第10条规定，相应延长修补或更换件的质量保证期。</w:t>
      </w:r>
    </w:p>
    <w:p w14:paraId="7DB73A99"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12.3     如果在甲方发出索赔通知后</w:t>
      </w:r>
      <w:r w:rsidRPr="002E3561">
        <w:rPr>
          <w:rFonts w:ascii="宋体" w:hAnsi="宋体"/>
          <w:sz w:val="24"/>
          <w:szCs w:val="24"/>
          <w:u w:val="single"/>
        </w:rPr>
        <w:t xml:space="preserve">  10   </w:t>
      </w:r>
      <w:r w:rsidRPr="002E3561">
        <w:rPr>
          <w:rFonts w:ascii="宋体" w:hAnsi="宋体"/>
          <w:sz w:val="24"/>
          <w:szCs w:val="24"/>
        </w:rPr>
        <w:t>日内，乙方未作答复，上述索赔应视为已被乙方接受。如乙方未能在甲方提出索赔通知后</w:t>
      </w:r>
      <w:r w:rsidRPr="002E3561">
        <w:rPr>
          <w:rFonts w:ascii="宋体" w:hAnsi="宋体"/>
          <w:sz w:val="24"/>
          <w:szCs w:val="24"/>
          <w:u w:val="single"/>
        </w:rPr>
        <w:t xml:space="preserve">  10   </w:t>
      </w:r>
      <w:r w:rsidRPr="002E3561">
        <w:rPr>
          <w:rFonts w:ascii="宋体" w:hAnsi="宋体"/>
          <w:sz w:val="24"/>
          <w:szCs w:val="24"/>
        </w:rPr>
        <w:t>日内或甲方同意的更长时间内，按照本合同第12.2条规定的任何一种方法解决索赔事宜，甲方将从合</w:t>
      </w:r>
      <w:r w:rsidRPr="002E3561">
        <w:rPr>
          <w:rFonts w:ascii="宋体" w:hAnsi="宋体"/>
          <w:sz w:val="24"/>
          <w:szCs w:val="24"/>
        </w:rPr>
        <w:lastRenderedPageBreak/>
        <w:t>同款中扣回索赔金额。如果这些金额不足以补偿索赔金额，甲方有权向乙方提出不足部分的补偿。</w:t>
      </w:r>
    </w:p>
    <w:p w14:paraId="794FF451"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13      延迟交货</w:t>
      </w:r>
    </w:p>
    <w:p w14:paraId="0B5CC7A2"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13.1    乙方应按照“货物需求一览表及技术规格”中甲方规定的时间表交货和提供服务。</w:t>
      </w:r>
    </w:p>
    <w:p w14:paraId="01633D3D"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13.2    如果乙方无正当理由迟延交货，甲方有权提出违约损失赔偿或解除合同。</w:t>
      </w:r>
    </w:p>
    <w:p w14:paraId="57310727"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0EEC53A4"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14     违约赔偿</w:t>
      </w:r>
    </w:p>
    <w:p w14:paraId="1B516BCF"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14.1    除合同第15条规定外，除非拖延是根据合同一般条款13.3条的规定取得同意而不计取违约金之外，如果乙方没有按照合同规定的时间交货和提供服务，甲方可要求乙方支付违约金。违约金按每周迟交货物或未提供服务交货价的0.5%计收。但违约金的最高限额为迟交货物或没有提供服务的合同价的5%。一周按7日计算，不足7日按一周计算。如果达到最高限额，甲方有权解除合同。</w:t>
      </w:r>
    </w:p>
    <w:p w14:paraId="1DA1A4A4"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15      不可抗力</w:t>
      </w:r>
    </w:p>
    <w:p w14:paraId="5D35E325"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15.1    如果双方中任何一方遭遇法律规定的不可抗力，致使合同履行受阻时，履行合同的期限应予延长，延长的期限应相当于不可抗力所影响的时间。</w:t>
      </w:r>
    </w:p>
    <w:p w14:paraId="7757EBCA"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15.2    受事故影响的一方应在不可抗力的事故发生后尽快书面形式通知另一方，并在事故发生后</w:t>
      </w:r>
      <w:r w:rsidRPr="002E3561">
        <w:rPr>
          <w:rFonts w:ascii="宋体" w:hAnsi="宋体"/>
          <w:sz w:val="24"/>
          <w:szCs w:val="24"/>
          <w:u w:val="single"/>
        </w:rPr>
        <w:t xml:space="preserve">  7 </w:t>
      </w:r>
      <w:r w:rsidRPr="002E3561">
        <w:rPr>
          <w:rFonts w:ascii="宋体" w:hAnsi="宋体"/>
          <w:sz w:val="24"/>
          <w:szCs w:val="24"/>
        </w:rPr>
        <w:t>日内，将有关部门出具的证明文件送达另一方。</w:t>
      </w:r>
    </w:p>
    <w:p w14:paraId="02FD8D10"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15.3</w:t>
      </w:r>
      <w:r w:rsidRPr="002E3561">
        <w:rPr>
          <w:rFonts w:ascii="宋体" w:hAnsi="宋体"/>
          <w:sz w:val="24"/>
          <w:szCs w:val="24"/>
        </w:rPr>
        <w:tab/>
        <w:t>不可抗力使合同的某些内容有变更必要的，双方应通过协商在未受事故影响一方收到书面通知后</w:t>
      </w:r>
      <w:r w:rsidRPr="002E3561">
        <w:rPr>
          <w:rFonts w:ascii="宋体" w:hAnsi="宋体"/>
          <w:sz w:val="24"/>
          <w:szCs w:val="24"/>
          <w:u w:val="single"/>
        </w:rPr>
        <w:t xml:space="preserve">   7  </w:t>
      </w:r>
      <w:r w:rsidRPr="002E3561">
        <w:rPr>
          <w:rFonts w:ascii="宋体" w:hAnsi="宋体"/>
          <w:sz w:val="24"/>
          <w:szCs w:val="24"/>
        </w:rPr>
        <w:t>日内达成进一步履行合同的协议，因不可抗力致使合同不能履行的，合同终止。</w:t>
      </w:r>
    </w:p>
    <w:p w14:paraId="541948D9"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16      税费</w:t>
      </w:r>
    </w:p>
    <w:p w14:paraId="690C82DA"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16.1    与本合同有关的一切税费均适用中华人民共和国法律的相关规定。</w:t>
      </w:r>
    </w:p>
    <w:p w14:paraId="2004C3C2"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17      合同争议的解决</w:t>
      </w:r>
    </w:p>
    <w:p w14:paraId="71D6A5CB"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17.1    买卖双方在本合同履行过程中如有争议，应协商解决。如协商不成，可由相应主管部门调解。如协商或调解不成，可以按下列任一种方式解决争议：见合同特殊条款约定。</w:t>
      </w:r>
    </w:p>
    <w:p w14:paraId="52A33F0D"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17.1.1   向甲方所在地人民法院提起诉讼；</w:t>
      </w:r>
    </w:p>
    <w:p w14:paraId="5BB6BB8D"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lastRenderedPageBreak/>
        <w:t>17.1.2   提请北京市仲裁委员会仲裁。</w:t>
      </w:r>
    </w:p>
    <w:p w14:paraId="0C45E44C" w14:textId="77777777" w:rsidR="00D41393" w:rsidRPr="002E3561" w:rsidRDefault="00D41393" w:rsidP="00D41393">
      <w:pPr>
        <w:wordWrap w:val="0"/>
        <w:spacing w:line="360" w:lineRule="auto"/>
        <w:ind w:left="1020" w:hanging="1020"/>
        <w:rPr>
          <w:rFonts w:ascii="宋体" w:hAnsi="宋体"/>
          <w:sz w:val="24"/>
          <w:szCs w:val="24"/>
        </w:rPr>
      </w:pPr>
      <w:r w:rsidRPr="002E3561">
        <w:rPr>
          <w:rFonts w:ascii="宋体" w:hAnsi="宋体"/>
          <w:sz w:val="24"/>
          <w:szCs w:val="24"/>
        </w:rPr>
        <w:t>17.1.2.1  仲裁裁决应为最终裁决，当事人一方在规定时间内不履行仲裁机构裁决的，另一方可以申请人民法院强制执行。</w:t>
      </w:r>
    </w:p>
    <w:p w14:paraId="7053E371"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17.1.2.2  除仲裁另有裁决外，仲裁费用由败诉方承担。</w:t>
      </w:r>
    </w:p>
    <w:p w14:paraId="5D4949DB"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17.2     在合同争议解决期间，除争议涉及内容外，合同其他部分应继续履行。</w:t>
      </w:r>
    </w:p>
    <w:p w14:paraId="5FA32E4C"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18      违约解除合同</w:t>
      </w:r>
    </w:p>
    <w:p w14:paraId="12340E5A"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18.1     在乙方违约的情况下，甲方可向乙方发出书面通知，部分或全部终止合同。同时保留向乙方追诉的权利。</w:t>
      </w:r>
    </w:p>
    <w:p w14:paraId="72174605"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 xml:space="preserve">18.1.1   乙方未能在合同规定的限期或甲方同意延长的限期内，提供全部或部分货物，按合同第14.1的规定可以解除合同的； </w:t>
      </w:r>
    </w:p>
    <w:p w14:paraId="01E617EB"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18.1.2   乙方未能履行合同规定的其它主要义务的；</w:t>
      </w:r>
    </w:p>
    <w:p w14:paraId="73304DA3"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18.1.3   在本合同履行过程中有腐败和欺诈行为的。</w:t>
      </w:r>
    </w:p>
    <w:p w14:paraId="1F1F5A0F"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18.1.3.1  “腐败行为”和“欺诈行为”定义如下:</w:t>
      </w:r>
    </w:p>
    <w:p w14:paraId="10CEB4F6" w14:textId="77777777" w:rsidR="00D41393" w:rsidRPr="002E3561" w:rsidRDefault="00D41393" w:rsidP="00D41393">
      <w:pPr>
        <w:wordWrap w:val="0"/>
        <w:spacing w:line="360" w:lineRule="auto"/>
        <w:ind w:left="1372" w:hanging="1372"/>
        <w:rPr>
          <w:rFonts w:ascii="宋体" w:hAnsi="宋体"/>
          <w:sz w:val="24"/>
          <w:szCs w:val="24"/>
        </w:rPr>
      </w:pPr>
      <w:r w:rsidRPr="002E3561">
        <w:rPr>
          <w:rFonts w:ascii="宋体" w:hAnsi="宋体"/>
          <w:sz w:val="24"/>
          <w:szCs w:val="24"/>
        </w:rPr>
        <w:t>18.1.3.1.1 “腐败行为”是指提供/给予/接受或索取任何有价值的东西来影响甲方在合同签订、履行过程中的行为。</w:t>
      </w:r>
    </w:p>
    <w:p w14:paraId="65010E18" w14:textId="77777777" w:rsidR="00D41393" w:rsidRPr="002E3561" w:rsidRDefault="00D41393" w:rsidP="00D41393">
      <w:pPr>
        <w:wordWrap w:val="0"/>
        <w:spacing w:line="360" w:lineRule="auto"/>
        <w:ind w:left="1400" w:hanging="1400"/>
        <w:rPr>
          <w:rFonts w:ascii="宋体" w:hAnsi="宋体"/>
          <w:sz w:val="24"/>
          <w:szCs w:val="24"/>
        </w:rPr>
      </w:pPr>
      <w:r w:rsidRPr="002E3561">
        <w:rPr>
          <w:rFonts w:ascii="宋体" w:hAnsi="宋体"/>
          <w:sz w:val="24"/>
          <w:szCs w:val="24"/>
        </w:rPr>
        <w:t>18.1.3.1.2 “欺诈行为”是指为了影响合同签订、履行过程，以谎报事实的方法，损害甲方的利益的行为。</w:t>
      </w:r>
    </w:p>
    <w:p w14:paraId="7486888E"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831A79E"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19     破产终止合同</w:t>
      </w:r>
    </w:p>
    <w:p w14:paraId="53F8584D"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19.1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79605E22"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20     转让和分包</w:t>
      </w:r>
    </w:p>
    <w:p w14:paraId="0108283B"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20.1    政府采购合同不能转让。</w:t>
      </w:r>
    </w:p>
    <w:p w14:paraId="30FC05E0" w14:textId="77777777" w:rsidR="00D41393" w:rsidRPr="002E3561" w:rsidRDefault="00D41393" w:rsidP="00D41393">
      <w:pPr>
        <w:wordWrap w:val="0"/>
        <w:spacing w:line="360" w:lineRule="auto"/>
        <w:ind w:left="960" w:hanging="960"/>
        <w:rPr>
          <w:rFonts w:ascii="宋体" w:hAnsi="宋体"/>
          <w:sz w:val="24"/>
          <w:szCs w:val="24"/>
        </w:rPr>
      </w:pPr>
      <w:r w:rsidRPr="002E3561">
        <w:rPr>
          <w:rFonts w:ascii="宋体" w:hAnsi="宋体"/>
          <w:sz w:val="24"/>
          <w:szCs w:val="24"/>
        </w:rPr>
        <w:t>20.2    经甲方书面同意，乙方可以将合同项下非主体、非关键性工作分包给他人完成。接受分包的人应当具备相应的资格条件，并不得再次分包。分包后不能解除乙方</w:t>
      </w:r>
      <w:r w:rsidRPr="002E3561">
        <w:rPr>
          <w:rFonts w:ascii="宋体" w:hAnsi="宋体"/>
          <w:sz w:val="24"/>
          <w:szCs w:val="24"/>
        </w:rPr>
        <w:lastRenderedPageBreak/>
        <w:t>履行本合同的责任和义务，接受分包的人与乙方共同对甲方连带承担合同的责任和义务。乙方可以将合同项下非主体、非关键性工作分包给他人完成。但必须在投标文件中载明。</w:t>
      </w:r>
    </w:p>
    <w:p w14:paraId="4F7A1CD2"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21     合同修改</w:t>
      </w:r>
    </w:p>
    <w:p w14:paraId="1AB07D58"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7FC55B0D"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22     通知</w:t>
      </w:r>
    </w:p>
    <w:p w14:paraId="514309DE"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22.1    本合同任何一方给另一方的通知，都应以书面形式发送，而另一方也应以书面形式确认并发送到对方明确的地址。</w:t>
      </w:r>
    </w:p>
    <w:p w14:paraId="13DE6524"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23     计量单位</w:t>
      </w:r>
    </w:p>
    <w:p w14:paraId="55DAC13C"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23.1    除技术规范中另有规定外,计量单位均使用国家法定计量单位。</w:t>
      </w:r>
    </w:p>
    <w:p w14:paraId="44340C9D"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24     适用法律</w:t>
      </w:r>
    </w:p>
    <w:p w14:paraId="1BD4B981" w14:textId="77777777" w:rsidR="00D41393" w:rsidRPr="002E3561" w:rsidRDefault="00D41393" w:rsidP="00D41393">
      <w:pPr>
        <w:wordWrap w:val="0"/>
        <w:spacing w:line="360" w:lineRule="auto"/>
        <w:rPr>
          <w:rFonts w:ascii="宋体" w:hAnsi="宋体"/>
          <w:sz w:val="24"/>
          <w:szCs w:val="24"/>
        </w:rPr>
      </w:pPr>
      <w:r w:rsidRPr="002E3561">
        <w:rPr>
          <w:rFonts w:ascii="宋体" w:hAnsi="宋体"/>
          <w:sz w:val="24"/>
          <w:szCs w:val="24"/>
        </w:rPr>
        <w:t>24.1　　本合同应按照中华人民共和国的法律进行解释。</w:t>
      </w:r>
    </w:p>
    <w:p w14:paraId="4ADD54DE"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25     履约保证金</w:t>
      </w:r>
    </w:p>
    <w:p w14:paraId="280D9BAC"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25.1    本合同乙方应按照合同特殊条款的规定向甲方提交履约保证金。</w:t>
      </w:r>
    </w:p>
    <w:p w14:paraId="2D19D2DA"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25.2　　履约保证金用于补偿甲方因乙方不能履行其合同义务而蒙受的损失。</w:t>
      </w:r>
    </w:p>
    <w:p w14:paraId="52BAC5F8"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25.3　　履约保证金应使用本合同货币，按下述方式之一提交：见合同特殊条款约定。</w:t>
      </w:r>
    </w:p>
    <w:p w14:paraId="62498D97" w14:textId="77777777" w:rsidR="00D41393" w:rsidRPr="002E3561" w:rsidRDefault="00D41393" w:rsidP="00D41393">
      <w:pPr>
        <w:wordWrap w:val="0"/>
        <w:spacing w:line="360" w:lineRule="auto"/>
        <w:ind w:left="898" w:hanging="60"/>
        <w:rPr>
          <w:rFonts w:ascii="宋体" w:hAnsi="宋体"/>
          <w:sz w:val="24"/>
          <w:szCs w:val="24"/>
        </w:rPr>
      </w:pPr>
      <w:r w:rsidRPr="002E3561">
        <w:rPr>
          <w:rFonts w:ascii="宋体" w:hAnsi="宋体"/>
          <w:sz w:val="24"/>
          <w:szCs w:val="24"/>
        </w:rPr>
        <w:t>1) 甲方可接受的在中华人民共和国注册和营业的银行，按招标文件提供的保函格式，或其他甲方可接受的格式。</w:t>
      </w:r>
    </w:p>
    <w:p w14:paraId="3AC9B32C" w14:textId="77777777" w:rsidR="00D41393" w:rsidRPr="002E3561" w:rsidRDefault="00D41393" w:rsidP="00D41393">
      <w:pPr>
        <w:wordWrap w:val="0"/>
        <w:spacing w:line="360" w:lineRule="auto"/>
        <w:ind w:firstLine="840"/>
        <w:rPr>
          <w:rFonts w:ascii="宋体" w:hAnsi="宋体"/>
          <w:sz w:val="24"/>
          <w:szCs w:val="24"/>
        </w:rPr>
      </w:pPr>
      <w:r w:rsidRPr="002E3561">
        <w:rPr>
          <w:rFonts w:ascii="宋体" w:hAnsi="宋体"/>
          <w:sz w:val="24"/>
          <w:szCs w:val="24"/>
        </w:rPr>
        <w:t>2) 银行支票、汇票或现金。</w:t>
      </w:r>
    </w:p>
    <w:p w14:paraId="66EB663D" w14:textId="77777777" w:rsidR="00D41393" w:rsidRPr="002E3561" w:rsidRDefault="00D41393" w:rsidP="00D41393">
      <w:pPr>
        <w:wordWrap w:val="0"/>
        <w:spacing w:line="360" w:lineRule="auto"/>
        <w:ind w:left="900" w:hanging="900"/>
        <w:rPr>
          <w:rFonts w:ascii="宋体" w:hAnsi="宋体"/>
          <w:sz w:val="24"/>
          <w:szCs w:val="24"/>
        </w:rPr>
      </w:pPr>
      <w:r w:rsidRPr="002E3561">
        <w:rPr>
          <w:rFonts w:ascii="宋体" w:hAnsi="宋体"/>
          <w:sz w:val="24"/>
          <w:szCs w:val="24"/>
        </w:rPr>
        <w:t>25.4　　如果乙方未能按合同规定履行其义务，甲方有权从履约保证金中取得补偿。质量保证期结束后</w:t>
      </w:r>
      <w:r w:rsidRPr="002E3561">
        <w:rPr>
          <w:rFonts w:ascii="宋体" w:hAnsi="宋体"/>
          <w:sz w:val="24"/>
          <w:szCs w:val="24"/>
          <w:u w:val="single"/>
        </w:rPr>
        <w:t xml:space="preserve">  30 </w:t>
      </w:r>
      <w:r w:rsidRPr="002E3561">
        <w:rPr>
          <w:rFonts w:ascii="宋体" w:hAnsi="宋体"/>
          <w:sz w:val="24"/>
          <w:szCs w:val="24"/>
        </w:rPr>
        <w:t>日内（详见特殊条款），如果乙方提供的货物、服务没有发生质量问题，或发生质量问题已经得到乙方妥善解决，满足合同要求的，甲方将把履约保证金无息退还乙方。</w:t>
      </w:r>
    </w:p>
    <w:p w14:paraId="6FBE2865" w14:textId="77777777" w:rsidR="00D41393" w:rsidRPr="002E3561" w:rsidRDefault="00D41393" w:rsidP="00D41393">
      <w:pPr>
        <w:wordWrap w:val="0"/>
        <w:spacing w:line="360" w:lineRule="auto"/>
        <w:outlineLvl w:val="2"/>
        <w:rPr>
          <w:rFonts w:ascii="宋体" w:hAnsi="宋体"/>
          <w:b/>
          <w:sz w:val="24"/>
          <w:szCs w:val="24"/>
        </w:rPr>
      </w:pPr>
      <w:r w:rsidRPr="002E3561">
        <w:rPr>
          <w:rFonts w:ascii="宋体" w:hAnsi="宋体"/>
          <w:b/>
          <w:sz w:val="24"/>
          <w:szCs w:val="24"/>
        </w:rPr>
        <w:t>26　   合同生效和其它</w:t>
      </w:r>
    </w:p>
    <w:p w14:paraId="6D209CA8" w14:textId="77777777" w:rsidR="00D41393" w:rsidRPr="002E3561" w:rsidRDefault="00D41393" w:rsidP="00D41393">
      <w:pPr>
        <w:wordWrap w:val="0"/>
        <w:spacing w:line="360" w:lineRule="auto"/>
        <w:ind w:left="900" w:hanging="900"/>
        <w:rPr>
          <w:rFonts w:ascii="宋体" w:hAnsi="宋体"/>
          <w:b/>
          <w:sz w:val="24"/>
          <w:szCs w:val="24"/>
        </w:rPr>
      </w:pPr>
      <w:r w:rsidRPr="002E3561">
        <w:rPr>
          <w:rFonts w:ascii="宋体" w:hAnsi="宋体"/>
          <w:sz w:val="24"/>
          <w:szCs w:val="24"/>
        </w:rPr>
        <w:t>26.1    政府采购项目的采购合同内容的确定应以招标文件和投标文件为基础，不得违背其实质性内容。政府采购项目的采购合同自签订之日起七个工作日内，应当将合同报同级政府采购监督管理部门和有关部门备案。</w:t>
      </w:r>
    </w:p>
    <w:p w14:paraId="1726BD83" w14:textId="77777777" w:rsidR="00D41393" w:rsidRPr="002E3561" w:rsidRDefault="00D41393" w:rsidP="00D41393">
      <w:pPr>
        <w:wordWrap w:val="0"/>
        <w:spacing w:line="360" w:lineRule="auto"/>
        <w:ind w:left="962" w:hanging="960"/>
        <w:rPr>
          <w:rFonts w:ascii="宋体" w:hAnsi="宋体"/>
          <w:sz w:val="24"/>
          <w:szCs w:val="24"/>
        </w:rPr>
      </w:pPr>
      <w:r w:rsidRPr="002E3561">
        <w:rPr>
          <w:rFonts w:ascii="宋体" w:hAnsi="宋体"/>
          <w:sz w:val="24"/>
          <w:szCs w:val="24"/>
        </w:rPr>
        <w:lastRenderedPageBreak/>
        <w:t>26.2    本合同一式</w:t>
      </w:r>
      <w:r w:rsidRPr="002E3561">
        <w:rPr>
          <w:rFonts w:ascii="宋体" w:hAnsi="宋体"/>
          <w:sz w:val="24"/>
          <w:szCs w:val="24"/>
          <w:u w:val="single"/>
        </w:rPr>
        <w:t xml:space="preserve">　八　</w:t>
      </w:r>
      <w:r w:rsidRPr="002E3561">
        <w:rPr>
          <w:rFonts w:ascii="宋体" w:hAnsi="宋体"/>
          <w:sz w:val="24"/>
          <w:szCs w:val="24"/>
        </w:rPr>
        <w:t>份，具有同等法律效力。甲方</w:t>
      </w:r>
      <w:r w:rsidRPr="002E3561">
        <w:rPr>
          <w:rFonts w:ascii="宋体" w:hAnsi="宋体"/>
          <w:sz w:val="24"/>
          <w:szCs w:val="24"/>
          <w:u w:val="single"/>
        </w:rPr>
        <w:t xml:space="preserve"> 三  </w:t>
      </w:r>
      <w:r w:rsidRPr="002E3561">
        <w:rPr>
          <w:rFonts w:ascii="宋体" w:hAnsi="宋体"/>
          <w:sz w:val="24"/>
          <w:szCs w:val="24"/>
        </w:rPr>
        <w:t>份，乙方</w:t>
      </w:r>
      <w:r w:rsidRPr="002E3561">
        <w:rPr>
          <w:rFonts w:ascii="宋体" w:hAnsi="宋体"/>
          <w:sz w:val="24"/>
          <w:szCs w:val="24"/>
          <w:u w:val="single"/>
        </w:rPr>
        <w:t xml:space="preserve"> 三 </w:t>
      </w:r>
      <w:r w:rsidRPr="002E3561">
        <w:rPr>
          <w:rFonts w:ascii="宋体" w:hAnsi="宋体"/>
          <w:sz w:val="24"/>
          <w:szCs w:val="24"/>
        </w:rPr>
        <w:t>份，采购代理机构</w:t>
      </w:r>
      <w:r w:rsidRPr="002E3561">
        <w:rPr>
          <w:rFonts w:ascii="宋体" w:hAnsi="宋体"/>
          <w:sz w:val="24"/>
          <w:szCs w:val="24"/>
          <w:u w:val="single"/>
        </w:rPr>
        <w:t xml:space="preserve">  一  </w:t>
      </w:r>
      <w:r w:rsidRPr="002E3561">
        <w:rPr>
          <w:rFonts w:ascii="宋体" w:hAnsi="宋体"/>
          <w:sz w:val="24"/>
          <w:szCs w:val="24"/>
        </w:rPr>
        <w:t>份，采购监督管理部门</w:t>
      </w:r>
      <w:r w:rsidRPr="002E3561">
        <w:rPr>
          <w:rFonts w:ascii="宋体" w:hAnsi="宋体"/>
          <w:sz w:val="24"/>
          <w:szCs w:val="24"/>
          <w:u w:val="single"/>
        </w:rPr>
        <w:t xml:space="preserve"> 一  </w:t>
      </w:r>
      <w:r w:rsidRPr="002E3561">
        <w:rPr>
          <w:rFonts w:ascii="宋体" w:hAnsi="宋体"/>
          <w:sz w:val="24"/>
          <w:szCs w:val="24"/>
        </w:rPr>
        <w:t>份。</w:t>
      </w:r>
    </w:p>
    <w:p w14:paraId="44411465" w14:textId="77777777" w:rsidR="00D41393" w:rsidRPr="002E3561" w:rsidRDefault="00D41393" w:rsidP="00D41393">
      <w:pPr>
        <w:wordWrap w:val="0"/>
        <w:spacing w:line="360" w:lineRule="auto"/>
        <w:ind w:left="962" w:hanging="960"/>
        <w:rPr>
          <w:rFonts w:ascii="宋体" w:hAnsi="宋体"/>
          <w:sz w:val="24"/>
          <w:szCs w:val="24"/>
        </w:rPr>
      </w:pPr>
      <w:r w:rsidRPr="002E3561">
        <w:rPr>
          <w:rFonts w:ascii="宋体" w:hAnsi="宋体"/>
          <w:sz w:val="24"/>
          <w:szCs w:val="24"/>
        </w:rPr>
        <w:t>26.3    合同在双方签字盖章后生效。</w:t>
      </w:r>
    </w:p>
    <w:p w14:paraId="0FB83D50" w14:textId="77777777" w:rsidR="00D41393" w:rsidRPr="002E3561" w:rsidRDefault="00D41393" w:rsidP="00D41393">
      <w:pPr>
        <w:wordWrap w:val="0"/>
        <w:spacing w:line="360" w:lineRule="auto"/>
        <w:ind w:left="962" w:hanging="960"/>
        <w:rPr>
          <w:rFonts w:ascii="宋体" w:hAnsi="宋体"/>
          <w:sz w:val="24"/>
          <w:szCs w:val="24"/>
        </w:rPr>
      </w:pPr>
      <w:r w:rsidRPr="002E3561">
        <w:rPr>
          <w:rFonts w:ascii="宋体" w:hAnsi="宋体"/>
          <w:sz w:val="24"/>
          <w:szCs w:val="24"/>
        </w:rPr>
        <w:t>26.4    下述合同附件为本合同不可分割的部分并与本合同具有同等效力：</w:t>
      </w:r>
    </w:p>
    <w:p w14:paraId="2A14D8A4" w14:textId="77777777" w:rsidR="00D41393" w:rsidRPr="002E3561" w:rsidRDefault="00D41393" w:rsidP="00D41393">
      <w:pPr>
        <w:wordWrap w:val="0"/>
        <w:spacing w:line="360" w:lineRule="auto"/>
        <w:ind w:left="899" w:firstLine="2"/>
        <w:rPr>
          <w:rFonts w:ascii="宋体" w:hAnsi="宋体"/>
          <w:sz w:val="24"/>
          <w:szCs w:val="24"/>
        </w:rPr>
      </w:pPr>
      <w:r w:rsidRPr="002E3561">
        <w:rPr>
          <w:rFonts w:ascii="宋体" w:hAnsi="宋体"/>
          <w:sz w:val="24"/>
          <w:szCs w:val="24"/>
        </w:rPr>
        <w:t>1)供货范围及分项价格表：见合同附件：设备清单</w:t>
      </w:r>
    </w:p>
    <w:p w14:paraId="7CC7D65A" w14:textId="77777777" w:rsidR="00D41393" w:rsidRPr="002E3561" w:rsidRDefault="00D41393" w:rsidP="00D41393">
      <w:pPr>
        <w:wordWrap w:val="0"/>
        <w:spacing w:line="360" w:lineRule="auto"/>
        <w:ind w:left="899" w:firstLine="2"/>
        <w:rPr>
          <w:rFonts w:ascii="宋体" w:hAnsi="宋体"/>
          <w:sz w:val="24"/>
          <w:szCs w:val="24"/>
        </w:rPr>
      </w:pPr>
      <w:r w:rsidRPr="002E3561">
        <w:rPr>
          <w:rFonts w:ascii="宋体" w:hAnsi="宋体"/>
          <w:sz w:val="24"/>
          <w:szCs w:val="24"/>
        </w:rPr>
        <w:t>2)技术规格：见投标文件相应条款</w:t>
      </w:r>
    </w:p>
    <w:p w14:paraId="1977458A" w14:textId="77777777" w:rsidR="00D41393" w:rsidRPr="002E3561" w:rsidRDefault="00D41393" w:rsidP="00D41393">
      <w:pPr>
        <w:wordWrap w:val="0"/>
        <w:spacing w:line="360" w:lineRule="auto"/>
        <w:ind w:left="899" w:firstLine="2"/>
        <w:rPr>
          <w:rFonts w:ascii="宋体" w:hAnsi="宋体"/>
          <w:sz w:val="24"/>
          <w:szCs w:val="24"/>
        </w:rPr>
      </w:pPr>
      <w:r w:rsidRPr="002E3561">
        <w:rPr>
          <w:rFonts w:ascii="宋体" w:hAnsi="宋体"/>
          <w:sz w:val="24"/>
          <w:szCs w:val="24"/>
        </w:rPr>
        <w:t>3)交货时间及交货批次：见投标文件相应条款</w:t>
      </w:r>
    </w:p>
    <w:p w14:paraId="0FB388F1" w14:textId="77777777" w:rsidR="00D41393" w:rsidRPr="002E3561" w:rsidRDefault="00D41393" w:rsidP="00D41393">
      <w:pPr>
        <w:wordWrap w:val="0"/>
        <w:spacing w:line="360" w:lineRule="auto"/>
        <w:ind w:left="899" w:firstLine="2"/>
        <w:rPr>
          <w:rFonts w:ascii="宋体" w:hAnsi="宋体"/>
          <w:sz w:val="24"/>
          <w:szCs w:val="24"/>
        </w:rPr>
      </w:pPr>
      <w:r w:rsidRPr="002E3561">
        <w:rPr>
          <w:rFonts w:ascii="宋体" w:hAnsi="宋体"/>
          <w:sz w:val="24"/>
          <w:szCs w:val="24"/>
        </w:rPr>
        <w:t>4)服务承诺：见投标文件相应条款</w:t>
      </w:r>
    </w:p>
    <w:p w14:paraId="759935CD" w14:textId="77777777" w:rsidR="00D41393" w:rsidRPr="002E3561" w:rsidRDefault="00D41393" w:rsidP="00D41393">
      <w:pPr>
        <w:wordWrap w:val="0"/>
        <w:rPr>
          <w:rFonts w:ascii="宋体" w:hAnsi="宋体"/>
        </w:rPr>
      </w:pPr>
    </w:p>
    <w:p w14:paraId="11B1F8C7" w14:textId="77777777" w:rsidR="00D41393" w:rsidRPr="002E3561" w:rsidRDefault="00D41393" w:rsidP="00D41393">
      <w:pPr>
        <w:wordWrap w:val="0"/>
        <w:jc w:val="left"/>
        <w:rPr>
          <w:rFonts w:ascii="宋体" w:hAnsi="宋体"/>
        </w:rPr>
      </w:pPr>
      <w:r w:rsidRPr="002E3561">
        <w:rPr>
          <w:rFonts w:ascii="宋体" w:hAnsi="宋体"/>
        </w:rPr>
        <w:br w:type="page"/>
      </w:r>
    </w:p>
    <w:p w14:paraId="73A1B525" w14:textId="77777777" w:rsidR="00D41393" w:rsidRPr="002E3561" w:rsidRDefault="00D41393" w:rsidP="00D41393">
      <w:pPr>
        <w:wordWrap w:val="0"/>
        <w:rPr>
          <w:rFonts w:ascii="宋体" w:hAnsi="宋体"/>
          <w:b/>
          <w:sz w:val="28"/>
          <w:szCs w:val="28"/>
        </w:rPr>
      </w:pPr>
      <w:r w:rsidRPr="002E3561">
        <w:rPr>
          <w:rFonts w:ascii="宋体" w:hAnsi="宋体"/>
          <w:b/>
          <w:sz w:val="28"/>
          <w:szCs w:val="28"/>
        </w:rPr>
        <w:lastRenderedPageBreak/>
        <w:t>合同附件：设备清单</w:t>
      </w:r>
    </w:p>
    <w:p w14:paraId="3992B535" w14:textId="77777777" w:rsidR="00D41393" w:rsidRPr="002E3561" w:rsidRDefault="00D41393">
      <w:pPr>
        <w:spacing w:line="360" w:lineRule="auto"/>
        <w:jc w:val="center"/>
        <w:rPr>
          <w:rFonts w:ascii="宋体" w:hAnsi="宋体"/>
        </w:rPr>
      </w:pPr>
    </w:p>
    <w:p w14:paraId="46D10593" w14:textId="77777777" w:rsidR="0052173D" w:rsidRPr="002E3561" w:rsidRDefault="0052173D">
      <w:pPr>
        <w:wordWrap w:val="0"/>
        <w:jc w:val="center"/>
        <w:rPr>
          <w:rFonts w:ascii="宋体" w:hAnsi="宋体"/>
        </w:rPr>
      </w:pPr>
    </w:p>
    <w:p w14:paraId="5BCFAF51" w14:textId="77777777" w:rsidR="0052173D" w:rsidRPr="002E3561" w:rsidRDefault="0052173D">
      <w:pPr>
        <w:jc w:val="left"/>
        <w:rPr>
          <w:rFonts w:ascii="宋体" w:hAnsi="宋体"/>
        </w:rPr>
      </w:pPr>
    </w:p>
    <w:p w14:paraId="4985AB3D" w14:textId="77777777" w:rsidR="0052173D" w:rsidRPr="002E3561" w:rsidRDefault="00774B0E">
      <w:pPr>
        <w:jc w:val="left"/>
        <w:rPr>
          <w:rFonts w:ascii="宋体" w:hAnsi="宋体"/>
          <w:sz w:val="24"/>
          <w:szCs w:val="24"/>
        </w:rPr>
      </w:pPr>
      <w:r w:rsidRPr="002E3561">
        <w:rPr>
          <w:rFonts w:ascii="宋体" w:hAnsi="宋体"/>
        </w:rPr>
        <w:br w:type="page"/>
      </w:r>
    </w:p>
    <w:p w14:paraId="34F5EEE7" w14:textId="77777777" w:rsidR="0052173D" w:rsidRPr="002E3561" w:rsidRDefault="00774B0E">
      <w:pPr>
        <w:pStyle w:val="1"/>
        <w:spacing w:before="240" w:after="120" w:line="360" w:lineRule="auto"/>
        <w:rPr>
          <w:rFonts w:ascii="宋体" w:hAnsi="宋体"/>
          <w:sz w:val="24"/>
          <w:szCs w:val="24"/>
        </w:rPr>
      </w:pPr>
      <w:bookmarkStart w:id="100" w:name="_Toc310195761"/>
      <w:bookmarkStart w:id="101" w:name="_Toc29585344"/>
      <w:bookmarkStart w:id="102" w:name="_Toc480942349"/>
      <w:bookmarkStart w:id="103" w:name="_Ref467988698"/>
      <w:bookmarkStart w:id="104" w:name="_Toc236642990"/>
      <w:bookmarkStart w:id="105" w:name="_Toc520356217"/>
      <w:r w:rsidRPr="002E3561">
        <w:rPr>
          <w:rFonts w:ascii="宋体" w:hAnsi="宋体"/>
          <w:sz w:val="24"/>
          <w:szCs w:val="24"/>
        </w:rPr>
        <w:lastRenderedPageBreak/>
        <w:t>第七章投标文件格式</w:t>
      </w:r>
      <w:bookmarkEnd w:id="100"/>
      <w:bookmarkEnd w:id="101"/>
    </w:p>
    <w:p w14:paraId="59DAF5EC" w14:textId="77777777" w:rsidR="0052173D" w:rsidRPr="002E3561" w:rsidRDefault="00774B0E">
      <w:pPr>
        <w:pStyle w:val="3"/>
        <w:spacing w:before="360" w:after="120" w:line="360" w:lineRule="auto"/>
      </w:pPr>
      <w:bookmarkStart w:id="106" w:name="_Toc497235042"/>
      <w:bookmarkStart w:id="107" w:name="_Toc514926454"/>
      <w:bookmarkStart w:id="108" w:name="_Toc29585345"/>
      <w:bookmarkStart w:id="109" w:name="_Toc310195762"/>
      <w:bookmarkEnd w:id="102"/>
      <w:bookmarkEnd w:id="103"/>
      <w:bookmarkEnd w:id="104"/>
      <w:bookmarkEnd w:id="105"/>
      <w:r w:rsidRPr="002E3561">
        <w:t xml:space="preserve">1 投 标 </w:t>
      </w:r>
      <w:bookmarkEnd w:id="106"/>
      <w:bookmarkEnd w:id="107"/>
      <w:r w:rsidRPr="002E3561">
        <w:t>书</w:t>
      </w:r>
      <w:bookmarkEnd w:id="108"/>
    </w:p>
    <w:p w14:paraId="40194F0D" w14:textId="77777777" w:rsidR="0052173D" w:rsidRPr="002E3561" w:rsidRDefault="0052173D">
      <w:pPr>
        <w:tabs>
          <w:tab w:val="left" w:pos="5580"/>
        </w:tabs>
        <w:spacing w:before="120" w:line="360" w:lineRule="auto"/>
        <w:jc w:val="center"/>
        <w:rPr>
          <w:rFonts w:ascii="宋体" w:hAnsi="宋体"/>
          <w:b/>
          <w:sz w:val="24"/>
          <w:szCs w:val="24"/>
        </w:rPr>
      </w:pPr>
    </w:p>
    <w:p w14:paraId="25FA8A47" w14:textId="77777777" w:rsidR="0052173D" w:rsidRPr="002E3561" w:rsidRDefault="00774B0E">
      <w:pPr>
        <w:pStyle w:val="aff0"/>
        <w:tabs>
          <w:tab w:val="left" w:pos="5580"/>
        </w:tabs>
        <w:spacing w:line="360" w:lineRule="auto"/>
        <w:ind w:left="420"/>
        <w:jc w:val="left"/>
        <w:rPr>
          <w:rFonts w:eastAsia="宋体"/>
          <w:sz w:val="24"/>
          <w:szCs w:val="24"/>
        </w:rPr>
      </w:pPr>
      <w:r w:rsidRPr="002E3561">
        <w:rPr>
          <w:rFonts w:eastAsia="宋体"/>
          <w:sz w:val="24"/>
          <w:szCs w:val="24"/>
        </w:rPr>
        <w:t>致：（采购代理机构）</w:t>
      </w:r>
    </w:p>
    <w:p w14:paraId="1797967E" w14:textId="77777777" w:rsidR="0052173D" w:rsidRPr="002E3561" w:rsidRDefault="00774B0E">
      <w:pPr>
        <w:pStyle w:val="aff0"/>
        <w:tabs>
          <w:tab w:val="left" w:pos="5580"/>
        </w:tabs>
        <w:spacing w:line="360" w:lineRule="auto"/>
        <w:ind w:firstLine="408"/>
        <w:rPr>
          <w:rFonts w:eastAsia="宋体"/>
          <w:sz w:val="24"/>
          <w:szCs w:val="24"/>
        </w:rPr>
      </w:pPr>
      <w:r w:rsidRPr="002E3561">
        <w:rPr>
          <w:rFonts w:eastAsia="宋体"/>
          <w:sz w:val="24"/>
          <w:szCs w:val="24"/>
        </w:rPr>
        <w:t>根据贵方为(</w:t>
      </w:r>
      <w:r w:rsidRPr="002E3561">
        <w:rPr>
          <w:rFonts w:eastAsia="宋体"/>
          <w:sz w:val="24"/>
          <w:szCs w:val="24"/>
          <w:u w:val="single"/>
        </w:rPr>
        <w:t>项目名称</w:t>
      </w:r>
      <w:r w:rsidRPr="002E3561">
        <w:rPr>
          <w:rFonts w:eastAsia="宋体"/>
          <w:sz w:val="24"/>
          <w:szCs w:val="24"/>
        </w:rPr>
        <w:t>)项目招标采购货物及服务的招标公告（投标邀请）(</w:t>
      </w:r>
      <w:r w:rsidRPr="002E3561">
        <w:rPr>
          <w:rFonts w:eastAsia="宋体"/>
          <w:sz w:val="24"/>
          <w:szCs w:val="24"/>
          <w:u w:val="single"/>
        </w:rPr>
        <w:t>招标编号</w:t>
      </w:r>
      <w:r w:rsidRPr="002E3561">
        <w:rPr>
          <w:rFonts w:eastAsia="宋体"/>
          <w:sz w:val="24"/>
          <w:szCs w:val="24"/>
        </w:rPr>
        <w:t>)（包号/分包名称）,签字代表(</w:t>
      </w:r>
      <w:r w:rsidRPr="002E3561">
        <w:rPr>
          <w:rFonts w:eastAsia="宋体"/>
          <w:sz w:val="24"/>
          <w:szCs w:val="24"/>
          <w:u w:val="single"/>
        </w:rPr>
        <w:t>姓名、职务</w:t>
      </w:r>
      <w:r w:rsidRPr="002E3561">
        <w:rPr>
          <w:rFonts w:eastAsia="宋体"/>
          <w:sz w:val="24"/>
          <w:szCs w:val="24"/>
        </w:rPr>
        <w:t>)经正式授权并代表投标人（</w:t>
      </w:r>
      <w:r w:rsidRPr="002E3561">
        <w:rPr>
          <w:rFonts w:eastAsia="宋体"/>
          <w:sz w:val="24"/>
          <w:szCs w:val="24"/>
          <w:u w:val="single"/>
        </w:rPr>
        <w:t>投标人名称、地址</w:t>
      </w:r>
      <w:r w:rsidRPr="002E3561">
        <w:rPr>
          <w:rFonts w:eastAsia="宋体"/>
          <w:sz w:val="24"/>
          <w:szCs w:val="24"/>
        </w:rPr>
        <w:t>）提交下述文件正本一份及副本___份：</w:t>
      </w:r>
    </w:p>
    <w:p w14:paraId="2D752B4D"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投标一览表</w:t>
      </w:r>
    </w:p>
    <w:p w14:paraId="030B066A"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投标分项报价表</w:t>
      </w:r>
    </w:p>
    <w:p w14:paraId="5901B107"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货物说明一览表</w:t>
      </w:r>
    </w:p>
    <w:p w14:paraId="30F12CF1"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技术规格偏离表</w:t>
      </w:r>
    </w:p>
    <w:p w14:paraId="2F55EA66"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商务条款偏离表</w:t>
      </w:r>
    </w:p>
    <w:p w14:paraId="0E0E2486"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资格证明文件</w:t>
      </w:r>
    </w:p>
    <w:p w14:paraId="4F9BD782"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遵守国家有关法律、法规和规章，按招标文件中投标人须知和技术规格要求提供的有关文件</w:t>
      </w:r>
    </w:p>
    <w:p w14:paraId="28A78439"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以形式出具的投标保证金，金额为人民币</w:t>
      </w:r>
      <w:r w:rsidRPr="002E3561">
        <w:rPr>
          <w:rFonts w:eastAsia="宋体"/>
          <w:sz w:val="24"/>
          <w:szCs w:val="24"/>
          <w:u w:val="single"/>
        </w:rPr>
        <w:t xml:space="preserve">　（包号和金额）　</w:t>
      </w:r>
      <w:r w:rsidRPr="002E3561">
        <w:rPr>
          <w:rFonts w:eastAsia="宋体"/>
          <w:sz w:val="24"/>
          <w:szCs w:val="24"/>
        </w:rPr>
        <w:t>元。</w:t>
      </w:r>
    </w:p>
    <w:p w14:paraId="3D884B0F" w14:textId="77777777" w:rsidR="0052173D" w:rsidRPr="002E3561" w:rsidRDefault="00774B0E">
      <w:pPr>
        <w:pStyle w:val="aff0"/>
        <w:tabs>
          <w:tab w:val="left" w:pos="5580"/>
        </w:tabs>
        <w:spacing w:line="360" w:lineRule="auto"/>
        <w:ind w:left="408"/>
        <w:rPr>
          <w:rFonts w:eastAsia="宋体"/>
          <w:sz w:val="24"/>
          <w:szCs w:val="24"/>
        </w:rPr>
      </w:pPr>
      <w:r w:rsidRPr="002E3561">
        <w:rPr>
          <w:rFonts w:eastAsia="宋体"/>
          <w:sz w:val="24"/>
          <w:szCs w:val="24"/>
        </w:rPr>
        <w:t>据此，签字代表宣布同意如下：</w:t>
      </w:r>
    </w:p>
    <w:p w14:paraId="30B45BD0" w14:textId="77777777" w:rsidR="0052173D" w:rsidRPr="002E3561" w:rsidRDefault="00774B0E">
      <w:pPr>
        <w:pStyle w:val="aff0"/>
        <w:tabs>
          <w:tab w:val="left" w:pos="720"/>
          <w:tab w:val="left" w:pos="900"/>
        </w:tabs>
        <w:spacing w:line="360" w:lineRule="auto"/>
        <w:ind w:left="360"/>
        <w:rPr>
          <w:rFonts w:eastAsia="宋体"/>
          <w:sz w:val="24"/>
          <w:szCs w:val="24"/>
          <w:u w:val="single"/>
        </w:rPr>
      </w:pPr>
      <w:r w:rsidRPr="002E3561">
        <w:rPr>
          <w:rFonts w:eastAsia="宋体"/>
          <w:sz w:val="24"/>
          <w:szCs w:val="24"/>
        </w:rPr>
        <w:t>（1）后附“投标一览表”为我方参加此次投标的投标报价。</w:t>
      </w:r>
    </w:p>
    <w:p w14:paraId="1232FA7B" w14:textId="77777777" w:rsidR="0052173D" w:rsidRPr="002E3561" w:rsidRDefault="00774B0E">
      <w:pPr>
        <w:pStyle w:val="aff0"/>
        <w:tabs>
          <w:tab w:val="left" w:pos="5580"/>
        </w:tabs>
        <w:spacing w:line="360" w:lineRule="auto"/>
        <w:ind w:firstLine="420"/>
        <w:rPr>
          <w:rFonts w:eastAsia="宋体"/>
          <w:sz w:val="24"/>
          <w:szCs w:val="24"/>
        </w:rPr>
      </w:pPr>
      <w:r w:rsidRPr="002E3561">
        <w:rPr>
          <w:rFonts w:eastAsia="宋体"/>
          <w:sz w:val="24"/>
          <w:szCs w:val="24"/>
        </w:rPr>
        <w:t>（2）我方如中标，将按招标文件的规定履行合同责任和义务。</w:t>
      </w:r>
    </w:p>
    <w:p w14:paraId="48BFF1D6" w14:textId="77777777" w:rsidR="0052173D" w:rsidRPr="002E3561" w:rsidRDefault="00774B0E">
      <w:pPr>
        <w:pStyle w:val="aff0"/>
        <w:tabs>
          <w:tab w:val="left" w:pos="5580"/>
        </w:tabs>
        <w:spacing w:line="360" w:lineRule="auto"/>
        <w:ind w:left="540" w:hanging="120"/>
        <w:rPr>
          <w:rFonts w:eastAsia="宋体"/>
          <w:sz w:val="24"/>
          <w:szCs w:val="24"/>
        </w:rPr>
      </w:pPr>
      <w:r w:rsidRPr="002E3561">
        <w:rPr>
          <w:rFonts w:eastAsia="宋体"/>
          <w:sz w:val="24"/>
          <w:szCs w:val="24"/>
        </w:rPr>
        <w:t>（3）我方已详细审查全部招标文件，包括第</w:t>
      </w:r>
      <w:r w:rsidRPr="002E3561">
        <w:rPr>
          <w:rFonts w:eastAsia="宋体"/>
          <w:sz w:val="24"/>
          <w:szCs w:val="24"/>
          <w:u w:val="single"/>
        </w:rPr>
        <w:t xml:space="preserve">        号（招标编号、补充通知）（如果有的话</w:t>
      </w:r>
      <w:r w:rsidRPr="002E3561">
        <w:rPr>
          <w:rFonts w:eastAsia="宋体"/>
          <w:sz w:val="24"/>
          <w:szCs w:val="24"/>
        </w:rPr>
        <w:t>）。我方完全理解并同意放弃对这方面有不明及误解的权力。</w:t>
      </w:r>
    </w:p>
    <w:p w14:paraId="06AD7E94" w14:textId="68B50D42" w:rsidR="0052173D" w:rsidRPr="002E3561" w:rsidRDefault="00774B0E">
      <w:pPr>
        <w:pStyle w:val="aff0"/>
        <w:tabs>
          <w:tab w:val="left" w:pos="5580"/>
        </w:tabs>
        <w:spacing w:line="360" w:lineRule="auto"/>
        <w:ind w:left="181" w:firstLine="240"/>
        <w:rPr>
          <w:rFonts w:eastAsia="宋体"/>
          <w:sz w:val="24"/>
          <w:szCs w:val="24"/>
        </w:rPr>
      </w:pPr>
      <w:r w:rsidRPr="002E3561">
        <w:rPr>
          <w:rFonts w:eastAsia="宋体"/>
          <w:sz w:val="24"/>
          <w:szCs w:val="24"/>
        </w:rPr>
        <w:t>（4）本投标有效期为自</w:t>
      </w:r>
      <w:r w:rsidRPr="002E3561">
        <w:rPr>
          <w:rFonts w:eastAsia="宋体"/>
          <w:sz w:val="24"/>
          <w:szCs w:val="24"/>
          <w:u w:val="single"/>
        </w:rPr>
        <w:t>投标截止</w:t>
      </w:r>
      <w:r w:rsidRPr="002E3561">
        <w:rPr>
          <w:rFonts w:eastAsia="宋体"/>
          <w:sz w:val="24"/>
          <w:szCs w:val="24"/>
        </w:rPr>
        <w:t>日起</w:t>
      </w:r>
      <w:r w:rsidR="00E942CD">
        <w:rPr>
          <w:rFonts w:eastAsia="宋体"/>
          <w:sz w:val="24"/>
          <w:szCs w:val="24"/>
          <w:u w:val="single"/>
        </w:rPr>
        <w:t xml:space="preserve">    </w:t>
      </w:r>
      <w:r w:rsidRPr="002E3561">
        <w:rPr>
          <w:rFonts w:eastAsia="宋体"/>
          <w:sz w:val="24"/>
          <w:szCs w:val="24"/>
        </w:rPr>
        <w:t>日。</w:t>
      </w:r>
    </w:p>
    <w:p w14:paraId="48DDB374" w14:textId="77777777" w:rsidR="0052173D" w:rsidRPr="002E3561" w:rsidRDefault="00774B0E">
      <w:pPr>
        <w:pStyle w:val="aff0"/>
        <w:tabs>
          <w:tab w:val="left" w:pos="5580"/>
        </w:tabs>
        <w:spacing w:line="360" w:lineRule="auto"/>
        <w:ind w:left="540" w:hanging="120"/>
        <w:rPr>
          <w:rFonts w:eastAsia="宋体"/>
          <w:sz w:val="24"/>
          <w:szCs w:val="24"/>
        </w:rPr>
      </w:pPr>
      <w:r w:rsidRPr="002E3561">
        <w:rPr>
          <w:rFonts w:eastAsia="宋体"/>
          <w:sz w:val="24"/>
          <w:szCs w:val="24"/>
        </w:rPr>
        <w:t>（5）在规定的开标时间后，我方保证遵守招标文件中有关保证金的规定。</w:t>
      </w:r>
    </w:p>
    <w:p w14:paraId="7C3A521D" w14:textId="77777777" w:rsidR="0052173D" w:rsidRPr="002E3561" w:rsidRDefault="00774B0E">
      <w:pPr>
        <w:pStyle w:val="aff0"/>
        <w:tabs>
          <w:tab w:val="left" w:pos="5580"/>
        </w:tabs>
        <w:spacing w:line="360" w:lineRule="auto"/>
        <w:ind w:left="540" w:hanging="120"/>
        <w:rPr>
          <w:rFonts w:eastAsia="宋体"/>
          <w:sz w:val="24"/>
          <w:szCs w:val="24"/>
        </w:rPr>
      </w:pPr>
      <w:r w:rsidRPr="002E3561">
        <w:rPr>
          <w:rFonts w:eastAsia="宋体"/>
          <w:sz w:val="24"/>
          <w:szCs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2">
        <w:r w:rsidRPr="002E3561">
          <w:rPr>
            <w:rFonts w:eastAsia="宋体"/>
            <w:sz w:val="24"/>
            <w:szCs w:val="24"/>
          </w:rPr>
          <w:t>www.creditchina</w:t>
        </w:r>
      </w:hyperlink>
      <w:r w:rsidRPr="002E3561">
        <w:rPr>
          <w:rFonts w:eastAsia="宋体"/>
          <w:sz w:val="24"/>
          <w:szCs w:val="24"/>
        </w:rPr>
        <w:t>.gov.cn）和中国政府采购网（www.ccgp.gov.cn）进行查询，我方完全接受查询的结果。</w:t>
      </w:r>
    </w:p>
    <w:p w14:paraId="646D0EBB" w14:textId="77777777" w:rsidR="0052173D" w:rsidRPr="002E3561" w:rsidRDefault="00774B0E">
      <w:pPr>
        <w:pStyle w:val="aff0"/>
        <w:tabs>
          <w:tab w:val="left" w:pos="5580"/>
        </w:tabs>
        <w:spacing w:line="360" w:lineRule="auto"/>
        <w:ind w:left="538" w:hanging="120"/>
        <w:rPr>
          <w:rFonts w:eastAsia="宋体"/>
          <w:sz w:val="24"/>
          <w:szCs w:val="24"/>
        </w:rPr>
      </w:pPr>
      <w:r w:rsidRPr="002E3561">
        <w:rPr>
          <w:rFonts w:eastAsia="宋体"/>
          <w:sz w:val="24"/>
          <w:szCs w:val="24"/>
        </w:rPr>
        <w:lastRenderedPageBreak/>
        <w:t>（7）我方同意提供按照贵方可能要求的与其投标有关的一切数据或资料，完全理解贵方不一定接受最低价的投标或收到的任何投标。</w:t>
      </w:r>
    </w:p>
    <w:p w14:paraId="46DB00DD" w14:textId="77777777" w:rsidR="0052173D" w:rsidRPr="002E3561" w:rsidRDefault="00774B0E">
      <w:pPr>
        <w:pStyle w:val="aff0"/>
        <w:tabs>
          <w:tab w:val="left" w:pos="5580"/>
        </w:tabs>
        <w:spacing w:line="360" w:lineRule="auto"/>
        <w:ind w:left="180"/>
        <w:rPr>
          <w:rFonts w:eastAsia="宋体"/>
          <w:sz w:val="24"/>
          <w:szCs w:val="24"/>
        </w:rPr>
      </w:pPr>
      <w:r w:rsidRPr="002E3561">
        <w:rPr>
          <w:rFonts w:eastAsia="宋体"/>
          <w:sz w:val="24"/>
          <w:szCs w:val="24"/>
        </w:rPr>
        <w:t>9．与本投标有关的一切正式往来信函请寄：</w:t>
      </w:r>
    </w:p>
    <w:p w14:paraId="5ABCEB76" w14:textId="77777777" w:rsidR="0052173D" w:rsidRPr="002E3561" w:rsidRDefault="0052173D">
      <w:pPr>
        <w:pStyle w:val="aff0"/>
        <w:tabs>
          <w:tab w:val="left" w:pos="5580"/>
        </w:tabs>
        <w:spacing w:line="360" w:lineRule="auto"/>
        <w:ind w:left="420"/>
        <w:rPr>
          <w:rFonts w:eastAsia="宋体"/>
          <w:sz w:val="24"/>
          <w:szCs w:val="24"/>
        </w:rPr>
      </w:pPr>
    </w:p>
    <w:p w14:paraId="1CA1EB28"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地址_________________________     传真____________________________</w:t>
      </w:r>
    </w:p>
    <w:p w14:paraId="0AC7167B"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电话_________________________     电子函件________________________</w:t>
      </w:r>
    </w:p>
    <w:p w14:paraId="12B621F6" w14:textId="77777777" w:rsidR="0052173D" w:rsidRPr="002E3561" w:rsidRDefault="0052173D">
      <w:pPr>
        <w:pStyle w:val="aff0"/>
        <w:tabs>
          <w:tab w:val="left" w:pos="5580"/>
        </w:tabs>
        <w:spacing w:line="360" w:lineRule="auto"/>
        <w:ind w:left="420"/>
        <w:rPr>
          <w:rFonts w:eastAsia="宋体"/>
          <w:sz w:val="24"/>
          <w:szCs w:val="24"/>
        </w:rPr>
      </w:pPr>
    </w:p>
    <w:p w14:paraId="70419376"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投标人授权代表签字</w:t>
      </w:r>
      <w:r w:rsidRPr="002E3561">
        <w:rPr>
          <w:rFonts w:eastAsia="宋体"/>
          <w:sz w:val="24"/>
          <w:szCs w:val="24"/>
          <w:u w:val="single"/>
        </w:rPr>
        <w:t xml:space="preserve">　　　　　　　　　　</w:t>
      </w:r>
    </w:p>
    <w:p w14:paraId="1EC2FF72"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投标人名称（全称）</w:t>
      </w:r>
      <w:r w:rsidRPr="002E3561">
        <w:rPr>
          <w:rFonts w:eastAsia="宋体"/>
          <w:sz w:val="24"/>
          <w:szCs w:val="24"/>
          <w:u w:val="single"/>
        </w:rPr>
        <w:t xml:space="preserve">　　　　　　　　　　</w:t>
      </w:r>
    </w:p>
    <w:p w14:paraId="39CE6958"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投标人开户银行（全称）</w:t>
      </w:r>
      <w:r w:rsidRPr="002E3561">
        <w:rPr>
          <w:rFonts w:eastAsia="宋体"/>
          <w:sz w:val="24"/>
          <w:szCs w:val="24"/>
          <w:u w:val="single"/>
        </w:rPr>
        <w:t xml:space="preserve">　　　　   　　 </w:t>
      </w:r>
    </w:p>
    <w:p w14:paraId="3EAC1FE6"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投标人银行账号</w:t>
      </w:r>
      <w:r w:rsidRPr="002E3561">
        <w:rPr>
          <w:rFonts w:eastAsia="宋体"/>
          <w:sz w:val="24"/>
          <w:szCs w:val="24"/>
          <w:u w:val="single"/>
        </w:rPr>
        <w:t xml:space="preserve">　　　　　　　　   　　</w:t>
      </w:r>
    </w:p>
    <w:p w14:paraId="6C50869B"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投标人公章</w:t>
      </w:r>
      <w:r w:rsidRPr="002E3561">
        <w:rPr>
          <w:rFonts w:eastAsia="宋体"/>
          <w:sz w:val="24"/>
          <w:szCs w:val="24"/>
          <w:u w:val="single"/>
        </w:rPr>
        <w:t xml:space="preserve">　　　　　　　　　       　</w:t>
      </w:r>
    </w:p>
    <w:p w14:paraId="6848D028" w14:textId="77777777" w:rsidR="0052173D" w:rsidRPr="002E3561" w:rsidRDefault="00774B0E">
      <w:pPr>
        <w:pStyle w:val="aff0"/>
        <w:tabs>
          <w:tab w:val="left" w:pos="5580"/>
        </w:tabs>
        <w:spacing w:line="360" w:lineRule="auto"/>
        <w:ind w:left="420"/>
        <w:rPr>
          <w:rFonts w:eastAsia="宋体"/>
          <w:sz w:val="24"/>
          <w:szCs w:val="24"/>
          <w:u w:val="single"/>
        </w:rPr>
      </w:pPr>
      <w:r w:rsidRPr="002E3561">
        <w:rPr>
          <w:rFonts w:eastAsia="宋体"/>
          <w:sz w:val="24"/>
          <w:szCs w:val="24"/>
        </w:rPr>
        <w:t>日期</w:t>
      </w:r>
      <w:r w:rsidRPr="002E3561">
        <w:rPr>
          <w:rFonts w:eastAsia="宋体"/>
          <w:sz w:val="24"/>
          <w:szCs w:val="24"/>
          <w:u w:val="single"/>
        </w:rPr>
        <w:t xml:space="preserve">　　　　　　　　　            　</w:t>
      </w:r>
    </w:p>
    <w:p w14:paraId="4C668571" w14:textId="77777777" w:rsidR="0052173D" w:rsidRPr="002E3561" w:rsidRDefault="0052173D">
      <w:pPr>
        <w:pStyle w:val="aff0"/>
        <w:tabs>
          <w:tab w:val="left" w:pos="5580"/>
        </w:tabs>
        <w:spacing w:line="360" w:lineRule="auto"/>
        <w:ind w:left="420"/>
        <w:rPr>
          <w:rFonts w:eastAsia="宋体"/>
          <w:sz w:val="24"/>
          <w:szCs w:val="24"/>
          <w:u w:val="single"/>
        </w:rPr>
      </w:pPr>
    </w:p>
    <w:p w14:paraId="175FC0A8" w14:textId="77777777" w:rsidR="0052173D" w:rsidRPr="002E3561" w:rsidRDefault="0052173D">
      <w:pPr>
        <w:tabs>
          <w:tab w:val="left" w:pos="5580"/>
        </w:tabs>
        <w:spacing w:line="360" w:lineRule="auto"/>
        <w:ind w:left="420"/>
        <w:rPr>
          <w:rFonts w:ascii="宋体" w:hAnsi="宋体"/>
          <w:sz w:val="24"/>
          <w:szCs w:val="24"/>
          <w:u w:val="single"/>
        </w:rPr>
        <w:sectPr w:rsidR="0052173D" w:rsidRPr="002E3561" w:rsidSect="006D1340">
          <w:headerReference w:type="first" r:id="rId13"/>
          <w:footerReference w:type="first" r:id="rId14"/>
          <w:pgSz w:w="11907" w:h="16840"/>
          <w:pgMar w:top="1089" w:right="1275" w:bottom="1702" w:left="1418" w:header="851" w:footer="851" w:gutter="0"/>
          <w:cols w:space="720"/>
          <w:docGrid w:linePitch="462"/>
        </w:sectPr>
      </w:pPr>
    </w:p>
    <w:p w14:paraId="4F6EA574" w14:textId="77777777" w:rsidR="0052173D" w:rsidRPr="002E3561" w:rsidRDefault="00774B0E">
      <w:pPr>
        <w:pStyle w:val="3"/>
        <w:spacing w:before="360" w:after="120" w:line="360" w:lineRule="auto"/>
      </w:pPr>
      <w:bookmarkStart w:id="110" w:name="_Toc497235043"/>
      <w:bookmarkStart w:id="111" w:name="_Toc514926455"/>
      <w:bookmarkStart w:id="112" w:name="_Toc29585346"/>
      <w:r w:rsidRPr="002E3561">
        <w:lastRenderedPageBreak/>
        <w:t>2 投标一览表</w:t>
      </w:r>
      <w:bookmarkEnd w:id="110"/>
      <w:bookmarkEnd w:id="111"/>
      <w:bookmarkEnd w:id="112"/>
    </w:p>
    <w:p w14:paraId="62CE245C" w14:textId="77777777" w:rsidR="0052173D" w:rsidRPr="002E3561" w:rsidRDefault="00774B0E">
      <w:pPr>
        <w:tabs>
          <w:tab w:val="left" w:pos="1800"/>
          <w:tab w:val="left" w:pos="5580"/>
        </w:tabs>
        <w:spacing w:line="360" w:lineRule="auto"/>
        <w:ind w:firstLine="600"/>
        <w:jc w:val="left"/>
        <w:rPr>
          <w:rFonts w:ascii="宋体" w:hAnsi="宋体"/>
          <w:sz w:val="24"/>
          <w:szCs w:val="24"/>
        </w:rPr>
      </w:pPr>
      <w:r w:rsidRPr="002E3561">
        <w:rPr>
          <w:rFonts w:ascii="宋体" w:hAnsi="宋体"/>
          <w:sz w:val="24"/>
          <w:szCs w:val="24"/>
        </w:rPr>
        <w:t>项目名称：</w:t>
      </w:r>
      <w:r w:rsidRPr="002E3561">
        <w:rPr>
          <w:rFonts w:ascii="宋体" w:hAnsi="宋体"/>
          <w:sz w:val="24"/>
          <w:szCs w:val="24"/>
          <w:u w:val="single"/>
        </w:rPr>
        <w:t xml:space="preserve">                 </w:t>
      </w:r>
      <w:r w:rsidRPr="002E3561">
        <w:rPr>
          <w:rFonts w:ascii="宋体" w:hAnsi="宋体"/>
          <w:sz w:val="24"/>
          <w:szCs w:val="24"/>
        </w:rPr>
        <w:t>项目编号：</w:t>
      </w:r>
      <w:r w:rsidRPr="002E3561">
        <w:rPr>
          <w:rFonts w:ascii="宋体" w:hAnsi="宋体"/>
          <w:sz w:val="24"/>
          <w:szCs w:val="24"/>
          <w:u w:val="single"/>
        </w:rPr>
        <w:t xml:space="preserve">                  </w:t>
      </w:r>
      <w:r w:rsidRPr="002E3561">
        <w:rPr>
          <w:rFonts w:ascii="宋体" w:hAnsi="宋体"/>
          <w:sz w:val="24"/>
          <w:szCs w:val="24"/>
        </w:rPr>
        <w:t>包号：</w:t>
      </w:r>
      <w:r w:rsidRPr="002E3561">
        <w:rPr>
          <w:rFonts w:ascii="宋体" w:hAnsi="宋体"/>
          <w:sz w:val="24"/>
          <w:szCs w:val="24"/>
          <w:u w:val="single"/>
        </w:rPr>
        <w:t xml:space="preserve">        </w:t>
      </w:r>
    </w:p>
    <w:tbl>
      <w:tblPr>
        <w:tblW w:w="934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28"/>
        <w:gridCol w:w="1985"/>
        <w:gridCol w:w="1985"/>
        <w:gridCol w:w="1275"/>
        <w:gridCol w:w="1134"/>
        <w:gridCol w:w="1136"/>
      </w:tblGrid>
      <w:tr w:rsidR="002E3561" w:rsidRPr="002E3561" w14:paraId="49CE586F" w14:textId="77777777">
        <w:trPr>
          <w:trHeight w:val="567"/>
          <w:jc w:val="center"/>
        </w:trPr>
        <w:tc>
          <w:tcPr>
            <w:tcW w:w="1828" w:type="dxa"/>
            <w:tcBorders>
              <w:top w:val="single" w:sz="12" w:space="0" w:color="auto"/>
            </w:tcBorders>
          </w:tcPr>
          <w:p w14:paraId="1955D9BB"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投标人名称</w:t>
            </w:r>
          </w:p>
        </w:tc>
        <w:tc>
          <w:tcPr>
            <w:tcW w:w="1985" w:type="dxa"/>
            <w:tcBorders>
              <w:top w:val="single" w:sz="12" w:space="0" w:color="auto"/>
            </w:tcBorders>
            <w:vAlign w:val="center"/>
          </w:tcPr>
          <w:p w14:paraId="0D8E9B86"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投标总价</w:t>
            </w:r>
          </w:p>
          <w:p w14:paraId="32F12D2F"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（元/人民币）</w:t>
            </w:r>
          </w:p>
        </w:tc>
        <w:tc>
          <w:tcPr>
            <w:tcW w:w="1985" w:type="dxa"/>
            <w:tcBorders>
              <w:top w:val="single" w:sz="12" w:space="0" w:color="auto"/>
            </w:tcBorders>
            <w:vAlign w:val="center"/>
          </w:tcPr>
          <w:p w14:paraId="695F452E"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投标保证金</w:t>
            </w:r>
          </w:p>
          <w:p w14:paraId="06EDDF24"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（有/无）</w:t>
            </w:r>
          </w:p>
        </w:tc>
        <w:tc>
          <w:tcPr>
            <w:tcW w:w="1275" w:type="dxa"/>
            <w:tcBorders>
              <w:top w:val="single" w:sz="12" w:space="0" w:color="auto"/>
            </w:tcBorders>
            <w:vAlign w:val="center"/>
          </w:tcPr>
          <w:p w14:paraId="6E960AFE" w14:textId="58EBDA39" w:rsidR="0052173D" w:rsidRPr="002E3561" w:rsidRDefault="00624685">
            <w:pPr>
              <w:tabs>
                <w:tab w:val="left" w:pos="5580"/>
              </w:tabs>
              <w:spacing w:line="360" w:lineRule="auto"/>
              <w:jc w:val="center"/>
              <w:rPr>
                <w:rFonts w:ascii="宋体" w:hAnsi="宋体"/>
                <w:sz w:val="24"/>
                <w:szCs w:val="24"/>
              </w:rPr>
            </w:pPr>
            <w:r w:rsidRPr="002E3561">
              <w:rPr>
                <w:rFonts w:ascii="宋体" w:hAnsi="宋体" w:hint="eastAsia"/>
                <w:sz w:val="24"/>
                <w:szCs w:val="24"/>
              </w:rPr>
              <w:t>交货</w:t>
            </w:r>
            <w:r w:rsidR="00774B0E" w:rsidRPr="002E3561">
              <w:rPr>
                <w:rFonts w:ascii="宋体" w:hAnsi="宋体"/>
                <w:sz w:val="24"/>
                <w:szCs w:val="24"/>
              </w:rPr>
              <w:t>期</w:t>
            </w:r>
          </w:p>
        </w:tc>
        <w:tc>
          <w:tcPr>
            <w:tcW w:w="1134" w:type="dxa"/>
            <w:tcBorders>
              <w:top w:val="single" w:sz="12" w:space="0" w:color="auto"/>
            </w:tcBorders>
            <w:vAlign w:val="center"/>
          </w:tcPr>
          <w:p w14:paraId="0D30A4D8" w14:textId="387A2C87" w:rsidR="0052173D" w:rsidRPr="002E3561" w:rsidRDefault="00624685">
            <w:pPr>
              <w:tabs>
                <w:tab w:val="left" w:pos="5580"/>
              </w:tabs>
              <w:spacing w:line="360" w:lineRule="auto"/>
              <w:jc w:val="center"/>
              <w:rPr>
                <w:rFonts w:ascii="宋体" w:hAnsi="宋体"/>
                <w:sz w:val="24"/>
                <w:szCs w:val="24"/>
              </w:rPr>
            </w:pPr>
            <w:r w:rsidRPr="002E3561">
              <w:rPr>
                <w:rFonts w:ascii="宋体" w:hAnsi="宋体" w:hint="eastAsia"/>
                <w:sz w:val="24"/>
                <w:szCs w:val="24"/>
              </w:rPr>
              <w:t>交货</w:t>
            </w:r>
            <w:r w:rsidR="00774B0E" w:rsidRPr="002E3561">
              <w:rPr>
                <w:rFonts w:ascii="宋体" w:hAnsi="宋体"/>
                <w:sz w:val="24"/>
                <w:szCs w:val="24"/>
              </w:rPr>
              <w:t>地点</w:t>
            </w:r>
          </w:p>
        </w:tc>
        <w:tc>
          <w:tcPr>
            <w:tcW w:w="1136" w:type="dxa"/>
            <w:tcBorders>
              <w:top w:val="single" w:sz="12" w:space="0" w:color="auto"/>
            </w:tcBorders>
            <w:vAlign w:val="center"/>
          </w:tcPr>
          <w:p w14:paraId="1E309B9B"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备注</w:t>
            </w:r>
          </w:p>
        </w:tc>
      </w:tr>
      <w:tr w:rsidR="002E3561" w:rsidRPr="002E3561" w14:paraId="53B57185" w14:textId="77777777">
        <w:trPr>
          <w:trHeight w:val="1293"/>
          <w:jc w:val="center"/>
        </w:trPr>
        <w:tc>
          <w:tcPr>
            <w:tcW w:w="1828" w:type="dxa"/>
          </w:tcPr>
          <w:p w14:paraId="0C236CF9" w14:textId="77777777" w:rsidR="0052173D" w:rsidRPr="002E3561" w:rsidRDefault="0052173D">
            <w:pPr>
              <w:tabs>
                <w:tab w:val="left" w:pos="5580"/>
              </w:tabs>
              <w:spacing w:line="360" w:lineRule="auto"/>
              <w:jc w:val="center"/>
              <w:rPr>
                <w:rFonts w:ascii="宋体" w:hAnsi="宋体"/>
                <w:sz w:val="24"/>
                <w:szCs w:val="24"/>
              </w:rPr>
            </w:pPr>
          </w:p>
        </w:tc>
        <w:tc>
          <w:tcPr>
            <w:tcW w:w="1985" w:type="dxa"/>
            <w:vAlign w:val="center"/>
          </w:tcPr>
          <w:p w14:paraId="46184D58" w14:textId="77777777" w:rsidR="0052173D" w:rsidRPr="002E3561" w:rsidRDefault="0052173D">
            <w:pPr>
              <w:tabs>
                <w:tab w:val="left" w:pos="5580"/>
              </w:tabs>
              <w:spacing w:line="360" w:lineRule="auto"/>
              <w:jc w:val="center"/>
              <w:rPr>
                <w:rFonts w:ascii="宋体" w:hAnsi="宋体"/>
                <w:sz w:val="24"/>
                <w:szCs w:val="24"/>
              </w:rPr>
            </w:pPr>
          </w:p>
        </w:tc>
        <w:tc>
          <w:tcPr>
            <w:tcW w:w="1985" w:type="dxa"/>
            <w:vAlign w:val="center"/>
          </w:tcPr>
          <w:p w14:paraId="2D5C0E59" w14:textId="77777777" w:rsidR="0052173D" w:rsidRPr="002E3561" w:rsidRDefault="0052173D">
            <w:pPr>
              <w:tabs>
                <w:tab w:val="left" w:pos="5580"/>
              </w:tabs>
              <w:spacing w:line="360" w:lineRule="auto"/>
              <w:jc w:val="center"/>
              <w:rPr>
                <w:rFonts w:ascii="宋体" w:hAnsi="宋体"/>
                <w:sz w:val="24"/>
                <w:szCs w:val="24"/>
              </w:rPr>
            </w:pPr>
          </w:p>
        </w:tc>
        <w:tc>
          <w:tcPr>
            <w:tcW w:w="1275" w:type="dxa"/>
            <w:vAlign w:val="center"/>
          </w:tcPr>
          <w:p w14:paraId="3F9F3CF5" w14:textId="77777777" w:rsidR="0052173D" w:rsidRPr="002E3561" w:rsidRDefault="0052173D">
            <w:pPr>
              <w:tabs>
                <w:tab w:val="left" w:pos="5580"/>
              </w:tabs>
              <w:spacing w:line="360" w:lineRule="auto"/>
              <w:jc w:val="center"/>
              <w:rPr>
                <w:rFonts w:ascii="宋体" w:hAnsi="宋体"/>
                <w:sz w:val="24"/>
                <w:szCs w:val="24"/>
              </w:rPr>
            </w:pPr>
          </w:p>
        </w:tc>
        <w:tc>
          <w:tcPr>
            <w:tcW w:w="1134" w:type="dxa"/>
            <w:vAlign w:val="center"/>
          </w:tcPr>
          <w:p w14:paraId="5AF24790" w14:textId="77777777" w:rsidR="0052173D" w:rsidRPr="002E3561" w:rsidRDefault="0052173D">
            <w:pPr>
              <w:tabs>
                <w:tab w:val="left" w:pos="5580"/>
              </w:tabs>
              <w:spacing w:line="360" w:lineRule="auto"/>
              <w:jc w:val="center"/>
              <w:rPr>
                <w:rFonts w:ascii="宋体" w:hAnsi="宋体"/>
                <w:sz w:val="24"/>
                <w:szCs w:val="24"/>
              </w:rPr>
            </w:pPr>
          </w:p>
        </w:tc>
        <w:tc>
          <w:tcPr>
            <w:tcW w:w="1136" w:type="dxa"/>
            <w:vAlign w:val="center"/>
          </w:tcPr>
          <w:p w14:paraId="1BB040DF" w14:textId="77777777" w:rsidR="0052173D" w:rsidRPr="002E3561" w:rsidRDefault="0052173D">
            <w:pPr>
              <w:tabs>
                <w:tab w:val="left" w:pos="5580"/>
              </w:tabs>
              <w:spacing w:line="360" w:lineRule="auto"/>
              <w:jc w:val="center"/>
              <w:rPr>
                <w:rFonts w:ascii="宋体" w:hAnsi="宋体"/>
                <w:sz w:val="24"/>
                <w:szCs w:val="24"/>
              </w:rPr>
            </w:pPr>
          </w:p>
        </w:tc>
      </w:tr>
      <w:tr w:rsidR="0052173D" w:rsidRPr="002E3561" w14:paraId="2D484F9F" w14:textId="77777777">
        <w:trPr>
          <w:trHeight w:val="1127"/>
          <w:jc w:val="center"/>
        </w:trPr>
        <w:tc>
          <w:tcPr>
            <w:tcW w:w="1828" w:type="dxa"/>
            <w:vAlign w:val="center"/>
          </w:tcPr>
          <w:p w14:paraId="72D0D23B"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合计</w:t>
            </w:r>
          </w:p>
        </w:tc>
        <w:tc>
          <w:tcPr>
            <w:tcW w:w="7515" w:type="dxa"/>
            <w:gridSpan w:val="5"/>
            <w:vAlign w:val="center"/>
          </w:tcPr>
          <w:p w14:paraId="501E163F"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大写金额：</w:t>
            </w:r>
          </w:p>
        </w:tc>
      </w:tr>
    </w:tbl>
    <w:p w14:paraId="4A234D58" w14:textId="77777777" w:rsidR="0052173D" w:rsidRPr="002E3561" w:rsidRDefault="0052173D">
      <w:pPr>
        <w:pStyle w:val="aff0"/>
        <w:tabs>
          <w:tab w:val="left" w:pos="5580"/>
        </w:tabs>
        <w:spacing w:before="120" w:line="360" w:lineRule="auto"/>
        <w:rPr>
          <w:rFonts w:eastAsia="宋体"/>
          <w:sz w:val="24"/>
          <w:szCs w:val="24"/>
        </w:rPr>
      </w:pPr>
    </w:p>
    <w:p w14:paraId="475B06DB" w14:textId="14AF66F8" w:rsidR="0052173D" w:rsidRPr="002E3561" w:rsidRDefault="00774B0E">
      <w:pPr>
        <w:spacing w:line="360" w:lineRule="auto"/>
        <w:rPr>
          <w:rFonts w:ascii="宋体" w:hAnsi="宋体"/>
          <w:sz w:val="24"/>
          <w:szCs w:val="24"/>
          <w:u w:val="single"/>
        </w:rPr>
      </w:pPr>
      <w:r w:rsidRPr="002E3561">
        <w:rPr>
          <w:rFonts w:ascii="宋体" w:hAnsi="宋体"/>
          <w:sz w:val="24"/>
          <w:szCs w:val="24"/>
        </w:rPr>
        <w:t>投标人名称（盖章）：</w:t>
      </w:r>
      <w:r w:rsidR="00624685" w:rsidRPr="002E3561">
        <w:rPr>
          <w:rFonts w:ascii="宋体" w:hAnsi="宋体" w:hint="eastAsia"/>
          <w:sz w:val="24"/>
          <w:szCs w:val="24"/>
          <w:u w:val="single"/>
        </w:rPr>
        <w:t xml:space="preserve"> </w:t>
      </w:r>
      <w:r w:rsidR="00624685" w:rsidRPr="002E3561">
        <w:rPr>
          <w:rFonts w:ascii="宋体" w:hAnsi="宋体"/>
          <w:sz w:val="24"/>
          <w:szCs w:val="24"/>
          <w:u w:val="single"/>
        </w:rPr>
        <w:t xml:space="preserve">                       </w:t>
      </w:r>
    </w:p>
    <w:p w14:paraId="0A22C9E4" w14:textId="59DA74CE" w:rsidR="0052173D" w:rsidRPr="002E3561" w:rsidRDefault="00774B0E">
      <w:pPr>
        <w:spacing w:line="360" w:lineRule="auto"/>
        <w:rPr>
          <w:rFonts w:ascii="宋体" w:hAnsi="宋体"/>
          <w:sz w:val="24"/>
          <w:szCs w:val="24"/>
          <w:u w:val="single"/>
        </w:rPr>
      </w:pPr>
      <w:r w:rsidRPr="002E3561">
        <w:rPr>
          <w:rFonts w:ascii="宋体" w:hAnsi="宋体"/>
          <w:sz w:val="24"/>
          <w:szCs w:val="24"/>
        </w:rPr>
        <w:t>投标人代表（签字）：</w:t>
      </w:r>
      <w:r w:rsidR="00624685" w:rsidRPr="002E3561">
        <w:rPr>
          <w:rFonts w:ascii="宋体" w:hAnsi="宋体" w:hint="eastAsia"/>
          <w:sz w:val="24"/>
          <w:szCs w:val="24"/>
          <w:u w:val="single"/>
        </w:rPr>
        <w:t xml:space="preserve"> </w:t>
      </w:r>
      <w:r w:rsidR="00624685" w:rsidRPr="002E3561">
        <w:rPr>
          <w:rFonts w:ascii="宋体" w:hAnsi="宋体"/>
          <w:sz w:val="24"/>
          <w:szCs w:val="24"/>
          <w:u w:val="single"/>
        </w:rPr>
        <w:t xml:space="preserve">                        </w:t>
      </w:r>
    </w:p>
    <w:p w14:paraId="73A7EA7F" w14:textId="77777777" w:rsidR="0052173D" w:rsidRPr="002E3561" w:rsidRDefault="00774B0E">
      <w:pPr>
        <w:pStyle w:val="aff0"/>
        <w:tabs>
          <w:tab w:val="left" w:pos="5580"/>
        </w:tabs>
        <w:spacing w:before="120" w:line="22" w:lineRule="atLeast"/>
        <w:rPr>
          <w:rFonts w:eastAsia="宋体"/>
          <w:sz w:val="24"/>
          <w:szCs w:val="24"/>
        </w:rPr>
      </w:pPr>
      <w:r w:rsidRPr="002E3561">
        <w:rPr>
          <w:rFonts w:eastAsia="宋体"/>
          <w:sz w:val="24"/>
          <w:szCs w:val="24"/>
        </w:rPr>
        <w:t>注:1、此表应按投标人须知的规定密封标记并单独递交（一份原件即可）。</w:t>
      </w:r>
    </w:p>
    <w:p w14:paraId="0BDBEC99" w14:textId="77777777" w:rsidR="0052173D" w:rsidRPr="002E3561" w:rsidRDefault="00774B0E">
      <w:pPr>
        <w:pStyle w:val="aff0"/>
        <w:tabs>
          <w:tab w:val="left" w:pos="5580"/>
        </w:tabs>
        <w:spacing w:before="120" w:line="22" w:lineRule="atLeast"/>
        <w:ind w:firstLine="360"/>
        <w:rPr>
          <w:rFonts w:eastAsia="宋体"/>
          <w:sz w:val="24"/>
          <w:szCs w:val="24"/>
        </w:rPr>
      </w:pPr>
      <w:r w:rsidRPr="002E3561">
        <w:rPr>
          <w:rFonts w:eastAsia="宋体"/>
          <w:sz w:val="24"/>
          <w:szCs w:val="24"/>
        </w:rPr>
        <w:t>2、单独递交的此表如与投标文件正本中不一致的，以单独递交的为准。</w:t>
      </w:r>
    </w:p>
    <w:p w14:paraId="0F1050C6" w14:textId="77777777" w:rsidR="0052173D" w:rsidRPr="002E3561" w:rsidRDefault="00774B0E">
      <w:pPr>
        <w:pStyle w:val="aff0"/>
        <w:tabs>
          <w:tab w:val="left" w:pos="5580"/>
        </w:tabs>
        <w:spacing w:before="120" w:line="22" w:lineRule="atLeast"/>
        <w:ind w:left="719" w:hanging="360"/>
        <w:rPr>
          <w:rFonts w:eastAsia="宋体"/>
          <w:sz w:val="24"/>
          <w:szCs w:val="24"/>
        </w:rPr>
      </w:pPr>
      <w:r w:rsidRPr="002E3561">
        <w:rPr>
          <w:rFonts w:eastAsia="宋体"/>
          <w:sz w:val="24"/>
          <w:szCs w:val="24"/>
        </w:rPr>
        <w:t>3、此表中，每包的投标总价应和附件3中的总价相一致。</w:t>
      </w:r>
    </w:p>
    <w:p w14:paraId="7FF76F54" w14:textId="77777777" w:rsidR="0052173D" w:rsidRPr="002E3561" w:rsidRDefault="0052173D">
      <w:pPr>
        <w:spacing w:line="360" w:lineRule="auto"/>
        <w:ind w:firstLine="283"/>
        <w:rPr>
          <w:rFonts w:ascii="宋体" w:hAnsi="宋体"/>
          <w:sz w:val="24"/>
          <w:szCs w:val="24"/>
        </w:rPr>
      </w:pPr>
    </w:p>
    <w:p w14:paraId="5276DA95" w14:textId="77777777" w:rsidR="0052173D" w:rsidRPr="002E3561" w:rsidRDefault="00774B0E">
      <w:pPr>
        <w:jc w:val="left"/>
        <w:rPr>
          <w:rFonts w:ascii="宋体" w:hAnsi="宋体"/>
          <w:sz w:val="24"/>
          <w:szCs w:val="24"/>
        </w:rPr>
      </w:pPr>
      <w:r w:rsidRPr="002E3561">
        <w:rPr>
          <w:rFonts w:ascii="宋体" w:hAnsi="宋体"/>
        </w:rPr>
        <w:br w:type="page"/>
      </w:r>
    </w:p>
    <w:p w14:paraId="34AC63B7" w14:textId="77777777" w:rsidR="0052173D" w:rsidRPr="002E3561" w:rsidRDefault="00774B0E">
      <w:pPr>
        <w:pStyle w:val="3"/>
        <w:spacing w:before="360" w:after="120" w:line="360" w:lineRule="auto"/>
      </w:pPr>
      <w:bookmarkStart w:id="113" w:name="_Toc514926456"/>
      <w:bookmarkStart w:id="114" w:name="_Toc497235044"/>
      <w:bookmarkStart w:id="115" w:name="_Toc366858502"/>
      <w:bookmarkStart w:id="116" w:name="_Toc29585347"/>
      <w:bookmarkStart w:id="117" w:name="_Toc310195765"/>
      <w:r w:rsidRPr="002E3561">
        <w:lastRenderedPageBreak/>
        <w:t>3 投标分项报价表</w:t>
      </w:r>
      <w:bookmarkEnd w:id="113"/>
      <w:bookmarkEnd w:id="114"/>
      <w:bookmarkEnd w:id="115"/>
      <w:bookmarkEnd w:id="116"/>
    </w:p>
    <w:p w14:paraId="547A384C" w14:textId="77777777" w:rsidR="0052173D" w:rsidRPr="002E3561" w:rsidRDefault="00774B0E">
      <w:pPr>
        <w:pStyle w:val="aff0"/>
        <w:spacing w:line="360" w:lineRule="auto"/>
        <w:rPr>
          <w:rFonts w:eastAsia="宋体"/>
          <w:sz w:val="24"/>
          <w:szCs w:val="24"/>
        </w:rPr>
      </w:pPr>
      <w:r w:rsidRPr="002E3561">
        <w:rPr>
          <w:rFonts w:eastAsia="宋体"/>
          <w:sz w:val="24"/>
          <w:szCs w:val="24"/>
        </w:rPr>
        <w:t>投标人名称：___________       项目编号：_______________  包号：_______________</w:t>
      </w:r>
    </w:p>
    <w:tbl>
      <w:tblPr>
        <w:tblW w:w="99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1576"/>
        <w:gridCol w:w="1539"/>
        <w:gridCol w:w="712"/>
        <w:gridCol w:w="1401"/>
        <w:gridCol w:w="855"/>
        <w:gridCol w:w="850"/>
        <w:gridCol w:w="1433"/>
        <w:gridCol w:w="837"/>
      </w:tblGrid>
      <w:tr w:rsidR="002E3561" w:rsidRPr="002E3561" w14:paraId="583C9C2F" w14:textId="77777777" w:rsidTr="00B0378A">
        <w:tc>
          <w:tcPr>
            <w:tcW w:w="702" w:type="dxa"/>
            <w:vAlign w:val="center"/>
          </w:tcPr>
          <w:p w14:paraId="6FCEAD20" w14:textId="77777777" w:rsidR="0052173D" w:rsidRPr="002E3561" w:rsidRDefault="00774B0E" w:rsidP="00B0378A">
            <w:pPr>
              <w:pStyle w:val="aff0"/>
              <w:spacing w:before="156"/>
              <w:jc w:val="center"/>
              <w:rPr>
                <w:rFonts w:eastAsia="宋体"/>
                <w:sz w:val="24"/>
                <w:szCs w:val="24"/>
              </w:rPr>
            </w:pPr>
            <w:r w:rsidRPr="002E3561">
              <w:rPr>
                <w:rFonts w:eastAsia="宋体"/>
                <w:sz w:val="24"/>
                <w:szCs w:val="24"/>
              </w:rPr>
              <w:t>序号</w:t>
            </w:r>
          </w:p>
        </w:tc>
        <w:tc>
          <w:tcPr>
            <w:tcW w:w="1576" w:type="dxa"/>
            <w:vAlign w:val="center"/>
          </w:tcPr>
          <w:p w14:paraId="66D48595" w14:textId="77777777" w:rsidR="0052173D" w:rsidRPr="002E3561" w:rsidRDefault="00774B0E" w:rsidP="00B0378A">
            <w:pPr>
              <w:pStyle w:val="aff0"/>
              <w:spacing w:before="156"/>
              <w:jc w:val="center"/>
              <w:rPr>
                <w:rFonts w:eastAsia="宋体"/>
                <w:sz w:val="24"/>
                <w:szCs w:val="24"/>
              </w:rPr>
            </w:pPr>
            <w:r w:rsidRPr="002E3561">
              <w:rPr>
                <w:rFonts w:eastAsia="宋体"/>
                <w:sz w:val="24"/>
                <w:szCs w:val="24"/>
              </w:rPr>
              <w:t>货物名称</w:t>
            </w:r>
          </w:p>
        </w:tc>
        <w:tc>
          <w:tcPr>
            <w:tcW w:w="1539" w:type="dxa"/>
            <w:vAlign w:val="center"/>
          </w:tcPr>
          <w:p w14:paraId="021580C5" w14:textId="77777777" w:rsidR="0052173D" w:rsidRPr="002E3561" w:rsidRDefault="00774B0E" w:rsidP="00B0378A">
            <w:pPr>
              <w:pStyle w:val="aff0"/>
              <w:spacing w:before="156"/>
              <w:jc w:val="center"/>
              <w:rPr>
                <w:rFonts w:eastAsia="宋体"/>
                <w:sz w:val="24"/>
                <w:szCs w:val="24"/>
              </w:rPr>
            </w:pPr>
            <w:r w:rsidRPr="002E3561">
              <w:rPr>
                <w:rFonts w:eastAsia="宋体"/>
                <w:sz w:val="24"/>
                <w:szCs w:val="24"/>
              </w:rPr>
              <w:t>型号和规格</w:t>
            </w:r>
          </w:p>
        </w:tc>
        <w:tc>
          <w:tcPr>
            <w:tcW w:w="712" w:type="dxa"/>
            <w:vAlign w:val="center"/>
          </w:tcPr>
          <w:p w14:paraId="0DF9BEAA" w14:textId="77777777" w:rsidR="0052173D" w:rsidRPr="002E3561" w:rsidRDefault="00774B0E" w:rsidP="00B0378A">
            <w:pPr>
              <w:pStyle w:val="aff0"/>
              <w:spacing w:before="156"/>
              <w:jc w:val="center"/>
              <w:rPr>
                <w:rFonts w:eastAsia="宋体"/>
                <w:sz w:val="24"/>
                <w:szCs w:val="24"/>
              </w:rPr>
            </w:pPr>
            <w:r w:rsidRPr="002E3561">
              <w:rPr>
                <w:rFonts w:eastAsia="宋体"/>
                <w:sz w:val="24"/>
                <w:szCs w:val="24"/>
              </w:rPr>
              <w:t>数量</w:t>
            </w:r>
          </w:p>
        </w:tc>
        <w:tc>
          <w:tcPr>
            <w:tcW w:w="1401" w:type="dxa"/>
            <w:vAlign w:val="center"/>
          </w:tcPr>
          <w:p w14:paraId="411442F9" w14:textId="77777777" w:rsidR="0052173D" w:rsidRPr="002E3561" w:rsidRDefault="00774B0E" w:rsidP="00B0378A">
            <w:pPr>
              <w:pStyle w:val="aff0"/>
              <w:ind w:hanging="93"/>
              <w:jc w:val="center"/>
              <w:rPr>
                <w:rFonts w:eastAsia="宋体"/>
                <w:sz w:val="24"/>
                <w:szCs w:val="24"/>
              </w:rPr>
            </w:pPr>
            <w:r w:rsidRPr="002E3561">
              <w:rPr>
                <w:rFonts w:eastAsia="宋体"/>
                <w:sz w:val="24"/>
                <w:szCs w:val="24"/>
              </w:rPr>
              <w:t>原产地和制造商名称</w:t>
            </w:r>
          </w:p>
        </w:tc>
        <w:tc>
          <w:tcPr>
            <w:tcW w:w="851" w:type="dxa"/>
            <w:vAlign w:val="center"/>
          </w:tcPr>
          <w:p w14:paraId="415A1250" w14:textId="77777777" w:rsidR="0052173D" w:rsidRPr="002E3561" w:rsidRDefault="00774B0E" w:rsidP="00B0378A">
            <w:pPr>
              <w:pStyle w:val="aff0"/>
              <w:spacing w:before="156"/>
              <w:jc w:val="center"/>
              <w:rPr>
                <w:rFonts w:eastAsia="宋体"/>
                <w:sz w:val="24"/>
                <w:szCs w:val="24"/>
              </w:rPr>
            </w:pPr>
            <w:r w:rsidRPr="002E3561">
              <w:rPr>
                <w:rFonts w:eastAsia="宋体"/>
                <w:sz w:val="24"/>
                <w:szCs w:val="24"/>
              </w:rPr>
              <w:t>单价</w:t>
            </w:r>
          </w:p>
        </w:tc>
        <w:tc>
          <w:tcPr>
            <w:tcW w:w="850" w:type="dxa"/>
            <w:vAlign w:val="center"/>
          </w:tcPr>
          <w:p w14:paraId="377D6852" w14:textId="77777777" w:rsidR="0052173D" w:rsidRPr="002E3561" w:rsidRDefault="00774B0E" w:rsidP="00B0378A">
            <w:pPr>
              <w:pStyle w:val="aff0"/>
              <w:spacing w:before="156"/>
              <w:jc w:val="center"/>
              <w:rPr>
                <w:rFonts w:eastAsia="宋体"/>
                <w:sz w:val="24"/>
                <w:szCs w:val="24"/>
              </w:rPr>
            </w:pPr>
            <w:r w:rsidRPr="002E3561">
              <w:rPr>
                <w:rFonts w:eastAsia="宋体"/>
                <w:sz w:val="24"/>
                <w:szCs w:val="24"/>
              </w:rPr>
              <w:t>合计</w:t>
            </w:r>
          </w:p>
        </w:tc>
        <w:tc>
          <w:tcPr>
            <w:tcW w:w="1433" w:type="dxa"/>
            <w:vAlign w:val="center"/>
          </w:tcPr>
          <w:p w14:paraId="6117E2C9" w14:textId="77777777" w:rsidR="0052173D" w:rsidRPr="002E3561" w:rsidRDefault="00774B0E" w:rsidP="00B0378A">
            <w:pPr>
              <w:pStyle w:val="aff0"/>
              <w:spacing w:before="156"/>
              <w:jc w:val="center"/>
              <w:rPr>
                <w:rFonts w:eastAsia="宋体"/>
                <w:sz w:val="24"/>
                <w:szCs w:val="24"/>
              </w:rPr>
            </w:pPr>
            <w:r w:rsidRPr="002E3561">
              <w:rPr>
                <w:rFonts w:eastAsia="宋体"/>
                <w:sz w:val="24"/>
                <w:szCs w:val="24"/>
              </w:rPr>
              <w:t>是否属于小型和微型企业生产的货物</w:t>
            </w:r>
          </w:p>
        </w:tc>
        <w:tc>
          <w:tcPr>
            <w:tcW w:w="837" w:type="dxa"/>
            <w:vAlign w:val="center"/>
          </w:tcPr>
          <w:p w14:paraId="6C64206B" w14:textId="77777777" w:rsidR="0052173D" w:rsidRPr="002E3561" w:rsidRDefault="00774B0E" w:rsidP="00B0378A">
            <w:pPr>
              <w:pStyle w:val="aff0"/>
              <w:spacing w:before="156"/>
              <w:jc w:val="center"/>
              <w:rPr>
                <w:rFonts w:eastAsia="宋体"/>
                <w:sz w:val="24"/>
                <w:szCs w:val="24"/>
              </w:rPr>
            </w:pPr>
            <w:r w:rsidRPr="002E3561">
              <w:rPr>
                <w:rFonts w:eastAsia="宋体"/>
                <w:sz w:val="24"/>
                <w:szCs w:val="24"/>
              </w:rPr>
              <w:t>备注</w:t>
            </w:r>
          </w:p>
        </w:tc>
      </w:tr>
      <w:tr w:rsidR="002E3561" w:rsidRPr="002E3561" w14:paraId="67A5AC0C" w14:textId="77777777" w:rsidTr="00B0378A">
        <w:tc>
          <w:tcPr>
            <w:tcW w:w="702" w:type="dxa"/>
          </w:tcPr>
          <w:p w14:paraId="2840A5E5" w14:textId="77777777" w:rsidR="0052173D" w:rsidRPr="002E3561" w:rsidRDefault="0052173D">
            <w:pPr>
              <w:pStyle w:val="aff0"/>
              <w:ind w:firstLine="480"/>
              <w:jc w:val="center"/>
              <w:rPr>
                <w:rFonts w:eastAsia="宋体"/>
                <w:sz w:val="24"/>
                <w:szCs w:val="24"/>
              </w:rPr>
            </w:pPr>
          </w:p>
        </w:tc>
        <w:tc>
          <w:tcPr>
            <w:tcW w:w="1576" w:type="dxa"/>
          </w:tcPr>
          <w:p w14:paraId="53290E78" w14:textId="77777777" w:rsidR="0052173D" w:rsidRPr="002E3561" w:rsidRDefault="0052173D">
            <w:pPr>
              <w:pStyle w:val="aff0"/>
              <w:ind w:firstLine="480"/>
              <w:rPr>
                <w:rFonts w:eastAsia="宋体"/>
                <w:sz w:val="24"/>
                <w:szCs w:val="24"/>
              </w:rPr>
            </w:pPr>
          </w:p>
        </w:tc>
        <w:tc>
          <w:tcPr>
            <w:tcW w:w="1539" w:type="dxa"/>
          </w:tcPr>
          <w:p w14:paraId="691CE7FC" w14:textId="77777777" w:rsidR="0052173D" w:rsidRPr="002E3561" w:rsidRDefault="0052173D">
            <w:pPr>
              <w:pStyle w:val="aff0"/>
              <w:ind w:firstLine="480"/>
              <w:rPr>
                <w:rFonts w:eastAsia="宋体"/>
                <w:sz w:val="24"/>
                <w:szCs w:val="24"/>
              </w:rPr>
            </w:pPr>
          </w:p>
        </w:tc>
        <w:tc>
          <w:tcPr>
            <w:tcW w:w="712" w:type="dxa"/>
          </w:tcPr>
          <w:p w14:paraId="14FC98F3" w14:textId="77777777" w:rsidR="0052173D" w:rsidRPr="002E3561" w:rsidRDefault="0052173D">
            <w:pPr>
              <w:pStyle w:val="aff0"/>
              <w:ind w:firstLine="480"/>
              <w:rPr>
                <w:rFonts w:eastAsia="宋体"/>
                <w:sz w:val="24"/>
                <w:szCs w:val="24"/>
              </w:rPr>
            </w:pPr>
          </w:p>
        </w:tc>
        <w:tc>
          <w:tcPr>
            <w:tcW w:w="1401" w:type="dxa"/>
          </w:tcPr>
          <w:p w14:paraId="3984530E" w14:textId="77777777" w:rsidR="0052173D" w:rsidRPr="002E3561" w:rsidRDefault="0052173D">
            <w:pPr>
              <w:pStyle w:val="aff0"/>
              <w:ind w:firstLine="480"/>
              <w:rPr>
                <w:rFonts w:eastAsia="宋体"/>
                <w:sz w:val="24"/>
                <w:szCs w:val="24"/>
              </w:rPr>
            </w:pPr>
          </w:p>
        </w:tc>
        <w:tc>
          <w:tcPr>
            <w:tcW w:w="851" w:type="dxa"/>
          </w:tcPr>
          <w:p w14:paraId="24732371" w14:textId="77777777" w:rsidR="0052173D" w:rsidRPr="002E3561" w:rsidRDefault="0052173D">
            <w:pPr>
              <w:pStyle w:val="aff0"/>
              <w:ind w:firstLine="480"/>
              <w:rPr>
                <w:rFonts w:eastAsia="宋体"/>
                <w:sz w:val="24"/>
                <w:szCs w:val="24"/>
              </w:rPr>
            </w:pPr>
          </w:p>
        </w:tc>
        <w:tc>
          <w:tcPr>
            <w:tcW w:w="850" w:type="dxa"/>
          </w:tcPr>
          <w:p w14:paraId="70237A58" w14:textId="77777777" w:rsidR="0052173D" w:rsidRPr="002E3561" w:rsidRDefault="0052173D">
            <w:pPr>
              <w:pStyle w:val="aff0"/>
              <w:ind w:firstLine="480"/>
              <w:rPr>
                <w:rFonts w:eastAsia="宋体"/>
                <w:sz w:val="24"/>
                <w:szCs w:val="24"/>
              </w:rPr>
            </w:pPr>
          </w:p>
        </w:tc>
        <w:tc>
          <w:tcPr>
            <w:tcW w:w="1433" w:type="dxa"/>
          </w:tcPr>
          <w:p w14:paraId="1C196913" w14:textId="77777777" w:rsidR="0052173D" w:rsidRPr="002E3561" w:rsidRDefault="0052173D">
            <w:pPr>
              <w:pStyle w:val="aff0"/>
              <w:ind w:firstLine="480"/>
              <w:rPr>
                <w:rFonts w:eastAsia="宋体"/>
                <w:sz w:val="24"/>
                <w:szCs w:val="24"/>
              </w:rPr>
            </w:pPr>
          </w:p>
        </w:tc>
        <w:tc>
          <w:tcPr>
            <w:tcW w:w="837" w:type="dxa"/>
          </w:tcPr>
          <w:p w14:paraId="15E0AEFC" w14:textId="77777777" w:rsidR="0052173D" w:rsidRPr="002E3561" w:rsidRDefault="0052173D">
            <w:pPr>
              <w:pStyle w:val="aff0"/>
              <w:ind w:firstLine="480"/>
              <w:rPr>
                <w:rFonts w:eastAsia="宋体"/>
                <w:sz w:val="24"/>
                <w:szCs w:val="24"/>
              </w:rPr>
            </w:pPr>
          </w:p>
        </w:tc>
      </w:tr>
      <w:tr w:rsidR="002E3561" w:rsidRPr="002E3561" w14:paraId="2AC86F38" w14:textId="77777777" w:rsidTr="00B0378A">
        <w:tc>
          <w:tcPr>
            <w:tcW w:w="702" w:type="dxa"/>
          </w:tcPr>
          <w:p w14:paraId="59C63288" w14:textId="77777777" w:rsidR="0052173D" w:rsidRPr="002E3561" w:rsidRDefault="0052173D">
            <w:pPr>
              <w:pStyle w:val="aff0"/>
              <w:ind w:firstLine="480"/>
              <w:jc w:val="center"/>
              <w:rPr>
                <w:rFonts w:eastAsia="宋体"/>
                <w:sz w:val="24"/>
                <w:szCs w:val="24"/>
              </w:rPr>
            </w:pPr>
          </w:p>
        </w:tc>
        <w:tc>
          <w:tcPr>
            <w:tcW w:w="1576" w:type="dxa"/>
          </w:tcPr>
          <w:p w14:paraId="238D7402" w14:textId="77777777" w:rsidR="0052173D" w:rsidRPr="002E3561" w:rsidRDefault="0052173D">
            <w:pPr>
              <w:pStyle w:val="aff0"/>
              <w:ind w:firstLine="480"/>
              <w:rPr>
                <w:rFonts w:eastAsia="宋体"/>
                <w:sz w:val="24"/>
                <w:szCs w:val="24"/>
              </w:rPr>
            </w:pPr>
          </w:p>
        </w:tc>
        <w:tc>
          <w:tcPr>
            <w:tcW w:w="1539" w:type="dxa"/>
          </w:tcPr>
          <w:p w14:paraId="04A83A16" w14:textId="77777777" w:rsidR="0052173D" w:rsidRPr="002E3561" w:rsidRDefault="0052173D">
            <w:pPr>
              <w:pStyle w:val="aff0"/>
              <w:ind w:firstLine="480"/>
              <w:rPr>
                <w:rFonts w:eastAsia="宋体"/>
                <w:sz w:val="24"/>
                <w:szCs w:val="24"/>
              </w:rPr>
            </w:pPr>
          </w:p>
        </w:tc>
        <w:tc>
          <w:tcPr>
            <w:tcW w:w="712" w:type="dxa"/>
          </w:tcPr>
          <w:p w14:paraId="44C90ACD" w14:textId="77777777" w:rsidR="0052173D" w:rsidRPr="002E3561" w:rsidRDefault="0052173D">
            <w:pPr>
              <w:pStyle w:val="aff0"/>
              <w:ind w:firstLine="480"/>
              <w:rPr>
                <w:rFonts w:eastAsia="宋体"/>
                <w:sz w:val="24"/>
                <w:szCs w:val="24"/>
              </w:rPr>
            </w:pPr>
          </w:p>
        </w:tc>
        <w:tc>
          <w:tcPr>
            <w:tcW w:w="1401" w:type="dxa"/>
          </w:tcPr>
          <w:p w14:paraId="6FB025C6" w14:textId="77777777" w:rsidR="0052173D" w:rsidRPr="002E3561" w:rsidRDefault="0052173D">
            <w:pPr>
              <w:pStyle w:val="aff0"/>
              <w:ind w:firstLine="480"/>
              <w:rPr>
                <w:rFonts w:eastAsia="宋体"/>
                <w:sz w:val="24"/>
                <w:szCs w:val="24"/>
              </w:rPr>
            </w:pPr>
          </w:p>
        </w:tc>
        <w:tc>
          <w:tcPr>
            <w:tcW w:w="851" w:type="dxa"/>
          </w:tcPr>
          <w:p w14:paraId="53A60BD3" w14:textId="77777777" w:rsidR="0052173D" w:rsidRPr="002E3561" w:rsidRDefault="0052173D">
            <w:pPr>
              <w:pStyle w:val="aff0"/>
              <w:ind w:firstLine="480"/>
              <w:rPr>
                <w:rFonts w:eastAsia="宋体"/>
                <w:sz w:val="24"/>
                <w:szCs w:val="24"/>
              </w:rPr>
            </w:pPr>
          </w:p>
        </w:tc>
        <w:tc>
          <w:tcPr>
            <w:tcW w:w="850" w:type="dxa"/>
          </w:tcPr>
          <w:p w14:paraId="242070E6" w14:textId="77777777" w:rsidR="0052173D" w:rsidRPr="002E3561" w:rsidRDefault="0052173D">
            <w:pPr>
              <w:pStyle w:val="aff0"/>
              <w:ind w:firstLine="480"/>
              <w:rPr>
                <w:rFonts w:eastAsia="宋体"/>
                <w:sz w:val="24"/>
                <w:szCs w:val="24"/>
              </w:rPr>
            </w:pPr>
          </w:p>
        </w:tc>
        <w:tc>
          <w:tcPr>
            <w:tcW w:w="1433" w:type="dxa"/>
          </w:tcPr>
          <w:p w14:paraId="0B97F9D4" w14:textId="77777777" w:rsidR="0052173D" w:rsidRPr="002E3561" w:rsidRDefault="0052173D">
            <w:pPr>
              <w:pStyle w:val="aff0"/>
              <w:ind w:firstLine="480"/>
              <w:rPr>
                <w:rFonts w:eastAsia="宋体"/>
                <w:sz w:val="24"/>
                <w:szCs w:val="24"/>
              </w:rPr>
            </w:pPr>
          </w:p>
        </w:tc>
        <w:tc>
          <w:tcPr>
            <w:tcW w:w="837" w:type="dxa"/>
          </w:tcPr>
          <w:p w14:paraId="6057FE6C" w14:textId="77777777" w:rsidR="0052173D" w:rsidRPr="002E3561" w:rsidRDefault="0052173D">
            <w:pPr>
              <w:pStyle w:val="aff0"/>
              <w:ind w:firstLine="480"/>
              <w:rPr>
                <w:rFonts w:eastAsia="宋体"/>
                <w:sz w:val="24"/>
                <w:szCs w:val="24"/>
              </w:rPr>
            </w:pPr>
          </w:p>
        </w:tc>
      </w:tr>
      <w:tr w:rsidR="002E3561" w:rsidRPr="002E3561" w14:paraId="470272EB" w14:textId="77777777" w:rsidTr="00B0378A">
        <w:tc>
          <w:tcPr>
            <w:tcW w:w="702" w:type="dxa"/>
          </w:tcPr>
          <w:p w14:paraId="665F8617" w14:textId="77777777" w:rsidR="0052173D" w:rsidRPr="002E3561" w:rsidRDefault="0052173D">
            <w:pPr>
              <w:pStyle w:val="aff0"/>
              <w:ind w:firstLine="480"/>
              <w:jc w:val="center"/>
              <w:rPr>
                <w:rFonts w:eastAsia="宋体"/>
                <w:sz w:val="24"/>
                <w:szCs w:val="24"/>
              </w:rPr>
            </w:pPr>
          </w:p>
        </w:tc>
        <w:tc>
          <w:tcPr>
            <w:tcW w:w="1576" w:type="dxa"/>
          </w:tcPr>
          <w:p w14:paraId="79A81CE2" w14:textId="77777777" w:rsidR="0052173D" w:rsidRPr="002E3561" w:rsidRDefault="0052173D">
            <w:pPr>
              <w:pStyle w:val="aff0"/>
              <w:ind w:firstLine="480"/>
              <w:rPr>
                <w:rFonts w:eastAsia="宋体"/>
                <w:sz w:val="24"/>
                <w:szCs w:val="24"/>
              </w:rPr>
            </w:pPr>
          </w:p>
        </w:tc>
        <w:tc>
          <w:tcPr>
            <w:tcW w:w="1539" w:type="dxa"/>
          </w:tcPr>
          <w:p w14:paraId="416905F5" w14:textId="77777777" w:rsidR="0052173D" w:rsidRPr="002E3561" w:rsidRDefault="0052173D">
            <w:pPr>
              <w:pStyle w:val="aff0"/>
              <w:ind w:firstLine="480"/>
              <w:rPr>
                <w:rFonts w:eastAsia="宋体"/>
                <w:sz w:val="24"/>
                <w:szCs w:val="24"/>
              </w:rPr>
            </w:pPr>
          </w:p>
        </w:tc>
        <w:tc>
          <w:tcPr>
            <w:tcW w:w="712" w:type="dxa"/>
          </w:tcPr>
          <w:p w14:paraId="75166B95" w14:textId="77777777" w:rsidR="0052173D" w:rsidRPr="002E3561" w:rsidRDefault="0052173D">
            <w:pPr>
              <w:pStyle w:val="aff0"/>
              <w:ind w:firstLine="480"/>
              <w:rPr>
                <w:rFonts w:eastAsia="宋体"/>
                <w:sz w:val="24"/>
                <w:szCs w:val="24"/>
              </w:rPr>
            </w:pPr>
          </w:p>
        </w:tc>
        <w:tc>
          <w:tcPr>
            <w:tcW w:w="1401" w:type="dxa"/>
          </w:tcPr>
          <w:p w14:paraId="782A1C53" w14:textId="77777777" w:rsidR="0052173D" w:rsidRPr="002E3561" w:rsidRDefault="0052173D">
            <w:pPr>
              <w:pStyle w:val="aff0"/>
              <w:ind w:firstLine="480"/>
              <w:rPr>
                <w:rFonts w:eastAsia="宋体"/>
                <w:sz w:val="24"/>
                <w:szCs w:val="24"/>
              </w:rPr>
            </w:pPr>
          </w:p>
        </w:tc>
        <w:tc>
          <w:tcPr>
            <w:tcW w:w="851" w:type="dxa"/>
          </w:tcPr>
          <w:p w14:paraId="028D9D42" w14:textId="77777777" w:rsidR="0052173D" w:rsidRPr="002E3561" w:rsidRDefault="0052173D">
            <w:pPr>
              <w:pStyle w:val="aff0"/>
              <w:ind w:firstLine="480"/>
              <w:rPr>
                <w:rFonts w:eastAsia="宋体"/>
                <w:sz w:val="24"/>
                <w:szCs w:val="24"/>
              </w:rPr>
            </w:pPr>
          </w:p>
        </w:tc>
        <w:tc>
          <w:tcPr>
            <w:tcW w:w="850" w:type="dxa"/>
          </w:tcPr>
          <w:p w14:paraId="0DD69F42" w14:textId="77777777" w:rsidR="0052173D" w:rsidRPr="002E3561" w:rsidRDefault="0052173D">
            <w:pPr>
              <w:pStyle w:val="aff0"/>
              <w:ind w:firstLine="480"/>
              <w:rPr>
                <w:rFonts w:eastAsia="宋体"/>
                <w:sz w:val="24"/>
                <w:szCs w:val="24"/>
              </w:rPr>
            </w:pPr>
          </w:p>
        </w:tc>
        <w:tc>
          <w:tcPr>
            <w:tcW w:w="1433" w:type="dxa"/>
          </w:tcPr>
          <w:p w14:paraId="7DA855E1" w14:textId="77777777" w:rsidR="0052173D" w:rsidRPr="002E3561" w:rsidRDefault="0052173D">
            <w:pPr>
              <w:pStyle w:val="aff0"/>
              <w:ind w:firstLine="480"/>
              <w:rPr>
                <w:rFonts w:eastAsia="宋体"/>
                <w:sz w:val="24"/>
                <w:szCs w:val="24"/>
              </w:rPr>
            </w:pPr>
          </w:p>
        </w:tc>
        <w:tc>
          <w:tcPr>
            <w:tcW w:w="837" w:type="dxa"/>
          </w:tcPr>
          <w:p w14:paraId="3DF3A4B4" w14:textId="77777777" w:rsidR="0052173D" w:rsidRPr="002E3561" w:rsidRDefault="0052173D">
            <w:pPr>
              <w:pStyle w:val="aff0"/>
              <w:ind w:firstLine="480"/>
              <w:rPr>
                <w:rFonts w:eastAsia="宋体"/>
                <w:sz w:val="24"/>
                <w:szCs w:val="24"/>
              </w:rPr>
            </w:pPr>
          </w:p>
        </w:tc>
      </w:tr>
      <w:tr w:rsidR="002E3561" w:rsidRPr="002E3561" w14:paraId="685522E7" w14:textId="77777777" w:rsidTr="00B0378A">
        <w:tc>
          <w:tcPr>
            <w:tcW w:w="702" w:type="dxa"/>
          </w:tcPr>
          <w:p w14:paraId="43FF7FEE" w14:textId="77777777" w:rsidR="0052173D" w:rsidRPr="002E3561" w:rsidRDefault="0052173D">
            <w:pPr>
              <w:pStyle w:val="aff0"/>
              <w:ind w:firstLine="480"/>
              <w:jc w:val="center"/>
              <w:rPr>
                <w:rFonts w:eastAsia="宋体"/>
                <w:sz w:val="24"/>
                <w:szCs w:val="24"/>
              </w:rPr>
            </w:pPr>
          </w:p>
        </w:tc>
        <w:tc>
          <w:tcPr>
            <w:tcW w:w="1576" w:type="dxa"/>
          </w:tcPr>
          <w:p w14:paraId="3BDBB024" w14:textId="77777777" w:rsidR="0052173D" w:rsidRPr="002E3561" w:rsidRDefault="0052173D">
            <w:pPr>
              <w:pStyle w:val="aff0"/>
              <w:ind w:firstLine="480"/>
              <w:rPr>
                <w:rFonts w:eastAsia="宋体"/>
                <w:sz w:val="24"/>
                <w:szCs w:val="24"/>
              </w:rPr>
            </w:pPr>
          </w:p>
        </w:tc>
        <w:tc>
          <w:tcPr>
            <w:tcW w:w="1539" w:type="dxa"/>
          </w:tcPr>
          <w:p w14:paraId="76013762" w14:textId="77777777" w:rsidR="0052173D" w:rsidRPr="002E3561" w:rsidRDefault="0052173D">
            <w:pPr>
              <w:pStyle w:val="aff0"/>
              <w:ind w:firstLine="480"/>
              <w:rPr>
                <w:rFonts w:eastAsia="宋体"/>
                <w:sz w:val="24"/>
                <w:szCs w:val="24"/>
              </w:rPr>
            </w:pPr>
          </w:p>
        </w:tc>
        <w:tc>
          <w:tcPr>
            <w:tcW w:w="712" w:type="dxa"/>
          </w:tcPr>
          <w:p w14:paraId="27B6906E" w14:textId="77777777" w:rsidR="0052173D" w:rsidRPr="002E3561" w:rsidRDefault="0052173D">
            <w:pPr>
              <w:pStyle w:val="aff0"/>
              <w:ind w:firstLine="480"/>
              <w:rPr>
                <w:rFonts w:eastAsia="宋体"/>
                <w:sz w:val="24"/>
                <w:szCs w:val="24"/>
              </w:rPr>
            </w:pPr>
          </w:p>
        </w:tc>
        <w:tc>
          <w:tcPr>
            <w:tcW w:w="1401" w:type="dxa"/>
          </w:tcPr>
          <w:p w14:paraId="21CFA01C" w14:textId="77777777" w:rsidR="0052173D" w:rsidRPr="002E3561" w:rsidRDefault="0052173D">
            <w:pPr>
              <w:pStyle w:val="aff0"/>
              <w:ind w:firstLine="480"/>
              <w:rPr>
                <w:rFonts w:eastAsia="宋体"/>
                <w:sz w:val="24"/>
                <w:szCs w:val="24"/>
              </w:rPr>
            </w:pPr>
          </w:p>
        </w:tc>
        <w:tc>
          <w:tcPr>
            <w:tcW w:w="851" w:type="dxa"/>
          </w:tcPr>
          <w:p w14:paraId="353E04F9" w14:textId="77777777" w:rsidR="0052173D" w:rsidRPr="002E3561" w:rsidRDefault="0052173D">
            <w:pPr>
              <w:pStyle w:val="aff0"/>
              <w:ind w:firstLine="480"/>
              <w:rPr>
                <w:rFonts w:eastAsia="宋体"/>
                <w:sz w:val="24"/>
                <w:szCs w:val="24"/>
              </w:rPr>
            </w:pPr>
          </w:p>
        </w:tc>
        <w:tc>
          <w:tcPr>
            <w:tcW w:w="850" w:type="dxa"/>
          </w:tcPr>
          <w:p w14:paraId="2751A424" w14:textId="77777777" w:rsidR="0052173D" w:rsidRPr="002E3561" w:rsidRDefault="0052173D">
            <w:pPr>
              <w:pStyle w:val="aff0"/>
              <w:ind w:firstLine="480"/>
              <w:rPr>
                <w:rFonts w:eastAsia="宋体"/>
                <w:sz w:val="24"/>
                <w:szCs w:val="24"/>
              </w:rPr>
            </w:pPr>
          </w:p>
        </w:tc>
        <w:tc>
          <w:tcPr>
            <w:tcW w:w="1433" w:type="dxa"/>
          </w:tcPr>
          <w:p w14:paraId="0212D133" w14:textId="77777777" w:rsidR="0052173D" w:rsidRPr="002E3561" w:rsidRDefault="0052173D">
            <w:pPr>
              <w:pStyle w:val="aff0"/>
              <w:ind w:firstLine="480"/>
              <w:jc w:val="center"/>
              <w:rPr>
                <w:rFonts w:eastAsia="宋体"/>
                <w:sz w:val="24"/>
                <w:szCs w:val="24"/>
              </w:rPr>
            </w:pPr>
          </w:p>
        </w:tc>
        <w:tc>
          <w:tcPr>
            <w:tcW w:w="837" w:type="dxa"/>
          </w:tcPr>
          <w:p w14:paraId="26F03605" w14:textId="77777777" w:rsidR="0052173D" w:rsidRPr="002E3561" w:rsidRDefault="0052173D">
            <w:pPr>
              <w:pStyle w:val="aff0"/>
              <w:ind w:firstLine="480"/>
              <w:rPr>
                <w:rFonts w:eastAsia="宋体"/>
                <w:sz w:val="24"/>
                <w:szCs w:val="24"/>
              </w:rPr>
            </w:pPr>
          </w:p>
        </w:tc>
      </w:tr>
      <w:tr w:rsidR="002E3561" w:rsidRPr="002E3561" w14:paraId="45327DFE" w14:textId="77777777" w:rsidTr="00B0378A">
        <w:tc>
          <w:tcPr>
            <w:tcW w:w="702" w:type="dxa"/>
          </w:tcPr>
          <w:p w14:paraId="2528D488" w14:textId="77777777" w:rsidR="0052173D" w:rsidRPr="002E3561" w:rsidRDefault="0052173D">
            <w:pPr>
              <w:pStyle w:val="aff0"/>
              <w:ind w:firstLine="480"/>
              <w:jc w:val="center"/>
              <w:rPr>
                <w:rFonts w:eastAsia="宋体"/>
                <w:sz w:val="24"/>
                <w:szCs w:val="24"/>
              </w:rPr>
            </w:pPr>
          </w:p>
        </w:tc>
        <w:tc>
          <w:tcPr>
            <w:tcW w:w="1576" w:type="dxa"/>
          </w:tcPr>
          <w:p w14:paraId="2A6E2C5D" w14:textId="77777777" w:rsidR="0052173D" w:rsidRPr="002E3561" w:rsidRDefault="0052173D">
            <w:pPr>
              <w:pStyle w:val="aff0"/>
              <w:ind w:firstLine="480"/>
              <w:rPr>
                <w:rFonts w:eastAsia="宋体"/>
                <w:sz w:val="24"/>
                <w:szCs w:val="24"/>
              </w:rPr>
            </w:pPr>
          </w:p>
        </w:tc>
        <w:tc>
          <w:tcPr>
            <w:tcW w:w="1539" w:type="dxa"/>
          </w:tcPr>
          <w:p w14:paraId="5FA8C626" w14:textId="77777777" w:rsidR="0052173D" w:rsidRPr="002E3561" w:rsidRDefault="0052173D">
            <w:pPr>
              <w:pStyle w:val="aff0"/>
              <w:ind w:firstLine="480"/>
              <w:rPr>
                <w:rFonts w:eastAsia="宋体"/>
                <w:sz w:val="24"/>
                <w:szCs w:val="24"/>
              </w:rPr>
            </w:pPr>
          </w:p>
        </w:tc>
        <w:tc>
          <w:tcPr>
            <w:tcW w:w="712" w:type="dxa"/>
          </w:tcPr>
          <w:p w14:paraId="68C67BE4" w14:textId="77777777" w:rsidR="0052173D" w:rsidRPr="002E3561" w:rsidRDefault="0052173D">
            <w:pPr>
              <w:pStyle w:val="aff0"/>
              <w:ind w:firstLine="480"/>
              <w:rPr>
                <w:rFonts w:eastAsia="宋体"/>
                <w:sz w:val="24"/>
                <w:szCs w:val="24"/>
              </w:rPr>
            </w:pPr>
          </w:p>
        </w:tc>
        <w:tc>
          <w:tcPr>
            <w:tcW w:w="1401" w:type="dxa"/>
          </w:tcPr>
          <w:p w14:paraId="218BBCBC" w14:textId="77777777" w:rsidR="0052173D" w:rsidRPr="002E3561" w:rsidRDefault="0052173D">
            <w:pPr>
              <w:pStyle w:val="aff0"/>
              <w:ind w:firstLine="480"/>
              <w:rPr>
                <w:rFonts w:eastAsia="宋体"/>
                <w:sz w:val="24"/>
                <w:szCs w:val="24"/>
              </w:rPr>
            </w:pPr>
          </w:p>
        </w:tc>
        <w:tc>
          <w:tcPr>
            <w:tcW w:w="851" w:type="dxa"/>
          </w:tcPr>
          <w:p w14:paraId="08D44926" w14:textId="77777777" w:rsidR="0052173D" w:rsidRPr="002E3561" w:rsidRDefault="0052173D">
            <w:pPr>
              <w:pStyle w:val="aff0"/>
              <w:ind w:firstLine="480"/>
              <w:rPr>
                <w:rFonts w:eastAsia="宋体"/>
                <w:sz w:val="24"/>
                <w:szCs w:val="24"/>
              </w:rPr>
            </w:pPr>
          </w:p>
        </w:tc>
        <w:tc>
          <w:tcPr>
            <w:tcW w:w="850" w:type="dxa"/>
          </w:tcPr>
          <w:p w14:paraId="5306E9E8" w14:textId="77777777" w:rsidR="0052173D" w:rsidRPr="002E3561" w:rsidRDefault="0052173D">
            <w:pPr>
              <w:pStyle w:val="aff0"/>
              <w:ind w:firstLine="480"/>
              <w:rPr>
                <w:rFonts w:eastAsia="宋体"/>
                <w:sz w:val="24"/>
                <w:szCs w:val="24"/>
              </w:rPr>
            </w:pPr>
          </w:p>
        </w:tc>
        <w:tc>
          <w:tcPr>
            <w:tcW w:w="1433" w:type="dxa"/>
          </w:tcPr>
          <w:p w14:paraId="4B483E79" w14:textId="77777777" w:rsidR="0052173D" w:rsidRPr="002E3561" w:rsidRDefault="0052173D">
            <w:pPr>
              <w:pStyle w:val="aff0"/>
              <w:ind w:firstLine="480"/>
              <w:jc w:val="center"/>
              <w:rPr>
                <w:rFonts w:eastAsia="宋体"/>
                <w:sz w:val="24"/>
                <w:szCs w:val="24"/>
              </w:rPr>
            </w:pPr>
          </w:p>
        </w:tc>
        <w:tc>
          <w:tcPr>
            <w:tcW w:w="837" w:type="dxa"/>
          </w:tcPr>
          <w:p w14:paraId="2D9195F4" w14:textId="77777777" w:rsidR="0052173D" w:rsidRPr="002E3561" w:rsidRDefault="0052173D">
            <w:pPr>
              <w:pStyle w:val="aff0"/>
              <w:ind w:firstLine="480"/>
              <w:rPr>
                <w:rFonts w:eastAsia="宋体"/>
                <w:sz w:val="24"/>
                <w:szCs w:val="24"/>
              </w:rPr>
            </w:pPr>
          </w:p>
        </w:tc>
      </w:tr>
      <w:tr w:rsidR="002E3561" w:rsidRPr="002E3561" w14:paraId="5816F840" w14:textId="77777777" w:rsidTr="00B0378A">
        <w:tc>
          <w:tcPr>
            <w:tcW w:w="702" w:type="dxa"/>
          </w:tcPr>
          <w:p w14:paraId="3D1856A2" w14:textId="77777777" w:rsidR="0052173D" w:rsidRPr="002E3561" w:rsidRDefault="0052173D">
            <w:pPr>
              <w:pStyle w:val="aff0"/>
              <w:ind w:firstLine="480"/>
              <w:jc w:val="center"/>
              <w:rPr>
                <w:rFonts w:eastAsia="宋体"/>
                <w:sz w:val="24"/>
                <w:szCs w:val="24"/>
              </w:rPr>
            </w:pPr>
          </w:p>
        </w:tc>
        <w:tc>
          <w:tcPr>
            <w:tcW w:w="1576" w:type="dxa"/>
          </w:tcPr>
          <w:p w14:paraId="69C06B20" w14:textId="77777777" w:rsidR="0052173D" w:rsidRPr="002E3561" w:rsidRDefault="0052173D">
            <w:pPr>
              <w:pStyle w:val="aff0"/>
              <w:ind w:firstLine="480"/>
              <w:rPr>
                <w:rFonts w:eastAsia="宋体"/>
                <w:sz w:val="24"/>
                <w:szCs w:val="24"/>
              </w:rPr>
            </w:pPr>
          </w:p>
        </w:tc>
        <w:tc>
          <w:tcPr>
            <w:tcW w:w="1539" w:type="dxa"/>
          </w:tcPr>
          <w:p w14:paraId="15DAA882" w14:textId="77777777" w:rsidR="0052173D" w:rsidRPr="002E3561" w:rsidRDefault="0052173D">
            <w:pPr>
              <w:pStyle w:val="aff0"/>
              <w:ind w:firstLine="480"/>
              <w:rPr>
                <w:rFonts w:eastAsia="宋体"/>
                <w:sz w:val="24"/>
                <w:szCs w:val="24"/>
              </w:rPr>
            </w:pPr>
          </w:p>
        </w:tc>
        <w:tc>
          <w:tcPr>
            <w:tcW w:w="712" w:type="dxa"/>
          </w:tcPr>
          <w:p w14:paraId="007F3CB3" w14:textId="77777777" w:rsidR="0052173D" w:rsidRPr="002E3561" w:rsidRDefault="0052173D">
            <w:pPr>
              <w:pStyle w:val="aff0"/>
              <w:ind w:firstLine="480"/>
              <w:rPr>
                <w:rFonts w:eastAsia="宋体"/>
                <w:sz w:val="24"/>
                <w:szCs w:val="24"/>
              </w:rPr>
            </w:pPr>
          </w:p>
        </w:tc>
        <w:tc>
          <w:tcPr>
            <w:tcW w:w="1401" w:type="dxa"/>
          </w:tcPr>
          <w:p w14:paraId="2C485EB8" w14:textId="77777777" w:rsidR="0052173D" w:rsidRPr="002E3561" w:rsidRDefault="0052173D">
            <w:pPr>
              <w:pStyle w:val="aff0"/>
              <w:ind w:firstLine="480"/>
              <w:rPr>
                <w:rFonts w:eastAsia="宋体"/>
                <w:sz w:val="24"/>
                <w:szCs w:val="24"/>
              </w:rPr>
            </w:pPr>
          </w:p>
        </w:tc>
        <w:tc>
          <w:tcPr>
            <w:tcW w:w="851" w:type="dxa"/>
          </w:tcPr>
          <w:p w14:paraId="6F667B74" w14:textId="77777777" w:rsidR="0052173D" w:rsidRPr="002E3561" w:rsidRDefault="0052173D">
            <w:pPr>
              <w:pStyle w:val="aff0"/>
              <w:ind w:firstLine="480"/>
              <w:rPr>
                <w:rFonts w:eastAsia="宋体"/>
                <w:sz w:val="24"/>
                <w:szCs w:val="24"/>
              </w:rPr>
            </w:pPr>
          </w:p>
        </w:tc>
        <w:tc>
          <w:tcPr>
            <w:tcW w:w="850" w:type="dxa"/>
          </w:tcPr>
          <w:p w14:paraId="499B08D7" w14:textId="77777777" w:rsidR="0052173D" w:rsidRPr="002E3561" w:rsidRDefault="0052173D">
            <w:pPr>
              <w:pStyle w:val="aff0"/>
              <w:ind w:firstLine="480"/>
              <w:rPr>
                <w:rFonts w:eastAsia="宋体"/>
                <w:sz w:val="24"/>
                <w:szCs w:val="24"/>
              </w:rPr>
            </w:pPr>
          </w:p>
        </w:tc>
        <w:tc>
          <w:tcPr>
            <w:tcW w:w="1433" w:type="dxa"/>
          </w:tcPr>
          <w:p w14:paraId="5BAEED5B" w14:textId="77777777" w:rsidR="0052173D" w:rsidRPr="002E3561" w:rsidRDefault="0052173D">
            <w:pPr>
              <w:pStyle w:val="aff0"/>
              <w:ind w:firstLine="480"/>
              <w:jc w:val="center"/>
              <w:rPr>
                <w:rFonts w:eastAsia="宋体"/>
                <w:sz w:val="24"/>
                <w:szCs w:val="24"/>
              </w:rPr>
            </w:pPr>
          </w:p>
        </w:tc>
        <w:tc>
          <w:tcPr>
            <w:tcW w:w="837" w:type="dxa"/>
          </w:tcPr>
          <w:p w14:paraId="60D4A050" w14:textId="77777777" w:rsidR="0052173D" w:rsidRPr="002E3561" w:rsidRDefault="0052173D">
            <w:pPr>
              <w:pStyle w:val="aff0"/>
              <w:ind w:firstLine="480"/>
              <w:rPr>
                <w:rFonts w:eastAsia="宋体"/>
                <w:sz w:val="24"/>
                <w:szCs w:val="24"/>
              </w:rPr>
            </w:pPr>
          </w:p>
        </w:tc>
      </w:tr>
      <w:tr w:rsidR="0052173D" w:rsidRPr="002E3561" w14:paraId="0F4729C4" w14:textId="77777777" w:rsidTr="00B0378A">
        <w:trPr>
          <w:cantSplit/>
        </w:trPr>
        <w:tc>
          <w:tcPr>
            <w:tcW w:w="6785" w:type="dxa"/>
            <w:gridSpan w:val="6"/>
          </w:tcPr>
          <w:p w14:paraId="043E8B44" w14:textId="77777777" w:rsidR="0052173D" w:rsidRPr="002E3561" w:rsidRDefault="00774B0E">
            <w:pPr>
              <w:pStyle w:val="aff0"/>
              <w:spacing w:before="156"/>
              <w:ind w:firstLine="480"/>
              <w:rPr>
                <w:rFonts w:eastAsia="宋体"/>
                <w:sz w:val="24"/>
                <w:szCs w:val="24"/>
              </w:rPr>
            </w:pPr>
            <w:r w:rsidRPr="002E3561">
              <w:rPr>
                <w:rFonts w:eastAsia="宋体"/>
                <w:sz w:val="24"/>
                <w:szCs w:val="24"/>
              </w:rPr>
              <w:t>总价：</w:t>
            </w:r>
          </w:p>
        </w:tc>
        <w:tc>
          <w:tcPr>
            <w:tcW w:w="3120" w:type="dxa"/>
            <w:gridSpan w:val="3"/>
          </w:tcPr>
          <w:p w14:paraId="6E716546" w14:textId="77777777" w:rsidR="0052173D" w:rsidRPr="002E3561" w:rsidRDefault="00774B0E">
            <w:pPr>
              <w:pStyle w:val="aff0"/>
              <w:ind w:firstLine="480"/>
              <w:rPr>
                <w:rFonts w:eastAsia="宋体"/>
                <w:sz w:val="24"/>
                <w:szCs w:val="24"/>
              </w:rPr>
            </w:pPr>
            <w:r w:rsidRPr="002E3561">
              <w:rPr>
                <w:rFonts w:eastAsia="宋体"/>
                <w:sz w:val="24"/>
                <w:szCs w:val="24"/>
              </w:rPr>
              <w:t xml:space="preserve"> </w:t>
            </w:r>
          </w:p>
        </w:tc>
      </w:tr>
    </w:tbl>
    <w:p w14:paraId="5728A0EB"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投标人名称（盖章）：</w:t>
      </w:r>
    </w:p>
    <w:p w14:paraId="4CB22B5E"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投标人代表（签字）：</w:t>
      </w:r>
    </w:p>
    <w:p w14:paraId="6A368060" w14:textId="77777777" w:rsidR="0052173D" w:rsidRPr="002E3561" w:rsidRDefault="00774B0E">
      <w:pPr>
        <w:pStyle w:val="aff0"/>
        <w:rPr>
          <w:rFonts w:eastAsia="宋体"/>
          <w:sz w:val="24"/>
          <w:szCs w:val="24"/>
        </w:rPr>
      </w:pPr>
      <w:r w:rsidRPr="002E3561">
        <w:rPr>
          <w:rFonts w:eastAsia="宋体"/>
          <w:sz w:val="24"/>
          <w:szCs w:val="24"/>
        </w:rPr>
        <w:t>注:1.如果不提供详细分项报价将视为没有实质性响应招标文件。</w:t>
      </w:r>
    </w:p>
    <w:p w14:paraId="47E7CACD" w14:textId="77777777" w:rsidR="0052173D" w:rsidRPr="002E3561" w:rsidRDefault="00774B0E">
      <w:pPr>
        <w:pStyle w:val="aff0"/>
        <w:rPr>
          <w:rFonts w:eastAsia="宋体"/>
          <w:sz w:val="24"/>
          <w:szCs w:val="24"/>
        </w:rPr>
      </w:pPr>
      <w:r w:rsidRPr="002E3561">
        <w:rPr>
          <w:rFonts w:eastAsia="宋体"/>
          <w:sz w:val="24"/>
          <w:szCs w:val="24"/>
        </w:rPr>
        <w:t xml:space="preserve">   2. 如果单价计算的结果与总价不一致，以单价金额计算结果为准。上述各项的详细分项报价，可另页描述。</w:t>
      </w:r>
    </w:p>
    <w:p w14:paraId="225BF1D7" w14:textId="77777777" w:rsidR="0052173D" w:rsidRPr="002E3561" w:rsidRDefault="00774B0E">
      <w:pPr>
        <w:jc w:val="left"/>
        <w:rPr>
          <w:rFonts w:ascii="宋体" w:hAnsi="宋体"/>
          <w:sz w:val="24"/>
          <w:szCs w:val="24"/>
        </w:rPr>
      </w:pPr>
      <w:r w:rsidRPr="002E3561">
        <w:rPr>
          <w:rFonts w:ascii="宋体" w:hAnsi="宋体"/>
        </w:rPr>
        <w:br w:type="page"/>
      </w:r>
    </w:p>
    <w:p w14:paraId="3C599701" w14:textId="77777777" w:rsidR="0052173D" w:rsidRPr="002E3561" w:rsidRDefault="0052173D">
      <w:pPr>
        <w:pStyle w:val="aff0"/>
        <w:spacing w:line="360" w:lineRule="auto"/>
        <w:rPr>
          <w:rFonts w:eastAsia="宋体"/>
          <w:sz w:val="24"/>
          <w:szCs w:val="24"/>
        </w:rPr>
      </w:pPr>
    </w:p>
    <w:p w14:paraId="5402C94B" w14:textId="77777777" w:rsidR="0052173D" w:rsidRPr="002E3561" w:rsidRDefault="00774B0E">
      <w:pPr>
        <w:pStyle w:val="3"/>
        <w:spacing w:before="360" w:after="120" w:line="360" w:lineRule="auto"/>
      </w:pPr>
      <w:bookmarkStart w:id="118" w:name="_Toc497235046"/>
      <w:bookmarkStart w:id="119" w:name="_Toc514926458"/>
      <w:bookmarkStart w:id="120" w:name="_Toc29585348"/>
      <w:bookmarkEnd w:id="117"/>
      <w:r w:rsidRPr="002E3561">
        <w:t>4 技术规格偏离表</w:t>
      </w:r>
      <w:bookmarkEnd w:id="118"/>
      <w:bookmarkEnd w:id="119"/>
      <w:bookmarkEnd w:id="120"/>
    </w:p>
    <w:p w14:paraId="09F12A7A" w14:textId="77777777" w:rsidR="0052173D" w:rsidRPr="002E3561" w:rsidRDefault="00774B0E">
      <w:pPr>
        <w:pStyle w:val="aff0"/>
        <w:spacing w:line="360" w:lineRule="auto"/>
        <w:rPr>
          <w:rFonts w:eastAsia="宋体"/>
          <w:sz w:val="24"/>
          <w:szCs w:val="24"/>
        </w:rPr>
      </w:pPr>
      <w:r w:rsidRPr="002E3561">
        <w:rPr>
          <w:rFonts w:eastAsia="宋体"/>
          <w:sz w:val="24"/>
          <w:szCs w:val="24"/>
        </w:rPr>
        <w:t>项目名称:___________  项目编号:______________   包号：_______________</w:t>
      </w:r>
    </w:p>
    <w:tbl>
      <w:tblPr>
        <w:tblW w:w="96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1384"/>
        <w:gridCol w:w="1701"/>
        <w:gridCol w:w="1842"/>
        <w:gridCol w:w="1311"/>
        <w:gridCol w:w="851"/>
      </w:tblGrid>
      <w:tr w:rsidR="002E3561" w:rsidRPr="002E3561" w14:paraId="51B25771" w14:textId="77777777">
        <w:trPr>
          <w:trHeight w:val="521"/>
          <w:jc w:val="center"/>
        </w:trPr>
        <w:tc>
          <w:tcPr>
            <w:tcW w:w="851" w:type="dxa"/>
            <w:tcBorders>
              <w:top w:val="single" w:sz="12" w:space="0" w:color="auto"/>
            </w:tcBorders>
            <w:vAlign w:val="center"/>
          </w:tcPr>
          <w:p w14:paraId="03F730D6"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序号</w:t>
            </w:r>
          </w:p>
        </w:tc>
        <w:tc>
          <w:tcPr>
            <w:tcW w:w="1701" w:type="dxa"/>
            <w:tcBorders>
              <w:top w:val="single" w:sz="12" w:space="0" w:color="auto"/>
            </w:tcBorders>
            <w:vAlign w:val="center"/>
          </w:tcPr>
          <w:p w14:paraId="3D194328"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货物名称</w:t>
            </w:r>
          </w:p>
        </w:tc>
        <w:tc>
          <w:tcPr>
            <w:tcW w:w="1384" w:type="dxa"/>
            <w:tcBorders>
              <w:top w:val="single" w:sz="12" w:space="0" w:color="auto"/>
            </w:tcBorders>
            <w:vAlign w:val="center"/>
          </w:tcPr>
          <w:p w14:paraId="0D321EF7"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招标文件条目号</w:t>
            </w:r>
          </w:p>
        </w:tc>
        <w:tc>
          <w:tcPr>
            <w:tcW w:w="1701" w:type="dxa"/>
            <w:tcBorders>
              <w:top w:val="single" w:sz="12" w:space="0" w:color="auto"/>
            </w:tcBorders>
            <w:vAlign w:val="center"/>
          </w:tcPr>
          <w:p w14:paraId="56DA9D81"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招标规格</w:t>
            </w:r>
          </w:p>
        </w:tc>
        <w:tc>
          <w:tcPr>
            <w:tcW w:w="1842" w:type="dxa"/>
            <w:tcBorders>
              <w:top w:val="single" w:sz="12" w:space="0" w:color="auto"/>
            </w:tcBorders>
            <w:vAlign w:val="center"/>
          </w:tcPr>
          <w:p w14:paraId="1BD94B69"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投标规格</w:t>
            </w:r>
          </w:p>
        </w:tc>
        <w:tc>
          <w:tcPr>
            <w:tcW w:w="1311" w:type="dxa"/>
            <w:tcBorders>
              <w:top w:val="single" w:sz="12" w:space="0" w:color="auto"/>
            </w:tcBorders>
            <w:vAlign w:val="center"/>
          </w:tcPr>
          <w:p w14:paraId="7A2EC40C"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响应/偏离</w:t>
            </w:r>
          </w:p>
        </w:tc>
        <w:tc>
          <w:tcPr>
            <w:tcW w:w="851" w:type="dxa"/>
            <w:tcBorders>
              <w:top w:val="single" w:sz="12" w:space="0" w:color="auto"/>
            </w:tcBorders>
            <w:vAlign w:val="center"/>
          </w:tcPr>
          <w:p w14:paraId="6F23F672"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说明</w:t>
            </w:r>
          </w:p>
        </w:tc>
      </w:tr>
      <w:tr w:rsidR="002E3561" w:rsidRPr="002E3561" w14:paraId="25A83D7F" w14:textId="77777777">
        <w:trPr>
          <w:trHeight w:val="521"/>
          <w:jc w:val="center"/>
        </w:trPr>
        <w:tc>
          <w:tcPr>
            <w:tcW w:w="851" w:type="dxa"/>
            <w:vAlign w:val="center"/>
          </w:tcPr>
          <w:p w14:paraId="41D176C6"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BC652EA"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22678B57"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79594226"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704B98D3"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1F32BB95" w14:textId="77777777" w:rsidR="0052173D" w:rsidRPr="002E3561" w:rsidRDefault="0052173D">
            <w:pPr>
              <w:pStyle w:val="aff0"/>
              <w:spacing w:line="360" w:lineRule="auto"/>
              <w:jc w:val="center"/>
              <w:rPr>
                <w:rFonts w:eastAsia="宋体"/>
                <w:sz w:val="24"/>
                <w:szCs w:val="24"/>
              </w:rPr>
            </w:pPr>
          </w:p>
        </w:tc>
        <w:tc>
          <w:tcPr>
            <w:tcW w:w="851" w:type="dxa"/>
            <w:vAlign w:val="center"/>
          </w:tcPr>
          <w:p w14:paraId="78531060" w14:textId="77777777" w:rsidR="0052173D" w:rsidRPr="002E3561" w:rsidRDefault="0052173D">
            <w:pPr>
              <w:pStyle w:val="aff0"/>
              <w:spacing w:line="360" w:lineRule="auto"/>
              <w:jc w:val="center"/>
              <w:rPr>
                <w:rFonts w:eastAsia="宋体"/>
                <w:sz w:val="24"/>
                <w:szCs w:val="24"/>
              </w:rPr>
            </w:pPr>
          </w:p>
        </w:tc>
      </w:tr>
      <w:tr w:rsidR="002E3561" w:rsidRPr="002E3561" w14:paraId="0D10BB1F" w14:textId="77777777">
        <w:trPr>
          <w:trHeight w:val="521"/>
          <w:jc w:val="center"/>
        </w:trPr>
        <w:tc>
          <w:tcPr>
            <w:tcW w:w="851" w:type="dxa"/>
            <w:vAlign w:val="center"/>
          </w:tcPr>
          <w:p w14:paraId="424BE61C"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74C7AA1E"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2AD63AF5"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77A09ECB"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67F8D11F"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4F7B8A5F" w14:textId="77777777" w:rsidR="0052173D" w:rsidRPr="002E3561" w:rsidRDefault="0052173D">
            <w:pPr>
              <w:pStyle w:val="aff0"/>
              <w:spacing w:line="360" w:lineRule="auto"/>
              <w:jc w:val="center"/>
              <w:rPr>
                <w:rFonts w:eastAsia="宋体"/>
                <w:sz w:val="24"/>
                <w:szCs w:val="24"/>
              </w:rPr>
            </w:pPr>
          </w:p>
        </w:tc>
        <w:tc>
          <w:tcPr>
            <w:tcW w:w="851" w:type="dxa"/>
            <w:vAlign w:val="center"/>
          </w:tcPr>
          <w:p w14:paraId="51783EDE" w14:textId="77777777" w:rsidR="0052173D" w:rsidRPr="002E3561" w:rsidRDefault="0052173D">
            <w:pPr>
              <w:pStyle w:val="aff0"/>
              <w:spacing w:line="360" w:lineRule="auto"/>
              <w:jc w:val="center"/>
              <w:rPr>
                <w:rFonts w:eastAsia="宋体"/>
                <w:sz w:val="24"/>
                <w:szCs w:val="24"/>
              </w:rPr>
            </w:pPr>
          </w:p>
        </w:tc>
      </w:tr>
      <w:tr w:rsidR="002E3561" w:rsidRPr="002E3561" w14:paraId="43A4162F" w14:textId="77777777">
        <w:trPr>
          <w:trHeight w:val="521"/>
          <w:jc w:val="center"/>
        </w:trPr>
        <w:tc>
          <w:tcPr>
            <w:tcW w:w="851" w:type="dxa"/>
            <w:vAlign w:val="center"/>
          </w:tcPr>
          <w:p w14:paraId="55E73A06"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22A9E700"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6B0FB746"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4F6F52F"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2128F68D"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3B8736F8" w14:textId="77777777" w:rsidR="0052173D" w:rsidRPr="002E3561" w:rsidRDefault="0052173D">
            <w:pPr>
              <w:pStyle w:val="aff0"/>
              <w:spacing w:line="360" w:lineRule="auto"/>
              <w:jc w:val="center"/>
              <w:rPr>
                <w:rFonts w:eastAsia="宋体"/>
                <w:sz w:val="24"/>
                <w:szCs w:val="24"/>
              </w:rPr>
            </w:pPr>
          </w:p>
        </w:tc>
        <w:tc>
          <w:tcPr>
            <w:tcW w:w="851" w:type="dxa"/>
            <w:vAlign w:val="center"/>
          </w:tcPr>
          <w:p w14:paraId="4D54A754" w14:textId="77777777" w:rsidR="0052173D" w:rsidRPr="002E3561" w:rsidRDefault="0052173D">
            <w:pPr>
              <w:pStyle w:val="aff0"/>
              <w:spacing w:line="360" w:lineRule="auto"/>
              <w:jc w:val="center"/>
              <w:rPr>
                <w:rFonts w:eastAsia="宋体"/>
                <w:sz w:val="24"/>
                <w:szCs w:val="24"/>
              </w:rPr>
            </w:pPr>
          </w:p>
        </w:tc>
      </w:tr>
      <w:tr w:rsidR="002E3561" w:rsidRPr="002E3561" w14:paraId="65EDD09A" w14:textId="77777777">
        <w:trPr>
          <w:trHeight w:val="521"/>
          <w:jc w:val="center"/>
        </w:trPr>
        <w:tc>
          <w:tcPr>
            <w:tcW w:w="851" w:type="dxa"/>
            <w:vAlign w:val="center"/>
          </w:tcPr>
          <w:p w14:paraId="08F3ECA8"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0CAABDF"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4A303E63"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37D63488"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2FAA13B5"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2AC2D97A" w14:textId="77777777" w:rsidR="0052173D" w:rsidRPr="002E3561" w:rsidRDefault="0052173D">
            <w:pPr>
              <w:pStyle w:val="aff0"/>
              <w:spacing w:line="360" w:lineRule="auto"/>
              <w:jc w:val="center"/>
              <w:rPr>
                <w:rFonts w:eastAsia="宋体"/>
                <w:sz w:val="24"/>
                <w:szCs w:val="24"/>
              </w:rPr>
            </w:pPr>
          </w:p>
        </w:tc>
        <w:tc>
          <w:tcPr>
            <w:tcW w:w="851" w:type="dxa"/>
            <w:vAlign w:val="center"/>
          </w:tcPr>
          <w:p w14:paraId="101DE52E" w14:textId="77777777" w:rsidR="0052173D" w:rsidRPr="002E3561" w:rsidRDefault="0052173D">
            <w:pPr>
              <w:pStyle w:val="aff0"/>
              <w:spacing w:line="360" w:lineRule="auto"/>
              <w:jc w:val="center"/>
              <w:rPr>
                <w:rFonts w:eastAsia="宋体"/>
                <w:sz w:val="24"/>
                <w:szCs w:val="24"/>
              </w:rPr>
            </w:pPr>
          </w:p>
        </w:tc>
      </w:tr>
      <w:tr w:rsidR="002E3561" w:rsidRPr="002E3561" w14:paraId="5E8C4A00" w14:textId="77777777">
        <w:trPr>
          <w:trHeight w:val="521"/>
          <w:jc w:val="center"/>
        </w:trPr>
        <w:tc>
          <w:tcPr>
            <w:tcW w:w="851" w:type="dxa"/>
            <w:vAlign w:val="center"/>
          </w:tcPr>
          <w:p w14:paraId="6F689B4E"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B1AE6BD"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7212AD9C"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19B286A"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486A5654"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327EBCF8" w14:textId="77777777" w:rsidR="0052173D" w:rsidRPr="002E3561" w:rsidRDefault="0052173D">
            <w:pPr>
              <w:pStyle w:val="aff0"/>
              <w:spacing w:line="360" w:lineRule="auto"/>
              <w:jc w:val="center"/>
              <w:rPr>
                <w:rFonts w:eastAsia="宋体"/>
                <w:sz w:val="24"/>
                <w:szCs w:val="24"/>
              </w:rPr>
            </w:pPr>
          </w:p>
        </w:tc>
        <w:tc>
          <w:tcPr>
            <w:tcW w:w="851" w:type="dxa"/>
            <w:vAlign w:val="center"/>
          </w:tcPr>
          <w:p w14:paraId="43243183" w14:textId="77777777" w:rsidR="0052173D" w:rsidRPr="002E3561" w:rsidRDefault="0052173D">
            <w:pPr>
              <w:pStyle w:val="aff0"/>
              <w:spacing w:line="360" w:lineRule="auto"/>
              <w:jc w:val="center"/>
              <w:rPr>
                <w:rFonts w:eastAsia="宋体"/>
                <w:sz w:val="24"/>
                <w:szCs w:val="24"/>
              </w:rPr>
            </w:pPr>
          </w:p>
        </w:tc>
      </w:tr>
      <w:tr w:rsidR="002E3561" w:rsidRPr="002E3561" w14:paraId="413DFB5C" w14:textId="77777777">
        <w:trPr>
          <w:trHeight w:val="521"/>
          <w:jc w:val="center"/>
        </w:trPr>
        <w:tc>
          <w:tcPr>
            <w:tcW w:w="851" w:type="dxa"/>
            <w:vAlign w:val="center"/>
          </w:tcPr>
          <w:p w14:paraId="46FFD2EB"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F4B50F1"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676D2A01"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61F15D40"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039347E1"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44393E3B" w14:textId="77777777" w:rsidR="0052173D" w:rsidRPr="002E3561" w:rsidRDefault="0052173D">
            <w:pPr>
              <w:pStyle w:val="aff0"/>
              <w:spacing w:line="360" w:lineRule="auto"/>
              <w:jc w:val="center"/>
              <w:rPr>
                <w:rFonts w:eastAsia="宋体"/>
                <w:sz w:val="24"/>
                <w:szCs w:val="24"/>
              </w:rPr>
            </w:pPr>
          </w:p>
        </w:tc>
        <w:tc>
          <w:tcPr>
            <w:tcW w:w="851" w:type="dxa"/>
            <w:vAlign w:val="center"/>
          </w:tcPr>
          <w:p w14:paraId="63153FD0" w14:textId="77777777" w:rsidR="0052173D" w:rsidRPr="002E3561" w:rsidRDefault="0052173D">
            <w:pPr>
              <w:pStyle w:val="aff0"/>
              <w:spacing w:line="360" w:lineRule="auto"/>
              <w:jc w:val="center"/>
              <w:rPr>
                <w:rFonts w:eastAsia="宋体"/>
                <w:sz w:val="24"/>
                <w:szCs w:val="24"/>
              </w:rPr>
            </w:pPr>
          </w:p>
        </w:tc>
      </w:tr>
      <w:tr w:rsidR="002E3561" w:rsidRPr="002E3561" w14:paraId="7D913655" w14:textId="77777777">
        <w:trPr>
          <w:trHeight w:val="521"/>
          <w:jc w:val="center"/>
        </w:trPr>
        <w:tc>
          <w:tcPr>
            <w:tcW w:w="851" w:type="dxa"/>
            <w:vAlign w:val="center"/>
          </w:tcPr>
          <w:p w14:paraId="01E0C860"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2773B716"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1D4380EB"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41B56B26"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67DC57FC"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0B284DD2" w14:textId="77777777" w:rsidR="0052173D" w:rsidRPr="002E3561" w:rsidRDefault="0052173D">
            <w:pPr>
              <w:pStyle w:val="aff0"/>
              <w:spacing w:line="360" w:lineRule="auto"/>
              <w:jc w:val="center"/>
              <w:rPr>
                <w:rFonts w:eastAsia="宋体"/>
                <w:sz w:val="24"/>
                <w:szCs w:val="24"/>
              </w:rPr>
            </w:pPr>
          </w:p>
        </w:tc>
        <w:tc>
          <w:tcPr>
            <w:tcW w:w="851" w:type="dxa"/>
            <w:vAlign w:val="center"/>
          </w:tcPr>
          <w:p w14:paraId="243E1AA7" w14:textId="77777777" w:rsidR="0052173D" w:rsidRPr="002E3561" w:rsidRDefault="0052173D">
            <w:pPr>
              <w:pStyle w:val="aff0"/>
              <w:spacing w:line="360" w:lineRule="auto"/>
              <w:jc w:val="center"/>
              <w:rPr>
                <w:rFonts w:eastAsia="宋体"/>
                <w:sz w:val="24"/>
                <w:szCs w:val="24"/>
              </w:rPr>
            </w:pPr>
          </w:p>
        </w:tc>
      </w:tr>
      <w:tr w:rsidR="002E3561" w:rsidRPr="002E3561" w14:paraId="1EF75483" w14:textId="77777777">
        <w:trPr>
          <w:trHeight w:val="521"/>
          <w:jc w:val="center"/>
        </w:trPr>
        <w:tc>
          <w:tcPr>
            <w:tcW w:w="851" w:type="dxa"/>
            <w:vAlign w:val="center"/>
          </w:tcPr>
          <w:p w14:paraId="46DE4786"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86AC834"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138F5BA5"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7DBB79DE"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1C3F2AF1"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3E5F2B9A" w14:textId="77777777" w:rsidR="0052173D" w:rsidRPr="002E3561" w:rsidRDefault="0052173D">
            <w:pPr>
              <w:pStyle w:val="aff0"/>
              <w:spacing w:line="360" w:lineRule="auto"/>
              <w:jc w:val="center"/>
              <w:rPr>
                <w:rFonts w:eastAsia="宋体"/>
                <w:sz w:val="24"/>
                <w:szCs w:val="24"/>
              </w:rPr>
            </w:pPr>
          </w:p>
        </w:tc>
        <w:tc>
          <w:tcPr>
            <w:tcW w:w="851" w:type="dxa"/>
            <w:vAlign w:val="center"/>
          </w:tcPr>
          <w:p w14:paraId="64189ACB" w14:textId="77777777" w:rsidR="0052173D" w:rsidRPr="002E3561" w:rsidRDefault="0052173D">
            <w:pPr>
              <w:pStyle w:val="aff0"/>
              <w:spacing w:line="360" w:lineRule="auto"/>
              <w:jc w:val="center"/>
              <w:rPr>
                <w:rFonts w:eastAsia="宋体"/>
                <w:sz w:val="24"/>
                <w:szCs w:val="24"/>
              </w:rPr>
            </w:pPr>
          </w:p>
        </w:tc>
      </w:tr>
      <w:tr w:rsidR="002E3561" w:rsidRPr="002E3561" w14:paraId="37A3C7B9" w14:textId="77777777">
        <w:trPr>
          <w:trHeight w:val="522"/>
          <w:jc w:val="center"/>
        </w:trPr>
        <w:tc>
          <w:tcPr>
            <w:tcW w:w="851" w:type="dxa"/>
            <w:vAlign w:val="center"/>
          </w:tcPr>
          <w:p w14:paraId="1171D53F"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70E9971"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66216FCC"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2BCAC698"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1D3174C3"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0D591185" w14:textId="77777777" w:rsidR="0052173D" w:rsidRPr="002E3561" w:rsidRDefault="0052173D">
            <w:pPr>
              <w:pStyle w:val="aff0"/>
              <w:spacing w:line="360" w:lineRule="auto"/>
              <w:jc w:val="center"/>
              <w:rPr>
                <w:rFonts w:eastAsia="宋体"/>
                <w:sz w:val="24"/>
                <w:szCs w:val="24"/>
              </w:rPr>
            </w:pPr>
          </w:p>
        </w:tc>
        <w:tc>
          <w:tcPr>
            <w:tcW w:w="851" w:type="dxa"/>
            <w:vAlign w:val="center"/>
          </w:tcPr>
          <w:p w14:paraId="2D01C308" w14:textId="77777777" w:rsidR="0052173D" w:rsidRPr="002E3561" w:rsidRDefault="0052173D">
            <w:pPr>
              <w:pStyle w:val="aff0"/>
              <w:spacing w:line="360" w:lineRule="auto"/>
              <w:jc w:val="center"/>
              <w:rPr>
                <w:rFonts w:eastAsia="宋体"/>
                <w:sz w:val="24"/>
                <w:szCs w:val="24"/>
              </w:rPr>
            </w:pPr>
          </w:p>
        </w:tc>
      </w:tr>
      <w:tr w:rsidR="002E3561" w:rsidRPr="002E3561" w14:paraId="6AF56F4E" w14:textId="77777777">
        <w:trPr>
          <w:trHeight w:val="521"/>
          <w:jc w:val="center"/>
        </w:trPr>
        <w:tc>
          <w:tcPr>
            <w:tcW w:w="851" w:type="dxa"/>
            <w:vAlign w:val="center"/>
          </w:tcPr>
          <w:p w14:paraId="2131D86E"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048ADBC"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4F3DBA7F"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0E2872A1"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40C251D2"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79C9BC21" w14:textId="77777777" w:rsidR="0052173D" w:rsidRPr="002E3561" w:rsidRDefault="0052173D">
            <w:pPr>
              <w:pStyle w:val="aff0"/>
              <w:spacing w:line="360" w:lineRule="auto"/>
              <w:jc w:val="center"/>
              <w:rPr>
                <w:rFonts w:eastAsia="宋体"/>
                <w:sz w:val="24"/>
                <w:szCs w:val="24"/>
              </w:rPr>
            </w:pPr>
          </w:p>
        </w:tc>
        <w:tc>
          <w:tcPr>
            <w:tcW w:w="851" w:type="dxa"/>
            <w:vAlign w:val="center"/>
          </w:tcPr>
          <w:p w14:paraId="4B432BD5" w14:textId="77777777" w:rsidR="0052173D" w:rsidRPr="002E3561" w:rsidRDefault="0052173D">
            <w:pPr>
              <w:pStyle w:val="aff0"/>
              <w:spacing w:line="360" w:lineRule="auto"/>
              <w:jc w:val="center"/>
              <w:rPr>
                <w:rFonts w:eastAsia="宋体"/>
                <w:sz w:val="24"/>
                <w:szCs w:val="24"/>
              </w:rPr>
            </w:pPr>
          </w:p>
        </w:tc>
      </w:tr>
      <w:tr w:rsidR="002E3561" w:rsidRPr="002E3561" w14:paraId="6A446607" w14:textId="77777777">
        <w:trPr>
          <w:trHeight w:val="521"/>
          <w:jc w:val="center"/>
        </w:trPr>
        <w:tc>
          <w:tcPr>
            <w:tcW w:w="851" w:type="dxa"/>
            <w:vAlign w:val="center"/>
          </w:tcPr>
          <w:p w14:paraId="64BBF6E0"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9FACCD0"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45900E72"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4286FECF"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4FEA2B68"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6590174F" w14:textId="77777777" w:rsidR="0052173D" w:rsidRPr="002E3561" w:rsidRDefault="0052173D">
            <w:pPr>
              <w:pStyle w:val="aff0"/>
              <w:spacing w:line="360" w:lineRule="auto"/>
              <w:jc w:val="center"/>
              <w:rPr>
                <w:rFonts w:eastAsia="宋体"/>
                <w:sz w:val="24"/>
                <w:szCs w:val="24"/>
              </w:rPr>
            </w:pPr>
          </w:p>
        </w:tc>
        <w:tc>
          <w:tcPr>
            <w:tcW w:w="851" w:type="dxa"/>
            <w:vAlign w:val="center"/>
          </w:tcPr>
          <w:p w14:paraId="63DB2C6E" w14:textId="77777777" w:rsidR="0052173D" w:rsidRPr="002E3561" w:rsidRDefault="0052173D">
            <w:pPr>
              <w:pStyle w:val="aff0"/>
              <w:spacing w:line="360" w:lineRule="auto"/>
              <w:jc w:val="center"/>
              <w:rPr>
                <w:rFonts w:eastAsia="宋体"/>
                <w:sz w:val="24"/>
                <w:szCs w:val="24"/>
              </w:rPr>
            </w:pPr>
          </w:p>
        </w:tc>
      </w:tr>
      <w:tr w:rsidR="002E3561" w:rsidRPr="002E3561" w14:paraId="5D496BA2" w14:textId="77777777">
        <w:trPr>
          <w:trHeight w:val="522"/>
          <w:jc w:val="center"/>
        </w:trPr>
        <w:tc>
          <w:tcPr>
            <w:tcW w:w="851" w:type="dxa"/>
            <w:tcBorders>
              <w:bottom w:val="single" w:sz="12" w:space="0" w:color="auto"/>
            </w:tcBorders>
            <w:vAlign w:val="center"/>
          </w:tcPr>
          <w:p w14:paraId="5D0B143A" w14:textId="77777777" w:rsidR="0052173D" w:rsidRPr="002E3561" w:rsidRDefault="0052173D">
            <w:pPr>
              <w:pStyle w:val="aff0"/>
              <w:spacing w:line="360" w:lineRule="auto"/>
              <w:jc w:val="center"/>
              <w:rPr>
                <w:rFonts w:eastAsia="宋体"/>
                <w:sz w:val="24"/>
                <w:szCs w:val="24"/>
              </w:rPr>
            </w:pPr>
          </w:p>
        </w:tc>
        <w:tc>
          <w:tcPr>
            <w:tcW w:w="1701" w:type="dxa"/>
            <w:tcBorders>
              <w:bottom w:val="single" w:sz="12" w:space="0" w:color="auto"/>
            </w:tcBorders>
            <w:vAlign w:val="center"/>
          </w:tcPr>
          <w:p w14:paraId="0D13CE50" w14:textId="77777777" w:rsidR="0052173D" w:rsidRPr="002E3561" w:rsidRDefault="0052173D">
            <w:pPr>
              <w:pStyle w:val="aff0"/>
              <w:spacing w:line="360" w:lineRule="auto"/>
              <w:jc w:val="center"/>
              <w:rPr>
                <w:rFonts w:eastAsia="宋体"/>
                <w:sz w:val="24"/>
                <w:szCs w:val="24"/>
              </w:rPr>
            </w:pPr>
          </w:p>
        </w:tc>
        <w:tc>
          <w:tcPr>
            <w:tcW w:w="1384" w:type="dxa"/>
            <w:tcBorders>
              <w:bottom w:val="single" w:sz="12" w:space="0" w:color="auto"/>
            </w:tcBorders>
            <w:vAlign w:val="center"/>
          </w:tcPr>
          <w:p w14:paraId="4BDE935A" w14:textId="77777777" w:rsidR="0052173D" w:rsidRPr="002E3561" w:rsidRDefault="0052173D">
            <w:pPr>
              <w:pStyle w:val="aff0"/>
              <w:spacing w:line="360" w:lineRule="auto"/>
              <w:jc w:val="center"/>
              <w:rPr>
                <w:rFonts w:eastAsia="宋体"/>
                <w:sz w:val="24"/>
                <w:szCs w:val="24"/>
              </w:rPr>
            </w:pPr>
          </w:p>
        </w:tc>
        <w:tc>
          <w:tcPr>
            <w:tcW w:w="1701" w:type="dxa"/>
            <w:tcBorders>
              <w:bottom w:val="single" w:sz="12" w:space="0" w:color="auto"/>
            </w:tcBorders>
            <w:vAlign w:val="center"/>
          </w:tcPr>
          <w:p w14:paraId="34C7B7B1" w14:textId="77777777" w:rsidR="0052173D" w:rsidRPr="002E3561" w:rsidRDefault="0052173D">
            <w:pPr>
              <w:pStyle w:val="aff0"/>
              <w:spacing w:line="360" w:lineRule="auto"/>
              <w:jc w:val="center"/>
              <w:rPr>
                <w:rFonts w:eastAsia="宋体"/>
                <w:sz w:val="24"/>
                <w:szCs w:val="24"/>
              </w:rPr>
            </w:pPr>
          </w:p>
        </w:tc>
        <w:tc>
          <w:tcPr>
            <w:tcW w:w="1842" w:type="dxa"/>
            <w:tcBorders>
              <w:bottom w:val="single" w:sz="12" w:space="0" w:color="auto"/>
            </w:tcBorders>
            <w:vAlign w:val="center"/>
          </w:tcPr>
          <w:p w14:paraId="6CDECC87" w14:textId="77777777" w:rsidR="0052173D" w:rsidRPr="002E3561" w:rsidRDefault="0052173D">
            <w:pPr>
              <w:pStyle w:val="aff0"/>
              <w:spacing w:line="360" w:lineRule="auto"/>
              <w:jc w:val="center"/>
              <w:rPr>
                <w:rFonts w:eastAsia="宋体"/>
                <w:sz w:val="24"/>
                <w:szCs w:val="24"/>
              </w:rPr>
            </w:pPr>
          </w:p>
        </w:tc>
        <w:tc>
          <w:tcPr>
            <w:tcW w:w="1311" w:type="dxa"/>
            <w:tcBorders>
              <w:bottom w:val="single" w:sz="12" w:space="0" w:color="auto"/>
            </w:tcBorders>
            <w:vAlign w:val="center"/>
          </w:tcPr>
          <w:p w14:paraId="3A593EF8" w14:textId="77777777" w:rsidR="0052173D" w:rsidRPr="002E3561" w:rsidRDefault="0052173D">
            <w:pPr>
              <w:pStyle w:val="aff0"/>
              <w:spacing w:line="360" w:lineRule="auto"/>
              <w:jc w:val="center"/>
              <w:rPr>
                <w:rFonts w:eastAsia="宋体"/>
                <w:sz w:val="24"/>
                <w:szCs w:val="24"/>
              </w:rPr>
            </w:pPr>
          </w:p>
        </w:tc>
        <w:tc>
          <w:tcPr>
            <w:tcW w:w="851" w:type="dxa"/>
            <w:tcBorders>
              <w:bottom w:val="single" w:sz="12" w:space="0" w:color="auto"/>
            </w:tcBorders>
            <w:vAlign w:val="center"/>
          </w:tcPr>
          <w:p w14:paraId="0CD1878A" w14:textId="77777777" w:rsidR="0052173D" w:rsidRPr="002E3561" w:rsidRDefault="0052173D">
            <w:pPr>
              <w:pStyle w:val="aff0"/>
              <w:spacing w:line="360" w:lineRule="auto"/>
              <w:jc w:val="center"/>
              <w:rPr>
                <w:rFonts w:eastAsia="宋体"/>
                <w:sz w:val="24"/>
                <w:szCs w:val="24"/>
              </w:rPr>
            </w:pPr>
          </w:p>
        </w:tc>
      </w:tr>
    </w:tbl>
    <w:p w14:paraId="64B31006" w14:textId="77777777" w:rsidR="0052173D" w:rsidRPr="002E3561" w:rsidRDefault="00774B0E">
      <w:pPr>
        <w:pStyle w:val="aff0"/>
        <w:spacing w:line="360" w:lineRule="auto"/>
        <w:ind w:left="360" w:hanging="360"/>
        <w:rPr>
          <w:rFonts w:eastAsia="宋体"/>
          <w:sz w:val="24"/>
          <w:szCs w:val="24"/>
        </w:rPr>
      </w:pPr>
      <w:r w:rsidRPr="002E3561">
        <w:rPr>
          <w:rFonts w:eastAsia="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447A9EC8" w14:textId="77777777" w:rsidR="0052173D" w:rsidRPr="002E3561" w:rsidRDefault="00774B0E">
      <w:pPr>
        <w:pStyle w:val="aff0"/>
        <w:spacing w:line="360" w:lineRule="auto"/>
        <w:rPr>
          <w:rFonts w:eastAsia="宋体"/>
          <w:sz w:val="24"/>
          <w:szCs w:val="24"/>
        </w:rPr>
      </w:pPr>
      <w:r w:rsidRPr="002E3561">
        <w:rPr>
          <w:rFonts w:eastAsia="宋体"/>
          <w:sz w:val="24"/>
          <w:szCs w:val="24"/>
        </w:rPr>
        <w:t>2、</w:t>
      </w:r>
      <w:bookmarkStart w:id="121" w:name="_Hlk1637030"/>
      <w:r w:rsidRPr="002E3561">
        <w:rPr>
          <w:rFonts w:eastAsia="宋体"/>
          <w:sz w:val="24"/>
          <w:szCs w:val="24"/>
        </w:rPr>
        <w:t>如此表应答内容与投标文件的技术响应文件不一致的，以技术响应文件为准。</w:t>
      </w:r>
      <w:bookmarkEnd w:id="121"/>
    </w:p>
    <w:p w14:paraId="2F2A2803" w14:textId="4DE99FD5"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sz w:val="24"/>
          <w:szCs w:val="24"/>
        </w:rPr>
        <w:t>投标人名称（盖章）：</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7F4DCE42" w14:textId="2D320EA0"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sz w:val="24"/>
          <w:szCs w:val="24"/>
        </w:rPr>
        <w:t>法人授权代表（签字）：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66EEABA4" w14:textId="77777777" w:rsidR="0052173D" w:rsidRPr="002E3561" w:rsidRDefault="00774B0E">
      <w:pPr>
        <w:pStyle w:val="aff0"/>
        <w:tabs>
          <w:tab w:val="left" w:pos="5580"/>
        </w:tabs>
        <w:spacing w:before="120" w:line="360" w:lineRule="auto"/>
        <w:rPr>
          <w:rFonts w:eastAsia="宋体"/>
          <w:sz w:val="18"/>
          <w:szCs w:val="18"/>
        </w:rPr>
      </w:pPr>
      <w:r w:rsidRPr="002E3561">
        <w:rPr>
          <w:rFonts w:eastAsia="宋体"/>
          <w:sz w:val="24"/>
          <w:szCs w:val="24"/>
        </w:rPr>
        <w:t>注：此表格经法人授权代表签字方有效。</w:t>
      </w:r>
    </w:p>
    <w:p w14:paraId="6D3BA18B" w14:textId="77777777" w:rsidR="0052173D" w:rsidRPr="002E3561" w:rsidRDefault="00774B0E">
      <w:pPr>
        <w:pStyle w:val="3"/>
        <w:spacing w:before="360" w:after="120" w:line="360" w:lineRule="auto"/>
      </w:pPr>
      <w:r w:rsidRPr="002E3561">
        <w:br w:type="page"/>
      </w:r>
      <w:bookmarkStart w:id="122" w:name="_Toc497235047"/>
      <w:bookmarkStart w:id="123" w:name="_Toc514926459"/>
      <w:bookmarkStart w:id="124" w:name="_Toc29585349"/>
      <w:r w:rsidRPr="002E3561">
        <w:lastRenderedPageBreak/>
        <w:t>5 商务条款偏离表</w:t>
      </w:r>
      <w:bookmarkEnd w:id="122"/>
      <w:bookmarkEnd w:id="123"/>
      <w:bookmarkEnd w:id="124"/>
    </w:p>
    <w:p w14:paraId="23B15213" w14:textId="77777777" w:rsidR="0052173D" w:rsidRPr="002E3561" w:rsidRDefault="00774B0E">
      <w:pPr>
        <w:pStyle w:val="aff0"/>
        <w:spacing w:line="360" w:lineRule="auto"/>
        <w:rPr>
          <w:rFonts w:eastAsia="宋体"/>
          <w:sz w:val="24"/>
          <w:szCs w:val="24"/>
        </w:rPr>
      </w:pPr>
      <w:r w:rsidRPr="002E3561">
        <w:rPr>
          <w:rFonts w:eastAsia="宋体"/>
          <w:sz w:val="24"/>
          <w:szCs w:val="24"/>
        </w:rPr>
        <w:t>项目名称:_____________      项目编号:_____________  包号：_______________</w:t>
      </w:r>
    </w:p>
    <w:tbl>
      <w:tblPr>
        <w:tblW w:w="90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51"/>
        <w:gridCol w:w="1985"/>
        <w:gridCol w:w="2623"/>
        <w:gridCol w:w="2624"/>
        <w:gridCol w:w="992"/>
      </w:tblGrid>
      <w:tr w:rsidR="002E3561" w:rsidRPr="002E3561" w14:paraId="37EC3380" w14:textId="77777777">
        <w:trPr>
          <w:trHeight w:val="567"/>
          <w:jc w:val="center"/>
        </w:trPr>
        <w:tc>
          <w:tcPr>
            <w:tcW w:w="851" w:type="dxa"/>
            <w:tcBorders>
              <w:top w:val="single" w:sz="12" w:space="0" w:color="auto"/>
            </w:tcBorders>
            <w:vAlign w:val="center"/>
          </w:tcPr>
          <w:p w14:paraId="64A6710D"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序号</w:t>
            </w:r>
          </w:p>
        </w:tc>
        <w:tc>
          <w:tcPr>
            <w:tcW w:w="1985" w:type="dxa"/>
            <w:tcBorders>
              <w:top w:val="single" w:sz="12" w:space="0" w:color="auto"/>
            </w:tcBorders>
            <w:vAlign w:val="center"/>
          </w:tcPr>
          <w:p w14:paraId="604BEADE"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招标文件条目号</w:t>
            </w:r>
          </w:p>
        </w:tc>
        <w:tc>
          <w:tcPr>
            <w:tcW w:w="2623" w:type="dxa"/>
            <w:tcBorders>
              <w:top w:val="single" w:sz="12" w:space="0" w:color="auto"/>
            </w:tcBorders>
            <w:vAlign w:val="center"/>
          </w:tcPr>
          <w:p w14:paraId="5B7E3D1C"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招标文件商务条款</w:t>
            </w:r>
          </w:p>
        </w:tc>
        <w:tc>
          <w:tcPr>
            <w:tcW w:w="2624" w:type="dxa"/>
            <w:tcBorders>
              <w:top w:val="single" w:sz="12" w:space="0" w:color="auto"/>
            </w:tcBorders>
            <w:vAlign w:val="center"/>
          </w:tcPr>
          <w:p w14:paraId="14FB3BAF"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投标文件商务条款</w:t>
            </w:r>
          </w:p>
        </w:tc>
        <w:tc>
          <w:tcPr>
            <w:tcW w:w="992" w:type="dxa"/>
            <w:tcBorders>
              <w:top w:val="single" w:sz="12" w:space="0" w:color="auto"/>
            </w:tcBorders>
            <w:vAlign w:val="center"/>
          </w:tcPr>
          <w:p w14:paraId="052D5A41"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说明</w:t>
            </w:r>
          </w:p>
        </w:tc>
      </w:tr>
      <w:tr w:rsidR="002E3561" w:rsidRPr="002E3561" w14:paraId="58188751" w14:textId="77777777">
        <w:trPr>
          <w:trHeight w:val="567"/>
          <w:jc w:val="center"/>
        </w:trPr>
        <w:tc>
          <w:tcPr>
            <w:tcW w:w="851" w:type="dxa"/>
            <w:vAlign w:val="center"/>
          </w:tcPr>
          <w:p w14:paraId="7B807EB4"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B89AAFE"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B717F75"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0C33734A" w14:textId="77777777" w:rsidR="0052173D" w:rsidRPr="002E3561" w:rsidRDefault="0052173D">
            <w:pPr>
              <w:pStyle w:val="aff0"/>
              <w:spacing w:line="360" w:lineRule="auto"/>
              <w:jc w:val="center"/>
              <w:rPr>
                <w:rFonts w:eastAsia="宋体"/>
                <w:sz w:val="24"/>
                <w:szCs w:val="24"/>
              </w:rPr>
            </w:pPr>
          </w:p>
        </w:tc>
        <w:tc>
          <w:tcPr>
            <w:tcW w:w="992" w:type="dxa"/>
            <w:vAlign w:val="center"/>
          </w:tcPr>
          <w:p w14:paraId="2CDA91CF" w14:textId="77777777" w:rsidR="0052173D" w:rsidRPr="002E3561" w:rsidRDefault="0052173D">
            <w:pPr>
              <w:pStyle w:val="aff0"/>
              <w:spacing w:line="360" w:lineRule="auto"/>
              <w:jc w:val="center"/>
              <w:rPr>
                <w:rFonts w:eastAsia="宋体"/>
                <w:sz w:val="24"/>
                <w:szCs w:val="24"/>
              </w:rPr>
            </w:pPr>
          </w:p>
        </w:tc>
      </w:tr>
      <w:tr w:rsidR="002E3561" w:rsidRPr="002E3561" w14:paraId="27178B7E" w14:textId="77777777">
        <w:trPr>
          <w:trHeight w:val="567"/>
          <w:jc w:val="center"/>
        </w:trPr>
        <w:tc>
          <w:tcPr>
            <w:tcW w:w="851" w:type="dxa"/>
            <w:vAlign w:val="center"/>
          </w:tcPr>
          <w:p w14:paraId="400C1574"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2A9FD39E"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50860B05"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4161A89E" w14:textId="77777777" w:rsidR="0052173D" w:rsidRPr="002E3561" w:rsidRDefault="0052173D">
            <w:pPr>
              <w:pStyle w:val="aff0"/>
              <w:spacing w:line="360" w:lineRule="auto"/>
              <w:jc w:val="center"/>
              <w:rPr>
                <w:rFonts w:eastAsia="宋体"/>
                <w:sz w:val="24"/>
                <w:szCs w:val="24"/>
              </w:rPr>
            </w:pPr>
          </w:p>
        </w:tc>
        <w:tc>
          <w:tcPr>
            <w:tcW w:w="992" w:type="dxa"/>
            <w:vAlign w:val="center"/>
          </w:tcPr>
          <w:p w14:paraId="5A8E7B28" w14:textId="77777777" w:rsidR="0052173D" w:rsidRPr="002E3561" w:rsidRDefault="0052173D">
            <w:pPr>
              <w:pStyle w:val="aff0"/>
              <w:spacing w:line="360" w:lineRule="auto"/>
              <w:jc w:val="center"/>
              <w:rPr>
                <w:rFonts w:eastAsia="宋体"/>
                <w:sz w:val="24"/>
                <w:szCs w:val="24"/>
              </w:rPr>
            </w:pPr>
          </w:p>
        </w:tc>
      </w:tr>
      <w:tr w:rsidR="002E3561" w:rsidRPr="002E3561" w14:paraId="03332310" w14:textId="77777777">
        <w:trPr>
          <w:trHeight w:val="567"/>
          <w:jc w:val="center"/>
        </w:trPr>
        <w:tc>
          <w:tcPr>
            <w:tcW w:w="851" w:type="dxa"/>
            <w:vAlign w:val="center"/>
          </w:tcPr>
          <w:p w14:paraId="4D4F3212"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7240B973"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817539C"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71EF51A0" w14:textId="77777777" w:rsidR="0052173D" w:rsidRPr="002E3561" w:rsidRDefault="0052173D">
            <w:pPr>
              <w:pStyle w:val="aff0"/>
              <w:spacing w:line="360" w:lineRule="auto"/>
              <w:jc w:val="center"/>
              <w:rPr>
                <w:rFonts w:eastAsia="宋体"/>
                <w:sz w:val="24"/>
                <w:szCs w:val="24"/>
              </w:rPr>
            </w:pPr>
          </w:p>
        </w:tc>
        <w:tc>
          <w:tcPr>
            <w:tcW w:w="992" w:type="dxa"/>
            <w:vAlign w:val="center"/>
          </w:tcPr>
          <w:p w14:paraId="051B4BAF" w14:textId="77777777" w:rsidR="0052173D" w:rsidRPr="002E3561" w:rsidRDefault="0052173D">
            <w:pPr>
              <w:pStyle w:val="aff0"/>
              <w:spacing w:line="360" w:lineRule="auto"/>
              <w:jc w:val="center"/>
              <w:rPr>
                <w:rFonts w:eastAsia="宋体"/>
                <w:sz w:val="24"/>
                <w:szCs w:val="24"/>
              </w:rPr>
            </w:pPr>
          </w:p>
        </w:tc>
      </w:tr>
      <w:tr w:rsidR="002E3561" w:rsidRPr="002E3561" w14:paraId="1128014F" w14:textId="77777777">
        <w:trPr>
          <w:trHeight w:val="567"/>
          <w:jc w:val="center"/>
        </w:trPr>
        <w:tc>
          <w:tcPr>
            <w:tcW w:w="851" w:type="dxa"/>
            <w:vAlign w:val="center"/>
          </w:tcPr>
          <w:p w14:paraId="5BD4CFEA"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E391935"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F88BE87"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7C020453" w14:textId="77777777" w:rsidR="0052173D" w:rsidRPr="002E3561" w:rsidRDefault="0052173D">
            <w:pPr>
              <w:pStyle w:val="aff0"/>
              <w:spacing w:line="360" w:lineRule="auto"/>
              <w:jc w:val="center"/>
              <w:rPr>
                <w:rFonts w:eastAsia="宋体"/>
                <w:sz w:val="24"/>
                <w:szCs w:val="24"/>
              </w:rPr>
            </w:pPr>
          </w:p>
        </w:tc>
        <w:tc>
          <w:tcPr>
            <w:tcW w:w="992" w:type="dxa"/>
            <w:vAlign w:val="center"/>
          </w:tcPr>
          <w:p w14:paraId="746CE8B3" w14:textId="77777777" w:rsidR="0052173D" w:rsidRPr="002E3561" w:rsidRDefault="0052173D">
            <w:pPr>
              <w:pStyle w:val="aff0"/>
              <w:spacing w:line="360" w:lineRule="auto"/>
              <w:jc w:val="center"/>
              <w:rPr>
                <w:rFonts w:eastAsia="宋体"/>
                <w:sz w:val="24"/>
                <w:szCs w:val="24"/>
              </w:rPr>
            </w:pPr>
          </w:p>
        </w:tc>
      </w:tr>
      <w:tr w:rsidR="002E3561" w:rsidRPr="002E3561" w14:paraId="06DF2E7A" w14:textId="77777777">
        <w:trPr>
          <w:trHeight w:val="567"/>
          <w:jc w:val="center"/>
        </w:trPr>
        <w:tc>
          <w:tcPr>
            <w:tcW w:w="851" w:type="dxa"/>
            <w:vAlign w:val="center"/>
          </w:tcPr>
          <w:p w14:paraId="46C6E4ED"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57493EE6"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2FFEDF7D"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5FD08165" w14:textId="77777777" w:rsidR="0052173D" w:rsidRPr="002E3561" w:rsidRDefault="0052173D">
            <w:pPr>
              <w:pStyle w:val="aff0"/>
              <w:spacing w:line="360" w:lineRule="auto"/>
              <w:jc w:val="center"/>
              <w:rPr>
                <w:rFonts w:eastAsia="宋体"/>
                <w:sz w:val="24"/>
                <w:szCs w:val="24"/>
              </w:rPr>
            </w:pPr>
          </w:p>
        </w:tc>
        <w:tc>
          <w:tcPr>
            <w:tcW w:w="992" w:type="dxa"/>
            <w:vAlign w:val="center"/>
          </w:tcPr>
          <w:p w14:paraId="5D00E85D" w14:textId="77777777" w:rsidR="0052173D" w:rsidRPr="002E3561" w:rsidRDefault="0052173D">
            <w:pPr>
              <w:pStyle w:val="aff0"/>
              <w:spacing w:line="360" w:lineRule="auto"/>
              <w:jc w:val="center"/>
              <w:rPr>
                <w:rFonts w:eastAsia="宋体"/>
                <w:sz w:val="24"/>
                <w:szCs w:val="24"/>
              </w:rPr>
            </w:pPr>
          </w:p>
        </w:tc>
      </w:tr>
      <w:tr w:rsidR="002E3561" w:rsidRPr="002E3561" w14:paraId="5842BC69" w14:textId="77777777">
        <w:trPr>
          <w:trHeight w:val="567"/>
          <w:jc w:val="center"/>
        </w:trPr>
        <w:tc>
          <w:tcPr>
            <w:tcW w:w="851" w:type="dxa"/>
            <w:vAlign w:val="center"/>
          </w:tcPr>
          <w:p w14:paraId="3B06A702"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941C368"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AF231CA"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786CF762" w14:textId="77777777" w:rsidR="0052173D" w:rsidRPr="002E3561" w:rsidRDefault="0052173D">
            <w:pPr>
              <w:pStyle w:val="aff0"/>
              <w:spacing w:line="360" w:lineRule="auto"/>
              <w:jc w:val="center"/>
              <w:rPr>
                <w:rFonts w:eastAsia="宋体"/>
                <w:sz w:val="24"/>
                <w:szCs w:val="24"/>
              </w:rPr>
            </w:pPr>
          </w:p>
        </w:tc>
        <w:tc>
          <w:tcPr>
            <w:tcW w:w="992" w:type="dxa"/>
            <w:vAlign w:val="center"/>
          </w:tcPr>
          <w:p w14:paraId="075B651D" w14:textId="77777777" w:rsidR="0052173D" w:rsidRPr="002E3561" w:rsidRDefault="0052173D">
            <w:pPr>
              <w:pStyle w:val="aff0"/>
              <w:spacing w:line="360" w:lineRule="auto"/>
              <w:jc w:val="center"/>
              <w:rPr>
                <w:rFonts w:eastAsia="宋体"/>
                <w:sz w:val="24"/>
                <w:szCs w:val="24"/>
              </w:rPr>
            </w:pPr>
          </w:p>
        </w:tc>
      </w:tr>
      <w:tr w:rsidR="002E3561" w:rsidRPr="002E3561" w14:paraId="41D2EC4E" w14:textId="77777777">
        <w:trPr>
          <w:trHeight w:val="567"/>
          <w:jc w:val="center"/>
        </w:trPr>
        <w:tc>
          <w:tcPr>
            <w:tcW w:w="851" w:type="dxa"/>
            <w:vAlign w:val="center"/>
          </w:tcPr>
          <w:p w14:paraId="1342EECD"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9CFDC1C"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063BC30A"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3DB61832" w14:textId="77777777" w:rsidR="0052173D" w:rsidRPr="002E3561" w:rsidRDefault="0052173D">
            <w:pPr>
              <w:pStyle w:val="aff0"/>
              <w:spacing w:line="360" w:lineRule="auto"/>
              <w:jc w:val="center"/>
              <w:rPr>
                <w:rFonts w:eastAsia="宋体"/>
                <w:sz w:val="24"/>
                <w:szCs w:val="24"/>
              </w:rPr>
            </w:pPr>
          </w:p>
        </w:tc>
        <w:tc>
          <w:tcPr>
            <w:tcW w:w="992" w:type="dxa"/>
            <w:vAlign w:val="center"/>
          </w:tcPr>
          <w:p w14:paraId="0DCB0D89" w14:textId="77777777" w:rsidR="0052173D" w:rsidRPr="002E3561" w:rsidRDefault="0052173D">
            <w:pPr>
              <w:pStyle w:val="aff0"/>
              <w:spacing w:line="360" w:lineRule="auto"/>
              <w:jc w:val="center"/>
              <w:rPr>
                <w:rFonts w:eastAsia="宋体"/>
                <w:sz w:val="24"/>
                <w:szCs w:val="24"/>
              </w:rPr>
            </w:pPr>
          </w:p>
        </w:tc>
      </w:tr>
      <w:tr w:rsidR="002E3561" w:rsidRPr="002E3561" w14:paraId="22038207" w14:textId="77777777">
        <w:trPr>
          <w:trHeight w:val="567"/>
          <w:jc w:val="center"/>
        </w:trPr>
        <w:tc>
          <w:tcPr>
            <w:tcW w:w="851" w:type="dxa"/>
            <w:vAlign w:val="center"/>
          </w:tcPr>
          <w:p w14:paraId="53C03444"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FA1FCEF"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54710356"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0E99E205" w14:textId="77777777" w:rsidR="0052173D" w:rsidRPr="002E3561" w:rsidRDefault="0052173D">
            <w:pPr>
              <w:pStyle w:val="aff0"/>
              <w:spacing w:line="360" w:lineRule="auto"/>
              <w:jc w:val="center"/>
              <w:rPr>
                <w:rFonts w:eastAsia="宋体"/>
                <w:sz w:val="24"/>
                <w:szCs w:val="24"/>
              </w:rPr>
            </w:pPr>
          </w:p>
        </w:tc>
        <w:tc>
          <w:tcPr>
            <w:tcW w:w="992" w:type="dxa"/>
            <w:vAlign w:val="center"/>
          </w:tcPr>
          <w:p w14:paraId="4080A33F" w14:textId="77777777" w:rsidR="0052173D" w:rsidRPr="002E3561" w:rsidRDefault="0052173D">
            <w:pPr>
              <w:pStyle w:val="aff0"/>
              <w:spacing w:line="360" w:lineRule="auto"/>
              <w:jc w:val="center"/>
              <w:rPr>
                <w:rFonts w:eastAsia="宋体"/>
                <w:sz w:val="24"/>
                <w:szCs w:val="24"/>
              </w:rPr>
            </w:pPr>
          </w:p>
        </w:tc>
      </w:tr>
      <w:tr w:rsidR="002E3561" w:rsidRPr="002E3561" w14:paraId="64D3244E" w14:textId="77777777">
        <w:trPr>
          <w:trHeight w:val="567"/>
          <w:jc w:val="center"/>
        </w:trPr>
        <w:tc>
          <w:tcPr>
            <w:tcW w:w="851" w:type="dxa"/>
            <w:vAlign w:val="center"/>
          </w:tcPr>
          <w:p w14:paraId="7BA00DB9"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463B617A"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6F17551E"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6D294AE5" w14:textId="77777777" w:rsidR="0052173D" w:rsidRPr="002E3561" w:rsidRDefault="0052173D">
            <w:pPr>
              <w:pStyle w:val="aff0"/>
              <w:spacing w:line="360" w:lineRule="auto"/>
              <w:jc w:val="center"/>
              <w:rPr>
                <w:rFonts w:eastAsia="宋体"/>
                <w:sz w:val="24"/>
                <w:szCs w:val="24"/>
              </w:rPr>
            </w:pPr>
          </w:p>
        </w:tc>
        <w:tc>
          <w:tcPr>
            <w:tcW w:w="992" w:type="dxa"/>
            <w:vAlign w:val="center"/>
          </w:tcPr>
          <w:p w14:paraId="642B1BB7" w14:textId="77777777" w:rsidR="0052173D" w:rsidRPr="002E3561" w:rsidRDefault="0052173D">
            <w:pPr>
              <w:pStyle w:val="aff0"/>
              <w:spacing w:line="360" w:lineRule="auto"/>
              <w:jc w:val="center"/>
              <w:rPr>
                <w:rFonts w:eastAsia="宋体"/>
                <w:sz w:val="24"/>
                <w:szCs w:val="24"/>
              </w:rPr>
            </w:pPr>
          </w:p>
        </w:tc>
      </w:tr>
      <w:tr w:rsidR="002E3561" w:rsidRPr="002E3561" w14:paraId="1992DC26" w14:textId="77777777">
        <w:trPr>
          <w:trHeight w:val="567"/>
          <w:jc w:val="center"/>
        </w:trPr>
        <w:tc>
          <w:tcPr>
            <w:tcW w:w="851" w:type="dxa"/>
            <w:vAlign w:val="center"/>
          </w:tcPr>
          <w:p w14:paraId="1324A299"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7F7E8E63"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5295EC2"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0F24F672" w14:textId="77777777" w:rsidR="0052173D" w:rsidRPr="002E3561" w:rsidRDefault="0052173D">
            <w:pPr>
              <w:pStyle w:val="aff0"/>
              <w:spacing w:line="360" w:lineRule="auto"/>
              <w:jc w:val="center"/>
              <w:rPr>
                <w:rFonts w:eastAsia="宋体"/>
                <w:sz w:val="24"/>
                <w:szCs w:val="24"/>
              </w:rPr>
            </w:pPr>
          </w:p>
        </w:tc>
        <w:tc>
          <w:tcPr>
            <w:tcW w:w="992" w:type="dxa"/>
            <w:vAlign w:val="center"/>
          </w:tcPr>
          <w:p w14:paraId="180F2F36" w14:textId="77777777" w:rsidR="0052173D" w:rsidRPr="002E3561" w:rsidRDefault="0052173D">
            <w:pPr>
              <w:pStyle w:val="aff0"/>
              <w:spacing w:line="360" w:lineRule="auto"/>
              <w:jc w:val="center"/>
              <w:rPr>
                <w:rFonts w:eastAsia="宋体"/>
                <w:sz w:val="24"/>
                <w:szCs w:val="24"/>
              </w:rPr>
            </w:pPr>
          </w:p>
        </w:tc>
      </w:tr>
      <w:tr w:rsidR="002E3561" w:rsidRPr="002E3561" w14:paraId="01FD9486" w14:textId="77777777">
        <w:trPr>
          <w:trHeight w:val="567"/>
          <w:jc w:val="center"/>
        </w:trPr>
        <w:tc>
          <w:tcPr>
            <w:tcW w:w="851" w:type="dxa"/>
            <w:vAlign w:val="center"/>
          </w:tcPr>
          <w:p w14:paraId="321453C1"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50DDE48F"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6B962CCB"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7B4168B2" w14:textId="77777777" w:rsidR="0052173D" w:rsidRPr="002E3561" w:rsidRDefault="0052173D">
            <w:pPr>
              <w:pStyle w:val="aff0"/>
              <w:spacing w:line="360" w:lineRule="auto"/>
              <w:jc w:val="center"/>
              <w:rPr>
                <w:rFonts w:eastAsia="宋体"/>
                <w:sz w:val="24"/>
                <w:szCs w:val="24"/>
              </w:rPr>
            </w:pPr>
          </w:p>
        </w:tc>
        <w:tc>
          <w:tcPr>
            <w:tcW w:w="992" w:type="dxa"/>
            <w:vAlign w:val="center"/>
          </w:tcPr>
          <w:p w14:paraId="175A65BC" w14:textId="77777777" w:rsidR="0052173D" w:rsidRPr="002E3561" w:rsidRDefault="0052173D">
            <w:pPr>
              <w:pStyle w:val="aff0"/>
              <w:spacing w:line="360" w:lineRule="auto"/>
              <w:jc w:val="center"/>
              <w:rPr>
                <w:rFonts w:eastAsia="宋体"/>
                <w:sz w:val="24"/>
                <w:szCs w:val="24"/>
              </w:rPr>
            </w:pPr>
          </w:p>
        </w:tc>
      </w:tr>
      <w:tr w:rsidR="002E3561" w:rsidRPr="002E3561" w14:paraId="60A6C18D" w14:textId="77777777">
        <w:trPr>
          <w:trHeight w:val="567"/>
          <w:jc w:val="center"/>
        </w:trPr>
        <w:tc>
          <w:tcPr>
            <w:tcW w:w="851" w:type="dxa"/>
            <w:vAlign w:val="center"/>
          </w:tcPr>
          <w:p w14:paraId="78378722"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54814E0"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955809C"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2033B318" w14:textId="77777777" w:rsidR="0052173D" w:rsidRPr="002E3561" w:rsidRDefault="0052173D">
            <w:pPr>
              <w:pStyle w:val="aff0"/>
              <w:spacing w:line="360" w:lineRule="auto"/>
              <w:jc w:val="center"/>
              <w:rPr>
                <w:rFonts w:eastAsia="宋体"/>
                <w:sz w:val="24"/>
                <w:szCs w:val="24"/>
              </w:rPr>
            </w:pPr>
          </w:p>
        </w:tc>
        <w:tc>
          <w:tcPr>
            <w:tcW w:w="992" w:type="dxa"/>
            <w:vAlign w:val="center"/>
          </w:tcPr>
          <w:p w14:paraId="7A6A7210" w14:textId="77777777" w:rsidR="0052173D" w:rsidRPr="002E3561" w:rsidRDefault="0052173D">
            <w:pPr>
              <w:pStyle w:val="aff0"/>
              <w:spacing w:line="360" w:lineRule="auto"/>
              <w:jc w:val="center"/>
              <w:rPr>
                <w:rFonts w:eastAsia="宋体"/>
                <w:sz w:val="24"/>
                <w:szCs w:val="24"/>
              </w:rPr>
            </w:pPr>
          </w:p>
        </w:tc>
      </w:tr>
      <w:tr w:rsidR="002E3561" w:rsidRPr="002E3561" w14:paraId="33F4E10C" w14:textId="77777777">
        <w:trPr>
          <w:trHeight w:val="567"/>
          <w:jc w:val="center"/>
        </w:trPr>
        <w:tc>
          <w:tcPr>
            <w:tcW w:w="851" w:type="dxa"/>
            <w:vAlign w:val="center"/>
          </w:tcPr>
          <w:p w14:paraId="785C343B"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44CBEDD"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0F42C87B"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1011BFE6" w14:textId="77777777" w:rsidR="0052173D" w:rsidRPr="002E3561" w:rsidRDefault="0052173D">
            <w:pPr>
              <w:pStyle w:val="aff0"/>
              <w:spacing w:line="360" w:lineRule="auto"/>
              <w:jc w:val="center"/>
              <w:rPr>
                <w:rFonts w:eastAsia="宋体"/>
                <w:sz w:val="24"/>
                <w:szCs w:val="24"/>
              </w:rPr>
            </w:pPr>
          </w:p>
        </w:tc>
        <w:tc>
          <w:tcPr>
            <w:tcW w:w="992" w:type="dxa"/>
            <w:vAlign w:val="center"/>
          </w:tcPr>
          <w:p w14:paraId="13FB8A49" w14:textId="77777777" w:rsidR="0052173D" w:rsidRPr="002E3561" w:rsidRDefault="0052173D">
            <w:pPr>
              <w:pStyle w:val="aff0"/>
              <w:spacing w:line="360" w:lineRule="auto"/>
              <w:jc w:val="center"/>
              <w:rPr>
                <w:rFonts w:eastAsia="宋体"/>
                <w:sz w:val="24"/>
                <w:szCs w:val="24"/>
              </w:rPr>
            </w:pPr>
          </w:p>
        </w:tc>
      </w:tr>
      <w:tr w:rsidR="002E3561" w:rsidRPr="002E3561" w14:paraId="415785E8" w14:textId="77777777">
        <w:trPr>
          <w:trHeight w:val="567"/>
          <w:jc w:val="center"/>
        </w:trPr>
        <w:tc>
          <w:tcPr>
            <w:tcW w:w="851" w:type="dxa"/>
            <w:tcBorders>
              <w:bottom w:val="single" w:sz="12" w:space="0" w:color="auto"/>
            </w:tcBorders>
            <w:vAlign w:val="center"/>
          </w:tcPr>
          <w:p w14:paraId="546A4A9F" w14:textId="77777777" w:rsidR="0052173D" w:rsidRPr="002E3561" w:rsidRDefault="0052173D">
            <w:pPr>
              <w:pStyle w:val="aff0"/>
              <w:spacing w:line="360" w:lineRule="auto"/>
              <w:jc w:val="center"/>
              <w:rPr>
                <w:rFonts w:eastAsia="宋体"/>
                <w:sz w:val="24"/>
                <w:szCs w:val="24"/>
              </w:rPr>
            </w:pPr>
          </w:p>
        </w:tc>
        <w:tc>
          <w:tcPr>
            <w:tcW w:w="1985" w:type="dxa"/>
            <w:tcBorders>
              <w:bottom w:val="single" w:sz="12" w:space="0" w:color="auto"/>
            </w:tcBorders>
            <w:vAlign w:val="center"/>
          </w:tcPr>
          <w:p w14:paraId="0CBD979F" w14:textId="77777777" w:rsidR="0052173D" w:rsidRPr="002E3561" w:rsidRDefault="0052173D">
            <w:pPr>
              <w:pStyle w:val="aff0"/>
              <w:spacing w:line="360" w:lineRule="auto"/>
              <w:jc w:val="center"/>
              <w:rPr>
                <w:rFonts w:eastAsia="宋体"/>
                <w:sz w:val="24"/>
                <w:szCs w:val="24"/>
              </w:rPr>
            </w:pPr>
          </w:p>
        </w:tc>
        <w:tc>
          <w:tcPr>
            <w:tcW w:w="2623" w:type="dxa"/>
            <w:tcBorders>
              <w:bottom w:val="single" w:sz="12" w:space="0" w:color="auto"/>
            </w:tcBorders>
            <w:vAlign w:val="center"/>
          </w:tcPr>
          <w:p w14:paraId="606E6AC7" w14:textId="77777777" w:rsidR="0052173D" w:rsidRPr="002E3561" w:rsidRDefault="0052173D">
            <w:pPr>
              <w:pStyle w:val="aff0"/>
              <w:spacing w:line="360" w:lineRule="auto"/>
              <w:jc w:val="center"/>
              <w:rPr>
                <w:rFonts w:eastAsia="宋体"/>
                <w:sz w:val="24"/>
                <w:szCs w:val="24"/>
              </w:rPr>
            </w:pPr>
          </w:p>
        </w:tc>
        <w:tc>
          <w:tcPr>
            <w:tcW w:w="2624" w:type="dxa"/>
            <w:tcBorders>
              <w:bottom w:val="single" w:sz="12" w:space="0" w:color="auto"/>
            </w:tcBorders>
            <w:vAlign w:val="center"/>
          </w:tcPr>
          <w:p w14:paraId="07034118" w14:textId="77777777" w:rsidR="0052173D" w:rsidRPr="002E3561" w:rsidRDefault="0052173D">
            <w:pPr>
              <w:pStyle w:val="aff0"/>
              <w:spacing w:line="360" w:lineRule="auto"/>
              <w:jc w:val="center"/>
              <w:rPr>
                <w:rFonts w:eastAsia="宋体"/>
                <w:sz w:val="24"/>
                <w:szCs w:val="24"/>
              </w:rPr>
            </w:pPr>
          </w:p>
        </w:tc>
        <w:tc>
          <w:tcPr>
            <w:tcW w:w="992" w:type="dxa"/>
            <w:tcBorders>
              <w:bottom w:val="single" w:sz="12" w:space="0" w:color="auto"/>
            </w:tcBorders>
            <w:vAlign w:val="center"/>
          </w:tcPr>
          <w:p w14:paraId="22E4DF4E" w14:textId="77777777" w:rsidR="0052173D" w:rsidRPr="002E3561" w:rsidRDefault="0052173D">
            <w:pPr>
              <w:pStyle w:val="aff0"/>
              <w:spacing w:line="360" w:lineRule="auto"/>
              <w:jc w:val="center"/>
              <w:rPr>
                <w:rFonts w:eastAsia="宋体"/>
                <w:sz w:val="24"/>
                <w:szCs w:val="24"/>
              </w:rPr>
            </w:pPr>
          </w:p>
        </w:tc>
      </w:tr>
    </w:tbl>
    <w:p w14:paraId="55B8F590" w14:textId="77777777" w:rsidR="0052173D" w:rsidRPr="002E3561" w:rsidRDefault="00774B0E">
      <w:pPr>
        <w:pStyle w:val="aff0"/>
        <w:spacing w:line="360" w:lineRule="auto"/>
        <w:rPr>
          <w:rFonts w:eastAsia="宋体"/>
          <w:sz w:val="24"/>
          <w:szCs w:val="24"/>
        </w:rPr>
      </w:pPr>
      <w:r w:rsidRPr="002E3561">
        <w:rPr>
          <w:rFonts w:eastAsia="宋体"/>
          <w:sz w:val="24"/>
          <w:szCs w:val="24"/>
        </w:rPr>
        <w:t> 注：投标人如果对商务条款的响应有任何偏离，请在本表中详细填写；如对商务条款没有偏离，请注明“无偏离”。</w:t>
      </w:r>
    </w:p>
    <w:p w14:paraId="33B17ED0" w14:textId="77777777" w:rsidR="0052173D" w:rsidRPr="002E3561" w:rsidRDefault="0052173D">
      <w:pPr>
        <w:pStyle w:val="aff0"/>
        <w:spacing w:line="360" w:lineRule="auto"/>
        <w:rPr>
          <w:rFonts w:eastAsia="宋体"/>
          <w:sz w:val="24"/>
          <w:szCs w:val="24"/>
        </w:rPr>
      </w:pPr>
    </w:p>
    <w:p w14:paraId="3B5AC1D0" w14:textId="4BCEDD00"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sz w:val="24"/>
          <w:szCs w:val="24"/>
        </w:rPr>
        <w:t>投标人名称（盖章）：</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23CA10A5" w14:textId="256287E6"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sz w:val="24"/>
          <w:szCs w:val="24"/>
        </w:rPr>
        <w:t>法人授权代表（签字）：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19ED59BE"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注：此表格经法人授权代表签字方有效。</w:t>
      </w:r>
    </w:p>
    <w:p w14:paraId="419892A8" w14:textId="77777777" w:rsidR="0052173D" w:rsidRPr="002E3561" w:rsidRDefault="00774B0E">
      <w:pPr>
        <w:jc w:val="left"/>
        <w:rPr>
          <w:rFonts w:ascii="宋体" w:hAnsi="宋体"/>
          <w:sz w:val="24"/>
          <w:szCs w:val="24"/>
        </w:rPr>
      </w:pPr>
      <w:r w:rsidRPr="002E3561">
        <w:rPr>
          <w:rFonts w:ascii="宋体" w:hAnsi="宋体"/>
        </w:rPr>
        <w:br w:type="page"/>
      </w:r>
    </w:p>
    <w:p w14:paraId="153F1F8F" w14:textId="77777777" w:rsidR="0052173D" w:rsidRPr="002E3561" w:rsidRDefault="0052173D">
      <w:pPr>
        <w:pStyle w:val="aff0"/>
        <w:tabs>
          <w:tab w:val="left" w:pos="5580"/>
        </w:tabs>
        <w:spacing w:before="120" w:line="360" w:lineRule="auto"/>
        <w:rPr>
          <w:rFonts w:eastAsia="宋体"/>
          <w:sz w:val="24"/>
          <w:szCs w:val="24"/>
        </w:rPr>
      </w:pPr>
    </w:p>
    <w:p w14:paraId="31AA7356" w14:textId="77777777" w:rsidR="0052173D" w:rsidRPr="002E3561" w:rsidRDefault="00774B0E">
      <w:pPr>
        <w:pStyle w:val="3"/>
        <w:numPr>
          <w:ilvl w:val="0"/>
          <w:numId w:val="5"/>
        </w:numPr>
        <w:spacing w:before="360" w:after="120" w:line="360" w:lineRule="auto"/>
        <w:jc w:val="center"/>
      </w:pPr>
      <w:bookmarkStart w:id="125" w:name="_Toc514926460"/>
      <w:bookmarkStart w:id="126" w:name="_Toc497235048"/>
      <w:bookmarkStart w:id="127" w:name="_Toc29585350"/>
      <w:r w:rsidRPr="002E3561">
        <w:t>资格证明文件</w:t>
      </w:r>
      <w:bookmarkEnd w:id="125"/>
      <w:bookmarkEnd w:id="126"/>
      <w:bookmarkEnd w:id="127"/>
    </w:p>
    <w:p w14:paraId="73178188" w14:textId="77777777" w:rsidR="0052173D" w:rsidRPr="002E3561" w:rsidRDefault="00774B0E">
      <w:pPr>
        <w:spacing w:line="360" w:lineRule="auto"/>
        <w:rPr>
          <w:rFonts w:ascii="宋体" w:hAnsi="宋体"/>
          <w:sz w:val="24"/>
          <w:szCs w:val="24"/>
        </w:rPr>
      </w:pPr>
      <w:r w:rsidRPr="002E3561">
        <w:rPr>
          <w:rFonts w:ascii="宋体" w:hAnsi="宋体"/>
          <w:sz w:val="24"/>
          <w:szCs w:val="24"/>
        </w:rPr>
        <w:t>6-1三证合一的营业执照或事业单位法人证书副本复印件（复印件须加盖公章）；供应商是自然人的，应提供其有效的自然人身份证明原件及复印件；；</w:t>
      </w:r>
    </w:p>
    <w:p w14:paraId="67D12FB2" w14:textId="77777777" w:rsidR="0052173D" w:rsidRPr="002E3561" w:rsidRDefault="00774B0E">
      <w:pPr>
        <w:pStyle w:val="16"/>
        <w:spacing w:line="360" w:lineRule="auto"/>
        <w:ind w:firstLine="0"/>
        <w:rPr>
          <w:rFonts w:ascii="宋体" w:hAnsi="宋体"/>
        </w:rPr>
      </w:pPr>
      <w:r w:rsidRPr="002E3561">
        <w:rPr>
          <w:rFonts w:ascii="宋体" w:hAnsi="宋体"/>
          <w:sz w:val="24"/>
          <w:szCs w:val="24"/>
        </w:rPr>
        <w:t>注：事业单位提供《事业单位法人证书》、民办非企业单位提供《民办非企业登记证书》副本复印件（须加盖本单位公章）。</w:t>
      </w:r>
    </w:p>
    <w:p w14:paraId="5F1FB214" w14:textId="4F9EDFCA" w:rsidR="0052173D" w:rsidRPr="002E3561" w:rsidRDefault="00774B0E">
      <w:pPr>
        <w:pStyle w:val="af3"/>
        <w:spacing w:line="360" w:lineRule="auto"/>
        <w:ind w:firstLine="0"/>
        <w:jc w:val="left"/>
      </w:pPr>
      <w:r w:rsidRPr="002E3561">
        <w:t>6-2法定代表人本人参与投标的需提供法定代表人身份证明书及其身份证复印件；非法定代表人本人参与投标的，需提供法定代表人委托授权书及被委托人的身份证复印件（须加盖本单位公章）</w:t>
      </w:r>
    </w:p>
    <w:p w14:paraId="5DFF911D" w14:textId="77777777" w:rsidR="0052173D" w:rsidRPr="002E3561" w:rsidRDefault="00774B0E">
      <w:pPr>
        <w:pStyle w:val="af3"/>
        <w:spacing w:line="360" w:lineRule="auto"/>
        <w:ind w:firstLine="0"/>
        <w:jc w:val="left"/>
      </w:pPr>
      <w:r w:rsidRPr="002E3561">
        <w:t>6-3 投标人资格声明</w:t>
      </w:r>
    </w:p>
    <w:p w14:paraId="139BC335" w14:textId="188ABD24" w:rsidR="00624685" w:rsidRPr="002E3561" w:rsidRDefault="00774B0E" w:rsidP="00624685">
      <w:pPr>
        <w:spacing w:line="360" w:lineRule="auto"/>
        <w:jc w:val="left"/>
        <w:rPr>
          <w:rFonts w:ascii="宋体" w:hAnsi="宋体"/>
          <w:sz w:val="24"/>
          <w:szCs w:val="24"/>
        </w:rPr>
      </w:pPr>
      <w:r w:rsidRPr="002E3561">
        <w:t>6-4</w:t>
      </w:r>
      <w:r w:rsidR="00624685" w:rsidRPr="002E3561">
        <w:rPr>
          <w:rFonts w:ascii="宋体" w:hAnsi="宋体"/>
          <w:sz w:val="24"/>
          <w:szCs w:val="24"/>
        </w:rPr>
        <w:t>提供经会计师事务所出具的上一年度（</w:t>
      </w:r>
      <w:r w:rsidR="00096E24">
        <w:rPr>
          <w:rFonts w:ascii="宋体" w:hAnsi="宋体"/>
          <w:sz w:val="24"/>
          <w:szCs w:val="24"/>
        </w:rPr>
        <w:t>2018年度或2019年度</w:t>
      </w:r>
      <w:r w:rsidR="00624685" w:rsidRPr="002E3561">
        <w:rPr>
          <w:rFonts w:ascii="宋体" w:hAnsi="宋体"/>
          <w:sz w:val="24"/>
          <w:szCs w:val="24"/>
        </w:rPr>
        <w:t>）的财务审计报告，并加盖投标人公章。如投标人无法提供上一年度（</w:t>
      </w:r>
      <w:r w:rsidR="00096E24">
        <w:rPr>
          <w:rFonts w:ascii="宋体" w:hAnsi="宋体"/>
          <w:sz w:val="24"/>
          <w:szCs w:val="24"/>
        </w:rPr>
        <w:t>2018年度或2019年度</w:t>
      </w:r>
      <w:r w:rsidR="00624685" w:rsidRPr="002E3561">
        <w:rPr>
          <w:rFonts w:ascii="宋体" w:hAnsi="宋体"/>
          <w:sz w:val="24"/>
          <w:szCs w:val="24"/>
        </w:rPr>
        <w:t>）的审计报告，则须提供银行出具的资信证明。</w:t>
      </w:r>
    </w:p>
    <w:p w14:paraId="599C744F" w14:textId="77777777" w:rsidR="00624685" w:rsidRPr="002E3561" w:rsidRDefault="00624685" w:rsidP="00624685">
      <w:pPr>
        <w:spacing w:line="360" w:lineRule="auto"/>
        <w:ind w:left="720" w:hangingChars="300" w:hanging="720"/>
        <w:jc w:val="left"/>
        <w:rPr>
          <w:rFonts w:ascii="宋体" w:hAnsi="宋体"/>
          <w:sz w:val="24"/>
          <w:szCs w:val="24"/>
        </w:rPr>
      </w:pPr>
      <w:r w:rsidRPr="002E3561">
        <w:rPr>
          <w:rFonts w:ascii="宋体" w:hAnsi="宋体"/>
          <w:sz w:val="24"/>
          <w:szCs w:val="24"/>
        </w:rPr>
        <w:t>说明：1、银行资信证明是指投标人参加本次投标截止日前三个月内银行出具的资信证明（成立一年内的公司可提交验资证明复印件并加盖本单位公章）,且无收受人和项目的限制，但开具银行有限制规定的除外；</w:t>
      </w:r>
    </w:p>
    <w:p w14:paraId="6226F368" w14:textId="77777777" w:rsidR="00624685" w:rsidRPr="002E3561" w:rsidRDefault="00624685" w:rsidP="00624685">
      <w:pPr>
        <w:spacing w:line="360" w:lineRule="auto"/>
        <w:ind w:leftChars="337" w:left="708" w:firstLine="1"/>
        <w:jc w:val="left"/>
        <w:rPr>
          <w:rFonts w:ascii="宋体" w:hAnsi="宋体"/>
          <w:sz w:val="24"/>
          <w:szCs w:val="24"/>
        </w:rPr>
      </w:pPr>
      <w:r w:rsidRPr="002E3561">
        <w:rPr>
          <w:rFonts w:ascii="宋体" w:hAnsi="宋体"/>
          <w:sz w:val="24"/>
          <w:szCs w:val="24"/>
        </w:rPr>
        <w:t>2、提供的银行资信证明必须是完整的（正反面），可以为复印件 (加盖本单位公章)，采购人、采购代理机构保留审核原件的权利；</w:t>
      </w:r>
    </w:p>
    <w:p w14:paraId="0B54CE87" w14:textId="77777777" w:rsidR="00624685" w:rsidRPr="002E3561" w:rsidRDefault="00624685" w:rsidP="00624685">
      <w:pPr>
        <w:spacing w:line="360" w:lineRule="auto"/>
        <w:ind w:leftChars="337" w:left="708" w:firstLine="1"/>
        <w:jc w:val="left"/>
        <w:rPr>
          <w:rFonts w:ascii="宋体" w:hAnsi="宋体"/>
          <w:sz w:val="24"/>
          <w:szCs w:val="24"/>
        </w:rPr>
      </w:pPr>
      <w:r w:rsidRPr="002E3561">
        <w:rPr>
          <w:rFonts w:ascii="宋体" w:hAnsi="宋体"/>
          <w:sz w:val="24"/>
          <w:szCs w:val="24"/>
        </w:rPr>
        <w:t>3、银行资信证明应能说明该投标人与银行之间业务往来正常，企业信誉良好等；</w:t>
      </w:r>
    </w:p>
    <w:p w14:paraId="613D0881" w14:textId="0B8A45D7" w:rsidR="0052173D" w:rsidRPr="002E3561" w:rsidRDefault="00624685" w:rsidP="00624685">
      <w:pPr>
        <w:pStyle w:val="af3"/>
        <w:spacing w:line="360" w:lineRule="auto"/>
        <w:ind w:leftChars="337" w:left="708" w:firstLine="1"/>
        <w:jc w:val="left"/>
      </w:pPr>
      <w:r w:rsidRPr="002E3561">
        <w:t>4、银行出具的存款证明不能替代银行资信证明，存款证明无效。</w:t>
      </w:r>
    </w:p>
    <w:p w14:paraId="1E51741D" w14:textId="77777777" w:rsidR="0052173D" w:rsidRPr="002E3561" w:rsidRDefault="00774B0E">
      <w:pPr>
        <w:pStyle w:val="af3"/>
        <w:spacing w:line="360" w:lineRule="auto"/>
        <w:ind w:firstLine="0"/>
        <w:jc w:val="left"/>
      </w:pPr>
      <w:r w:rsidRPr="002E3561">
        <w:t>6-5有依法缴纳社会保障资金的良好记录（供应商逐月交纳社会保障资金的，须提供参加本次政府采购活动连续开标日期前六个月内任意一个月的缴纳社会保障资金的入账票据凭证复印件；供应商逐年交纳社会保障资金的，须提供参加本次政府采购活动上年度缴纳社会保障资金的入账票据凭证复印件。缴纳社会保障资金的入账票据凭证复印件须加盖本单位公章。）</w:t>
      </w:r>
    </w:p>
    <w:p w14:paraId="35E0467E" w14:textId="77777777" w:rsidR="0052173D" w:rsidRPr="002E3561" w:rsidRDefault="00774B0E">
      <w:pPr>
        <w:spacing w:line="360" w:lineRule="auto"/>
        <w:rPr>
          <w:rFonts w:ascii="宋体" w:hAnsi="宋体"/>
          <w:sz w:val="24"/>
          <w:szCs w:val="24"/>
        </w:rPr>
      </w:pPr>
      <w:r w:rsidRPr="002E3561">
        <w:rPr>
          <w:rFonts w:ascii="宋体" w:hAnsi="宋体"/>
          <w:sz w:val="24"/>
          <w:szCs w:val="24"/>
        </w:rPr>
        <w:t>6-6投标人应提供开标日期前六个月内任意一个月依法纳税（法人单位必须为增值税或营业税或企业所得税）证明（银行缴费凭证或税务机关开具的证明）复印件（加盖投标人公章）</w:t>
      </w:r>
    </w:p>
    <w:p w14:paraId="77FD0DF6" w14:textId="77777777" w:rsidR="0052173D" w:rsidRPr="002E3561" w:rsidRDefault="00774B0E">
      <w:pPr>
        <w:pStyle w:val="af3"/>
        <w:spacing w:line="360" w:lineRule="auto"/>
        <w:ind w:firstLine="0"/>
        <w:jc w:val="left"/>
      </w:pPr>
      <w:r w:rsidRPr="002E3561">
        <w:lastRenderedPageBreak/>
        <w:t>注：依法免税或零报税的供应商，须提供相应文件证明其依法免税证明文件或纳税申报表复印件。</w:t>
      </w:r>
    </w:p>
    <w:p w14:paraId="420D8D6E" w14:textId="77777777" w:rsidR="0052173D" w:rsidRPr="002E3561" w:rsidRDefault="00774B0E">
      <w:pPr>
        <w:spacing w:line="360" w:lineRule="auto"/>
        <w:rPr>
          <w:rFonts w:ascii="宋体" w:hAnsi="宋体"/>
          <w:sz w:val="24"/>
          <w:szCs w:val="24"/>
        </w:rPr>
      </w:pPr>
      <w:r w:rsidRPr="002E3561">
        <w:rPr>
          <w:rFonts w:ascii="宋体" w:hAnsi="宋体"/>
          <w:sz w:val="24"/>
          <w:szCs w:val="24"/>
        </w:rPr>
        <w:t>6-7投标人应提供具有履行合同所必需的设备和专业技术能力的证明材料（如招标文件第四章对设备和专业技术能力提出了实质性要求，则投标人须按要求提供相关证明材料，授权代表签字并加盖公章）</w:t>
      </w:r>
    </w:p>
    <w:p w14:paraId="1CF78091" w14:textId="77777777" w:rsidR="0052173D" w:rsidRPr="002E3561" w:rsidRDefault="00774B0E">
      <w:pPr>
        <w:spacing w:line="360" w:lineRule="auto"/>
        <w:rPr>
          <w:rFonts w:ascii="宋体" w:hAnsi="宋体"/>
          <w:sz w:val="24"/>
          <w:szCs w:val="24"/>
        </w:rPr>
      </w:pPr>
      <w:r w:rsidRPr="002E3561">
        <w:rPr>
          <w:rFonts w:ascii="宋体" w:hAnsi="宋体"/>
          <w:sz w:val="24"/>
          <w:szCs w:val="24"/>
        </w:rPr>
        <w:t>6-8参加本次政府采购活动前三年内，在经营活动中没有重大违法记录的声明（供应商须提供此声明，法定代表人或法人授权代表签字，须加盖本单位公章）</w:t>
      </w:r>
    </w:p>
    <w:p w14:paraId="5E0BF8B7" w14:textId="298F6331" w:rsidR="0052173D" w:rsidRPr="002E3561" w:rsidRDefault="00774B0E">
      <w:pPr>
        <w:spacing w:line="360" w:lineRule="auto"/>
        <w:rPr>
          <w:rFonts w:ascii="宋体" w:hAnsi="宋体"/>
          <w:sz w:val="24"/>
          <w:szCs w:val="24"/>
        </w:rPr>
      </w:pPr>
      <w:r w:rsidRPr="002E3561">
        <w:rPr>
          <w:rFonts w:ascii="宋体" w:hAnsi="宋体"/>
          <w:sz w:val="24"/>
          <w:szCs w:val="24"/>
        </w:rPr>
        <w:t>6-9信用声明（须加盖投标人公章）</w:t>
      </w:r>
    </w:p>
    <w:p w14:paraId="0C516D9C" w14:textId="77777777" w:rsidR="0052173D" w:rsidRPr="002E3561" w:rsidRDefault="00774B0E">
      <w:pPr>
        <w:spacing w:line="360" w:lineRule="auto"/>
        <w:rPr>
          <w:rFonts w:ascii="宋体" w:hAnsi="宋体"/>
          <w:sz w:val="24"/>
          <w:szCs w:val="24"/>
        </w:rPr>
      </w:pPr>
      <w:r w:rsidRPr="002E3561">
        <w:rPr>
          <w:rFonts w:ascii="宋体" w:hAnsi="宋体"/>
          <w:sz w:val="24"/>
          <w:szCs w:val="24"/>
        </w:rPr>
        <w:t>6-10供应商认为必要的其他资格证明文件复印件（须加盖本单位公章）。</w:t>
      </w:r>
    </w:p>
    <w:p w14:paraId="2AE6A714" w14:textId="77777777" w:rsidR="0052173D" w:rsidRPr="002E3561" w:rsidRDefault="00774B0E">
      <w:pPr>
        <w:spacing w:line="360" w:lineRule="auto"/>
        <w:rPr>
          <w:rFonts w:ascii="宋体" w:hAnsi="宋体"/>
          <w:sz w:val="24"/>
          <w:szCs w:val="24"/>
        </w:rPr>
      </w:pPr>
      <w:r w:rsidRPr="002E3561">
        <w:rPr>
          <w:rFonts w:ascii="宋体" w:hAnsi="宋体"/>
        </w:rPr>
        <w:br w:type="page"/>
      </w:r>
      <w:r w:rsidRPr="002E3561">
        <w:rPr>
          <w:rFonts w:ascii="宋体" w:hAnsi="宋体"/>
          <w:sz w:val="24"/>
          <w:szCs w:val="24"/>
        </w:rPr>
        <w:lastRenderedPageBreak/>
        <w:t>6-1三证合一的营业执照或事业单位法人证书副本复印件（复印件须加盖公章）；供应商是自然人的，应提供其有效的自然人身份证明原件及复印件；；</w:t>
      </w:r>
    </w:p>
    <w:p w14:paraId="6DA486F3" w14:textId="77777777" w:rsidR="0052173D" w:rsidRPr="002E3561" w:rsidRDefault="00774B0E">
      <w:pPr>
        <w:spacing w:line="360" w:lineRule="auto"/>
        <w:jc w:val="center"/>
        <w:rPr>
          <w:rFonts w:ascii="宋体" w:hAnsi="宋体"/>
          <w:b/>
          <w:sz w:val="24"/>
          <w:szCs w:val="24"/>
        </w:rPr>
      </w:pPr>
      <w:r w:rsidRPr="002E3561">
        <w:rPr>
          <w:rFonts w:ascii="宋体" w:hAnsi="宋体"/>
          <w:sz w:val="24"/>
          <w:szCs w:val="24"/>
        </w:rPr>
        <w:t>注：事业单位提供《事业单位法人证书》、民办非企业单位提供《民办非企业登记证书》副本复印件（须加盖本单位公章）。</w:t>
      </w:r>
    </w:p>
    <w:p w14:paraId="5BDA0C91" w14:textId="77777777" w:rsidR="0052173D" w:rsidRPr="002E3561" w:rsidRDefault="0052173D">
      <w:pPr>
        <w:spacing w:line="360" w:lineRule="auto"/>
        <w:rPr>
          <w:rFonts w:ascii="宋体" w:hAnsi="宋体"/>
          <w:sz w:val="24"/>
          <w:szCs w:val="24"/>
        </w:rPr>
      </w:pPr>
    </w:p>
    <w:p w14:paraId="5720ECEB" w14:textId="77777777" w:rsidR="0052173D" w:rsidRPr="002E3561" w:rsidRDefault="00774B0E">
      <w:pPr>
        <w:spacing w:line="360" w:lineRule="auto"/>
        <w:jc w:val="center"/>
        <w:rPr>
          <w:rFonts w:ascii="宋体" w:hAnsi="宋体"/>
          <w:sz w:val="24"/>
          <w:szCs w:val="24"/>
        </w:rPr>
      </w:pPr>
      <w:r w:rsidRPr="002E3561">
        <w:rPr>
          <w:rFonts w:ascii="宋体" w:hAnsi="宋体"/>
        </w:rPr>
        <w:br w:type="page"/>
      </w:r>
      <w:r w:rsidRPr="002E3561">
        <w:rPr>
          <w:rFonts w:ascii="宋体" w:hAnsi="宋体"/>
          <w:sz w:val="24"/>
          <w:szCs w:val="24"/>
        </w:rPr>
        <w:lastRenderedPageBreak/>
        <w:t xml:space="preserve">  6-2 法定代表人身份证明书（格式）</w:t>
      </w:r>
    </w:p>
    <w:p w14:paraId="252DCFD6" w14:textId="77777777" w:rsidR="0052173D" w:rsidRPr="002E3561" w:rsidRDefault="00774B0E">
      <w:pPr>
        <w:pStyle w:val="aff0"/>
        <w:spacing w:line="360" w:lineRule="auto"/>
        <w:ind w:firstLine="720"/>
        <w:jc w:val="center"/>
        <w:rPr>
          <w:rFonts w:eastAsia="宋体"/>
          <w:sz w:val="24"/>
          <w:szCs w:val="24"/>
        </w:rPr>
      </w:pPr>
      <w:r w:rsidRPr="002E3561">
        <w:rPr>
          <w:rFonts w:eastAsia="宋体"/>
          <w:sz w:val="24"/>
          <w:szCs w:val="24"/>
        </w:rPr>
        <w:t>（投标文件签字人为法定代表人时须提供该证明书）</w:t>
      </w:r>
    </w:p>
    <w:p w14:paraId="698AFDC3" w14:textId="77777777" w:rsidR="0052173D" w:rsidRPr="002E3561" w:rsidRDefault="00774B0E">
      <w:pPr>
        <w:pStyle w:val="aff0"/>
        <w:spacing w:line="360" w:lineRule="auto"/>
        <w:ind w:firstLine="720"/>
        <w:rPr>
          <w:rFonts w:eastAsia="宋体"/>
          <w:sz w:val="24"/>
          <w:szCs w:val="24"/>
        </w:rPr>
      </w:pPr>
      <w:r w:rsidRPr="002E3561">
        <w:rPr>
          <w:rFonts w:eastAsia="宋体"/>
          <w:sz w:val="24"/>
          <w:szCs w:val="24"/>
        </w:rPr>
        <w:t>本文件声明：注册于</w:t>
      </w:r>
      <w:r w:rsidRPr="002E3561">
        <w:rPr>
          <w:rFonts w:eastAsia="宋体"/>
          <w:i/>
          <w:sz w:val="24"/>
          <w:szCs w:val="24"/>
          <w:u w:val="single"/>
        </w:rPr>
        <w:t>（国家或地区的名称）</w:t>
      </w:r>
      <w:r w:rsidRPr="002E3561">
        <w:rPr>
          <w:rFonts w:eastAsia="宋体"/>
          <w:sz w:val="24"/>
          <w:szCs w:val="24"/>
        </w:rPr>
        <w:t>的</w:t>
      </w:r>
      <w:r w:rsidRPr="002E3561">
        <w:rPr>
          <w:rFonts w:eastAsia="宋体"/>
          <w:i/>
          <w:sz w:val="24"/>
          <w:szCs w:val="24"/>
          <w:u w:val="single"/>
        </w:rPr>
        <w:t>（公司名称）</w:t>
      </w:r>
      <w:r w:rsidRPr="002E3561">
        <w:rPr>
          <w:rFonts w:eastAsia="宋体"/>
          <w:sz w:val="24"/>
          <w:szCs w:val="24"/>
        </w:rPr>
        <w:t>郑重声明在下面签字的（</w:t>
      </w:r>
      <w:r w:rsidRPr="002E3561">
        <w:rPr>
          <w:rFonts w:eastAsia="宋体"/>
          <w:i/>
          <w:sz w:val="24"/>
          <w:szCs w:val="24"/>
          <w:u w:val="single"/>
        </w:rPr>
        <w:t>法定代表人姓名、职务</w:t>
      </w:r>
      <w:r w:rsidRPr="002E3561">
        <w:rPr>
          <w:rFonts w:eastAsia="宋体"/>
          <w:sz w:val="24"/>
          <w:szCs w:val="24"/>
        </w:rPr>
        <w:t>）身份证号：为本公司的法定代表人，就</w:t>
      </w:r>
      <w:r w:rsidRPr="002E3561">
        <w:rPr>
          <w:rFonts w:eastAsia="宋体"/>
          <w:i/>
          <w:sz w:val="24"/>
          <w:szCs w:val="24"/>
          <w:u w:val="single"/>
        </w:rPr>
        <w:t>（项目名称）</w:t>
      </w:r>
      <w:r w:rsidRPr="002E3561">
        <w:rPr>
          <w:rFonts w:eastAsia="宋体"/>
          <w:sz w:val="24"/>
          <w:szCs w:val="24"/>
        </w:rPr>
        <w:t xml:space="preserve">投标，以本公司名义处理一切与之有关的事务。　　</w:t>
      </w:r>
    </w:p>
    <w:p w14:paraId="14360473" w14:textId="77777777" w:rsidR="0052173D" w:rsidRPr="002E3561" w:rsidRDefault="0052173D">
      <w:pPr>
        <w:pStyle w:val="aff0"/>
        <w:tabs>
          <w:tab w:val="left" w:pos="5580"/>
        </w:tabs>
        <w:spacing w:line="360" w:lineRule="auto"/>
        <w:ind w:firstLine="480"/>
        <w:rPr>
          <w:rFonts w:eastAsia="宋体"/>
          <w:sz w:val="24"/>
          <w:szCs w:val="24"/>
        </w:rPr>
      </w:pPr>
    </w:p>
    <w:p w14:paraId="775564C0" w14:textId="77777777" w:rsidR="0052173D" w:rsidRPr="002E3561" w:rsidRDefault="00774B0E">
      <w:pPr>
        <w:pStyle w:val="aff0"/>
        <w:tabs>
          <w:tab w:val="left" w:pos="5580"/>
        </w:tabs>
        <w:spacing w:line="360" w:lineRule="auto"/>
        <w:ind w:firstLine="480"/>
        <w:rPr>
          <w:rFonts w:eastAsia="宋体"/>
          <w:sz w:val="24"/>
          <w:szCs w:val="24"/>
        </w:rPr>
      </w:pPr>
      <w:r w:rsidRPr="002E3561">
        <w:rPr>
          <w:rFonts w:eastAsia="宋体"/>
          <w:sz w:val="24"/>
          <w:szCs w:val="24"/>
        </w:rPr>
        <w:t>特此声明。</w:t>
      </w:r>
    </w:p>
    <w:p w14:paraId="220703B3" w14:textId="77777777" w:rsidR="0052173D" w:rsidRPr="002E3561" w:rsidRDefault="0052173D">
      <w:pPr>
        <w:pStyle w:val="aff0"/>
        <w:tabs>
          <w:tab w:val="left" w:pos="5580"/>
        </w:tabs>
        <w:spacing w:line="360" w:lineRule="auto"/>
        <w:ind w:firstLine="480"/>
        <w:rPr>
          <w:rFonts w:eastAsia="宋体"/>
          <w:sz w:val="24"/>
          <w:szCs w:val="24"/>
        </w:rPr>
      </w:pPr>
    </w:p>
    <w:p w14:paraId="0225BDE0" w14:textId="288DF1F9" w:rsidR="0052173D" w:rsidRPr="002E3561" w:rsidRDefault="00774B0E">
      <w:pPr>
        <w:pStyle w:val="aff0"/>
        <w:tabs>
          <w:tab w:val="left" w:pos="2943"/>
        </w:tabs>
        <w:spacing w:line="360" w:lineRule="auto"/>
        <w:jc w:val="left"/>
        <w:rPr>
          <w:rFonts w:eastAsia="宋体"/>
          <w:sz w:val="24"/>
          <w:szCs w:val="24"/>
          <w:u w:val="single"/>
        </w:rPr>
      </w:pPr>
      <w:r w:rsidRPr="002E3561">
        <w:rPr>
          <w:rFonts w:eastAsia="宋体"/>
          <w:sz w:val="24"/>
          <w:szCs w:val="24"/>
        </w:rPr>
        <w:t>法定代表人签字：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7CF1F7AA" w14:textId="77777777" w:rsidR="0052173D" w:rsidRPr="002E3561" w:rsidRDefault="0052173D">
      <w:pPr>
        <w:pStyle w:val="aff0"/>
        <w:tabs>
          <w:tab w:val="left" w:pos="2943"/>
        </w:tabs>
        <w:spacing w:line="360" w:lineRule="auto"/>
        <w:jc w:val="left"/>
        <w:rPr>
          <w:rFonts w:eastAsia="宋体"/>
          <w:sz w:val="24"/>
          <w:szCs w:val="24"/>
          <w:u w:val="single"/>
        </w:rPr>
      </w:pPr>
    </w:p>
    <w:p w14:paraId="69B724ED" w14:textId="77777777" w:rsidR="0052173D" w:rsidRPr="002E3561" w:rsidRDefault="0052173D">
      <w:pPr>
        <w:pStyle w:val="aff0"/>
        <w:tabs>
          <w:tab w:val="left" w:pos="3227"/>
        </w:tabs>
        <w:spacing w:line="360" w:lineRule="auto"/>
        <w:jc w:val="left"/>
        <w:rPr>
          <w:rFonts w:eastAsia="宋体"/>
          <w:sz w:val="24"/>
          <w:szCs w:val="24"/>
          <w:u w:val="single"/>
        </w:rPr>
      </w:pPr>
    </w:p>
    <w:p w14:paraId="321085B8" w14:textId="49FDCC28" w:rsidR="0052173D" w:rsidRPr="002E3561" w:rsidRDefault="00774B0E">
      <w:pPr>
        <w:pStyle w:val="aff0"/>
        <w:tabs>
          <w:tab w:val="left" w:pos="2943"/>
        </w:tabs>
        <w:spacing w:line="360" w:lineRule="auto"/>
        <w:jc w:val="left"/>
        <w:rPr>
          <w:rFonts w:eastAsia="宋体"/>
          <w:sz w:val="24"/>
          <w:szCs w:val="24"/>
          <w:u w:val="single"/>
        </w:rPr>
      </w:pPr>
      <w:r w:rsidRPr="002E3561">
        <w:rPr>
          <w:rFonts w:eastAsia="宋体"/>
          <w:sz w:val="24"/>
          <w:szCs w:val="24"/>
        </w:rPr>
        <w:t>投标人名称(盖章)：</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3EE6B3B8" w14:textId="77777777" w:rsidR="0052173D" w:rsidRPr="002E3561" w:rsidRDefault="0052173D">
      <w:pPr>
        <w:pStyle w:val="aff0"/>
        <w:tabs>
          <w:tab w:val="left" w:pos="5580"/>
        </w:tabs>
        <w:spacing w:line="360" w:lineRule="auto"/>
        <w:rPr>
          <w:rFonts w:eastAsia="宋体"/>
          <w:sz w:val="24"/>
          <w:szCs w:val="24"/>
        </w:rPr>
      </w:pPr>
    </w:p>
    <w:p w14:paraId="33896573" w14:textId="77777777" w:rsidR="0052173D" w:rsidRPr="002E3561" w:rsidRDefault="0052173D">
      <w:pPr>
        <w:pStyle w:val="aff0"/>
        <w:tabs>
          <w:tab w:val="left" w:pos="5580"/>
        </w:tabs>
        <w:spacing w:line="360" w:lineRule="auto"/>
        <w:rPr>
          <w:rFonts w:eastAsia="宋体"/>
          <w:sz w:val="24"/>
          <w:szCs w:val="24"/>
        </w:rPr>
      </w:pPr>
    </w:p>
    <w:p w14:paraId="3905AAD2" w14:textId="77777777" w:rsidR="0052173D" w:rsidRPr="002E3561" w:rsidRDefault="0052173D">
      <w:pPr>
        <w:pStyle w:val="aff0"/>
        <w:tabs>
          <w:tab w:val="left" w:pos="5580"/>
        </w:tabs>
        <w:spacing w:line="360" w:lineRule="auto"/>
        <w:rPr>
          <w:rFonts w:eastAsia="宋体"/>
          <w:sz w:val="21"/>
          <w:szCs w:val="21"/>
          <w:u w:val="single"/>
        </w:rPr>
      </w:pPr>
    </w:p>
    <w:p w14:paraId="2976FD0D" w14:textId="77777777" w:rsidR="0052173D" w:rsidRPr="002E3561" w:rsidRDefault="0052173D">
      <w:pPr>
        <w:pStyle w:val="aff0"/>
        <w:tabs>
          <w:tab w:val="left" w:pos="5580"/>
        </w:tabs>
        <w:spacing w:line="360" w:lineRule="auto"/>
        <w:rPr>
          <w:rFonts w:eastAsia="宋体"/>
          <w:sz w:val="21"/>
          <w:szCs w:val="21"/>
          <w:u w:val="single"/>
        </w:rPr>
      </w:pPr>
    </w:p>
    <w:p w14:paraId="54D6AF7E" w14:textId="77777777" w:rsidR="0052173D" w:rsidRPr="002E3561" w:rsidRDefault="0052173D">
      <w:pPr>
        <w:pStyle w:val="aff0"/>
        <w:tabs>
          <w:tab w:val="left" w:pos="5580"/>
        </w:tabs>
        <w:spacing w:line="360" w:lineRule="auto"/>
        <w:rPr>
          <w:rFonts w:eastAsia="宋体"/>
          <w:sz w:val="21"/>
          <w:szCs w:val="21"/>
          <w:u w:val="single"/>
        </w:rPr>
      </w:pPr>
    </w:p>
    <w:p w14:paraId="4B175176" w14:textId="77777777" w:rsidR="0052173D" w:rsidRPr="002E3561" w:rsidRDefault="0052173D">
      <w:pPr>
        <w:pStyle w:val="aff0"/>
        <w:tabs>
          <w:tab w:val="left" w:pos="5580"/>
        </w:tabs>
        <w:spacing w:line="360" w:lineRule="auto"/>
        <w:rPr>
          <w:rFonts w:eastAsia="宋体"/>
          <w:sz w:val="21"/>
          <w:szCs w:val="21"/>
          <w:u w:val="single"/>
        </w:rPr>
      </w:pPr>
    </w:p>
    <w:p w14:paraId="589CE9CB" w14:textId="77777777" w:rsidR="0052173D" w:rsidRPr="002E3561" w:rsidRDefault="0052173D">
      <w:pPr>
        <w:pStyle w:val="aff0"/>
        <w:tabs>
          <w:tab w:val="left" w:pos="5580"/>
        </w:tabs>
        <w:spacing w:line="360" w:lineRule="auto"/>
        <w:rPr>
          <w:rFonts w:eastAsia="宋体"/>
          <w:sz w:val="21"/>
          <w:szCs w:val="21"/>
          <w:u w:val="single"/>
        </w:rPr>
      </w:pPr>
    </w:p>
    <w:p w14:paraId="16C1E6FE" w14:textId="77777777" w:rsidR="0052173D" w:rsidRPr="002E3561" w:rsidRDefault="0052173D">
      <w:pPr>
        <w:pStyle w:val="aff0"/>
        <w:tabs>
          <w:tab w:val="left" w:pos="5580"/>
        </w:tabs>
        <w:spacing w:line="360" w:lineRule="auto"/>
        <w:rPr>
          <w:rFonts w:eastAsia="宋体"/>
          <w:sz w:val="21"/>
          <w:szCs w:val="21"/>
          <w:u w:val="single"/>
        </w:rPr>
      </w:pPr>
    </w:p>
    <w:p w14:paraId="27C75460" w14:textId="77777777" w:rsidR="0052173D" w:rsidRPr="002E3561" w:rsidRDefault="0052173D">
      <w:pPr>
        <w:pStyle w:val="aff0"/>
        <w:tabs>
          <w:tab w:val="left" w:pos="5580"/>
        </w:tabs>
        <w:spacing w:line="360" w:lineRule="auto"/>
        <w:rPr>
          <w:rFonts w:eastAsia="宋体"/>
          <w:sz w:val="21"/>
          <w:szCs w:val="21"/>
          <w:u w:val="single"/>
        </w:rPr>
      </w:pPr>
    </w:p>
    <w:p w14:paraId="24FC9FE6" w14:textId="77777777" w:rsidR="0052173D" w:rsidRPr="002E3561" w:rsidRDefault="0052173D">
      <w:pPr>
        <w:pStyle w:val="aff0"/>
        <w:tabs>
          <w:tab w:val="left" w:pos="5580"/>
        </w:tabs>
        <w:spacing w:line="360" w:lineRule="auto"/>
        <w:rPr>
          <w:rFonts w:eastAsia="宋体"/>
          <w:sz w:val="21"/>
          <w:szCs w:val="21"/>
          <w:u w:val="single"/>
        </w:rPr>
      </w:pPr>
    </w:p>
    <w:p w14:paraId="0A8EF6CD" w14:textId="77777777" w:rsidR="0052173D" w:rsidRPr="002E3561" w:rsidRDefault="0052173D">
      <w:pPr>
        <w:pStyle w:val="aff0"/>
        <w:tabs>
          <w:tab w:val="left" w:pos="5580"/>
        </w:tabs>
        <w:spacing w:line="360" w:lineRule="auto"/>
        <w:rPr>
          <w:rFonts w:eastAsia="宋体"/>
          <w:sz w:val="21"/>
          <w:szCs w:val="21"/>
          <w:u w:val="single"/>
        </w:rPr>
      </w:pPr>
    </w:p>
    <w:p w14:paraId="299ECB73" w14:textId="77777777" w:rsidR="0052173D" w:rsidRPr="002E3561" w:rsidRDefault="0052173D">
      <w:pPr>
        <w:pStyle w:val="aff0"/>
        <w:tabs>
          <w:tab w:val="left" w:pos="5580"/>
        </w:tabs>
        <w:spacing w:line="360" w:lineRule="auto"/>
        <w:rPr>
          <w:rFonts w:eastAsia="宋体"/>
          <w:sz w:val="21"/>
          <w:szCs w:val="21"/>
        </w:rPr>
      </w:pPr>
    </w:p>
    <w:p w14:paraId="4BEFBE5D" w14:textId="77777777" w:rsidR="0052173D" w:rsidRPr="002E3561" w:rsidRDefault="0052173D">
      <w:pPr>
        <w:tabs>
          <w:tab w:val="left" w:pos="5580"/>
        </w:tabs>
        <w:spacing w:before="240" w:line="360" w:lineRule="auto"/>
        <w:ind w:left="1911"/>
        <w:rPr>
          <w:rFonts w:ascii="宋体" w:hAnsi="宋体"/>
          <w:sz w:val="24"/>
          <w:szCs w:val="24"/>
          <w:u w:val="single"/>
        </w:rPr>
      </w:pPr>
    </w:p>
    <w:p w14:paraId="4766C97B" w14:textId="77777777" w:rsidR="0052173D" w:rsidRPr="002E3561" w:rsidRDefault="00774B0E">
      <w:pPr>
        <w:spacing w:line="360" w:lineRule="auto"/>
        <w:rPr>
          <w:rFonts w:ascii="宋体" w:hAnsi="宋体"/>
          <w:sz w:val="24"/>
          <w:szCs w:val="24"/>
          <w:u w:val="single"/>
        </w:rPr>
      </w:pPr>
      <w:r w:rsidRPr="002E3561">
        <w:rPr>
          <w:rFonts w:ascii="宋体" w:hAnsi="宋体"/>
          <w:sz w:val="24"/>
          <w:szCs w:val="24"/>
        </w:rPr>
        <w:t>注：</w:t>
      </w:r>
      <w:r w:rsidRPr="002E3561">
        <w:rPr>
          <w:rFonts w:ascii="宋体" w:hAnsi="宋体"/>
          <w:sz w:val="24"/>
          <w:szCs w:val="24"/>
          <w:u w:val="single"/>
        </w:rPr>
        <w:t>1、附法定代表人身份证复印件并加盖投标人公章。</w:t>
      </w:r>
    </w:p>
    <w:p w14:paraId="4D4C4967"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u w:val="single"/>
        </w:rPr>
        <w:t>2、本证明书须严格按照格式要求完整填写各项内容，由法定代表人签字和加盖投标人公章方为有效，否则视为无效。</w:t>
      </w:r>
    </w:p>
    <w:p w14:paraId="02A8C678" w14:textId="77777777" w:rsidR="0052173D" w:rsidRPr="002E3561" w:rsidRDefault="0052173D">
      <w:pPr>
        <w:jc w:val="left"/>
        <w:rPr>
          <w:rFonts w:ascii="宋体" w:hAnsi="宋体"/>
          <w:sz w:val="24"/>
          <w:szCs w:val="24"/>
        </w:rPr>
      </w:pPr>
    </w:p>
    <w:p w14:paraId="1FD2991A" w14:textId="77777777" w:rsidR="0052173D" w:rsidRPr="002E3561" w:rsidRDefault="00774B0E">
      <w:pPr>
        <w:jc w:val="left"/>
        <w:rPr>
          <w:rFonts w:ascii="宋体" w:hAnsi="宋体"/>
          <w:sz w:val="24"/>
          <w:szCs w:val="24"/>
        </w:rPr>
      </w:pPr>
      <w:r w:rsidRPr="002E3561">
        <w:rPr>
          <w:rFonts w:ascii="宋体" w:hAnsi="宋体"/>
        </w:rPr>
        <w:br w:type="page"/>
      </w:r>
    </w:p>
    <w:p w14:paraId="6D483411" w14:textId="77777777" w:rsidR="0052173D" w:rsidRPr="002E3561" w:rsidRDefault="0052173D">
      <w:pPr>
        <w:spacing w:line="360" w:lineRule="auto"/>
        <w:jc w:val="center"/>
        <w:rPr>
          <w:rFonts w:ascii="宋体" w:hAnsi="宋体"/>
          <w:sz w:val="24"/>
          <w:szCs w:val="24"/>
        </w:rPr>
      </w:pPr>
    </w:p>
    <w:p w14:paraId="060254CF"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法定代表人授权书（格式）</w:t>
      </w:r>
    </w:p>
    <w:p w14:paraId="227C3A94" w14:textId="77777777" w:rsidR="0052173D" w:rsidRPr="002E3561" w:rsidRDefault="00774B0E">
      <w:pPr>
        <w:pStyle w:val="aff0"/>
        <w:spacing w:line="360" w:lineRule="auto"/>
        <w:jc w:val="center"/>
        <w:rPr>
          <w:rFonts w:eastAsia="宋体"/>
          <w:sz w:val="24"/>
          <w:szCs w:val="24"/>
          <w:u w:val="single"/>
        </w:rPr>
      </w:pPr>
      <w:r w:rsidRPr="002E3561">
        <w:rPr>
          <w:rFonts w:eastAsia="宋体"/>
          <w:sz w:val="24"/>
          <w:szCs w:val="24"/>
        </w:rPr>
        <w:t>（投标文件签字人非法定代表人时必须提供该授权）</w:t>
      </w:r>
    </w:p>
    <w:p w14:paraId="12E00E25" w14:textId="77777777" w:rsidR="0052173D" w:rsidRPr="002E3561" w:rsidRDefault="00774B0E">
      <w:pPr>
        <w:pStyle w:val="aff0"/>
        <w:spacing w:line="360" w:lineRule="auto"/>
        <w:ind w:firstLine="480"/>
        <w:rPr>
          <w:rFonts w:eastAsia="宋体"/>
          <w:sz w:val="24"/>
          <w:szCs w:val="24"/>
        </w:rPr>
      </w:pPr>
      <w:r w:rsidRPr="002E3561">
        <w:rPr>
          <w:rFonts w:eastAsia="宋体"/>
          <w:sz w:val="24"/>
          <w:szCs w:val="24"/>
        </w:rPr>
        <w:t>本授权书声明：注册于</w:t>
      </w:r>
      <w:r w:rsidRPr="002E3561">
        <w:rPr>
          <w:rFonts w:eastAsia="宋体"/>
          <w:i/>
          <w:sz w:val="24"/>
          <w:szCs w:val="24"/>
          <w:u w:val="single"/>
        </w:rPr>
        <w:t>（国家或地区的名称）</w:t>
      </w:r>
      <w:r w:rsidRPr="002E3561">
        <w:rPr>
          <w:rFonts w:eastAsia="宋体"/>
          <w:sz w:val="24"/>
          <w:szCs w:val="24"/>
        </w:rPr>
        <w:t>的</w:t>
      </w:r>
      <w:r w:rsidRPr="002E3561">
        <w:rPr>
          <w:rFonts w:eastAsia="宋体"/>
          <w:i/>
          <w:sz w:val="24"/>
          <w:szCs w:val="24"/>
          <w:u w:val="single"/>
        </w:rPr>
        <w:t>（公司名称）</w:t>
      </w:r>
      <w:r w:rsidRPr="002E3561">
        <w:rPr>
          <w:rFonts w:eastAsia="宋体"/>
          <w:sz w:val="24"/>
          <w:szCs w:val="24"/>
        </w:rPr>
        <w:t>的在下面签字的（</w:t>
      </w:r>
      <w:r w:rsidRPr="002E3561">
        <w:rPr>
          <w:rFonts w:eastAsia="宋体"/>
          <w:i/>
          <w:sz w:val="24"/>
          <w:szCs w:val="24"/>
          <w:u w:val="single"/>
        </w:rPr>
        <w:t>法定代表人姓名、职务</w:t>
      </w:r>
      <w:r w:rsidRPr="002E3561">
        <w:rPr>
          <w:rFonts w:eastAsia="宋体"/>
          <w:sz w:val="24"/>
          <w:szCs w:val="24"/>
        </w:rPr>
        <w:t>）代表本公司授权</w:t>
      </w:r>
      <w:r w:rsidRPr="002E3561">
        <w:rPr>
          <w:rFonts w:eastAsia="宋体"/>
          <w:i/>
          <w:sz w:val="24"/>
          <w:szCs w:val="24"/>
          <w:u w:val="single"/>
        </w:rPr>
        <w:t>（单位名称）</w:t>
      </w:r>
      <w:r w:rsidRPr="002E3561">
        <w:rPr>
          <w:rFonts w:eastAsia="宋体"/>
          <w:sz w:val="24"/>
          <w:szCs w:val="24"/>
        </w:rPr>
        <w:t>的在下面签字的</w:t>
      </w:r>
      <w:r w:rsidRPr="002E3561">
        <w:rPr>
          <w:rFonts w:eastAsia="宋体"/>
          <w:i/>
          <w:sz w:val="24"/>
          <w:szCs w:val="24"/>
          <w:u w:val="single"/>
        </w:rPr>
        <w:t>（被授权人的姓名、职务）</w:t>
      </w:r>
      <w:r w:rsidRPr="002E3561">
        <w:rPr>
          <w:rFonts w:eastAsia="宋体"/>
          <w:sz w:val="24"/>
          <w:szCs w:val="24"/>
        </w:rPr>
        <w:t>为本公司的合法代理人，就</w:t>
      </w:r>
      <w:r w:rsidRPr="002E3561">
        <w:rPr>
          <w:rFonts w:eastAsia="宋体"/>
          <w:i/>
          <w:sz w:val="24"/>
          <w:szCs w:val="24"/>
          <w:u w:val="single"/>
        </w:rPr>
        <w:t>（项目名称）</w:t>
      </w:r>
      <w:r w:rsidRPr="002E3561">
        <w:rPr>
          <w:rFonts w:eastAsia="宋体"/>
          <w:sz w:val="24"/>
          <w:szCs w:val="24"/>
        </w:rPr>
        <w:t xml:space="preserve">投标，以本公司名义处理一切与之有关的事务。　　</w:t>
      </w:r>
    </w:p>
    <w:p w14:paraId="388B54C5" w14:textId="07F3F412" w:rsidR="0052173D" w:rsidRPr="002E3561" w:rsidRDefault="00774B0E">
      <w:pPr>
        <w:pStyle w:val="aff0"/>
        <w:tabs>
          <w:tab w:val="left" w:pos="5580"/>
        </w:tabs>
        <w:spacing w:line="360" w:lineRule="auto"/>
        <w:ind w:firstLine="480"/>
        <w:rPr>
          <w:rFonts w:eastAsia="宋体"/>
          <w:sz w:val="24"/>
          <w:szCs w:val="24"/>
        </w:rPr>
      </w:pPr>
      <w:r w:rsidRPr="002E3561">
        <w:rPr>
          <w:rFonts w:eastAsia="宋体"/>
          <w:sz w:val="24"/>
          <w:szCs w:val="24"/>
        </w:rPr>
        <w:t>本授权书于</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r w:rsidRPr="002E3561">
        <w:rPr>
          <w:rFonts w:eastAsia="宋体"/>
          <w:sz w:val="24"/>
          <w:szCs w:val="24"/>
        </w:rPr>
        <w:t>年</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r w:rsidRPr="002E3561">
        <w:rPr>
          <w:rFonts w:eastAsia="宋体"/>
          <w:sz w:val="24"/>
          <w:szCs w:val="24"/>
        </w:rPr>
        <w:t>月</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r w:rsidRPr="002E3561">
        <w:rPr>
          <w:rFonts w:eastAsia="宋体"/>
          <w:sz w:val="24"/>
          <w:szCs w:val="24"/>
        </w:rPr>
        <w:t>日生效，特此声明。</w:t>
      </w:r>
    </w:p>
    <w:p w14:paraId="543FCD4D" w14:textId="77777777" w:rsidR="0052173D" w:rsidRPr="002E3561" w:rsidRDefault="0052173D">
      <w:pPr>
        <w:pStyle w:val="aff0"/>
        <w:tabs>
          <w:tab w:val="left" w:pos="5580"/>
        </w:tabs>
        <w:spacing w:line="360" w:lineRule="auto"/>
        <w:ind w:firstLine="480"/>
        <w:rPr>
          <w:rFonts w:eastAsia="宋体"/>
          <w:sz w:val="24"/>
          <w:szCs w:val="24"/>
        </w:rPr>
      </w:pPr>
    </w:p>
    <w:p w14:paraId="2EB3E49B" w14:textId="65946CC4" w:rsidR="0052173D" w:rsidRPr="002E3561" w:rsidRDefault="00774B0E">
      <w:pPr>
        <w:pStyle w:val="aff0"/>
        <w:tabs>
          <w:tab w:val="left" w:pos="2943"/>
        </w:tabs>
        <w:spacing w:line="360" w:lineRule="auto"/>
        <w:jc w:val="left"/>
        <w:rPr>
          <w:rFonts w:eastAsia="宋体"/>
          <w:sz w:val="24"/>
          <w:szCs w:val="24"/>
          <w:u w:val="single"/>
        </w:rPr>
      </w:pPr>
      <w:r w:rsidRPr="002E3561">
        <w:rPr>
          <w:rFonts w:eastAsia="宋体"/>
          <w:sz w:val="24"/>
          <w:szCs w:val="24"/>
        </w:rPr>
        <w:t>法定代表人签字：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4655DBC9" w14:textId="77777777" w:rsidR="0052173D" w:rsidRPr="002E3561" w:rsidRDefault="0052173D">
      <w:pPr>
        <w:pStyle w:val="aff0"/>
        <w:tabs>
          <w:tab w:val="left" w:pos="2943"/>
        </w:tabs>
        <w:spacing w:line="360" w:lineRule="auto"/>
        <w:jc w:val="left"/>
        <w:rPr>
          <w:rFonts w:eastAsia="宋体"/>
          <w:sz w:val="24"/>
          <w:szCs w:val="24"/>
          <w:u w:val="single"/>
        </w:rPr>
      </w:pPr>
    </w:p>
    <w:p w14:paraId="66DD80D0" w14:textId="34B6D84A" w:rsidR="0052173D" w:rsidRPr="002E3561" w:rsidRDefault="00774B0E">
      <w:pPr>
        <w:pStyle w:val="aff0"/>
        <w:tabs>
          <w:tab w:val="left" w:pos="3227"/>
        </w:tabs>
        <w:spacing w:line="360" w:lineRule="auto"/>
        <w:jc w:val="left"/>
        <w:rPr>
          <w:rFonts w:eastAsia="宋体"/>
          <w:sz w:val="24"/>
          <w:szCs w:val="24"/>
          <w:u w:val="single"/>
        </w:rPr>
      </w:pPr>
      <w:r w:rsidRPr="002E3561">
        <w:rPr>
          <w:rFonts w:eastAsia="宋体"/>
          <w:sz w:val="24"/>
          <w:szCs w:val="24"/>
        </w:rPr>
        <w:t>法人授权代表签字：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5AA3A0C0" w14:textId="77777777" w:rsidR="0052173D" w:rsidRPr="002E3561" w:rsidRDefault="0052173D">
      <w:pPr>
        <w:pStyle w:val="aff0"/>
        <w:tabs>
          <w:tab w:val="left" w:pos="3227"/>
        </w:tabs>
        <w:spacing w:line="360" w:lineRule="auto"/>
        <w:jc w:val="left"/>
        <w:rPr>
          <w:rFonts w:eastAsia="宋体"/>
          <w:sz w:val="24"/>
          <w:szCs w:val="24"/>
          <w:u w:val="single"/>
        </w:rPr>
      </w:pPr>
    </w:p>
    <w:p w14:paraId="525AC2E3" w14:textId="77777777" w:rsidR="0052173D" w:rsidRPr="002E3561" w:rsidRDefault="00774B0E">
      <w:pPr>
        <w:pStyle w:val="aff0"/>
        <w:tabs>
          <w:tab w:val="left" w:pos="2943"/>
        </w:tabs>
        <w:spacing w:line="360" w:lineRule="auto"/>
        <w:jc w:val="left"/>
        <w:rPr>
          <w:rFonts w:eastAsia="宋体"/>
          <w:sz w:val="24"/>
          <w:szCs w:val="24"/>
          <w:u w:val="single"/>
        </w:rPr>
      </w:pPr>
      <w:r w:rsidRPr="002E3561">
        <w:rPr>
          <w:rFonts w:eastAsia="宋体"/>
          <w:sz w:val="24"/>
          <w:szCs w:val="24"/>
        </w:rPr>
        <w:t>投标人(盖章)</w:t>
      </w:r>
    </w:p>
    <w:p w14:paraId="7EF34FD5" w14:textId="77777777" w:rsidR="0052173D" w:rsidRPr="002E3561" w:rsidRDefault="0052173D">
      <w:pPr>
        <w:pStyle w:val="aff0"/>
        <w:tabs>
          <w:tab w:val="left" w:pos="5580"/>
        </w:tabs>
        <w:spacing w:line="360" w:lineRule="auto"/>
        <w:rPr>
          <w:rFonts w:eastAsia="宋体"/>
          <w:sz w:val="24"/>
          <w:szCs w:val="24"/>
        </w:rPr>
      </w:pPr>
    </w:p>
    <w:p w14:paraId="574AA89F"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附：</w:t>
      </w:r>
    </w:p>
    <w:p w14:paraId="6633BA8B"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被授权人姓名：</w:t>
      </w:r>
    </w:p>
    <w:p w14:paraId="69885E14"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身份证号（身份证复印件附后）：</w:t>
      </w:r>
    </w:p>
    <w:p w14:paraId="2F8E2193"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职　　　　务：</w:t>
      </w:r>
    </w:p>
    <w:p w14:paraId="7AAAC4FD"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详细通讯地址：</w:t>
      </w:r>
    </w:p>
    <w:p w14:paraId="04540DC8"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邮政编码　　：</w:t>
      </w:r>
    </w:p>
    <w:p w14:paraId="27A16C7A"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传　　　　真：</w:t>
      </w:r>
    </w:p>
    <w:p w14:paraId="76CB4E59"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电　　　　话：</w:t>
      </w:r>
    </w:p>
    <w:p w14:paraId="708997DA" w14:textId="77777777" w:rsidR="0052173D" w:rsidRPr="002E3561" w:rsidRDefault="0052173D">
      <w:pPr>
        <w:pStyle w:val="aff0"/>
        <w:tabs>
          <w:tab w:val="left" w:pos="5580"/>
        </w:tabs>
        <w:spacing w:line="360" w:lineRule="auto"/>
        <w:rPr>
          <w:rFonts w:eastAsia="宋体"/>
          <w:sz w:val="21"/>
          <w:szCs w:val="21"/>
        </w:rPr>
      </w:pPr>
    </w:p>
    <w:p w14:paraId="69937935" w14:textId="77777777" w:rsidR="0052173D" w:rsidRPr="002E3561" w:rsidRDefault="0052173D">
      <w:pPr>
        <w:tabs>
          <w:tab w:val="left" w:pos="5580"/>
        </w:tabs>
        <w:spacing w:before="240" w:line="360" w:lineRule="auto"/>
        <w:ind w:left="1911"/>
        <w:rPr>
          <w:rFonts w:ascii="宋体" w:hAnsi="宋体"/>
          <w:sz w:val="24"/>
          <w:szCs w:val="24"/>
          <w:u w:val="single"/>
        </w:rPr>
      </w:pPr>
    </w:p>
    <w:p w14:paraId="599DDF90" w14:textId="77777777" w:rsidR="0052173D" w:rsidRPr="002E3561" w:rsidRDefault="00774B0E">
      <w:pPr>
        <w:spacing w:line="360" w:lineRule="auto"/>
        <w:rPr>
          <w:rFonts w:ascii="宋体" w:hAnsi="宋体"/>
          <w:sz w:val="24"/>
          <w:szCs w:val="24"/>
          <w:u w:val="single"/>
        </w:rPr>
      </w:pPr>
      <w:r w:rsidRPr="002E3561">
        <w:rPr>
          <w:rFonts w:ascii="宋体" w:hAnsi="宋体"/>
          <w:sz w:val="24"/>
          <w:szCs w:val="24"/>
        </w:rPr>
        <w:t>注：</w:t>
      </w:r>
      <w:r w:rsidRPr="002E3561">
        <w:rPr>
          <w:rFonts w:ascii="宋体" w:hAnsi="宋体"/>
          <w:sz w:val="24"/>
          <w:szCs w:val="24"/>
          <w:u w:val="single"/>
        </w:rPr>
        <w:t>1、附法定代表人和法人授权代表身份证复印件并加盖投标人公章。</w:t>
      </w:r>
    </w:p>
    <w:p w14:paraId="18967414"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u w:val="single"/>
        </w:rPr>
        <w:t>2、本授权书须严格按照格式要求完整填写各项内容，由法定代表人签字和法人授权代表签字并加盖投标人公章方为有效，否则视其授权书无效。</w:t>
      </w:r>
    </w:p>
    <w:p w14:paraId="5EEFD1CB" w14:textId="77777777" w:rsidR="0052173D" w:rsidRPr="002E3561" w:rsidRDefault="00774B0E">
      <w:pPr>
        <w:spacing w:line="360" w:lineRule="auto"/>
        <w:jc w:val="center"/>
        <w:rPr>
          <w:rFonts w:ascii="宋体" w:hAnsi="宋体"/>
        </w:rPr>
      </w:pPr>
      <w:r w:rsidRPr="002E3561">
        <w:rPr>
          <w:rFonts w:ascii="宋体" w:hAnsi="宋体"/>
        </w:rPr>
        <w:br w:type="page"/>
      </w:r>
    </w:p>
    <w:p w14:paraId="3150513B"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lastRenderedPageBreak/>
        <w:t>6-3</w:t>
      </w:r>
      <w:r w:rsidRPr="002E3561">
        <w:rPr>
          <w:rFonts w:ascii="宋体" w:hAnsi="宋体"/>
          <w:b/>
          <w:sz w:val="24"/>
          <w:szCs w:val="24"/>
        </w:rPr>
        <w:t>投标人资格声明　(格式)</w:t>
      </w:r>
    </w:p>
    <w:p w14:paraId="71492144" w14:textId="77777777" w:rsidR="0052173D" w:rsidRPr="002E3561" w:rsidRDefault="00774B0E">
      <w:pPr>
        <w:tabs>
          <w:tab w:val="left" w:pos="5580"/>
        </w:tabs>
        <w:spacing w:before="120" w:line="22" w:lineRule="atLeast"/>
        <w:rPr>
          <w:rFonts w:ascii="宋体" w:hAnsi="宋体"/>
          <w:sz w:val="24"/>
          <w:szCs w:val="24"/>
        </w:rPr>
      </w:pPr>
      <w:r w:rsidRPr="002E3561">
        <w:rPr>
          <w:rFonts w:ascii="宋体" w:hAnsi="宋体"/>
          <w:sz w:val="24"/>
          <w:szCs w:val="24"/>
        </w:rPr>
        <w:t>1、名称及概况：</w:t>
      </w:r>
    </w:p>
    <w:p w14:paraId="1D8E2FEE"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(1)投标人名称：_______________________________</w:t>
      </w:r>
    </w:p>
    <w:p w14:paraId="72D18B9C"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(2)地址及邮编：_______________________________</w:t>
      </w:r>
    </w:p>
    <w:p w14:paraId="6BE5CAD1"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(3)成立和注册日期：___________________________</w:t>
      </w:r>
    </w:p>
    <w:p w14:paraId="69A2AA89" w14:textId="77777777" w:rsidR="0052173D" w:rsidRPr="002E3561" w:rsidRDefault="00774B0E">
      <w:pPr>
        <w:tabs>
          <w:tab w:val="left" w:pos="5580"/>
        </w:tabs>
        <w:spacing w:before="120" w:line="22" w:lineRule="atLeast"/>
        <w:rPr>
          <w:rFonts w:ascii="宋体" w:hAnsi="宋体"/>
          <w:sz w:val="24"/>
          <w:szCs w:val="24"/>
        </w:rPr>
      </w:pPr>
      <w:r w:rsidRPr="002E3561">
        <w:rPr>
          <w:rFonts w:ascii="宋体" w:hAnsi="宋体"/>
          <w:sz w:val="24"/>
          <w:szCs w:val="24"/>
        </w:rPr>
        <w:t xml:space="preserve">　　(4)主管部门：_________________________________</w:t>
      </w:r>
    </w:p>
    <w:p w14:paraId="2075384A"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(5)性质：_________________________________</w:t>
      </w:r>
    </w:p>
    <w:p w14:paraId="4BFD45A6"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(6)法人代表：_________________________________</w:t>
      </w:r>
    </w:p>
    <w:p w14:paraId="4E65D82E"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(7)职员人数：_________________________________</w:t>
      </w:r>
    </w:p>
    <w:p w14:paraId="3423459D"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(8)近期资产负债表(到____年______月_______日止)</w:t>
      </w:r>
    </w:p>
    <w:p w14:paraId="483256E6"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〈1〉固定资产：__________________________</w:t>
      </w:r>
    </w:p>
    <w:p w14:paraId="4E3C9E9B"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原值：___________________________</w:t>
      </w:r>
    </w:p>
    <w:p w14:paraId="069D6D1D"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净值：___________________________</w:t>
      </w:r>
    </w:p>
    <w:p w14:paraId="606FABFA"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〈2〉流动资金：__________________________</w:t>
      </w:r>
    </w:p>
    <w:p w14:paraId="372589BC"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〈3〉长期负债：__________________________</w:t>
      </w:r>
    </w:p>
    <w:p w14:paraId="3621CB10"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〈4〉短期负债：__________________________</w:t>
      </w:r>
    </w:p>
    <w:p w14:paraId="4977EF84"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〈5〉资金来源：</w:t>
      </w:r>
    </w:p>
    <w:p w14:paraId="192C7877"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自有资金：__________________________</w:t>
      </w:r>
    </w:p>
    <w:p w14:paraId="5A163B14"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银行贷款：__________________________</w:t>
      </w:r>
    </w:p>
    <w:p w14:paraId="21E563E8"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〈6〉资金类型：__________________________</w:t>
      </w:r>
    </w:p>
    <w:p w14:paraId="7836757F"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商业性：____________________________</w:t>
      </w:r>
    </w:p>
    <w:p w14:paraId="5C468E82"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非商业性：__________________________</w:t>
      </w:r>
    </w:p>
    <w:p w14:paraId="19D5F75B" w14:textId="77777777" w:rsidR="0052173D" w:rsidRPr="002E3561" w:rsidRDefault="00774B0E">
      <w:pPr>
        <w:tabs>
          <w:tab w:val="left" w:pos="5580"/>
        </w:tabs>
        <w:spacing w:before="120" w:line="22" w:lineRule="atLeast"/>
        <w:rPr>
          <w:rFonts w:ascii="宋体" w:hAnsi="宋体"/>
          <w:sz w:val="24"/>
          <w:szCs w:val="24"/>
        </w:rPr>
      </w:pPr>
      <w:r w:rsidRPr="002E3561">
        <w:rPr>
          <w:rFonts w:ascii="宋体" w:hAnsi="宋体"/>
          <w:sz w:val="24"/>
          <w:szCs w:val="24"/>
        </w:rPr>
        <w:t>2、最近三年的年度总营业额：</w:t>
      </w:r>
    </w:p>
    <w:p w14:paraId="407F27A3"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年份　　　　　国内　　　　　出口　　　　　总额</w:t>
      </w:r>
    </w:p>
    <w:p w14:paraId="6920804A"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__________　　 ___________　　___________　　___________</w:t>
      </w:r>
    </w:p>
    <w:p w14:paraId="1EE67C30"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__________　　 ___________　　___________　　___________</w:t>
      </w:r>
    </w:p>
    <w:p w14:paraId="0B370718"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__________　　 ___________　　___________　　___________</w:t>
      </w:r>
    </w:p>
    <w:p w14:paraId="5917EC66" w14:textId="77777777" w:rsidR="0052173D" w:rsidRPr="002E3561" w:rsidRDefault="00774B0E">
      <w:pPr>
        <w:tabs>
          <w:tab w:val="left" w:pos="5580"/>
        </w:tabs>
        <w:spacing w:line="360" w:lineRule="auto"/>
        <w:rPr>
          <w:rFonts w:ascii="宋体" w:hAnsi="宋体"/>
          <w:sz w:val="24"/>
          <w:szCs w:val="24"/>
        </w:rPr>
      </w:pPr>
      <w:r w:rsidRPr="002E3561">
        <w:rPr>
          <w:rFonts w:ascii="宋体" w:hAnsi="宋体"/>
          <w:sz w:val="24"/>
          <w:szCs w:val="24"/>
        </w:rPr>
        <w:t>3、账号及开户银行的名称、地址：_____________________________</w:t>
      </w:r>
    </w:p>
    <w:p w14:paraId="05D4E63E" w14:textId="77777777" w:rsidR="0052173D" w:rsidRPr="002E3561" w:rsidRDefault="00774B0E">
      <w:pPr>
        <w:tabs>
          <w:tab w:val="left" w:pos="5580"/>
        </w:tabs>
        <w:spacing w:line="360" w:lineRule="auto"/>
        <w:rPr>
          <w:rFonts w:ascii="宋体" w:hAnsi="宋体"/>
          <w:sz w:val="24"/>
          <w:szCs w:val="24"/>
        </w:rPr>
      </w:pPr>
      <w:r w:rsidRPr="002E3561">
        <w:rPr>
          <w:rFonts w:ascii="宋体" w:hAnsi="宋体"/>
          <w:sz w:val="24"/>
          <w:szCs w:val="24"/>
        </w:rPr>
        <w:t>4投标人认为需要声明的其他情况</w:t>
      </w:r>
    </w:p>
    <w:p w14:paraId="53917C30" w14:textId="77777777" w:rsidR="0052173D" w:rsidRPr="002E3561" w:rsidRDefault="00774B0E">
      <w:pPr>
        <w:tabs>
          <w:tab w:val="left" w:pos="5580"/>
        </w:tabs>
        <w:spacing w:line="360" w:lineRule="auto"/>
        <w:ind w:firstLine="454"/>
        <w:rPr>
          <w:rFonts w:ascii="宋体" w:hAnsi="宋体"/>
          <w:sz w:val="24"/>
          <w:szCs w:val="24"/>
        </w:rPr>
      </w:pPr>
      <w:r w:rsidRPr="002E3561">
        <w:rPr>
          <w:rFonts w:ascii="宋体" w:hAnsi="宋体"/>
          <w:sz w:val="24"/>
          <w:szCs w:val="24"/>
        </w:rPr>
        <w:t>兹证明上述声明是真实、正确的，并提供了全部能提供的资料和数据，我们同意遵照贵方要求出示有关证明文件。</w:t>
      </w:r>
    </w:p>
    <w:p w14:paraId="0F5628F7" w14:textId="77777777" w:rsidR="0052173D" w:rsidRPr="002E3561" w:rsidRDefault="0052173D">
      <w:pPr>
        <w:tabs>
          <w:tab w:val="left" w:pos="5580"/>
        </w:tabs>
        <w:spacing w:line="360" w:lineRule="auto"/>
        <w:rPr>
          <w:rFonts w:ascii="宋体" w:hAnsi="宋体"/>
          <w:sz w:val="24"/>
          <w:szCs w:val="24"/>
        </w:rPr>
      </w:pPr>
    </w:p>
    <w:p w14:paraId="776E31F1" w14:textId="77777777" w:rsidR="0052173D" w:rsidRPr="002E3561" w:rsidRDefault="00774B0E">
      <w:pPr>
        <w:tabs>
          <w:tab w:val="left" w:pos="5580"/>
        </w:tabs>
        <w:spacing w:line="360" w:lineRule="auto"/>
        <w:ind w:left="454"/>
        <w:rPr>
          <w:rFonts w:ascii="宋体" w:hAnsi="宋体"/>
          <w:sz w:val="24"/>
          <w:szCs w:val="24"/>
        </w:rPr>
      </w:pPr>
      <w:r w:rsidRPr="002E3561">
        <w:rPr>
          <w:rFonts w:ascii="宋体" w:hAnsi="宋体"/>
          <w:sz w:val="24"/>
          <w:szCs w:val="24"/>
        </w:rPr>
        <w:lastRenderedPageBreak/>
        <w:t>日期：__________________________________________</w:t>
      </w:r>
    </w:p>
    <w:p w14:paraId="597EDCD1" w14:textId="77777777" w:rsidR="0052173D" w:rsidRPr="002E3561" w:rsidRDefault="0052173D">
      <w:pPr>
        <w:tabs>
          <w:tab w:val="left" w:pos="5580"/>
        </w:tabs>
        <w:spacing w:line="360" w:lineRule="auto"/>
        <w:ind w:firstLine="480"/>
        <w:rPr>
          <w:rFonts w:ascii="宋体" w:hAnsi="宋体"/>
          <w:sz w:val="24"/>
          <w:szCs w:val="24"/>
        </w:rPr>
      </w:pPr>
    </w:p>
    <w:p w14:paraId="72EA17E9" w14:textId="77777777" w:rsidR="0052173D" w:rsidRPr="002E3561" w:rsidRDefault="00774B0E">
      <w:pPr>
        <w:tabs>
          <w:tab w:val="left" w:pos="5580"/>
        </w:tabs>
        <w:spacing w:line="360" w:lineRule="auto"/>
        <w:ind w:firstLine="480"/>
        <w:rPr>
          <w:rFonts w:ascii="宋体" w:hAnsi="宋体"/>
          <w:sz w:val="24"/>
          <w:szCs w:val="24"/>
        </w:rPr>
      </w:pPr>
      <w:r w:rsidRPr="002E3561">
        <w:rPr>
          <w:rFonts w:ascii="宋体" w:hAnsi="宋体"/>
          <w:sz w:val="24"/>
          <w:szCs w:val="24"/>
        </w:rPr>
        <w:t>投标人授权代表(签字)：___________________________</w:t>
      </w:r>
    </w:p>
    <w:p w14:paraId="19A44B9E" w14:textId="77777777" w:rsidR="0052173D" w:rsidRPr="002E3561" w:rsidRDefault="0052173D">
      <w:pPr>
        <w:pStyle w:val="aff0"/>
        <w:tabs>
          <w:tab w:val="left" w:pos="5580"/>
        </w:tabs>
        <w:spacing w:line="360" w:lineRule="auto"/>
        <w:ind w:firstLine="480"/>
        <w:rPr>
          <w:rFonts w:eastAsia="宋体"/>
          <w:sz w:val="24"/>
          <w:szCs w:val="24"/>
        </w:rPr>
      </w:pPr>
    </w:p>
    <w:p w14:paraId="4EF5BD8C" w14:textId="77777777" w:rsidR="0052173D" w:rsidRPr="002E3561" w:rsidRDefault="00774B0E">
      <w:pPr>
        <w:pStyle w:val="aff0"/>
        <w:tabs>
          <w:tab w:val="left" w:pos="5580"/>
        </w:tabs>
        <w:spacing w:line="360" w:lineRule="auto"/>
        <w:ind w:firstLine="480"/>
        <w:rPr>
          <w:rFonts w:eastAsia="宋体"/>
          <w:sz w:val="24"/>
          <w:szCs w:val="24"/>
        </w:rPr>
      </w:pPr>
      <w:r w:rsidRPr="002E3561">
        <w:rPr>
          <w:rFonts w:eastAsia="宋体"/>
          <w:sz w:val="24"/>
          <w:szCs w:val="24"/>
        </w:rPr>
        <w:t>公章：__________________________________________</w:t>
      </w:r>
    </w:p>
    <w:p w14:paraId="447572D5" w14:textId="77777777" w:rsidR="0052173D" w:rsidRPr="002E3561" w:rsidRDefault="00774B0E">
      <w:pPr>
        <w:spacing w:line="360" w:lineRule="auto"/>
        <w:jc w:val="center"/>
        <w:rPr>
          <w:rFonts w:ascii="宋体" w:hAnsi="宋体"/>
          <w:sz w:val="24"/>
          <w:szCs w:val="24"/>
        </w:rPr>
      </w:pPr>
      <w:r w:rsidRPr="002E3561">
        <w:rPr>
          <w:rFonts w:ascii="宋体" w:hAnsi="宋体"/>
        </w:rPr>
        <w:br w:type="page"/>
      </w:r>
    </w:p>
    <w:p w14:paraId="3F2876F1" w14:textId="19C17EBB" w:rsidR="00624685" w:rsidRPr="002E3561" w:rsidRDefault="00774B0E" w:rsidP="00624685">
      <w:pPr>
        <w:spacing w:line="360" w:lineRule="auto"/>
        <w:jc w:val="left"/>
        <w:rPr>
          <w:rFonts w:ascii="宋体" w:hAnsi="宋体"/>
          <w:sz w:val="24"/>
          <w:szCs w:val="24"/>
        </w:rPr>
      </w:pPr>
      <w:r w:rsidRPr="002E3561">
        <w:rPr>
          <w:rFonts w:ascii="宋体" w:hAnsi="宋体"/>
          <w:sz w:val="24"/>
          <w:szCs w:val="24"/>
        </w:rPr>
        <w:lastRenderedPageBreak/>
        <w:t>6-4</w:t>
      </w:r>
      <w:r w:rsidR="00624685" w:rsidRPr="002E3561">
        <w:rPr>
          <w:rFonts w:ascii="宋体" w:hAnsi="宋体"/>
          <w:sz w:val="24"/>
          <w:szCs w:val="24"/>
        </w:rPr>
        <w:t xml:space="preserve"> 提供经会计师事务所出具的上一年度（</w:t>
      </w:r>
      <w:r w:rsidR="00096E24">
        <w:rPr>
          <w:rFonts w:ascii="宋体" w:hAnsi="宋体"/>
          <w:sz w:val="24"/>
          <w:szCs w:val="24"/>
        </w:rPr>
        <w:t>2018年度或2019年度</w:t>
      </w:r>
      <w:r w:rsidR="00624685" w:rsidRPr="002E3561">
        <w:rPr>
          <w:rFonts w:ascii="宋体" w:hAnsi="宋体"/>
          <w:sz w:val="24"/>
          <w:szCs w:val="24"/>
        </w:rPr>
        <w:t>）的财务审计报告，并加盖投标人公章。如投标人无法提供上一年度（</w:t>
      </w:r>
      <w:r w:rsidR="00096E24">
        <w:rPr>
          <w:rFonts w:ascii="宋体" w:hAnsi="宋体"/>
          <w:sz w:val="24"/>
          <w:szCs w:val="24"/>
        </w:rPr>
        <w:t>2018年度或2019年度</w:t>
      </w:r>
      <w:r w:rsidR="00624685" w:rsidRPr="002E3561">
        <w:rPr>
          <w:rFonts w:ascii="宋体" w:hAnsi="宋体"/>
          <w:sz w:val="24"/>
          <w:szCs w:val="24"/>
        </w:rPr>
        <w:t>）的审计报告，则须提供银行出具的资信证明。</w:t>
      </w:r>
    </w:p>
    <w:p w14:paraId="0E67C728" w14:textId="77777777" w:rsidR="00624685" w:rsidRPr="002E3561" w:rsidRDefault="00624685" w:rsidP="00624685">
      <w:pPr>
        <w:spacing w:line="360" w:lineRule="auto"/>
        <w:jc w:val="left"/>
        <w:rPr>
          <w:rFonts w:ascii="宋体" w:hAnsi="宋体"/>
          <w:sz w:val="24"/>
          <w:szCs w:val="24"/>
        </w:rPr>
      </w:pPr>
      <w:r w:rsidRPr="002E3561">
        <w:rPr>
          <w:rFonts w:ascii="宋体" w:hAnsi="宋体"/>
          <w:sz w:val="24"/>
          <w:szCs w:val="24"/>
        </w:rPr>
        <w:t>说明：1、银行资信证明是指投标人参加本次投标截止日前三个月内银行出具的资信证明（成立一年内的公司可提交验资证明复印件并加盖本单位公章）,且无收受人和项目的限制，但开具银行有限制规定的除外；</w:t>
      </w:r>
    </w:p>
    <w:p w14:paraId="3E500793" w14:textId="77777777" w:rsidR="00624685" w:rsidRPr="002E3561" w:rsidRDefault="00624685" w:rsidP="00624685">
      <w:pPr>
        <w:spacing w:line="360" w:lineRule="auto"/>
        <w:jc w:val="left"/>
        <w:rPr>
          <w:rFonts w:ascii="宋体" w:hAnsi="宋体"/>
          <w:sz w:val="24"/>
          <w:szCs w:val="24"/>
        </w:rPr>
      </w:pPr>
      <w:r w:rsidRPr="002E3561">
        <w:rPr>
          <w:rFonts w:ascii="宋体" w:hAnsi="宋体"/>
          <w:sz w:val="24"/>
          <w:szCs w:val="24"/>
        </w:rPr>
        <w:t>2、提供的银行资信证明必须是完整的（正反面），可以为复印件 (加盖本单位公章)，采购人、采购代理机构保留审核原件的权利；</w:t>
      </w:r>
    </w:p>
    <w:p w14:paraId="1F3F552A" w14:textId="77777777" w:rsidR="00624685" w:rsidRPr="002E3561" w:rsidRDefault="00624685" w:rsidP="00624685">
      <w:pPr>
        <w:spacing w:line="360" w:lineRule="auto"/>
        <w:jc w:val="left"/>
        <w:rPr>
          <w:rFonts w:ascii="宋体" w:hAnsi="宋体"/>
          <w:sz w:val="24"/>
          <w:szCs w:val="24"/>
        </w:rPr>
      </w:pPr>
      <w:r w:rsidRPr="002E3561">
        <w:rPr>
          <w:rFonts w:ascii="宋体" w:hAnsi="宋体"/>
          <w:sz w:val="24"/>
          <w:szCs w:val="24"/>
        </w:rPr>
        <w:t>3、银行资信证明应能说明该投标人与银行之间业务往来正常，企业信誉良好等；</w:t>
      </w:r>
    </w:p>
    <w:p w14:paraId="672EE249" w14:textId="7D14E93A" w:rsidR="0052173D" w:rsidRPr="002E3561" w:rsidRDefault="00624685" w:rsidP="00624685">
      <w:pPr>
        <w:spacing w:line="360" w:lineRule="auto"/>
        <w:jc w:val="left"/>
        <w:rPr>
          <w:rFonts w:ascii="宋体" w:hAnsi="宋体"/>
          <w:sz w:val="24"/>
          <w:szCs w:val="24"/>
        </w:rPr>
      </w:pPr>
      <w:r w:rsidRPr="002E3561">
        <w:rPr>
          <w:rFonts w:ascii="宋体" w:hAnsi="宋体"/>
          <w:sz w:val="24"/>
          <w:szCs w:val="24"/>
        </w:rPr>
        <w:t>4、银行出具的存款证明不能替代银行资信证明，存款证明无效。</w:t>
      </w:r>
    </w:p>
    <w:p w14:paraId="39FCC83D" w14:textId="77777777" w:rsidR="0052173D" w:rsidRPr="002E3561" w:rsidRDefault="00774B0E">
      <w:pPr>
        <w:spacing w:line="360" w:lineRule="auto"/>
        <w:rPr>
          <w:rFonts w:ascii="宋体" w:hAnsi="宋体"/>
        </w:rPr>
      </w:pPr>
      <w:r w:rsidRPr="002E3561">
        <w:rPr>
          <w:rFonts w:ascii="宋体" w:hAnsi="宋体"/>
        </w:rPr>
        <w:br w:type="page"/>
      </w:r>
      <w:r w:rsidRPr="002E3561">
        <w:rPr>
          <w:rFonts w:ascii="宋体" w:hAnsi="宋体"/>
          <w:sz w:val="24"/>
          <w:szCs w:val="24"/>
        </w:rPr>
        <w:lastRenderedPageBreak/>
        <w:t>6-5有依法缴纳社会保障资金的良好记录</w:t>
      </w:r>
    </w:p>
    <w:p w14:paraId="319AB151" w14:textId="77777777" w:rsidR="0052173D" w:rsidRPr="002E3561" w:rsidRDefault="00774B0E">
      <w:pPr>
        <w:spacing w:line="360" w:lineRule="auto"/>
        <w:rPr>
          <w:rFonts w:ascii="宋体" w:hAnsi="宋体"/>
          <w:sz w:val="24"/>
          <w:szCs w:val="24"/>
        </w:rPr>
      </w:pPr>
      <w:r w:rsidRPr="002E3561">
        <w:rPr>
          <w:rFonts w:ascii="宋体" w:hAnsi="宋体"/>
          <w:sz w:val="24"/>
          <w:szCs w:val="24"/>
        </w:rPr>
        <w:t>（供应商逐月交纳社会保障资金的，须提供参加本次政府采购活动开标日期前六个月内任意一个月的缴纳社会保障资金记录（银行缴费单据或社保机构出具的证明）复印件并加盖投标人公章；</w:t>
      </w:r>
    </w:p>
    <w:p w14:paraId="16912C26" w14:textId="1C24103B" w:rsidR="0052173D" w:rsidRPr="002E3561" w:rsidRDefault="00774B0E">
      <w:pPr>
        <w:spacing w:line="360" w:lineRule="auto"/>
        <w:rPr>
          <w:rFonts w:ascii="宋体" w:hAnsi="宋体"/>
          <w:sz w:val="24"/>
          <w:szCs w:val="24"/>
        </w:rPr>
      </w:pPr>
      <w:r w:rsidRPr="002E3561">
        <w:rPr>
          <w:rFonts w:ascii="宋体" w:hAnsi="宋体"/>
          <w:sz w:val="24"/>
          <w:szCs w:val="24"/>
        </w:rPr>
        <w:t>供应商逐年交纳社会保障资金的，须提供参加本次政府采购活动上一年度（</w:t>
      </w:r>
      <w:r w:rsidR="00096E24">
        <w:rPr>
          <w:rFonts w:ascii="宋体" w:hAnsi="宋体"/>
          <w:sz w:val="24"/>
          <w:szCs w:val="24"/>
        </w:rPr>
        <w:t>2018年度或2019年度</w:t>
      </w:r>
      <w:r w:rsidRPr="002E3561">
        <w:rPr>
          <w:rFonts w:ascii="宋体" w:hAnsi="宋体"/>
          <w:sz w:val="24"/>
          <w:szCs w:val="24"/>
        </w:rPr>
        <w:t>）缴纳社会保障资金记录（银行缴费单据或社保机构出具的证明）复印件复印件并加盖投标人公章。）</w:t>
      </w:r>
    </w:p>
    <w:p w14:paraId="5A57585D" w14:textId="77777777" w:rsidR="0052173D" w:rsidRPr="002E3561" w:rsidRDefault="00774B0E">
      <w:pPr>
        <w:spacing w:line="360" w:lineRule="auto"/>
        <w:rPr>
          <w:rFonts w:ascii="宋体" w:hAnsi="宋体"/>
          <w:sz w:val="24"/>
          <w:szCs w:val="24"/>
        </w:rPr>
      </w:pPr>
      <w:r w:rsidRPr="002E3561">
        <w:rPr>
          <w:rFonts w:ascii="宋体" w:hAnsi="宋体"/>
          <w:sz w:val="24"/>
          <w:szCs w:val="24"/>
        </w:rPr>
        <w:t>注：依法不需要缴纳社会保障资金的供应商，须提供相应文件证明，授权代表签字并加盖公章。</w:t>
      </w:r>
    </w:p>
    <w:p w14:paraId="63E5C837" w14:textId="77777777" w:rsidR="0052173D" w:rsidRPr="002E3561" w:rsidRDefault="00774B0E">
      <w:pPr>
        <w:spacing w:line="360" w:lineRule="auto"/>
        <w:rPr>
          <w:rFonts w:ascii="宋体" w:hAnsi="宋体"/>
          <w:sz w:val="24"/>
          <w:szCs w:val="24"/>
        </w:rPr>
      </w:pPr>
      <w:r w:rsidRPr="002E3561">
        <w:rPr>
          <w:rFonts w:ascii="宋体" w:hAnsi="宋体"/>
        </w:rPr>
        <w:br w:type="page"/>
      </w:r>
      <w:r w:rsidRPr="002E3561">
        <w:rPr>
          <w:rFonts w:ascii="宋体" w:hAnsi="宋体"/>
          <w:sz w:val="24"/>
          <w:szCs w:val="24"/>
        </w:rPr>
        <w:lastRenderedPageBreak/>
        <w:t>6-6投标人应提供开标日期前六个月内任意一个月依法纳税（法人单位必须为增值税或营业税或企业所得税）证明（银行缴费凭证或税务机关开具的证明）复印件（加盖投标人公章）</w:t>
      </w:r>
    </w:p>
    <w:p w14:paraId="013EDD6C" w14:textId="77777777" w:rsidR="0052173D" w:rsidRPr="002E3561" w:rsidRDefault="00774B0E">
      <w:pPr>
        <w:spacing w:line="360" w:lineRule="auto"/>
        <w:rPr>
          <w:rFonts w:ascii="宋体" w:hAnsi="宋体"/>
        </w:rPr>
      </w:pPr>
      <w:r w:rsidRPr="002E3561">
        <w:rPr>
          <w:rFonts w:ascii="宋体" w:hAnsi="宋体"/>
          <w:sz w:val="24"/>
          <w:szCs w:val="24"/>
        </w:rPr>
        <w:t>注：依法免税或零报税的供应商，须提供相应文件证明其依法免税证明文件或纳税申报表复印件。</w:t>
      </w:r>
    </w:p>
    <w:p w14:paraId="63C119E0" w14:textId="77777777" w:rsidR="0052173D" w:rsidRPr="002E3561" w:rsidRDefault="00774B0E">
      <w:pPr>
        <w:spacing w:line="360" w:lineRule="auto"/>
        <w:rPr>
          <w:rFonts w:ascii="宋体" w:hAnsi="宋体"/>
          <w:sz w:val="24"/>
          <w:szCs w:val="24"/>
        </w:rPr>
      </w:pPr>
      <w:r w:rsidRPr="002E3561">
        <w:rPr>
          <w:rFonts w:ascii="宋体" w:hAnsi="宋体"/>
        </w:rPr>
        <w:br w:type="page"/>
      </w:r>
      <w:r w:rsidRPr="002E3561">
        <w:rPr>
          <w:rFonts w:ascii="宋体" w:hAnsi="宋体"/>
          <w:sz w:val="24"/>
          <w:szCs w:val="24"/>
        </w:rPr>
        <w:lastRenderedPageBreak/>
        <w:t>6-7具有履行合同所必需的设备和专业技术能力的证明材料</w:t>
      </w:r>
    </w:p>
    <w:p w14:paraId="020A9593" w14:textId="77777777" w:rsidR="0052173D" w:rsidRPr="002E3561" w:rsidRDefault="0052173D">
      <w:pPr>
        <w:spacing w:line="360" w:lineRule="auto"/>
        <w:rPr>
          <w:rFonts w:ascii="宋体" w:hAnsi="宋体"/>
          <w:sz w:val="24"/>
          <w:szCs w:val="24"/>
        </w:rPr>
      </w:pPr>
    </w:p>
    <w:p w14:paraId="6B18D642" w14:textId="77777777" w:rsidR="0052173D" w:rsidRPr="002E3561" w:rsidRDefault="00774B0E">
      <w:pPr>
        <w:spacing w:line="360" w:lineRule="auto"/>
        <w:rPr>
          <w:rFonts w:ascii="宋体" w:hAnsi="宋体"/>
          <w:sz w:val="24"/>
          <w:szCs w:val="24"/>
        </w:rPr>
      </w:pPr>
      <w:r w:rsidRPr="002E3561">
        <w:rPr>
          <w:rFonts w:ascii="宋体" w:hAnsi="宋体"/>
          <w:sz w:val="24"/>
          <w:szCs w:val="24"/>
        </w:rPr>
        <w:t>（如招标文件第四章对设备和专业技术能力提出了实质性要求，则投标人须按要求提供相关证明材料，授权代表签字并加盖公章）</w:t>
      </w:r>
    </w:p>
    <w:p w14:paraId="32E0821D" w14:textId="77777777" w:rsidR="0052173D" w:rsidRPr="002E3561" w:rsidRDefault="00774B0E">
      <w:pPr>
        <w:jc w:val="left"/>
        <w:rPr>
          <w:rFonts w:ascii="宋体" w:hAnsi="宋体"/>
          <w:sz w:val="24"/>
          <w:szCs w:val="24"/>
        </w:rPr>
      </w:pPr>
      <w:r w:rsidRPr="002E3561">
        <w:rPr>
          <w:rFonts w:ascii="宋体" w:hAnsi="宋体"/>
        </w:rPr>
        <w:br w:type="page"/>
      </w:r>
    </w:p>
    <w:p w14:paraId="69EC5EBC" w14:textId="77777777" w:rsidR="0052173D" w:rsidRPr="002E3561" w:rsidRDefault="0052173D">
      <w:pPr>
        <w:spacing w:line="360" w:lineRule="auto"/>
        <w:rPr>
          <w:rFonts w:ascii="宋体" w:hAnsi="宋体"/>
          <w:sz w:val="24"/>
          <w:szCs w:val="24"/>
        </w:rPr>
      </w:pPr>
    </w:p>
    <w:p w14:paraId="2BFB4816" w14:textId="77777777" w:rsidR="0052173D" w:rsidRPr="002E3561" w:rsidRDefault="00774B0E">
      <w:pPr>
        <w:spacing w:line="360" w:lineRule="auto"/>
        <w:rPr>
          <w:rFonts w:ascii="宋体" w:hAnsi="宋体"/>
        </w:rPr>
      </w:pPr>
      <w:r w:rsidRPr="002E3561">
        <w:rPr>
          <w:rFonts w:ascii="宋体" w:hAnsi="宋体"/>
          <w:sz w:val="24"/>
          <w:szCs w:val="24"/>
        </w:rPr>
        <w:t>6-8参加本次政府采购活动前三年内，在经营活动中没有重大违法记录的声明</w:t>
      </w:r>
    </w:p>
    <w:p w14:paraId="62093C25" w14:textId="77777777" w:rsidR="0052173D" w:rsidRPr="002E3561" w:rsidRDefault="0052173D">
      <w:pPr>
        <w:autoSpaceDE w:val="0"/>
        <w:autoSpaceDN w:val="0"/>
        <w:spacing w:line="360" w:lineRule="auto"/>
        <w:jc w:val="left"/>
        <w:rPr>
          <w:rFonts w:ascii="宋体" w:hAnsi="宋体"/>
          <w:sz w:val="24"/>
          <w:szCs w:val="24"/>
        </w:rPr>
      </w:pPr>
    </w:p>
    <w:p w14:paraId="17555493" w14:textId="77777777" w:rsidR="0052173D" w:rsidRPr="002E3561" w:rsidRDefault="00774B0E">
      <w:pPr>
        <w:autoSpaceDE w:val="0"/>
        <w:autoSpaceDN w:val="0"/>
        <w:spacing w:line="360" w:lineRule="auto"/>
        <w:jc w:val="left"/>
        <w:rPr>
          <w:rFonts w:ascii="宋体" w:hAnsi="宋体"/>
          <w:b/>
          <w:sz w:val="24"/>
          <w:szCs w:val="24"/>
        </w:rPr>
      </w:pPr>
      <w:r w:rsidRPr="002E3561">
        <w:rPr>
          <w:rFonts w:ascii="宋体" w:hAnsi="宋体"/>
          <w:b/>
          <w:sz w:val="24"/>
          <w:szCs w:val="24"/>
        </w:rPr>
        <w:t>致（采购人或采购代理机构）：</w:t>
      </w:r>
    </w:p>
    <w:p w14:paraId="3F9A4BEA" w14:textId="77777777" w:rsidR="0052173D" w:rsidRPr="002E3561" w:rsidRDefault="0052173D">
      <w:pPr>
        <w:autoSpaceDE w:val="0"/>
        <w:autoSpaceDN w:val="0"/>
        <w:spacing w:line="360" w:lineRule="auto"/>
        <w:jc w:val="left"/>
        <w:rPr>
          <w:rFonts w:ascii="宋体" w:hAnsi="宋体"/>
          <w:sz w:val="24"/>
          <w:szCs w:val="24"/>
        </w:rPr>
      </w:pPr>
    </w:p>
    <w:p w14:paraId="1D5F38E9" w14:textId="77777777" w:rsidR="0052173D" w:rsidRPr="002E3561" w:rsidRDefault="00774B0E">
      <w:pPr>
        <w:autoSpaceDE w:val="0"/>
        <w:autoSpaceDN w:val="0"/>
        <w:spacing w:line="360" w:lineRule="auto"/>
        <w:ind w:firstLine="480"/>
        <w:jc w:val="left"/>
        <w:rPr>
          <w:rFonts w:ascii="宋体" w:hAnsi="宋体"/>
          <w:sz w:val="24"/>
          <w:szCs w:val="24"/>
        </w:rPr>
      </w:pPr>
      <w:r w:rsidRPr="002E3561">
        <w:rPr>
          <w:rFonts w:ascii="宋体" w:hAnsi="宋体"/>
          <w:sz w:val="24"/>
          <w:szCs w:val="24"/>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9170182" w14:textId="77777777" w:rsidR="0052173D" w:rsidRPr="002E3561" w:rsidRDefault="0052173D">
      <w:pPr>
        <w:autoSpaceDE w:val="0"/>
        <w:autoSpaceDN w:val="0"/>
        <w:spacing w:line="360" w:lineRule="auto"/>
        <w:ind w:firstLine="480"/>
        <w:jc w:val="left"/>
        <w:rPr>
          <w:rFonts w:ascii="宋体" w:hAnsi="宋体"/>
          <w:sz w:val="24"/>
          <w:szCs w:val="24"/>
        </w:rPr>
      </w:pPr>
    </w:p>
    <w:p w14:paraId="32A1C147" w14:textId="77777777" w:rsidR="0052173D" w:rsidRPr="002E3561" w:rsidRDefault="00774B0E">
      <w:pPr>
        <w:autoSpaceDE w:val="0"/>
        <w:autoSpaceDN w:val="0"/>
        <w:spacing w:line="360" w:lineRule="auto"/>
        <w:ind w:firstLine="480"/>
        <w:jc w:val="left"/>
        <w:rPr>
          <w:rFonts w:ascii="宋体" w:hAnsi="宋体"/>
          <w:sz w:val="24"/>
          <w:szCs w:val="24"/>
        </w:rPr>
      </w:pPr>
      <w:r w:rsidRPr="002E3561">
        <w:rPr>
          <w:rFonts w:ascii="宋体" w:hAnsi="宋体"/>
          <w:sz w:val="24"/>
          <w:szCs w:val="24"/>
        </w:rPr>
        <w:t>特此声明。</w:t>
      </w:r>
    </w:p>
    <w:p w14:paraId="02808D99" w14:textId="77777777" w:rsidR="0052173D" w:rsidRPr="002E3561" w:rsidRDefault="0052173D">
      <w:pPr>
        <w:autoSpaceDE w:val="0"/>
        <w:autoSpaceDN w:val="0"/>
        <w:spacing w:line="360" w:lineRule="auto"/>
        <w:ind w:firstLine="560"/>
        <w:jc w:val="left"/>
        <w:rPr>
          <w:rFonts w:ascii="宋体" w:hAnsi="宋体"/>
          <w:sz w:val="28"/>
          <w:szCs w:val="28"/>
        </w:rPr>
      </w:pPr>
    </w:p>
    <w:p w14:paraId="18C4E107" w14:textId="77777777" w:rsidR="0052173D" w:rsidRPr="002E3561" w:rsidRDefault="0052173D">
      <w:pPr>
        <w:autoSpaceDE w:val="0"/>
        <w:autoSpaceDN w:val="0"/>
        <w:spacing w:line="360" w:lineRule="auto"/>
        <w:ind w:firstLine="560"/>
        <w:jc w:val="left"/>
        <w:rPr>
          <w:rFonts w:ascii="宋体" w:hAnsi="宋体"/>
          <w:sz w:val="28"/>
          <w:szCs w:val="28"/>
        </w:rPr>
      </w:pPr>
    </w:p>
    <w:p w14:paraId="53F99718" w14:textId="77777777" w:rsidR="0052173D" w:rsidRPr="002E3561" w:rsidRDefault="0052173D">
      <w:pPr>
        <w:autoSpaceDE w:val="0"/>
        <w:autoSpaceDN w:val="0"/>
        <w:spacing w:line="360" w:lineRule="auto"/>
        <w:ind w:left="567"/>
        <w:jc w:val="left"/>
        <w:rPr>
          <w:rFonts w:ascii="宋体" w:hAnsi="宋体"/>
          <w:sz w:val="28"/>
          <w:szCs w:val="28"/>
        </w:rPr>
      </w:pPr>
    </w:p>
    <w:p w14:paraId="2926647D" w14:textId="77777777" w:rsidR="0052173D" w:rsidRPr="002E3561" w:rsidRDefault="00774B0E">
      <w:pPr>
        <w:wordWrap w:val="0"/>
        <w:autoSpaceDE w:val="0"/>
        <w:autoSpaceDN w:val="0"/>
        <w:spacing w:line="360" w:lineRule="auto"/>
        <w:jc w:val="right"/>
        <w:rPr>
          <w:rFonts w:ascii="宋体" w:hAnsi="宋体"/>
          <w:sz w:val="24"/>
          <w:szCs w:val="24"/>
        </w:rPr>
      </w:pPr>
      <w:r w:rsidRPr="002E3561">
        <w:rPr>
          <w:rFonts w:ascii="宋体" w:hAnsi="宋体"/>
          <w:sz w:val="24"/>
          <w:szCs w:val="24"/>
        </w:rPr>
        <w:t>法定代表人或法人授权代表签字：</w:t>
      </w:r>
      <w:r w:rsidRPr="002E3561">
        <w:rPr>
          <w:rFonts w:ascii="宋体" w:hAnsi="宋体"/>
          <w:sz w:val="24"/>
          <w:szCs w:val="24"/>
          <w:u w:val="single"/>
        </w:rPr>
        <w:t xml:space="preserve">       </w:t>
      </w:r>
    </w:p>
    <w:p w14:paraId="40E9D10C" w14:textId="77777777" w:rsidR="0052173D" w:rsidRPr="002E3561" w:rsidRDefault="0052173D">
      <w:pPr>
        <w:autoSpaceDE w:val="0"/>
        <w:autoSpaceDN w:val="0"/>
        <w:spacing w:line="360" w:lineRule="auto"/>
        <w:jc w:val="right"/>
        <w:rPr>
          <w:rFonts w:ascii="宋体" w:hAnsi="宋体"/>
          <w:sz w:val="24"/>
          <w:szCs w:val="24"/>
        </w:rPr>
      </w:pPr>
    </w:p>
    <w:p w14:paraId="650597B1" w14:textId="77777777" w:rsidR="0052173D" w:rsidRPr="002E3561" w:rsidRDefault="0052173D">
      <w:pPr>
        <w:autoSpaceDE w:val="0"/>
        <w:autoSpaceDN w:val="0"/>
        <w:spacing w:line="360" w:lineRule="auto"/>
        <w:ind w:firstLine="480"/>
        <w:jc w:val="left"/>
        <w:rPr>
          <w:rFonts w:ascii="宋体" w:hAnsi="宋体"/>
          <w:sz w:val="24"/>
          <w:szCs w:val="24"/>
        </w:rPr>
      </w:pPr>
    </w:p>
    <w:p w14:paraId="22995571" w14:textId="77777777" w:rsidR="0052173D" w:rsidRPr="002E3561" w:rsidRDefault="00774B0E">
      <w:pPr>
        <w:wordWrap w:val="0"/>
        <w:autoSpaceDE w:val="0"/>
        <w:autoSpaceDN w:val="0"/>
        <w:spacing w:line="360" w:lineRule="auto"/>
        <w:ind w:firstLine="480"/>
        <w:jc w:val="right"/>
        <w:rPr>
          <w:rFonts w:ascii="宋体" w:hAnsi="宋体"/>
          <w:sz w:val="24"/>
          <w:szCs w:val="24"/>
        </w:rPr>
      </w:pPr>
      <w:r w:rsidRPr="002E3561">
        <w:rPr>
          <w:rFonts w:ascii="宋体" w:hAnsi="宋体"/>
          <w:sz w:val="24"/>
          <w:szCs w:val="24"/>
        </w:rPr>
        <w:t xml:space="preserve">供应商公章：              </w:t>
      </w:r>
    </w:p>
    <w:p w14:paraId="6F6F985B" w14:textId="77777777" w:rsidR="0052173D" w:rsidRPr="002E3561" w:rsidRDefault="0052173D">
      <w:pPr>
        <w:autoSpaceDE w:val="0"/>
        <w:autoSpaceDN w:val="0"/>
        <w:spacing w:line="360" w:lineRule="auto"/>
        <w:ind w:firstLine="480"/>
        <w:jc w:val="right"/>
        <w:rPr>
          <w:rFonts w:ascii="宋体" w:hAnsi="宋体"/>
          <w:sz w:val="24"/>
          <w:szCs w:val="24"/>
        </w:rPr>
      </w:pPr>
    </w:p>
    <w:p w14:paraId="2734BFC4" w14:textId="77777777" w:rsidR="0052173D" w:rsidRPr="002E3561" w:rsidRDefault="0052173D">
      <w:pPr>
        <w:autoSpaceDE w:val="0"/>
        <w:autoSpaceDN w:val="0"/>
        <w:spacing w:line="360" w:lineRule="auto"/>
        <w:jc w:val="left"/>
        <w:rPr>
          <w:rFonts w:ascii="宋体" w:hAnsi="宋体"/>
          <w:sz w:val="24"/>
          <w:szCs w:val="24"/>
        </w:rPr>
      </w:pPr>
    </w:p>
    <w:p w14:paraId="2DAD7A7A" w14:textId="77777777" w:rsidR="0052173D" w:rsidRPr="002E3561" w:rsidRDefault="00774B0E">
      <w:pPr>
        <w:wordWrap w:val="0"/>
        <w:autoSpaceDE w:val="0"/>
        <w:autoSpaceDN w:val="0"/>
        <w:spacing w:line="360" w:lineRule="auto"/>
        <w:jc w:val="right"/>
        <w:rPr>
          <w:rFonts w:ascii="宋体" w:hAnsi="宋体"/>
          <w:sz w:val="24"/>
          <w:szCs w:val="24"/>
        </w:rPr>
      </w:pPr>
      <w:r w:rsidRPr="002E3561">
        <w:rPr>
          <w:rFonts w:ascii="宋体" w:hAnsi="宋体"/>
          <w:sz w:val="24"/>
          <w:szCs w:val="24"/>
        </w:rPr>
        <w:t xml:space="preserve">年    月    日  </w:t>
      </w:r>
    </w:p>
    <w:p w14:paraId="73405D9A" w14:textId="77777777" w:rsidR="0052173D" w:rsidRPr="002E3561" w:rsidRDefault="0052173D">
      <w:pPr>
        <w:spacing w:line="360" w:lineRule="auto"/>
        <w:rPr>
          <w:rFonts w:ascii="宋体" w:hAnsi="宋体"/>
          <w:sz w:val="24"/>
          <w:szCs w:val="24"/>
        </w:rPr>
      </w:pPr>
    </w:p>
    <w:p w14:paraId="0753E17F" w14:textId="1712FC87" w:rsidR="0052173D" w:rsidRPr="002E3561" w:rsidRDefault="00774B0E">
      <w:pPr>
        <w:spacing w:line="360" w:lineRule="auto"/>
        <w:rPr>
          <w:rFonts w:ascii="宋体" w:hAnsi="宋体"/>
          <w:sz w:val="24"/>
          <w:szCs w:val="24"/>
        </w:rPr>
      </w:pPr>
      <w:r w:rsidRPr="002E3561">
        <w:rPr>
          <w:rFonts w:ascii="宋体" w:hAnsi="宋体"/>
        </w:rPr>
        <w:br w:type="page"/>
      </w:r>
      <w:r w:rsidRPr="002E3561">
        <w:rPr>
          <w:rFonts w:ascii="宋体" w:hAnsi="宋体"/>
          <w:sz w:val="24"/>
          <w:szCs w:val="24"/>
        </w:rPr>
        <w:lastRenderedPageBreak/>
        <w:t>6-9信用声明（须加盖投标人公章）</w:t>
      </w:r>
    </w:p>
    <w:p w14:paraId="37FE850D" w14:textId="77777777" w:rsidR="0052173D" w:rsidRPr="002E3561" w:rsidRDefault="0052173D">
      <w:pPr>
        <w:spacing w:line="360" w:lineRule="auto"/>
        <w:rPr>
          <w:rFonts w:ascii="宋体" w:hAnsi="宋体"/>
          <w:sz w:val="24"/>
          <w:szCs w:val="24"/>
        </w:rPr>
      </w:pPr>
    </w:p>
    <w:p w14:paraId="3A431B3D" w14:textId="77777777" w:rsidR="0052173D" w:rsidRPr="002E3561" w:rsidRDefault="00774B0E">
      <w:pPr>
        <w:spacing w:line="360" w:lineRule="auto"/>
        <w:jc w:val="center"/>
        <w:rPr>
          <w:rFonts w:ascii="宋体" w:hAnsi="宋体"/>
          <w:b/>
          <w:sz w:val="28"/>
          <w:szCs w:val="28"/>
        </w:rPr>
      </w:pPr>
      <w:r w:rsidRPr="002E3561">
        <w:rPr>
          <w:rFonts w:ascii="宋体" w:hAnsi="宋体"/>
          <w:b/>
          <w:sz w:val="28"/>
          <w:szCs w:val="28"/>
        </w:rPr>
        <w:t>信用声明</w:t>
      </w:r>
    </w:p>
    <w:p w14:paraId="3B78D2FE"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在投标截止时间之前，我公司没有被列入失信被执行人、重大税收违法案件当事人名单、政府采购严重违法失信行为记录名单。</w:t>
      </w:r>
    </w:p>
    <w:p w14:paraId="25434054"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招标采购单位或评标委员会可以通过“信用中国”网站（www.creditchina.gov.cn）和中国政府采购网（www.ccgp.gov.cn）等进行查询并留存查询结果的截图，我公司完全接受由此查询的结果，特此声明。</w:t>
      </w:r>
    </w:p>
    <w:p w14:paraId="20079921" w14:textId="77777777" w:rsidR="0052173D" w:rsidRPr="002E3561" w:rsidRDefault="0052173D">
      <w:pPr>
        <w:spacing w:line="360" w:lineRule="auto"/>
        <w:rPr>
          <w:rFonts w:ascii="宋体" w:hAnsi="宋体"/>
          <w:sz w:val="24"/>
          <w:szCs w:val="24"/>
        </w:rPr>
      </w:pPr>
    </w:p>
    <w:p w14:paraId="5E8A4CD2" w14:textId="77777777" w:rsidR="0052173D" w:rsidRPr="002E3561" w:rsidRDefault="00774B0E">
      <w:pPr>
        <w:spacing w:line="360" w:lineRule="auto"/>
        <w:rPr>
          <w:rFonts w:ascii="宋体" w:hAnsi="宋体"/>
          <w:sz w:val="24"/>
          <w:szCs w:val="24"/>
        </w:rPr>
      </w:pPr>
      <w:r w:rsidRPr="002E3561">
        <w:rPr>
          <w:rFonts w:ascii="宋体" w:hAnsi="宋体"/>
          <w:sz w:val="24"/>
          <w:szCs w:val="24"/>
        </w:rPr>
        <w:t>投标人授权代表签字：____________________________</w:t>
      </w:r>
    </w:p>
    <w:p w14:paraId="7AB1F937" w14:textId="77777777" w:rsidR="0052173D" w:rsidRPr="002E3561" w:rsidRDefault="0052173D">
      <w:pPr>
        <w:spacing w:line="360" w:lineRule="auto"/>
        <w:rPr>
          <w:rFonts w:ascii="宋体" w:hAnsi="宋体"/>
          <w:sz w:val="24"/>
          <w:szCs w:val="24"/>
        </w:rPr>
      </w:pPr>
    </w:p>
    <w:p w14:paraId="18B2A686" w14:textId="77777777" w:rsidR="0052173D" w:rsidRPr="002E3561" w:rsidRDefault="00774B0E">
      <w:pPr>
        <w:spacing w:line="360" w:lineRule="auto"/>
        <w:rPr>
          <w:rFonts w:ascii="宋体" w:hAnsi="宋体"/>
          <w:sz w:val="24"/>
          <w:szCs w:val="24"/>
        </w:rPr>
      </w:pPr>
      <w:r w:rsidRPr="002E3561">
        <w:rPr>
          <w:rFonts w:ascii="宋体" w:hAnsi="宋体"/>
          <w:sz w:val="24"/>
          <w:szCs w:val="24"/>
        </w:rPr>
        <w:t>公司盖章:</w:t>
      </w:r>
    </w:p>
    <w:p w14:paraId="18AB19C1" w14:textId="77777777" w:rsidR="0052173D" w:rsidRPr="002E3561" w:rsidRDefault="0052173D">
      <w:pPr>
        <w:spacing w:line="360" w:lineRule="auto"/>
        <w:rPr>
          <w:rFonts w:ascii="宋体" w:hAnsi="宋体"/>
          <w:sz w:val="24"/>
          <w:szCs w:val="24"/>
        </w:rPr>
      </w:pPr>
    </w:p>
    <w:p w14:paraId="7707C7FE" w14:textId="77777777" w:rsidR="0052173D" w:rsidRPr="002E3561" w:rsidRDefault="00774B0E">
      <w:pPr>
        <w:spacing w:line="360" w:lineRule="auto"/>
        <w:rPr>
          <w:rFonts w:ascii="宋体" w:hAnsi="宋体"/>
          <w:sz w:val="24"/>
          <w:szCs w:val="24"/>
        </w:rPr>
      </w:pPr>
      <w:r w:rsidRPr="002E3561">
        <w:rPr>
          <w:rFonts w:ascii="宋体" w:hAnsi="宋体"/>
          <w:sz w:val="24"/>
          <w:szCs w:val="24"/>
        </w:rPr>
        <w:t>日期：</w:t>
      </w:r>
    </w:p>
    <w:p w14:paraId="00905509" w14:textId="77777777" w:rsidR="0052173D" w:rsidRPr="002E3561" w:rsidRDefault="0052173D">
      <w:pPr>
        <w:spacing w:line="360" w:lineRule="auto"/>
        <w:rPr>
          <w:rFonts w:ascii="宋体" w:hAnsi="宋体"/>
          <w:sz w:val="24"/>
          <w:szCs w:val="24"/>
        </w:rPr>
      </w:pPr>
    </w:p>
    <w:p w14:paraId="3C1AF431" w14:textId="77777777" w:rsidR="0052173D" w:rsidRPr="002E3561" w:rsidRDefault="0052173D">
      <w:pPr>
        <w:spacing w:line="360" w:lineRule="auto"/>
        <w:rPr>
          <w:rFonts w:ascii="宋体" w:hAnsi="宋体"/>
          <w:sz w:val="24"/>
          <w:szCs w:val="24"/>
        </w:rPr>
      </w:pPr>
    </w:p>
    <w:p w14:paraId="7116BEEF" w14:textId="77777777" w:rsidR="0052173D" w:rsidRPr="002E3561" w:rsidRDefault="0052173D">
      <w:pPr>
        <w:spacing w:line="360" w:lineRule="auto"/>
        <w:rPr>
          <w:rFonts w:ascii="宋体" w:hAnsi="宋体"/>
          <w:sz w:val="24"/>
          <w:szCs w:val="24"/>
        </w:rPr>
      </w:pPr>
    </w:p>
    <w:p w14:paraId="10A7D8E7" w14:textId="77777777" w:rsidR="0052173D" w:rsidRPr="002E3561" w:rsidRDefault="0052173D">
      <w:pPr>
        <w:spacing w:line="360" w:lineRule="auto"/>
        <w:rPr>
          <w:rFonts w:ascii="宋体" w:hAnsi="宋体"/>
          <w:sz w:val="24"/>
          <w:szCs w:val="24"/>
        </w:rPr>
      </w:pPr>
    </w:p>
    <w:p w14:paraId="1238D5FC" w14:textId="77777777" w:rsidR="0052173D" w:rsidRPr="002E3561" w:rsidRDefault="0052173D">
      <w:pPr>
        <w:spacing w:line="360" w:lineRule="auto"/>
        <w:rPr>
          <w:rFonts w:ascii="宋体" w:hAnsi="宋体"/>
          <w:sz w:val="24"/>
          <w:szCs w:val="24"/>
        </w:rPr>
      </w:pPr>
    </w:p>
    <w:p w14:paraId="2975E3A3" w14:textId="77777777" w:rsidR="0052173D" w:rsidRPr="002E3561" w:rsidRDefault="0052173D">
      <w:pPr>
        <w:spacing w:line="360" w:lineRule="auto"/>
        <w:rPr>
          <w:rFonts w:ascii="宋体" w:hAnsi="宋体"/>
          <w:sz w:val="24"/>
          <w:szCs w:val="24"/>
        </w:rPr>
      </w:pPr>
    </w:p>
    <w:p w14:paraId="2AAABBCF" w14:textId="77777777" w:rsidR="0052173D" w:rsidRPr="002E3561" w:rsidRDefault="0052173D">
      <w:pPr>
        <w:spacing w:line="360" w:lineRule="auto"/>
        <w:rPr>
          <w:rFonts w:ascii="宋体" w:hAnsi="宋体"/>
          <w:sz w:val="24"/>
          <w:szCs w:val="24"/>
        </w:rPr>
      </w:pPr>
    </w:p>
    <w:p w14:paraId="72F3B4A3" w14:textId="77777777" w:rsidR="0052173D" w:rsidRPr="002E3561" w:rsidRDefault="0052173D">
      <w:pPr>
        <w:spacing w:line="360" w:lineRule="auto"/>
        <w:rPr>
          <w:rFonts w:ascii="宋体" w:hAnsi="宋体"/>
          <w:sz w:val="24"/>
          <w:szCs w:val="24"/>
        </w:rPr>
      </w:pPr>
    </w:p>
    <w:p w14:paraId="0A65B326" w14:textId="77777777" w:rsidR="0052173D" w:rsidRPr="002E3561" w:rsidRDefault="0052173D">
      <w:pPr>
        <w:spacing w:line="360" w:lineRule="auto"/>
        <w:rPr>
          <w:rFonts w:ascii="宋体" w:hAnsi="宋体"/>
          <w:sz w:val="24"/>
          <w:szCs w:val="24"/>
        </w:rPr>
      </w:pPr>
    </w:p>
    <w:p w14:paraId="7A967BDD" w14:textId="77777777" w:rsidR="0052173D" w:rsidRPr="002E3561" w:rsidRDefault="0052173D">
      <w:pPr>
        <w:spacing w:line="360" w:lineRule="auto"/>
        <w:rPr>
          <w:rFonts w:ascii="宋体" w:hAnsi="宋体"/>
          <w:sz w:val="24"/>
          <w:szCs w:val="24"/>
        </w:rPr>
      </w:pPr>
    </w:p>
    <w:p w14:paraId="7A1ABCED" w14:textId="77777777" w:rsidR="0052173D" w:rsidRPr="002E3561" w:rsidRDefault="0052173D">
      <w:pPr>
        <w:spacing w:line="360" w:lineRule="auto"/>
        <w:rPr>
          <w:rFonts w:ascii="宋体" w:hAnsi="宋体"/>
          <w:sz w:val="24"/>
          <w:szCs w:val="24"/>
        </w:rPr>
      </w:pPr>
    </w:p>
    <w:p w14:paraId="6ECEC2CF" w14:textId="77777777" w:rsidR="0052173D" w:rsidRPr="002E3561" w:rsidRDefault="0052173D">
      <w:pPr>
        <w:spacing w:line="360" w:lineRule="auto"/>
        <w:rPr>
          <w:rFonts w:ascii="宋体" w:hAnsi="宋体"/>
          <w:sz w:val="24"/>
          <w:szCs w:val="24"/>
        </w:rPr>
      </w:pPr>
    </w:p>
    <w:p w14:paraId="0D148300" w14:textId="77777777" w:rsidR="0052173D" w:rsidRPr="002E3561" w:rsidRDefault="0052173D">
      <w:pPr>
        <w:spacing w:line="360" w:lineRule="auto"/>
        <w:rPr>
          <w:rFonts w:ascii="宋体" w:hAnsi="宋体"/>
          <w:sz w:val="24"/>
          <w:szCs w:val="24"/>
        </w:rPr>
      </w:pPr>
    </w:p>
    <w:p w14:paraId="66F25DF4" w14:textId="77777777" w:rsidR="0052173D" w:rsidRPr="002E3561" w:rsidRDefault="0052173D">
      <w:pPr>
        <w:spacing w:line="360" w:lineRule="auto"/>
        <w:rPr>
          <w:rFonts w:ascii="宋体" w:hAnsi="宋体"/>
          <w:sz w:val="24"/>
          <w:szCs w:val="24"/>
        </w:rPr>
      </w:pPr>
    </w:p>
    <w:p w14:paraId="7B0B5A5D" w14:textId="77777777" w:rsidR="0052173D" w:rsidRPr="002E3561" w:rsidRDefault="0052173D">
      <w:pPr>
        <w:spacing w:line="360" w:lineRule="auto"/>
        <w:rPr>
          <w:rFonts w:ascii="宋体" w:hAnsi="宋体"/>
          <w:sz w:val="24"/>
          <w:szCs w:val="24"/>
        </w:rPr>
      </w:pPr>
    </w:p>
    <w:p w14:paraId="7D96A43B" w14:textId="77777777" w:rsidR="0052173D" w:rsidRPr="002E3561" w:rsidRDefault="0052173D">
      <w:pPr>
        <w:spacing w:line="360" w:lineRule="auto"/>
        <w:rPr>
          <w:rFonts w:ascii="宋体" w:hAnsi="宋体"/>
          <w:sz w:val="24"/>
          <w:szCs w:val="24"/>
        </w:rPr>
      </w:pPr>
    </w:p>
    <w:p w14:paraId="172774C8" w14:textId="77777777" w:rsidR="0052173D" w:rsidRPr="002E3561" w:rsidRDefault="00774B0E">
      <w:pPr>
        <w:spacing w:line="360" w:lineRule="auto"/>
        <w:rPr>
          <w:rFonts w:ascii="宋体" w:hAnsi="宋体"/>
        </w:rPr>
      </w:pPr>
      <w:r w:rsidRPr="002E3561">
        <w:rPr>
          <w:rFonts w:ascii="宋体" w:hAnsi="宋体"/>
          <w:sz w:val="24"/>
          <w:szCs w:val="24"/>
        </w:rPr>
        <w:lastRenderedPageBreak/>
        <w:t>6-10供应商认为必要的其他资格证明文件复印件（须加盖本单位公章）。</w:t>
      </w:r>
    </w:p>
    <w:p w14:paraId="5FB7CE2F" w14:textId="77777777" w:rsidR="0052173D" w:rsidRPr="002E3561" w:rsidRDefault="00774B0E">
      <w:pPr>
        <w:spacing w:line="360" w:lineRule="auto"/>
        <w:jc w:val="left"/>
        <w:rPr>
          <w:rFonts w:ascii="宋体" w:hAnsi="宋体"/>
          <w:sz w:val="24"/>
          <w:szCs w:val="24"/>
        </w:rPr>
      </w:pPr>
      <w:bookmarkStart w:id="128" w:name="_Toc497235049"/>
      <w:r w:rsidRPr="002E3561">
        <w:rPr>
          <w:rFonts w:ascii="宋体" w:hAnsi="宋体"/>
        </w:rPr>
        <w:br w:type="page"/>
      </w:r>
    </w:p>
    <w:p w14:paraId="296DBD63" w14:textId="77777777" w:rsidR="0052173D" w:rsidRPr="002E3561" w:rsidRDefault="0052173D">
      <w:pPr>
        <w:spacing w:line="360" w:lineRule="auto"/>
        <w:rPr>
          <w:rFonts w:ascii="宋体" w:hAnsi="宋体"/>
          <w:sz w:val="28"/>
          <w:szCs w:val="28"/>
        </w:rPr>
      </w:pPr>
    </w:p>
    <w:p w14:paraId="72075069" w14:textId="77777777" w:rsidR="0052173D" w:rsidRPr="002E3561" w:rsidRDefault="00774B0E">
      <w:pPr>
        <w:pStyle w:val="3"/>
        <w:spacing w:before="360" w:after="120" w:line="360" w:lineRule="auto"/>
      </w:pPr>
      <w:bookmarkStart w:id="129" w:name="_Toc514926461"/>
      <w:bookmarkStart w:id="130" w:name="_Toc29585351"/>
      <w:r w:rsidRPr="002E3561">
        <w:t>7 业绩案例一览表</w:t>
      </w:r>
      <w:bookmarkEnd w:id="128"/>
      <w:bookmarkEnd w:id="129"/>
      <w:bookmarkEnd w:id="130"/>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411"/>
        <w:gridCol w:w="1260"/>
        <w:gridCol w:w="1260"/>
        <w:gridCol w:w="1440"/>
        <w:gridCol w:w="1778"/>
        <w:gridCol w:w="925"/>
      </w:tblGrid>
      <w:tr w:rsidR="002E3561" w:rsidRPr="002E3561" w14:paraId="76BA64EE" w14:textId="77777777">
        <w:trPr>
          <w:trHeight w:val="611"/>
          <w:jc w:val="center"/>
        </w:trPr>
        <w:tc>
          <w:tcPr>
            <w:tcW w:w="852" w:type="dxa"/>
            <w:vAlign w:val="center"/>
          </w:tcPr>
          <w:p w14:paraId="1DA4B6FF"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序号</w:t>
            </w:r>
          </w:p>
        </w:tc>
        <w:tc>
          <w:tcPr>
            <w:tcW w:w="1411" w:type="dxa"/>
            <w:vAlign w:val="center"/>
          </w:tcPr>
          <w:p w14:paraId="530D0903" w14:textId="77777777" w:rsidR="0052173D" w:rsidRPr="002E3561" w:rsidRDefault="00774B0E">
            <w:pPr>
              <w:spacing w:line="360" w:lineRule="auto"/>
              <w:rPr>
                <w:rFonts w:ascii="宋体" w:hAnsi="宋体"/>
                <w:b/>
                <w:sz w:val="24"/>
                <w:szCs w:val="24"/>
              </w:rPr>
            </w:pPr>
            <w:r w:rsidRPr="002E3561">
              <w:rPr>
                <w:rFonts w:ascii="宋体" w:hAnsi="宋体"/>
                <w:b/>
                <w:sz w:val="24"/>
                <w:szCs w:val="24"/>
              </w:rPr>
              <w:t>项目名称</w:t>
            </w:r>
          </w:p>
        </w:tc>
        <w:tc>
          <w:tcPr>
            <w:tcW w:w="1260" w:type="dxa"/>
            <w:vAlign w:val="center"/>
          </w:tcPr>
          <w:p w14:paraId="361F90A8" w14:textId="77777777" w:rsidR="0052173D" w:rsidRPr="002E3561" w:rsidRDefault="00774B0E">
            <w:pPr>
              <w:spacing w:line="360" w:lineRule="auto"/>
              <w:rPr>
                <w:rFonts w:ascii="宋体" w:hAnsi="宋体"/>
                <w:b/>
                <w:sz w:val="24"/>
                <w:szCs w:val="24"/>
              </w:rPr>
            </w:pPr>
            <w:r w:rsidRPr="002E3561">
              <w:rPr>
                <w:rFonts w:ascii="宋体" w:hAnsi="宋体"/>
                <w:b/>
                <w:sz w:val="24"/>
                <w:szCs w:val="24"/>
              </w:rPr>
              <w:t>用户名称</w:t>
            </w:r>
          </w:p>
        </w:tc>
        <w:tc>
          <w:tcPr>
            <w:tcW w:w="1260" w:type="dxa"/>
            <w:vAlign w:val="center"/>
          </w:tcPr>
          <w:p w14:paraId="73FD4B54"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合同金额</w:t>
            </w:r>
          </w:p>
        </w:tc>
        <w:tc>
          <w:tcPr>
            <w:tcW w:w="1440" w:type="dxa"/>
            <w:vAlign w:val="center"/>
          </w:tcPr>
          <w:p w14:paraId="573FCE99" w14:textId="77777777" w:rsidR="0052173D" w:rsidRPr="002E3561" w:rsidRDefault="00774B0E">
            <w:pPr>
              <w:spacing w:line="360" w:lineRule="auto"/>
              <w:rPr>
                <w:rFonts w:ascii="宋体" w:hAnsi="宋体"/>
                <w:b/>
                <w:sz w:val="24"/>
                <w:szCs w:val="24"/>
              </w:rPr>
            </w:pPr>
            <w:r w:rsidRPr="002E3561">
              <w:rPr>
                <w:rFonts w:ascii="宋体" w:hAnsi="宋体"/>
                <w:b/>
                <w:sz w:val="24"/>
                <w:szCs w:val="24"/>
              </w:rPr>
              <w:t>用户联系人及联系方式</w:t>
            </w:r>
          </w:p>
        </w:tc>
        <w:tc>
          <w:tcPr>
            <w:tcW w:w="1778" w:type="dxa"/>
            <w:vAlign w:val="center"/>
          </w:tcPr>
          <w:p w14:paraId="45E5B1CD"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合同签订日期</w:t>
            </w:r>
          </w:p>
        </w:tc>
        <w:tc>
          <w:tcPr>
            <w:tcW w:w="925" w:type="dxa"/>
            <w:vAlign w:val="center"/>
          </w:tcPr>
          <w:p w14:paraId="17E2E6BB"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备注</w:t>
            </w:r>
          </w:p>
        </w:tc>
      </w:tr>
      <w:tr w:rsidR="002E3561" w:rsidRPr="002E3561" w14:paraId="4EECF1CE" w14:textId="77777777">
        <w:trPr>
          <w:trHeight w:val="591"/>
          <w:jc w:val="center"/>
        </w:trPr>
        <w:tc>
          <w:tcPr>
            <w:tcW w:w="852" w:type="dxa"/>
            <w:vAlign w:val="center"/>
          </w:tcPr>
          <w:p w14:paraId="67BEE5DC" w14:textId="77777777" w:rsidR="0052173D" w:rsidRPr="002E3561" w:rsidRDefault="0052173D">
            <w:pPr>
              <w:spacing w:line="360" w:lineRule="auto"/>
              <w:jc w:val="center"/>
              <w:rPr>
                <w:rFonts w:ascii="宋体" w:hAnsi="宋体"/>
                <w:sz w:val="24"/>
                <w:szCs w:val="24"/>
              </w:rPr>
            </w:pPr>
          </w:p>
        </w:tc>
        <w:tc>
          <w:tcPr>
            <w:tcW w:w="1411" w:type="dxa"/>
            <w:vAlign w:val="center"/>
          </w:tcPr>
          <w:p w14:paraId="21851C3D" w14:textId="77777777" w:rsidR="0052173D" w:rsidRPr="002E3561" w:rsidRDefault="0052173D">
            <w:pPr>
              <w:spacing w:line="360" w:lineRule="auto"/>
              <w:rPr>
                <w:rFonts w:ascii="宋体" w:hAnsi="宋体"/>
                <w:sz w:val="24"/>
                <w:szCs w:val="24"/>
              </w:rPr>
            </w:pPr>
          </w:p>
        </w:tc>
        <w:tc>
          <w:tcPr>
            <w:tcW w:w="1260" w:type="dxa"/>
            <w:vAlign w:val="center"/>
          </w:tcPr>
          <w:p w14:paraId="0A99188B" w14:textId="77777777" w:rsidR="0052173D" w:rsidRPr="002E3561" w:rsidRDefault="0052173D">
            <w:pPr>
              <w:spacing w:line="360" w:lineRule="auto"/>
              <w:rPr>
                <w:rFonts w:ascii="宋体" w:hAnsi="宋体"/>
                <w:sz w:val="24"/>
                <w:szCs w:val="24"/>
              </w:rPr>
            </w:pPr>
          </w:p>
        </w:tc>
        <w:tc>
          <w:tcPr>
            <w:tcW w:w="1260" w:type="dxa"/>
            <w:vAlign w:val="center"/>
          </w:tcPr>
          <w:p w14:paraId="2E4F51CE" w14:textId="77777777" w:rsidR="0052173D" w:rsidRPr="002E3561" w:rsidRDefault="0052173D">
            <w:pPr>
              <w:spacing w:line="360" w:lineRule="auto"/>
              <w:rPr>
                <w:rFonts w:ascii="宋体" w:hAnsi="宋体"/>
                <w:sz w:val="24"/>
                <w:szCs w:val="24"/>
              </w:rPr>
            </w:pPr>
          </w:p>
        </w:tc>
        <w:tc>
          <w:tcPr>
            <w:tcW w:w="1440" w:type="dxa"/>
            <w:vAlign w:val="center"/>
          </w:tcPr>
          <w:p w14:paraId="3402265A" w14:textId="77777777" w:rsidR="0052173D" w:rsidRPr="002E3561" w:rsidRDefault="0052173D">
            <w:pPr>
              <w:spacing w:line="360" w:lineRule="auto"/>
              <w:rPr>
                <w:rFonts w:ascii="宋体" w:hAnsi="宋体"/>
                <w:sz w:val="24"/>
                <w:szCs w:val="24"/>
              </w:rPr>
            </w:pPr>
          </w:p>
        </w:tc>
        <w:tc>
          <w:tcPr>
            <w:tcW w:w="1778" w:type="dxa"/>
            <w:vAlign w:val="center"/>
          </w:tcPr>
          <w:p w14:paraId="51860E5B" w14:textId="77777777" w:rsidR="0052173D" w:rsidRPr="002E3561" w:rsidRDefault="0052173D">
            <w:pPr>
              <w:spacing w:line="360" w:lineRule="auto"/>
              <w:rPr>
                <w:rFonts w:ascii="宋体" w:hAnsi="宋体"/>
                <w:sz w:val="24"/>
                <w:szCs w:val="24"/>
              </w:rPr>
            </w:pPr>
          </w:p>
        </w:tc>
        <w:tc>
          <w:tcPr>
            <w:tcW w:w="925" w:type="dxa"/>
            <w:vAlign w:val="center"/>
          </w:tcPr>
          <w:p w14:paraId="1EE193B9" w14:textId="77777777" w:rsidR="0052173D" w:rsidRPr="002E3561" w:rsidRDefault="0052173D">
            <w:pPr>
              <w:spacing w:line="360" w:lineRule="auto"/>
              <w:rPr>
                <w:rFonts w:ascii="宋体" w:hAnsi="宋体"/>
                <w:sz w:val="24"/>
                <w:szCs w:val="24"/>
              </w:rPr>
            </w:pPr>
          </w:p>
        </w:tc>
      </w:tr>
      <w:tr w:rsidR="002E3561" w:rsidRPr="002E3561" w14:paraId="24FC1502" w14:textId="77777777">
        <w:trPr>
          <w:trHeight w:val="768"/>
          <w:jc w:val="center"/>
        </w:trPr>
        <w:tc>
          <w:tcPr>
            <w:tcW w:w="852" w:type="dxa"/>
            <w:vAlign w:val="center"/>
          </w:tcPr>
          <w:p w14:paraId="73053E41" w14:textId="77777777" w:rsidR="0052173D" w:rsidRPr="002E3561" w:rsidRDefault="0052173D">
            <w:pPr>
              <w:spacing w:line="360" w:lineRule="auto"/>
              <w:jc w:val="center"/>
              <w:rPr>
                <w:rFonts w:ascii="宋体" w:hAnsi="宋体"/>
                <w:sz w:val="24"/>
                <w:szCs w:val="24"/>
              </w:rPr>
            </w:pPr>
          </w:p>
        </w:tc>
        <w:tc>
          <w:tcPr>
            <w:tcW w:w="1411" w:type="dxa"/>
            <w:vAlign w:val="center"/>
          </w:tcPr>
          <w:p w14:paraId="2B323C53" w14:textId="77777777" w:rsidR="0052173D" w:rsidRPr="002E3561" w:rsidRDefault="0052173D">
            <w:pPr>
              <w:spacing w:line="360" w:lineRule="auto"/>
              <w:rPr>
                <w:rFonts w:ascii="宋体" w:hAnsi="宋体"/>
                <w:sz w:val="24"/>
                <w:szCs w:val="24"/>
              </w:rPr>
            </w:pPr>
          </w:p>
        </w:tc>
        <w:tc>
          <w:tcPr>
            <w:tcW w:w="1260" w:type="dxa"/>
            <w:vAlign w:val="center"/>
          </w:tcPr>
          <w:p w14:paraId="4141079B" w14:textId="77777777" w:rsidR="0052173D" w:rsidRPr="002E3561" w:rsidRDefault="0052173D">
            <w:pPr>
              <w:spacing w:line="360" w:lineRule="auto"/>
              <w:rPr>
                <w:rFonts w:ascii="宋体" w:hAnsi="宋体"/>
                <w:sz w:val="24"/>
                <w:szCs w:val="24"/>
              </w:rPr>
            </w:pPr>
          </w:p>
        </w:tc>
        <w:tc>
          <w:tcPr>
            <w:tcW w:w="1260" w:type="dxa"/>
            <w:vAlign w:val="center"/>
          </w:tcPr>
          <w:p w14:paraId="76CD9BC6" w14:textId="77777777" w:rsidR="0052173D" w:rsidRPr="002E3561" w:rsidRDefault="0052173D">
            <w:pPr>
              <w:spacing w:line="360" w:lineRule="auto"/>
              <w:rPr>
                <w:rFonts w:ascii="宋体" w:hAnsi="宋体"/>
                <w:sz w:val="24"/>
                <w:szCs w:val="24"/>
              </w:rPr>
            </w:pPr>
          </w:p>
        </w:tc>
        <w:tc>
          <w:tcPr>
            <w:tcW w:w="1440" w:type="dxa"/>
            <w:vAlign w:val="center"/>
          </w:tcPr>
          <w:p w14:paraId="48DDEC4C" w14:textId="77777777" w:rsidR="0052173D" w:rsidRPr="002E3561" w:rsidRDefault="0052173D">
            <w:pPr>
              <w:spacing w:line="360" w:lineRule="auto"/>
              <w:rPr>
                <w:rFonts w:ascii="宋体" w:hAnsi="宋体"/>
                <w:sz w:val="24"/>
                <w:szCs w:val="24"/>
              </w:rPr>
            </w:pPr>
          </w:p>
        </w:tc>
        <w:tc>
          <w:tcPr>
            <w:tcW w:w="1778" w:type="dxa"/>
            <w:vAlign w:val="center"/>
          </w:tcPr>
          <w:p w14:paraId="04BEF2B5" w14:textId="77777777" w:rsidR="0052173D" w:rsidRPr="002E3561" w:rsidRDefault="0052173D">
            <w:pPr>
              <w:spacing w:line="360" w:lineRule="auto"/>
              <w:rPr>
                <w:rFonts w:ascii="宋体" w:hAnsi="宋体"/>
                <w:sz w:val="24"/>
                <w:szCs w:val="24"/>
              </w:rPr>
            </w:pPr>
          </w:p>
        </w:tc>
        <w:tc>
          <w:tcPr>
            <w:tcW w:w="925" w:type="dxa"/>
            <w:vAlign w:val="center"/>
          </w:tcPr>
          <w:p w14:paraId="2C71CE17" w14:textId="77777777" w:rsidR="0052173D" w:rsidRPr="002E3561" w:rsidRDefault="0052173D">
            <w:pPr>
              <w:spacing w:line="360" w:lineRule="auto"/>
              <w:rPr>
                <w:rFonts w:ascii="宋体" w:hAnsi="宋体"/>
                <w:sz w:val="24"/>
                <w:szCs w:val="24"/>
              </w:rPr>
            </w:pPr>
          </w:p>
        </w:tc>
      </w:tr>
      <w:tr w:rsidR="002E3561" w:rsidRPr="002E3561" w14:paraId="6760BC5B" w14:textId="77777777">
        <w:trPr>
          <w:trHeight w:val="934"/>
          <w:jc w:val="center"/>
        </w:trPr>
        <w:tc>
          <w:tcPr>
            <w:tcW w:w="852" w:type="dxa"/>
            <w:vAlign w:val="center"/>
          </w:tcPr>
          <w:p w14:paraId="75BEC098" w14:textId="77777777" w:rsidR="0052173D" w:rsidRPr="002E3561" w:rsidRDefault="0052173D">
            <w:pPr>
              <w:spacing w:line="360" w:lineRule="auto"/>
              <w:jc w:val="center"/>
              <w:rPr>
                <w:rFonts w:ascii="宋体" w:hAnsi="宋体"/>
                <w:sz w:val="24"/>
                <w:szCs w:val="24"/>
              </w:rPr>
            </w:pPr>
          </w:p>
        </w:tc>
        <w:tc>
          <w:tcPr>
            <w:tcW w:w="1411" w:type="dxa"/>
            <w:vAlign w:val="center"/>
          </w:tcPr>
          <w:p w14:paraId="31EF8360" w14:textId="77777777" w:rsidR="0052173D" w:rsidRPr="002E3561" w:rsidRDefault="0052173D">
            <w:pPr>
              <w:spacing w:line="360" w:lineRule="auto"/>
              <w:rPr>
                <w:rFonts w:ascii="宋体" w:hAnsi="宋体"/>
                <w:sz w:val="24"/>
                <w:szCs w:val="24"/>
              </w:rPr>
            </w:pPr>
          </w:p>
        </w:tc>
        <w:tc>
          <w:tcPr>
            <w:tcW w:w="1260" w:type="dxa"/>
            <w:vAlign w:val="center"/>
          </w:tcPr>
          <w:p w14:paraId="4C8FD2F7" w14:textId="77777777" w:rsidR="0052173D" w:rsidRPr="002E3561" w:rsidRDefault="0052173D">
            <w:pPr>
              <w:spacing w:line="360" w:lineRule="auto"/>
              <w:rPr>
                <w:rFonts w:ascii="宋体" w:hAnsi="宋体"/>
                <w:sz w:val="24"/>
                <w:szCs w:val="24"/>
              </w:rPr>
            </w:pPr>
          </w:p>
        </w:tc>
        <w:tc>
          <w:tcPr>
            <w:tcW w:w="1260" w:type="dxa"/>
            <w:vAlign w:val="center"/>
          </w:tcPr>
          <w:p w14:paraId="449D2672" w14:textId="77777777" w:rsidR="0052173D" w:rsidRPr="002E3561" w:rsidRDefault="0052173D">
            <w:pPr>
              <w:spacing w:line="360" w:lineRule="auto"/>
              <w:rPr>
                <w:rFonts w:ascii="宋体" w:hAnsi="宋体"/>
                <w:sz w:val="24"/>
                <w:szCs w:val="24"/>
              </w:rPr>
            </w:pPr>
          </w:p>
        </w:tc>
        <w:tc>
          <w:tcPr>
            <w:tcW w:w="1440" w:type="dxa"/>
            <w:vAlign w:val="center"/>
          </w:tcPr>
          <w:p w14:paraId="5BD8BFA6" w14:textId="77777777" w:rsidR="0052173D" w:rsidRPr="002E3561" w:rsidRDefault="0052173D">
            <w:pPr>
              <w:spacing w:line="360" w:lineRule="auto"/>
              <w:rPr>
                <w:rFonts w:ascii="宋体" w:hAnsi="宋体"/>
                <w:sz w:val="24"/>
                <w:szCs w:val="24"/>
              </w:rPr>
            </w:pPr>
          </w:p>
        </w:tc>
        <w:tc>
          <w:tcPr>
            <w:tcW w:w="1778" w:type="dxa"/>
            <w:vAlign w:val="center"/>
          </w:tcPr>
          <w:p w14:paraId="253D3426" w14:textId="77777777" w:rsidR="0052173D" w:rsidRPr="002E3561" w:rsidRDefault="0052173D">
            <w:pPr>
              <w:spacing w:line="360" w:lineRule="auto"/>
              <w:rPr>
                <w:rFonts w:ascii="宋体" w:hAnsi="宋体"/>
                <w:sz w:val="24"/>
                <w:szCs w:val="24"/>
              </w:rPr>
            </w:pPr>
          </w:p>
        </w:tc>
        <w:tc>
          <w:tcPr>
            <w:tcW w:w="925" w:type="dxa"/>
            <w:vAlign w:val="center"/>
          </w:tcPr>
          <w:p w14:paraId="38065E69" w14:textId="77777777" w:rsidR="0052173D" w:rsidRPr="002E3561" w:rsidRDefault="0052173D">
            <w:pPr>
              <w:spacing w:line="360" w:lineRule="auto"/>
              <w:rPr>
                <w:rFonts w:ascii="宋体" w:hAnsi="宋体"/>
                <w:sz w:val="24"/>
                <w:szCs w:val="24"/>
              </w:rPr>
            </w:pPr>
          </w:p>
        </w:tc>
      </w:tr>
      <w:tr w:rsidR="002E3561" w:rsidRPr="002E3561" w14:paraId="68EA1AE5" w14:textId="77777777">
        <w:trPr>
          <w:trHeight w:val="918"/>
          <w:jc w:val="center"/>
        </w:trPr>
        <w:tc>
          <w:tcPr>
            <w:tcW w:w="852" w:type="dxa"/>
            <w:vAlign w:val="center"/>
          </w:tcPr>
          <w:p w14:paraId="0526E393" w14:textId="77777777" w:rsidR="0052173D" w:rsidRPr="002E3561" w:rsidRDefault="0052173D">
            <w:pPr>
              <w:spacing w:line="360" w:lineRule="auto"/>
              <w:jc w:val="center"/>
              <w:rPr>
                <w:rFonts w:ascii="宋体" w:hAnsi="宋体"/>
                <w:sz w:val="24"/>
                <w:szCs w:val="24"/>
              </w:rPr>
            </w:pPr>
          </w:p>
        </w:tc>
        <w:tc>
          <w:tcPr>
            <w:tcW w:w="1411" w:type="dxa"/>
            <w:vAlign w:val="center"/>
          </w:tcPr>
          <w:p w14:paraId="3FF54330" w14:textId="77777777" w:rsidR="0052173D" w:rsidRPr="002E3561" w:rsidRDefault="0052173D">
            <w:pPr>
              <w:spacing w:line="360" w:lineRule="auto"/>
              <w:rPr>
                <w:rFonts w:ascii="宋体" w:hAnsi="宋体"/>
                <w:sz w:val="24"/>
                <w:szCs w:val="24"/>
              </w:rPr>
            </w:pPr>
          </w:p>
        </w:tc>
        <w:tc>
          <w:tcPr>
            <w:tcW w:w="1260" w:type="dxa"/>
            <w:vAlign w:val="center"/>
          </w:tcPr>
          <w:p w14:paraId="3F1F5889" w14:textId="77777777" w:rsidR="0052173D" w:rsidRPr="002E3561" w:rsidRDefault="0052173D">
            <w:pPr>
              <w:spacing w:line="360" w:lineRule="auto"/>
              <w:rPr>
                <w:rFonts w:ascii="宋体" w:hAnsi="宋体"/>
                <w:sz w:val="24"/>
                <w:szCs w:val="24"/>
              </w:rPr>
            </w:pPr>
          </w:p>
        </w:tc>
        <w:tc>
          <w:tcPr>
            <w:tcW w:w="1260" w:type="dxa"/>
            <w:vAlign w:val="center"/>
          </w:tcPr>
          <w:p w14:paraId="30946047" w14:textId="77777777" w:rsidR="0052173D" w:rsidRPr="002E3561" w:rsidRDefault="0052173D">
            <w:pPr>
              <w:spacing w:line="360" w:lineRule="auto"/>
              <w:rPr>
                <w:rFonts w:ascii="宋体" w:hAnsi="宋体"/>
                <w:sz w:val="24"/>
                <w:szCs w:val="24"/>
              </w:rPr>
            </w:pPr>
          </w:p>
        </w:tc>
        <w:tc>
          <w:tcPr>
            <w:tcW w:w="1440" w:type="dxa"/>
            <w:vAlign w:val="center"/>
          </w:tcPr>
          <w:p w14:paraId="473E5BD5" w14:textId="77777777" w:rsidR="0052173D" w:rsidRPr="002E3561" w:rsidRDefault="0052173D">
            <w:pPr>
              <w:spacing w:line="360" w:lineRule="auto"/>
              <w:rPr>
                <w:rFonts w:ascii="宋体" w:hAnsi="宋体"/>
                <w:sz w:val="24"/>
                <w:szCs w:val="24"/>
              </w:rPr>
            </w:pPr>
          </w:p>
        </w:tc>
        <w:tc>
          <w:tcPr>
            <w:tcW w:w="1778" w:type="dxa"/>
            <w:vAlign w:val="center"/>
          </w:tcPr>
          <w:p w14:paraId="3E55E4A1" w14:textId="77777777" w:rsidR="0052173D" w:rsidRPr="002E3561" w:rsidRDefault="0052173D">
            <w:pPr>
              <w:spacing w:line="360" w:lineRule="auto"/>
              <w:rPr>
                <w:rFonts w:ascii="宋体" w:hAnsi="宋体"/>
                <w:sz w:val="24"/>
                <w:szCs w:val="24"/>
              </w:rPr>
            </w:pPr>
          </w:p>
        </w:tc>
        <w:tc>
          <w:tcPr>
            <w:tcW w:w="925" w:type="dxa"/>
            <w:vAlign w:val="center"/>
          </w:tcPr>
          <w:p w14:paraId="0030BDB3" w14:textId="77777777" w:rsidR="0052173D" w:rsidRPr="002E3561" w:rsidRDefault="0052173D">
            <w:pPr>
              <w:spacing w:line="360" w:lineRule="auto"/>
              <w:rPr>
                <w:rFonts w:ascii="宋体" w:hAnsi="宋体"/>
                <w:sz w:val="24"/>
                <w:szCs w:val="24"/>
              </w:rPr>
            </w:pPr>
          </w:p>
        </w:tc>
      </w:tr>
      <w:tr w:rsidR="002E3561" w:rsidRPr="002E3561" w14:paraId="17434235" w14:textId="77777777">
        <w:trPr>
          <w:trHeight w:val="918"/>
          <w:jc w:val="center"/>
        </w:trPr>
        <w:tc>
          <w:tcPr>
            <w:tcW w:w="852" w:type="dxa"/>
            <w:vAlign w:val="center"/>
          </w:tcPr>
          <w:p w14:paraId="7816BD19" w14:textId="77777777" w:rsidR="0052173D" w:rsidRPr="002E3561" w:rsidRDefault="0052173D">
            <w:pPr>
              <w:spacing w:line="360" w:lineRule="auto"/>
              <w:jc w:val="center"/>
              <w:rPr>
                <w:rFonts w:ascii="宋体" w:hAnsi="宋体"/>
                <w:sz w:val="24"/>
                <w:szCs w:val="24"/>
              </w:rPr>
            </w:pPr>
          </w:p>
        </w:tc>
        <w:tc>
          <w:tcPr>
            <w:tcW w:w="1411" w:type="dxa"/>
            <w:vAlign w:val="center"/>
          </w:tcPr>
          <w:p w14:paraId="1B61649E" w14:textId="77777777" w:rsidR="0052173D" w:rsidRPr="002E3561" w:rsidRDefault="0052173D">
            <w:pPr>
              <w:spacing w:line="360" w:lineRule="auto"/>
              <w:rPr>
                <w:rFonts w:ascii="宋体" w:hAnsi="宋体"/>
                <w:sz w:val="24"/>
                <w:szCs w:val="24"/>
              </w:rPr>
            </w:pPr>
          </w:p>
        </w:tc>
        <w:tc>
          <w:tcPr>
            <w:tcW w:w="1260" w:type="dxa"/>
            <w:vAlign w:val="center"/>
          </w:tcPr>
          <w:p w14:paraId="025DB0AF" w14:textId="77777777" w:rsidR="0052173D" w:rsidRPr="002E3561" w:rsidRDefault="0052173D">
            <w:pPr>
              <w:spacing w:line="360" w:lineRule="auto"/>
              <w:rPr>
                <w:rFonts w:ascii="宋体" w:hAnsi="宋体"/>
                <w:sz w:val="24"/>
                <w:szCs w:val="24"/>
              </w:rPr>
            </w:pPr>
          </w:p>
        </w:tc>
        <w:tc>
          <w:tcPr>
            <w:tcW w:w="1260" w:type="dxa"/>
            <w:vAlign w:val="center"/>
          </w:tcPr>
          <w:p w14:paraId="5F4FCE4A" w14:textId="77777777" w:rsidR="0052173D" w:rsidRPr="002E3561" w:rsidRDefault="0052173D">
            <w:pPr>
              <w:spacing w:line="360" w:lineRule="auto"/>
              <w:rPr>
                <w:rFonts w:ascii="宋体" w:hAnsi="宋体"/>
                <w:sz w:val="24"/>
                <w:szCs w:val="24"/>
              </w:rPr>
            </w:pPr>
          </w:p>
        </w:tc>
        <w:tc>
          <w:tcPr>
            <w:tcW w:w="1440" w:type="dxa"/>
            <w:vAlign w:val="center"/>
          </w:tcPr>
          <w:p w14:paraId="13A9C6E1" w14:textId="77777777" w:rsidR="0052173D" w:rsidRPr="002E3561" w:rsidRDefault="0052173D">
            <w:pPr>
              <w:spacing w:line="360" w:lineRule="auto"/>
              <w:rPr>
                <w:rFonts w:ascii="宋体" w:hAnsi="宋体"/>
                <w:sz w:val="24"/>
                <w:szCs w:val="24"/>
              </w:rPr>
            </w:pPr>
          </w:p>
        </w:tc>
        <w:tc>
          <w:tcPr>
            <w:tcW w:w="1778" w:type="dxa"/>
            <w:vAlign w:val="center"/>
          </w:tcPr>
          <w:p w14:paraId="733F4F9F" w14:textId="77777777" w:rsidR="0052173D" w:rsidRPr="002E3561" w:rsidRDefault="0052173D">
            <w:pPr>
              <w:spacing w:line="360" w:lineRule="auto"/>
              <w:rPr>
                <w:rFonts w:ascii="宋体" w:hAnsi="宋体"/>
                <w:sz w:val="24"/>
                <w:szCs w:val="24"/>
              </w:rPr>
            </w:pPr>
          </w:p>
        </w:tc>
        <w:tc>
          <w:tcPr>
            <w:tcW w:w="925" w:type="dxa"/>
            <w:vAlign w:val="center"/>
          </w:tcPr>
          <w:p w14:paraId="5EDE7534" w14:textId="77777777" w:rsidR="0052173D" w:rsidRPr="002E3561" w:rsidRDefault="0052173D">
            <w:pPr>
              <w:spacing w:line="360" w:lineRule="auto"/>
              <w:rPr>
                <w:rFonts w:ascii="宋体" w:hAnsi="宋体"/>
                <w:sz w:val="24"/>
                <w:szCs w:val="24"/>
              </w:rPr>
            </w:pPr>
          </w:p>
        </w:tc>
      </w:tr>
      <w:tr w:rsidR="002E3561" w:rsidRPr="002E3561" w14:paraId="62745EA3" w14:textId="77777777">
        <w:trPr>
          <w:trHeight w:val="918"/>
          <w:jc w:val="center"/>
        </w:trPr>
        <w:tc>
          <w:tcPr>
            <w:tcW w:w="852" w:type="dxa"/>
            <w:vAlign w:val="center"/>
          </w:tcPr>
          <w:p w14:paraId="0A4F9777" w14:textId="77777777" w:rsidR="0052173D" w:rsidRPr="002E3561" w:rsidRDefault="0052173D">
            <w:pPr>
              <w:spacing w:line="360" w:lineRule="auto"/>
              <w:rPr>
                <w:rFonts w:ascii="宋体" w:hAnsi="宋体"/>
                <w:sz w:val="24"/>
                <w:szCs w:val="24"/>
              </w:rPr>
            </w:pPr>
          </w:p>
        </w:tc>
        <w:tc>
          <w:tcPr>
            <w:tcW w:w="1411" w:type="dxa"/>
            <w:vAlign w:val="center"/>
          </w:tcPr>
          <w:p w14:paraId="2A726A27" w14:textId="77777777" w:rsidR="0052173D" w:rsidRPr="002E3561" w:rsidRDefault="0052173D">
            <w:pPr>
              <w:spacing w:line="360" w:lineRule="auto"/>
              <w:rPr>
                <w:rFonts w:ascii="宋体" w:hAnsi="宋体"/>
                <w:sz w:val="24"/>
                <w:szCs w:val="24"/>
              </w:rPr>
            </w:pPr>
          </w:p>
        </w:tc>
        <w:tc>
          <w:tcPr>
            <w:tcW w:w="1260" w:type="dxa"/>
            <w:vAlign w:val="center"/>
          </w:tcPr>
          <w:p w14:paraId="025F1D4F" w14:textId="77777777" w:rsidR="0052173D" w:rsidRPr="002E3561" w:rsidRDefault="0052173D">
            <w:pPr>
              <w:spacing w:line="360" w:lineRule="auto"/>
              <w:rPr>
                <w:rFonts w:ascii="宋体" w:hAnsi="宋体"/>
                <w:sz w:val="24"/>
                <w:szCs w:val="24"/>
              </w:rPr>
            </w:pPr>
          </w:p>
        </w:tc>
        <w:tc>
          <w:tcPr>
            <w:tcW w:w="1260" w:type="dxa"/>
            <w:vAlign w:val="center"/>
          </w:tcPr>
          <w:p w14:paraId="15F40996" w14:textId="77777777" w:rsidR="0052173D" w:rsidRPr="002E3561" w:rsidRDefault="0052173D">
            <w:pPr>
              <w:spacing w:line="360" w:lineRule="auto"/>
              <w:rPr>
                <w:rFonts w:ascii="宋体" w:hAnsi="宋体"/>
                <w:sz w:val="24"/>
                <w:szCs w:val="24"/>
              </w:rPr>
            </w:pPr>
          </w:p>
        </w:tc>
        <w:tc>
          <w:tcPr>
            <w:tcW w:w="1440" w:type="dxa"/>
            <w:vAlign w:val="center"/>
          </w:tcPr>
          <w:p w14:paraId="4E208793" w14:textId="77777777" w:rsidR="0052173D" w:rsidRPr="002E3561" w:rsidRDefault="0052173D">
            <w:pPr>
              <w:spacing w:line="360" w:lineRule="auto"/>
              <w:rPr>
                <w:rFonts w:ascii="宋体" w:hAnsi="宋体"/>
                <w:sz w:val="24"/>
                <w:szCs w:val="24"/>
              </w:rPr>
            </w:pPr>
          </w:p>
        </w:tc>
        <w:tc>
          <w:tcPr>
            <w:tcW w:w="1778" w:type="dxa"/>
            <w:vAlign w:val="center"/>
          </w:tcPr>
          <w:p w14:paraId="50FDF934" w14:textId="77777777" w:rsidR="0052173D" w:rsidRPr="002E3561" w:rsidRDefault="0052173D">
            <w:pPr>
              <w:spacing w:line="360" w:lineRule="auto"/>
              <w:rPr>
                <w:rFonts w:ascii="宋体" w:hAnsi="宋体"/>
                <w:sz w:val="24"/>
                <w:szCs w:val="24"/>
              </w:rPr>
            </w:pPr>
          </w:p>
        </w:tc>
        <w:tc>
          <w:tcPr>
            <w:tcW w:w="925" w:type="dxa"/>
            <w:vAlign w:val="center"/>
          </w:tcPr>
          <w:p w14:paraId="3A4E21D3" w14:textId="77777777" w:rsidR="0052173D" w:rsidRPr="002E3561" w:rsidRDefault="0052173D">
            <w:pPr>
              <w:spacing w:line="360" w:lineRule="auto"/>
              <w:rPr>
                <w:rFonts w:ascii="宋体" w:hAnsi="宋体"/>
                <w:sz w:val="24"/>
                <w:szCs w:val="24"/>
              </w:rPr>
            </w:pPr>
          </w:p>
        </w:tc>
      </w:tr>
    </w:tbl>
    <w:p w14:paraId="255F7BE4"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投标人名称（盖章）：</w:t>
      </w:r>
    </w:p>
    <w:p w14:paraId="5B20AA26"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法人授权代表（签字）：</w:t>
      </w:r>
    </w:p>
    <w:p w14:paraId="0F2C6938" w14:textId="77777777"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b/>
          <w:sz w:val="24"/>
          <w:szCs w:val="24"/>
        </w:rPr>
        <w:t>注：（须附合同复印件，评委保留对上述资料原件审核的权力）。</w:t>
      </w:r>
    </w:p>
    <w:p w14:paraId="35CD5506" w14:textId="77777777" w:rsidR="0052173D" w:rsidRPr="002E3561" w:rsidRDefault="0052173D">
      <w:pPr>
        <w:tabs>
          <w:tab w:val="left" w:pos="5580"/>
        </w:tabs>
        <w:spacing w:before="360" w:line="360" w:lineRule="auto"/>
        <w:ind w:left="1214" w:hanging="315"/>
        <w:rPr>
          <w:rFonts w:ascii="宋体" w:hAnsi="宋体"/>
        </w:rPr>
      </w:pPr>
    </w:p>
    <w:p w14:paraId="21438C31" w14:textId="77777777" w:rsidR="0052173D" w:rsidRPr="002E3561" w:rsidRDefault="0052173D">
      <w:pPr>
        <w:tabs>
          <w:tab w:val="left" w:pos="5580"/>
        </w:tabs>
        <w:spacing w:before="360" w:line="360" w:lineRule="auto"/>
        <w:ind w:left="1214" w:hanging="315"/>
        <w:rPr>
          <w:rFonts w:ascii="宋体" w:hAnsi="宋体"/>
        </w:rPr>
      </w:pPr>
    </w:p>
    <w:p w14:paraId="3765F271" w14:textId="77777777" w:rsidR="0052173D" w:rsidRPr="002E3561" w:rsidRDefault="0052173D">
      <w:pPr>
        <w:tabs>
          <w:tab w:val="left" w:pos="5580"/>
        </w:tabs>
        <w:spacing w:before="360" w:line="360" w:lineRule="auto"/>
        <w:ind w:left="1214" w:hanging="315"/>
        <w:rPr>
          <w:rFonts w:ascii="宋体" w:hAnsi="宋体"/>
        </w:rPr>
      </w:pPr>
    </w:p>
    <w:p w14:paraId="5D12AD32" w14:textId="77777777" w:rsidR="0052173D" w:rsidRPr="002E3561" w:rsidRDefault="0052173D">
      <w:pPr>
        <w:tabs>
          <w:tab w:val="left" w:pos="5580"/>
        </w:tabs>
        <w:spacing w:before="360" w:line="360" w:lineRule="auto"/>
        <w:ind w:left="1214" w:hanging="315"/>
        <w:rPr>
          <w:rFonts w:ascii="宋体" w:hAnsi="宋体"/>
        </w:rPr>
      </w:pPr>
    </w:p>
    <w:p w14:paraId="308B3054" w14:textId="77777777" w:rsidR="0052173D" w:rsidRPr="002E3561" w:rsidRDefault="0052173D">
      <w:pPr>
        <w:tabs>
          <w:tab w:val="left" w:pos="5580"/>
        </w:tabs>
        <w:spacing w:before="360" w:line="360" w:lineRule="auto"/>
        <w:ind w:left="1214" w:hanging="315"/>
        <w:rPr>
          <w:rFonts w:ascii="宋体" w:hAnsi="宋体"/>
        </w:rPr>
      </w:pPr>
    </w:p>
    <w:p w14:paraId="340259F3" w14:textId="77777777" w:rsidR="0052173D" w:rsidRPr="002E3561" w:rsidRDefault="0052173D">
      <w:pPr>
        <w:tabs>
          <w:tab w:val="left" w:pos="5580"/>
        </w:tabs>
        <w:spacing w:before="360" w:line="360" w:lineRule="auto"/>
        <w:ind w:left="1214" w:hanging="315"/>
        <w:rPr>
          <w:rFonts w:ascii="宋体" w:hAnsi="宋体"/>
        </w:rPr>
        <w:sectPr w:rsidR="0052173D" w:rsidRPr="002E3561">
          <w:footerReference w:type="even" r:id="rId15"/>
          <w:footerReference w:type="default" r:id="rId16"/>
          <w:footerReference w:type="first" r:id="rId17"/>
          <w:pgSz w:w="11907" w:h="16840"/>
          <w:pgMar w:top="1089" w:right="1418" w:bottom="1400" w:left="1418" w:header="851" w:footer="992" w:gutter="0"/>
          <w:cols w:space="720"/>
          <w:docGrid w:linePitch="312"/>
        </w:sectPr>
      </w:pPr>
    </w:p>
    <w:p w14:paraId="594189C1" w14:textId="77777777" w:rsidR="0052173D" w:rsidRPr="002E3561" w:rsidRDefault="00774B0E">
      <w:pPr>
        <w:pStyle w:val="3"/>
        <w:spacing w:before="360" w:after="120" w:line="360" w:lineRule="auto"/>
      </w:pPr>
      <w:bookmarkStart w:id="131" w:name="_Toc29585352"/>
      <w:bookmarkStart w:id="132" w:name="_Toc514926466"/>
      <w:r w:rsidRPr="002E3561">
        <w:lastRenderedPageBreak/>
        <w:t>8 投标保证金</w:t>
      </w:r>
      <w:bookmarkEnd w:id="131"/>
    </w:p>
    <w:p w14:paraId="424EA015" w14:textId="77777777" w:rsidR="0052173D" w:rsidRPr="002E3561" w:rsidRDefault="00774B0E">
      <w:pPr>
        <w:spacing w:line="360" w:lineRule="auto"/>
        <w:jc w:val="center"/>
        <w:rPr>
          <w:rFonts w:ascii="宋体" w:hAnsi="宋体"/>
          <w:b/>
        </w:rPr>
      </w:pPr>
      <w:r w:rsidRPr="002E3561">
        <w:rPr>
          <w:rFonts w:ascii="宋体" w:hAnsi="宋体"/>
        </w:rPr>
        <w:t>（凭据复印件加盖公章）</w:t>
      </w:r>
      <w:bookmarkEnd w:id="132"/>
    </w:p>
    <w:p w14:paraId="5D601FD7" w14:textId="77777777" w:rsidR="0052173D" w:rsidRPr="002E3561" w:rsidRDefault="0052173D">
      <w:pPr>
        <w:spacing w:line="360" w:lineRule="auto"/>
        <w:ind w:firstLine="2940"/>
        <w:rPr>
          <w:rFonts w:ascii="宋体" w:hAnsi="宋体"/>
        </w:rPr>
      </w:pPr>
    </w:p>
    <w:p w14:paraId="4BB26F9E" w14:textId="77777777" w:rsidR="0052173D" w:rsidRPr="002E3561" w:rsidRDefault="0052173D">
      <w:pPr>
        <w:spacing w:line="360" w:lineRule="auto"/>
        <w:ind w:firstLine="2940"/>
        <w:rPr>
          <w:rFonts w:ascii="宋体" w:hAnsi="宋体"/>
        </w:rPr>
      </w:pPr>
    </w:p>
    <w:p w14:paraId="1770EB8C" w14:textId="77777777" w:rsidR="0052173D" w:rsidRPr="002E3561" w:rsidRDefault="0052173D">
      <w:pPr>
        <w:spacing w:line="360" w:lineRule="auto"/>
        <w:ind w:firstLine="2940"/>
        <w:rPr>
          <w:rFonts w:ascii="宋体" w:hAnsi="宋体"/>
        </w:rPr>
      </w:pPr>
    </w:p>
    <w:p w14:paraId="620929F5" w14:textId="77777777" w:rsidR="0052173D" w:rsidRPr="002E3561" w:rsidRDefault="0052173D">
      <w:pPr>
        <w:spacing w:line="360" w:lineRule="auto"/>
        <w:ind w:firstLine="2940"/>
        <w:rPr>
          <w:rFonts w:ascii="宋体" w:hAnsi="宋体"/>
        </w:rPr>
      </w:pPr>
    </w:p>
    <w:p w14:paraId="149B7C84" w14:textId="77777777" w:rsidR="0052173D" w:rsidRPr="002E3561" w:rsidRDefault="0052173D">
      <w:pPr>
        <w:spacing w:line="360" w:lineRule="auto"/>
        <w:ind w:firstLine="2940"/>
        <w:rPr>
          <w:rFonts w:ascii="宋体" w:hAnsi="宋体"/>
        </w:rPr>
      </w:pPr>
    </w:p>
    <w:p w14:paraId="2C0485A2" w14:textId="77777777" w:rsidR="0052173D" w:rsidRPr="002E3561" w:rsidRDefault="0052173D">
      <w:pPr>
        <w:spacing w:line="360" w:lineRule="auto"/>
        <w:ind w:firstLine="2940"/>
        <w:rPr>
          <w:rFonts w:ascii="宋体" w:hAnsi="宋体"/>
        </w:rPr>
      </w:pPr>
    </w:p>
    <w:p w14:paraId="44875BBD" w14:textId="77777777" w:rsidR="0052173D" w:rsidRPr="002E3561" w:rsidRDefault="0052173D">
      <w:pPr>
        <w:spacing w:line="360" w:lineRule="auto"/>
        <w:ind w:firstLine="2940"/>
        <w:rPr>
          <w:rFonts w:ascii="宋体" w:hAnsi="宋体"/>
        </w:rPr>
      </w:pPr>
    </w:p>
    <w:p w14:paraId="17D72ADE" w14:textId="77777777" w:rsidR="0052173D" w:rsidRPr="002E3561" w:rsidRDefault="0052173D">
      <w:pPr>
        <w:spacing w:line="360" w:lineRule="auto"/>
        <w:ind w:firstLine="2940"/>
        <w:rPr>
          <w:rFonts w:ascii="宋体" w:hAnsi="宋体"/>
        </w:rPr>
      </w:pPr>
    </w:p>
    <w:p w14:paraId="34944BE2" w14:textId="77777777" w:rsidR="0052173D" w:rsidRPr="002E3561" w:rsidRDefault="0052173D">
      <w:pPr>
        <w:spacing w:line="360" w:lineRule="auto"/>
        <w:ind w:firstLine="2940"/>
        <w:rPr>
          <w:rFonts w:ascii="宋体" w:hAnsi="宋体"/>
        </w:rPr>
      </w:pPr>
    </w:p>
    <w:p w14:paraId="382FF0A6" w14:textId="77777777" w:rsidR="0052173D" w:rsidRPr="002E3561" w:rsidRDefault="0052173D">
      <w:pPr>
        <w:spacing w:line="360" w:lineRule="auto"/>
        <w:ind w:firstLine="2940"/>
        <w:rPr>
          <w:rFonts w:ascii="宋体" w:hAnsi="宋体"/>
        </w:rPr>
      </w:pPr>
    </w:p>
    <w:p w14:paraId="222FD817" w14:textId="77777777" w:rsidR="0052173D" w:rsidRPr="002E3561" w:rsidRDefault="0052173D">
      <w:pPr>
        <w:spacing w:line="360" w:lineRule="auto"/>
        <w:ind w:firstLine="2940"/>
        <w:rPr>
          <w:rFonts w:ascii="宋体" w:hAnsi="宋体"/>
        </w:rPr>
      </w:pPr>
    </w:p>
    <w:p w14:paraId="20819E48" w14:textId="77777777" w:rsidR="0052173D" w:rsidRPr="002E3561" w:rsidRDefault="0052173D">
      <w:pPr>
        <w:spacing w:line="360" w:lineRule="auto"/>
        <w:ind w:firstLine="2940"/>
        <w:rPr>
          <w:rFonts w:ascii="宋体" w:hAnsi="宋体"/>
        </w:rPr>
      </w:pPr>
    </w:p>
    <w:p w14:paraId="27A20547" w14:textId="77777777" w:rsidR="0052173D" w:rsidRPr="002E3561" w:rsidRDefault="0052173D">
      <w:pPr>
        <w:spacing w:line="360" w:lineRule="auto"/>
        <w:ind w:firstLine="2940"/>
        <w:rPr>
          <w:rFonts w:ascii="宋体" w:hAnsi="宋体"/>
        </w:rPr>
      </w:pPr>
    </w:p>
    <w:p w14:paraId="0DB13576" w14:textId="77777777" w:rsidR="0052173D" w:rsidRPr="002E3561" w:rsidRDefault="0052173D">
      <w:pPr>
        <w:spacing w:line="360" w:lineRule="auto"/>
        <w:ind w:firstLine="2940"/>
        <w:rPr>
          <w:rFonts w:ascii="宋体" w:hAnsi="宋体"/>
        </w:rPr>
      </w:pPr>
    </w:p>
    <w:p w14:paraId="625C99FA" w14:textId="77777777" w:rsidR="0052173D" w:rsidRPr="002E3561" w:rsidRDefault="0052173D">
      <w:pPr>
        <w:spacing w:line="360" w:lineRule="auto"/>
        <w:ind w:firstLine="2940"/>
        <w:rPr>
          <w:rFonts w:ascii="宋体" w:hAnsi="宋体"/>
        </w:rPr>
      </w:pPr>
    </w:p>
    <w:p w14:paraId="158BE8CF" w14:textId="77777777" w:rsidR="0052173D" w:rsidRPr="002E3561" w:rsidRDefault="0052173D">
      <w:pPr>
        <w:spacing w:line="360" w:lineRule="auto"/>
        <w:ind w:firstLine="2940"/>
        <w:rPr>
          <w:rFonts w:ascii="宋体" w:hAnsi="宋体"/>
        </w:rPr>
      </w:pPr>
    </w:p>
    <w:p w14:paraId="336F10A3" w14:textId="77777777" w:rsidR="0052173D" w:rsidRPr="002E3561" w:rsidRDefault="0052173D">
      <w:pPr>
        <w:spacing w:line="360" w:lineRule="auto"/>
        <w:ind w:firstLine="2940"/>
        <w:rPr>
          <w:rFonts w:ascii="宋体" w:hAnsi="宋体"/>
        </w:rPr>
      </w:pPr>
    </w:p>
    <w:p w14:paraId="46DE02F9" w14:textId="77777777" w:rsidR="0052173D" w:rsidRPr="002E3561" w:rsidRDefault="0052173D">
      <w:pPr>
        <w:spacing w:line="360" w:lineRule="auto"/>
        <w:ind w:firstLine="2940"/>
        <w:rPr>
          <w:rFonts w:ascii="宋体" w:hAnsi="宋体"/>
        </w:rPr>
      </w:pPr>
    </w:p>
    <w:p w14:paraId="4E24E86B" w14:textId="77777777" w:rsidR="0052173D" w:rsidRPr="002E3561" w:rsidRDefault="0052173D">
      <w:pPr>
        <w:spacing w:line="360" w:lineRule="auto"/>
        <w:ind w:firstLine="2940"/>
        <w:rPr>
          <w:rFonts w:ascii="宋体" w:hAnsi="宋体"/>
        </w:rPr>
      </w:pPr>
    </w:p>
    <w:p w14:paraId="78F5222A" w14:textId="77777777" w:rsidR="0052173D" w:rsidRPr="002E3561" w:rsidRDefault="0052173D">
      <w:pPr>
        <w:spacing w:line="360" w:lineRule="auto"/>
        <w:ind w:firstLine="2940"/>
        <w:rPr>
          <w:rFonts w:ascii="宋体" w:hAnsi="宋体"/>
        </w:rPr>
      </w:pPr>
    </w:p>
    <w:p w14:paraId="6F2CA888" w14:textId="77777777" w:rsidR="0052173D" w:rsidRPr="002E3561" w:rsidRDefault="0052173D">
      <w:pPr>
        <w:spacing w:line="360" w:lineRule="auto"/>
        <w:ind w:firstLine="2940"/>
        <w:rPr>
          <w:rFonts w:ascii="宋体" w:hAnsi="宋体"/>
        </w:rPr>
      </w:pPr>
    </w:p>
    <w:p w14:paraId="1F4A4C3D" w14:textId="77777777" w:rsidR="0052173D" w:rsidRPr="002E3561" w:rsidRDefault="0052173D">
      <w:pPr>
        <w:spacing w:line="360" w:lineRule="auto"/>
        <w:ind w:firstLine="2940"/>
        <w:rPr>
          <w:rFonts w:ascii="宋体" w:hAnsi="宋体"/>
        </w:rPr>
      </w:pPr>
    </w:p>
    <w:p w14:paraId="005B8A1E" w14:textId="77777777" w:rsidR="0052173D" w:rsidRPr="002E3561" w:rsidRDefault="0052173D">
      <w:pPr>
        <w:spacing w:line="360" w:lineRule="auto"/>
        <w:ind w:firstLine="2940"/>
        <w:rPr>
          <w:rFonts w:ascii="宋体" w:hAnsi="宋体"/>
        </w:rPr>
      </w:pPr>
    </w:p>
    <w:p w14:paraId="52CE5F17" w14:textId="77777777" w:rsidR="0052173D" w:rsidRPr="002E3561" w:rsidRDefault="0052173D">
      <w:pPr>
        <w:spacing w:line="360" w:lineRule="auto"/>
        <w:ind w:firstLine="2940"/>
        <w:rPr>
          <w:rFonts w:ascii="宋体" w:hAnsi="宋体"/>
        </w:rPr>
      </w:pPr>
    </w:p>
    <w:p w14:paraId="5222C60E" w14:textId="77777777" w:rsidR="0052173D" w:rsidRPr="002E3561" w:rsidRDefault="0052173D">
      <w:pPr>
        <w:spacing w:line="360" w:lineRule="auto"/>
        <w:ind w:firstLine="2940"/>
        <w:rPr>
          <w:rFonts w:ascii="宋体" w:hAnsi="宋体"/>
        </w:rPr>
      </w:pPr>
    </w:p>
    <w:p w14:paraId="1B14E101" w14:textId="77777777" w:rsidR="0052173D" w:rsidRPr="002E3561" w:rsidRDefault="0052173D">
      <w:pPr>
        <w:spacing w:line="360" w:lineRule="auto"/>
        <w:ind w:firstLine="2940"/>
        <w:rPr>
          <w:rFonts w:ascii="宋体" w:hAnsi="宋体"/>
        </w:rPr>
      </w:pPr>
    </w:p>
    <w:p w14:paraId="0B0895A5" w14:textId="77777777" w:rsidR="0052173D" w:rsidRPr="002E3561" w:rsidRDefault="0052173D">
      <w:pPr>
        <w:spacing w:line="360" w:lineRule="auto"/>
        <w:ind w:firstLine="2940"/>
        <w:rPr>
          <w:rFonts w:ascii="宋体" w:hAnsi="宋体"/>
        </w:rPr>
      </w:pPr>
    </w:p>
    <w:p w14:paraId="636189D8" w14:textId="77777777" w:rsidR="0052173D" w:rsidRPr="002E3561" w:rsidRDefault="0052173D">
      <w:pPr>
        <w:spacing w:line="360" w:lineRule="auto"/>
        <w:jc w:val="left"/>
        <w:rPr>
          <w:rFonts w:ascii="宋体" w:hAnsi="宋体"/>
        </w:rPr>
      </w:pPr>
    </w:p>
    <w:p w14:paraId="2FF2186F" w14:textId="77777777" w:rsidR="0052173D" w:rsidRPr="002E3561" w:rsidRDefault="0052173D">
      <w:pPr>
        <w:spacing w:line="360" w:lineRule="auto"/>
        <w:jc w:val="left"/>
        <w:rPr>
          <w:rFonts w:ascii="宋体" w:hAnsi="宋体"/>
        </w:rPr>
        <w:sectPr w:rsidR="0052173D" w:rsidRPr="002E3561">
          <w:pgSz w:w="11907" w:h="16840"/>
          <w:pgMar w:top="1089" w:right="1418" w:bottom="1400" w:left="1418" w:header="851" w:footer="992" w:gutter="0"/>
          <w:cols w:space="720"/>
          <w:docGrid w:linePitch="312"/>
        </w:sectPr>
      </w:pPr>
    </w:p>
    <w:p w14:paraId="75A0228D" w14:textId="77777777" w:rsidR="0052173D" w:rsidRPr="002E3561" w:rsidRDefault="00774B0E">
      <w:pPr>
        <w:pStyle w:val="3"/>
        <w:spacing w:before="360" w:after="120" w:line="360" w:lineRule="auto"/>
      </w:pPr>
      <w:bookmarkStart w:id="133" w:name="_Toc29585353"/>
      <w:bookmarkStart w:id="134" w:name="_Toc497235052"/>
      <w:bookmarkStart w:id="135" w:name="_Toc514926467"/>
      <w:r w:rsidRPr="002E3561">
        <w:lastRenderedPageBreak/>
        <w:t>9中标服务费承诺书</w:t>
      </w:r>
      <w:bookmarkEnd w:id="133"/>
    </w:p>
    <w:p w14:paraId="1B5A7F53" w14:textId="77777777" w:rsidR="0052173D" w:rsidRPr="002E3561" w:rsidRDefault="0052173D">
      <w:pPr>
        <w:pStyle w:val="af3"/>
        <w:spacing w:line="360" w:lineRule="auto"/>
        <w:jc w:val="left"/>
      </w:pPr>
    </w:p>
    <w:p w14:paraId="79D34F9E" w14:textId="77777777" w:rsidR="0052173D" w:rsidRPr="002E3561" w:rsidRDefault="00774B0E">
      <w:pPr>
        <w:spacing w:line="360" w:lineRule="auto"/>
        <w:rPr>
          <w:rFonts w:ascii="宋体" w:hAnsi="宋体"/>
          <w:sz w:val="24"/>
          <w:szCs w:val="24"/>
          <w:u w:val="single"/>
        </w:rPr>
      </w:pPr>
      <w:r w:rsidRPr="002E3561">
        <w:rPr>
          <w:rFonts w:ascii="宋体" w:hAnsi="宋体"/>
          <w:sz w:val="24"/>
          <w:szCs w:val="24"/>
        </w:rPr>
        <w:t>致：北京国际工程咨询有限公司</w:t>
      </w:r>
    </w:p>
    <w:p w14:paraId="3AA250A4" w14:textId="77777777" w:rsidR="0052173D" w:rsidRPr="002E3561" w:rsidRDefault="00774B0E">
      <w:pPr>
        <w:spacing w:line="360" w:lineRule="auto"/>
        <w:ind w:firstLine="480"/>
        <w:jc w:val="left"/>
        <w:rPr>
          <w:rFonts w:ascii="宋体" w:hAnsi="宋体"/>
          <w:sz w:val="24"/>
          <w:szCs w:val="24"/>
        </w:rPr>
      </w:pPr>
      <w:r w:rsidRPr="002E3561">
        <w:rPr>
          <w:rFonts w:ascii="宋体" w:hAnsi="宋体"/>
          <w:sz w:val="24"/>
          <w:szCs w:val="24"/>
        </w:rPr>
        <w:t>我们在贵公司组织的</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项目招标中若获中标（招标文件编号：</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），我们保证在领取中标通知书时按招标文件的规定，以支票、电汇或现金，向贵公司一次性支付应该交纳的中标服务费用。</w:t>
      </w:r>
    </w:p>
    <w:p w14:paraId="7FFC814F" w14:textId="77777777" w:rsidR="0052173D" w:rsidRPr="002E3561" w:rsidRDefault="0052173D">
      <w:pPr>
        <w:spacing w:line="360" w:lineRule="auto"/>
        <w:rPr>
          <w:rFonts w:ascii="宋体" w:hAnsi="宋体"/>
          <w:sz w:val="24"/>
          <w:szCs w:val="24"/>
        </w:rPr>
      </w:pPr>
    </w:p>
    <w:p w14:paraId="14F9BCD2" w14:textId="77777777" w:rsidR="0052173D" w:rsidRPr="002E3561" w:rsidRDefault="0052173D">
      <w:pPr>
        <w:spacing w:line="360" w:lineRule="auto"/>
        <w:rPr>
          <w:rFonts w:ascii="宋体" w:hAnsi="宋体"/>
          <w:sz w:val="24"/>
          <w:szCs w:val="24"/>
        </w:rPr>
      </w:pPr>
    </w:p>
    <w:p w14:paraId="4BCD8759" w14:textId="77777777" w:rsidR="0052173D" w:rsidRPr="002E3561" w:rsidRDefault="0052173D">
      <w:pPr>
        <w:spacing w:line="360" w:lineRule="auto"/>
        <w:rPr>
          <w:rFonts w:ascii="宋体" w:hAnsi="宋体"/>
          <w:sz w:val="24"/>
          <w:szCs w:val="24"/>
        </w:rPr>
      </w:pPr>
    </w:p>
    <w:p w14:paraId="26CE50FA" w14:textId="77777777" w:rsidR="0052173D" w:rsidRPr="002E3561" w:rsidRDefault="0052173D">
      <w:pPr>
        <w:spacing w:line="360" w:lineRule="auto"/>
        <w:rPr>
          <w:rFonts w:ascii="宋体" w:hAnsi="宋体"/>
          <w:sz w:val="24"/>
          <w:szCs w:val="24"/>
        </w:rPr>
      </w:pPr>
    </w:p>
    <w:p w14:paraId="54055306"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特此承诺</w:t>
      </w:r>
    </w:p>
    <w:p w14:paraId="6B4EDC9A" w14:textId="77777777" w:rsidR="0052173D" w:rsidRPr="002E3561" w:rsidRDefault="0052173D">
      <w:pPr>
        <w:spacing w:line="360" w:lineRule="auto"/>
        <w:rPr>
          <w:rFonts w:ascii="宋体" w:hAnsi="宋体"/>
          <w:sz w:val="24"/>
          <w:szCs w:val="24"/>
        </w:rPr>
      </w:pPr>
    </w:p>
    <w:p w14:paraId="4B71EE77" w14:textId="77777777" w:rsidR="0052173D" w:rsidRPr="002E3561" w:rsidRDefault="0052173D">
      <w:pPr>
        <w:spacing w:line="360" w:lineRule="auto"/>
        <w:rPr>
          <w:rFonts w:ascii="宋体" w:hAnsi="宋体"/>
          <w:sz w:val="24"/>
          <w:szCs w:val="24"/>
        </w:rPr>
      </w:pPr>
    </w:p>
    <w:p w14:paraId="6CD62212" w14:textId="77777777" w:rsidR="0052173D" w:rsidRPr="002E3561" w:rsidRDefault="0052173D">
      <w:pPr>
        <w:spacing w:line="360" w:lineRule="auto"/>
        <w:rPr>
          <w:rFonts w:ascii="宋体" w:hAnsi="宋体"/>
          <w:sz w:val="24"/>
          <w:szCs w:val="24"/>
        </w:rPr>
      </w:pPr>
    </w:p>
    <w:p w14:paraId="6DE5FA62" w14:textId="77777777" w:rsidR="0052173D" w:rsidRPr="002E3561" w:rsidRDefault="0052173D">
      <w:pPr>
        <w:spacing w:line="360" w:lineRule="auto"/>
        <w:rPr>
          <w:rFonts w:ascii="宋体" w:hAnsi="宋体"/>
          <w:sz w:val="24"/>
          <w:szCs w:val="24"/>
        </w:rPr>
      </w:pPr>
    </w:p>
    <w:p w14:paraId="2AC36688" w14:textId="77777777" w:rsidR="0052173D" w:rsidRPr="002E3561" w:rsidRDefault="00774B0E">
      <w:pPr>
        <w:spacing w:line="360" w:lineRule="auto"/>
        <w:rPr>
          <w:rFonts w:ascii="宋体" w:hAnsi="宋体"/>
          <w:sz w:val="24"/>
          <w:szCs w:val="24"/>
        </w:rPr>
      </w:pPr>
      <w:r w:rsidRPr="002E3561">
        <w:rPr>
          <w:rFonts w:ascii="宋体" w:hAnsi="宋体"/>
          <w:sz w:val="24"/>
          <w:szCs w:val="24"/>
        </w:rPr>
        <w:tab/>
        <w:t>承诺方法定名称：</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25413CA9" w14:textId="77777777" w:rsidR="0052173D" w:rsidRPr="002E3561" w:rsidRDefault="00774B0E">
      <w:pPr>
        <w:spacing w:line="360" w:lineRule="auto"/>
        <w:rPr>
          <w:rFonts w:ascii="宋体" w:hAnsi="宋体"/>
          <w:sz w:val="24"/>
          <w:szCs w:val="24"/>
        </w:rPr>
      </w:pPr>
      <w:r w:rsidRPr="002E3561">
        <w:rPr>
          <w:rFonts w:ascii="宋体" w:hAnsi="宋体"/>
          <w:sz w:val="24"/>
          <w:szCs w:val="24"/>
        </w:rPr>
        <w:tab/>
        <w:t>地址：</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52C0DD49" w14:textId="77777777" w:rsidR="0052173D" w:rsidRPr="002E3561" w:rsidRDefault="00774B0E">
      <w:pPr>
        <w:spacing w:line="360" w:lineRule="auto"/>
        <w:rPr>
          <w:rFonts w:ascii="宋体" w:hAnsi="宋体"/>
          <w:sz w:val="24"/>
          <w:szCs w:val="24"/>
        </w:rPr>
      </w:pPr>
      <w:r w:rsidRPr="002E3561">
        <w:rPr>
          <w:rFonts w:ascii="宋体" w:hAnsi="宋体"/>
          <w:sz w:val="24"/>
          <w:szCs w:val="24"/>
        </w:rPr>
        <w:tab/>
        <w:t>电话：</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ab/>
      </w:r>
      <w:r w:rsidRPr="002E3561">
        <w:rPr>
          <w:rFonts w:ascii="宋体" w:hAnsi="宋体"/>
          <w:sz w:val="24"/>
          <w:szCs w:val="24"/>
        </w:rPr>
        <w:tab/>
        <w:t>传真：</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4BF614B5" w14:textId="77777777" w:rsidR="0052173D" w:rsidRPr="002E3561" w:rsidRDefault="00774B0E">
      <w:pPr>
        <w:spacing w:line="360" w:lineRule="auto"/>
        <w:rPr>
          <w:rFonts w:ascii="宋体" w:hAnsi="宋体"/>
          <w:sz w:val="24"/>
          <w:szCs w:val="24"/>
        </w:rPr>
      </w:pPr>
      <w:r w:rsidRPr="002E3561">
        <w:rPr>
          <w:rFonts w:ascii="宋体" w:hAnsi="宋体"/>
          <w:sz w:val="24"/>
          <w:szCs w:val="24"/>
        </w:rPr>
        <w:tab/>
        <w:t>邮编：</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3A853FC4" w14:textId="77777777" w:rsidR="0052173D" w:rsidRPr="002E3561" w:rsidRDefault="00774B0E">
      <w:pPr>
        <w:spacing w:line="360" w:lineRule="auto"/>
        <w:rPr>
          <w:rFonts w:ascii="宋体" w:hAnsi="宋体"/>
          <w:sz w:val="24"/>
          <w:szCs w:val="24"/>
        </w:rPr>
      </w:pPr>
      <w:r w:rsidRPr="002E3561">
        <w:rPr>
          <w:rFonts w:ascii="宋体" w:hAnsi="宋体"/>
          <w:sz w:val="24"/>
          <w:szCs w:val="24"/>
        </w:rPr>
        <w:tab/>
        <w:t>承诺方法人授权代表签字：</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（承诺方盖章）</w:t>
      </w:r>
    </w:p>
    <w:p w14:paraId="24EC1E24" w14:textId="77777777" w:rsidR="0052173D" w:rsidRPr="002E3561" w:rsidRDefault="00774B0E">
      <w:pPr>
        <w:spacing w:line="360" w:lineRule="auto"/>
        <w:rPr>
          <w:rFonts w:ascii="宋体" w:hAnsi="宋体"/>
          <w:sz w:val="24"/>
          <w:szCs w:val="24"/>
          <w:u w:val="single"/>
        </w:rPr>
      </w:pPr>
      <w:r w:rsidRPr="002E3561">
        <w:rPr>
          <w:rFonts w:ascii="宋体" w:hAnsi="宋体"/>
          <w:sz w:val="24"/>
          <w:szCs w:val="24"/>
        </w:rPr>
        <w:tab/>
        <w:t>承诺日期：</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114D200D" w14:textId="77777777" w:rsidR="0052173D" w:rsidRPr="002E3561" w:rsidRDefault="0052173D">
      <w:pPr>
        <w:pStyle w:val="af3"/>
        <w:spacing w:line="360" w:lineRule="auto"/>
        <w:jc w:val="left"/>
      </w:pPr>
    </w:p>
    <w:p w14:paraId="56D34573" w14:textId="77777777" w:rsidR="0052173D" w:rsidRPr="002E3561" w:rsidRDefault="0052173D">
      <w:pPr>
        <w:pStyle w:val="af3"/>
        <w:spacing w:line="360" w:lineRule="auto"/>
        <w:jc w:val="left"/>
      </w:pPr>
    </w:p>
    <w:p w14:paraId="021C257F" w14:textId="77777777" w:rsidR="0052173D" w:rsidRPr="002E3561" w:rsidRDefault="0052173D">
      <w:pPr>
        <w:tabs>
          <w:tab w:val="left" w:pos="5580"/>
        </w:tabs>
        <w:spacing w:before="360" w:line="360" w:lineRule="auto"/>
        <w:rPr>
          <w:rFonts w:ascii="宋体" w:hAnsi="宋体"/>
          <w:sz w:val="24"/>
          <w:szCs w:val="24"/>
        </w:rPr>
      </w:pPr>
    </w:p>
    <w:p w14:paraId="0CD72F03" w14:textId="77777777" w:rsidR="0052173D" w:rsidRPr="002E3561" w:rsidRDefault="0052173D">
      <w:pPr>
        <w:tabs>
          <w:tab w:val="left" w:pos="5580"/>
        </w:tabs>
        <w:spacing w:before="360" w:line="360" w:lineRule="auto"/>
        <w:rPr>
          <w:rFonts w:ascii="宋体" w:hAnsi="宋体"/>
          <w:sz w:val="24"/>
          <w:szCs w:val="24"/>
        </w:rPr>
      </w:pPr>
    </w:p>
    <w:p w14:paraId="36335092" w14:textId="77777777" w:rsidR="0052173D" w:rsidRPr="002E3561" w:rsidRDefault="00774B0E">
      <w:pPr>
        <w:pStyle w:val="3"/>
        <w:spacing w:before="360" w:after="120" w:line="360" w:lineRule="auto"/>
      </w:pPr>
      <w:r w:rsidRPr="002E3561">
        <w:br w:type="page"/>
      </w:r>
      <w:bookmarkStart w:id="136" w:name="_Toc29585354"/>
      <w:r w:rsidRPr="002E3561">
        <w:lastRenderedPageBreak/>
        <w:t>1</w:t>
      </w:r>
      <w:bookmarkStart w:id="137" w:name="_Toc19479"/>
      <w:bookmarkStart w:id="138" w:name="_Toc21670"/>
      <w:bookmarkStart w:id="139" w:name="_Toc496291405"/>
      <w:r w:rsidRPr="002E3561">
        <w:t>0 与采购项目的关系申明</w:t>
      </w:r>
      <w:bookmarkEnd w:id="136"/>
    </w:p>
    <w:p w14:paraId="69A6D0A3" w14:textId="77777777" w:rsidR="0052173D" w:rsidRPr="002E3561" w:rsidRDefault="0052173D">
      <w:pPr>
        <w:pStyle w:val="aff0"/>
        <w:spacing w:line="360" w:lineRule="auto"/>
        <w:rPr>
          <w:rFonts w:eastAsia="宋体"/>
          <w:sz w:val="24"/>
          <w:szCs w:val="24"/>
        </w:rPr>
      </w:pPr>
    </w:p>
    <w:p w14:paraId="3F9EE571" w14:textId="77777777" w:rsidR="0052173D" w:rsidRPr="002E3561" w:rsidRDefault="00774B0E">
      <w:pPr>
        <w:pStyle w:val="aff0"/>
        <w:spacing w:line="360" w:lineRule="auto"/>
        <w:rPr>
          <w:rFonts w:eastAsia="宋体"/>
          <w:sz w:val="24"/>
          <w:szCs w:val="24"/>
        </w:rPr>
      </w:pPr>
      <w:r w:rsidRPr="002E3561">
        <w:rPr>
          <w:rFonts w:eastAsia="宋体"/>
          <w:sz w:val="24"/>
          <w:szCs w:val="24"/>
        </w:rPr>
        <w:t>致（采购人或采购代理机构）：</w:t>
      </w:r>
    </w:p>
    <w:p w14:paraId="4DD4ECED" w14:textId="77777777" w:rsidR="0052173D" w:rsidRPr="002E3561" w:rsidRDefault="00774B0E">
      <w:pPr>
        <w:pStyle w:val="aff0"/>
        <w:spacing w:line="360" w:lineRule="auto"/>
        <w:ind w:firstLine="480"/>
        <w:rPr>
          <w:rFonts w:eastAsia="宋体"/>
          <w:sz w:val="24"/>
          <w:szCs w:val="24"/>
        </w:rPr>
      </w:pPr>
      <w:r w:rsidRPr="002E3561">
        <w:rPr>
          <w:rFonts w:eastAsia="宋体"/>
          <w:sz w:val="24"/>
          <w:szCs w:val="24"/>
        </w:rPr>
        <w:t>我公司（□  是    √ 否）为本采购项目的包提供整体设计、规范编制或者项目管理、监理、检测等服务的服务商。</w:t>
      </w:r>
    </w:p>
    <w:p w14:paraId="7C9227DF" w14:textId="77777777" w:rsidR="0052173D" w:rsidRPr="002E3561" w:rsidRDefault="0052173D">
      <w:pPr>
        <w:pStyle w:val="aff0"/>
        <w:spacing w:line="360" w:lineRule="auto"/>
        <w:rPr>
          <w:rFonts w:eastAsia="宋体"/>
          <w:sz w:val="24"/>
          <w:szCs w:val="24"/>
        </w:rPr>
      </w:pPr>
    </w:p>
    <w:p w14:paraId="0E1085CF" w14:textId="77777777" w:rsidR="0052173D" w:rsidRPr="002E3561" w:rsidRDefault="00774B0E">
      <w:pPr>
        <w:pStyle w:val="aff0"/>
        <w:spacing w:line="360" w:lineRule="auto"/>
        <w:rPr>
          <w:rFonts w:eastAsia="宋体"/>
          <w:sz w:val="24"/>
          <w:szCs w:val="24"/>
        </w:rPr>
      </w:pPr>
      <w:r w:rsidRPr="002E3561">
        <w:rPr>
          <w:rFonts w:eastAsia="宋体"/>
          <w:sz w:val="24"/>
          <w:szCs w:val="24"/>
        </w:rPr>
        <w:t>特此声明。</w:t>
      </w:r>
    </w:p>
    <w:p w14:paraId="2AEA09FA" w14:textId="77777777" w:rsidR="0052173D" w:rsidRPr="002E3561" w:rsidRDefault="0052173D">
      <w:pPr>
        <w:pStyle w:val="aff0"/>
        <w:spacing w:line="360" w:lineRule="auto"/>
        <w:rPr>
          <w:rFonts w:eastAsia="宋体"/>
          <w:sz w:val="24"/>
          <w:szCs w:val="24"/>
        </w:rPr>
      </w:pPr>
    </w:p>
    <w:p w14:paraId="6F8D8300" w14:textId="77777777" w:rsidR="0052173D" w:rsidRPr="002E3561" w:rsidRDefault="00774B0E">
      <w:pPr>
        <w:pStyle w:val="aff0"/>
        <w:spacing w:line="360" w:lineRule="auto"/>
        <w:rPr>
          <w:rFonts w:eastAsia="宋体"/>
          <w:sz w:val="24"/>
          <w:szCs w:val="24"/>
        </w:rPr>
      </w:pPr>
      <w:r w:rsidRPr="002E3561">
        <w:rPr>
          <w:rFonts w:eastAsia="宋体"/>
          <w:sz w:val="24"/>
          <w:szCs w:val="24"/>
        </w:rPr>
        <w:t>投标人(盖章)：__________________________________</w:t>
      </w:r>
    </w:p>
    <w:p w14:paraId="22E78645" w14:textId="77777777" w:rsidR="0052173D" w:rsidRPr="002E3561" w:rsidRDefault="00774B0E">
      <w:pPr>
        <w:pStyle w:val="aff0"/>
        <w:spacing w:line="360" w:lineRule="auto"/>
        <w:rPr>
          <w:rFonts w:eastAsia="宋体"/>
          <w:sz w:val="24"/>
          <w:szCs w:val="24"/>
        </w:rPr>
      </w:pPr>
      <w:r w:rsidRPr="002E3561">
        <w:rPr>
          <w:rFonts w:eastAsia="宋体"/>
          <w:sz w:val="24"/>
          <w:szCs w:val="24"/>
        </w:rPr>
        <w:t>投标人授权代表签字：____________________________</w:t>
      </w:r>
    </w:p>
    <w:p w14:paraId="2716D4DE" w14:textId="77777777" w:rsidR="0052173D" w:rsidRPr="002E3561" w:rsidRDefault="00774B0E">
      <w:pPr>
        <w:pStyle w:val="aff0"/>
        <w:spacing w:line="360" w:lineRule="auto"/>
        <w:rPr>
          <w:rFonts w:eastAsia="宋体"/>
          <w:sz w:val="24"/>
          <w:szCs w:val="24"/>
        </w:rPr>
      </w:pPr>
      <w:r w:rsidRPr="002E3561">
        <w:rPr>
          <w:rFonts w:eastAsia="宋体"/>
          <w:sz w:val="24"/>
          <w:szCs w:val="24"/>
        </w:rPr>
        <w:t>日期：__________________________________________</w:t>
      </w:r>
    </w:p>
    <w:p w14:paraId="31F10D49" w14:textId="77777777" w:rsidR="0052173D" w:rsidRPr="002E3561" w:rsidRDefault="00774B0E">
      <w:pPr>
        <w:jc w:val="left"/>
        <w:rPr>
          <w:rFonts w:ascii="宋体" w:hAnsi="宋体"/>
          <w:sz w:val="24"/>
          <w:szCs w:val="24"/>
        </w:rPr>
      </w:pPr>
      <w:r w:rsidRPr="002E3561">
        <w:rPr>
          <w:rFonts w:ascii="宋体" w:hAnsi="宋体"/>
        </w:rPr>
        <w:br w:type="page"/>
      </w:r>
    </w:p>
    <w:p w14:paraId="07976BAF" w14:textId="77777777" w:rsidR="0052173D" w:rsidRPr="002E3561" w:rsidRDefault="00774B0E">
      <w:pPr>
        <w:pStyle w:val="3"/>
        <w:spacing w:before="360" w:after="120" w:line="360" w:lineRule="auto"/>
        <w:rPr>
          <w:sz w:val="28"/>
          <w:szCs w:val="28"/>
        </w:rPr>
      </w:pPr>
      <w:bookmarkStart w:id="140" w:name="_Toc29585355"/>
      <w:r w:rsidRPr="002E3561">
        <w:rPr>
          <w:sz w:val="28"/>
          <w:szCs w:val="28"/>
        </w:rPr>
        <w:lastRenderedPageBreak/>
        <w:t>11 与投标单位存在关联关系的单位情况说明</w:t>
      </w:r>
      <w:bookmarkEnd w:id="134"/>
      <w:bookmarkEnd w:id="135"/>
      <w:bookmarkEnd w:id="137"/>
      <w:bookmarkEnd w:id="138"/>
      <w:bookmarkEnd w:id="139"/>
      <w:bookmarkEnd w:id="140"/>
    </w:p>
    <w:p w14:paraId="570ADAF6" w14:textId="77777777" w:rsidR="0052173D" w:rsidRPr="002E3561" w:rsidRDefault="00774B0E">
      <w:pPr>
        <w:spacing w:line="360" w:lineRule="auto"/>
        <w:ind w:firstLine="840"/>
        <w:rPr>
          <w:rFonts w:ascii="宋体" w:hAnsi="宋体"/>
          <w:sz w:val="24"/>
          <w:szCs w:val="24"/>
        </w:rPr>
      </w:pPr>
      <w:r w:rsidRPr="002E3561">
        <w:rPr>
          <w:rFonts w:ascii="宋体" w:hAnsi="宋体"/>
          <w:sz w:val="24"/>
          <w:szCs w:val="24"/>
          <w:u w:val="single"/>
        </w:rPr>
        <w:t xml:space="preserve">投标人名称  </w:t>
      </w:r>
      <w:r w:rsidRPr="002E3561">
        <w:rPr>
          <w:rFonts w:ascii="宋体" w:hAnsi="宋体"/>
          <w:sz w:val="24"/>
          <w:szCs w:val="24"/>
        </w:rPr>
        <w:t>在此声明，我方已按照招标文件要求如实披露是否与我方存在关联关系（</w:t>
      </w:r>
      <w:r w:rsidRPr="002E3561">
        <w:rPr>
          <w:rFonts w:ascii="宋体" w:hAnsi="宋体"/>
          <w:b/>
          <w:sz w:val="24"/>
          <w:szCs w:val="24"/>
        </w:rPr>
        <w:t>与投标单位负责人为同一人的其他单位，或与投标单位存在控股、管理关系的其他单位）</w:t>
      </w:r>
      <w:r w:rsidRPr="002E3561">
        <w:rPr>
          <w:rFonts w:ascii="宋体" w:hAnsi="宋体"/>
          <w:sz w:val="24"/>
          <w:szCs w:val="24"/>
        </w:rPr>
        <w:t>的其他单位情况，并宣布接受如下要求：</w:t>
      </w:r>
    </w:p>
    <w:p w14:paraId="567EE6A8" w14:textId="77777777" w:rsidR="0052173D" w:rsidRPr="002E3561" w:rsidRDefault="00774B0E">
      <w:pPr>
        <w:spacing w:line="360" w:lineRule="auto"/>
        <w:ind w:firstLine="850"/>
        <w:rPr>
          <w:rFonts w:ascii="宋体" w:hAnsi="宋体"/>
          <w:sz w:val="24"/>
          <w:szCs w:val="24"/>
        </w:rPr>
      </w:pPr>
      <w:r w:rsidRPr="002E3561">
        <w:rPr>
          <w:rFonts w:ascii="宋体" w:hAnsi="宋体"/>
          <w:sz w:val="24"/>
          <w:szCs w:val="24"/>
        </w:rPr>
        <w:t>如果我方未如实披露和说明与我方存在关联关系的其他投标单位情况，一经发现，我方无条件接受投标无效的处理结果，并承担由此造成的损失和法律责任。</w:t>
      </w:r>
    </w:p>
    <w:p w14:paraId="5D63AC52" w14:textId="77777777" w:rsidR="0052173D" w:rsidRPr="002E3561" w:rsidRDefault="0052173D">
      <w:pPr>
        <w:spacing w:line="360" w:lineRule="auto"/>
        <w:jc w:val="left"/>
        <w:rPr>
          <w:rFonts w:ascii="宋体" w:hAnsi="宋体"/>
          <w:sz w:val="24"/>
          <w:szCs w:val="24"/>
        </w:rPr>
      </w:pPr>
    </w:p>
    <w:p w14:paraId="53D6B834"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 xml:space="preserve">投标人公章： </w:t>
      </w:r>
    </w:p>
    <w:p w14:paraId="6F658ABD"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投标人授权代表签字：</w:t>
      </w:r>
    </w:p>
    <w:p w14:paraId="25886B6C" w14:textId="77777777" w:rsidR="0052173D" w:rsidRPr="002E3561" w:rsidRDefault="00774B0E">
      <w:pPr>
        <w:spacing w:line="360" w:lineRule="auto"/>
        <w:jc w:val="left"/>
        <w:rPr>
          <w:rFonts w:ascii="宋体" w:hAnsi="宋体"/>
          <w:sz w:val="24"/>
          <w:szCs w:val="24"/>
          <w:u w:val="single"/>
        </w:rPr>
      </w:pPr>
      <w:r w:rsidRPr="002E3561">
        <w:rPr>
          <w:rFonts w:ascii="宋体" w:hAnsi="宋体"/>
          <w:sz w:val="24"/>
          <w:szCs w:val="24"/>
        </w:rPr>
        <w:t xml:space="preserve">日      期： </w:t>
      </w:r>
    </w:p>
    <w:p w14:paraId="7D8DE453" w14:textId="77777777" w:rsidR="0052173D" w:rsidRPr="002E3561" w:rsidRDefault="00774B0E">
      <w:pPr>
        <w:rPr>
          <w:rFonts w:ascii="宋体" w:hAnsi="宋体"/>
        </w:rPr>
      </w:pPr>
      <w:r w:rsidRPr="002E3561">
        <w:rPr>
          <w:rFonts w:ascii="宋体" w:hAnsi="宋体"/>
        </w:rPr>
        <w:br w:type="page"/>
      </w:r>
    </w:p>
    <w:p w14:paraId="477D390A" w14:textId="77777777" w:rsidR="0052173D" w:rsidRPr="002E3561" w:rsidRDefault="0052173D">
      <w:pPr>
        <w:rPr>
          <w:rFonts w:ascii="宋体" w:hAnsi="宋体"/>
          <w:b/>
          <w:sz w:val="24"/>
          <w:szCs w:val="24"/>
        </w:rPr>
        <w:sectPr w:rsidR="0052173D" w:rsidRPr="002E3561">
          <w:pgSz w:w="11907" w:h="16840"/>
          <w:pgMar w:top="1089" w:right="1418" w:bottom="1400" w:left="1418" w:header="851" w:footer="992" w:gutter="0"/>
          <w:cols w:space="720"/>
          <w:docGrid w:linePitch="312"/>
        </w:sectPr>
      </w:pPr>
    </w:p>
    <w:p w14:paraId="2A021C43" w14:textId="77777777" w:rsidR="0052173D" w:rsidRPr="002E3561" w:rsidRDefault="00774B0E">
      <w:pPr>
        <w:spacing w:line="276" w:lineRule="auto"/>
        <w:rPr>
          <w:rFonts w:ascii="宋体" w:hAnsi="宋体"/>
          <w:b/>
          <w:sz w:val="24"/>
          <w:szCs w:val="24"/>
        </w:rPr>
      </w:pPr>
      <w:r w:rsidRPr="002E3561">
        <w:rPr>
          <w:rFonts w:ascii="宋体" w:hAnsi="宋体"/>
          <w:b/>
          <w:sz w:val="24"/>
          <w:szCs w:val="24"/>
        </w:rPr>
        <w:lastRenderedPageBreak/>
        <w:t>附件11-1  与投标人单位负责人为同一人的其他单位</w:t>
      </w:r>
    </w:p>
    <w:tbl>
      <w:tblPr>
        <w:tblpPr w:leftFromText="180" w:rightFromText="180" w:vertAnchor="text" w:horzAnchor="margin" w:tblpY="298"/>
        <w:tblW w:w="14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E3561" w:rsidRPr="002E3561" w14:paraId="1AA5355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E02F1D6"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2045AC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C1AB146"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70F9A60"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CA24DCF"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注册</w:t>
            </w:r>
          </w:p>
          <w:p w14:paraId="598FDE7B"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F56FE2E"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762215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备注</w:t>
            </w:r>
          </w:p>
        </w:tc>
      </w:tr>
      <w:tr w:rsidR="002E3561" w:rsidRPr="002E3561" w14:paraId="4F8C244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EFAEE77" w14:textId="77777777" w:rsidR="0052173D" w:rsidRPr="002E3561" w:rsidRDefault="0052173D">
            <w:pPr>
              <w:rPr>
                <w:rFonts w:ascii="宋体" w:hAnsi="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B9B321C" w14:textId="77777777" w:rsidR="0052173D" w:rsidRPr="002E3561" w:rsidRDefault="0052173D">
            <w:pPr>
              <w:rPr>
                <w:rFonts w:ascii="宋体" w:hAnsi="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BDE1EB5" w14:textId="77777777" w:rsidR="0052173D" w:rsidRPr="002E3561" w:rsidRDefault="0052173D">
            <w:pPr>
              <w:rPr>
                <w:rFonts w:ascii="宋体" w:hAnsi="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34CEAFB" w14:textId="77777777" w:rsidR="0052173D" w:rsidRPr="002E3561" w:rsidRDefault="0052173D">
            <w:pPr>
              <w:rPr>
                <w:rFonts w:ascii="宋体" w:hAnsi="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8DF883B" w14:textId="77777777" w:rsidR="0052173D" w:rsidRPr="002E3561" w:rsidRDefault="0052173D">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627A32BF"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4F9B822"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B19B5A8"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45AEEE9" w14:textId="77777777" w:rsidR="0052173D" w:rsidRPr="002E3561" w:rsidRDefault="0052173D">
            <w:pPr>
              <w:rPr>
                <w:rFonts w:ascii="宋体" w:hAnsi="宋体"/>
              </w:rPr>
            </w:pPr>
          </w:p>
        </w:tc>
      </w:tr>
      <w:tr w:rsidR="002E3561" w:rsidRPr="002E3561" w14:paraId="55E06197" w14:textId="77777777">
        <w:tc>
          <w:tcPr>
            <w:tcW w:w="847" w:type="dxa"/>
            <w:tcBorders>
              <w:top w:val="single" w:sz="4" w:space="0" w:color="auto"/>
              <w:left w:val="single" w:sz="4" w:space="0" w:color="auto"/>
              <w:bottom w:val="single" w:sz="4" w:space="0" w:color="auto"/>
              <w:right w:val="single" w:sz="4" w:space="0" w:color="auto"/>
            </w:tcBorders>
          </w:tcPr>
          <w:p w14:paraId="4E599F00"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5F359498"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25928401"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00DEECB7"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32BCD80" w14:textId="77777777" w:rsidR="0052173D" w:rsidRPr="002E3561" w:rsidRDefault="0052173D">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27750A3"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5D57D6" w14:textId="77777777" w:rsidR="0052173D" w:rsidRPr="002E3561" w:rsidRDefault="0052173D">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75FF9D6E"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6A478C5B" w14:textId="77777777" w:rsidR="0052173D" w:rsidRPr="002E3561" w:rsidRDefault="0052173D">
            <w:pPr>
              <w:spacing w:line="360" w:lineRule="auto"/>
              <w:rPr>
                <w:rFonts w:ascii="宋体" w:hAnsi="宋体"/>
                <w:sz w:val="24"/>
                <w:szCs w:val="24"/>
              </w:rPr>
            </w:pPr>
          </w:p>
        </w:tc>
      </w:tr>
      <w:tr w:rsidR="002E3561" w:rsidRPr="002E3561" w14:paraId="7FE147C1" w14:textId="77777777">
        <w:tc>
          <w:tcPr>
            <w:tcW w:w="847" w:type="dxa"/>
            <w:tcBorders>
              <w:top w:val="single" w:sz="4" w:space="0" w:color="auto"/>
              <w:left w:val="single" w:sz="4" w:space="0" w:color="auto"/>
              <w:bottom w:val="single" w:sz="4" w:space="0" w:color="auto"/>
              <w:right w:val="single" w:sz="4" w:space="0" w:color="auto"/>
            </w:tcBorders>
          </w:tcPr>
          <w:p w14:paraId="1C0CB23A"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2E1E22C7"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5528FF9D"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0E30347"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0017B15" w14:textId="77777777" w:rsidR="0052173D" w:rsidRPr="002E3561" w:rsidRDefault="0052173D">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DBA8A0"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E0CD5A" w14:textId="77777777" w:rsidR="0052173D" w:rsidRPr="002E3561" w:rsidRDefault="0052173D">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0732DDA0"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456CF434" w14:textId="77777777" w:rsidR="0052173D" w:rsidRPr="002E3561" w:rsidRDefault="0052173D">
            <w:pPr>
              <w:spacing w:line="360" w:lineRule="auto"/>
              <w:rPr>
                <w:rFonts w:ascii="宋体" w:hAnsi="宋体"/>
                <w:sz w:val="24"/>
                <w:szCs w:val="24"/>
              </w:rPr>
            </w:pPr>
          </w:p>
        </w:tc>
      </w:tr>
      <w:tr w:rsidR="002E3561" w:rsidRPr="002E3561" w14:paraId="34DC794B" w14:textId="77777777">
        <w:tc>
          <w:tcPr>
            <w:tcW w:w="847" w:type="dxa"/>
            <w:tcBorders>
              <w:top w:val="single" w:sz="4" w:space="0" w:color="auto"/>
              <w:left w:val="single" w:sz="4" w:space="0" w:color="auto"/>
              <w:bottom w:val="single" w:sz="4" w:space="0" w:color="auto"/>
              <w:right w:val="single" w:sz="4" w:space="0" w:color="auto"/>
            </w:tcBorders>
          </w:tcPr>
          <w:p w14:paraId="008AA14A"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615A5631"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61A98C7D"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407F71ED"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44254C1" w14:textId="77777777" w:rsidR="0052173D" w:rsidRPr="002E3561" w:rsidRDefault="0052173D">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FBA7124"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9343D4" w14:textId="77777777" w:rsidR="0052173D" w:rsidRPr="002E3561" w:rsidRDefault="0052173D">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129DD603"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4C27FB32" w14:textId="77777777" w:rsidR="0052173D" w:rsidRPr="002E3561" w:rsidRDefault="0052173D">
            <w:pPr>
              <w:spacing w:line="360" w:lineRule="auto"/>
              <w:rPr>
                <w:rFonts w:ascii="宋体" w:hAnsi="宋体"/>
                <w:sz w:val="24"/>
                <w:szCs w:val="24"/>
              </w:rPr>
            </w:pPr>
          </w:p>
        </w:tc>
      </w:tr>
      <w:tr w:rsidR="002E3561" w:rsidRPr="002E3561" w14:paraId="7790F98E" w14:textId="77777777">
        <w:tc>
          <w:tcPr>
            <w:tcW w:w="847" w:type="dxa"/>
            <w:tcBorders>
              <w:top w:val="single" w:sz="4" w:space="0" w:color="auto"/>
              <w:left w:val="single" w:sz="4" w:space="0" w:color="auto"/>
              <w:bottom w:val="single" w:sz="4" w:space="0" w:color="auto"/>
              <w:right w:val="single" w:sz="4" w:space="0" w:color="auto"/>
            </w:tcBorders>
          </w:tcPr>
          <w:p w14:paraId="0925FAB5"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110F97AC"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1E3A5184"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3E55F8FD"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33DD90E" w14:textId="77777777" w:rsidR="0052173D" w:rsidRPr="002E3561" w:rsidRDefault="0052173D">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6BCAB13"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FBF290" w14:textId="77777777" w:rsidR="0052173D" w:rsidRPr="002E3561" w:rsidRDefault="0052173D">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6295560D"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16132577" w14:textId="77777777" w:rsidR="0052173D" w:rsidRPr="002E3561" w:rsidRDefault="0052173D">
            <w:pPr>
              <w:spacing w:line="360" w:lineRule="auto"/>
              <w:rPr>
                <w:rFonts w:ascii="宋体" w:hAnsi="宋体"/>
                <w:sz w:val="24"/>
                <w:szCs w:val="24"/>
              </w:rPr>
            </w:pPr>
          </w:p>
        </w:tc>
      </w:tr>
    </w:tbl>
    <w:p w14:paraId="0FC2A6B0" w14:textId="77777777" w:rsidR="0052173D" w:rsidRPr="002E3561" w:rsidRDefault="00774B0E">
      <w:pPr>
        <w:spacing w:line="360" w:lineRule="auto"/>
        <w:rPr>
          <w:rFonts w:ascii="宋体" w:hAnsi="宋体"/>
          <w:sz w:val="24"/>
          <w:szCs w:val="24"/>
        </w:rPr>
      </w:pPr>
      <w:r w:rsidRPr="002E3561">
        <w:rPr>
          <w:rFonts w:ascii="宋体" w:hAnsi="宋体"/>
          <w:sz w:val="24"/>
          <w:szCs w:val="24"/>
        </w:rPr>
        <w:t>注：单位负责人是指：单位法定代表人或法律、行政法规规定代表单位形式职权的主要负责人。</w:t>
      </w:r>
    </w:p>
    <w:p w14:paraId="39816935" w14:textId="77777777" w:rsidR="0052173D" w:rsidRPr="002E3561" w:rsidRDefault="00774B0E">
      <w:pPr>
        <w:spacing w:line="276" w:lineRule="auto"/>
        <w:rPr>
          <w:rFonts w:ascii="宋体" w:hAnsi="宋体"/>
          <w:b/>
          <w:sz w:val="24"/>
          <w:szCs w:val="24"/>
        </w:rPr>
      </w:pPr>
      <w:r w:rsidRPr="002E3561">
        <w:rPr>
          <w:rFonts w:ascii="宋体" w:hAnsi="宋体"/>
          <w:b/>
          <w:sz w:val="24"/>
          <w:szCs w:val="24"/>
        </w:rPr>
        <w:t>附件11-2  与投标人存在控股、管理关系的其他单位；</w:t>
      </w:r>
    </w:p>
    <w:tbl>
      <w:tblPr>
        <w:tblpPr w:leftFromText="180" w:rightFromText="180" w:vertAnchor="text" w:horzAnchor="margin" w:tblpY="298"/>
        <w:tblW w:w="14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E3561" w:rsidRPr="002E3561" w14:paraId="7E7AE6D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4ADE3BB"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E064FBC"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32D87C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4BDFA9D"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7442A69"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注册</w:t>
            </w:r>
          </w:p>
          <w:p w14:paraId="7D1BBBA8"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BFB211B"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C31D310"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备注</w:t>
            </w:r>
          </w:p>
        </w:tc>
      </w:tr>
      <w:tr w:rsidR="002E3561" w:rsidRPr="002E3561" w14:paraId="481B5B26"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BF805F4" w14:textId="77777777" w:rsidR="0052173D" w:rsidRPr="002E3561" w:rsidRDefault="0052173D">
            <w:pPr>
              <w:rPr>
                <w:rFonts w:ascii="宋体" w:hAnsi="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5092EBF" w14:textId="77777777" w:rsidR="0052173D" w:rsidRPr="002E3561" w:rsidRDefault="0052173D">
            <w:pPr>
              <w:rPr>
                <w:rFonts w:ascii="宋体" w:hAnsi="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C530557" w14:textId="77777777" w:rsidR="0052173D" w:rsidRPr="002E3561" w:rsidRDefault="0052173D">
            <w:pPr>
              <w:rPr>
                <w:rFonts w:ascii="宋体" w:hAnsi="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800BE09" w14:textId="77777777" w:rsidR="0052173D" w:rsidRPr="002E3561" w:rsidRDefault="0052173D">
            <w:pPr>
              <w:rPr>
                <w:rFonts w:ascii="宋体" w:hAnsi="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F873A88" w14:textId="77777777" w:rsidR="0052173D" w:rsidRPr="002E3561" w:rsidRDefault="0052173D">
            <w:pP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1DD566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347EBC7"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92D2D00"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5242E92" w14:textId="77777777" w:rsidR="0052173D" w:rsidRPr="002E3561" w:rsidRDefault="0052173D">
            <w:pPr>
              <w:rPr>
                <w:rFonts w:ascii="宋体" w:hAnsi="宋体"/>
              </w:rPr>
            </w:pPr>
          </w:p>
        </w:tc>
      </w:tr>
      <w:tr w:rsidR="002E3561" w:rsidRPr="002E3561" w14:paraId="70775657" w14:textId="77777777">
        <w:tc>
          <w:tcPr>
            <w:tcW w:w="847" w:type="dxa"/>
            <w:tcBorders>
              <w:top w:val="single" w:sz="4" w:space="0" w:color="auto"/>
              <w:left w:val="single" w:sz="4" w:space="0" w:color="auto"/>
              <w:bottom w:val="single" w:sz="4" w:space="0" w:color="auto"/>
              <w:right w:val="single" w:sz="4" w:space="0" w:color="auto"/>
            </w:tcBorders>
          </w:tcPr>
          <w:p w14:paraId="5C849EEA" w14:textId="77777777" w:rsidR="0052173D" w:rsidRPr="002E3561" w:rsidRDefault="00774B0E">
            <w:pPr>
              <w:spacing w:line="276" w:lineRule="auto"/>
              <w:rPr>
                <w:rFonts w:ascii="宋体" w:hAnsi="宋体"/>
                <w:sz w:val="24"/>
                <w:szCs w:val="24"/>
              </w:rPr>
            </w:pPr>
            <w:r w:rsidRPr="002E3561">
              <w:rPr>
                <w:rFonts w:ascii="宋体" w:hAnsi="宋体"/>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66D1563D" w14:textId="77777777" w:rsidR="0052173D" w:rsidRPr="002E3561" w:rsidRDefault="0052173D">
            <w:pPr>
              <w:spacing w:line="276"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07E65D32" w14:textId="77777777" w:rsidR="0052173D" w:rsidRPr="002E3561" w:rsidRDefault="0052173D">
            <w:pPr>
              <w:spacing w:line="276"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B920462" w14:textId="77777777" w:rsidR="0052173D" w:rsidRPr="002E3561" w:rsidRDefault="0052173D">
            <w:pPr>
              <w:spacing w:line="276"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BBEE671" w14:textId="77777777" w:rsidR="0052173D" w:rsidRPr="002E3561" w:rsidRDefault="0052173D">
            <w:pPr>
              <w:spacing w:line="276"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9B316E" w14:textId="77777777" w:rsidR="0052173D" w:rsidRPr="002E3561" w:rsidRDefault="0052173D">
            <w:pPr>
              <w:spacing w:line="276"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C3FB2A" w14:textId="77777777" w:rsidR="0052173D" w:rsidRPr="002E3561" w:rsidRDefault="0052173D">
            <w:pPr>
              <w:spacing w:line="276"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5287488F" w14:textId="77777777" w:rsidR="0052173D" w:rsidRPr="002E3561" w:rsidRDefault="0052173D">
            <w:pPr>
              <w:spacing w:line="276"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2AF768AC" w14:textId="77777777" w:rsidR="0052173D" w:rsidRPr="002E3561" w:rsidRDefault="0052173D">
            <w:pPr>
              <w:spacing w:line="276" w:lineRule="auto"/>
              <w:rPr>
                <w:rFonts w:ascii="宋体" w:hAnsi="宋体"/>
                <w:sz w:val="24"/>
                <w:szCs w:val="24"/>
              </w:rPr>
            </w:pPr>
          </w:p>
        </w:tc>
      </w:tr>
      <w:tr w:rsidR="002E3561" w:rsidRPr="002E3561" w14:paraId="0C823801" w14:textId="77777777">
        <w:tc>
          <w:tcPr>
            <w:tcW w:w="847" w:type="dxa"/>
            <w:tcBorders>
              <w:top w:val="single" w:sz="4" w:space="0" w:color="auto"/>
              <w:left w:val="single" w:sz="4" w:space="0" w:color="auto"/>
              <w:bottom w:val="single" w:sz="4" w:space="0" w:color="auto"/>
              <w:right w:val="single" w:sz="4" w:space="0" w:color="auto"/>
            </w:tcBorders>
          </w:tcPr>
          <w:p w14:paraId="2D3828DD" w14:textId="77777777" w:rsidR="0052173D" w:rsidRPr="002E3561" w:rsidRDefault="00774B0E">
            <w:pPr>
              <w:spacing w:line="360" w:lineRule="auto"/>
              <w:rPr>
                <w:rFonts w:ascii="宋体" w:hAnsi="宋体"/>
                <w:sz w:val="24"/>
                <w:szCs w:val="24"/>
              </w:rPr>
            </w:pPr>
            <w:r w:rsidRPr="002E3561">
              <w:rPr>
                <w:rFonts w:ascii="宋体" w:hAnsi="宋体"/>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5E84776E"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1AE6AC4D"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1E6CCAAF"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EA864B4" w14:textId="77777777" w:rsidR="0052173D" w:rsidRPr="002E3561" w:rsidRDefault="0052173D">
            <w:pPr>
              <w:spacing w:line="360"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2C3205"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87C17C" w14:textId="77777777" w:rsidR="0052173D" w:rsidRPr="002E3561" w:rsidRDefault="0052173D">
            <w:pPr>
              <w:spacing w:line="360"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5A167974"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2B3E34F4" w14:textId="77777777" w:rsidR="0052173D" w:rsidRPr="002E3561" w:rsidRDefault="0052173D">
            <w:pPr>
              <w:spacing w:line="360" w:lineRule="auto"/>
              <w:rPr>
                <w:rFonts w:ascii="宋体" w:hAnsi="宋体"/>
                <w:sz w:val="24"/>
                <w:szCs w:val="24"/>
              </w:rPr>
            </w:pPr>
          </w:p>
        </w:tc>
      </w:tr>
      <w:tr w:rsidR="002E3561" w:rsidRPr="002E3561" w14:paraId="0F7F9B5F" w14:textId="77777777">
        <w:tc>
          <w:tcPr>
            <w:tcW w:w="847" w:type="dxa"/>
            <w:tcBorders>
              <w:top w:val="single" w:sz="4" w:space="0" w:color="auto"/>
              <w:left w:val="single" w:sz="4" w:space="0" w:color="auto"/>
              <w:bottom w:val="single" w:sz="4" w:space="0" w:color="auto"/>
              <w:right w:val="single" w:sz="4" w:space="0" w:color="auto"/>
            </w:tcBorders>
          </w:tcPr>
          <w:p w14:paraId="7AAB3D26" w14:textId="77777777" w:rsidR="0052173D" w:rsidRPr="002E3561" w:rsidRDefault="00774B0E">
            <w:pPr>
              <w:spacing w:line="360" w:lineRule="auto"/>
              <w:rPr>
                <w:rFonts w:ascii="宋体" w:hAnsi="宋体"/>
                <w:sz w:val="24"/>
                <w:szCs w:val="24"/>
              </w:rPr>
            </w:pPr>
            <w:r w:rsidRPr="002E3561">
              <w:rPr>
                <w:rFonts w:ascii="宋体" w:hAnsi="宋体"/>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1655E341"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77FBDF3F"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14B05B4A"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CAAF2D5" w14:textId="77777777" w:rsidR="0052173D" w:rsidRPr="002E3561" w:rsidRDefault="0052173D">
            <w:pPr>
              <w:spacing w:line="360"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32C41F"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9AC4F0" w14:textId="77777777" w:rsidR="0052173D" w:rsidRPr="002E3561" w:rsidRDefault="0052173D">
            <w:pPr>
              <w:spacing w:line="360"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2781DF57"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3C61D044" w14:textId="77777777" w:rsidR="0052173D" w:rsidRPr="002E3561" w:rsidRDefault="0052173D">
            <w:pPr>
              <w:spacing w:line="360" w:lineRule="auto"/>
              <w:rPr>
                <w:rFonts w:ascii="宋体" w:hAnsi="宋体"/>
                <w:sz w:val="24"/>
                <w:szCs w:val="24"/>
              </w:rPr>
            </w:pPr>
          </w:p>
        </w:tc>
      </w:tr>
      <w:tr w:rsidR="002E3561" w:rsidRPr="002E3561" w14:paraId="217D3239" w14:textId="77777777">
        <w:tc>
          <w:tcPr>
            <w:tcW w:w="847" w:type="dxa"/>
            <w:tcBorders>
              <w:top w:val="single" w:sz="4" w:space="0" w:color="auto"/>
              <w:left w:val="single" w:sz="4" w:space="0" w:color="auto"/>
              <w:bottom w:val="single" w:sz="4" w:space="0" w:color="auto"/>
              <w:right w:val="single" w:sz="4" w:space="0" w:color="auto"/>
            </w:tcBorders>
          </w:tcPr>
          <w:p w14:paraId="2D7836BF" w14:textId="77777777" w:rsidR="0052173D" w:rsidRPr="002E3561" w:rsidRDefault="00774B0E">
            <w:pPr>
              <w:spacing w:line="360" w:lineRule="auto"/>
              <w:rPr>
                <w:rFonts w:ascii="宋体" w:hAnsi="宋体"/>
                <w:sz w:val="24"/>
                <w:szCs w:val="24"/>
              </w:rPr>
            </w:pPr>
            <w:r w:rsidRPr="002E3561">
              <w:rPr>
                <w:rFonts w:ascii="宋体" w:hAnsi="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77D90FCE"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5D404A8B"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0678A851"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DDDDB87" w14:textId="77777777" w:rsidR="0052173D" w:rsidRPr="002E3561" w:rsidRDefault="0052173D">
            <w:pPr>
              <w:spacing w:line="360"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3BBB69"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917E2A" w14:textId="77777777" w:rsidR="0052173D" w:rsidRPr="002E3561" w:rsidRDefault="0052173D">
            <w:pPr>
              <w:spacing w:line="360"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79A1F4FC"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55405EAF" w14:textId="77777777" w:rsidR="0052173D" w:rsidRPr="002E3561" w:rsidRDefault="0052173D">
            <w:pPr>
              <w:spacing w:line="360" w:lineRule="auto"/>
              <w:rPr>
                <w:rFonts w:ascii="宋体" w:hAnsi="宋体"/>
                <w:sz w:val="24"/>
                <w:szCs w:val="24"/>
              </w:rPr>
            </w:pPr>
          </w:p>
        </w:tc>
      </w:tr>
    </w:tbl>
    <w:p w14:paraId="5AFC7598" w14:textId="77777777" w:rsidR="0052173D" w:rsidRPr="002E3561" w:rsidRDefault="00774B0E">
      <w:pPr>
        <w:rPr>
          <w:rFonts w:ascii="宋体" w:hAnsi="宋体"/>
          <w:b/>
          <w:sz w:val="24"/>
          <w:szCs w:val="24"/>
        </w:rPr>
      </w:pPr>
      <w:r w:rsidRPr="002E3561">
        <w:rPr>
          <w:rFonts w:ascii="宋体" w:hAnsi="宋体"/>
          <w:sz w:val="24"/>
          <w:szCs w:val="24"/>
        </w:rPr>
        <w:t>注：控股关系是指单位或个人股东的控股关系，管理关系是指不具有出资持股关系的其他单位之间存在的管理与被管理关系。</w:t>
      </w:r>
    </w:p>
    <w:p w14:paraId="22382D99" w14:textId="77777777" w:rsidR="0052173D" w:rsidRPr="002E3561" w:rsidRDefault="00774B0E">
      <w:pPr>
        <w:spacing w:line="360" w:lineRule="auto"/>
        <w:jc w:val="left"/>
        <w:rPr>
          <w:rFonts w:ascii="宋体" w:hAnsi="宋体"/>
          <w:sz w:val="24"/>
          <w:szCs w:val="24"/>
        </w:rPr>
      </w:pPr>
      <w:r w:rsidRPr="002E3561">
        <w:rPr>
          <w:rFonts w:ascii="宋体" w:hAnsi="宋体"/>
          <w:b/>
          <w:sz w:val="24"/>
          <w:szCs w:val="24"/>
        </w:rPr>
        <w:t>说明：</w:t>
      </w:r>
      <w:r w:rsidRPr="002E3561">
        <w:rPr>
          <w:rFonts w:ascii="宋体" w:hAnsi="宋体"/>
          <w:sz w:val="24"/>
          <w:szCs w:val="24"/>
        </w:rPr>
        <w:t>1、投标人应当依据自身存在的上述情形，如实披露与本单位存在关联关系的单位情况。</w:t>
      </w:r>
    </w:p>
    <w:p w14:paraId="603A1734"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 xml:space="preserve">      2、如果投标人不存在上述情形，在表格“单位名称”栏填写“无”。</w:t>
      </w:r>
    </w:p>
    <w:p w14:paraId="2F9910D1" w14:textId="020A12FE" w:rsidR="0052173D" w:rsidRPr="002E3561" w:rsidRDefault="00774B0E">
      <w:pPr>
        <w:pStyle w:val="af3"/>
        <w:jc w:val="left"/>
        <w:rPr>
          <w:u w:val="single"/>
        </w:rPr>
        <w:sectPr w:rsidR="0052173D" w:rsidRPr="002E3561">
          <w:pgSz w:w="16840" w:h="11907" w:orient="landscape"/>
          <w:pgMar w:top="1418" w:right="1089" w:bottom="1418" w:left="1400" w:header="851" w:footer="992" w:gutter="0"/>
          <w:cols w:space="720"/>
          <w:docGrid w:linePitch="312"/>
        </w:sectPr>
      </w:pPr>
      <w:r w:rsidRPr="002E3561">
        <w:t>投标人公章：</w:t>
      </w:r>
      <w:r w:rsidRPr="002E3561">
        <w:rPr>
          <w:u w:val="single"/>
        </w:rPr>
        <w:t xml:space="preserve">       </w:t>
      </w:r>
      <w:r w:rsidRPr="002E3561">
        <w:t>投标人授权代表签字：</w:t>
      </w:r>
      <w:r w:rsidRPr="002E3561">
        <w:rPr>
          <w:u w:val="single"/>
        </w:rPr>
        <w:t xml:space="preserve">      </w:t>
      </w:r>
      <w:r w:rsidRPr="002E3561">
        <w:t>日期：</w:t>
      </w:r>
      <w:r w:rsidR="00624685" w:rsidRPr="002E3561">
        <w:rPr>
          <w:u w:val="single"/>
        </w:rPr>
        <w:t xml:space="preserve">       </w:t>
      </w:r>
    </w:p>
    <w:p w14:paraId="1E26DD1F" w14:textId="77777777" w:rsidR="0052173D" w:rsidRPr="002E3561" w:rsidRDefault="00774B0E">
      <w:pPr>
        <w:pStyle w:val="3"/>
        <w:spacing w:before="360" w:after="120" w:line="360" w:lineRule="auto"/>
      </w:pPr>
      <w:bookmarkStart w:id="141" w:name="_Toc497235056"/>
      <w:bookmarkStart w:id="142" w:name="_Toc514926471"/>
      <w:bookmarkStart w:id="143" w:name="_Toc29585356"/>
      <w:r w:rsidRPr="002E3561">
        <w:lastRenderedPageBreak/>
        <w:t>12 投标人企业类型声明函</w:t>
      </w:r>
      <w:bookmarkEnd w:id="109"/>
      <w:bookmarkEnd w:id="141"/>
      <w:bookmarkEnd w:id="142"/>
      <w:bookmarkEnd w:id="143"/>
    </w:p>
    <w:p w14:paraId="53FDB4C5" w14:textId="3F00F2F0" w:rsidR="0052173D" w:rsidRPr="002E3561" w:rsidRDefault="00774B0E">
      <w:pPr>
        <w:spacing w:line="360" w:lineRule="auto"/>
        <w:ind w:firstLine="424"/>
        <w:jc w:val="left"/>
        <w:rPr>
          <w:rFonts w:ascii="宋体" w:hAnsi="宋体"/>
        </w:rPr>
      </w:pPr>
      <w:r w:rsidRPr="002E3561">
        <w:rPr>
          <w:rFonts w:ascii="宋体" w:hAnsi="宋体"/>
        </w:rPr>
        <w:t>在第三章“投标人须知资料表”的1.3.6条中规定了本项目是否专门面向中小企业采购，如无明确规定，即为非专门面向中小企业和小微企业采购。监狱企业和残疾人福利性单位视同小微企业。专门面向中小微企业采购的项目，投标人必须提供“中小企业声明函”（残疾人福利性单位提供“残疾人福利性单位声明函”），否则视为无效投标（不符合资格条件）；非专门面向中小企业和小微企业采购的项目，投标人如是小微企业，可提供“中小企业声明函”（残疾人福利性单位提供“残疾人福利性单位声明函”），按第五章的说明执行评标价格扣除。</w:t>
      </w:r>
    </w:p>
    <w:p w14:paraId="470CC07C" w14:textId="77777777" w:rsidR="0052173D" w:rsidRPr="002E3561" w:rsidRDefault="00774B0E">
      <w:pPr>
        <w:spacing w:line="588" w:lineRule="exact"/>
        <w:jc w:val="center"/>
        <w:rPr>
          <w:rFonts w:ascii="宋体" w:hAnsi="宋体"/>
          <w:b/>
          <w:spacing w:val="6"/>
          <w:sz w:val="24"/>
          <w:szCs w:val="24"/>
        </w:rPr>
      </w:pPr>
      <w:r w:rsidRPr="002E3561">
        <w:rPr>
          <w:rFonts w:ascii="宋体" w:hAnsi="宋体"/>
          <w:b/>
          <w:spacing w:val="6"/>
          <w:sz w:val="24"/>
          <w:szCs w:val="24"/>
        </w:rPr>
        <w:t>中小企业声明函</w:t>
      </w:r>
    </w:p>
    <w:p w14:paraId="4F41237F" w14:textId="77777777" w:rsidR="0052173D" w:rsidRPr="002E3561" w:rsidRDefault="0052173D">
      <w:pPr>
        <w:spacing w:line="588" w:lineRule="exact"/>
        <w:rPr>
          <w:rFonts w:ascii="宋体" w:hAnsi="宋体"/>
          <w:b/>
          <w:spacing w:val="6"/>
          <w:sz w:val="24"/>
          <w:szCs w:val="24"/>
        </w:rPr>
      </w:pPr>
    </w:p>
    <w:p w14:paraId="10FB9FCC"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本公司郑重声明，根据《政府采购促进中小企业发展暂行办法》（财库[2011]181号）的规定，本公司为</w:t>
      </w:r>
      <w:bookmarkStart w:id="144" w:name="OLE_LINK2"/>
      <w:bookmarkStart w:id="145" w:name="OLE_LINK5"/>
      <w:r w:rsidRPr="002E3561">
        <w:rPr>
          <w:rFonts w:ascii="宋体" w:hAnsi="宋体"/>
          <w:spacing w:val="6"/>
          <w:sz w:val="24"/>
          <w:szCs w:val="24"/>
        </w:rPr>
        <w:t>______（请填写：中型、小型、微型）企业</w:t>
      </w:r>
      <w:bookmarkEnd w:id="144"/>
      <w:bookmarkEnd w:id="145"/>
      <w:r w:rsidRPr="002E3561">
        <w:rPr>
          <w:rFonts w:ascii="宋体" w:hAnsi="宋体"/>
          <w:spacing w:val="6"/>
          <w:sz w:val="24"/>
          <w:szCs w:val="24"/>
        </w:rPr>
        <w:t>。即，本公司同时满足以下条件：</w:t>
      </w:r>
    </w:p>
    <w:p w14:paraId="202E14BA"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22DDDF37"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4C90AF0"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本公司对上述声明的真实性负责。如有虚假，将依法承担相应责任。</w:t>
      </w:r>
    </w:p>
    <w:p w14:paraId="1FB55761" w14:textId="77777777" w:rsidR="0052173D" w:rsidRPr="002E3561" w:rsidRDefault="0052173D">
      <w:pPr>
        <w:spacing w:line="588" w:lineRule="exact"/>
        <w:ind w:firstLine="504"/>
        <w:rPr>
          <w:rFonts w:ascii="宋体" w:hAnsi="宋体"/>
          <w:spacing w:val="6"/>
          <w:sz w:val="24"/>
          <w:szCs w:val="24"/>
        </w:rPr>
      </w:pPr>
    </w:p>
    <w:p w14:paraId="0AE5F4F1" w14:textId="77777777" w:rsidR="0052173D" w:rsidRPr="002E3561" w:rsidRDefault="0052173D">
      <w:pPr>
        <w:spacing w:line="588" w:lineRule="exact"/>
        <w:ind w:firstLine="504"/>
        <w:rPr>
          <w:rFonts w:ascii="宋体" w:hAnsi="宋体"/>
          <w:spacing w:val="6"/>
          <w:sz w:val="24"/>
          <w:szCs w:val="24"/>
        </w:rPr>
      </w:pPr>
    </w:p>
    <w:p w14:paraId="32F266B7" w14:textId="77777777" w:rsidR="0052173D" w:rsidRPr="002E3561" w:rsidRDefault="00774B0E">
      <w:pPr>
        <w:tabs>
          <w:tab w:val="left" w:pos="4860"/>
        </w:tabs>
        <w:spacing w:line="588" w:lineRule="exact"/>
        <w:ind w:right="1560" w:firstLine="504"/>
        <w:jc w:val="center"/>
        <w:rPr>
          <w:rFonts w:ascii="宋体" w:hAnsi="宋体"/>
          <w:spacing w:val="6"/>
          <w:sz w:val="24"/>
          <w:szCs w:val="24"/>
        </w:rPr>
      </w:pPr>
      <w:r w:rsidRPr="002E3561">
        <w:rPr>
          <w:rFonts w:ascii="宋体" w:hAnsi="宋体"/>
          <w:spacing w:val="6"/>
          <w:sz w:val="24"/>
          <w:szCs w:val="24"/>
        </w:rPr>
        <w:t xml:space="preserve">               企业名称（盖章）： </w:t>
      </w:r>
    </w:p>
    <w:p w14:paraId="185B57EB" w14:textId="77777777" w:rsidR="0052173D" w:rsidRPr="002E3561" w:rsidRDefault="00774B0E">
      <w:pPr>
        <w:spacing w:line="588" w:lineRule="exact"/>
        <w:jc w:val="center"/>
        <w:rPr>
          <w:rFonts w:ascii="宋体" w:hAnsi="宋体"/>
          <w:b/>
          <w:sz w:val="24"/>
          <w:szCs w:val="24"/>
        </w:rPr>
      </w:pPr>
      <w:r w:rsidRPr="002E3561">
        <w:rPr>
          <w:rFonts w:ascii="宋体" w:hAnsi="宋体"/>
          <w:spacing w:val="6"/>
          <w:sz w:val="24"/>
          <w:szCs w:val="24"/>
        </w:rPr>
        <w:t xml:space="preserve">       日  期：      </w:t>
      </w:r>
    </w:p>
    <w:p w14:paraId="03489942" w14:textId="77777777" w:rsidR="0052173D" w:rsidRPr="002E3561" w:rsidRDefault="00774B0E">
      <w:pPr>
        <w:spacing w:line="588" w:lineRule="exact"/>
        <w:jc w:val="center"/>
        <w:rPr>
          <w:rFonts w:ascii="宋体" w:hAnsi="宋体"/>
          <w:b/>
          <w:spacing w:val="6"/>
          <w:sz w:val="24"/>
          <w:szCs w:val="24"/>
        </w:rPr>
      </w:pPr>
      <w:r w:rsidRPr="002E3561">
        <w:rPr>
          <w:rFonts w:ascii="宋体" w:hAnsi="宋体"/>
        </w:rPr>
        <w:br w:type="page"/>
      </w:r>
      <w:bookmarkStart w:id="146" w:name="OLE_LINK13"/>
      <w:bookmarkStart w:id="147" w:name="OLE_LINK14"/>
      <w:r w:rsidRPr="002E3561">
        <w:rPr>
          <w:rFonts w:ascii="宋体" w:hAnsi="宋体"/>
          <w:b/>
          <w:spacing w:val="6"/>
          <w:sz w:val="24"/>
          <w:szCs w:val="24"/>
        </w:rPr>
        <w:lastRenderedPageBreak/>
        <w:t>残疾人福利性单位声明函</w:t>
      </w:r>
      <w:bookmarkEnd w:id="146"/>
      <w:bookmarkEnd w:id="147"/>
    </w:p>
    <w:p w14:paraId="132C2603" w14:textId="77777777" w:rsidR="0052173D" w:rsidRPr="002E3561" w:rsidRDefault="0052173D">
      <w:pPr>
        <w:spacing w:line="588" w:lineRule="exact"/>
        <w:rPr>
          <w:rFonts w:ascii="宋体" w:hAnsi="宋体"/>
          <w:b/>
          <w:spacing w:val="6"/>
          <w:sz w:val="24"/>
          <w:szCs w:val="24"/>
        </w:rPr>
      </w:pPr>
    </w:p>
    <w:p w14:paraId="1FBAFAF0"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本单位郑重声明，根据《财政部 民政部 中国残疾人联合会关于促进残疾人就业政府采购政策的通知》（财库</w:t>
      </w:r>
      <w:r w:rsidRPr="002E3561">
        <w:rPr>
          <w:rFonts w:ascii="宋体" w:hAnsi="宋体"/>
          <w:sz w:val="24"/>
          <w:szCs w:val="24"/>
        </w:rPr>
        <w:t>〔2017〕 141</w:t>
      </w:r>
      <w:r w:rsidRPr="002E3561">
        <w:rPr>
          <w:rFonts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399C5B"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本单位对上述声明的真实性负责。如有虚假，将依法承担相应责任。</w:t>
      </w:r>
    </w:p>
    <w:p w14:paraId="343040BA" w14:textId="77777777" w:rsidR="0052173D" w:rsidRPr="002E3561" w:rsidRDefault="0052173D">
      <w:pPr>
        <w:spacing w:line="588" w:lineRule="exact"/>
        <w:ind w:firstLine="504"/>
        <w:rPr>
          <w:rFonts w:ascii="宋体" w:hAnsi="宋体"/>
          <w:spacing w:val="6"/>
          <w:sz w:val="24"/>
          <w:szCs w:val="24"/>
        </w:rPr>
      </w:pPr>
    </w:p>
    <w:p w14:paraId="3A2FE81A" w14:textId="77777777" w:rsidR="0052173D" w:rsidRPr="002E3561" w:rsidRDefault="0052173D">
      <w:pPr>
        <w:spacing w:line="588" w:lineRule="exact"/>
        <w:ind w:firstLine="504"/>
        <w:rPr>
          <w:rFonts w:ascii="宋体" w:hAnsi="宋体"/>
          <w:spacing w:val="6"/>
          <w:sz w:val="24"/>
          <w:szCs w:val="24"/>
        </w:rPr>
      </w:pPr>
    </w:p>
    <w:p w14:paraId="5AE800B0" w14:textId="77777777" w:rsidR="0052173D" w:rsidRPr="002E3561" w:rsidRDefault="00774B0E">
      <w:pPr>
        <w:tabs>
          <w:tab w:val="left" w:pos="4860"/>
        </w:tabs>
        <w:spacing w:line="588" w:lineRule="exact"/>
        <w:ind w:right="1560" w:firstLine="504"/>
        <w:jc w:val="center"/>
        <w:rPr>
          <w:rFonts w:ascii="宋体" w:hAnsi="宋体"/>
          <w:spacing w:val="6"/>
          <w:sz w:val="24"/>
          <w:szCs w:val="24"/>
        </w:rPr>
      </w:pPr>
      <w:r w:rsidRPr="002E3561">
        <w:rPr>
          <w:rFonts w:ascii="宋体" w:hAnsi="宋体"/>
          <w:spacing w:val="6"/>
          <w:sz w:val="24"/>
          <w:szCs w:val="24"/>
        </w:rPr>
        <w:t xml:space="preserve">               单位名称（盖章）：</w:t>
      </w:r>
    </w:p>
    <w:p w14:paraId="116F5893" w14:textId="77777777" w:rsidR="0052173D" w:rsidRPr="002E3561" w:rsidRDefault="00774B0E">
      <w:pPr>
        <w:tabs>
          <w:tab w:val="left" w:pos="4860"/>
        </w:tabs>
        <w:spacing w:line="588" w:lineRule="exact"/>
        <w:ind w:right="1560" w:firstLine="504"/>
        <w:jc w:val="center"/>
        <w:rPr>
          <w:rFonts w:ascii="宋体" w:hAnsi="宋体"/>
          <w:spacing w:val="6"/>
          <w:sz w:val="24"/>
          <w:szCs w:val="24"/>
        </w:rPr>
      </w:pPr>
      <w:r w:rsidRPr="002E3561">
        <w:rPr>
          <w:rFonts w:ascii="宋体" w:hAnsi="宋体"/>
          <w:spacing w:val="6"/>
          <w:sz w:val="24"/>
          <w:szCs w:val="24"/>
        </w:rPr>
        <w:t xml:space="preserve">       日  期：</w:t>
      </w:r>
    </w:p>
    <w:p w14:paraId="77A5C3CF" w14:textId="77777777" w:rsidR="0052173D" w:rsidRPr="002E3561" w:rsidRDefault="0052173D">
      <w:pPr>
        <w:rPr>
          <w:rFonts w:ascii="宋体" w:hAnsi="宋体"/>
        </w:rPr>
      </w:pPr>
    </w:p>
    <w:p w14:paraId="2D55D62F" w14:textId="77777777" w:rsidR="0052173D" w:rsidRPr="002E3561" w:rsidRDefault="0052173D">
      <w:pPr>
        <w:jc w:val="left"/>
        <w:rPr>
          <w:rFonts w:ascii="宋体" w:hAnsi="宋体"/>
          <w:b/>
          <w:sz w:val="24"/>
          <w:szCs w:val="24"/>
        </w:rPr>
      </w:pPr>
    </w:p>
    <w:p w14:paraId="510697D3" w14:textId="77777777" w:rsidR="0052173D" w:rsidRPr="002E3561" w:rsidRDefault="00774B0E">
      <w:pPr>
        <w:jc w:val="left"/>
        <w:rPr>
          <w:rFonts w:ascii="宋体" w:hAnsi="宋体"/>
        </w:rPr>
      </w:pPr>
      <w:r w:rsidRPr="002E3561">
        <w:rPr>
          <w:rFonts w:ascii="宋体" w:hAnsi="宋体"/>
        </w:rPr>
        <w:br w:type="page"/>
      </w:r>
    </w:p>
    <w:p w14:paraId="04FB4FD3" w14:textId="77777777" w:rsidR="0052173D" w:rsidRPr="002E3561" w:rsidRDefault="0052173D">
      <w:pPr>
        <w:spacing w:line="588" w:lineRule="exact"/>
        <w:jc w:val="center"/>
        <w:rPr>
          <w:rFonts w:ascii="宋体" w:hAnsi="宋体"/>
        </w:rPr>
      </w:pPr>
    </w:p>
    <w:p w14:paraId="383200C8" w14:textId="77777777" w:rsidR="0052173D" w:rsidRPr="002E3561" w:rsidRDefault="00774B0E">
      <w:pPr>
        <w:pStyle w:val="3"/>
        <w:spacing w:before="360" w:after="120" w:line="360" w:lineRule="auto"/>
      </w:pPr>
      <w:bookmarkStart w:id="148" w:name="_Toc29585357"/>
      <w:r w:rsidRPr="002E3561">
        <w:t>13 拟用于本项目人员资格和经历情况（如适用）</w:t>
      </w:r>
      <w:bookmarkEnd w:id="148"/>
    </w:p>
    <w:p w14:paraId="7154DC29" w14:textId="77777777" w:rsidR="0052173D" w:rsidRPr="002E3561" w:rsidRDefault="0052173D">
      <w:pPr>
        <w:autoSpaceDE w:val="0"/>
        <w:autoSpaceDN w:val="0"/>
        <w:spacing w:before="360" w:after="120" w:line="360" w:lineRule="auto"/>
        <w:ind w:left="899" w:hanging="899"/>
        <w:jc w:val="center"/>
        <w:outlineLvl w:val="2"/>
        <w:rPr>
          <w:rFonts w:ascii="宋体" w:hAnsi="宋体"/>
          <w:sz w:val="24"/>
          <w:szCs w:val="24"/>
        </w:rPr>
        <w:sectPr w:rsidR="0052173D" w:rsidRPr="002E3561">
          <w:pgSz w:w="11907" w:h="16840"/>
          <w:pgMar w:top="1089" w:right="1418" w:bottom="1400" w:left="1418" w:header="851" w:footer="992" w:gutter="0"/>
          <w:cols w:space="720"/>
          <w:docGrid w:linePitch="312"/>
        </w:sectPr>
      </w:pPr>
    </w:p>
    <w:p w14:paraId="5F8EF320" w14:textId="77777777" w:rsidR="0052173D" w:rsidRPr="002E3561" w:rsidRDefault="00774B0E">
      <w:pPr>
        <w:pStyle w:val="3"/>
        <w:spacing w:before="360" w:after="120" w:line="360" w:lineRule="auto"/>
      </w:pPr>
      <w:bookmarkStart w:id="149" w:name="_Toc29585358"/>
      <w:r w:rsidRPr="002E3561">
        <w:lastRenderedPageBreak/>
        <w:t>14 主要技术指标和性能的详细说明</w:t>
      </w:r>
      <w:bookmarkEnd w:id="149"/>
    </w:p>
    <w:p w14:paraId="0A11F190" w14:textId="77777777" w:rsidR="0052173D" w:rsidRPr="002E3561" w:rsidRDefault="00774B0E">
      <w:pPr>
        <w:pStyle w:val="afc"/>
        <w:spacing w:before="120" w:line="360" w:lineRule="auto"/>
        <w:ind w:firstLine="480"/>
        <w:rPr>
          <w:rFonts w:ascii="宋体" w:hAnsi="宋体"/>
          <w:b/>
          <w:sz w:val="30"/>
          <w:szCs w:val="30"/>
        </w:rPr>
        <w:sectPr w:rsidR="0052173D" w:rsidRPr="002E3561">
          <w:pgSz w:w="11907" w:h="16840"/>
          <w:pgMar w:top="1089" w:right="1418" w:bottom="1400" w:left="1418" w:header="851" w:footer="992" w:gutter="0"/>
          <w:cols w:space="720"/>
          <w:docGrid w:linePitch="312"/>
        </w:sectPr>
      </w:pPr>
      <w:r w:rsidRPr="002E3561">
        <w:rPr>
          <w:rFonts w:ascii="宋体" w:hAnsi="宋体"/>
        </w:rPr>
        <w:t>包含但不仅限于技术方案、项目实施方案、售后服务方案及招标文件要求投标人提供的其他技术文件等。</w:t>
      </w:r>
    </w:p>
    <w:p w14:paraId="6D6CDA1B" w14:textId="77777777" w:rsidR="0052173D" w:rsidRPr="002E3561" w:rsidRDefault="0052173D">
      <w:pPr>
        <w:jc w:val="left"/>
        <w:rPr>
          <w:rFonts w:ascii="宋体" w:hAnsi="宋体"/>
          <w:sz w:val="20"/>
          <w:szCs w:val="20"/>
        </w:rPr>
      </w:pPr>
    </w:p>
    <w:p w14:paraId="03F831E0" w14:textId="77777777" w:rsidR="0052173D" w:rsidRPr="002E3561" w:rsidRDefault="00774B0E">
      <w:pPr>
        <w:pStyle w:val="3"/>
        <w:spacing w:before="360" w:after="120" w:line="360" w:lineRule="auto"/>
        <w:rPr>
          <w:sz w:val="20"/>
          <w:szCs w:val="20"/>
        </w:rPr>
      </w:pPr>
      <w:bookmarkStart w:id="150" w:name="_Toc29585359"/>
      <w:r w:rsidRPr="002E3561">
        <w:t>15 招标文件要求的和投标人认为必要的其它文件</w:t>
      </w:r>
      <w:bookmarkEnd w:id="150"/>
    </w:p>
    <w:sectPr w:rsidR="0052173D" w:rsidRPr="002E3561">
      <w:footerReference w:type="even" r:id="rId18"/>
      <w:footerReference w:type="first" r:id="rId1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6C4A6" w14:textId="77777777" w:rsidR="00043528" w:rsidRDefault="00043528">
      <w:r>
        <w:separator/>
      </w:r>
    </w:p>
  </w:endnote>
  <w:endnote w:type="continuationSeparator" w:id="0">
    <w:p w14:paraId="5E1F7D20" w14:textId="77777777" w:rsidR="00043528" w:rsidRDefault="0004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STZhongsong"/>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楷体_GB2312">
    <w:altName w:val="楷体"/>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7046" w14:textId="77777777" w:rsidR="005D60AD" w:rsidRDefault="005D60AD">
    <w:pPr>
      <w:pStyle w:val="aff6"/>
      <w:snapToGrid w:val="0"/>
      <w:jc w:val="center"/>
      <w:rPr>
        <w:rFonts w:eastAsia="Times New Roman" w:hAnsi="Times New Roman"/>
      </w:rPr>
    </w:pPr>
    <w:r>
      <w:fldChar w:fldCharType="begin"/>
    </w:r>
    <w:r>
      <w:instrText>PAGE  \* MERGEFORMAT</w:instrText>
    </w:r>
    <w:r>
      <w:fldChar w:fldCharType="separate"/>
    </w:r>
    <w:r w:rsidRPr="00E039A5">
      <w:rPr>
        <w:rFonts w:eastAsia="Times New Roman" w:hAnsi="Times New Roman"/>
        <w:noProof/>
      </w:rPr>
      <w:t>33</w:t>
    </w:r>
    <w:r>
      <w:rPr>
        <w:rFonts w:eastAsia="Times New Roman" w:hAnsi="Times New Roman"/>
      </w:rPr>
      <w:fldChar w:fldCharType="end"/>
    </w:r>
  </w:p>
  <w:p w14:paraId="6C2BE22D" w14:textId="77777777" w:rsidR="005D60AD" w:rsidRDefault="005D60AD">
    <w:pPr>
      <w:pStyle w:val="aff6"/>
      <w:snapToGrid w:val="0"/>
      <w:jc w:val="left"/>
      <w:rPr>
        <w:rFonts w:eastAsia="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286D" w14:textId="77777777" w:rsidR="005D60AD" w:rsidRDefault="005D60AD">
    <w:pPr>
      <w:pStyle w:val="aff6"/>
      <w:snapToGrid w:val="0"/>
      <w:jc w:val="left"/>
      <w:rPr>
        <w:rFonts w:eastAsia="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0AA4" w14:textId="77777777" w:rsidR="005D60AD" w:rsidRDefault="005D60AD">
    <w:pPr>
      <w:pStyle w:val="aff6"/>
      <w:snapToGrid w:val="0"/>
      <w:jc w:val="left"/>
      <w:rPr>
        <w:rFonts w:eastAsia="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2532" w14:textId="77777777" w:rsidR="005D60AD" w:rsidRDefault="005D60AD">
    <w:pPr>
      <w:pStyle w:val="aff6"/>
      <w:snapToGrid w:val="0"/>
      <w:jc w:val="center"/>
      <w:rPr>
        <w:rFonts w:eastAsia="Times New Roman" w:hAnsi="Times New Roman"/>
      </w:rPr>
    </w:pPr>
    <w:r>
      <w:fldChar w:fldCharType="begin"/>
    </w:r>
    <w:r>
      <w:instrText>PAGE  \* MERGEFORMAT</w:instrText>
    </w:r>
    <w:r>
      <w:fldChar w:fldCharType="separate"/>
    </w:r>
    <w:r w:rsidRPr="00E039A5">
      <w:rPr>
        <w:rFonts w:eastAsia="Times New Roman" w:hAnsi="Times New Roman"/>
        <w:noProof/>
      </w:rPr>
      <w:t>89</w:t>
    </w:r>
    <w:r>
      <w:rPr>
        <w:rFonts w:eastAsia="Times New Roman" w:hAnsi="Times New Roman"/>
      </w:rPr>
      <w:fldChar w:fldCharType="end"/>
    </w:r>
  </w:p>
  <w:p w14:paraId="0A4AB4C7" w14:textId="77777777" w:rsidR="005D60AD" w:rsidRDefault="005D60AD">
    <w:pPr>
      <w:pStyle w:val="aff6"/>
      <w:snapToGrid w:val="0"/>
      <w:jc w:val="left"/>
      <w:rPr>
        <w:rFonts w:eastAsia="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6D2E" w14:textId="77777777" w:rsidR="005D60AD" w:rsidRDefault="005D60AD">
    <w:pPr>
      <w:pStyle w:val="aff6"/>
      <w:snapToGrid w:val="0"/>
      <w:jc w:val="left"/>
      <w:rPr>
        <w:rFonts w:eastAsia="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51D0" w14:textId="77777777" w:rsidR="005D60AD" w:rsidRDefault="005D60AD">
    <w:pPr>
      <w:pStyle w:val="aff6"/>
      <w:snapToGrid w:val="0"/>
      <w:jc w:val="left"/>
      <w:rPr>
        <w:rFonts w:eastAsia="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2A93" w14:textId="77777777" w:rsidR="005D60AD" w:rsidRDefault="005D60AD">
    <w:pPr>
      <w:pStyle w:val="aff6"/>
      <w:snapToGrid w:val="0"/>
      <w:jc w:val="left"/>
      <w:rPr>
        <w:rFonts w:eastAsia="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7434F" w14:textId="77777777" w:rsidR="00043528" w:rsidRDefault="00043528">
      <w:r>
        <w:separator/>
      </w:r>
    </w:p>
  </w:footnote>
  <w:footnote w:type="continuationSeparator" w:id="0">
    <w:p w14:paraId="29757BB1" w14:textId="77777777" w:rsidR="00043528" w:rsidRDefault="0004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200A" w14:textId="77777777" w:rsidR="005D60AD" w:rsidRDefault="005D60AD">
    <w:pPr>
      <w:pStyle w:val="aff8"/>
      <w:pBdr>
        <w:bottom w:val="single" w:sz="6" w:space="0" w:color="000000"/>
      </w:pBdr>
      <w:snapToGrid w:val="0"/>
    </w:pP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A7F4DACA"/>
    <w:lvl w:ilvl="0" w:tplc="A4D0424C">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F8375A"/>
    <w:multiLevelType w:val="hybridMultilevel"/>
    <w:tmpl w:val="5E3A3B4A"/>
    <w:lvl w:ilvl="0" w:tplc="0172E8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000000"/>
    <w:multiLevelType w:val="multilevel"/>
    <w:tmpl w:val="ED568498"/>
    <w:lvl w:ilvl="0">
      <w:start w:val="1"/>
      <w:numFmt w:val="decimal"/>
      <w:lvlText w:val="%1."/>
      <w:lvlJc w:val="left"/>
      <w:pPr>
        <w:ind w:left="425" w:hanging="425"/>
        <w:jc w:val="both"/>
      </w:pPr>
      <w:rPr>
        <w:w w:val="100"/>
        <w:sz w:val="20"/>
        <w:szCs w:val="20"/>
        <w:shd w:val="clear" w:color="auto" w:fill="auto"/>
      </w:rPr>
    </w:lvl>
    <w:lvl w:ilvl="1">
      <w:start w:val="1"/>
      <w:numFmt w:val="decimal"/>
      <w:lvlText w:val="%1."/>
      <w:lvlJc w:val="left"/>
      <w:pPr>
        <w:ind w:left="425" w:hanging="425"/>
        <w:jc w:val="both"/>
      </w:pPr>
      <w:rPr>
        <w:w w:val="100"/>
        <w:sz w:val="20"/>
        <w:szCs w:val="20"/>
        <w:shd w:val="clear" w:color="auto" w:fill="auto"/>
      </w:rPr>
    </w:lvl>
    <w:lvl w:ilvl="2">
      <w:start w:val="1"/>
      <w:numFmt w:val="decimal"/>
      <w:lvlText w:val="%1."/>
      <w:lvlJc w:val="left"/>
      <w:pPr>
        <w:ind w:left="425" w:hanging="425"/>
        <w:jc w:val="both"/>
      </w:pPr>
      <w:rPr>
        <w:w w:val="100"/>
        <w:sz w:val="20"/>
        <w:szCs w:val="20"/>
        <w:shd w:val="clear" w:color="auto" w:fill="auto"/>
      </w:rPr>
    </w:lvl>
    <w:lvl w:ilvl="3">
      <w:start w:val="1"/>
      <w:numFmt w:val="decimal"/>
      <w:lvlText w:val="%1."/>
      <w:lvlJc w:val="left"/>
      <w:pPr>
        <w:ind w:left="425" w:hanging="425"/>
        <w:jc w:val="both"/>
      </w:pPr>
      <w:rPr>
        <w:w w:val="100"/>
        <w:sz w:val="20"/>
        <w:szCs w:val="20"/>
        <w:shd w:val="clear" w:color="auto" w:fill="auto"/>
      </w:rPr>
    </w:lvl>
    <w:lvl w:ilvl="4">
      <w:start w:val="1"/>
      <w:numFmt w:val="decimal"/>
      <w:lvlText w:val="%1."/>
      <w:lvlJc w:val="left"/>
      <w:pPr>
        <w:ind w:left="425" w:hanging="425"/>
        <w:jc w:val="both"/>
      </w:pPr>
      <w:rPr>
        <w:w w:val="100"/>
        <w:sz w:val="20"/>
        <w:szCs w:val="20"/>
        <w:shd w:val="clear" w:color="auto" w:fill="auto"/>
      </w:rPr>
    </w:lvl>
    <w:lvl w:ilvl="5">
      <w:start w:val="1"/>
      <w:numFmt w:val="decimal"/>
      <w:lvlText w:val="%1."/>
      <w:lvlJc w:val="left"/>
      <w:pPr>
        <w:ind w:left="425" w:hanging="425"/>
        <w:jc w:val="both"/>
      </w:pPr>
      <w:rPr>
        <w:w w:val="100"/>
        <w:sz w:val="20"/>
        <w:szCs w:val="20"/>
        <w:shd w:val="clear" w:color="auto" w:fill="auto"/>
      </w:rPr>
    </w:lvl>
    <w:lvl w:ilvl="6">
      <w:start w:val="1"/>
      <w:numFmt w:val="decimal"/>
      <w:lvlText w:val="%1."/>
      <w:lvlJc w:val="left"/>
      <w:pPr>
        <w:ind w:left="425" w:hanging="425"/>
        <w:jc w:val="both"/>
      </w:pPr>
      <w:rPr>
        <w:w w:val="100"/>
        <w:sz w:val="20"/>
        <w:szCs w:val="20"/>
        <w:shd w:val="clear" w:color="auto" w:fill="auto"/>
      </w:rPr>
    </w:lvl>
    <w:lvl w:ilvl="7">
      <w:start w:val="1"/>
      <w:numFmt w:val="decimal"/>
      <w:lvlText w:val="%1."/>
      <w:lvlJc w:val="left"/>
      <w:pPr>
        <w:ind w:left="425" w:hanging="425"/>
        <w:jc w:val="both"/>
      </w:pPr>
      <w:rPr>
        <w:w w:val="100"/>
        <w:sz w:val="20"/>
        <w:szCs w:val="20"/>
        <w:shd w:val="clear" w:color="auto" w:fill="auto"/>
      </w:rPr>
    </w:lvl>
    <w:lvl w:ilvl="8">
      <w:start w:val="1"/>
      <w:numFmt w:val="decimal"/>
      <w:lvlText w:val="%1."/>
      <w:lvlJc w:val="left"/>
      <w:pPr>
        <w:ind w:left="425" w:hanging="425"/>
        <w:jc w:val="both"/>
      </w:pPr>
      <w:rPr>
        <w:w w:val="100"/>
        <w:sz w:val="20"/>
        <w:szCs w:val="20"/>
        <w:shd w:val="clear" w:color="auto" w:fill="auto"/>
      </w:rPr>
    </w:lvl>
  </w:abstractNum>
  <w:abstractNum w:abstractNumId="3" w15:restartNumberingAfterBreak="0">
    <w:nsid w:val="2F000001"/>
    <w:multiLevelType w:val="hybridMultilevel"/>
    <w:tmpl w:val="1F002411"/>
    <w:lvl w:ilvl="0" w:tplc="7E8C27FA">
      <w:start w:val="1"/>
      <w:numFmt w:val="bullet"/>
      <w:lvlText w:val="l"/>
      <w:lvlJc w:val="left"/>
      <w:pPr>
        <w:tabs>
          <w:tab w:val="left" w:pos="1068"/>
        </w:tabs>
        <w:ind w:left="1068" w:hanging="420"/>
        <w:jc w:val="both"/>
      </w:pPr>
      <w:rPr>
        <w:rFonts w:ascii="Wingdings" w:eastAsia="Wingdings" w:hAnsi="Wingdings"/>
        <w:w w:val="100"/>
        <w:sz w:val="20"/>
        <w:szCs w:val="20"/>
        <w:shd w:val="clear" w:color="auto" w:fill="auto"/>
      </w:rPr>
    </w:lvl>
    <w:lvl w:ilvl="1" w:tplc="1D7EBFCE">
      <w:start w:val="1"/>
      <w:numFmt w:val="bullet"/>
      <w:lvlText w:val="n"/>
      <w:lvlJc w:val="left"/>
      <w:pPr>
        <w:tabs>
          <w:tab w:val="left" w:pos="1488"/>
        </w:tabs>
        <w:ind w:left="1488" w:hanging="420"/>
        <w:jc w:val="both"/>
      </w:pPr>
      <w:rPr>
        <w:rFonts w:ascii="Wingdings" w:eastAsia="Wingdings" w:hAnsi="Wingdings"/>
        <w:w w:val="100"/>
        <w:sz w:val="20"/>
        <w:szCs w:val="20"/>
        <w:shd w:val="clear" w:color="auto" w:fill="auto"/>
      </w:rPr>
    </w:lvl>
    <w:lvl w:ilvl="2" w:tplc="B5980BD4">
      <w:start w:val="1"/>
      <w:numFmt w:val="bullet"/>
      <w:lvlText w:val="u"/>
      <w:lvlJc w:val="left"/>
      <w:pPr>
        <w:tabs>
          <w:tab w:val="left" w:pos="1908"/>
        </w:tabs>
        <w:ind w:left="1908" w:hanging="420"/>
        <w:jc w:val="both"/>
      </w:pPr>
      <w:rPr>
        <w:rFonts w:ascii="Wingdings" w:eastAsia="Wingdings" w:hAnsi="Wingdings"/>
        <w:w w:val="100"/>
        <w:sz w:val="20"/>
        <w:szCs w:val="20"/>
        <w:shd w:val="clear" w:color="auto" w:fill="auto"/>
      </w:rPr>
    </w:lvl>
    <w:lvl w:ilvl="3" w:tplc="422AD302">
      <w:start w:val="1"/>
      <w:numFmt w:val="bullet"/>
      <w:lvlText w:val="l"/>
      <w:lvlJc w:val="left"/>
      <w:pPr>
        <w:tabs>
          <w:tab w:val="left" w:pos="2328"/>
        </w:tabs>
        <w:ind w:left="2328" w:hanging="420"/>
        <w:jc w:val="both"/>
      </w:pPr>
      <w:rPr>
        <w:rFonts w:ascii="Wingdings" w:eastAsia="Wingdings" w:hAnsi="Wingdings"/>
        <w:w w:val="100"/>
        <w:sz w:val="20"/>
        <w:szCs w:val="20"/>
        <w:shd w:val="clear" w:color="auto" w:fill="auto"/>
      </w:rPr>
    </w:lvl>
    <w:lvl w:ilvl="4" w:tplc="6DE677C2">
      <w:start w:val="1"/>
      <w:numFmt w:val="bullet"/>
      <w:lvlText w:val="n"/>
      <w:lvlJc w:val="left"/>
      <w:pPr>
        <w:tabs>
          <w:tab w:val="left" w:pos="2748"/>
        </w:tabs>
        <w:ind w:left="2748" w:hanging="420"/>
        <w:jc w:val="both"/>
      </w:pPr>
      <w:rPr>
        <w:rFonts w:ascii="Wingdings" w:eastAsia="Wingdings" w:hAnsi="Wingdings"/>
        <w:w w:val="100"/>
        <w:sz w:val="20"/>
        <w:szCs w:val="20"/>
        <w:shd w:val="clear" w:color="auto" w:fill="auto"/>
      </w:rPr>
    </w:lvl>
    <w:lvl w:ilvl="5" w:tplc="D30E51D0">
      <w:start w:val="1"/>
      <w:numFmt w:val="bullet"/>
      <w:lvlText w:val="u"/>
      <w:lvlJc w:val="left"/>
      <w:pPr>
        <w:tabs>
          <w:tab w:val="left" w:pos="3168"/>
        </w:tabs>
        <w:ind w:left="3168" w:hanging="420"/>
        <w:jc w:val="both"/>
      </w:pPr>
      <w:rPr>
        <w:rFonts w:ascii="Wingdings" w:eastAsia="Wingdings" w:hAnsi="Wingdings"/>
        <w:w w:val="100"/>
        <w:sz w:val="20"/>
        <w:szCs w:val="20"/>
        <w:shd w:val="clear" w:color="auto" w:fill="auto"/>
      </w:rPr>
    </w:lvl>
    <w:lvl w:ilvl="6" w:tplc="11E4BE10">
      <w:start w:val="1"/>
      <w:numFmt w:val="bullet"/>
      <w:lvlText w:val="l"/>
      <w:lvlJc w:val="left"/>
      <w:pPr>
        <w:tabs>
          <w:tab w:val="left" w:pos="3588"/>
        </w:tabs>
        <w:ind w:left="3588" w:hanging="420"/>
        <w:jc w:val="both"/>
      </w:pPr>
      <w:rPr>
        <w:rFonts w:ascii="Wingdings" w:eastAsia="Wingdings" w:hAnsi="Wingdings"/>
        <w:w w:val="100"/>
        <w:sz w:val="20"/>
        <w:szCs w:val="20"/>
        <w:shd w:val="clear" w:color="auto" w:fill="auto"/>
      </w:rPr>
    </w:lvl>
    <w:lvl w:ilvl="7" w:tplc="EBF6FF9C">
      <w:start w:val="1"/>
      <w:numFmt w:val="bullet"/>
      <w:lvlText w:val="n"/>
      <w:lvlJc w:val="left"/>
      <w:pPr>
        <w:tabs>
          <w:tab w:val="left" w:pos="4008"/>
        </w:tabs>
        <w:ind w:left="4008" w:hanging="420"/>
        <w:jc w:val="both"/>
      </w:pPr>
      <w:rPr>
        <w:rFonts w:ascii="Wingdings" w:eastAsia="Wingdings" w:hAnsi="Wingdings"/>
        <w:w w:val="100"/>
        <w:sz w:val="20"/>
        <w:szCs w:val="20"/>
        <w:shd w:val="clear" w:color="auto" w:fill="auto"/>
      </w:rPr>
    </w:lvl>
    <w:lvl w:ilvl="8" w:tplc="C6181322">
      <w:start w:val="1"/>
      <w:numFmt w:val="bullet"/>
      <w:lvlText w:val="u"/>
      <w:lvlJc w:val="left"/>
      <w:pPr>
        <w:tabs>
          <w:tab w:val="left" w:pos="4428"/>
        </w:tabs>
        <w:ind w:left="4428" w:hanging="420"/>
        <w:jc w:val="both"/>
      </w:pPr>
      <w:rPr>
        <w:rFonts w:ascii="Wingdings" w:eastAsia="Wingdings" w:hAnsi="Wingdings"/>
        <w:w w:val="100"/>
        <w:sz w:val="20"/>
        <w:szCs w:val="20"/>
        <w:shd w:val="clear" w:color="auto" w:fill="auto"/>
      </w:rPr>
    </w:lvl>
  </w:abstractNum>
  <w:abstractNum w:abstractNumId="4" w15:restartNumberingAfterBreak="0">
    <w:nsid w:val="2F000002"/>
    <w:multiLevelType w:val="multilevel"/>
    <w:tmpl w:val="394C68D6"/>
    <w:lvl w:ilvl="0">
      <w:start w:val="1"/>
      <w:numFmt w:val="decimal"/>
      <w:lvlText w:val="%1."/>
      <w:lvlJc w:val="left"/>
      <w:pPr>
        <w:ind w:left="425" w:hanging="425"/>
        <w:jc w:val="both"/>
      </w:pPr>
      <w:rPr>
        <w:w w:val="100"/>
        <w:sz w:val="20"/>
        <w:szCs w:val="20"/>
        <w:shd w:val="clear" w:color="auto" w:fill="auto"/>
      </w:rPr>
    </w:lvl>
    <w:lvl w:ilvl="1">
      <w:start w:val="1"/>
      <w:numFmt w:val="decimal"/>
      <w:lvlText w:val="%1."/>
      <w:lvlJc w:val="left"/>
      <w:pPr>
        <w:ind w:left="425" w:hanging="425"/>
        <w:jc w:val="both"/>
      </w:pPr>
      <w:rPr>
        <w:w w:val="100"/>
        <w:sz w:val="20"/>
        <w:szCs w:val="20"/>
        <w:shd w:val="clear" w:color="auto" w:fill="auto"/>
      </w:rPr>
    </w:lvl>
    <w:lvl w:ilvl="2">
      <w:start w:val="1"/>
      <w:numFmt w:val="decimal"/>
      <w:lvlText w:val="%1."/>
      <w:lvlJc w:val="left"/>
      <w:pPr>
        <w:ind w:left="425" w:hanging="425"/>
        <w:jc w:val="both"/>
      </w:pPr>
      <w:rPr>
        <w:w w:val="100"/>
        <w:sz w:val="20"/>
        <w:szCs w:val="20"/>
        <w:shd w:val="clear" w:color="auto" w:fill="auto"/>
      </w:rPr>
    </w:lvl>
    <w:lvl w:ilvl="3">
      <w:start w:val="1"/>
      <w:numFmt w:val="decimal"/>
      <w:lvlText w:val="%1."/>
      <w:lvlJc w:val="left"/>
      <w:pPr>
        <w:ind w:left="425" w:hanging="425"/>
        <w:jc w:val="both"/>
      </w:pPr>
      <w:rPr>
        <w:w w:val="100"/>
        <w:sz w:val="20"/>
        <w:szCs w:val="20"/>
        <w:shd w:val="clear" w:color="auto" w:fill="auto"/>
      </w:rPr>
    </w:lvl>
    <w:lvl w:ilvl="4">
      <w:start w:val="1"/>
      <w:numFmt w:val="decimal"/>
      <w:lvlText w:val="%1."/>
      <w:lvlJc w:val="left"/>
      <w:pPr>
        <w:ind w:left="425" w:hanging="425"/>
        <w:jc w:val="both"/>
      </w:pPr>
      <w:rPr>
        <w:w w:val="100"/>
        <w:sz w:val="20"/>
        <w:szCs w:val="20"/>
        <w:shd w:val="clear" w:color="auto" w:fill="auto"/>
      </w:rPr>
    </w:lvl>
    <w:lvl w:ilvl="5">
      <w:start w:val="1"/>
      <w:numFmt w:val="decimal"/>
      <w:lvlText w:val="%1."/>
      <w:lvlJc w:val="left"/>
      <w:pPr>
        <w:ind w:left="425" w:hanging="425"/>
        <w:jc w:val="both"/>
      </w:pPr>
      <w:rPr>
        <w:w w:val="100"/>
        <w:sz w:val="20"/>
        <w:szCs w:val="20"/>
        <w:shd w:val="clear" w:color="auto" w:fill="auto"/>
      </w:rPr>
    </w:lvl>
    <w:lvl w:ilvl="6">
      <w:start w:val="1"/>
      <w:numFmt w:val="decimal"/>
      <w:lvlText w:val="%1."/>
      <w:lvlJc w:val="left"/>
      <w:pPr>
        <w:ind w:left="425" w:hanging="425"/>
        <w:jc w:val="both"/>
      </w:pPr>
      <w:rPr>
        <w:w w:val="100"/>
        <w:sz w:val="20"/>
        <w:szCs w:val="20"/>
        <w:shd w:val="clear" w:color="auto" w:fill="auto"/>
      </w:rPr>
    </w:lvl>
    <w:lvl w:ilvl="7">
      <w:start w:val="1"/>
      <w:numFmt w:val="decimal"/>
      <w:lvlText w:val="%1."/>
      <w:lvlJc w:val="left"/>
      <w:pPr>
        <w:ind w:left="425" w:hanging="425"/>
        <w:jc w:val="both"/>
      </w:pPr>
      <w:rPr>
        <w:w w:val="100"/>
        <w:sz w:val="20"/>
        <w:szCs w:val="20"/>
        <w:shd w:val="clear" w:color="auto" w:fill="auto"/>
      </w:rPr>
    </w:lvl>
    <w:lvl w:ilvl="8">
      <w:start w:val="1"/>
      <w:numFmt w:val="decimal"/>
      <w:lvlText w:val="%1."/>
      <w:lvlJc w:val="left"/>
      <w:pPr>
        <w:ind w:left="425" w:hanging="425"/>
        <w:jc w:val="both"/>
      </w:pPr>
      <w:rPr>
        <w:w w:val="100"/>
        <w:sz w:val="20"/>
        <w:szCs w:val="20"/>
        <w:shd w:val="clear" w:color="auto" w:fill="auto"/>
      </w:rPr>
    </w:lvl>
  </w:abstractNum>
  <w:abstractNum w:abstractNumId="5" w15:restartNumberingAfterBreak="0">
    <w:nsid w:val="2F000003"/>
    <w:multiLevelType w:val="hybridMultilevel"/>
    <w:tmpl w:val="1F0033C2"/>
    <w:lvl w:ilvl="0" w:tplc="6436D06A">
      <w:start w:val="1"/>
      <w:numFmt w:val="decimal"/>
      <w:lvlText w:val="%1)"/>
      <w:lvlJc w:val="left"/>
      <w:pPr>
        <w:ind w:left="420" w:hanging="420"/>
        <w:jc w:val="both"/>
      </w:pPr>
      <w:rPr>
        <w:w w:val="100"/>
        <w:sz w:val="20"/>
        <w:szCs w:val="20"/>
        <w:shd w:val="clear" w:color="auto" w:fill="auto"/>
      </w:rPr>
    </w:lvl>
    <w:lvl w:ilvl="1" w:tplc="FC0E5E7E">
      <w:start w:val="1"/>
      <w:numFmt w:val="lowerLetter"/>
      <w:lvlText w:val="%2)"/>
      <w:lvlJc w:val="left"/>
      <w:pPr>
        <w:ind w:left="840" w:hanging="420"/>
        <w:jc w:val="both"/>
      </w:pPr>
    </w:lvl>
    <w:lvl w:ilvl="2" w:tplc="984040F2">
      <w:start w:val="1"/>
      <w:numFmt w:val="lowerRoman"/>
      <w:lvlText w:val="%3."/>
      <w:lvlJc w:val="right"/>
      <w:pPr>
        <w:ind w:left="1260" w:hanging="420"/>
        <w:jc w:val="both"/>
      </w:pPr>
    </w:lvl>
    <w:lvl w:ilvl="3" w:tplc="DD2EB4B4">
      <w:start w:val="1"/>
      <w:numFmt w:val="decimal"/>
      <w:lvlText w:val="%4."/>
      <w:lvlJc w:val="left"/>
      <w:pPr>
        <w:ind w:left="1680" w:hanging="420"/>
        <w:jc w:val="both"/>
      </w:pPr>
    </w:lvl>
    <w:lvl w:ilvl="4" w:tplc="FA2617BA">
      <w:start w:val="1"/>
      <w:numFmt w:val="lowerLetter"/>
      <w:lvlText w:val="%5)"/>
      <w:lvlJc w:val="left"/>
      <w:pPr>
        <w:ind w:left="2100" w:hanging="420"/>
        <w:jc w:val="both"/>
      </w:pPr>
    </w:lvl>
    <w:lvl w:ilvl="5" w:tplc="B78AB8B6">
      <w:start w:val="1"/>
      <w:numFmt w:val="lowerRoman"/>
      <w:lvlText w:val="%6."/>
      <w:lvlJc w:val="right"/>
      <w:pPr>
        <w:ind w:left="2520" w:hanging="420"/>
        <w:jc w:val="both"/>
      </w:pPr>
    </w:lvl>
    <w:lvl w:ilvl="6" w:tplc="CEB0C4E8">
      <w:start w:val="1"/>
      <w:numFmt w:val="decimal"/>
      <w:lvlText w:val="%7."/>
      <w:lvlJc w:val="left"/>
      <w:pPr>
        <w:ind w:left="2940" w:hanging="420"/>
        <w:jc w:val="both"/>
      </w:pPr>
    </w:lvl>
    <w:lvl w:ilvl="7" w:tplc="87740602">
      <w:start w:val="1"/>
      <w:numFmt w:val="lowerLetter"/>
      <w:lvlText w:val="%8)"/>
      <w:lvlJc w:val="left"/>
      <w:pPr>
        <w:ind w:left="3360" w:hanging="420"/>
        <w:jc w:val="both"/>
      </w:pPr>
    </w:lvl>
    <w:lvl w:ilvl="8" w:tplc="C940515C">
      <w:start w:val="1"/>
      <w:numFmt w:val="lowerRoman"/>
      <w:lvlText w:val="%9."/>
      <w:lvlJc w:val="right"/>
      <w:pPr>
        <w:ind w:left="3780" w:hanging="420"/>
        <w:jc w:val="both"/>
      </w:pPr>
    </w:lvl>
  </w:abstractNum>
  <w:abstractNum w:abstractNumId="6" w15:restartNumberingAfterBreak="0">
    <w:nsid w:val="2F000004"/>
    <w:multiLevelType w:val="multilevel"/>
    <w:tmpl w:val="573607B8"/>
    <w:lvl w:ilvl="0">
      <w:start w:val="1"/>
      <w:numFmt w:val="decimal"/>
      <w:lvlText w:val="%1."/>
      <w:lvlJc w:val="left"/>
      <w:pPr>
        <w:ind w:left="425" w:hanging="425"/>
        <w:jc w:val="both"/>
      </w:pPr>
      <w:rPr>
        <w:w w:val="100"/>
        <w:sz w:val="20"/>
        <w:szCs w:val="20"/>
        <w:shd w:val="clear" w:color="auto" w:fill="auto"/>
      </w:rPr>
    </w:lvl>
    <w:lvl w:ilvl="1">
      <w:start w:val="1"/>
      <w:numFmt w:val="decimal"/>
      <w:lvlText w:val="%1."/>
      <w:lvlJc w:val="left"/>
      <w:pPr>
        <w:ind w:left="425" w:hanging="425"/>
        <w:jc w:val="both"/>
      </w:pPr>
      <w:rPr>
        <w:w w:val="100"/>
        <w:sz w:val="20"/>
        <w:szCs w:val="20"/>
        <w:shd w:val="clear" w:color="auto" w:fill="auto"/>
      </w:rPr>
    </w:lvl>
    <w:lvl w:ilvl="2">
      <w:start w:val="1"/>
      <w:numFmt w:val="decimal"/>
      <w:lvlText w:val="%1."/>
      <w:lvlJc w:val="left"/>
      <w:pPr>
        <w:ind w:left="425" w:hanging="425"/>
        <w:jc w:val="both"/>
      </w:pPr>
      <w:rPr>
        <w:w w:val="100"/>
        <w:sz w:val="20"/>
        <w:szCs w:val="20"/>
        <w:shd w:val="clear" w:color="auto" w:fill="auto"/>
      </w:rPr>
    </w:lvl>
    <w:lvl w:ilvl="3">
      <w:start w:val="1"/>
      <w:numFmt w:val="decimal"/>
      <w:lvlText w:val="%1."/>
      <w:lvlJc w:val="left"/>
      <w:pPr>
        <w:ind w:left="425" w:hanging="425"/>
        <w:jc w:val="both"/>
      </w:pPr>
      <w:rPr>
        <w:w w:val="100"/>
        <w:sz w:val="20"/>
        <w:szCs w:val="20"/>
        <w:shd w:val="clear" w:color="auto" w:fill="auto"/>
      </w:rPr>
    </w:lvl>
    <w:lvl w:ilvl="4">
      <w:start w:val="1"/>
      <w:numFmt w:val="decimal"/>
      <w:lvlText w:val="%1."/>
      <w:lvlJc w:val="left"/>
      <w:pPr>
        <w:ind w:left="425" w:hanging="425"/>
        <w:jc w:val="both"/>
      </w:pPr>
      <w:rPr>
        <w:w w:val="100"/>
        <w:sz w:val="20"/>
        <w:szCs w:val="20"/>
        <w:shd w:val="clear" w:color="auto" w:fill="auto"/>
      </w:rPr>
    </w:lvl>
    <w:lvl w:ilvl="5">
      <w:start w:val="1"/>
      <w:numFmt w:val="decimal"/>
      <w:lvlText w:val="%1."/>
      <w:lvlJc w:val="left"/>
      <w:pPr>
        <w:ind w:left="425" w:hanging="425"/>
        <w:jc w:val="both"/>
      </w:pPr>
      <w:rPr>
        <w:w w:val="100"/>
        <w:sz w:val="20"/>
        <w:szCs w:val="20"/>
        <w:shd w:val="clear" w:color="auto" w:fill="auto"/>
      </w:rPr>
    </w:lvl>
    <w:lvl w:ilvl="6">
      <w:start w:val="1"/>
      <w:numFmt w:val="decimal"/>
      <w:lvlText w:val="%1."/>
      <w:lvlJc w:val="left"/>
      <w:pPr>
        <w:ind w:left="425" w:hanging="425"/>
        <w:jc w:val="both"/>
      </w:pPr>
      <w:rPr>
        <w:w w:val="100"/>
        <w:sz w:val="20"/>
        <w:szCs w:val="20"/>
        <w:shd w:val="clear" w:color="auto" w:fill="auto"/>
      </w:rPr>
    </w:lvl>
    <w:lvl w:ilvl="7">
      <w:start w:val="1"/>
      <w:numFmt w:val="decimal"/>
      <w:lvlText w:val="%1."/>
      <w:lvlJc w:val="left"/>
      <w:pPr>
        <w:ind w:left="425" w:hanging="425"/>
        <w:jc w:val="both"/>
      </w:pPr>
      <w:rPr>
        <w:w w:val="100"/>
        <w:sz w:val="20"/>
        <w:szCs w:val="20"/>
        <w:shd w:val="clear" w:color="auto" w:fill="auto"/>
      </w:rPr>
    </w:lvl>
    <w:lvl w:ilvl="8">
      <w:start w:val="1"/>
      <w:numFmt w:val="decimal"/>
      <w:lvlText w:val="%1."/>
      <w:lvlJc w:val="left"/>
      <w:pPr>
        <w:ind w:left="425" w:hanging="425"/>
        <w:jc w:val="both"/>
      </w:pPr>
      <w:rPr>
        <w:w w:val="100"/>
        <w:sz w:val="20"/>
        <w:szCs w:val="20"/>
        <w:shd w:val="clear" w:color="auto" w:fill="auto"/>
      </w:rPr>
    </w:lvl>
  </w:abstractNum>
  <w:abstractNum w:abstractNumId="7" w15:restartNumberingAfterBreak="0">
    <w:nsid w:val="2F000005"/>
    <w:multiLevelType w:val="multilevel"/>
    <w:tmpl w:val="63284A08"/>
    <w:lvl w:ilvl="0">
      <w:start w:val="1"/>
      <w:numFmt w:val="decimal"/>
      <w:lvlText w:val="%1."/>
      <w:lvlJc w:val="left"/>
      <w:pPr>
        <w:ind w:left="425" w:hanging="425"/>
        <w:jc w:val="both"/>
      </w:pPr>
      <w:rPr>
        <w:w w:val="100"/>
        <w:sz w:val="20"/>
        <w:szCs w:val="20"/>
        <w:shd w:val="clear" w:color="auto" w:fill="auto"/>
      </w:rPr>
    </w:lvl>
    <w:lvl w:ilvl="1">
      <w:start w:val="1"/>
      <w:numFmt w:val="decimal"/>
      <w:lvlText w:val="%1."/>
      <w:lvlJc w:val="left"/>
      <w:pPr>
        <w:ind w:left="425" w:hanging="425"/>
        <w:jc w:val="both"/>
      </w:pPr>
      <w:rPr>
        <w:w w:val="100"/>
        <w:sz w:val="20"/>
        <w:szCs w:val="20"/>
        <w:shd w:val="clear" w:color="auto" w:fill="auto"/>
      </w:rPr>
    </w:lvl>
    <w:lvl w:ilvl="2">
      <w:start w:val="1"/>
      <w:numFmt w:val="decimal"/>
      <w:lvlText w:val="%1."/>
      <w:lvlJc w:val="left"/>
      <w:pPr>
        <w:ind w:left="425" w:hanging="425"/>
        <w:jc w:val="both"/>
      </w:pPr>
      <w:rPr>
        <w:w w:val="100"/>
        <w:sz w:val="20"/>
        <w:szCs w:val="20"/>
        <w:shd w:val="clear" w:color="auto" w:fill="auto"/>
      </w:rPr>
    </w:lvl>
    <w:lvl w:ilvl="3">
      <w:start w:val="1"/>
      <w:numFmt w:val="decimal"/>
      <w:lvlText w:val="%1."/>
      <w:lvlJc w:val="left"/>
      <w:pPr>
        <w:ind w:left="425" w:hanging="425"/>
        <w:jc w:val="both"/>
      </w:pPr>
      <w:rPr>
        <w:w w:val="100"/>
        <w:sz w:val="20"/>
        <w:szCs w:val="20"/>
        <w:shd w:val="clear" w:color="auto" w:fill="auto"/>
      </w:rPr>
    </w:lvl>
    <w:lvl w:ilvl="4">
      <w:start w:val="1"/>
      <w:numFmt w:val="decimal"/>
      <w:lvlText w:val="%1."/>
      <w:lvlJc w:val="left"/>
      <w:pPr>
        <w:ind w:left="425" w:hanging="425"/>
        <w:jc w:val="both"/>
      </w:pPr>
      <w:rPr>
        <w:w w:val="100"/>
        <w:sz w:val="20"/>
        <w:szCs w:val="20"/>
        <w:shd w:val="clear" w:color="auto" w:fill="auto"/>
      </w:rPr>
    </w:lvl>
    <w:lvl w:ilvl="5">
      <w:start w:val="1"/>
      <w:numFmt w:val="decimal"/>
      <w:lvlText w:val="%1."/>
      <w:lvlJc w:val="left"/>
      <w:pPr>
        <w:ind w:left="425" w:hanging="425"/>
        <w:jc w:val="both"/>
      </w:pPr>
      <w:rPr>
        <w:w w:val="100"/>
        <w:sz w:val="20"/>
        <w:szCs w:val="20"/>
        <w:shd w:val="clear" w:color="auto" w:fill="auto"/>
      </w:rPr>
    </w:lvl>
    <w:lvl w:ilvl="6">
      <w:start w:val="1"/>
      <w:numFmt w:val="decimal"/>
      <w:lvlText w:val="%1."/>
      <w:lvlJc w:val="left"/>
      <w:pPr>
        <w:ind w:left="425" w:hanging="425"/>
        <w:jc w:val="both"/>
      </w:pPr>
      <w:rPr>
        <w:w w:val="100"/>
        <w:sz w:val="20"/>
        <w:szCs w:val="20"/>
        <w:shd w:val="clear" w:color="auto" w:fill="auto"/>
      </w:rPr>
    </w:lvl>
    <w:lvl w:ilvl="7">
      <w:start w:val="1"/>
      <w:numFmt w:val="decimal"/>
      <w:lvlText w:val="%1."/>
      <w:lvlJc w:val="left"/>
      <w:pPr>
        <w:ind w:left="425" w:hanging="425"/>
        <w:jc w:val="both"/>
      </w:pPr>
      <w:rPr>
        <w:w w:val="100"/>
        <w:sz w:val="20"/>
        <w:szCs w:val="20"/>
        <w:shd w:val="clear" w:color="auto" w:fill="auto"/>
      </w:rPr>
    </w:lvl>
    <w:lvl w:ilvl="8">
      <w:start w:val="1"/>
      <w:numFmt w:val="decimal"/>
      <w:lvlText w:val="%1."/>
      <w:lvlJc w:val="left"/>
      <w:pPr>
        <w:ind w:left="425" w:hanging="425"/>
        <w:jc w:val="both"/>
      </w:pPr>
      <w:rPr>
        <w:w w:val="100"/>
        <w:sz w:val="20"/>
        <w:szCs w:val="20"/>
        <w:shd w:val="clear" w:color="auto" w:fill="auto"/>
      </w:rPr>
    </w:lvl>
  </w:abstractNum>
  <w:abstractNum w:abstractNumId="8" w15:restartNumberingAfterBreak="0">
    <w:nsid w:val="2F000006"/>
    <w:multiLevelType w:val="multilevel"/>
    <w:tmpl w:val="1F00166B"/>
    <w:lvl w:ilvl="0">
      <w:start w:val="1"/>
      <w:numFmt w:val="decimal"/>
      <w:lvlText w:val="%1"/>
      <w:lvlJc w:val="left"/>
      <w:pPr>
        <w:tabs>
          <w:tab w:val="left" w:pos="360"/>
        </w:tabs>
        <w:ind w:left="360" w:hanging="360"/>
        <w:jc w:val="both"/>
      </w:pPr>
      <w:rPr>
        <w:w w:val="100"/>
        <w:sz w:val="20"/>
        <w:szCs w:val="20"/>
        <w:shd w:val="clear" w:color="auto" w:fill="auto"/>
      </w:rPr>
    </w:lvl>
    <w:lvl w:ilvl="1">
      <w:start w:val="3"/>
      <w:numFmt w:val="decimal"/>
      <w:lvlText w:val="%1.%2"/>
      <w:lvlJc w:val="left"/>
      <w:pPr>
        <w:tabs>
          <w:tab w:val="left" w:pos="360"/>
        </w:tabs>
        <w:ind w:left="360" w:hanging="360"/>
        <w:jc w:val="both"/>
      </w:pPr>
      <w:rPr>
        <w:w w:val="100"/>
        <w:sz w:val="20"/>
        <w:szCs w:val="20"/>
        <w:shd w:val="clear" w:color="auto" w:fill="auto"/>
      </w:rPr>
    </w:lvl>
    <w:lvl w:ilvl="2">
      <w:start w:val="1"/>
      <w:numFmt w:val="decimal"/>
      <w:lvlText w:val="%1.%2.%3"/>
      <w:lvlJc w:val="left"/>
      <w:pPr>
        <w:tabs>
          <w:tab w:val="left" w:pos="720"/>
        </w:tabs>
        <w:ind w:left="720" w:hanging="720"/>
        <w:jc w:val="both"/>
      </w:pPr>
      <w:rPr>
        <w:w w:val="100"/>
        <w:sz w:val="20"/>
        <w:szCs w:val="20"/>
        <w:shd w:val="clear" w:color="auto" w:fill="auto"/>
      </w:rPr>
    </w:lvl>
    <w:lvl w:ilvl="3">
      <w:start w:val="1"/>
      <w:numFmt w:val="decimal"/>
      <w:lvlText w:val="%1.%2.%3.%4"/>
      <w:lvlJc w:val="left"/>
      <w:pPr>
        <w:tabs>
          <w:tab w:val="left" w:pos="1080"/>
        </w:tabs>
        <w:ind w:left="1080" w:hanging="1080"/>
        <w:jc w:val="both"/>
      </w:pPr>
      <w:rPr>
        <w:w w:val="100"/>
        <w:sz w:val="20"/>
        <w:szCs w:val="20"/>
        <w:shd w:val="clear" w:color="auto" w:fill="auto"/>
      </w:rPr>
    </w:lvl>
    <w:lvl w:ilvl="4">
      <w:start w:val="1"/>
      <w:numFmt w:val="decimal"/>
      <w:lvlText w:val="%1.%2.%3.%4.%5"/>
      <w:lvlJc w:val="left"/>
      <w:pPr>
        <w:tabs>
          <w:tab w:val="left" w:pos="1080"/>
        </w:tabs>
        <w:ind w:left="1080" w:hanging="1080"/>
        <w:jc w:val="both"/>
      </w:pPr>
      <w:rPr>
        <w:w w:val="100"/>
        <w:sz w:val="20"/>
        <w:szCs w:val="20"/>
        <w:shd w:val="clear" w:color="auto" w:fill="auto"/>
      </w:rPr>
    </w:lvl>
    <w:lvl w:ilvl="5">
      <w:start w:val="1"/>
      <w:numFmt w:val="decimal"/>
      <w:lvlText w:val="%1.%2.%3.%4.%5.%6"/>
      <w:lvlJc w:val="left"/>
      <w:pPr>
        <w:tabs>
          <w:tab w:val="left" w:pos="1440"/>
        </w:tabs>
        <w:ind w:left="1440" w:hanging="1440"/>
        <w:jc w:val="both"/>
      </w:pPr>
      <w:rPr>
        <w:w w:val="100"/>
        <w:sz w:val="20"/>
        <w:szCs w:val="20"/>
        <w:shd w:val="clear" w:color="auto" w:fill="auto"/>
      </w:rPr>
    </w:lvl>
    <w:lvl w:ilvl="6">
      <w:start w:val="1"/>
      <w:numFmt w:val="decimal"/>
      <w:lvlText w:val="%1.%2.%3.%4.%5.%6.%7"/>
      <w:lvlJc w:val="left"/>
      <w:pPr>
        <w:tabs>
          <w:tab w:val="left" w:pos="1800"/>
        </w:tabs>
        <w:ind w:left="1800" w:hanging="1800"/>
        <w:jc w:val="both"/>
      </w:pPr>
      <w:rPr>
        <w:w w:val="100"/>
        <w:sz w:val="20"/>
        <w:szCs w:val="20"/>
        <w:shd w:val="clear" w:color="auto" w:fill="auto"/>
      </w:rPr>
    </w:lvl>
    <w:lvl w:ilvl="7">
      <w:start w:val="1"/>
      <w:numFmt w:val="decimal"/>
      <w:lvlText w:val="%1.%2.%3.%4.%5.%6.%7.%8"/>
      <w:lvlJc w:val="left"/>
      <w:pPr>
        <w:tabs>
          <w:tab w:val="left" w:pos="1800"/>
        </w:tabs>
        <w:ind w:left="1800" w:hanging="1800"/>
        <w:jc w:val="both"/>
      </w:pPr>
      <w:rPr>
        <w:w w:val="100"/>
        <w:sz w:val="20"/>
        <w:szCs w:val="20"/>
        <w:shd w:val="clear" w:color="auto" w:fill="auto"/>
      </w:rPr>
    </w:lvl>
    <w:lvl w:ilvl="8">
      <w:start w:val="1"/>
      <w:numFmt w:val="decimal"/>
      <w:lvlText w:val="%1.%2.%3.%4.%5.%6.%7.%8.%9"/>
      <w:lvlJc w:val="left"/>
      <w:pPr>
        <w:tabs>
          <w:tab w:val="left" w:pos="2160"/>
        </w:tabs>
        <w:ind w:left="2160" w:hanging="2160"/>
        <w:jc w:val="both"/>
      </w:pPr>
      <w:rPr>
        <w:w w:val="100"/>
        <w:sz w:val="20"/>
        <w:szCs w:val="20"/>
        <w:shd w:val="clear" w:color="auto" w:fill="auto"/>
      </w:rPr>
    </w:lvl>
  </w:abstractNum>
  <w:abstractNum w:abstractNumId="9" w15:restartNumberingAfterBreak="0">
    <w:nsid w:val="2F000007"/>
    <w:multiLevelType w:val="multilevel"/>
    <w:tmpl w:val="1F003957"/>
    <w:lvl w:ilvl="0">
      <w:start w:val="1"/>
      <w:numFmt w:val="decimal"/>
      <w:lvlText w:val="%1．"/>
      <w:lvlJc w:val="left"/>
      <w:pPr>
        <w:tabs>
          <w:tab w:val="left" w:pos="768"/>
        </w:tabs>
        <w:ind w:left="768" w:hanging="360"/>
        <w:jc w:val="both"/>
      </w:pPr>
      <w:rPr>
        <w:w w:val="100"/>
        <w:sz w:val="20"/>
        <w:szCs w:val="20"/>
        <w:shd w:val="clear" w:color="auto" w:fill="auto"/>
      </w:rPr>
    </w:lvl>
    <w:lvl w:ilvl="1">
      <w:start w:val="1"/>
      <w:numFmt w:val="decimal"/>
      <w:lvlText w:val="%2、"/>
      <w:lvlJc w:val="left"/>
      <w:pPr>
        <w:tabs>
          <w:tab w:val="left" w:pos="786"/>
        </w:tabs>
        <w:ind w:left="786" w:hanging="360"/>
        <w:jc w:val="both"/>
      </w:pPr>
      <w:rPr>
        <w:w w:val="100"/>
        <w:sz w:val="20"/>
        <w:szCs w:val="20"/>
        <w:shd w:val="clear" w:color="auto" w:fill="auto"/>
      </w:rPr>
    </w:lvl>
    <w:lvl w:ilvl="2">
      <w:start w:val="1"/>
      <w:numFmt w:val="decimal"/>
      <w:lvlText w:val="（%3）"/>
      <w:lvlJc w:val="left"/>
      <w:pPr>
        <w:tabs>
          <w:tab w:val="left" w:pos="1968"/>
        </w:tabs>
        <w:ind w:left="1968" w:hanging="720"/>
        <w:jc w:val="both"/>
      </w:pPr>
      <w:rPr>
        <w:w w:val="100"/>
        <w:sz w:val="20"/>
        <w:szCs w:val="20"/>
        <w:u w:val="none"/>
        <w:shd w:val="clear" w:color="auto" w:fill="auto"/>
      </w:rPr>
    </w:lvl>
    <w:lvl w:ilvl="3">
      <w:start w:val="1"/>
      <w:numFmt w:val="decimal"/>
      <w:lvlText w:val="%4."/>
      <w:lvlJc w:val="left"/>
      <w:pPr>
        <w:tabs>
          <w:tab w:val="left" w:pos="2088"/>
        </w:tabs>
        <w:ind w:left="2088" w:hanging="420"/>
        <w:jc w:val="both"/>
      </w:pPr>
    </w:lvl>
    <w:lvl w:ilvl="4">
      <w:start w:val="1"/>
      <w:numFmt w:val="lowerLetter"/>
      <w:lvlText w:val="%5)"/>
      <w:lvlJc w:val="left"/>
      <w:pPr>
        <w:tabs>
          <w:tab w:val="left" w:pos="2508"/>
        </w:tabs>
        <w:ind w:left="2508" w:hanging="420"/>
        <w:jc w:val="both"/>
      </w:pPr>
    </w:lvl>
    <w:lvl w:ilvl="5">
      <w:start w:val="1"/>
      <w:numFmt w:val="lowerRoman"/>
      <w:lvlText w:val="%6."/>
      <w:lvlJc w:val="right"/>
      <w:pPr>
        <w:tabs>
          <w:tab w:val="left" w:pos="2928"/>
        </w:tabs>
        <w:ind w:left="2928" w:hanging="420"/>
        <w:jc w:val="both"/>
      </w:pPr>
    </w:lvl>
    <w:lvl w:ilvl="6">
      <w:start w:val="1"/>
      <w:numFmt w:val="decimal"/>
      <w:lvlText w:val="%7."/>
      <w:lvlJc w:val="left"/>
      <w:pPr>
        <w:tabs>
          <w:tab w:val="left" w:pos="3348"/>
        </w:tabs>
        <w:ind w:left="3348" w:hanging="420"/>
        <w:jc w:val="both"/>
      </w:pPr>
    </w:lvl>
    <w:lvl w:ilvl="7">
      <w:start w:val="1"/>
      <w:numFmt w:val="lowerLetter"/>
      <w:lvlText w:val="%8)"/>
      <w:lvlJc w:val="left"/>
      <w:pPr>
        <w:tabs>
          <w:tab w:val="left" w:pos="3768"/>
        </w:tabs>
        <w:ind w:left="3768" w:hanging="420"/>
        <w:jc w:val="both"/>
      </w:pPr>
    </w:lvl>
    <w:lvl w:ilvl="8">
      <w:start w:val="1"/>
      <w:numFmt w:val="lowerRoman"/>
      <w:lvlText w:val="%9."/>
      <w:lvlJc w:val="right"/>
      <w:pPr>
        <w:tabs>
          <w:tab w:val="left" w:pos="4188"/>
        </w:tabs>
        <w:ind w:left="4188" w:hanging="420"/>
        <w:jc w:val="both"/>
      </w:pPr>
    </w:lvl>
  </w:abstractNum>
  <w:abstractNum w:abstractNumId="10" w15:restartNumberingAfterBreak="0">
    <w:nsid w:val="2F000008"/>
    <w:multiLevelType w:val="hybridMultilevel"/>
    <w:tmpl w:val="1F0034A9"/>
    <w:lvl w:ilvl="0" w:tplc="F3742A0C">
      <w:start w:val="1"/>
      <w:numFmt w:val="bullet"/>
      <w:pStyle w:val="TEXT"/>
      <w:lvlText w:val="·"/>
      <w:lvlJc w:val="left"/>
      <w:pPr>
        <w:tabs>
          <w:tab w:val="left" w:pos="576"/>
        </w:tabs>
        <w:ind w:left="576" w:hanging="288"/>
        <w:jc w:val="both"/>
      </w:pPr>
      <w:rPr>
        <w:rFonts w:ascii="Symbol" w:eastAsia="Symbol" w:hAnsi="Symbol"/>
        <w:w w:val="100"/>
        <w:sz w:val="20"/>
        <w:szCs w:val="20"/>
        <w:shd w:val="clear" w:color="auto" w:fill="auto"/>
      </w:rPr>
    </w:lvl>
    <w:lvl w:ilvl="1" w:tplc="5554E390">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8C3E8758">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AFE676E6">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CA0A9450">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5FB41572">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FD46FEA8">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0A9AF908">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552E2824">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11" w15:restartNumberingAfterBreak="0">
    <w:nsid w:val="2F000009"/>
    <w:multiLevelType w:val="multilevel"/>
    <w:tmpl w:val="1F002FC8"/>
    <w:lvl w:ilvl="0">
      <w:start w:val="1"/>
      <w:numFmt w:val="decimal"/>
      <w:lvlText w:val="%1"/>
      <w:lvlJc w:val="left"/>
      <w:pPr>
        <w:ind w:left="360" w:firstLine="0"/>
        <w:jc w:val="both"/>
      </w:pPr>
      <w:rPr>
        <w:rFonts w:ascii="宋体" w:eastAsia="宋体" w:hAnsi="宋体"/>
        <w:b w:val="0"/>
        <w:color w:val="000000"/>
        <w:w w:val="100"/>
        <w:sz w:val="21"/>
        <w:szCs w:val="21"/>
        <w:u w:val="none"/>
        <w:shd w:val="clear" w:color="000000" w:fill="auto"/>
        <w:vertAlign w:val="subscript"/>
      </w:rPr>
    </w:lvl>
    <w:lvl w:ilvl="1">
      <w:start w:val="1"/>
      <w:numFmt w:val="decimal"/>
      <w:pStyle w:val="11"/>
      <w:suff w:val="nothing"/>
      <w:lvlText w:val="（%2）"/>
      <w:lvlJc w:val="left"/>
      <w:pPr>
        <w:ind w:left="426" w:firstLine="0"/>
        <w:jc w:val="both"/>
      </w:pPr>
      <w:rPr>
        <w:rFonts w:ascii="宋体" w:eastAsia="宋体" w:hAnsi="宋体"/>
        <w:b w:val="0"/>
        <w:color w:val="000000"/>
        <w:w w:val="100"/>
        <w:sz w:val="21"/>
        <w:szCs w:val="21"/>
        <w:u w:val="none"/>
        <w:shd w:val="clear" w:color="000000" w:fill="auto"/>
        <w:vertAlign w:val="subscript"/>
      </w:rPr>
    </w:lvl>
    <w:lvl w:ilvl="2">
      <w:start w:val="1"/>
      <w:numFmt w:val="lowerRoman"/>
      <w:lvlText w:val="%3"/>
      <w:lvlJc w:val="left"/>
      <w:pPr>
        <w:ind w:left="1452" w:firstLine="0"/>
        <w:jc w:val="both"/>
      </w:pPr>
      <w:rPr>
        <w:rFonts w:ascii="宋体" w:eastAsia="宋体" w:hAnsi="宋体"/>
        <w:b w:val="0"/>
        <w:color w:val="000000"/>
        <w:w w:val="100"/>
        <w:sz w:val="21"/>
        <w:szCs w:val="21"/>
        <w:u w:val="none"/>
        <w:shd w:val="clear" w:color="000000" w:fill="auto"/>
        <w:vertAlign w:val="subscript"/>
      </w:rPr>
    </w:lvl>
    <w:lvl w:ilvl="3">
      <w:start w:val="1"/>
      <w:numFmt w:val="decimal"/>
      <w:lvlText w:val="%4"/>
      <w:lvlJc w:val="left"/>
      <w:pPr>
        <w:ind w:left="2172" w:firstLine="0"/>
        <w:jc w:val="both"/>
      </w:pPr>
      <w:rPr>
        <w:rFonts w:ascii="宋体" w:eastAsia="宋体" w:hAnsi="宋体"/>
        <w:b w:val="0"/>
        <w:color w:val="000000"/>
        <w:w w:val="100"/>
        <w:sz w:val="21"/>
        <w:szCs w:val="21"/>
        <w:u w:val="none"/>
        <w:shd w:val="clear" w:color="000000" w:fill="auto"/>
        <w:vertAlign w:val="subscript"/>
      </w:rPr>
    </w:lvl>
    <w:lvl w:ilvl="4">
      <w:start w:val="1"/>
      <w:numFmt w:val="lowerLetter"/>
      <w:lvlText w:val="%5"/>
      <w:lvlJc w:val="left"/>
      <w:pPr>
        <w:ind w:left="2892" w:firstLine="0"/>
        <w:jc w:val="both"/>
      </w:pPr>
      <w:rPr>
        <w:rFonts w:ascii="宋体" w:eastAsia="宋体" w:hAnsi="宋体"/>
        <w:b w:val="0"/>
        <w:color w:val="000000"/>
        <w:w w:val="100"/>
        <w:sz w:val="21"/>
        <w:szCs w:val="21"/>
        <w:u w:val="none"/>
        <w:shd w:val="clear" w:color="000000" w:fill="auto"/>
        <w:vertAlign w:val="subscript"/>
      </w:rPr>
    </w:lvl>
    <w:lvl w:ilvl="5">
      <w:start w:val="1"/>
      <w:numFmt w:val="lowerRoman"/>
      <w:lvlText w:val="%6"/>
      <w:lvlJc w:val="left"/>
      <w:pPr>
        <w:ind w:left="3612" w:firstLine="0"/>
        <w:jc w:val="both"/>
      </w:pPr>
      <w:rPr>
        <w:rFonts w:ascii="宋体" w:eastAsia="宋体" w:hAnsi="宋体"/>
        <w:b w:val="0"/>
        <w:color w:val="000000"/>
        <w:w w:val="100"/>
        <w:sz w:val="21"/>
        <w:szCs w:val="21"/>
        <w:u w:val="none"/>
        <w:shd w:val="clear" w:color="000000" w:fill="auto"/>
        <w:vertAlign w:val="subscript"/>
      </w:rPr>
    </w:lvl>
    <w:lvl w:ilvl="6">
      <w:start w:val="1"/>
      <w:numFmt w:val="decimal"/>
      <w:lvlText w:val="%7"/>
      <w:lvlJc w:val="left"/>
      <w:pPr>
        <w:ind w:left="4332" w:firstLine="0"/>
        <w:jc w:val="both"/>
      </w:pPr>
      <w:rPr>
        <w:rFonts w:ascii="宋体" w:eastAsia="宋体" w:hAnsi="宋体"/>
        <w:b w:val="0"/>
        <w:color w:val="000000"/>
        <w:w w:val="100"/>
        <w:sz w:val="21"/>
        <w:szCs w:val="21"/>
        <w:u w:val="none"/>
        <w:shd w:val="clear" w:color="000000" w:fill="auto"/>
        <w:vertAlign w:val="subscript"/>
      </w:rPr>
    </w:lvl>
    <w:lvl w:ilvl="7">
      <w:start w:val="1"/>
      <w:numFmt w:val="lowerLetter"/>
      <w:lvlText w:val="%8"/>
      <w:lvlJc w:val="left"/>
      <w:pPr>
        <w:ind w:left="5052" w:firstLine="0"/>
        <w:jc w:val="both"/>
      </w:pPr>
      <w:rPr>
        <w:rFonts w:ascii="宋体" w:eastAsia="宋体" w:hAnsi="宋体"/>
        <w:b w:val="0"/>
        <w:color w:val="000000"/>
        <w:w w:val="100"/>
        <w:sz w:val="21"/>
        <w:szCs w:val="21"/>
        <w:u w:val="none"/>
        <w:shd w:val="clear" w:color="000000" w:fill="auto"/>
        <w:vertAlign w:val="subscript"/>
      </w:rPr>
    </w:lvl>
    <w:lvl w:ilvl="8">
      <w:start w:val="1"/>
      <w:numFmt w:val="lowerRoman"/>
      <w:lvlText w:val="%9"/>
      <w:lvlJc w:val="left"/>
      <w:pPr>
        <w:ind w:left="5772" w:firstLine="0"/>
        <w:jc w:val="both"/>
      </w:pPr>
      <w:rPr>
        <w:rFonts w:ascii="宋体" w:eastAsia="宋体" w:hAnsi="宋体"/>
        <w:b w:val="0"/>
        <w:color w:val="000000"/>
        <w:w w:val="100"/>
        <w:sz w:val="21"/>
        <w:szCs w:val="21"/>
        <w:u w:val="none"/>
        <w:shd w:val="clear" w:color="000000" w:fill="auto"/>
        <w:vertAlign w:val="subscript"/>
      </w:rPr>
    </w:lvl>
  </w:abstractNum>
  <w:abstractNum w:abstractNumId="12" w15:restartNumberingAfterBreak="0">
    <w:nsid w:val="2F00000A"/>
    <w:multiLevelType w:val="multilevel"/>
    <w:tmpl w:val="1F000B24"/>
    <w:lvl w:ilvl="0">
      <w:start w:val="6"/>
      <w:numFmt w:val="decimal"/>
      <w:lvlText w:val="%1"/>
      <w:lvlJc w:val="left"/>
      <w:pPr>
        <w:ind w:left="720" w:hanging="360"/>
        <w:jc w:val="both"/>
      </w:pPr>
      <w:rPr>
        <w:w w:val="100"/>
        <w:sz w:val="20"/>
        <w:szCs w:val="20"/>
        <w:shd w:val="clear" w:color="auto" w:fill="auto"/>
      </w:rPr>
    </w:lvl>
    <w:lvl w:ilvl="1">
      <w:start w:val="1"/>
      <w:numFmt w:val="lowerLetter"/>
      <w:lvlText w:val="%2)"/>
      <w:lvlJc w:val="left"/>
      <w:pPr>
        <w:ind w:left="1200" w:hanging="420"/>
        <w:jc w:val="both"/>
      </w:pPr>
    </w:lvl>
    <w:lvl w:ilvl="2">
      <w:start w:val="1"/>
      <w:numFmt w:val="lowerRoman"/>
      <w:lvlText w:val="%3."/>
      <w:lvlJc w:val="right"/>
      <w:pPr>
        <w:ind w:left="1620" w:hanging="420"/>
        <w:jc w:val="both"/>
      </w:pPr>
    </w:lvl>
    <w:lvl w:ilvl="3">
      <w:start w:val="1"/>
      <w:numFmt w:val="decimal"/>
      <w:lvlText w:val="%4."/>
      <w:lvlJc w:val="left"/>
      <w:pPr>
        <w:ind w:left="2040" w:hanging="420"/>
        <w:jc w:val="both"/>
      </w:pPr>
    </w:lvl>
    <w:lvl w:ilvl="4">
      <w:start w:val="1"/>
      <w:numFmt w:val="lowerLetter"/>
      <w:lvlText w:val="%5)"/>
      <w:lvlJc w:val="left"/>
      <w:pPr>
        <w:ind w:left="2460" w:hanging="420"/>
        <w:jc w:val="both"/>
      </w:pPr>
    </w:lvl>
    <w:lvl w:ilvl="5">
      <w:start w:val="1"/>
      <w:numFmt w:val="lowerRoman"/>
      <w:lvlText w:val="%6."/>
      <w:lvlJc w:val="right"/>
      <w:pPr>
        <w:ind w:left="2880" w:hanging="420"/>
        <w:jc w:val="both"/>
      </w:pPr>
    </w:lvl>
    <w:lvl w:ilvl="6">
      <w:start w:val="1"/>
      <w:numFmt w:val="decimal"/>
      <w:lvlText w:val="%7."/>
      <w:lvlJc w:val="left"/>
      <w:pPr>
        <w:ind w:left="3300" w:hanging="420"/>
        <w:jc w:val="both"/>
      </w:pPr>
    </w:lvl>
    <w:lvl w:ilvl="7">
      <w:start w:val="1"/>
      <w:numFmt w:val="lowerLetter"/>
      <w:lvlText w:val="%8)"/>
      <w:lvlJc w:val="left"/>
      <w:pPr>
        <w:ind w:left="3720" w:hanging="420"/>
        <w:jc w:val="both"/>
      </w:pPr>
    </w:lvl>
    <w:lvl w:ilvl="8">
      <w:start w:val="1"/>
      <w:numFmt w:val="lowerRoman"/>
      <w:lvlText w:val="%9."/>
      <w:lvlJc w:val="right"/>
      <w:pPr>
        <w:ind w:left="4140" w:hanging="420"/>
        <w:jc w:val="both"/>
      </w:pPr>
    </w:lvl>
  </w:abstractNum>
  <w:abstractNum w:abstractNumId="13" w15:restartNumberingAfterBreak="0">
    <w:nsid w:val="2F00000B"/>
    <w:multiLevelType w:val="hybridMultilevel"/>
    <w:tmpl w:val="1F0036F8"/>
    <w:lvl w:ilvl="0" w:tplc="F4CA6B80">
      <w:start w:val="1"/>
      <w:numFmt w:val="decimal"/>
      <w:lvlText w:val="%1．"/>
      <w:lvlJc w:val="left"/>
      <w:pPr>
        <w:pageBreakBefore w:val="0"/>
        <w:widowControl/>
        <w:tabs>
          <w:tab w:val="left" w:pos="360"/>
        </w:tabs>
        <w:kinsoku/>
        <w:overflowPunct/>
        <w:autoSpaceDE/>
        <w:autoSpaceDN/>
        <w:ind w:left="360" w:hanging="360"/>
        <w:jc w:val="both"/>
        <w:textAlignment w:val="baseline"/>
      </w:pPr>
      <w:rPr>
        <w:rFonts w:ascii="仿宋_GB2312" w:eastAsia="仿宋_GB2312" w:hAnsi="仿宋_GB2312"/>
        <w:b/>
        <w:w w:val="100"/>
        <w:sz w:val="24"/>
        <w:szCs w:val="24"/>
        <w:shd w:val="clear" w:color="auto" w:fill="auto"/>
      </w:rPr>
    </w:lvl>
    <w:lvl w:ilvl="1" w:tplc="839459F4">
      <w:start w:val="1"/>
      <w:numFmt w:val="lowerLetter"/>
      <w:lvlText w:val="%2)"/>
      <w:lvlJc w:val="left"/>
      <w:pPr>
        <w:pageBreakBefore w:val="0"/>
        <w:widowControl/>
        <w:tabs>
          <w:tab w:val="left" w:pos="840"/>
        </w:tabs>
        <w:kinsoku/>
        <w:overflowPunct/>
        <w:autoSpaceDE/>
        <w:autoSpaceDN/>
        <w:ind w:left="840" w:hanging="420"/>
        <w:jc w:val="both"/>
        <w:textAlignment w:val="baseline"/>
      </w:pPr>
      <w:rPr>
        <w:rFonts w:ascii="宋体" w:eastAsia="宋体" w:hAnsi="宋体"/>
        <w:w w:val="100"/>
        <w:sz w:val="20"/>
        <w:szCs w:val="20"/>
        <w:shd w:val="clear" w:color="auto" w:fill="auto"/>
      </w:rPr>
    </w:lvl>
    <w:lvl w:ilvl="2" w:tplc="58F8B9BC">
      <w:start w:val="1"/>
      <w:numFmt w:val="lowerRoman"/>
      <w:lvlText w:val="%3."/>
      <w:lvlJc w:val="right"/>
      <w:pPr>
        <w:pageBreakBefore w:val="0"/>
        <w:widowControl/>
        <w:tabs>
          <w:tab w:val="left" w:pos="1260"/>
        </w:tabs>
        <w:kinsoku/>
        <w:overflowPunct/>
        <w:autoSpaceDE/>
        <w:autoSpaceDN/>
        <w:ind w:left="1260" w:hanging="420"/>
        <w:jc w:val="both"/>
        <w:textAlignment w:val="baseline"/>
      </w:pPr>
      <w:rPr>
        <w:rFonts w:ascii="宋体" w:eastAsia="宋体" w:hAnsi="宋体"/>
        <w:w w:val="100"/>
        <w:sz w:val="20"/>
        <w:szCs w:val="20"/>
        <w:shd w:val="clear" w:color="auto" w:fill="auto"/>
      </w:rPr>
    </w:lvl>
    <w:lvl w:ilvl="3" w:tplc="E76E1A90">
      <w:start w:val="1"/>
      <w:numFmt w:val="decimal"/>
      <w:lvlText w:val="%4."/>
      <w:lvlJc w:val="left"/>
      <w:pPr>
        <w:pageBreakBefore w:val="0"/>
        <w:widowControl/>
        <w:tabs>
          <w:tab w:val="left" w:pos="1680"/>
        </w:tabs>
        <w:kinsoku/>
        <w:overflowPunct/>
        <w:autoSpaceDE/>
        <w:autoSpaceDN/>
        <w:ind w:left="1680" w:hanging="420"/>
        <w:jc w:val="both"/>
        <w:textAlignment w:val="baseline"/>
      </w:pPr>
      <w:rPr>
        <w:rFonts w:ascii="宋体" w:eastAsia="宋体" w:hAnsi="宋体"/>
        <w:w w:val="100"/>
        <w:sz w:val="20"/>
        <w:szCs w:val="20"/>
        <w:shd w:val="clear" w:color="auto" w:fill="auto"/>
      </w:rPr>
    </w:lvl>
    <w:lvl w:ilvl="4" w:tplc="71A06F4A">
      <w:start w:val="1"/>
      <w:numFmt w:val="lowerLetter"/>
      <w:lvlText w:val="%5)"/>
      <w:lvlJc w:val="left"/>
      <w:pPr>
        <w:pageBreakBefore w:val="0"/>
        <w:widowControl/>
        <w:tabs>
          <w:tab w:val="left" w:pos="2100"/>
        </w:tabs>
        <w:kinsoku/>
        <w:overflowPunct/>
        <w:autoSpaceDE/>
        <w:autoSpaceDN/>
        <w:ind w:left="2100" w:hanging="420"/>
        <w:jc w:val="both"/>
        <w:textAlignment w:val="baseline"/>
      </w:pPr>
      <w:rPr>
        <w:rFonts w:ascii="宋体" w:eastAsia="宋体" w:hAnsi="宋体"/>
        <w:w w:val="100"/>
        <w:sz w:val="20"/>
        <w:szCs w:val="20"/>
        <w:shd w:val="clear" w:color="auto" w:fill="auto"/>
      </w:rPr>
    </w:lvl>
    <w:lvl w:ilvl="5" w:tplc="FE884B70">
      <w:start w:val="1"/>
      <w:numFmt w:val="lowerRoman"/>
      <w:lvlText w:val="%6."/>
      <w:lvlJc w:val="right"/>
      <w:pPr>
        <w:pageBreakBefore w:val="0"/>
        <w:widowControl/>
        <w:tabs>
          <w:tab w:val="left" w:pos="2520"/>
        </w:tabs>
        <w:kinsoku/>
        <w:overflowPunct/>
        <w:autoSpaceDE/>
        <w:autoSpaceDN/>
        <w:ind w:left="2520" w:hanging="420"/>
        <w:jc w:val="both"/>
        <w:textAlignment w:val="baseline"/>
      </w:pPr>
      <w:rPr>
        <w:rFonts w:ascii="宋体" w:eastAsia="宋体" w:hAnsi="宋体"/>
        <w:w w:val="100"/>
        <w:sz w:val="20"/>
        <w:szCs w:val="20"/>
        <w:shd w:val="clear" w:color="auto" w:fill="auto"/>
      </w:rPr>
    </w:lvl>
    <w:lvl w:ilvl="6" w:tplc="5C0E20FA">
      <w:start w:val="1"/>
      <w:numFmt w:val="decimal"/>
      <w:lvlText w:val="%7."/>
      <w:lvlJc w:val="left"/>
      <w:pPr>
        <w:pageBreakBefore w:val="0"/>
        <w:widowControl/>
        <w:tabs>
          <w:tab w:val="left" w:pos="2940"/>
        </w:tabs>
        <w:kinsoku/>
        <w:overflowPunct/>
        <w:autoSpaceDE/>
        <w:autoSpaceDN/>
        <w:ind w:left="2940" w:hanging="420"/>
        <w:jc w:val="both"/>
        <w:textAlignment w:val="baseline"/>
      </w:pPr>
      <w:rPr>
        <w:rFonts w:ascii="宋体" w:eastAsia="宋体" w:hAnsi="宋体"/>
        <w:w w:val="100"/>
        <w:sz w:val="20"/>
        <w:szCs w:val="20"/>
        <w:shd w:val="clear" w:color="auto" w:fill="auto"/>
      </w:rPr>
    </w:lvl>
    <w:lvl w:ilvl="7" w:tplc="8B9C55CE">
      <w:start w:val="1"/>
      <w:numFmt w:val="lowerLetter"/>
      <w:lvlText w:val="%8)"/>
      <w:lvlJc w:val="left"/>
      <w:pPr>
        <w:pageBreakBefore w:val="0"/>
        <w:widowControl/>
        <w:tabs>
          <w:tab w:val="left" w:pos="3360"/>
        </w:tabs>
        <w:kinsoku/>
        <w:overflowPunct/>
        <w:autoSpaceDE/>
        <w:autoSpaceDN/>
        <w:ind w:left="3360" w:hanging="420"/>
        <w:jc w:val="both"/>
        <w:textAlignment w:val="baseline"/>
      </w:pPr>
      <w:rPr>
        <w:rFonts w:ascii="宋体" w:eastAsia="宋体" w:hAnsi="宋体"/>
        <w:w w:val="100"/>
        <w:sz w:val="20"/>
        <w:szCs w:val="20"/>
        <w:shd w:val="clear" w:color="auto" w:fill="auto"/>
      </w:rPr>
    </w:lvl>
    <w:lvl w:ilvl="8" w:tplc="1F0ECFF4">
      <w:start w:val="1"/>
      <w:numFmt w:val="lowerRoman"/>
      <w:lvlText w:val="%9."/>
      <w:lvlJc w:val="right"/>
      <w:pPr>
        <w:pageBreakBefore w:val="0"/>
        <w:widowControl/>
        <w:tabs>
          <w:tab w:val="left" w:pos="3780"/>
        </w:tabs>
        <w:kinsoku/>
        <w:overflowPunct/>
        <w:autoSpaceDE/>
        <w:autoSpaceDN/>
        <w:ind w:left="3780" w:hanging="420"/>
        <w:jc w:val="both"/>
        <w:textAlignment w:val="baseline"/>
      </w:pPr>
      <w:rPr>
        <w:rFonts w:ascii="宋体" w:eastAsia="宋体" w:hAnsi="宋体"/>
        <w:w w:val="100"/>
        <w:sz w:val="20"/>
        <w:szCs w:val="20"/>
        <w:shd w:val="clear" w:color="auto" w:fill="auto"/>
      </w:rPr>
    </w:lvl>
  </w:abstractNum>
  <w:abstractNum w:abstractNumId="14" w15:restartNumberingAfterBreak="0">
    <w:nsid w:val="700376C6"/>
    <w:multiLevelType w:val="hybridMultilevel"/>
    <w:tmpl w:val="91841F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8"/>
  </w:num>
  <w:num w:numId="4">
    <w:abstractNumId w:val="9"/>
  </w:num>
  <w:num w:numId="5">
    <w:abstractNumId w:val="12"/>
  </w:num>
  <w:num w:numId="6">
    <w:abstractNumId w:val="4"/>
  </w:num>
  <w:num w:numId="7">
    <w:abstractNumId w:val="7"/>
  </w:num>
  <w:num w:numId="8">
    <w:abstractNumId w:val="2"/>
  </w:num>
  <w:num w:numId="9">
    <w:abstractNumId w:val="3"/>
  </w:num>
  <w:num w:numId="10">
    <w:abstractNumId w:val="6"/>
  </w:num>
  <w:num w:numId="11">
    <w:abstractNumId w:val="5"/>
  </w:num>
  <w:num w:numId="12">
    <w:abstractNumId w:val="13"/>
  </w:num>
  <w:num w:numId="13">
    <w:abstractNumId w:val="0"/>
  </w:num>
  <w:num w:numId="14">
    <w:abstractNumId w:val="1"/>
  </w:num>
  <w:num w:numId="15">
    <w:abstractNumId w:val="1"/>
    <w:lvlOverride w:ilvl="0">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3D"/>
    <w:rsid w:val="000178AF"/>
    <w:rsid w:val="00043528"/>
    <w:rsid w:val="00074CB6"/>
    <w:rsid w:val="00096E24"/>
    <w:rsid w:val="000C7261"/>
    <w:rsid w:val="000D7C4C"/>
    <w:rsid w:val="00125524"/>
    <w:rsid w:val="00125D5D"/>
    <w:rsid w:val="001379E0"/>
    <w:rsid w:val="00157A7B"/>
    <w:rsid w:val="00162156"/>
    <w:rsid w:val="00181073"/>
    <w:rsid w:val="001C2CD0"/>
    <w:rsid w:val="001E4B4E"/>
    <w:rsid w:val="00203BE7"/>
    <w:rsid w:val="002322EC"/>
    <w:rsid w:val="00286AB8"/>
    <w:rsid w:val="002B3C15"/>
    <w:rsid w:val="002E3561"/>
    <w:rsid w:val="0033329D"/>
    <w:rsid w:val="003A416D"/>
    <w:rsid w:val="003B03E3"/>
    <w:rsid w:val="004B1E5B"/>
    <w:rsid w:val="004E7161"/>
    <w:rsid w:val="0052173D"/>
    <w:rsid w:val="00561146"/>
    <w:rsid w:val="00574FD8"/>
    <w:rsid w:val="0058779F"/>
    <w:rsid w:val="005A5E12"/>
    <w:rsid w:val="005C3A82"/>
    <w:rsid w:val="005D60AD"/>
    <w:rsid w:val="005E6BEF"/>
    <w:rsid w:val="005F22A7"/>
    <w:rsid w:val="00624685"/>
    <w:rsid w:val="006C5761"/>
    <w:rsid w:val="006D1340"/>
    <w:rsid w:val="00774B0E"/>
    <w:rsid w:val="007D2464"/>
    <w:rsid w:val="008105B9"/>
    <w:rsid w:val="00832305"/>
    <w:rsid w:val="0083729E"/>
    <w:rsid w:val="0087761B"/>
    <w:rsid w:val="00957729"/>
    <w:rsid w:val="00964C73"/>
    <w:rsid w:val="00A1139F"/>
    <w:rsid w:val="00A56A97"/>
    <w:rsid w:val="00A84F41"/>
    <w:rsid w:val="00B0378A"/>
    <w:rsid w:val="00B67302"/>
    <w:rsid w:val="00B91E14"/>
    <w:rsid w:val="00BA0EDC"/>
    <w:rsid w:val="00BA4B61"/>
    <w:rsid w:val="00C202FF"/>
    <w:rsid w:val="00C7425F"/>
    <w:rsid w:val="00C8619B"/>
    <w:rsid w:val="00CA624E"/>
    <w:rsid w:val="00CC0AB6"/>
    <w:rsid w:val="00CD3AA5"/>
    <w:rsid w:val="00CE0C72"/>
    <w:rsid w:val="00CE2108"/>
    <w:rsid w:val="00D41393"/>
    <w:rsid w:val="00D50816"/>
    <w:rsid w:val="00D95C1E"/>
    <w:rsid w:val="00DB2B5D"/>
    <w:rsid w:val="00DB6ED3"/>
    <w:rsid w:val="00DC79D6"/>
    <w:rsid w:val="00E034CE"/>
    <w:rsid w:val="00E039A5"/>
    <w:rsid w:val="00E31236"/>
    <w:rsid w:val="00E9220D"/>
    <w:rsid w:val="00E92C5F"/>
    <w:rsid w:val="00E942CD"/>
    <w:rsid w:val="00E942E2"/>
    <w:rsid w:val="00E95B7B"/>
    <w:rsid w:val="00EA1F1F"/>
    <w:rsid w:val="00ED038F"/>
    <w:rsid w:val="00EF4AA7"/>
    <w:rsid w:val="00F105FC"/>
    <w:rsid w:val="00F607F9"/>
    <w:rsid w:val="00F8655D"/>
    <w:rsid w:val="00FF231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91CB7A5"/>
  <w15:docId w15:val="{AD2077C7-92AB-45D2-822A-A4B84F3B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0" w:qFormat="1"/>
    <w:lsdException w:name="Emphasis" w:uiPriority="18"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3" w:qFormat="1"/>
    <w:lsdException w:name="Intense Reference" w:uiPriority="24" w:qFormat="1"/>
    <w:lsdException w:name="Book Title" w:uiPriority="25" w:qFormat="1"/>
    <w:lsdException w:name="Bibliography" w:semiHidden="1" w:uiPriority="37" w:unhideWhenUsed="1"/>
    <w:lsdException w:name="TOC Heading" w:semiHidden="1" w:uiPriority="2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1"/>
      <w:szCs w:val="21"/>
    </w:rPr>
  </w:style>
  <w:style w:type="paragraph" w:styleId="1">
    <w:name w:val="heading 1"/>
    <w:basedOn w:val="a"/>
    <w:next w:val="a"/>
    <w:link w:val="10"/>
    <w:uiPriority w:val="9"/>
    <w:qFormat/>
    <w:pPr>
      <w:keepNext/>
      <w:keepLines/>
      <w:autoSpaceDE w:val="0"/>
      <w:autoSpaceDN w:val="0"/>
      <w:jc w:val="center"/>
      <w:outlineLvl w:val="0"/>
    </w:pPr>
    <w:rPr>
      <w:b/>
      <w:sz w:val="44"/>
      <w:szCs w:val="44"/>
    </w:rPr>
  </w:style>
  <w:style w:type="paragraph" w:styleId="2">
    <w:name w:val="heading 2"/>
    <w:basedOn w:val="a"/>
    <w:link w:val="20"/>
    <w:uiPriority w:val="9"/>
    <w:unhideWhenUsed/>
    <w:qFormat/>
    <w:pPr>
      <w:keepNext/>
      <w:keepLines/>
      <w:jc w:val="center"/>
      <w:outlineLvl w:val="1"/>
    </w:pPr>
    <w:rPr>
      <w:rFonts w:ascii="Cambria" w:eastAsia="Cambria" w:hAnsi="Cambria"/>
      <w:b/>
      <w:sz w:val="32"/>
      <w:szCs w:val="32"/>
    </w:rPr>
  </w:style>
  <w:style w:type="paragraph" w:styleId="3">
    <w:name w:val="heading 3"/>
    <w:basedOn w:val="a"/>
    <w:link w:val="30"/>
    <w:uiPriority w:val="9"/>
    <w:unhideWhenUsed/>
    <w:qFormat/>
    <w:pPr>
      <w:keepNext/>
      <w:keepLines/>
      <w:autoSpaceDE w:val="0"/>
      <w:autoSpaceDN w:val="0"/>
      <w:ind w:left="899" w:hanging="899"/>
      <w:jc w:val="center"/>
      <w:outlineLvl w:val="2"/>
    </w:pPr>
    <w:rPr>
      <w:rFonts w:ascii="宋体" w:hAnsi="宋体"/>
      <w:b/>
      <w:sz w:val="24"/>
      <w:szCs w:val="24"/>
    </w:rPr>
  </w:style>
  <w:style w:type="paragraph" w:styleId="4">
    <w:name w:val="heading 4"/>
    <w:basedOn w:val="a"/>
    <w:next w:val="a"/>
    <w:link w:val="40"/>
    <w:unhideWhenUsed/>
    <w:qFormat/>
    <w:pPr>
      <w:keepNext/>
      <w:keepLines/>
      <w:outlineLvl w:val="3"/>
    </w:pPr>
    <w:rPr>
      <w:rFonts w:ascii="Arial" w:eastAsia="黑体" w:hAnsi="Arial"/>
      <w:b/>
      <w:sz w:val="28"/>
      <w:szCs w:val="28"/>
    </w:rPr>
  </w:style>
  <w:style w:type="paragraph" w:styleId="5">
    <w:name w:val="heading 5"/>
    <w:basedOn w:val="a"/>
    <w:link w:val="50"/>
    <w:uiPriority w:val="9"/>
    <w:semiHidden/>
    <w:unhideWhenUsed/>
    <w:qFormat/>
    <w:pPr>
      <w:keepNext/>
      <w:keepLines/>
      <w:outlineLvl w:val="4"/>
    </w:pPr>
    <w:rPr>
      <w:sz w:val="24"/>
      <w:szCs w:val="24"/>
    </w:rPr>
  </w:style>
  <w:style w:type="paragraph" w:styleId="6">
    <w:name w:val="heading 6"/>
    <w:basedOn w:val="a"/>
    <w:link w:val="60"/>
    <w:uiPriority w:val="9"/>
    <w:semiHidden/>
    <w:unhideWhenUsed/>
    <w:qFormat/>
    <w:pPr>
      <w:keepNext/>
      <w:keepLines/>
      <w:outlineLvl w:val="5"/>
    </w:pPr>
    <w:rPr>
      <w:sz w:val="24"/>
      <w:szCs w:val="24"/>
    </w:rPr>
  </w:style>
  <w:style w:type="paragraph" w:styleId="7">
    <w:name w:val="heading 7"/>
    <w:basedOn w:val="a"/>
    <w:link w:val="70"/>
    <w:uiPriority w:val="13"/>
    <w:qFormat/>
    <w:pPr>
      <w:keepNext/>
      <w:keepLines/>
      <w:outlineLvl w:val="6"/>
    </w:pPr>
    <w:rPr>
      <w:sz w:val="24"/>
      <w:szCs w:val="24"/>
    </w:rPr>
  </w:style>
  <w:style w:type="paragraph" w:styleId="8">
    <w:name w:val="heading 8"/>
    <w:basedOn w:val="a"/>
    <w:next w:val="a"/>
    <w:link w:val="80"/>
    <w:uiPriority w:val="14"/>
    <w:qFormat/>
    <w:pPr>
      <w:keepNext/>
      <w:keepLines/>
      <w:outlineLvl w:val="7"/>
    </w:pPr>
    <w:rPr>
      <w:sz w:val="24"/>
      <w:szCs w:val="24"/>
    </w:rPr>
  </w:style>
  <w:style w:type="paragraph" w:styleId="9">
    <w:name w:val="heading 9"/>
    <w:basedOn w:val="a"/>
    <w:next w:val="a"/>
    <w:link w:val="90"/>
    <w:uiPriority w:val="15"/>
    <w:qFormat/>
    <w:pPr>
      <w:keepNext/>
      <w:keepLines/>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next w:val="a"/>
    <w:link w:val="a5"/>
    <w:uiPriority w:val="10"/>
    <w:qFormat/>
    <w:pPr>
      <w:jc w:val="center"/>
    </w:pPr>
    <w:rPr>
      <w:rFonts w:ascii="Cambria" w:eastAsia="Cambria" w:hAnsi="Cambria"/>
      <w:b/>
      <w:sz w:val="32"/>
      <w:szCs w:val="32"/>
    </w:rPr>
  </w:style>
  <w:style w:type="paragraph" w:styleId="a6">
    <w:name w:val="Subtitle"/>
    <w:basedOn w:val="a"/>
    <w:link w:val="a7"/>
    <w:uiPriority w:val="11"/>
    <w:qFormat/>
    <w:rPr>
      <w:rFonts w:ascii="宋体" w:eastAsia="Arial" w:hAnsi="宋体"/>
      <w:b/>
      <w:sz w:val="48"/>
      <w:szCs w:val="48"/>
    </w:rPr>
  </w:style>
  <w:style w:type="character" w:styleId="a8">
    <w:name w:val="Subtle Emphasis"/>
    <w:uiPriority w:val="17"/>
    <w:qFormat/>
    <w:rPr>
      <w:i/>
      <w:color w:val="404040"/>
      <w:w w:val="100"/>
      <w:sz w:val="21"/>
      <w:szCs w:val="21"/>
      <w:shd w:val="clear" w:color="auto" w:fill="auto"/>
    </w:rPr>
  </w:style>
  <w:style w:type="character" w:styleId="a9">
    <w:name w:val="Emphasis"/>
    <w:uiPriority w:val="18"/>
    <w:qFormat/>
    <w:rPr>
      <w:color w:val="CC0033"/>
      <w:w w:val="100"/>
      <w:sz w:val="20"/>
      <w:szCs w:val="20"/>
      <w:shd w:val="clear" w:color="auto" w:fill="auto"/>
    </w:rPr>
  </w:style>
  <w:style w:type="character" w:styleId="aa">
    <w:name w:val="Intense Emphasis"/>
    <w:uiPriority w:val="19"/>
    <w:qFormat/>
    <w:rPr>
      <w:i/>
      <w:color w:val="5B9BD5"/>
      <w:w w:val="100"/>
      <w:sz w:val="21"/>
      <w:szCs w:val="21"/>
      <w:shd w:val="clear" w:color="auto" w:fill="auto"/>
    </w:rPr>
  </w:style>
  <w:style w:type="character" w:styleId="ab">
    <w:name w:val="Strong"/>
    <w:uiPriority w:val="20"/>
    <w:qFormat/>
    <w:rPr>
      <w:b/>
      <w:w w:val="100"/>
      <w:sz w:val="20"/>
      <w:szCs w:val="20"/>
      <w:shd w:val="clear" w:color="auto" w:fill="auto"/>
    </w:rPr>
  </w:style>
  <w:style w:type="paragraph" w:styleId="ac">
    <w:name w:val="Quote"/>
    <w:uiPriority w:val="21"/>
    <w:qFormat/>
    <w:pPr>
      <w:ind w:left="864" w:right="864"/>
      <w:jc w:val="center"/>
    </w:pPr>
    <w:rPr>
      <w:i/>
      <w:color w:val="404040"/>
      <w:sz w:val="21"/>
      <w:szCs w:val="21"/>
    </w:rPr>
  </w:style>
  <w:style w:type="paragraph" w:styleId="ad">
    <w:name w:val="Intense Quote"/>
    <w:uiPriority w:val="22"/>
    <w:qFormat/>
    <w:pPr>
      <w:ind w:left="950" w:right="950"/>
      <w:jc w:val="center"/>
    </w:pPr>
    <w:rPr>
      <w:i/>
      <w:color w:val="5B9BD5"/>
      <w:sz w:val="21"/>
      <w:szCs w:val="21"/>
    </w:rPr>
  </w:style>
  <w:style w:type="character" w:styleId="ae">
    <w:name w:val="Subtle Reference"/>
    <w:uiPriority w:val="23"/>
    <w:qFormat/>
    <w:rPr>
      <w:smallCaps/>
      <w:color w:val="5A5A5A"/>
      <w:w w:val="100"/>
      <w:sz w:val="21"/>
      <w:szCs w:val="21"/>
      <w:shd w:val="clear" w:color="auto" w:fill="auto"/>
    </w:rPr>
  </w:style>
  <w:style w:type="character" w:styleId="af">
    <w:name w:val="Intense Reference"/>
    <w:uiPriority w:val="24"/>
    <w:qFormat/>
    <w:rPr>
      <w:b/>
      <w:smallCaps/>
      <w:color w:val="5B9BD5"/>
      <w:w w:val="100"/>
      <w:sz w:val="21"/>
      <w:szCs w:val="21"/>
      <w:shd w:val="clear" w:color="auto" w:fill="auto"/>
    </w:rPr>
  </w:style>
  <w:style w:type="character" w:styleId="af0">
    <w:name w:val="Book Title"/>
    <w:uiPriority w:val="25"/>
    <w:qFormat/>
    <w:rPr>
      <w:b/>
      <w:i/>
      <w:w w:val="100"/>
      <w:sz w:val="21"/>
      <w:szCs w:val="21"/>
      <w:shd w:val="clear" w:color="auto" w:fill="auto"/>
    </w:rPr>
  </w:style>
  <w:style w:type="paragraph" w:styleId="af1">
    <w:name w:val="List Paragraph"/>
    <w:basedOn w:val="a"/>
    <w:uiPriority w:val="99"/>
    <w:qFormat/>
    <w:pPr>
      <w:ind w:firstLine="420"/>
    </w:pPr>
  </w:style>
  <w:style w:type="paragraph" w:styleId="TOC">
    <w:name w:val="TOC Heading"/>
    <w:uiPriority w:val="27"/>
    <w:unhideWhenUsed/>
    <w:qFormat/>
    <w:rPr>
      <w:color w:val="2E74B5"/>
      <w:sz w:val="32"/>
      <w:szCs w:val="32"/>
    </w:rPr>
  </w:style>
  <w:style w:type="paragraph" w:styleId="TOC1">
    <w:name w:val="toc 1"/>
    <w:basedOn w:val="a"/>
    <w:next w:val="a"/>
    <w:uiPriority w:val="39"/>
    <w:qFormat/>
    <w:rPr>
      <w:b/>
      <w:sz w:val="24"/>
      <w:szCs w:val="24"/>
    </w:rPr>
  </w:style>
  <w:style w:type="paragraph" w:styleId="TOC2">
    <w:name w:val="toc 2"/>
    <w:basedOn w:val="a"/>
    <w:next w:val="a"/>
    <w:uiPriority w:val="39"/>
    <w:qFormat/>
    <w:pPr>
      <w:tabs>
        <w:tab w:val="right" w:leader="underscore" w:pos="9061"/>
      </w:tabs>
    </w:pPr>
    <w:rPr>
      <w:rFonts w:ascii="宋体" w:hAnsi="宋体"/>
      <w:i/>
      <w:color w:val="000000"/>
      <w:sz w:val="24"/>
      <w:szCs w:val="24"/>
    </w:rPr>
  </w:style>
  <w:style w:type="paragraph" w:styleId="TOC3">
    <w:name w:val="toc 3"/>
    <w:basedOn w:val="a"/>
    <w:next w:val="a"/>
    <w:uiPriority w:val="39"/>
    <w:qFormat/>
    <w:pPr>
      <w:ind w:left="420"/>
    </w:pPr>
    <w:rPr>
      <w:sz w:val="20"/>
      <w:szCs w:val="20"/>
    </w:rPr>
  </w:style>
  <w:style w:type="paragraph" w:styleId="TOC4">
    <w:name w:val="toc 4"/>
    <w:basedOn w:val="a"/>
    <w:next w:val="a"/>
    <w:uiPriority w:val="31"/>
    <w:qFormat/>
    <w:pPr>
      <w:ind w:left="630"/>
    </w:pPr>
    <w:rPr>
      <w:sz w:val="20"/>
      <w:szCs w:val="20"/>
    </w:rPr>
  </w:style>
  <w:style w:type="paragraph" w:styleId="TOC5">
    <w:name w:val="toc 5"/>
    <w:basedOn w:val="a"/>
    <w:next w:val="a"/>
    <w:uiPriority w:val="32"/>
    <w:qFormat/>
    <w:pPr>
      <w:ind w:left="840"/>
    </w:pPr>
    <w:rPr>
      <w:sz w:val="20"/>
      <w:szCs w:val="20"/>
    </w:rPr>
  </w:style>
  <w:style w:type="paragraph" w:styleId="TOC6">
    <w:name w:val="toc 6"/>
    <w:basedOn w:val="a"/>
    <w:next w:val="a"/>
    <w:uiPriority w:val="33"/>
    <w:qFormat/>
    <w:pPr>
      <w:ind w:left="1050"/>
    </w:pPr>
    <w:rPr>
      <w:sz w:val="20"/>
      <w:szCs w:val="20"/>
    </w:rPr>
  </w:style>
  <w:style w:type="paragraph" w:styleId="TOC7">
    <w:name w:val="toc 7"/>
    <w:basedOn w:val="a"/>
    <w:next w:val="a"/>
    <w:uiPriority w:val="34"/>
    <w:qFormat/>
    <w:pPr>
      <w:ind w:left="1260"/>
    </w:pPr>
    <w:rPr>
      <w:sz w:val="20"/>
      <w:szCs w:val="20"/>
    </w:rPr>
  </w:style>
  <w:style w:type="paragraph" w:styleId="TOC8">
    <w:name w:val="toc 8"/>
    <w:basedOn w:val="a"/>
    <w:next w:val="a"/>
    <w:uiPriority w:val="35"/>
    <w:qFormat/>
    <w:pPr>
      <w:ind w:left="1470"/>
    </w:pPr>
    <w:rPr>
      <w:sz w:val="20"/>
      <w:szCs w:val="20"/>
    </w:rPr>
  </w:style>
  <w:style w:type="paragraph" w:styleId="TOC9">
    <w:name w:val="toc 9"/>
    <w:basedOn w:val="a"/>
    <w:next w:val="a"/>
    <w:uiPriority w:val="36"/>
    <w:qFormat/>
    <w:pPr>
      <w:ind w:left="1680"/>
    </w:pPr>
    <w:rPr>
      <w:sz w:val="20"/>
      <w:szCs w:val="20"/>
    </w:rPr>
  </w:style>
  <w:style w:type="table" w:styleId="af2">
    <w:name w:val="Table Grid"/>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f3">
    <w:name w:val="Normal Indent"/>
    <w:basedOn w:val="a"/>
    <w:link w:val="af4"/>
    <w:qFormat/>
    <w:pPr>
      <w:autoSpaceDE w:val="0"/>
      <w:autoSpaceDN w:val="0"/>
      <w:ind w:firstLine="420"/>
    </w:pPr>
    <w:rPr>
      <w:rFonts w:ascii="宋体" w:hAnsi="宋体"/>
      <w:sz w:val="24"/>
      <w:szCs w:val="24"/>
    </w:rPr>
  </w:style>
  <w:style w:type="paragraph" w:customStyle="1" w:styleId="21">
    <w:name w:val="正文首行缩进 21"/>
    <w:basedOn w:val="a"/>
    <w:link w:val="2Char"/>
    <w:qFormat/>
    <w:pPr>
      <w:ind w:firstLine="200"/>
    </w:pPr>
    <w:rPr>
      <w:rFonts w:ascii="宋体" w:eastAsia="Arial" w:hAnsi="宋体"/>
      <w:sz w:val="24"/>
      <w:szCs w:val="24"/>
    </w:rPr>
  </w:style>
  <w:style w:type="paragraph" w:styleId="81">
    <w:name w:val="index 8"/>
    <w:basedOn w:val="a"/>
    <w:next w:val="a"/>
    <w:qFormat/>
    <w:pPr>
      <w:ind w:left="1400"/>
    </w:pPr>
  </w:style>
  <w:style w:type="paragraph" w:styleId="af5">
    <w:name w:val="List Number"/>
    <w:basedOn w:val="a"/>
    <w:qFormat/>
    <w:pPr>
      <w:tabs>
        <w:tab w:val="left" w:pos="360"/>
      </w:tabs>
      <w:topLinePunct/>
      <w:ind w:left="360" w:hanging="360"/>
    </w:pPr>
    <w:rPr>
      <w:rFonts w:ascii="Calibri" w:eastAsia="Arial" w:hAnsi="Calibri"/>
      <w:sz w:val="20"/>
      <w:szCs w:val="20"/>
    </w:rPr>
  </w:style>
  <w:style w:type="paragraph" w:styleId="af6">
    <w:name w:val="caption"/>
    <w:basedOn w:val="a"/>
    <w:next w:val="21"/>
    <w:qFormat/>
    <w:pPr>
      <w:jc w:val="center"/>
    </w:pPr>
    <w:rPr>
      <w:rFonts w:ascii="Arial" w:eastAsia="Arial" w:hAnsi="Arial"/>
      <w:sz w:val="20"/>
      <w:szCs w:val="20"/>
    </w:rPr>
  </w:style>
  <w:style w:type="paragraph" w:styleId="51">
    <w:name w:val="index 5"/>
    <w:basedOn w:val="a"/>
    <w:next w:val="a"/>
    <w:qFormat/>
    <w:pPr>
      <w:ind w:left="800"/>
    </w:pPr>
  </w:style>
  <w:style w:type="paragraph" w:styleId="af7">
    <w:name w:val="List Bullet"/>
    <w:basedOn w:val="a"/>
    <w:qFormat/>
    <w:pPr>
      <w:tabs>
        <w:tab w:val="left" w:pos="360"/>
      </w:tabs>
      <w:ind w:left="360" w:hanging="360"/>
    </w:pPr>
    <w:rPr>
      <w:rFonts w:ascii="Calibri" w:eastAsia="Calibri" w:hAnsi="Calibri"/>
      <w:sz w:val="20"/>
      <w:szCs w:val="20"/>
    </w:rPr>
  </w:style>
  <w:style w:type="paragraph" w:styleId="af8">
    <w:name w:val="Document Map"/>
    <w:basedOn w:val="a"/>
    <w:link w:val="af9"/>
    <w:qFormat/>
    <w:pPr>
      <w:shd w:val="clear" w:color="000000" w:fill="000080"/>
    </w:pPr>
    <w:rPr>
      <w:sz w:val="16"/>
      <w:szCs w:val="16"/>
    </w:rPr>
  </w:style>
  <w:style w:type="paragraph" w:styleId="afa">
    <w:name w:val="annotation text"/>
    <w:basedOn w:val="a"/>
    <w:link w:val="afb"/>
    <w:qFormat/>
  </w:style>
  <w:style w:type="paragraph" w:styleId="61">
    <w:name w:val="index 6"/>
    <w:basedOn w:val="a"/>
    <w:next w:val="a"/>
    <w:qFormat/>
    <w:pPr>
      <w:ind w:left="1000"/>
    </w:pPr>
  </w:style>
  <w:style w:type="paragraph" w:styleId="afc">
    <w:name w:val="Body Text"/>
    <w:basedOn w:val="a"/>
    <w:link w:val="afd"/>
    <w:qFormat/>
    <w:pPr>
      <w:tabs>
        <w:tab w:val="left" w:pos="567"/>
      </w:tabs>
    </w:pPr>
    <w:rPr>
      <w:sz w:val="24"/>
      <w:szCs w:val="24"/>
    </w:rPr>
  </w:style>
  <w:style w:type="paragraph" w:styleId="afe">
    <w:name w:val="Body Text Indent"/>
    <w:basedOn w:val="a"/>
    <w:link w:val="aff"/>
    <w:qFormat/>
    <w:pPr>
      <w:tabs>
        <w:tab w:val="left" w:pos="5580"/>
      </w:tabs>
      <w:ind w:firstLine="454"/>
    </w:pPr>
    <w:rPr>
      <w:sz w:val="24"/>
      <w:szCs w:val="24"/>
    </w:rPr>
  </w:style>
  <w:style w:type="paragraph" w:styleId="22">
    <w:name w:val="List Bullet 2"/>
    <w:basedOn w:val="21"/>
    <w:qFormat/>
    <w:pPr>
      <w:tabs>
        <w:tab w:val="left" w:pos="0"/>
      </w:tabs>
      <w:ind w:firstLine="0"/>
    </w:pPr>
  </w:style>
  <w:style w:type="paragraph" w:styleId="41">
    <w:name w:val="index 4"/>
    <w:basedOn w:val="a"/>
    <w:next w:val="a"/>
    <w:qFormat/>
    <w:pPr>
      <w:ind w:left="600"/>
    </w:pPr>
  </w:style>
  <w:style w:type="paragraph" w:styleId="aff0">
    <w:name w:val="Plain Text"/>
    <w:basedOn w:val="a"/>
    <w:link w:val="aff1"/>
    <w:qFormat/>
    <w:rPr>
      <w:rFonts w:ascii="宋体" w:eastAsia="Courier New" w:hAnsi="宋体"/>
      <w:sz w:val="20"/>
      <w:szCs w:val="20"/>
    </w:rPr>
  </w:style>
  <w:style w:type="paragraph" w:styleId="31">
    <w:name w:val="index 3"/>
    <w:basedOn w:val="a"/>
    <w:next w:val="a"/>
    <w:qFormat/>
    <w:pPr>
      <w:ind w:left="400"/>
    </w:pPr>
  </w:style>
  <w:style w:type="paragraph" w:styleId="aff2">
    <w:name w:val="Date"/>
    <w:basedOn w:val="a"/>
    <w:next w:val="a"/>
    <w:link w:val="aff3"/>
    <w:qFormat/>
    <w:pPr>
      <w:ind w:left="100"/>
    </w:pPr>
    <w:rPr>
      <w:sz w:val="24"/>
      <w:szCs w:val="24"/>
    </w:rPr>
  </w:style>
  <w:style w:type="paragraph" w:styleId="23">
    <w:name w:val="Body Text Indent 2"/>
    <w:basedOn w:val="a"/>
    <w:link w:val="24"/>
    <w:qFormat/>
    <w:pPr>
      <w:ind w:firstLine="480"/>
    </w:pPr>
    <w:rPr>
      <w:sz w:val="24"/>
      <w:szCs w:val="24"/>
    </w:rPr>
  </w:style>
  <w:style w:type="paragraph" w:styleId="aff4">
    <w:name w:val="Balloon Text"/>
    <w:basedOn w:val="a"/>
    <w:link w:val="aff5"/>
    <w:qFormat/>
    <w:rPr>
      <w:sz w:val="18"/>
      <w:szCs w:val="18"/>
    </w:rPr>
  </w:style>
  <w:style w:type="paragraph" w:styleId="aff6">
    <w:name w:val="footer"/>
    <w:basedOn w:val="a"/>
    <w:link w:val="aff7"/>
    <w:qFormat/>
    <w:pPr>
      <w:tabs>
        <w:tab w:val="center" w:pos="4153"/>
        <w:tab w:val="right" w:pos="8306"/>
      </w:tabs>
      <w:autoSpaceDE w:val="0"/>
      <w:autoSpaceDN w:val="0"/>
    </w:pPr>
    <w:rPr>
      <w:rFonts w:ascii="宋体" w:hAnsi="宋体"/>
      <w:sz w:val="18"/>
      <w:szCs w:val="18"/>
    </w:rPr>
  </w:style>
  <w:style w:type="paragraph" w:styleId="aff8">
    <w:name w:val="header"/>
    <w:basedOn w:val="a"/>
    <w:link w:val="aff9"/>
    <w:qFormat/>
    <w:pPr>
      <w:tabs>
        <w:tab w:val="center" w:pos="4153"/>
        <w:tab w:val="right" w:pos="8306"/>
      </w:tabs>
      <w:jc w:val="center"/>
    </w:pPr>
    <w:rPr>
      <w:sz w:val="18"/>
      <w:szCs w:val="18"/>
    </w:rPr>
  </w:style>
  <w:style w:type="paragraph" w:styleId="affa">
    <w:name w:val="Signature"/>
    <w:basedOn w:val="a"/>
    <w:link w:val="affb"/>
    <w:qFormat/>
    <w:pPr>
      <w:jc w:val="center"/>
      <w:textAlignment w:val="baseline"/>
    </w:pPr>
    <w:rPr>
      <w:rFonts w:ascii="宋体" w:eastAsia="仿宋_GB2312" w:hAnsi="宋体"/>
      <w:sz w:val="24"/>
      <w:szCs w:val="24"/>
    </w:rPr>
  </w:style>
  <w:style w:type="paragraph" w:styleId="affc">
    <w:name w:val="index heading"/>
    <w:basedOn w:val="a"/>
    <w:qFormat/>
  </w:style>
  <w:style w:type="paragraph" w:styleId="12">
    <w:name w:val="index 1"/>
    <w:basedOn w:val="a"/>
    <w:next w:val="a"/>
    <w:qFormat/>
    <w:rPr>
      <w:sz w:val="20"/>
      <w:szCs w:val="20"/>
    </w:rPr>
  </w:style>
  <w:style w:type="paragraph" w:styleId="affd">
    <w:name w:val="footnote text"/>
    <w:basedOn w:val="a"/>
    <w:link w:val="affe"/>
    <w:qFormat/>
    <w:rPr>
      <w:sz w:val="18"/>
      <w:szCs w:val="18"/>
    </w:rPr>
  </w:style>
  <w:style w:type="paragraph" w:styleId="32">
    <w:name w:val="Body Text Indent 3"/>
    <w:basedOn w:val="a"/>
    <w:link w:val="33"/>
    <w:qFormat/>
    <w:pPr>
      <w:autoSpaceDE w:val="0"/>
      <w:autoSpaceDN w:val="0"/>
      <w:ind w:left="720" w:firstLine="480"/>
    </w:pPr>
    <w:rPr>
      <w:sz w:val="16"/>
      <w:szCs w:val="16"/>
    </w:rPr>
  </w:style>
  <w:style w:type="paragraph" w:styleId="71">
    <w:name w:val="index 7"/>
    <w:basedOn w:val="a"/>
    <w:next w:val="a"/>
    <w:qFormat/>
    <w:pPr>
      <w:ind w:left="1200"/>
    </w:pPr>
  </w:style>
  <w:style w:type="paragraph" w:styleId="91">
    <w:name w:val="index 9"/>
    <w:basedOn w:val="a"/>
    <w:next w:val="a"/>
    <w:qFormat/>
    <w:pPr>
      <w:ind w:left="1600"/>
    </w:pPr>
  </w:style>
  <w:style w:type="paragraph" w:styleId="afff">
    <w:name w:val="table of figures"/>
    <w:basedOn w:val="a"/>
    <w:next w:val="a"/>
    <w:qFormat/>
    <w:pPr>
      <w:ind w:left="840" w:hanging="420"/>
    </w:pPr>
  </w:style>
  <w:style w:type="paragraph" w:styleId="25">
    <w:name w:val="Body Text 2"/>
    <w:basedOn w:val="a"/>
    <w:link w:val="26"/>
    <w:qFormat/>
    <w:pPr>
      <w:autoSpaceDE w:val="0"/>
      <w:autoSpaceDN w:val="0"/>
      <w:textAlignment w:val="baseline"/>
    </w:pPr>
    <w:rPr>
      <w:rFonts w:ascii="宋体" w:hAnsi="宋体"/>
      <w:color w:val="000000"/>
      <w:sz w:val="28"/>
      <w:szCs w:val="28"/>
    </w:rPr>
  </w:style>
  <w:style w:type="paragraph" w:styleId="afff0">
    <w:name w:val="Message Header"/>
    <w:basedOn w:val="a"/>
    <w:link w:val="afff1"/>
    <w:qFormat/>
    <w:pPr>
      <w:shd w:val="pct20" w:color="000000" w:fill="auto"/>
      <w:ind w:left="1080" w:hanging="1080"/>
    </w:pPr>
    <w:rPr>
      <w:rFonts w:ascii="Cambria" w:eastAsia="Cambria" w:hAnsi="Cambria"/>
      <w:sz w:val="24"/>
      <w:szCs w:val="24"/>
      <w:shd w:val="pct20" w:color="000000" w:fill="auto"/>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s>
    </w:pPr>
    <w:rPr>
      <w:rFonts w:ascii="Arial" w:eastAsia="Arial" w:hAnsi="Arial"/>
      <w:sz w:val="24"/>
      <w:szCs w:val="24"/>
    </w:rPr>
  </w:style>
  <w:style w:type="paragraph" w:styleId="afff2">
    <w:name w:val="Normal (Web)"/>
    <w:basedOn w:val="a"/>
    <w:qFormat/>
    <w:rPr>
      <w:rFonts w:ascii="宋体" w:hAnsi="宋体"/>
      <w:sz w:val="24"/>
      <w:szCs w:val="24"/>
    </w:rPr>
  </w:style>
  <w:style w:type="paragraph" w:styleId="27">
    <w:name w:val="index 2"/>
    <w:basedOn w:val="a"/>
    <w:next w:val="a"/>
    <w:qFormat/>
    <w:pPr>
      <w:ind w:left="200"/>
    </w:pPr>
  </w:style>
  <w:style w:type="paragraph" w:styleId="afff3">
    <w:name w:val="annotation subject"/>
    <w:basedOn w:val="a"/>
    <w:next w:val="afa"/>
    <w:link w:val="afff4"/>
    <w:qFormat/>
    <w:rPr>
      <w:b/>
      <w:sz w:val="20"/>
      <w:szCs w:val="20"/>
    </w:rPr>
  </w:style>
  <w:style w:type="paragraph" w:styleId="afff5">
    <w:name w:val="Body Text First Indent"/>
    <w:basedOn w:val="afc"/>
    <w:link w:val="afff6"/>
    <w:qFormat/>
    <w:pPr>
      <w:ind w:firstLine="420"/>
    </w:pPr>
  </w:style>
  <w:style w:type="character" w:styleId="afff7">
    <w:name w:val="page number"/>
    <w:qFormat/>
    <w:rPr>
      <w:rFonts w:ascii="宋体" w:eastAsia="Times New Roman" w:hAnsi="宋体"/>
      <w:w w:val="100"/>
      <w:sz w:val="20"/>
      <w:szCs w:val="20"/>
      <w:shd w:val="clear" w:color="auto" w:fill="auto"/>
    </w:rPr>
  </w:style>
  <w:style w:type="character" w:styleId="afff8">
    <w:name w:val="FollowedHyperlink"/>
    <w:basedOn w:val="a0"/>
    <w:qFormat/>
    <w:rPr>
      <w:color w:val="000000"/>
      <w:w w:val="100"/>
      <w:sz w:val="18"/>
      <w:szCs w:val="18"/>
      <w:u w:val="none"/>
      <w:shd w:val="clear" w:color="auto" w:fill="auto"/>
    </w:rPr>
  </w:style>
  <w:style w:type="character" w:styleId="afff9">
    <w:name w:val="Hyperlink"/>
    <w:qFormat/>
    <w:rPr>
      <w:rFonts w:ascii="宋体" w:eastAsia="Times New Roman" w:hAnsi="宋体"/>
      <w:color w:val="0000FF"/>
      <w:w w:val="100"/>
      <w:sz w:val="20"/>
      <w:szCs w:val="20"/>
      <w:u w:val="single"/>
      <w:shd w:val="clear" w:color="auto" w:fill="auto"/>
    </w:rPr>
  </w:style>
  <w:style w:type="character" w:styleId="afffa">
    <w:name w:val="annotation reference"/>
    <w:qFormat/>
    <w:rPr>
      <w:rFonts w:ascii="宋体" w:eastAsia="Times New Roman" w:hAnsi="宋体"/>
      <w:w w:val="100"/>
      <w:sz w:val="21"/>
      <w:szCs w:val="21"/>
      <w:shd w:val="clear" w:color="auto" w:fill="auto"/>
    </w:rPr>
  </w:style>
  <w:style w:type="character" w:styleId="afffb">
    <w:name w:val="footnote reference"/>
    <w:qFormat/>
    <w:rPr>
      <w:w w:val="100"/>
      <w:sz w:val="20"/>
      <w:szCs w:val="20"/>
      <w:shd w:val="clear" w:color="auto" w:fill="auto"/>
      <w:vertAlign w:val="superscript"/>
    </w:rPr>
  </w:style>
  <w:style w:type="paragraph" w:customStyle="1" w:styleId="28">
    <w:name w:val="样式2"/>
    <w:basedOn w:val="a"/>
    <w:next w:val="a"/>
    <w:link w:val="2CharChar"/>
    <w:qFormat/>
    <w:pPr>
      <w:jc w:val="center"/>
    </w:pPr>
    <w:rPr>
      <w:b/>
      <w:sz w:val="24"/>
      <w:szCs w:val="24"/>
    </w:rPr>
  </w:style>
  <w:style w:type="character" w:customStyle="1" w:styleId="10">
    <w:name w:val="标题 1 字符"/>
    <w:link w:val="1"/>
    <w:qFormat/>
    <w:rPr>
      <w:rFonts w:ascii="宋体" w:eastAsia="Times New Roman" w:hAnsi="宋体"/>
      <w:b/>
      <w:w w:val="100"/>
      <w:sz w:val="44"/>
      <w:szCs w:val="44"/>
      <w:shd w:val="clear" w:color="auto" w:fill="auto"/>
    </w:rPr>
  </w:style>
  <w:style w:type="character" w:customStyle="1" w:styleId="af4">
    <w:name w:val="正文缩进 字符"/>
    <w:link w:val="af3"/>
    <w:qFormat/>
    <w:rPr>
      <w:rFonts w:ascii="宋体" w:eastAsia="宋体" w:hAnsi="宋体"/>
      <w:w w:val="100"/>
      <w:sz w:val="24"/>
      <w:szCs w:val="24"/>
      <w:shd w:val="clear" w:color="auto" w:fill="auto"/>
    </w:rPr>
  </w:style>
  <w:style w:type="character" w:customStyle="1" w:styleId="20">
    <w:name w:val="标题 2 字符"/>
    <w:link w:val="2"/>
    <w:qFormat/>
    <w:rPr>
      <w:rFonts w:ascii="Cambria" w:eastAsia="Times New Roman" w:hAnsi="Cambria"/>
      <w:b/>
      <w:w w:val="100"/>
      <w:sz w:val="32"/>
      <w:szCs w:val="32"/>
      <w:shd w:val="clear" w:color="auto" w:fill="auto"/>
    </w:rPr>
  </w:style>
  <w:style w:type="character" w:customStyle="1" w:styleId="30">
    <w:name w:val="标题 3 字符"/>
    <w:link w:val="3"/>
    <w:qFormat/>
    <w:rPr>
      <w:rFonts w:ascii="宋体" w:eastAsia="宋体" w:hAnsi="宋体"/>
      <w:b/>
      <w:w w:val="100"/>
      <w:sz w:val="24"/>
      <w:szCs w:val="24"/>
      <w:shd w:val="clear" w:color="auto" w:fill="auto"/>
    </w:rPr>
  </w:style>
  <w:style w:type="character" w:customStyle="1" w:styleId="40">
    <w:name w:val="标题 4 字符"/>
    <w:link w:val="4"/>
    <w:qFormat/>
    <w:rPr>
      <w:rFonts w:ascii="Arial" w:eastAsia="黑体" w:hAnsi="Arial"/>
      <w:b/>
      <w:w w:val="100"/>
      <w:sz w:val="28"/>
      <w:szCs w:val="28"/>
      <w:shd w:val="clear" w:color="auto" w:fill="auto"/>
    </w:rPr>
  </w:style>
  <w:style w:type="character" w:customStyle="1" w:styleId="afb">
    <w:name w:val="批注文字 字符"/>
    <w:link w:val="afa"/>
    <w:qFormat/>
    <w:rPr>
      <w:w w:val="100"/>
      <w:sz w:val="21"/>
      <w:szCs w:val="21"/>
      <w:shd w:val="clear" w:color="auto" w:fill="auto"/>
    </w:rPr>
  </w:style>
  <w:style w:type="character" w:customStyle="1" w:styleId="afff4">
    <w:name w:val="批注主题 字符"/>
    <w:link w:val="afff3"/>
    <w:qFormat/>
    <w:rPr>
      <w:rFonts w:ascii="宋体" w:eastAsia="Times New Roman" w:hAnsi="宋体"/>
      <w:b/>
      <w:w w:val="100"/>
      <w:sz w:val="21"/>
      <w:szCs w:val="21"/>
      <w:shd w:val="clear" w:color="auto" w:fill="auto"/>
    </w:rPr>
  </w:style>
  <w:style w:type="character" w:customStyle="1" w:styleId="afd">
    <w:name w:val="正文文本 字符"/>
    <w:link w:val="afc"/>
    <w:qFormat/>
    <w:rPr>
      <w:rFonts w:ascii="宋体" w:eastAsia="Times New Roman" w:hAnsi="宋体"/>
      <w:w w:val="100"/>
      <w:sz w:val="24"/>
      <w:szCs w:val="24"/>
      <w:shd w:val="clear" w:color="auto" w:fill="auto"/>
    </w:rPr>
  </w:style>
  <w:style w:type="character" w:customStyle="1" w:styleId="afff6">
    <w:name w:val="正文文本首行缩进 字符"/>
    <w:link w:val="afff5"/>
    <w:qFormat/>
    <w:rPr>
      <w:w w:val="100"/>
      <w:sz w:val="21"/>
      <w:szCs w:val="21"/>
      <w:shd w:val="clear" w:color="auto" w:fill="auto"/>
    </w:rPr>
  </w:style>
  <w:style w:type="character" w:customStyle="1" w:styleId="Char1">
    <w:name w:val="正文文本 Char1"/>
    <w:qFormat/>
    <w:rPr>
      <w:w w:val="100"/>
      <w:sz w:val="21"/>
      <w:szCs w:val="21"/>
      <w:shd w:val="clear" w:color="auto" w:fill="auto"/>
    </w:rPr>
  </w:style>
  <w:style w:type="character" w:customStyle="1" w:styleId="af9">
    <w:name w:val="文档结构图 字符"/>
    <w:link w:val="af8"/>
    <w:qFormat/>
    <w:rPr>
      <w:w w:val="100"/>
      <w:sz w:val="16"/>
      <w:szCs w:val="16"/>
      <w:shd w:val="clear" w:color="auto" w:fill="auto"/>
    </w:rPr>
  </w:style>
  <w:style w:type="character" w:customStyle="1" w:styleId="aff">
    <w:name w:val="正文文本缩进 字符"/>
    <w:link w:val="afe"/>
    <w:qFormat/>
    <w:rPr>
      <w:rFonts w:ascii="宋体" w:eastAsia="Times New Roman" w:hAnsi="宋体"/>
      <w:w w:val="100"/>
      <w:sz w:val="24"/>
      <w:szCs w:val="24"/>
      <w:shd w:val="clear" w:color="auto" w:fill="auto"/>
    </w:rPr>
  </w:style>
  <w:style w:type="character" w:customStyle="1" w:styleId="aff1">
    <w:name w:val="纯文本 字符"/>
    <w:link w:val="aff0"/>
    <w:qFormat/>
    <w:rPr>
      <w:rFonts w:ascii="宋体" w:eastAsia="Courier New" w:hAnsi="宋体"/>
      <w:w w:val="100"/>
      <w:sz w:val="21"/>
      <w:szCs w:val="21"/>
      <w:shd w:val="clear" w:color="auto" w:fill="auto"/>
    </w:rPr>
  </w:style>
  <w:style w:type="character" w:customStyle="1" w:styleId="aff3">
    <w:name w:val="日期 字符"/>
    <w:link w:val="aff2"/>
    <w:qFormat/>
    <w:rPr>
      <w:rFonts w:ascii="宋体" w:eastAsia="Times New Roman" w:hAnsi="宋体"/>
      <w:w w:val="100"/>
      <w:sz w:val="24"/>
      <w:szCs w:val="24"/>
      <w:shd w:val="clear" w:color="auto" w:fill="auto"/>
    </w:rPr>
  </w:style>
  <w:style w:type="character" w:customStyle="1" w:styleId="24">
    <w:name w:val="正文文本缩进 2 字符"/>
    <w:link w:val="23"/>
    <w:qFormat/>
    <w:rPr>
      <w:rFonts w:ascii="宋体" w:eastAsia="Times New Roman" w:hAnsi="宋体"/>
      <w:w w:val="100"/>
      <w:sz w:val="24"/>
      <w:szCs w:val="24"/>
      <w:shd w:val="clear" w:color="auto" w:fill="auto"/>
    </w:rPr>
  </w:style>
  <w:style w:type="character" w:customStyle="1" w:styleId="aff5">
    <w:name w:val="批注框文本 字符"/>
    <w:link w:val="aff4"/>
    <w:qFormat/>
    <w:rPr>
      <w:w w:val="100"/>
      <w:sz w:val="18"/>
      <w:szCs w:val="18"/>
      <w:shd w:val="clear" w:color="auto" w:fill="auto"/>
    </w:rPr>
  </w:style>
  <w:style w:type="character" w:customStyle="1" w:styleId="aff7">
    <w:name w:val="页脚 字符"/>
    <w:link w:val="aff6"/>
    <w:qFormat/>
    <w:rPr>
      <w:rFonts w:ascii="宋体" w:eastAsia="Times New Roman" w:hAnsi="宋体"/>
      <w:w w:val="100"/>
      <w:sz w:val="18"/>
      <w:szCs w:val="18"/>
      <w:shd w:val="clear" w:color="auto" w:fill="auto"/>
    </w:rPr>
  </w:style>
  <w:style w:type="character" w:customStyle="1" w:styleId="aff9">
    <w:name w:val="页眉 字符"/>
    <w:link w:val="aff8"/>
    <w:qFormat/>
    <w:rPr>
      <w:rFonts w:ascii="宋体" w:eastAsia="Times New Roman" w:hAnsi="宋体"/>
      <w:w w:val="100"/>
      <w:sz w:val="18"/>
      <w:szCs w:val="18"/>
      <w:shd w:val="clear" w:color="auto" w:fill="auto"/>
    </w:rPr>
  </w:style>
  <w:style w:type="character" w:customStyle="1" w:styleId="33">
    <w:name w:val="正文文本缩进 3 字符"/>
    <w:link w:val="32"/>
    <w:qFormat/>
    <w:rPr>
      <w:rFonts w:ascii="宋体" w:eastAsia="Times New Roman" w:hAnsi="宋体"/>
      <w:w w:val="100"/>
      <w:sz w:val="16"/>
      <w:szCs w:val="16"/>
      <w:shd w:val="clear" w:color="auto" w:fill="auto"/>
    </w:rPr>
  </w:style>
  <w:style w:type="character" w:customStyle="1" w:styleId="HTML0">
    <w:name w:val="HTML 预设格式 字符"/>
    <w:link w:val="HTML"/>
    <w:qFormat/>
    <w:rPr>
      <w:rFonts w:ascii="Arial" w:eastAsia="Arial" w:hAnsi="Arial"/>
      <w:w w:val="100"/>
      <w:sz w:val="24"/>
      <w:szCs w:val="24"/>
      <w:shd w:val="clear" w:color="auto" w:fill="auto"/>
    </w:rPr>
  </w:style>
  <w:style w:type="character" w:customStyle="1" w:styleId="Char2">
    <w:name w:val="纯文本 Char2"/>
    <w:qFormat/>
    <w:rPr>
      <w:rFonts w:ascii="宋体" w:eastAsia="Courier New" w:hAnsi="宋体"/>
      <w:w w:val="100"/>
      <w:sz w:val="21"/>
      <w:szCs w:val="21"/>
      <w:shd w:val="clear" w:color="auto" w:fill="auto"/>
    </w:rPr>
  </w:style>
  <w:style w:type="character" w:customStyle="1" w:styleId="highlight1">
    <w:name w:val="highlight1"/>
    <w:qFormat/>
    <w:rPr>
      <w:w w:val="100"/>
      <w:sz w:val="20"/>
      <w:szCs w:val="20"/>
      <w:shd w:val="clear" w:color="000000" w:fill="FFFF00"/>
    </w:rPr>
  </w:style>
  <w:style w:type="character" w:customStyle="1" w:styleId="3Char1">
    <w:name w:val="正文文本缩进 3 Char1"/>
    <w:qFormat/>
    <w:rPr>
      <w:w w:val="100"/>
      <w:sz w:val="16"/>
      <w:szCs w:val="16"/>
      <w:shd w:val="clear" w:color="auto" w:fill="auto"/>
    </w:rPr>
  </w:style>
  <w:style w:type="character" w:customStyle="1" w:styleId="Char10">
    <w:name w:val="正文文本缩进 Char1"/>
    <w:qFormat/>
    <w:rPr>
      <w:w w:val="100"/>
      <w:sz w:val="21"/>
      <w:szCs w:val="21"/>
      <w:shd w:val="clear" w:color="auto" w:fill="auto"/>
    </w:rPr>
  </w:style>
  <w:style w:type="character" w:customStyle="1" w:styleId="Char11">
    <w:name w:val="文档结构图 Char1"/>
    <w:qFormat/>
    <w:rPr>
      <w:rFonts w:ascii="宋体" w:eastAsia="宋体" w:hAnsi="宋体"/>
      <w:w w:val="100"/>
      <w:sz w:val="18"/>
      <w:szCs w:val="18"/>
      <w:shd w:val="clear" w:color="auto" w:fill="auto"/>
    </w:rPr>
  </w:style>
  <w:style w:type="character" w:customStyle="1" w:styleId="CharChar13">
    <w:name w:val="Char Char13"/>
    <w:qFormat/>
    <w:rPr>
      <w:rFonts w:ascii="宋体" w:eastAsia="Times New Roman" w:hAnsi="宋体"/>
      <w:b/>
      <w:w w:val="100"/>
      <w:sz w:val="32"/>
      <w:szCs w:val="32"/>
      <w:shd w:val="clear" w:color="auto" w:fill="auto"/>
    </w:rPr>
  </w:style>
  <w:style w:type="character" w:customStyle="1" w:styleId="Char12">
    <w:name w:val="批注主题 Char1"/>
    <w:link w:val="29"/>
    <w:qFormat/>
    <w:rPr>
      <w:b/>
      <w:w w:val="100"/>
      <w:sz w:val="21"/>
      <w:szCs w:val="21"/>
      <w:shd w:val="clear" w:color="auto" w:fill="auto"/>
    </w:rPr>
  </w:style>
  <w:style w:type="paragraph" w:customStyle="1" w:styleId="29">
    <w:name w:val="批注主题2"/>
    <w:basedOn w:val="afa"/>
    <w:next w:val="afa"/>
    <w:link w:val="Char12"/>
    <w:qFormat/>
    <w:rPr>
      <w:b/>
      <w:sz w:val="20"/>
      <w:szCs w:val="20"/>
    </w:rPr>
  </w:style>
  <w:style w:type="character" w:customStyle="1" w:styleId="apple-converted-space">
    <w:name w:val="apple-converted-space"/>
    <w:qFormat/>
  </w:style>
  <w:style w:type="character" w:customStyle="1" w:styleId="Char13">
    <w:name w:val="页眉 Char1"/>
    <w:qFormat/>
    <w:rPr>
      <w:w w:val="100"/>
      <w:sz w:val="18"/>
      <w:szCs w:val="18"/>
      <w:shd w:val="clear" w:color="auto" w:fill="auto"/>
    </w:rPr>
  </w:style>
  <w:style w:type="character" w:customStyle="1" w:styleId="Char14">
    <w:name w:val="页脚 Char1"/>
    <w:qFormat/>
    <w:rPr>
      <w:w w:val="100"/>
      <w:sz w:val="18"/>
      <w:szCs w:val="18"/>
      <w:shd w:val="clear" w:color="auto" w:fill="auto"/>
    </w:rPr>
  </w:style>
  <w:style w:type="character" w:customStyle="1" w:styleId="1CharChar">
    <w:name w:val="普通文字1 Char Char"/>
    <w:qFormat/>
    <w:rPr>
      <w:rFonts w:ascii="宋体" w:eastAsia="宋体" w:hAnsi="宋体"/>
      <w:w w:val="100"/>
      <w:sz w:val="21"/>
      <w:szCs w:val="21"/>
      <w:shd w:val="clear" w:color="auto" w:fill="auto"/>
    </w:rPr>
  </w:style>
  <w:style w:type="character" w:customStyle="1" w:styleId="3CharChar">
    <w:name w:val="标题 3 Char Char"/>
    <w:qFormat/>
    <w:rPr>
      <w:rFonts w:ascii="宋体" w:eastAsia="宋体" w:hAnsi="宋体"/>
      <w:w w:val="100"/>
      <w:sz w:val="20"/>
      <w:szCs w:val="20"/>
      <w:shd w:val="clear" w:color="auto" w:fill="auto"/>
    </w:rPr>
  </w:style>
  <w:style w:type="character" w:customStyle="1" w:styleId="H1Char">
    <w:name w:val="H1 Char"/>
    <w:qFormat/>
    <w:rPr>
      <w:rFonts w:ascii="宋体" w:eastAsia="Times New Roman" w:hAnsi="宋体"/>
      <w:b/>
      <w:w w:val="100"/>
      <w:sz w:val="32"/>
      <w:szCs w:val="32"/>
      <w:shd w:val="clear" w:color="auto" w:fill="auto"/>
    </w:rPr>
  </w:style>
  <w:style w:type="character" w:customStyle="1" w:styleId="CharChar">
    <w:name w:val="标准文本 Char Char"/>
    <w:link w:val="afffc"/>
    <w:qFormat/>
    <w:rPr>
      <w:rFonts w:ascii="宋体" w:eastAsia="宋体" w:hAnsi="宋体"/>
      <w:w w:val="100"/>
      <w:sz w:val="24"/>
      <w:szCs w:val="24"/>
      <w:shd w:val="clear" w:color="auto" w:fill="auto"/>
    </w:rPr>
  </w:style>
  <w:style w:type="paragraph" w:customStyle="1" w:styleId="afffc">
    <w:name w:val="标准文本"/>
    <w:basedOn w:val="a"/>
    <w:link w:val="CharChar"/>
    <w:qFormat/>
    <w:pPr>
      <w:ind w:firstLine="480"/>
    </w:pPr>
    <w:rPr>
      <w:rFonts w:ascii="宋体" w:hAnsi="宋体"/>
      <w:sz w:val="24"/>
      <w:szCs w:val="24"/>
    </w:rPr>
  </w:style>
  <w:style w:type="character" w:customStyle="1" w:styleId="CharChar0">
    <w:name w:val="纯文本 Char Char"/>
    <w:qFormat/>
    <w:rPr>
      <w:rFonts w:ascii="宋体" w:eastAsia="Courier New" w:hAnsi="宋体"/>
      <w:w w:val="100"/>
      <w:sz w:val="21"/>
      <w:szCs w:val="21"/>
      <w:shd w:val="clear" w:color="auto" w:fill="auto"/>
    </w:rPr>
  </w:style>
  <w:style w:type="character" w:customStyle="1" w:styleId="2Char0">
    <w:name w:val="标题2 Char"/>
    <w:qFormat/>
    <w:rPr>
      <w:rFonts w:ascii="Arial" w:eastAsia="Times New Roman" w:hAnsi="Arial"/>
      <w:b/>
      <w:w w:val="100"/>
      <w:sz w:val="30"/>
      <w:szCs w:val="30"/>
      <w:shd w:val="clear" w:color="auto" w:fill="auto"/>
    </w:rPr>
  </w:style>
  <w:style w:type="character" w:customStyle="1" w:styleId="2Char1">
    <w:name w:val="正文文本缩进 2 Char1"/>
    <w:qFormat/>
    <w:rPr>
      <w:w w:val="100"/>
      <w:sz w:val="21"/>
      <w:szCs w:val="21"/>
      <w:shd w:val="clear" w:color="auto" w:fill="auto"/>
    </w:rPr>
  </w:style>
  <w:style w:type="character" w:customStyle="1" w:styleId="Char15">
    <w:name w:val="日期 Char1"/>
    <w:link w:val="111"/>
    <w:qFormat/>
    <w:rPr>
      <w:w w:val="100"/>
      <w:sz w:val="21"/>
      <w:szCs w:val="21"/>
      <w:shd w:val="clear" w:color="auto" w:fill="auto"/>
    </w:rPr>
  </w:style>
  <w:style w:type="paragraph" w:customStyle="1" w:styleId="111">
    <w:name w:val="日期111"/>
    <w:basedOn w:val="a"/>
    <w:next w:val="a"/>
    <w:link w:val="Char15"/>
    <w:qFormat/>
    <w:pPr>
      <w:ind w:left="100"/>
    </w:pPr>
  </w:style>
  <w:style w:type="paragraph" w:customStyle="1" w:styleId="13">
    <w:name w:val="列出段落1"/>
    <w:basedOn w:val="a"/>
    <w:link w:val="Char"/>
    <w:qFormat/>
    <w:pPr>
      <w:ind w:firstLine="420"/>
    </w:pPr>
    <w:rPr>
      <w:rFonts w:ascii="Calibri" w:eastAsia="Calibri" w:hAnsi="Calibri"/>
      <w:sz w:val="20"/>
      <w:szCs w:val="20"/>
    </w:rPr>
  </w:style>
  <w:style w:type="paragraph" w:customStyle="1" w:styleId="ListParagraph1">
    <w:name w:val="List Paragraph1"/>
    <w:basedOn w:val="a"/>
    <w:qFormat/>
    <w:pPr>
      <w:ind w:firstLine="420"/>
    </w:pPr>
    <w:rPr>
      <w:rFonts w:ascii="Calibri" w:eastAsia="Calibri" w:hAnsi="Calibri"/>
      <w:sz w:val="20"/>
      <w:szCs w:val="20"/>
    </w:rPr>
  </w:style>
  <w:style w:type="paragraph" w:customStyle="1" w:styleId="Char16">
    <w:name w:val="Char1"/>
    <w:basedOn w:val="a"/>
    <w:qFormat/>
    <w:rPr>
      <w:rFonts w:ascii="Tahoma" w:eastAsia="仿宋_GB2312" w:hAnsi="Tahoma"/>
      <w:sz w:val="24"/>
      <w:szCs w:val="24"/>
    </w:rPr>
  </w:style>
  <w:style w:type="paragraph" w:customStyle="1" w:styleId="14">
    <w:name w:val="样式1"/>
    <w:basedOn w:val="1"/>
    <w:qFormat/>
    <w:pPr>
      <w:autoSpaceDE/>
      <w:autoSpaceDN/>
    </w:pPr>
    <w:rPr>
      <w:rFonts w:ascii="宋体" w:hAnsi="宋体"/>
      <w:sz w:val="24"/>
      <w:szCs w:val="24"/>
    </w:rPr>
  </w:style>
  <w:style w:type="paragraph" w:customStyle="1" w:styleId="CharCharChar1CharCharCharChar">
    <w:name w:val="Char Char Char1 Char Char Char Char"/>
    <w:basedOn w:val="a"/>
    <w:qFormat/>
    <w:rPr>
      <w:rFonts w:ascii="Tahoma" w:eastAsia="Tahoma" w:hAnsi="Tahoma"/>
      <w:sz w:val="24"/>
      <w:szCs w:val="24"/>
    </w:rPr>
  </w:style>
  <w:style w:type="paragraph" w:customStyle="1" w:styleId="-11">
    <w:name w:val="彩色底纹 - 强调文字颜色 11"/>
    <w:qFormat/>
    <w:rPr>
      <w:sz w:val="21"/>
      <w:szCs w:val="21"/>
    </w:rPr>
  </w:style>
  <w:style w:type="paragraph" w:customStyle="1" w:styleId="-110">
    <w:name w:val="彩色列表 - 强调文字颜色 11"/>
    <w:basedOn w:val="a"/>
    <w:qFormat/>
    <w:pPr>
      <w:ind w:firstLine="420"/>
    </w:pPr>
    <w:rPr>
      <w:rFonts w:ascii="Calibri" w:eastAsia="Calibri" w:hAnsi="Calibri"/>
      <w:sz w:val="20"/>
      <w:szCs w:val="20"/>
    </w:rPr>
  </w:style>
  <w:style w:type="paragraph" w:customStyle="1" w:styleId="p01">
    <w:name w:val="p_01"/>
    <w:basedOn w:val="a"/>
    <w:qFormat/>
    <w:rPr>
      <w:rFonts w:ascii="宋体" w:hAnsi="宋体"/>
      <w:sz w:val="24"/>
      <w:szCs w:val="24"/>
    </w:rPr>
  </w:style>
  <w:style w:type="paragraph" w:customStyle="1" w:styleId="110">
    <w:name w:val="列出段落11"/>
    <w:basedOn w:val="a"/>
    <w:qFormat/>
    <w:pPr>
      <w:ind w:firstLine="420"/>
    </w:pPr>
    <w:rPr>
      <w:rFonts w:ascii="Calibri" w:eastAsia="Calibri" w:hAnsi="Calibri"/>
      <w:sz w:val="20"/>
      <w:szCs w:val="20"/>
    </w:rPr>
  </w:style>
  <w:style w:type="paragraph" w:customStyle="1" w:styleId="Char1CharCharCharCharCharChar">
    <w:name w:val="Char1 Char Char Char Char Char Char"/>
    <w:basedOn w:val="a"/>
    <w:qFormat/>
    <w:rPr>
      <w:rFonts w:ascii="Tahoma" w:eastAsia="Tahoma" w:hAnsi="Tahoma"/>
      <w:sz w:val="24"/>
      <w:szCs w:val="24"/>
    </w:rPr>
  </w:style>
  <w:style w:type="paragraph" w:customStyle="1" w:styleId="afffd">
    <w:name w:val="正文 + 小四"/>
    <w:basedOn w:val="a"/>
    <w:qFormat/>
    <w:pPr>
      <w:ind w:firstLine="480"/>
    </w:pPr>
    <w:rPr>
      <w:sz w:val="24"/>
      <w:szCs w:val="24"/>
    </w:rPr>
  </w:style>
  <w:style w:type="paragraph" w:customStyle="1" w:styleId="Char20">
    <w:name w:val="Char2"/>
    <w:basedOn w:val="a"/>
    <w:qFormat/>
    <w:pPr>
      <w:ind w:firstLine="200"/>
    </w:pPr>
    <w:rPr>
      <w:rFonts w:ascii="宋体" w:hAnsi="宋体"/>
      <w:sz w:val="24"/>
      <w:szCs w:val="24"/>
    </w:rPr>
  </w:style>
  <w:style w:type="paragraph" w:customStyle="1" w:styleId="CharCharChar1CharCharCharChar1">
    <w:name w:val="Char Char Char1 Char Char Char Char1"/>
    <w:basedOn w:val="a"/>
    <w:qFormat/>
    <w:rPr>
      <w:rFonts w:ascii="Tahoma" w:eastAsia="Tahoma" w:hAnsi="Tahoma"/>
      <w:sz w:val="24"/>
      <w:szCs w:val="24"/>
    </w:rPr>
  </w:style>
  <w:style w:type="paragraph" w:customStyle="1" w:styleId="CharChar1CharCharCharCharCharChar">
    <w:name w:val="Char Char1 Char Char Char Char Char Char"/>
    <w:basedOn w:val="a"/>
    <w:qFormat/>
    <w:rPr>
      <w:rFonts w:ascii="Verdana" w:eastAsia="仿宋_GB2312" w:hAnsi="Verdana"/>
      <w:sz w:val="24"/>
      <w:szCs w:val="24"/>
    </w:rPr>
  </w:style>
  <w:style w:type="paragraph" w:customStyle="1" w:styleId="NormalWeb1">
    <w:name w:val="Normal (Web)1"/>
    <w:basedOn w:val="a"/>
    <w:qFormat/>
    <w:rPr>
      <w:rFonts w:ascii="宋体" w:hAnsi="宋体"/>
      <w:sz w:val="24"/>
      <w:szCs w:val="24"/>
    </w:rPr>
  </w:style>
  <w:style w:type="paragraph" w:customStyle="1" w:styleId="0">
    <w:name w:val="项目正文0"/>
    <w:basedOn w:val="a"/>
    <w:qFormat/>
    <w:pPr>
      <w:ind w:firstLine="420"/>
    </w:pPr>
    <w:rPr>
      <w:rFonts w:ascii="宋体" w:hAnsi="宋体"/>
      <w:sz w:val="20"/>
      <w:szCs w:val="20"/>
    </w:rPr>
  </w:style>
  <w:style w:type="paragraph" w:customStyle="1" w:styleId="USE1">
    <w:name w:val="USE 1"/>
    <w:basedOn w:val="a"/>
    <w:qFormat/>
    <w:rPr>
      <w:rFonts w:ascii="宋体" w:hAnsi="宋体"/>
      <w:b/>
      <w:sz w:val="24"/>
      <w:szCs w:val="24"/>
    </w:rPr>
  </w:style>
  <w:style w:type="paragraph" w:customStyle="1" w:styleId="Char1CharCharCharCharCharChar1">
    <w:name w:val="Char1 Char Char Char Char Char Char1"/>
    <w:basedOn w:val="a"/>
    <w:qFormat/>
    <w:rPr>
      <w:sz w:val="20"/>
      <w:szCs w:val="20"/>
    </w:rPr>
  </w:style>
  <w:style w:type="character" w:customStyle="1" w:styleId="Char17">
    <w:name w:val="纯文本 Char1"/>
    <w:qFormat/>
    <w:rPr>
      <w:rFonts w:ascii="宋体" w:eastAsia="Courier New" w:hAnsi="宋体"/>
      <w:w w:val="100"/>
      <w:sz w:val="20"/>
      <w:szCs w:val="20"/>
      <w:shd w:val="clear" w:color="auto" w:fill="auto"/>
    </w:rPr>
  </w:style>
  <w:style w:type="paragraph" w:customStyle="1" w:styleId="40050251">
    <w:name w:val="样式 标题 4 + 首行缩进:  0 厘米 段前: 0.5 行 段后: 0.25 行1"/>
    <w:basedOn w:val="4"/>
    <w:next w:val="USE1"/>
    <w:qFormat/>
    <w:rPr>
      <w:rFonts w:ascii="宋体" w:eastAsia="宋体" w:hAnsi="宋体"/>
      <w:sz w:val="20"/>
      <w:szCs w:val="20"/>
    </w:rPr>
  </w:style>
  <w:style w:type="paragraph" w:customStyle="1" w:styleId="TEXT">
    <w:name w:val="TEXT"/>
    <w:basedOn w:val="a"/>
    <w:qFormat/>
    <w:pPr>
      <w:numPr>
        <w:numId w:val="1"/>
      </w:numPr>
      <w:ind w:firstLine="480"/>
    </w:pPr>
    <w:rPr>
      <w:sz w:val="24"/>
      <w:szCs w:val="24"/>
    </w:rPr>
  </w:style>
  <w:style w:type="paragraph" w:customStyle="1" w:styleId="15">
    <w:name w:val="无间隔1"/>
    <w:link w:val="NoSpacingCharCharChar"/>
    <w:qFormat/>
    <w:pPr>
      <w:jc w:val="both"/>
    </w:pPr>
    <w:rPr>
      <w:sz w:val="21"/>
      <w:szCs w:val="21"/>
    </w:rPr>
  </w:style>
  <w:style w:type="paragraph" w:customStyle="1" w:styleId="2a">
    <w:name w:val="列出段落2"/>
    <w:basedOn w:val="a"/>
    <w:qFormat/>
    <w:pPr>
      <w:ind w:firstLine="420"/>
    </w:pPr>
    <w:rPr>
      <w:sz w:val="20"/>
      <w:szCs w:val="20"/>
    </w:rPr>
  </w:style>
  <w:style w:type="paragraph" w:customStyle="1" w:styleId="Default">
    <w:name w:val="Default"/>
    <w:qFormat/>
    <w:pPr>
      <w:autoSpaceDE w:val="0"/>
      <w:autoSpaceDN w:val="0"/>
    </w:pPr>
    <w:rPr>
      <w:rFonts w:ascii="Akzidenz Grotesk BQ" w:eastAsia="Akzidenz Grotesk BQ" w:hAnsi="Akzidenz Grotesk BQ"/>
      <w:color w:val="000000"/>
      <w:sz w:val="24"/>
      <w:szCs w:val="24"/>
    </w:rPr>
  </w:style>
  <w:style w:type="paragraph" w:customStyle="1" w:styleId="16">
    <w:name w:val="列表段落1"/>
    <w:basedOn w:val="a"/>
    <w:link w:val="afffe"/>
    <w:qFormat/>
    <w:pPr>
      <w:ind w:firstLine="420"/>
    </w:pPr>
  </w:style>
  <w:style w:type="character" w:customStyle="1" w:styleId="affb">
    <w:name w:val="签名 字符"/>
    <w:basedOn w:val="a0"/>
    <w:link w:val="affa"/>
    <w:qFormat/>
    <w:rPr>
      <w:rFonts w:ascii="宋体" w:eastAsia="仿宋_GB2312" w:hAnsi="宋体"/>
      <w:w w:val="100"/>
      <w:sz w:val="24"/>
      <w:szCs w:val="24"/>
      <w:shd w:val="clear" w:color="auto" w:fill="auto"/>
    </w:rPr>
  </w:style>
  <w:style w:type="character" w:customStyle="1" w:styleId="26">
    <w:name w:val="正文文本 2 字符"/>
    <w:basedOn w:val="a0"/>
    <w:link w:val="25"/>
    <w:qFormat/>
    <w:rPr>
      <w:rFonts w:ascii="宋体" w:eastAsia="宋体" w:hAnsi="宋体"/>
      <w:color w:val="000000"/>
      <w:w w:val="100"/>
      <w:sz w:val="28"/>
      <w:szCs w:val="28"/>
      <w:shd w:val="clear" w:color="auto" w:fill="auto"/>
    </w:rPr>
  </w:style>
  <w:style w:type="character" w:customStyle="1" w:styleId="afff1">
    <w:name w:val="信息标题 字符"/>
    <w:basedOn w:val="a0"/>
    <w:link w:val="afff0"/>
    <w:qFormat/>
    <w:rPr>
      <w:rFonts w:ascii="Cambria" w:eastAsia="Cambria" w:hAnsi="Cambria"/>
      <w:w w:val="100"/>
      <w:sz w:val="24"/>
      <w:szCs w:val="24"/>
      <w:shd w:val="pct20" w:color="000000" w:fill="auto"/>
    </w:rPr>
  </w:style>
  <w:style w:type="character" w:customStyle="1" w:styleId="mediumtext1">
    <w:name w:val="medium_text1"/>
    <w:qFormat/>
    <w:rPr>
      <w:w w:val="100"/>
      <w:sz w:val="24"/>
      <w:szCs w:val="24"/>
      <w:shd w:val="clear" w:color="auto" w:fill="auto"/>
    </w:rPr>
  </w:style>
  <w:style w:type="character" w:customStyle="1" w:styleId="CharChar1">
    <w:name w:val="页眉 Char Char"/>
    <w:qFormat/>
    <w:rPr>
      <w:rFonts w:ascii="宋体" w:eastAsia="Times New Roman" w:hAnsi="宋体"/>
      <w:w w:val="100"/>
      <w:sz w:val="18"/>
      <w:szCs w:val="18"/>
      <w:shd w:val="clear" w:color="auto" w:fill="auto"/>
    </w:rPr>
  </w:style>
  <w:style w:type="character" w:customStyle="1" w:styleId="shorttext1">
    <w:name w:val="short_text1"/>
    <w:qFormat/>
    <w:rPr>
      <w:w w:val="100"/>
      <w:sz w:val="26"/>
      <w:szCs w:val="26"/>
      <w:shd w:val="clear" w:color="auto" w:fill="auto"/>
    </w:rPr>
  </w:style>
  <w:style w:type="character" w:customStyle="1" w:styleId="Char0">
    <w:name w:val="纯文本 Char"/>
    <w:qFormat/>
    <w:rPr>
      <w:rFonts w:ascii="宋体" w:eastAsia="Courier New" w:hAnsi="宋体"/>
      <w:w w:val="100"/>
      <w:sz w:val="21"/>
      <w:szCs w:val="21"/>
      <w:shd w:val="clear" w:color="auto" w:fill="auto"/>
    </w:rPr>
  </w:style>
  <w:style w:type="character" w:customStyle="1" w:styleId="ca-2">
    <w:name w:val="ca-2"/>
    <w:basedOn w:val="a0"/>
    <w:qFormat/>
  </w:style>
  <w:style w:type="character" w:customStyle="1" w:styleId="apple-style-span">
    <w:name w:val="apple-style-span"/>
    <w:qFormat/>
    <w:rPr>
      <w:rFonts w:ascii="宋体" w:eastAsia="Times New Roman" w:hAnsi="宋体"/>
      <w:w w:val="100"/>
      <w:sz w:val="20"/>
      <w:szCs w:val="20"/>
      <w:shd w:val="clear" w:color="auto" w:fill="auto"/>
    </w:rPr>
  </w:style>
  <w:style w:type="paragraph" w:customStyle="1" w:styleId="Pa9">
    <w:name w:val="Pa9"/>
    <w:basedOn w:val="Default"/>
    <w:next w:val="Default"/>
    <w:qFormat/>
    <w:pPr>
      <w:autoSpaceDE/>
      <w:autoSpaceDN/>
    </w:pPr>
    <w:rPr>
      <w:rFonts w:ascii="宋体" w:eastAsia="Times New Roman" w:hAnsi="宋体"/>
      <w:sz w:val="20"/>
      <w:szCs w:val="20"/>
    </w:rPr>
  </w:style>
  <w:style w:type="paragraph" w:customStyle="1" w:styleId="Normalnospaceafter">
    <w:name w:val="Normal no space after"/>
    <w:basedOn w:val="a"/>
    <w:qFormat/>
    <w:pPr>
      <w:tabs>
        <w:tab w:val="left" w:pos="284"/>
        <w:tab w:val="left" w:pos="567"/>
      </w:tabs>
    </w:pPr>
    <w:rPr>
      <w:rFonts w:ascii="Frutiger Roman" w:eastAsia="Frutiger Roman" w:hAnsi="Frutiger Roman"/>
      <w:sz w:val="20"/>
      <w:szCs w:val="20"/>
    </w:rPr>
  </w:style>
  <w:style w:type="paragraph" w:customStyle="1" w:styleId="Char3CharCharChar">
    <w:name w:val="Char3 Char Char Char"/>
    <w:basedOn w:val="a"/>
    <w:qFormat/>
  </w:style>
  <w:style w:type="paragraph" w:customStyle="1" w:styleId="pa-8">
    <w:name w:val="pa-8"/>
    <w:basedOn w:val="a"/>
    <w:qFormat/>
    <w:rPr>
      <w:rFonts w:ascii="宋体" w:hAnsi="宋体"/>
      <w:sz w:val="24"/>
      <w:szCs w:val="24"/>
    </w:rPr>
  </w:style>
  <w:style w:type="paragraph" w:customStyle="1" w:styleId="Pa10">
    <w:name w:val="Pa10"/>
    <w:basedOn w:val="Default"/>
    <w:next w:val="Default"/>
    <w:qFormat/>
    <w:pPr>
      <w:autoSpaceDE/>
      <w:autoSpaceDN/>
    </w:pPr>
    <w:rPr>
      <w:rFonts w:ascii="宋体" w:eastAsia="Times New Roman" w:hAnsi="宋体"/>
      <w:sz w:val="20"/>
      <w:szCs w:val="20"/>
    </w:rPr>
  </w:style>
  <w:style w:type="paragraph" w:customStyle="1" w:styleId="pa-6">
    <w:name w:val="pa-6"/>
    <w:basedOn w:val="a"/>
    <w:qFormat/>
    <w:rPr>
      <w:rFonts w:ascii="宋体" w:hAnsi="宋体"/>
      <w:sz w:val="24"/>
      <w:szCs w:val="24"/>
    </w:rPr>
  </w:style>
  <w:style w:type="paragraph" w:customStyle="1" w:styleId="CharCharChar">
    <w:name w:val="Char Char Char"/>
    <w:basedOn w:val="a"/>
    <w:qFormat/>
    <w:rPr>
      <w:rFonts w:ascii="Tahoma" w:eastAsia="Tahoma" w:hAnsi="Tahoma"/>
      <w:sz w:val="24"/>
      <w:szCs w:val="24"/>
    </w:rPr>
  </w:style>
  <w:style w:type="paragraph" w:customStyle="1" w:styleId="17">
    <w:name w:val="修订1"/>
    <w:qFormat/>
    <w:rPr>
      <w:sz w:val="21"/>
      <w:szCs w:val="21"/>
    </w:rPr>
  </w:style>
  <w:style w:type="paragraph" w:customStyle="1" w:styleId="p0">
    <w:name w:val="p0"/>
    <w:basedOn w:val="a"/>
    <w:qFormat/>
    <w:rPr>
      <w:sz w:val="20"/>
      <w:szCs w:val="20"/>
    </w:rPr>
  </w:style>
  <w:style w:type="paragraph" w:customStyle="1" w:styleId="2b">
    <w:name w:val="正文2"/>
    <w:basedOn w:val="a"/>
    <w:qFormat/>
    <w:pPr>
      <w:ind w:firstLine="510"/>
    </w:pPr>
    <w:rPr>
      <w:sz w:val="24"/>
      <w:szCs w:val="24"/>
    </w:rPr>
  </w:style>
  <w:style w:type="paragraph" w:customStyle="1" w:styleId="affff">
    <w:name w:val="文档正文"/>
    <w:basedOn w:val="a"/>
    <w:link w:val="CharChar2"/>
    <w:qFormat/>
    <w:pPr>
      <w:ind w:firstLine="567"/>
      <w:textAlignment w:val="baseline"/>
    </w:pPr>
    <w:rPr>
      <w:sz w:val="24"/>
      <w:szCs w:val="24"/>
    </w:rPr>
  </w:style>
  <w:style w:type="paragraph" w:customStyle="1" w:styleId="affff0">
    <w:name w:val="样式"/>
    <w:basedOn w:val="a"/>
    <w:qFormat/>
    <w:pPr>
      <w:autoSpaceDE w:val="0"/>
      <w:autoSpaceDN w:val="0"/>
    </w:pPr>
    <w:rPr>
      <w:rFonts w:ascii="宋体" w:hAnsi="宋体"/>
      <w:sz w:val="24"/>
      <w:szCs w:val="24"/>
    </w:rPr>
  </w:style>
  <w:style w:type="paragraph" w:customStyle="1" w:styleId="affff1">
    <w:name w:val="段"/>
    <w:qFormat/>
    <w:pPr>
      <w:autoSpaceDE w:val="0"/>
      <w:autoSpaceDN w:val="0"/>
      <w:ind w:firstLine="200"/>
      <w:jc w:val="both"/>
    </w:pPr>
    <w:rPr>
      <w:rFonts w:ascii="宋体" w:hAnsi="宋体"/>
      <w:sz w:val="21"/>
      <w:szCs w:val="21"/>
    </w:rPr>
  </w:style>
  <w:style w:type="paragraph" w:customStyle="1" w:styleId="2c">
    <w:name w:val="样式 标题 2 + 宋体 小四"/>
    <w:basedOn w:val="2"/>
    <w:qFormat/>
    <w:pPr>
      <w:jc w:val="both"/>
    </w:pPr>
    <w:rPr>
      <w:rFonts w:ascii="Times New Roman" w:eastAsia="Times New Roman" w:hAnsi="Times New Roman"/>
      <w:sz w:val="28"/>
      <w:szCs w:val="28"/>
    </w:rPr>
  </w:style>
  <w:style w:type="character" w:customStyle="1" w:styleId="18">
    <w:name w:val="正文缩进 字符1"/>
    <w:qFormat/>
    <w:rPr>
      <w:rFonts w:ascii="宋体" w:eastAsia="宋体" w:hAnsi="宋体"/>
      <w:w w:val="100"/>
      <w:sz w:val="24"/>
      <w:szCs w:val="24"/>
      <w:shd w:val="clear" w:color="auto" w:fill="auto"/>
    </w:rPr>
  </w:style>
  <w:style w:type="paragraph" w:customStyle="1" w:styleId="Char21">
    <w:name w:val="Char21"/>
    <w:basedOn w:val="a"/>
    <w:qFormat/>
    <w:rPr>
      <w:rFonts w:ascii="Tahoma" w:eastAsia="Tahoma" w:hAnsi="Tahoma"/>
      <w:sz w:val="24"/>
      <w:szCs w:val="24"/>
    </w:rPr>
  </w:style>
  <w:style w:type="paragraph" w:customStyle="1" w:styleId="074">
    <w:name w:val="样式 首行缩进:  0.74 厘米"/>
    <w:basedOn w:val="a"/>
    <w:qFormat/>
    <w:pPr>
      <w:ind w:firstLine="420"/>
    </w:pPr>
    <w:rPr>
      <w:rFonts w:ascii="Arial" w:eastAsia="Arial" w:hAnsi="Arial"/>
      <w:sz w:val="28"/>
      <w:szCs w:val="28"/>
    </w:rPr>
  </w:style>
  <w:style w:type="paragraph" w:customStyle="1" w:styleId="34">
    <w:name w:val="列出段落3"/>
    <w:basedOn w:val="a"/>
    <w:unhideWhenUsed/>
    <w:qFormat/>
    <w:pPr>
      <w:ind w:firstLine="420"/>
    </w:pPr>
  </w:style>
  <w:style w:type="paragraph" w:customStyle="1" w:styleId="19">
    <w:name w:val="纯文本1"/>
    <w:basedOn w:val="a"/>
    <w:qFormat/>
    <w:rPr>
      <w:rFonts w:ascii="宋体" w:eastAsia="Courier New" w:hAnsi="宋体"/>
      <w:sz w:val="20"/>
      <w:szCs w:val="20"/>
    </w:rPr>
  </w:style>
  <w:style w:type="character" w:customStyle="1" w:styleId="Hyperlink1">
    <w:name w:val="Hyperlink.1"/>
    <w:qFormat/>
    <w:rPr>
      <w:rFonts w:ascii="仿宋" w:eastAsia="仿宋" w:hAnsi="仿宋"/>
      <w:w w:val="100"/>
      <w:sz w:val="24"/>
      <w:szCs w:val="24"/>
      <w:shd w:val="clear" w:color="auto" w:fill="auto"/>
    </w:rPr>
  </w:style>
  <w:style w:type="character" w:customStyle="1" w:styleId="Affff2">
    <w:name w:val="无 A"/>
    <w:qFormat/>
  </w:style>
  <w:style w:type="character" w:customStyle="1" w:styleId="B">
    <w:name w:val="无 B"/>
    <w:qFormat/>
    <w:rPr>
      <w:w w:val="100"/>
      <w:sz w:val="20"/>
      <w:szCs w:val="20"/>
      <w:shd w:val="clear" w:color="auto" w:fill="auto"/>
    </w:rPr>
  </w:style>
  <w:style w:type="paragraph" w:customStyle="1" w:styleId="Affff3">
    <w:name w:val="正文 A"/>
    <w:qFormat/>
    <w:pPr>
      <w:jc w:val="both"/>
    </w:pPr>
    <w:rPr>
      <w:rFonts w:ascii="Arial Unicode MS" w:eastAsia="Times New Roman" w:hAnsi="Arial Unicode MS"/>
      <w:color w:val="000000"/>
      <w:sz w:val="21"/>
      <w:szCs w:val="21"/>
    </w:rPr>
  </w:style>
  <w:style w:type="paragraph" w:customStyle="1" w:styleId="2d">
    <w:name w:val="修订2"/>
    <w:semiHidden/>
    <w:qFormat/>
    <w:rPr>
      <w:sz w:val="21"/>
      <w:szCs w:val="21"/>
    </w:rPr>
  </w:style>
  <w:style w:type="character" w:customStyle="1" w:styleId="afffe">
    <w:name w:val="列表段落 字符"/>
    <w:link w:val="16"/>
    <w:uiPriority w:val="99"/>
    <w:qFormat/>
    <w:rPr>
      <w:w w:val="100"/>
      <w:sz w:val="21"/>
      <w:szCs w:val="21"/>
      <w:shd w:val="clear" w:color="auto" w:fill="auto"/>
    </w:rPr>
  </w:style>
  <w:style w:type="paragraph" w:customStyle="1" w:styleId="1a">
    <w:name w:val="项目编号1"/>
    <w:basedOn w:val="a"/>
    <w:qFormat/>
    <w:pPr>
      <w:tabs>
        <w:tab w:val="left" w:pos="420"/>
      </w:tabs>
      <w:ind w:left="420" w:hanging="420"/>
    </w:pPr>
    <w:rPr>
      <w:sz w:val="20"/>
      <w:szCs w:val="20"/>
    </w:rPr>
  </w:style>
  <w:style w:type="character" w:customStyle="1" w:styleId="Char3">
    <w:name w:val="批注文字 Char"/>
    <w:qFormat/>
    <w:rPr>
      <w:w w:val="100"/>
      <w:sz w:val="21"/>
      <w:szCs w:val="21"/>
      <w:shd w:val="clear" w:color="auto" w:fill="auto"/>
    </w:rPr>
  </w:style>
  <w:style w:type="character" w:customStyle="1" w:styleId="Char4">
    <w:name w:val="正文缩进 Char"/>
    <w:qFormat/>
    <w:rPr>
      <w:rFonts w:ascii="宋体" w:eastAsia="宋体" w:hAnsi="宋体"/>
      <w:w w:val="100"/>
      <w:sz w:val="24"/>
      <w:szCs w:val="24"/>
      <w:shd w:val="clear" w:color="auto" w:fill="auto"/>
    </w:rPr>
  </w:style>
  <w:style w:type="character" w:customStyle="1" w:styleId="Char5">
    <w:name w:val="页脚 Char"/>
    <w:qFormat/>
    <w:rPr>
      <w:rFonts w:ascii="宋体" w:eastAsia="宋体" w:hAnsi="宋体"/>
      <w:w w:val="100"/>
      <w:sz w:val="18"/>
      <w:szCs w:val="18"/>
      <w:shd w:val="clear" w:color="auto" w:fill="auto"/>
    </w:rPr>
  </w:style>
  <w:style w:type="character" w:customStyle="1" w:styleId="1b">
    <w:name w:val="未处理的提及1"/>
    <w:basedOn w:val="a0"/>
    <w:unhideWhenUsed/>
    <w:qFormat/>
    <w:rPr>
      <w:color w:val="605E5C"/>
      <w:w w:val="100"/>
      <w:sz w:val="20"/>
      <w:szCs w:val="20"/>
      <w:shd w:val="clear" w:color="000000" w:fill="E1DFDD"/>
    </w:rPr>
  </w:style>
  <w:style w:type="paragraph" w:customStyle="1" w:styleId="-13">
    <w:name w:val="彩色列表 - 强调文字颜色 13"/>
    <w:basedOn w:val="a"/>
    <w:qFormat/>
    <w:pPr>
      <w:ind w:firstLine="420"/>
    </w:pPr>
    <w:rPr>
      <w:sz w:val="20"/>
      <w:szCs w:val="20"/>
    </w:rPr>
  </w:style>
  <w:style w:type="character" w:customStyle="1" w:styleId="50">
    <w:name w:val="标题 5 字符"/>
    <w:basedOn w:val="a0"/>
    <w:link w:val="5"/>
    <w:qFormat/>
    <w:rPr>
      <w:w w:val="100"/>
      <w:sz w:val="24"/>
      <w:szCs w:val="24"/>
      <w:shd w:val="clear" w:color="auto" w:fill="auto"/>
    </w:rPr>
  </w:style>
  <w:style w:type="character" w:customStyle="1" w:styleId="60">
    <w:name w:val="标题 6 字符"/>
    <w:basedOn w:val="a0"/>
    <w:link w:val="6"/>
    <w:qFormat/>
    <w:rPr>
      <w:w w:val="100"/>
      <w:sz w:val="24"/>
      <w:szCs w:val="24"/>
      <w:shd w:val="clear" w:color="auto" w:fill="auto"/>
    </w:rPr>
  </w:style>
  <w:style w:type="character" w:customStyle="1" w:styleId="70">
    <w:name w:val="标题 7 字符"/>
    <w:basedOn w:val="a0"/>
    <w:link w:val="7"/>
    <w:qFormat/>
    <w:rPr>
      <w:w w:val="100"/>
      <w:sz w:val="24"/>
      <w:szCs w:val="24"/>
      <w:shd w:val="clear" w:color="auto" w:fill="auto"/>
    </w:rPr>
  </w:style>
  <w:style w:type="character" w:customStyle="1" w:styleId="80">
    <w:name w:val="标题 8 字符"/>
    <w:basedOn w:val="a0"/>
    <w:link w:val="8"/>
    <w:qFormat/>
    <w:rPr>
      <w:w w:val="100"/>
      <w:sz w:val="24"/>
      <w:szCs w:val="24"/>
      <w:shd w:val="clear" w:color="auto" w:fill="auto"/>
    </w:rPr>
  </w:style>
  <w:style w:type="character" w:customStyle="1" w:styleId="90">
    <w:name w:val="标题 9 字符"/>
    <w:basedOn w:val="a0"/>
    <w:link w:val="9"/>
    <w:qFormat/>
    <w:rPr>
      <w:w w:val="100"/>
      <w:sz w:val="24"/>
      <w:szCs w:val="24"/>
      <w:shd w:val="clear" w:color="auto" w:fill="auto"/>
    </w:rPr>
  </w:style>
  <w:style w:type="character" w:customStyle="1" w:styleId="2Char">
    <w:name w:val="正文首行缩进 2 Char"/>
    <w:link w:val="21"/>
    <w:qFormat/>
    <w:rPr>
      <w:rFonts w:ascii="宋体" w:eastAsia="Arial" w:hAnsi="宋体"/>
      <w:w w:val="100"/>
      <w:sz w:val="24"/>
      <w:szCs w:val="24"/>
      <w:shd w:val="clear" w:color="auto" w:fill="auto"/>
    </w:rPr>
  </w:style>
  <w:style w:type="character" w:customStyle="1" w:styleId="a7">
    <w:name w:val="副标题 字符"/>
    <w:basedOn w:val="a0"/>
    <w:link w:val="a6"/>
    <w:qFormat/>
    <w:rPr>
      <w:rFonts w:ascii="宋体" w:eastAsia="Arial" w:hAnsi="宋体"/>
      <w:b/>
      <w:w w:val="100"/>
      <w:sz w:val="48"/>
      <w:szCs w:val="48"/>
      <w:shd w:val="clear" w:color="auto" w:fill="auto"/>
    </w:rPr>
  </w:style>
  <w:style w:type="character" w:customStyle="1" w:styleId="affe">
    <w:name w:val="脚注文本 字符"/>
    <w:basedOn w:val="a0"/>
    <w:link w:val="affd"/>
    <w:qFormat/>
    <w:rPr>
      <w:w w:val="100"/>
      <w:sz w:val="18"/>
      <w:szCs w:val="18"/>
      <w:shd w:val="clear" w:color="auto" w:fill="auto"/>
    </w:rPr>
  </w:style>
  <w:style w:type="character" w:customStyle="1" w:styleId="a5">
    <w:name w:val="标题 字符"/>
    <w:basedOn w:val="a0"/>
    <w:link w:val="a4"/>
    <w:qFormat/>
    <w:rPr>
      <w:rFonts w:ascii="Cambria" w:eastAsia="Cambria" w:hAnsi="Cambria"/>
      <w:b/>
      <w:w w:val="100"/>
      <w:sz w:val="32"/>
      <w:szCs w:val="32"/>
      <w:shd w:val="clear" w:color="auto" w:fill="auto"/>
    </w:rPr>
  </w:style>
  <w:style w:type="character" w:customStyle="1" w:styleId="Char6">
    <w:name w:val="批注主题 Char"/>
    <w:basedOn w:val="afb"/>
    <w:link w:val="1c"/>
    <w:qFormat/>
    <w:rPr>
      <w:b/>
      <w:w w:val="100"/>
      <w:sz w:val="24"/>
      <w:szCs w:val="24"/>
      <w:shd w:val="clear" w:color="auto" w:fill="auto"/>
    </w:rPr>
  </w:style>
  <w:style w:type="paragraph" w:customStyle="1" w:styleId="1c">
    <w:name w:val="批注主题1"/>
    <w:basedOn w:val="afa"/>
    <w:next w:val="afa"/>
    <w:link w:val="Char6"/>
    <w:qFormat/>
    <w:rPr>
      <w:b/>
      <w:sz w:val="24"/>
      <w:szCs w:val="24"/>
    </w:rPr>
  </w:style>
  <w:style w:type="character" w:customStyle="1" w:styleId="Char7">
    <w:name w:val="正文首行缩进 Char"/>
    <w:link w:val="1d"/>
    <w:qFormat/>
    <w:rPr>
      <w:w w:val="100"/>
      <w:sz w:val="21"/>
      <w:szCs w:val="21"/>
      <w:shd w:val="clear" w:color="auto" w:fill="auto"/>
    </w:rPr>
  </w:style>
  <w:style w:type="character" w:customStyle="1" w:styleId="CharChar3">
    <w:name w:val="正文文本 Char Char"/>
    <w:basedOn w:val="a0"/>
    <w:qFormat/>
    <w:rPr>
      <w:w w:val="100"/>
      <w:sz w:val="21"/>
      <w:szCs w:val="21"/>
      <w:shd w:val="clear" w:color="auto" w:fill="auto"/>
    </w:rPr>
  </w:style>
  <w:style w:type="paragraph" w:customStyle="1" w:styleId="1d">
    <w:name w:val="正文首行缩进1"/>
    <w:basedOn w:val="afc"/>
    <w:link w:val="Char7"/>
    <w:qFormat/>
    <w:pPr>
      <w:ind w:firstLine="420"/>
    </w:pPr>
    <w:rPr>
      <w:sz w:val="21"/>
      <w:szCs w:val="21"/>
    </w:rPr>
  </w:style>
  <w:style w:type="character" w:customStyle="1" w:styleId="Char8">
    <w:name w:val="文档结构图 Char"/>
    <w:link w:val="1e"/>
    <w:qFormat/>
    <w:rPr>
      <w:w w:val="100"/>
      <w:sz w:val="24"/>
      <w:szCs w:val="24"/>
      <w:shd w:val="clear" w:color="000000" w:fill="000080"/>
    </w:rPr>
  </w:style>
  <w:style w:type="paragraph" w:customStyle="1" w:styleId="1e">
    <w:name w:val="文档结构图1"/>
    <w:basedOn w:val="a"/>
    <w:link w:val="Char8"/>
    <w:qFormat/>
    <w:pPr>
      <w:shd w:val="clear" w:color="000000" w:fill="000080"/>
    </w:pPr>
    <w:rPr>
      <w:sz w:val="24"/>
      <w:szCs w:val="24"/>
      <w:shd w:val="clear" w:color="000000" w:fill="000080"/>
    </w:rPr>
  </w:style>
  <w:style w:type="character" w:customStyle="1" w:styleId="Char9">
    <w:name w:val="称呼 Char"/>
    <w:basedOn w:val="a0"/>
    <w:link w:val="1f"/>
    <w:qFormat/>
    <w:rPr>
      <w:w w:val="100"/>
      <w:sz w:val="24"/>
      <w:szCs w:val="24"/>
      <w:shd w:val="clear" w:color="auto" w:fill="auto"/>
    </w:rPr>
  </w:style>
  <w:style w:type="paragraph" w:customStyle="1" w:styleId="1f">
    <w:name w:val="称呼1"/>
    <w:basedOn w:val="a"/>
    <w:next w:val="a"/>
    <w:link w:val="Char9"/>
    <w:qFormat/>
    <w:rPr>
      <w:sz w:val="24"/>
      <w:szCs w:val="24"/>
    </w:rPr>
  </w:style>
  <w:style w:type="character" w:customStyle="1" w:styleId="3Char">
    <w:name w:val="正文文本 3 Char"/>
    <w:basedOn w:val="a0"/>
    <w:link w:val="310"/>
    <w:qFormat/>
    <w:rPr>
      <w:w w:val="100"/>
      <w:sz w:val="16"/>
      <w:szCs w:val="16"/>
      <w:shd w:val="clear" w:color="auto" w:fill="auto"/>
    </w:rPr>
  </w:style>
  <w:style w:type="paragraph" w:customStyle="1" w:styleId="310">
    <w:name w:val="正文文本 31"/>
    <w:basedOn w:val="a"/>
    <w:link w:val="3Char"/>
    <w:qFormat/>
    <w:rPr>
      <w:sz w:val="16"/>
      <w:szCs w:val="16"/>
    </w:rPr>
  </w:style>
  <w:style w:type="character" w:customStyle="1" w:styleId="Chara">
    <w:name w:val="日期 Char"/>
    <w:basedOn w:val="a0"/>
    <w:link w:val="1f0"/>
    <w:qFormat/>
    <w:rPr>
      <w:w w:val="100"/>
      <w:sz w:val="24"/>
      <w:szCs w:val="24"/>
      <w:shd w:val="clear" w:color="auto" w:fill="auto"/>
    </w:rPr>
  </w:style>
  <w:style w:type="paragraph" w:customStyle="1" w:styleId="1f0">
    <w:name w:val="日期1"/>
    <w:basedOn w:val="a"/>
    <w:next w:val="a"/>
    <w:link w:val="Chara"/>
    <w:qFormat/>
    <w:pPr>
      <w:ind w:left="100"/>
    </w:pPr>
    <w:rPr>
      <w:sz w:val="24"/>
      <w:szCs w:val="24"/>
    </w:rPr>
  </w:style>
  <w:style w:type="character" w:customStyle="1" w:styleId="2Char2">
    <w:name w:val="正文文本缩进 2 Char"/>
    <w:link w:val="210"/>
    <w:qFormat/>
    <w:rPr>
      <w:rFonts w:ascii="仿宋_GB2312" w:eastAsia="仿宋_GB2312" w:hAnsi="仿宋_GB2312"/>
      <w:color w:val="FF0000"/>
      <w:w w:val="100"/>
      <w:sz w:val="24"/>
      <w:szCs w:val="24"/>
      <w:shd w:val="clear" w:color="auto" w:fill="auto"/>
    </w:rPr>
  </w:style>
  <w:style w:type="paragraph" w:customStyle="1" w:styleId="210">
    <w:name w:val="正文文本缩进 21"/>
    <w:basedOn w:val="a"/>
    <w:link w:val="2Char2"/>
    <w:qFormat/>
    <w:pPr>
      <w:ind w:firstLine="480"/>
    </w:pPr>
    <w:rPr>
      <w:rFonts w:ascii="仿宋_GB2312" w:eastAsia="仿宋_GB2312" w:hAnsi="仿宋_GB2312"/>
      <w:color w:val="FF0000"/>
      <w:sz w:val="24"/>
      <w:szCs w:val="24"/>
    </w:rPr>
  </w:style>
  <w:style w:type="character" w:customStyle="1" w:styleId="3Char0">
    <w:name w:val="正文文本缩进 3 Char"/>
    <w:link w:val="311"/>
    <w:qFormat/>
    <w:rPr>
      <w:w w:val="100"/>
      <w:sz w:val="20"/>
      <w:szCs w:val="20"/>
      <w:shd w:val="clear" w:color="auto" w:fill="auto"/>
    </w:rPr>
  </w:style>
  <w:style w:type="paragraph" w:customStyle="1" w:styleId="311">
    <w:name w:val="正文文本缩进 31"/>
    <w:basedOn w:val="a"/>
    <w:link w:val="3Char0"/>
    <w:qFormat/>
    <w:pPr>
      <w:ind w:firstLine="420"/>
    </w:pPr>
    <w:rPr>
      <w:sz w:val="20"/>
      <w:szCs w:val="20"/>
    </w:rPr>
  </w:style>
  <w:style w:type="character" w:customStyle="1" w:styleId="2Char3">
    <w:name w:val="正文文本 2 Char"/>
    <w:basedOn w:val="a0"/>
    <w:link w:val="211"/>
    <w:qFormat/>
    <w:rPr>
      <w:rFonts w:ascii="宋体" w:eastAsia="宋体" w:hAnsi="宋体"/>
      <w:w w:val="100"/>
      <w:sz w:val="18"/>
      <w:szCs w:val="18"/>
      <w:shd w:val="clear" w:color="auto" w:fill="auto"/>
    </w:rPr>
  </w:style>
  <w:style w:type="paragraph" w:customStyle="1" w:styleId="211">
    <w:name w:val="正文文本 21"/>
    <w:basedOn w:val="a"/>
    <w:link w:val="2Char3"/>
    <w:qFormat/>
    <w:pPr>
      <w:jc w:val="center"/>
    </w:pPr>
    <w:rPr>
      <w:rFonts w:ascii="宋体" w:hAnsi="宋体"/>
      <w:sz w:val="18"/>
      <w:szCs w:val="18"/>
    </w:rPr>
  </w:style>
  <w:style w:type="character" w:customStyle="1" w:styleId="HTMLChar">
    <w:name w:val="HTML 预设格式 Char"/>
    <w:basedOn w:val="a0"/>
    <w:link w:val="HTML1"/>
    <w:qFormat/>
    <w:rPr>
      <w:rFonts w:ascii="宋体" w:eastAsia="宋体" w:hAnsi="宋体"/>
      <w:color w:val="000000"/>
      <w:w w:val="100"/>
      <w:sz w:val="24"/>
      <w:szCs w:val="24"/>
      <w:shd w:val="clear" w:color="auto" w:fill="auto"/>
    </w:rPr>
  </w:style>
  <w:style w:type="paragraph" w:customStyle="1" w:styleId="HTML1">
    <w:name w:val="HTML 预设格式1"/>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s>
    </w:pPr>
    <w:rPr>
      <w:rFonts w:ascii="宋体" w:hAnsi="宋体"/>
      <w:color w:val="000000"/>
      <w:sz w:val="24"/>
      <w:szCs w:val="24"/>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0"/>
    <w:link w:val="CharChar4"/>
    <w:qFormat/>
    <w:rPr>
      <w:w w:val="100"/>
      <w:sz w:val="18"/>
      <w:szCs w:val="18"/>
      <w:shd w:val="clear" w:color="auto" w:fill="auto"/>
    </w:rPr>
  </w:style>
  <w:style w:type="paragraph" w:customStyle="1" w:styleId="1f1">
    <w:name w:val="文本块1"/>
    <w:basedOn w:val="a"/>
    <w:link w:val="Charb"/>
    <w:qFormat/>
    <w:pPr>
      <w:ind w:left="420" w:right="33"/>
      <w:textAlignment w:val="baseline"/>
    </w:pPr>
    <w:rPr>
      <w:i/>
      <w:color w:val="000000"/>
      <w:sz w:val="20"/>
      <w:szCs w:val="20"/>
    </w:rPr>
  </w:style>
  <w:style w:type="character" w:customStyle="1" w:styleId="Charb">
    <w:name w:val="引用 Char"/>
    <w:basedOn w:val="a0"/>
    <w:link w:val="1f1"/>
    <w:qFormat/>
    <w:rPr>
      <w:i/>
      <w:color w:val="000000"/>
      <w:w w:val="100"/>
      <w:sz w:val="21"/>
      <w:szCs w:val="21"/>
      <w:shd w:val="clear" w:color="auto" w:fill="auto"/>
    </w:rPr>
  </w:style>
  <w:style w:type="paragraph" w:customStyle="1" w:styleId="112">
    <w:name w:val="标题 11"/>
    <w:basedOn w:val="a"/>
    <w:next w:val="21"/>
    <w:link w:val="1Char1"/>
    <w:qFormat/>
    <w:pPr>
      <w:keepNext/>
    </w:pPr>
    <w:rPr>
      <w:b/>
      <w:sz w:val="24"/>
      <w:szCs w:val="24"/>
    </w:rPr>
  </w:style>
  <w:style w:type="character" w:customStyle="1" w:styleId="1Char1">
    <w:name w:val="标题 1 Char1"/>
    <w:link w:val="112"/>
    <w:qFormat/>
    <w:rPr>
      <w:b/>
      <w:w w:val="100"/>
      <w:sz w:val="24"/>
      <w:szCs w:val="24"/>
      <w:shd w:val="clear" w:color="auto" w:fill="auto"/>
    </w:rPr>
  </w:style>
  <w:style w:type="paragraph" w:customStyle="1" w:styleId="212">
    <w:name w:val="标题 21"/>
    <w:basedOn w:val="a"/>
    <w:link w:val="2Char4"/>
    <w:qFormat/>
    <w:pPr>
      <w:keepNext/>
    </w:pPr>
    <w:rPr>
      <w:sz w:val="24"/>
      <w:szCs w:val="24"/>
    </w:rPr>
  </w:style>
  <w:style w:type="paragraph" w:customStyle="1" w:styleId="1f2">
    <w:name w:val="正文缩进1"/>
    <w:basedOn w:val="a"/>
    <w:qFormat/>
    <w:pPr>
      <w:ind w:firstLine="420"/>
    </w:pPr>
    <w:rPr>
      <w:sz w:val="20"/>
      <w:szCs w:val="20"/>
    </w:rPr>
  </w:style>
  <w:style w:type="character" w:customStyle="1" w:styleId="2Char4">
    <w:name w:val="标题 2 Char"/>
    <w:link w:val="212"/>
    <w:qFormat/>
    <w:rPr>
      <w:w w:val="100"/>
      <w:sz w:val="24"/>
      <w:szCs w:val="24"/>
      <w:shd w:val="clear" w:color="auto" w:fill="auto"/>
    </w:rPr>
  </w:style>
  <w:style w:type="paragraph" w:customStyle="1" w:styleId="312">
    <w:name w:val="标题 31"/>
    <w:basedOn w:val="a"/>
    <w:link w:val="3Char2"/>
    <w:qFormat/>
    <w:pPr>
      <w:keepNext/>
      <w:keepLines/>
    </w:pPr>
    <w:rPr>
      <w:sz w:val="24"/>
      <w:szCs w:val="24"/>
    </w:rPr>
  </w:style>
  <w:style w:type="paragraph" w:customStyle="1" w:styleId="2110">
    <w:name w:val="正文首行缩进 211"/>
    <w:basedOn w:val="a"/>
    <w:link w:val="211Char"/>
    <w:qFormat/>
    <w:pPr>
      <w:ind w:firstLine="200"/>
    </w:pPr>
    <w:rPr>
      <w:sz w:val="24"/>
      <w:szCs w:val="24"/>
    </w:rPr>
  </w:style>
  <w:style w:type="character" w:customStyle="1" w:styleId="211Char">
    <w:name w:val="正文首行缩进 211 Char"/>
    <w:link w:val="2110"/>
    <w:qFormat/>
    <w:rPr>
      <w:w w:val="100"/>
      <w:sz w:val="24"/>
      <w:szCs w:val="24"/>
      <w:shd w:val="clear" w:color="auto" w:fill="auto"/>
    </w:rPr>
  </w:style>
  <w:style w:type="character" w:customStyle="1" w:styleId="3Char2">
    <w:name w:val="标题 3 Char"/>
    <w:link w:val="312"/>
    <w:qFormat/>
    <w:rPr>
      <w:w w:val="100"/>
      <w:sz w:val="24"/>
      <w:szCs w:val="24"/>
      <w:shd w:val="clear" w:color="auto" w:fill="auto"/>
    </w:rPr>
  </w:style>
  <w:style w:type="paragraph" w:customStyle="1" w:styleId="410">
    <w:name w:val="标题 41"/>
    <w:basedOn w:val="a"/>
    <w:next w:val="21"/>
    <w:link w:val="4Char"/>
    <w:qFormat/>
    <w:pPr>
      <w:keepNext/>
      <w:keepLines/>
      <w:ind w:left="540"/>
    </w:pPr>
    <w:rPr>
      <w:sz w:val="24"/>
      <w:szCs w:val="24"/>
    </w:rPr>
  </w:style>
  <w:style w:type="character" w:customStyle="1" w:styleId="4Char">
    <w:name w:val="标题 4 Char"/>
    <w:link w:val="410"/>
    <w:qFormat/>
    <w:rPr>
      <w:w w:val="100"/>
      <w:sz w:val="24"/>
      <w:szCs w:val="24"/>
      <w:shd w:val="clear" w:color="auto" w:fill="auto"/>
    </w:rPr>
  </w:style>
  <w:style w:type="paragraph" w:customStyle="1" w:styleId="2e">
    <w:name w:val="正文缩进2"/>
    <w:basedOn w:val="a"/>
    <w:qFormat/>
    <w:pPr>
      <w:ind w:firstLine="420"/>
    </w:pPr>
    <w:rPr>
      <w:sz w:val="20"/>
      <w:szCs w:val="20"/>
    </w:rPr>
  </w:style>
  <w:style w:type="paragraph" w:customStyle="1" w:styleId="1f3">
    <w:name w:val="引文目录标题1"/>
    <w:basedOn w:val="a"/>
    <w:next w:val="a"/>
    <w:qFormat/>
    <w:rPr>
      <w:rFonts w:ascii="Cambria" w:eastAsia="Cambria" w:hAnsi="Cambria"/>
      <w:sz w:val="20"/>
      <w:szCs w:val="20"/>
    </w:rPr>
  </w:style>
  <w:style w:type="paragraph" w:customStyle="1" w:styleId="1f4">
    <w:name w:val="正文文本缩进1"/>
    <w:basedOn w:val="a"/>
    <w:link w:val="Charc"/>
    <w:qFormat/>
    <w:pPr>
      <w:ind w:firstLine="480"/>
    </w:pPr>
    <w:rPr>
      <w:rFonts w:ascii="仿宋_GB2312" w:eastAsia="仿宋_GB2312" w:hAnsi="仿宋_GB2312"/>
      <w:sz w:val="24"/>
      <w:szCs w:val="24"/>
    </w:rPr>
  </w:style>
  <w:style w:type="character" w:customStyle="1" w:styleId="Charc">
    <w:name w:val="正文文本缩进 Char"/>
    <w:basedOn w:val="a0"/>
    <w:link w:val="1f4"/>
    <w:qFormat/>
    <w:rPr>
      <w:rFonts w:ascii="仿宋_GB2312" w:eastAsia="仿宋_GB2312" w:hAnsi="仿宋_GB2312"/>
      <w:w w:val="100"/>
      <w:sz w:val="24"/>
      <w:szCs w:val="24"/>
      <w:shd w:val="clear" w:color="auto" w:fill="auto"/>
    </w:rPr>
  </w:style>
  <w:style w:type="paragraph" w:customStyle="1" w:styleId="2111">
    <w:name w:val="标题 211"/>
    <w:basedOn w:val="a"/>
    <w:next w:val="2110"/>
    <w:qFormat/>
    <w:pPr>
      <w:keepNext/>
      <w:ind w:left="180"/>
    </w:pPr>
    <w:rPr>
      <w:sz w:val="24"/>
      <w:szCs w:val="24"/>
    </w:rPr>
  </w:style>
  <w:style w:type="paragraph" w:customStyle="1" w:styleId="1f5">
    <w:name w:val="1"/>
    <w:basedOn w:val="a"/>
    <w:qFormat/>
    <w:pPr>
      <w:ind w:firstLine="3243"/>
    </w:pPr>
    <w:rPr>
      <w:rFonts w:ascii="宋体" w:hAnsi="宋体"/>
      <w:b/>
      <w:sz w:val="30"/>
      <w:szCs w:val="30"/>
    </w:rPr>
  </w:style>
  <w:style w:type="paragraph" w:customStyle="1" w:styleId="0KL-">
    <w:name w:val="0KL目录-目录"/>
    <w:qFormat/>
    <w:pPr>
      <w:jc w:val="center"/>
    </w:pPr>
    <w:rPr>
      <w:rFonts w:ascii="宋体" w:eastAsia="黑体" w:hAnsi="宋体"/>
      <w:sz w:val="30"/>
      <w:szCs w:val="30"/>
    </w:rPr>
  </w:style>
  <w:style w:type="paragraph" w:customStyle="1" w:styleId="0KL">
    <w:name w:val="0KL正文"/>
    <w:basedOn w:val="a"/>
    <w:link w:val="0KLCharChar"/>
    <w:qFormat/>
    <w:pPr>
      <w:topLinePunct/>
      <w:ind w:firstLine="480"/>
      <w:textAlignment w:val="center"/>
    </w:pPr>
    <w:rPr>
      <w:rFonts w:ascii="仿宋_GB2312" w:eastAsia="仿宋_GB2312" w:hAnsi="仿宋_GB2312"/>
      <w:color w:val="000000"/>
      <w:sz w:val="24"/>
      <w:szCs w:val="24"/>
    </w:rPr>
  </w:style>
  <w:style w:type="character" w:customStyle="1" w:styleId="0KLCharChar">
    <w:name w:val="0KL正文 Char Char"/>
    <w:link w:val="0KL"/>
    <w:qFormat/>
    <w:rPr>
      <w:rFonts w:ascii="仿宋_GB2312" w:eastAsia="仿宋_GB2312" w:hAnsi="仿宋_GB2312"/>
      <w:color w:val="000000"/>
      <w:w w:val="100"/>
      <w:sz w:val="24"/>
      <w:szCs w:val="24"/>
      <w:shd w:val="clear" w:color="auto" w:fill="auto"/>
    </w:rPr>
  </w:style>
  <w:style w:type="paragraph" w:customStyle="1" w:styleId="TableContents">
    <w:name w:val="Table Contents"/>
    <w:basedOn w:val="a"/>
    <w:qFormat/>
    <w:pPr>
      <w:autoSpaceDE w:val="0"/>
    </w:pPr>
    <w:rPr>
      <w:rFonts w:ascii="Helvetica" w:eastAsia="Helvetica" w:hAnsi="Helvetica"/>
      <w:sz w:val="20"/>
      <w:szCs w:val="20"/>
    </w:rPr>
  </w:style>
  <w:style w:type="paragraph" w:customStyle="1" w:styleId="CharCharCharCharCharCharChar1">
    <w:name w:val="Char Char Char Char Char Char Char1"/>
    <w:basedOn w:val="a"/>
    <w:qFormat/>
    <w:rPr>
      <w:rFonts w:ascii="Arial" w:eastAsia="Verdana" w:hAnsi="Arial"/>
      <w:b/>
      <w:sz w:val="20"/>
      <w:szCs w:val="20"/>
    </w:rPr>
  </w:style>
  <w:style w:type="paragraph" w:customStyle="1" w:styleId="prides1">
    <w:name w:val="pri_des1"/>
    <w:basedOn w:val="a"/>
    <w:qFormat/>
    <w:rPr>
      <w:rFonts w:ascii="宋体" w:hAnsi="宋体"/>
      <w:color w:val="666666"/>
      <w:sz w:val="22"/>
      <w:szCs w:val="22"/>
    </w:rPr>
  </w:style>
  <w:style w:type="character" w:customStyle="1" w:styleId="NoSpacingCharCharChar">
    <w:name w:val="No Spacing Char Char Char"/>
    <w:link w:val="15"/>
    <w:qFormat/>
    <w:rPr>
      <w:w w:val="100"/>
      <w:sz w:val="21"/>
      <w:szCs w:val="21"/>
      <w:shd w:val="clear" w:color="auto" w:fill="auto"/>
    </w:rPr>
  </w:style>
  <w:style w:type="paragraph" w:customStyle="1" w:styleId="0KL---1">
    <w:name w:val="0KL列表-符号-方-1级"/>
    <w:qFormat/>
    <w:pPr>
      <w:ind w:hanging="420"/>
    </w:pPr>
  </w:style>
  <w:style w:type="paragraph" w:customStyle="1" w:styleId="0KL---10">
    <w:name w:val="0KL列表-符号-圆-1级"/>
    <w:basedOn w:val="af7"/>
    <w:qFormat/>
    <w:pPr>
      <w:topLinePunct/>
      <w:ind w:left="980" w:firstLine="0"/>
      <w:textAlignment w:val="center"/>
    </w:pPr>
    <w:rPr>
      <w:rFonts w:ascii="宋体" w:eastAsia="仿宋_GB2312" w:hAnsi="宋体"/>
      <w:sz w:val="28"/>
      <w:szCs w:val="28"/>
    </w:rPr>
  </w:style>
  <w:style w:type="paragraph" w:customStyle="1" w:styleId="1f6">
    <w:name w:val="正文文本1"/>
    <w:basedOn w:val="a"/>
    <w:next w:val="a"/>
    <w:qFormat/>
    <w:rPr>
      <w:rFonts w:ascii="Calibri" w:eastAsia="Calibri" w:hAnsi="Calibri"/>
      <w:sz w:val="20"/>
      <w:szCs w:val="20"/>
    </w:rPr>
  </w:style>
  <w:style w:type="paragraph" w:customStyle="1" w:styleId="z-1">
    <w:name w:val="z-窗体顶端1"/>
    <w:basedOn w:val="a"/>
    <w:next w:val="a"/>
    <w:link w:val="z-Char"/>
    <w:qFormat/>
    <w:pPr>
      <w:jc w:val="center"/>
    </w:pPr>
    <w:rPr>
      <w:rFonts w:ascii="Arial" w:eastAsia="Arial" w:hAnsi="Arial"/>
      <w:sz w:val="16"/>
      <w:szCs w:val="16"/>
    </w:rPr>
  </w:style>
  <w:style w:type="character" w:customStyle="1" w:styleId="z-Char">
    <w:name w:val="z-窗体顶端 Char"/>
    <w:basedOn w:val="a0"/>
    <w:link w:val="z-1"/>
    <w:qFormat/>
    <w:rPr>
      <w:rFonts w:ascii="Arial" w:eastAsia="Arial" w:hAnsi="Arial"/>
      <w:w w:val="100"/>
      <w:sz w:val="16"/>
      <w:szCs w:val="16"/>
      <w:shd w:val="clear" w:color="auto" w:fill="auto"/>
    </w:rPr>
  </w:style>
  <w:style w:type="paragraph" w:customStyle="1" w:styleId="xl24">
    <w:name w:val="xl24"/>
    <w:basedOn w:val="a"/>
    <w:qFormat/>
    <w:pPr>
      <w:jc w:val="center"/>
    </w:pPr>
    <w:rPr>
      <w:rFonts w:ascii="Calibri" w:eastAsia="Calibri" w:hAnsi="Calibri"/>
      <w:sz w:val="20"/>
      <w:szCs w:val="20"/>
    </w:rPr>
  </w:style>
  <w:style w:type="paragraph" w:customStyle="1" w:styleId="Blockquote">
    <w:name w:val="Blockquote"/>
    <w:basedOn w:val="a"/>
    <w:qFormat/>
    <w:pPr>
      <w:autoSpaceDE w:val="0"/>
      <w:autoSpaceDN w:val="0"/>
      <w:ind w:left="360" w:right="360"/>
    </w:pPr>
    <w:rPr>
      <w:rFonts w:ascii="Calibri" w:eastAsia="Calibri" w:hAnsi="Calibri"/>
      <w:sz w:val="22"/>
      <w:szCs w:val="22"/>
    </w:rPr>
  </w:style>
  <w:style w:type="paragraph" w:customStyle="1" w:styleId="0KL-0">
    <w:name w:val="0KL封面-副标题"/>
    <w:basedOn w:val="0KL"/>
    <w:qFormat/>
    <w:pPr>
      <w:jc w:val="center"/>
    </w:pPr>
    <w:rPr>
      <w:sz w:val="20"/>
      <w:szCs w:val="20"/>
    </w:rPr>
  </w:style>
  <w:style w:type="paragraph" w:customStyle="1" w:styleId="xl23">
    <w:name w:val="xl23"/>
    <w:basedOn w:val="a"/>
    <w:qFormat/>
    <w:pPr>
      <w:textAlignment w:val="top"/>
    </w:pPr>
    <w:rPr>
      <w:sz w:val="20"/>
      <w:szCs w:val="20"/>
    </w:rPr>
  </w:style>
  <w:style w:type="paragraph" w:customStyle="1" w:styleId="213">
    <w:name w:val="中等深浅网格 21"/>
    <w:link w:val="2f"/>
    <w:qFormat/>
    <w:rPr>
      <w:sz w:val="22"/>
      <w:szCs w:val="22"/>
    </w:rPr>
  </w:style>
  <w:style w:type="character" w:customStyle="1" w:styleId="2f">
    <w:name w:val="中等深浅网格 2字符"/>
    <w:link w:val="213"/>
    <w:qFormat/>
    <w:rPr>
      <w:w w:val="100"/>
      <w:sz w:val="22"/>
      <w:szCs w:val="22"/>
      <w:shd w:val="clear" w:color="auto" w:fill="auto"/>
    </w:rPr>
  </w:style>
  <w:style w:type="paragraph" w:customStyle="1" w:styleId="affff4">
    <w:name w:val="落款"/>
    <w:basedOn w:val="a6"/>
    <w:qFormat/>
    <w:rPr>
      <w:sz w:val="36"/>
      <w:szCs w:val="36"/>
    </w:rPr>
  </w:style>
  <w:style w:type="paragraph" w:customStyle="1" w:styleId="Char1CharCharChar">
    <w:name w:val="Char1 Char Char Char"/>
    <w:basedOn w:val="a"/>
    <w:qFormat/>
    <w:rPr>
      <w:rFonts w:ascii="Tahoma" w:eastAsia="Tahoma" w:hAnsi="Tahoma"/>
      <w:sz w:val="22"/>
      <w:szCs w:val="22"/>
    </w:rPr>
  </w:style>
  <w:style w:type="paragraph" w:customStyle="1" w:styleId="0KL-1">
    <w:name w:val="0KL目录-包目录"/>
    <w:basedOn w:val="0KL"/>
    <w:qFormat/>
    <w:pPr>
      <w:ind w:firstLine="562"/>
    </w:pPr>
    <w:rPr>
      <w:rFonts w:ascii="黑体" w:eastAsia="宋体" w:hAnsi="黑体"/>
      <w:b/>
      <w:sz w:val="20"/>
      <w:szCs w:val="20"/>
    </w:rPr>
  </w:style>
  <w:style w:type="paragraph" w:customStyle="1" w:styleId="0KL-2">
    <w:name w:val="0KL标注-图示、表示"/>
    <w:basedOn w:val="0KL"/>
    <w:qFormat/>
    <w:pPr>
      <w:ind w:firstLine="0"/>
      <w:jc w:val="center"/>
    </w:pPr>
    <w:rPr>
      <w:b/>
      <w:sz w:val="21"/>
      <w:szCs w:val="21"/>
    </w:rPr>
  </w:style>
  <w:style w:type="paragraph" w:customStyle="1" w:styleId="zi">
    <w:name w:val="zi"/>
    <w:basedOn w:val="a"/>
    <w:qFormat/>
    <w:rPr>
      <w:rFonts w:ascii="ˎ̥" w:eastAsia="ˎ̥" w:hAnsi="ˎ̥"/>
      <w:color w:val="000000"/>
      <w:sz w:val="22"/>
      <w:szCs w:val="22"/>
    </w:rPr>
  </w:style>
  <w:style w:type="paragraph" w:customStyle="1" w:styleId="tcbtn">
    <w:name w:val="tc_btn"/>
    <w:basedOn w:val="a"/>
    <w:qFormat/>
    <w:rPr>
      <w:rFonts w:ascii="宋体" w:hAnsi="宋体"/>
      <w:sz w:val="22"/>
      <w:szCs w:val="22"/>
    </w:rPr>
  </w:style>
  <w:style w:type="paragraph" w:customStyle="1" w:styleId="CharChar1CharCharCharCharCharChar1">
    <w:name w:val="Char Char1 Char Char Char Char Char Char1"/>
    <w:basedOn w:val="a"/>
    <w:qFormat/>
    <w:rPr>
      <w:rFonts w:ascii="Verdana" w:eastAsia="仿宋_GB2312" w:hAnsi="Verdana"/>
      <w:sz w:val="22"/>
      <w:szCs w:val="22"/>
    </w:rPr>
  </w:style>
  <w:style w:type="paragraph" w:customStyle="1" w:styleId="0KL-3">
    <w:name w:val="0KL正文-居中"/>
    <w:basedOn w:val="0KL"/>
    <w:qFormat/>
    <w:pPr>
      <w:ind w:firstLine="0"/>
      <w:jc w:val="center"/>
    </w:pPr>
  </w:style>
  <w:style w:type="paragraph" w:customStyle="1" w:styleId="Char1CharCharCharCharCharCharCharCharChar">
    <w:name w:val="Char1 Char Char Char Char Char Char Char Char Char"/>
    <w:basedOn w:val="a"/>
    <w:qFormat/>
    <w:rPr>
      <w:rFonts w:ascii="Calibri" w:eastAsia="Calibri" w:hAnsi="Calibri"/>
      <w:sz w:val="22"/>
      <w:szCs w:val="22"/>
    </w:rPr>
  </w:style>
  <w:style w:type="paragraph" w:customStyle="1" w:styleId="0KL--">
    <w:name w:val="0KL正文-加粗-整段"/>
    <w:basedOn w:val="0KL"/>
    <w:link w:val="0KL--CharChar"/>
    <w:qFormat/>
    <w:rPr>
      <w:b/>
      <w:sz w:val="20"/>
      <w:szCs w:val="20"/>
    </w:rPr>
  </w:style>
  <w:style w:type="character" w:customStyle="1" w:styleId="0KL--CharChar">
    <w:name w:val="0KL正文-加粗-整段 Char Char"/>
    <w:link w:val="0KL--"/>
    <w:qFormat/>
    <w:rPr>
      <w:rFonts w:ascii="仿宋_GB2312" w:eastAsia="仿宋_GB2312" w:hAnsi="仿宋_GB2312"/>
      <w:b/>
      <w:color w:val="000000"/>
      <w:w w:val="100"/>
      <w:sz w:val="24"/>
      <w:szCs w:val="24"/>
      <w:shd w:val="clear" w:color="auto" w:fill="auto"/>
    </w:rPr>
  </w:style>
  <w:style w:type="paragraph" w:customStyle="1" w:styleId="affff5">
    <w:name w:val="表格首行"/>
    <w:basedOn w:val="a"/>
    <w:qFormat/>
    <w:pPr>
      <w:jc w:val="center"/>
    </w:pPr>
    <w:rPr>
      <w:rFonts w:ascii="宋体" w:hAnsi="宋体"/>
      <w:sz w:val="20"/>
      <w:szCs w:val="20"/>
    </w:rPr>
  </w:style>
  <w:style w:type="paragraph" w:customStyle="1" w:styleId="0KL-5">
    <w:name w:val="0KL目录-5级"/>
    <w:qFormat/>
    <w:pPr>
      <w:keepLines/>
      <w:ind w:firstLine="562"/>
      <w:textAlignment w:val="baseline"/>
    </w:pPr>
    <w:rPr>
      <w:rFonts w:ascii="宋体" w:eastAsia="Calibri" w:hAnsi="宋体"/>
      <w:sz w:val="28"/>
      <w:szCs w:val="28"/>
    </w:rPr>
  </w:style>
  <w:style w:type="paragraph" w:customStyle="1" w:styleId="0KL4">
    <w:name w:val="0KL目录4级"/>
    <w:basedOn w:val="a"/>
    <w:qFormat/>
    <w:pPr>
      <w:keepNext/>
      <w:topLinePunct/>
      <w:ind w:firstLine="482"/>
      <w:textAlignment w:val="center"/>
    </w:pPr>
    <w:rPr>
      <w:rFonts w:ascii="仿宋_GB2312" w:eastAsia="仿宋_GB2312" w:hAnsi="仿宋_GB2312"/>
      <w:b/>
      <w:sz w:val="22"/>
      <w:szCs w:val="22"/>
    </w:rPr>
  </w:style>
  <w:style w:type="paragraph" w:customStyle="1" w:styleId="1f7">
    <w:name w:val="明显引用1"/>
    <w:basedOn w:val="a"/>
    <w:next w:val="a"/>
    <w:link w:val="Chard"/>
    <w:qFormat/>
    <w:pPr>
      <w:ind w:left="936" w:right="936"/>
    </w:pPr>
    <w:rPr>
      <w:b/>
      <w:i/>
      <w:color w:val="4F81BD"/>
      <w:sz w:val="20"/>
      <w:szCs w:val="20"/>
    </w:rPr>
  </w:style>
  <w:style w:type="character" w:customStyle="1" w:styleId="Chard">
    <w:name w:val="明显引用 Char"/>
    <w:basedOn w:val="a0"/>
    <w:link w:val="1f7"/>
    <w:qFormat/>
    <w:rPr>
      <w:b/>
      <w:i/>
      <w:color w:val="4F81BD"/>
      <w:w w:val="100"/>
      <w:sz w:val="21"/>
      <w:szCs w:val="21"/>
      <w:shd w:val="clear" w:color="auto" w:fill="auto"/>
    </w:rPr>
  </w:style>
  <w:style w:type="paragraph" w:customStyle="1" w:styleId="offr">
    <w:name w:val="offr"/>
    <w:basedOn w:val="a"/>
    <w:qFormat/>
    <w:pPr>
      <w:jc w:val="center"/>
    </w:pPr>
    <w:rPr>
      <w:rFonts w:ascii="Arial Unicode MS" w:eastAsia="Arial Unicode MS" w:hAnsi="Arial Unicode MS"/>
      <w:sz w:val="22"/>
      <w:szCs w:val="22"/>
    </w:rPr>
  </w:style>
  <w:style w:type="paragraph" w:customStyle="1" w:styleId="120">
    <w:name w:val="日期12"/>
    <w:basedOn w:val="a"/>
    <w:next w:val="a"/>
    <w:link w:val="CharChar5"/>
    <w:qFormat/>
    <w:rPr>
      <w:rFonts w:ascii="Calibri" w:eastAsia="Calibri" w:hAnsi="Calibri"/>
      <w:sz w:val="20"/>
      <w:szCs w:val="20"/>
    </w:rPr>
  </w:style>
  <w:style w:type="character" w:customStyle="1" w:styleId="CharChar5">
    <w:name w:val="日期 Char Char"/>
    <w:basedOn w:val="a0"/>
    <w:link w:val="120"/>
    <w:qFormat/>
    <w:rPr>
      <w:rFonts w:ascii="Calibri" w:eastAsia="Calibri" w:hAnsi="Calibri"/>
      <w:w w:val="100"/>
      <w:sz w:val="21"/>
      <w:szCs w:val="21"/>
      <w:shd w:val="clear" w:color="auto" w:fill="auto"/>
    </w:rPr>
  </w:style>
  <w:style w:type="paragraph" w:customStyle="1" w:styleId="0KL--0">
    <w:name w:val="0KL-目录引用-目录名"/>
    <w:basedOn w:val="a"/>
    <w:qFormat/>
    <w:pPr>
      <w:autoSpaceDE w:val="0"/>
      <w:autoSpaceDN w:val="0"/>
      <w:jc w:val="center"/>
    </w:pPr>
    <w:rPr>
      <w:rFonts w:ascii="宋体" w:hAnsi="宋体"/>
      <w:b/>
      <w:sz w:val="32"/>
      <w:szCs w:val="32"/>
    </w:rPr>
  </w:style>
  <w:style w:type="paragraph" w:customStyle="1" w:styleId="0KL2-">
    <w:name w:val="0KL目录2级-节"/>
    <w:basedOn w:val="TOC2"/>
    <w:next w:val="0KL"/>
    <w:qFormat/>
    <w:pPr>
      <w:keepNext/>
      <w:tabs>
        <w:tab w:val="left" w:pos="9061"/>
      </w:tabs>
      <w:topLinePunct/>
      <w:jc w:val="center"/>
      <w:textAlignment w:val="center"/>
    </w:pPr>
    <w:rPr>
      <w:rFonts w:ascii="仿宋_GB2312" w:eastAsia="黑体" w:hAnsi="仿宋_GB2312"/>
      <w:sz w:val="28"/>
      <w:szCs w:val="28"/>
    </w:rPr>
  </w:style>
  <w:style w:type="paragraph" w:customStyle="1" w:styleId="affff6">
    <w:name w:val="样式 优万_正文 + 红色"/>
    <w:qFormat/>
    <w:pPr>
      <w:ind w:left="846"/>
    </w:pPr>
    <w:rPr>
      <w:rFonts w:ascii="仿宋_GB2312" w:eastAsia="仿宋_GB2312" w:hAnsi="仿宋_GB2312"/>
      <w:color w:val="FF0000"/>
      <w:sz w:val="24"/>
      <w:szCs w:val="24"/>
    </w:rPr>
  </w:style>
  <w:style w:type="paragraph" w:customStyle="1" w:styleId="affff7">
    <w:name w:val="优万_正文"/>
    <w:basedOn w:val="a"/>
    <w:qFormat/>
    <w:pPr>
      <w:ind w:firstLine="200"/>
    </w:pPr>
    <w:rPr>
      <w:rFonts w:ascii="Calibri" w:eastAsia="Calibri" w:hAnsi="Calibri"/>
      <w:sz w:val="20"/>
      <w:szCs w:val="20"/>
    </w:rPr>
  </w:style>
  <w:style w:type="paragraph" w:customStyle="1" w:styleId="0KL--11">
    <w:name w:val="0KL表格-文字-行1、列1"/>
    <w:basedOn w:val="0KL"/>
    <w:qFormat/>
    <w:pPr>
      <w:ind w:firstLine="0"/>
    </w:pPr>
    <w:rPr>
      <w:rFonts w:ascii="宋体" w:eastAsia="宋体" w:hAnsi="宋体"/>
      <w:b/>
      <w:sz w:val="21"/>
      <w:szCs w:val="21"/>
    </w:rPr>
  </w:style>
  <w:style w:type="paragraph" w:customStyle="1" w:styleId="TOC10">
    <w:name w:val="TOC 标题1"/>
    <w:basedOn w:val="112"/>
    <w:next w:val="a"/>
    <w:qFormat/>
    <w:pPr>
      <w:keepLines/>
    </w:pPr>
    <w:rPr>
      <w:rFonts w:ascii="Cambria" w:eastAsia="Cambria" w:hAnsi="Cambria"/>
      <w:color w:val="365F91"/>
      <w:sz w:val="28"/>
      <w:szCs w:val="28"/>
    </w:rPr>
  </w:style>
  <w:style w:type="paragraph" w:customStyle="1" w:styleId="affff8">
    <w:name w:val="标书正文"/>
    <w:basedOn w:val="a"/>
    <w:qFormat/>
    <w:pPr>
      <w:ind w:firstLine="420"/>
    </w:pPr>
    <w:rPr>
      <w:rFonts w:ascii="Calibri" w:eastAsia="Calibri" w:hAnsi="Calibri"/>
      <w:sz w:val="20"/>
      <w:szCs w:val="20"/>
    </w:rPr>
  </w:style>
  <w:style w:type="paragraph" w:customStyle="1" w:styleId="0KL-4">
    <w:name w:val="0KL封面-附件标示"/>
    <w:basedOn w:val="a"/>
    <w:qFormat/>
    <w:pPr>
      <w:ind w:left="3009" w:hanging="3009"/>
    </w:pPr>
    <w:rPr>
      <w:rFonts w:ascii="宋体" w:hAnsi="宋体"/>
      <w:b/>
      <w:color w:val="000000"/>
      <w:sz w:val="22"/>
      <w:szCs w:val="22"/>
    </w:rPr>
  </w:style>
  <w:style w:type="paragraph" w:customStyle="1" w:styleId="113">
    <w:name w:val="日期11"/>
    <w:basedOn w:val="a"/>
    <w:next w:val="a"/>
    <w:qFormat/>
    <w:rPr>
      <w:rFonts w:ascii="Calibri" w:eastAsia="Calibri" w:hAnsi="Calibri"/>
      <w:sz w:val="22"/>
      <w:szCs w:val="22"/>
    </w:rPr>
  </w:style>
  <w:style w:type="paragraph" w:customStyle="1" w:styleId="GB231215">
    <w:name w:val="样式 仿宋_GB2312 行距: 1.5 倍行距"/>
    <w:basedOn w:val="a"/>
    <w:qFormat/>
    <w:pPr>
      <w:ind w:firstLine="560"/>
    </w:pPr>
    <w:rPr>
      <w:rFonts w:ascii="宋体" w:eastAsia="仿宋_GB2312" w:hAnsi="宋体"/>
      <w:sz w:val="28"/>
      <w:szCs w:val="28"/>
    </w:rPr>
  </w:style>
  <w:style w:type="paragraph" w:customStyle="1" w:styleId="35">
    <w:name w:val="附录标题3"/>
    <w:basedOn w:val="a"/>
    <w:next w:val="2e"/>
    <w:qFormat/>
    <w:pPr>
      <w:tabs>
        <w:tab w:val="left" w:pos="360"/>
        <w:tab w:val="left" w:pos="1080"/>
      </w:tabs>
    </w:pPr>
    <w:rPr>
      <w:rFonts w:ascii="Arial" w:eastAsia="Arial" w:hAnsi="Arial"/>
      <w:sz w:val="22"/>
      <w:szCs w:val="22"/>
    </w:rPr>
  </w:style>
  <w:style w:type="paragraph" w:customStyle="1" w:styleId="1f8">
    <w:name w:val="列表1"/>
    <w:basedOn w:val="a"/>
    <w:qFormat/>
    <w:pPr>
      <w:ind w:left="200" w:hanging="200"/>
    </w:pPr>
    <w:rPr>
      <w:rFonts w:ascii="Calibri" w:eastAsia="Calibri" w:hAnsi="Calibri"/>
      <w:sz w:val="20"/>
      <w:szCs w:val="20"/>
    </w:rPr>
  </w:style>
  <w:style w:type="paragraph" w:customStyle="1" w:styleId="3110">
    <w:name w:val="标题 311"/>
    <w:basedOn w:val="a"/>
    <w:next w:val="2110"/>
    <w:qFormat/>
    <w:pPr>
      <w:keepNext/>
      <w:keepLines/>
    </w:pPr>
    <w:rPr>
      <w:sz w:val="24"/>
      <w:szCs w:val="24"/>
    </w:rPr>
  </w:style>
  <w:style w:type="paragraph" w:customStyle="1" w:styleId="1f9">
    <w:name w:val="表格内容1"/>
    <w:basedOn w:val="a"/>
    <w:qFormat/>
    <w:rPr>
      <w:rFonts w:ascii="宋体" w:hAnsi="宋体"/>
      <w:sz w:val="20"/>
      <w:szCs w:val="20"/>
    </w:rPr>
  </w:style>
  <w:style w:type="paragraph" w:customStyle="1" w:styleId="0KL-6">
    <w:name w:val="0KL标注-图示"/>
    <w:basedOn w:val="0KL"/>
    <w:qFormat/>
    <w:pPr>
      <w:ind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0"/>
    </w:pPr>
  </w:style>
  <w:style w:type="paragraph" w:customStyle="1" w:styleId="220">
    <w:name w:val="样式 正文文字缩进 2. + 首行缩进:  2 字符"/>
    <w:basedOn w:val="a"/>
    <w:qFormat/>
    <w:pPr>
      <w:ind w:firstLine="480"/>
    </w:pPr>
    <w:rPr>
      <w:rFonts w:ascii="Calibri" w:hAnsi="Calibri"/>
      <w:sz w:val="22"/>
      <w:szCs w:val="22"/>
    </w:rPr>
  </w:style>
  <w:style w:type="paragraph" w:customStyle="1" w:styleId="2f0">
    <w:name w:val="无间隔2"/>
    <w:qFormat/>
    <w:rPr>
      <w:rFonts w:ascii="Calibri" w:eastAsia="Calibri" w:hAnsi="Calibri"/>
      <w:sz w:val="22"/>
      <w:szCs w:val="22"/>
    </w:rPr>
  </w:style>
  <w:style w:type="paragraph" w:customStyle="1" w:styleId="2202">
    <w:name w:val="样式 样式 样式 正文首行缩进 2 + 华文楷体 首行缩进:  2 字符 段后: 0 磅 + 首行缩进:  2 字符 + 左侧:..."/>
    <w:basedOn w:val="a"/>
    <w:qFormat/>
    <w:pPr>
      <w:ind w:firstLine="200"/>
    </w:pPr>
    <w:rPr>
      <w:rFonts w:ascii="STKaiti" w:hAnsi="STKaiti"/>
      <w:sz w:val="28"/>
      <w:szCs w:val="28"/>
    </w:rPr>
  </w:style>
  <w:style w:type="paragraph" w:customStyle="1" w:styleId="0kl---11">
    <w:name w:val="0kl---1"/>
    <w:basedOn w:val="a"/>
    <w:qFormat/>
    <w:rPr>
      <w:rFonts w:ascii="宋体" w:hAnsi="宋体"/>
      <w:sz w:val="22"/>
      <w:szCs w:val="22"/>
    </w:rPr>
  </w:style>
  <w:style w:type="paragraph" w:customStyle="1" w:styleId="15515">
    <w:name w:val="样式 标题 1 + 三号 段前: 5 磅 段后: 5 磅 行距: 1.5 倍行距"/>
    <w:basedOn w:val="112"/>
    <w:qFormat/>
    <w:pPr>
      <w:keepLines/>
      <w:tabs>
        <w:tab w:val="left" w:pos="360"/>
      </w:tabs>
      <w:jc w:val="center"/>
    </w:pPr>
    <w:rPr>
      <w:rFonts w:ascii="Cambria" w:hAnsi="Cambria"/>
      <w:sz w:val="32"/>
      <w:szCs w:val="32"/>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eastAsia="仿宋_GB2312" w:hAnsi="Tahoma"/>
      <w:sz w:val="20"/>
      <w:szCs w:val="20"/>
    </w:rPr>
  </w:style>
  <w:style w:type="paragraph" w:customStyle="1" w:styleId="204">
    <w:name w:val="样式 正文（首行缩进两字） + 左侧:  2.04 厘米"/>
    <w:basedOn w:val="2e"/>
    <w:qFormat/>
    <w:pPr>
      <w:tabs>
        <w:tab w:val="left" w:pos="322"/>
      </w:tabs>
      <w:autoSpaceDE w:val="0"/>
      <w:autoSpaceDN w:val="0"/>
      <w:ind w:left="1620" w:hanging="1578"/>
    </w:pPr>
    <w:rPr>
      <w:sz w:val="24"/>
      <w:szCs w:val="24"/>
    </w:rPr>
  </w:style>
  <w:style w:type="paragraph" w:customStyle="1" w:styleId="1CharCharCharCharCharCharChar">
    <w:name w:val="1 Char Char Char Char Char Char Char"/>
    <w:basedOn w:val="a"/>
    <w:qFormat/>
    <w:rPr>
      <w:rFonts w:ascii="仿宋_GB2312" w:eastAsia="仿宋_GB2312" w:hAnsi="仿宋_GB2312"/>
      <w:sz w:val="20"/>
      <w:szCs w:val="20"/>
    </w:rPr>
  </w:style>
  <w:style w:type="paragraph" w:customStyle="1" w:styleId="118">
    <w:name w:val="样式 标题 1 + 18 磅"/>
    <w:basedOn w:val="112"/>
    <w:qFormat/>
    <w:rPr>
      <w:rFonts w:ascii="宋体" w:hAnsi="宋体"/>
      <w:sz w:val="21"/>
      <w:szCs w:val="21"/>
    </w:rPr>
  </w:style>
  <w:style w:type="paragraph" w:customStyle="1" w:styleId="1fa">
    <w:name w:val="优万_项目标题1级"/>
    <w:basedOn w:val="a"/>
    <w:link w:val="1CharChar0"/>
    <w:qFormat/>
    <w:pPr>
      <w:tabs>
        <w:tab w:val="left" w:pos="839"/>
      </w:tabs>
      <w:ind w:left="839" w:hanging="419"/>
    </w:pPr>
    <w:rPr>
      <w:sz w:val="20"/>
      <w:szCs w:val="20"/>
    </w:rPr>
  </w:style>
  <w:style w:type="character" w:customStyle="1" w:styleId="1CharChar0">
    <w:name w:val="优万_项目标题1级 Char Char"/>
    <w:link w:val="1fa"/>
    <w:qFormat/>
    <w:rPr>
      <w:w w:val="100"/>
      <w:sz w:val="20"/>
      <w:szCs w:val="20"/>
      <w:shd w:val="clear" w:color="auto" w:fill="auto"/>
    </w:rPr>
  </w:style>
  <w:style w:type="paragraph" w:customStyle="1" w:styleId="1fb">
    <w:name w:val="样式 优万_项目标题1级 + 紫色"/>
    <w:basedOn w:val="1fa"/>
    <w:qFormat/>
    <w:pPr>
      <w:tabs>
        <w:tab w:val="left" w:pos="1129"/>
      </w:tabs>
      <w:ind w:left="1129" w:hanging="420"/>
    </w:pPr>
    <w:rPr>
      <w:rFonts w:ascii="仿宋_GB2312" w:eastAsia="仿宋_GB2312" w:hAnsi="仿宋_GB2312"/>
      <w:color w:val="7030A0"/>
      <w:sz w:val="24"/>
      <w:szCs w:val="24"/>
    </w:rPr>
  </w:style>
  <w:style w:type="paragraph" w:customStyle="1" w:styleId="214">
    <w:name w:val="无间隔21"/>
    <w:link w:val="NoSpacingCharChar"/>
    <w:qFormat/>
    <w:rPr>
      <w:rFonts w:ascii="Calibri" w:eastAsia="Calibri" w:hAnsi="Calibri"/>
      <w:sz w:val="22"/>
      <w:szCs w:val="22"/>
    </w:rPr>
  </w:style>
  <w:style w:type="character" w:customStyle="1" w:styleId="NoSpacingCharChar">
    <w:name w:val="No Spacing Char Char"/>
    <w:link w:val="214"/>
    <w:qFormat/>
    <w:rPr>
      <w:rFonts w:ascii="Calibri" w:eastAsia="Calibri" w:hAnsi="Calibri"/>
      <w:w w:val="100"/>
      <w:sz w:val="22"/>
      <w:szCs w:val="22"/>
      <w:shd w:val="clear" w:color="auto" w:fill="auto"/>
    </w:rPr>
  </w:style>
  <w:style w:type="paragraph" w:customStyle="1" w:styleId="Chare">
    <w:name w:val="Char"/>
    <w:basedOn w:val="a"/>
    <w:qFormat/>
    <w:rPr>
      <w:sz w:val="20"/>
      <w:szCs w:val="20"/>
    </w:rPr>
  </w:style>
  <w:style w:type="paragraph" w:customStyle="1" w:styleId="ParaCharCharCharCharCharCharCharCharCharChar">
    <w:name w:val="默认段落字体 Para Char Char Char Char Char Char Char Char Char Char"/>
    <w:basedOn w:val="1e"/>
    <w:qFormat/>
    <w:rPr>
      <w:rFonts w:ascii="Tahoma" w:eastAsia="Tahoma" w:hAnsi="Tahoma"/>
      <w:sz w:val="20"/>
      <w:szCs w:val="20"/>
      <w:shd w:val="clear" w:color="auto" w:fill="auto"/>
    </w:rPr>
  </w:style>
  <w:style w:type="paragraph" w:customStyle="1" w:styleId="0KL5">
    <w:name w:val="0KL目录5级"/>
    <w:basedOn w:val="a"/>
    <w:qFormat/>
    <w:rPr>
      <w:rFonts w:ascii="黑体" w:eastAsia="黑体" w:hAnsi="黑体"/>
      <w:sz w:val="30"/>
      <w:szCs w:val="30"/>
    </w:rPr>
  </w:style>
  <w:style w:type="paragraph" w:customStyle="1" w:styleId="1fc">
    <w:name w:val="样式 宋体 四号 首行缩进:  1 厘米"/>
    <w:basedOn w:val="a"/>
    <w:qFormat/>
    <w:pPr>
      <w:ind w:firstLine="567"/>
    </w:pPr>
    <w:rPr>
      <w:rFonts w:ascii="宋体" w:hAnsi="宋体"/>
      <w:sz w:val="28"/>
      <w:szCs w:val="28"/>
    </w:rPr>
  </w:style>
  <w:style w:type="paragraph" w:customStyle="1" w:styleId="0KL--2">
    <w:name w:val="0KL-目录引用-一级目录"/>
    <w:basedOn w:val="TOC2"/>
    <w:qFormat/>
    <w:pPr>
      <w:tabs>
        <w:tab w:val="left" w:pos="9061"/>
      </w:tabs>
      <w:ind w:left="420"/>
    </w:pPr>
    <w:rPr>
      <w:rFonts w:ascii="Times New Roman" w:eastAsia="Times New Roman" w:hAnsi="Times New Roman"/>
      <w:sz w:val="21"/>
      <w:szCs w:val="21"/>
    </w:rPr>
  </w:style>
  <w:style w:type="paragraph" w:customStyle="1" w:styleId="CM20">
    <w:name w:val="CM20"/>
    <w:basedOn w:val="a"/>
    <w:next w:val="a"/>
    <w:qFormat/>
    <w:pPr>
      <w:autoSpaceDE w:val="0"/>
      <w:autoSpaceDN w:val="0"/>
    </w:pPr>
    <w:rPr>
      <w:rFonts w:ascii="Arial" w:eastAsia="Arial" w:hAnsi="Arial"/>
      <w:sz w:val="20"/>
      <w:szCs w:val="20"/>
    </w:rPr>
  </w:style>
  <w:style w:type="paragraph" w:customStyle="1" w:styleId="affff9">
    <w:name w:val="半圈数字项目符号"/>
    <w:basedOn w:val="a"/>
    <w:next w:val="a"/>
    <w:link w:val="CharChar6"/>
    <w:qFormat/>
    <w:pPr>
      <w:tabs>
        <w:tab w:val="left" w:pos="0"/>
      </w:tabs>
    </w:pPr>
  </w:style>
  <w:style w:type="character" w:customStyle="1" w:styleId="CharChar6">
    <w:name w:val="半圈数字项目符号 Char Char"/>
    <w:link w:val="affff9"/>
    <w:qFormat/>
    <w:rPr>
      <w:w w:val="100"/>
      <w:sz w:val="21"/>
      <w:szCs w:val="21"/>
      <w:shd w:val="clear" w:color="auto" w:fill="auto"/>
    </w:rPr>
  </w:style>
  <w:style w:type="paragraph" w:customStyle="1" w:styleId="2TimesNewRoman5020">
    <w:name w:val="样式 标题 2 + Times New Roman 四号 非加粗 段前: 5 磅 段后: 0 磅 行距: 固定值 20..."/>
    <w:basedOn w:val="212"/>
    <w:qFormat/>
    <w:pPr>
      <w:keepLines/>
    </w:pPr>
    <w:rPr>
      <w:rFonts w:ascii="Cambria" w:hAnsi="Cambria"/>
      <w:b/>
      <w:sz w:val="28"/>
      <w:szCs w:val="28"/>
    </w:rPr>
  </w:style>
  <w:style w:type="paragraph" w:customStyle="1" w:styleId="affffa">
    <w:name w:val="表格"/>
    <w:basedOn w:val="a"/>
    <w:link w:val="CharChar7"/>
    <w:qFormat/>
    <w:pPr>
      <w:ind w:firstLine="42"/>
    </w:pPr>
    <w:rPr>
      <w:rFonts w:ascii="宋体" w:hAnsi="宋体"/>
      <w:sz w:val="20"/>
      <w:szCs w:val="20"/>
    </w:rPr>
  </w:style>
  <w:style w:type="character" w:customStyle="1" w:styleId="CharChar7">
    <w:name w:val="表格 Char Char"/>
    <w:basedOn w:val="a0"/>
    <w:link w:val="affffa"/>
    <w:qFormat/>
    <w:rPr>
      <w:rFonts w:ascii="宋体" w:eastAsia="宋体" w:hAnsi="宋体"/>
      <w:w w:val="100"/>
      <w:sz w:val="21"/>
      <w:szCs w:val="21"/>
      <w:shd w:val="clear" w:color="auto" w:fill="auto"/>
    </w:rPr>
  </w:style>
  <w:style w:type="paragraph" w:customStyle="1" w:styleId="0KL-7">
    <w:name w:val="0KL标注-附件"/>
    <w:basedOn w:val="a"/>
    <w:qFormat/>
    <w:pPr>
      <w:ind w:left="3009" w:hanging="3009"/>
    </w:pPr>
    <w:rPr>
      <w:rFonts w:ascii="宋体" w:hAnsi="宋体"/>
      <w:b/>
      <w:color w:val="000000"/>
      <w:sz w:val="22"/>
      <w:szCs w:val="22"/>
    </w:rPr>
  </w:style>
  <w:style w:type="paragraph" w:customStyle="1" w:styleId="0KL-8">
    <w:name w:val="0KL脚注-文本"/>
    <w:basedOn w:val="affd"/>
    <w:qFormat/>
  </w:style>
  <w:style w:type="paragraph" w:customStyle="1" w:styleId="CharCharCharCharCharCharChar">
    <w:name w:val="Char Char Char Char Char Char Char"/>
    <w:basedOn w:val="1e"/>
    <w:qFormat/>
    <w:pPr>
      <w:ind w:left="357"/>
    </w:pPr>
    <w:rPr>
      <w:rFonts w:ascii="Tahoma" w:eastAsia="Tahoma" w:hAnsi="Tahoma"/>
      <w:b/>
      <w:sz w:val="20"/>
      <w:szCs w:val="20"/>
      <w:shd w:val="clear" w:color="auto" w:fill="auto"/>
    </w:rPr>
  </w:style>
  <w:style w:type="paragraph" w:customStyle="1" w:styleId="affffb">
    <w:name w:val="表格文字"/>
    <w:basedOn w:val="afc"/>
    <w:qFormat/>
    <w:pPr>
      <w:jc w:val="center"/>
    </w:pPr>
    <w:rPr>
      <w:rFonts w:ascii="宋体" w:hAnsi="宋体"/>
      <w:sz w:val="20"/>
      <w:szCs w:val="20"/>
    </w:rPr>
  </w:style>
  <w:style w:type="paragraph" w:customStyle="1" w:styleId="kl">
    <w:name w:val="kl"/>
    <w:basedOn w:val="a"/>
    <w:qFormat/>
    <w:rPr>
      <w:rFonts w:ascii="宋体" w:hAnsi="宋体"/>
      <w:sz w:val="22"/>
      <w:szCs w:val="22"/>
    </w:rPr>
  </w:style>
  <w:style w:type="paragraph" w:customStyle="1" w:styleId="2f1">
    <w:name w:val="优万_2级标题"/>
    <w:basedOn w:val="a"/>
    <w:next w:val="a"/>
    <w:qFormat/>
    <w:pPr>
      <w:keepLines/>
      <w:tabs>
        <w:tab w:val="left" w:pos="851"/>
      </w:tabs>
      <w:ind w:left="851" w:hanging="851"/>
    </w:pPr>
    <w:rPr>
      <w:rFonts w:ascii="Calibri" w:eastAsia="Calibri" w:hAnsi="Calibri"/>
      <w:b/>
      <w:sz w:val="20"/>
      <w:szCs w:val="20"/>
    </w:rPr>
  </w:style>
  <w:style w:type="paragraph" w:customStyle="1" w:styleId="affffc">
    <w:name w:val="图中文字"/>
    <w:basedOn w:val="a"/>
    <w:qFormat/>
    <w:pPr>
      <w:jc w:val="center"/>
    </w:pPr>
    <w:rPr>
      <w:sz w:val="20"/>
      <w:szCs w:val="20"/>
    </w:rPr>
  </w:style>
  <w:style w:type="paragraph" w:customStyle="1" w:styleId="2f2">
    <w:name w:val="优万_项目标题2级"/>
    <w:basedOn w:val="a"/>
    <w:qFormat/>
    <w:pPr>
      <w:ind w:left="846" w:hanging="420"/>
    </w:pPr>
    <w:rPr>
      <w:rFonts w:ascii="Calibri" w:eastAsia="Calibri" w:hAnsi="Calibri"/>
      <w:sz w:val="20"/>
      <w:szCs w:val="20"/>
    </w:rPr>
  </w:style>
  <w:style w:type="paragraph" w:customStyle="1" w:styleId="KL0">
    <w:name w:val="KL正文"/>
    <w:basedOn w:val="a"/>
    <w:link w:val="KLCharChar"/>
    <w:qFormat/>
    <w:pPr>
      <w:topLinePunct/>
      <w:ind w:firstLine="200"/>
      <w:textAlignment w:val="center"/>
    </w:pPr>
    <w:rPr>
      <w:rFonts w:ascii="黑体" w:eastAsia="仿宋_GB2312" w:hAnsi="黑体"/>
      <w:color w:val="000000"/>
      <w:sz w:val="28"/>
      <w:szCs w:val="28"/>
    </w:rPr>
  </w:style>
  <w:style w:type="character" w:customStyle="1" w:styleId="KLCharChar">
    <w:name w:val="KL正文 Char Char"/>
    <w:link w:val="KL0"/>
    <w:qFormat/>
    <w:rPr>
      <w:rFonts w:ascii="黑体" w:eastAsia="仿宋_GB2312" w:hAnsi="黑体"/>
      <w:color w:val="000000"/>
      <w:w w:val="100"/>
      <w:sz w:val="28"/>
      <w:szCs w:val="28"/>
      <w:shd w:val="clear" w:color="auto" w:fill="auto"/>
    </w:rPr>
  </w:style>
  <w:style w:type="paragraph" w:customStyle="1" w:styleId="0KL-9">
    <w:name w:val="0KL封面-时间标示"/>
    <w:basedOn w:val="0KL"/>
    <w:next w:val="0KL"/>
    <w:qFormat/>
    <w:pPr>
      <w:ind w:firstLine="0"/>
      <w:jc w:val="center"/>
    </w:pPr>
    <w:rPr>
      <w:rFonts w:ascii="宋体" w:eastAsia="黑体" w:hAnsi="宋体"/>
      <w:sz w:val="30"/>
      <w:szCs w:val="30"/>
    </w:rPr>
  </w:style>
  <w:style w:type="paragraph" w:customStyle="1" w:styleId="CharCharCharCharCharChar1Char">
    <w:name w:val="Char Char Char Char Char Char1 Char"/>
    <w:basedOn w:val="a"/>
    <w:qFormat/>
    <w:rPr>
      <w:rFonts w:ascii="Verdana" w:eastAsia="Verdana" w:hAnsi="Verdana"/>
      <w:sz w:val="20"/>
      <w:szCs w:val="20"/>
    </w:rPr>
  </w:style>
  <w:style w:type="paragraph" w:customStyle="1" w:styleId="0KL-60">
    <w:name w:val="0KL目录-6级"/>
    <w:basedOn w:val="0KL"/>
    <w:qFormat/>
    <w:pPr>
      <w:ind w:firstLine="562"/>
    </w:pPr>
    <w:rPr>
      <w:rFonts w:ascii="黑体" w:eastAsia="宋体" w:hAnsi="黑体"/>
      <w:b/>
      <w:sz w:val="20"/>
      <w:szCs w:val="20"/>
    </w:rPr>
  </w:style>
  <w:style w:type="paragraph" w:customStyle="1" w:styleId="0KL--3">
    <w:name w:val="0KL封面-标题-前置"/>
    <w:basedOn w:val="0KL"/>
    <w:qFormat/>
    <w:pPr>
      <w:ind w:firstLine="640"/>
    </w:pPr>
    <w:rPr>
      <w:rFonts w:ascii="宋体" w:eastAsia="STZhongsong" w:hAnsi="宋体"/>
      <w:sz w:val="32"/>
      <w:szCs w:val="32"/>
    </w:rPr>
  </w:style>
  <w:style w:type="paragraph" w:customStyle="1" w:styleId="affffd">
    <w:name w:val="目录文字"/>
    <w:basedOn w:val="a"/>
    <w:qFormat/>
    <w:rPr>
      <w:rFonts w:ascii="宋体" w:hAnsi="宋体"/>
      <w:sz w:val="22"/>
      <w:szCs w:val="22"/>
    </w:rPr>
  </w:style>
  <w:style w:type="paragraph" w:customStyle="1" w:styleId="affffe">
    <w:name w:val="样式 优万_插入图片 + 宋体"/>
    <w:qFormat/>
    <w:rPr>
      <w:rFonts w:ascii="宋体" w:hAnsi="宋体"/>
    </w:rPr>
  </w:style>
  <w:style w:type="paragraph" w:customStyle="1" w:styleId="afffff">
    <w:name w:val="优万_插入图片"/>
    <w:basedOn w:val="a"/>
    <w:qFormat/>
    <w:pPr>
      <w:jc w:val="center"/>
    </w:pPr>
    <w:rPr>
      <w:rFonts w:ascii="Calibri" w:eastAsia="Calibri" w:hAnsi="Calibri"/>
      <w:sz w:val="20"/>
      <w:szCs w:val="20"/>
    </w:rPr>
  </w:style>
  <w:style w:type="paragraph" w:customStyle="1" w:styleId="afffff0">
    <w:name w:val="优万_插入图片说明"/>
    <w:basedOn w:val="a"/>
    <w:next w:val="a"/>
    <w:qFormat/>
    <w:pPr>
      <w:tabs>
        <w:tab w:val="left" w:pos="420"/>
      </w:tabs>
      <w:ind w:left="420" w:hanging="420"/>
      <w:jc w:val="center"/>
    </w:pPr>
    <w:rPr>
      <w:rFonts w:ascii="Calibri" w:eastAsia="Calibri" w:hAnsi="Calibri"/>
      <w:sz w:val="20"/>
      <w:szCs w:val="20"/>
    </w:rPr>
  </w:style>
  <w:style w:type="paragraph" w:customStyle="1" w:styleId="afffff1">
    <w:name w:val="项目"/>
    <w:basedOn w:val="KL0"/>
    <w:link w:val="CharChar8"/>
    <w:qFormat/>
    <w:pPr>
      <w:ind w:left="1276" w:hanging="425"/>
    </w:pPr>
  </w:style>
  <w:style w:type="character" w:customStyle="1" w:styleId="CharChar8">
    <w:name w:val="项目 Char Char"/>
    <w:basedOn w:val="KLCharChar"/>
    <w:link w:val="afffff1"/>
    <w:qFormat/>
    <w:rPr>
      <w:rFonts w:ascii="黑体" w:eastAsia="仿宋_GB2312" w:hAnsi="黑体"/>
      <w:color w:val="000000"/>
      <w:w w:val="100"/>
      <w:sz w:val="28"/>
      <w:szCs w:val="28"/>
      <w:shd w:val="clear" w:color="auto" w:fill="auto"/>
    </w:rPr>
  </w:style>
  <w:style w:type="paragraph" w:customStyle="1" w:styleId="Char30">
    <w:name w:val="Char3"/>
    <w:basedOn w:val="a"/>
    <w:qFormat/>
    <w:rPr>
      <w:rFonts w:ascii="Calibri" w:eastAsia="Calibri" w:hAnsi="Calibri"/>
      <w:sz w:val="20"/>
      <w:szCs w:val="20"/>
    </w:rPr>
  </w:style>
  <w:style w:type="paragraph" w:customStyle="1" w:styleId="afffff2">
    <w:name w:val="表格正文"/>
    <w:basedOn w:val="a"/>
    <w:link w:val="CharChar9"/>
    <w:qFormat/>
    <w:rPr>
      <w:sz w:val="20"/>
      <w:szCs w:val="20"/>
    </w:rPr>
  </w:style>
  <w:style w:type="character" w:customStyle="1" w:styleId="CharChar9">
    <w:name w:val="表格正文 Char Char"/>
    <w:link w:val="afffff2"/>
    <w:qFormat/>
    <w:rPr>
      <w:w w:val="100"/>
      <w:sz w:val="20"/>
      <w:szCs w:val="20"/>
      <w:shd w:val="clear" w:color="auto" w:fill="auto"/>
    </w:rPr>
  </w:style>
  <w:style w:type="paragraph" w:customStyle="1" w:styleId="afffff3">
    <w:name w:val="段落正文"/>
    <w:basedOn w:val="afc"/>
    <w:qFormat/>
    <w:pPr>
      <w:ind w:firstLine="540"/>
    </w:pPr>
    <w:rPr>
      <w:rFonts w:ascii="宋体" w:hAnsi="宋体"/>
      <w:sz w:val="20"/>
      <w:szCs w:val="20"/>
    </w:rPr>
  </w:style>
  <w:style w:type="paragraph" w:customStyle="1" w:styleId="Pa6">
    <w:name w:val="Pa6"/>
    <w:basedOn w:val="a"/>
    <w:next w:val="a"/>
    <w:qFormat/>
    <w:pPr>
      <w:autoSpaceDE w:val="0"/>
      <w:autoSpaceDN w:val="0"/>
    </w:pPr>
    <w:rPr>
      <w:rFonts w:ascii="Museo Sans For Dell 100" w:eastAsia="Museo Sans For Dell 100" w:hAnsi="Museo Sans For Dell 100"/>
      <w:sz w:val="20"/>
      <w:szCs w:val="20"/>
    </w:rPr>
  </w:style>
  <w:style w:type="paragraph" w:customStyle="1" w:styleId="155150505">
    <w:name w:val="样式 样式 标题 1 + 三号 段前: 5 磅 段后: 5 磅 行距: 1.5 倍行距 + 段前: 0.5 行 段后: 0.5..."/>
    <w:basedOn w:val="15515"/>
    <w:qFormat/>
    <w:pPr>
      <w:tabs>
        <w:tab w:val="left" w:pos="420"/>
      </w:tabs>
      <w:ind w:left="420" w:hanging="420"/>
    </w:pPr>
  </w:style>
  <w:style w:type="paragraph" w:customStyle="1" w:styleId="GHT-2">
    <w:name w:val="GHT-列表2"/>
    <w:qFormat/>
    <w:pPr>
      <w:tabs>
        <w:tab w:val="left" w:pos="-1248"/>
      </w:tabs>
      <w:ind w:left="1247" w:hanging="113"/>
      <w:jc w:val="both"/>
    </w:pPr>
    <w:rPr>
      <w:rFonts w:ascii="Calibri" w:hAnsi="Calibri"/>
      <w:color w:val="000000"/>
      <w:spacing w:val="10"/>
      <w:sz w:val="24"/>
      <w:szCs w:val="24"/>
    </w:rPr>
  </w:style>
  <w:style w:type="paragraph" w:customStyle="1" w:styleId="0KL2">
    <w:name w:val="0KL目录2级"/>
    <w:basedOn w:val="TOC2"/>
    <w:qFormat/>
    <w:pPr>
      <w:keepNext/>
      <w:tabs>
        <w:tab w:val="left" w:pos="1271"/>
        <w:tab w:val="left" w:pos="9061"/>
      </w:tabs>
      <w:topLinePunct/>
      <w:ind w:left="1271" w:hanging="420"/>
      <w:textAlignment w:val="center"/>
    </w:pPr>
    <w:rPr>
      <w:rFonts w:ascii="仿宋_GB2312" w:eastAsia="STZhongsong" w:hAnsi="仿宋_GB2312"/>
      <w:b/>
      <w:sz w:val="30"/>
      <w:szCs w:val="30"/>
    </w:rPr>
  </w:style>
  <w:style w:type="paragraph" w:customStyle="1" w:styleId="afffff4">
    <w:name w:val="灰底文字"/>
    <w:next w:val="21"/>
    <w:qFormat/>
    <w:rPr>
      <w:shd w:val="pct10" w:color="000000" w:fill="FFFFFF"/>
    </w:rPr>
  </w:style>
  <w:style w:type="paragraph" w:customStyle="1" w:styleId="afffff5">
    <w:name w:val="正文居中"/>
    <w:basedOn w:val="a"/>
    <w:qFormat/>
    <w:pPr>
      <w:jc w:val="center"/>
    </w:pPr>
    <w:rPr>
      <w:rFonts w:ascii="宋体" w:eastAsia="Arial" w:hAnsi="宋体"/>
      <w:sz w:val="20"/>
      <w:szCs w:val="20"/>
    </w:rPr>
  </w:style>
  <w:style w:type="paragraph" w:customStyle="1" w:styleId="afffff6">
    <w:name w:val="简单编号"/>
    <w:basedOn w:val="21"/>
    <w:qFormat/>
    <w:pPr>
      <w:tabs>
        <w:tab w:val="left" w:pos="200"/>
      </w:tabs>
      <w:ind w:left="200" w:firstLine="0"/>
    </w:pPr>
  </w:style>
  <w:style w:type="paragraph" w:customStyle="1" w:styleId="1fd">
    <w:name w:val="图表目录1"/>
    <w:basedOn w:val="a"/>
    <w:next w:val="a"/>
    <w:qFormat/>
    <w:pPr>
      <w:ind w:left="200" w:hanging="200"/>
    </w:pPr>
    <w:rPr>
      <w:rFonts w:ascii="Calibri" w:eastAsia="Calibri" w:hAnsi="Calibri"/>
      <w:sz w:val="20"/>
      <w:szCs w:val="20"/>
    </w:rPr>
  </w:style>
  <w:style w:type="paragraph" w:customStyle="1" w:styleId="114">
    <w:name w:val="纯文本11"/>
    <w:basedOn w:val="a"/>
    <w:qFormat/>
    <w:rPr>
      <w:rFonts w:ascii="宋体" w:eastAsia="Courier New" w:hAnsi="宋体"/>
      <w:sz w:val="20"/>
      <w:szCs w:val="20"/>
    </w:rPr>
  </w:style>
  <w:style w:type="character" w:customStyle="1" w:styleId="2CharChar">
    <w:name w:val="样式2 Char Char"/>
    <w:link w:val="28"/>
    <w:qFormat/>
    <w:rPr>
      <w:b/>
      <w:w w:val="100"/>
      <w:sz w:val="24"/>
      <w:szCs w:val="24"/>
      <w:shd w:val="clear" w:color="auto" w:fill="auto"/>
    </w:rPr>
  </w:style>
  <w:style w:type="character" w:customStyle="1" w:styleId="Char">
    <w:name w:val="列出段落 Char"/>
    <w:link w:val="13"/>
    <w:qFormat/>
    <w:rPr>
      <w:rFonts w:ascii="Calibri" w:eastAsia="Calibri" w:hAnsi="Calibri"/>
      <w:w w:val="100"/>
      <w:sz w:val="21"/>
      <w:szCs w:val="21"/>
      <w:shd w:val="clear" w:color="auto" w:fill="auto"/>
    </w:rPr>
  </w:style>
  <w:style w:type="paragraph" w:customStyle="1" w:styleId="Charf">
    <w:name w:val="文本正文 Char"/>
    <w:basedOn w:val="a"/>
    <w:qFormat/>
    <w:pPr>
      <w:ind w:firstLine="200"/>
    </w:pPr>
    <w:rPr>
      <w:rFonts w:ascii="宋体" w:hAnsi="宋体"/>
      <w:sz w:val="24"/>
      <w:szCs w:val="24"/>
    </w:rPr>
  </w:style>
  <w:style w:type="paragraph" w:customStyle="1" w:styleId="gp3">
    <w:name w:val="gp3"/>
    <w:basedOn w:val="0KL"/>
    <w:link w:val="gp3CharChar"/>
    <w:qFormat/>
    <w:pPr>
      <w:ind w:firstLine="560"/>
    </w:pPr>
    <w:rPr>
      <w:sz w:val="28"/>
      <w:szCs w:val="28"/>
    </w:rPr>
  </w:style>
  <w:style w:type="character" w:customStyle="1" w:styleId="gp3CharChar">
    <w:name w:val="gp3 Char Char"/>
    <w:link w:val="gp3"/>
    <w:qFormat/>
    <w:rPr>
      <w:rFonts w:ascii="仿宋_GB2312" w:eastAsia="仿宋_GB2312" w:hAnsi="仿宋_GB2312"/>
      <w:color w:val="000000"/>
      <w:w w:val="100"/>
      <w:sz w:val="28"/>
      <w:szCs w:val="28"/>
      <w:shd w:val="clear" w:color="auto" w:fill="auto"/>
    </w:rPr>
  </w:style>
  <w:style w:type="paragraph" w:customStyle="1" w:styleId="rmv">
    <w:name w:val="rmv"/>
    <w:basedOn w:val="a"/>
    <w:qFormat/>
    <w:rPr>
      <w:rFonts w:ascii="宋体" w:hAnsi="宋体"/>
      <w:sz w:val="22"/>
      <w:szCs w:val="22"/>
    </w:rPr>
  </w:style>
  <w:style w:type="paragraph" w:customStyle="1" w:styleId="0KL-a">
    <w:name w:val="0KL标注-杂"/>
    <w:basedOn w:val="0KL"/>
    <w:next w:val="0KL"/>
    <w:qFormat/>
  </w:style>
  <w:style w:type="paragraph" w:customStyle="1" w:styleId="xl32">
    <w:name w:val="xl32"/>
    <w:basedOn w:val="a"/>
    <w:qFormat/>
    <w:pPr>
      <w:jc w:val="center"/>
    </w:pPr>
    <w:rPr>
      <w:rFonts w:ascii="宋体" w:hAnsi="宋体"/>
      <w:sz w:val="20"/>
      <w:szCs w:val="20"/>
    </w:rPr>
  </w:style>
  <w:style w:type="paragraph" w:customStyle="1" w:styleId="CharCharChar1">
    <w:name w:val="Char Char Char1"/>
    <w:basedOn w:val="a"/>
    <w:qFormat/>
    <w:rPr>
      <w:rFonts w:ascii="Tahoma" w:eastAsia="Tahoma" w:hAnsi="Tahoma"/>
      <w:sz w:val="22"/>
      <w:szCs w:val="22"/>
    </w:rPr>
  </w:style>
  <w:style w:type="paragraph" w:customStyle="1" w:styleId="Char110">
    <w:name w:val="Char11"/>
    <w:basedOn w:val="312"/>
    <w:qFormat/>
    <w:pPr>
      <w:tabs>
        <w:tab w:val="left" w:pos="720"/>
      </w:tabs>
      <w:ind w:left="720" w:hanging="432"/>
      <w:textAlignment w:val="baseline"/>
    </w:pPr>
    <w:rPr>
      <w:rFonts w:ascii="Verdana" w:eastAsia="Verdana" w:hAnsi="Verdana"/>
      <w:sz w:val="20"/>
      <w:szCs w:val="20"/>
    </w:rPr>
  </w:style>
  <w:style w:type="paragraph" w:customStyle="1" w:styleId="KL4">
    <w:name w:val="KL目录4级"/>
    <w:basedOn w:val="TOC4"/>
    <w:qFormat/>
    <w:pPr>
      <w:tabs>
        <w:tab w:val="left" w:pos="851"/>
      </w:tabs>
      <w:ind w:left="840"/>
    </w:pPr>
    <w:rPr>
      <w:rFonts w:ascii="Calibri" w:eastAsia="仿宋_GB2312" w:hAnsi="Calibri"/>
      <w:b/>
      <w:sz w:val="28"/>
      <w:szCs w:val="28"/>
    </w:rPr>
  </w:style>
  <w:style w:type="paragraph" w:customStyle="1" w:styleId="ML">
    <w:name w:val="ML三级目录"/>
    <w:basedOn w:val="TOC3"/>
    <w:qFormat/>
    <w:pPr>
      <w:keepNext/>
      <w:topLinePunct/>
      <w:ind w:left="993" w:hanging="709"/>
      <w:textAlignment w:val="center"/>
    </w:pPr>
    <w:rPr>
      <w:rFonts w:ascii="Arial" w:eastAsia="黑体" w:hAnsi="Arial"/>
      <w:b/>
      <w:sz w:val="30"/>
      <w:szCs w:val="30"/>
    </w:rPr>
  </w:style>
  <w:style w:type="paragraph" w:customStyle="1" w:styleId="1CharCharCharChar">
    <w:name w:val="1 Char Char Char Char"/>
    <w:basedOn w:val="a"/>
    <w:qFormat/>
    <w:rPr>
      <w:rFonts w:ascii="Tahoma" w:eastAsia="Tahoma" w:hAnsi="Tahoma"/>
      <w:sz w:val="22"/>
      <w:szCs w:val="22"/>
    </w:rPr>
  </w:style>
  <w:style w:type="paragraph" w:customStyle="1" w:styleId="Normal">
    <w:name w:val="Normal + 小四"/>
    <w:basedOn w:val="a"/>
    <w:qFormat/>
    <w:rPr>
      <w:sz w:val="20"/>
      <w:szCs w:val="20"/>
    </w:rPr>
  </w:style>
  <w:style w:type="paragraph" w:customStyle="1" w:styleId="GHT-">
    <w:name w:val="GHT-正文"/>
    <w:basedOn w:val="a"/>
    <w:link w:val="GHT-CharChar"/>
    <w:qFormat/>
    <w:pPr>
      <w:ind w:firstLine="520"/>
      <w:textAlignment w:val="baseline"/>
    </w:pPr>
    <w:rPr>
      <w:rFonts w:ascii="宋体" w:hAnsi="宋体"/>
      <w:color w:val="000000"/>
      <w:spacing w:val="10"/>
      <w:sz w:val="24"/>
      <w:szCs w:val="24"/>
    </w:rPr>
  </w:style>
  <w:style w:type="character" w:customStyle="1" w:styleId="GHT-CharChar">
    <w:name w:val="GHT-正文 Char Char"/>
    <w:basedOn w:val="a0"/>
    <w:link w:val="GHT-"/>
    <w:qFormat/>
    <w:rPr>
      <w:rFonts w:ascii="宋体" w:eastAsia="宋体" w:hAnsi="宋体"/>
      <w:color w:val="000000"/>
      <w:spacing w:val="10"/>
      <w:w w:val="100"/>
      <w:sz w:val="24"/>
      <w:szCs w:val="24"/>
      <w:shd w:val="clear" w:color="auto" w:fill="auto"/>
    </w:rPr>
  </w:style>
  <w:style w:type="paragraph" w:customStyle="1" w:styleId="0KL--4">
    <w:name w:val="0KL正文-加粗-部分字符"/>
    <w:basedOn w:val="0KL"/>
    <w:qFormat/>
    <w:pPr>
      <w:textAlignment w:val="baseline"/>
    </w:pPr>
    <w:rPr>
      <w:rFonts w:ascii="宋体" w:eastAsia="宋体" w:hAnsi="宋体"/>
      <w:b/>
      <w:sz w:val="20"/>
      <w:szCs w:val="20"/>
    </w:rPr>
  </w:style>
  <w:style w:type="paragraph" w:customStyle="1" w:styleId="0KL3-">
    <w:name w:val="0KL目录3级-小节"/>
    <w:basedOn w:val="TOC3"/>
    <w:next w:val="0KL"/>
    <w:link w:val="0KL3-CharChar"/>
    <w:qFormat/>
    <w:pPr>
      <w:keepNext/>
      <w:topLinePunct/>
      <w:ind w:firstLine="562"/>
      <w:textAlignment w:val="center"/>
    </w:pPr>
    <w:rPr>
      <w:rFonts w:ascii="仿宋_GB2312" w:eastAsia="仿宋_GB2312" w:hAnsi="仿宋_GB2312"/>
      <w:b/>
      <w:sz w:val="28"/>
      <w:szCs w:val="28"/>
    </w:rPr>
  </w:style>
  <w:style w:type="character" w:customStyle="1" w:styleId="0KL3-CharChar">
    <w:name w:val="0KL目录3级-小节 Char Char"/>
    <w:link w:val="0KL3-"/>
    <w:qFormat/>
    <w:rPr>
      <w:rFonts w:ascii="仿宋_GB2312" w:eastAsia="仿宋_GB2312" w:hAnsi="仿宋_GB2312"/>
      <w:b/>
      <w:w w:val="100"/>
      <w:sz w:val="28"/>
      <w:szCs w:val="28"/>
      <w:shd w:val="clear" w:color="auto" w:fill="auto"/>
    </w:rPr>
  </w:style>
  <w:style w:type="paragraph" w:customStyle="1" w:styleId="150">
    <w:name w:val="样式 小四 底端: (单实线 靛蓝  1.5 磅 行宽)"/>
    <w:basedOn w:val="a"/>
    <w:next w:val="a"/>
    <w:qFormat/>
    <w:rPr>
      <w:rFonts w:ascii="Cambria" w:hAnsi="Cambria"/>
      <w:sz w:val="22"/>
      <w:szCs w:val="22"/>
    </w:rPr>
  </w:style>
  <w:style w:type="paragraph" w:customStyle="1" w:styleId="CharCharCharCharCharCharChar2">
    <w:name w:val="Char Char Char Char Char Char Char2"/>
    <w:basedOn w:val="1e"/>
    <w:qFormat/>
    <w:pPr>
      <w:ind w:left="357"/>
    </w:pPr>
    <w:rPr>
      <w:rFonts w:ascii="Tahoma" w:eastAsia="Tahoma" w:hAnsi="Tahoma"/>
      <w:b/>
      <w:sz w:val="20"/>
      <w:szCs w:val="20"/>
      <w:shd w:val="clear" w:color="auto" w:fill="auto"/>
    </w:rPr>
  </w:style>
  <w:style w:type="paragraph" w:customStyle="1" w:styleId="afffff7">
    <w:name w:val="图题"/>
    <w:basedOn w:val="af6"/>
    <w:qFormat/>
    <w:rPr>
      <w:rFonts w:ascii="Calibri" w:eastAsia="宋体" w:hAnsi="Calibri"/>
      <w:b/>
      <w:color w:val="4F81BD"/>
    </w:rPr>
  </w:style>
  <w:style w:type="paragraph" w:customStyle="1" w:styleId="0KL---">
    <w:name w:val="0KL表格-文字-主体-左"/>
    <w:qFormat/>
    <w:pPr>
      <w:textAlignment w:val="baseline"/>
    </w:pPr>
    <w:rPr>
      <w:rFonts w:ascii="宋体" w:hAnsi="宋体"/>
    </w:rPr>
  </w:style>
  <w:style w:type="paragraph" w:customStyle="1" w:styleId="0KL--5">
    <w:name w:val="0KL表格-文字-主体"/>
    <w:basedOn w:val="0KL--11"/>
    <w:qFormat/>
    <w:rPr>
      <w:b w:val="0"/>
      <w:sz w:val="20"/>
      <w:szCs w:val="20"/>
    </w:rPr>
  </w:style>
  <w:style w:type="paragraph" w:customStyle="1" w:styleId="0KL-b">
    <w:name w:val="0KL封面-项目名"/>
    <w:basedOn w:val="a"/>
    <w:qFormat/>
    <w:pPr>
      <w:autoSpaceDE w:val="0"/>
      <w:autoSpaceDN w:val="0"/>
      <w:ind w:right="-105"/>
      <w:jc w:val="center"/>
      <w:textAlignment w:val="center"/>
    </w:pPr>
    <w:rPr>
      <w:rFonts w:ascii="宋体" w:hAnsi="宋体"/>
      <w:b/>
      <w:sz w:val="52"/>
      <w:szCs w:val="52"/>
    </w:rPr>
  </w:style>
  <w:style w:type="paragraph" w:customStyle="1" w:styleId="lxz-1">
    <w:name w:val="lxz-1"/>
    <w:basedOn w:val="0KL"/>
    <w:qFormat/>
    <w:pPr>
      <w:ind w:firstLine="560"/>
      <w:textAlignment w:val="baseline"/>
    </w:pPr>
    <w:rPr>
      <w:rFonts w:ascii="宋体" w:eastAsia="宋体" w:hAnsi="宋体"/>
      <w:sz w:val="28"/>
      <w:szCs w:val="28"/>
    </w:rPr>
  </w:style>
  <w:style w:type="paragraph" w:customStyle="1" w:styleId="afffff8">
    <w:name w:val="项目编号"/>
    <w:basedOn w:val="21"/>
    <w:qFormat/>
    <w:pPr>
      <w:tabs>
        <w:tab w:val="left" w:pos="0"/>
      </w:tabs>
      <w:ind w:left="737" w:firstLine="0"/>
    </w:pPr>
    <w:rPr>
      <w:rFonts w:eastAsia="宋体"/>
      <w:sz w:val="20"/>
      <w:szCs w:val="20"/>
    </w:rPr>
  </w:style>
  <w:style w:type="paragraph" w:customStyle="1" w:styleId="1fe">
    <w:name w:val="普通(网站)1"/>
    <w:basedOn w:val="a"/>
    <w:qFormat/>
    <w:rPr>
      <w:rFonts w:ascii="宋体" w:hAnsi="宋体"/>
      <w:sz w:val="20"/>
      <w:szCs w:val="20"/>
    </w:rPr>
  </w:style>
  <w:style w:type="paragraph" w:customStyle="1" w:styleId="115">
    <w:name w:val="索引 11"/>
    <w:basedOn w:val="a"/>
    <w:next w:val="a"/>
    <w:qFormat/>
    <w:rPr>
      <w:rFonts w:ascii="Calibri" w:eastAsia="Calibri" w:hAnsi="Calibri"/>
      <w:sz w:val="20"/>
      <w:szCs w:val="20"/>
    </w:rPr>
  </w:style>
  <w:style w:type="paragraph" w:customStyle="1" w:styleId="1110">
    <w:name w:val="标题 111"/>
    <w:basedOn w:val="a"/>
    <w:next w:val="2110"/>
    <w:qFormat/>
    <w:pPr>
      <w:keepNext/>
    </w:pPr>
    <w:rPr>
      <w:b/>
      <w:sz w:val="24"/>
      <w:szCs w:val="24"/>
    </w:rPr>
  </w:style>
  <w:style w:type="paragraph" w:customStyle="1" w:styleId="pfhlkdfav1">
    <w:name w:val="pfhlkd_fav1"/>
    <w:basedOn w:val="a"/>
    <w:qFormat/>
    <w:rPr>
      <w:rFonts w:ascii="宋体" w:hAnsi="宋体"/>
      <w:sz w:val="22"/>
      <w:szCs w:val="22"/>
    </w:rPr>
  </w:style>
  <w:style w:type="paragraph" w:customStyle="1" w:styleId="0KL--6">
    <w:name w:val="0KL正文-加粗-段"/>
    <w:basedOn w:val="0KL"/>
    <w:next w:val="0KL"/>
    <w:qFormat/>
    <w:pPr>
      <w:ind w:firstLine="562"/>
    </w:pPr>
    <w:rPr>
      <w:rFonts w:ascii="黑体" w:eastAsia="宋体" w:hAnsi="黑体"/>
      <w:b/>
      <w:sz w:val="20"/>
      <w:szCs w:val="20"/>
    </w:rPr>
  </w:style>
  <w:style w:type="paragraph" w:customStyle="1" w:styleId="0KL0">
    <w:name w:val="0KL图"/>
    <w:basedOn w:val="0KL"/>
    <w:qFormat/>
    <w:pPr>
      <w:ind w:firstLine="0"/>
      <w:jc w:val="center"/>
    </w:pPr>
  </w:style>
  <w:style w:type="paragraph" w:customStyle="1" w:styleId="116">
    <w:name w:val="普通(网站)11"/>
    <w:basedOn w:val="a"/>
    <w:qFormat/>
    <w:rPr>
      <w:rFonts w:ascii="宋体" w:hAnsi="宋体"/>
      <w:color w:val="000000"/>
      <w:sz w:val="22"/>
      <w:szCs w:val="22"/>
    </w:rPr>
  </w:style>
  <w:style w:type="paragraph" w:customStyle="1" w:styleId="afffff9">
    <w:name w:val="论文正文"/>
    <w:basedOn w:val="a"/>
    <w:qFormat/>
    <w:pPr>
      <w:ind w:firstLine="480"/>
    </w:pPr>
    <w:rPr>
      <w:rFonts w:ascii="宋体" w:hAnsi="宋体"/>
      <w:sz w:val="22"/>
      <w:szCs w:val="22"/>
    </w:rPr>
  </w:style>
  <w:style w:type="paragraph" w:customStyle="1" w:styleId="3Char3">
    <w:name w:val="标书标题 3 Char"/>
    <w:basedOn w:val="a"/>
    <w:link w:val="3CharCharChar"/>
    <w:qFormat/>
    <w:pPr>
      <w:tabs>
        <w:tab w:val="left" w:pos="720"/>
      </w:tabs>
      <w:ind w:left="1950" w:hanging="420"/>
    </w:pPr>
    <w:rPr>
      <w:rFonts w:ascii="Arial" w:eastAsia="Arial" w:hAnsi="Arial"/>
      <w:b/>
      <w:sz w:val="24"/>
      <w:szCs w:val="24"/>
    </w:rPr>
  </w:style>
  <w:style w:type="character" w:customStyle="1" w:styleId="3CharCharChar">
    <w:name w:val="标书标题 3 Char Char Char"/>
    <w:basedOn w:val="a0"/>
    <w:link w:val="3Char3"/>
    <w:qFormat/>
    <w:rPr>
      <w:rFonts w:ascii="Arial" w:eastAsia="Arial" w:hAnsi="Arial"/>
      <w:b/>
      <w:w w:val="100"/>
      <w:sz w:val="24"/>
      <w:szCs w:val="24"/>
      <w:shd w:val="clear" w:color="auto" w:fill="auto"/>
    </w:rPr>
  </w:style>
  <w:style w:type="paragraph" w:customStyle="1" w:styleId="CharCharCharChar1">
    <w:name w:val="Char Char Char Char1"/>
    <w:basedOn w:val="a"/>
    <w:qFormat/>
    <w:rPr>
      <w:rFonts w:ascii="Tahoma" w:eastAsia="Tahoma" w:hAnsi="Tahoma"/>
      <w:sz w:val="20"/>
      <w:szCs w:val="20"/>
    </w:rPr>
  </w:style>
  <w:style w:type="paragraph" w:customStyle="1" w:styleId="0KL---2">
    <w:name w:val="0KL列表-符号-圆-2级"/>
    <w:basedOn w:val="a"/>
    <w:qFormat/>
    <w:pPr>
      <w:topLinePunct/>
      <w:ind w:left="1135" w:hanging="284"/>
      <w:textAlignment w:val="center"/>
    </w:pPr>
    <w:rPr>
      <w:rFonts w:ascii="宋体" w:hAnsi="宋体"/>
      <w:sz w:val="22"/>
      <w:szCs w:val="22"/>
    </w:rPr>
  </w:style>
  <w:style w:type="paragraph" w:customStyle="1" w:styleId="1ff">
    <w:name w:val="样式 优万_项目标题1级 + 加粗"/>
    <w:basedOn w:val="1fa"/>
    <w:qFormat/>
    <w:pPr>
      <w:tabs>
        <w:tab w:val="left" w:pos="1129"/>
      </w:tabs>
      <w:ind w:left="1129" w:hanging="420"/>
    </w:pPr>
    <w:rPr>
      <w:rFonts w:ascii="仿宋_GB2312" w:eastAsia="仿宋_GB2312" w:hAnsi="仿宋_GB2312"/>
      <w:b/>
      <w:sz w:val="24"/>
      <w:szCs w:val="24"/>
    </w:rPr>
  </w:style>
  <w:style w:type="paragraph" w:customStyle="1" w:styleId="afffffa">
    <w:name w:val="样式 (符号) 宋体 四号"/>
    <w:basedOn w:val="a"/>
    <w:qFormat/>
    <w:pPr>
      <w:ind w:firstLine="200"/>
    </w:pPr>
    <w:rPr>
      <w:rFonts w:ascii="Calibri" w:hAnsi="Calibri"/>
      <w:sz w:val="28"/>
      <w:szCs w:val="2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pPr>
    <w:rPr>
      <w:rFonts w:ascii="Courier New" w:eastAsia="Courier New" w:hAnsi="Courier New"/>
      <w:sz w:val="20"/>
      <w:szCs w:val="20"/>
    </w:rPr>
  </w:style>
  <w:style w:type="paragraph" w:customStyle="1" w:styleId="afffffb">
    <w:name w:val="优万_日期及作者"/>
    <w:basedOn w:val="a"/>
    <w:next w:val="a"/>
    <w:qFormat/>
    <w:pPr>
      <w:jc w:val="center"/>
    </w:pPr>
    <w:rPr>
      <w:rFonts w:ascii="Calibri" w:eastAsia="Calibri" w:hAnsi="Calibri"/>
      <w:b/>
      <w:sz w:val="20"/>
      <w:szCs w:val="20"/>
    </w:rPr>
  </w:style>
  <w:style w:type="paragraph" w:customStyle="1" w:styleId="Char1CharCharChar1">
    <w:name w:val="Char1 Char Char Char1"/>
    <w:basedOn w:val="a"/>
    <w:qFormat/>
    <w:rPr>
      <w:rFonts w:ascii="Calibri" w:eastAsia="Calibri" w:hAnsi="Calibri"/>
      <w:sz w:val="20"/>
      <w:szCs w:val="20"/>
    </w:rPr>
  </w:style>
  <w:style w:type="paragraph" w:customStyle="1" w:styleId="0KL--7">
    <w:name w:val="0KL-目录引用-二级目录"/>
    <w:basedOn w:val="TOC3"/>
    <w:qFormat/>
    <w:rPr>
      <w:rFonts w:ascii="Calibri" w:eastAsia="Calibri" w:hAnsi="Calibri"/>
      <w:i/>
    </w:rPr>
  </w:style>
  <w:style w:type="paragraph" w:customStyle="1" w:styleId="z-10">
    <w:name w:val="z-窗体底端1"/>
    <w:basedOn w:val="a"/>
    <w:next w:val="a"/>
    <w:link w:val="z-Char0"/>
    <w:qFormat/>
    <w:pPr>
      <w:jc w:val="center"/>
    </w:pPr>
    <w:rPr>
      <w:rFonts w:ascii="Arial" w:eastAsia="Arial" w:hAnsi="Arial"/>
      <w:sz w:val="16"/>
      <w:szCs w:val="16"/>
    </w:rPr>
  </w:style>
  <w:style w:type="character" w:customStyle="1" w:styleId="z-Char0">
    <w:name w:val="z-窗体底端 Char"/>
    <w:basedOn w:val="a0"/>
    <w:link w:val="z-10"/>
    <w:qFormat/>
    <w:rPr>
      <w:rFonts w:ascii="Arial" w:eastAsia="Arial" w:hAnsi="Arial"/>
      <w:w w:val="100"/>
      <w:sz w:val="16"/>
      <w:szCs w:val="16"/>
      <w:shd w:val="clear" w:color="auto" w:fill="auto"/>
    </w:rPr>
  </w:style>
  <w:style w:type="paragraph" w:customStyle="1" w:styleId="CharCharCharCharCharCharCharCharCharCharCharCharChar">
    <w:name w:val="Char Char Char Char Char Char Char Char Char Char Char Char Char"/>
    <w:basedOn w:val="a"/>
    <w:qFormat/>
    <w:rPr>
      <w:rFonts w:ascii="Verdana" w:eastAsia="Verdana" w:hAnsi="Verdana"/>
      <w:sz w:val="20"/>
      <w:szCs w:val="20"/>
    </w:rPr>
  </w:style>
  <w:style w:type="paragraph" w:customStyle="1" w:styleId="CharCharCharCharCharChar1Char1">
    <w:name w:val="Char Char Char Char Char Char1 Char1"/>
    <w:basedOn w:val="a"/>
    <w:qFormat/>
    <w:rPr>
      <w:rFonts w:ascii="Verdana" w:eastAsia="Verdana" w:hAnsi="Verdana"/>
      <w:sz w:val="20"/>
      <w:szCs w:val="20"/>
    </w:rPr>
  </w:style>
  <w:style w:type="paragraph" w:customStyle="1" w:styleId="0KL-c">
    <w:name w:val="0KL图-图解及序号"/>
    <w:basedOn w:val="0KL"/>
    <w:qFormat/>
    <w:pPr>
      <w:ind w:firstLine="0"/>
      <w:jc w:val="center"/>
    </w:pPr>
    <w:rPr>
      <w:rFonts w:ascii="宋体" w:eastAsia="宋体" w:hAnsi="宋体"/>
      <w:b/>
      <w:sz w:val="21"/>
      <w:szCs w:val="21"/>
    </w:rPr>
  </w:style>
  <w:style w:type="paragraph" w:customStyle="1" w:styleId="2f3">
    <w:name w:val="项目2"/>
    <w:basedOn w:val="a"/>
    <w:qFormat/>
    <w:pPr>
      <w:tabs>
        <w:tab w:val="left" w:pos="840"/>
      </w:tabs>
      <w:autoSpaceDE w:val="0"/>
      <w:autoSpaceDN w:val="0"/>
      <w:ind w:left="840" w:hanging="420"/>
    </w:pPr>
    <w:rPr>
      <w:rFonts w:ascii="宋体" w:hAnsi="宋体"/>
      <w:color w:val="000000"/>
      <w:sz w:val="22"/>
      <w:szCs w:val="22"/>
    </w:rPr>
  </w:style>
  <w:style w:type="paragraph" w:customStyle="1" w:styleId="CharCharChar1CharCharCharCharCharCharChar1">
    <w:name w:val="Char Char Char1 Char Char Char Char Char Char Char1"/>
    <w:basedOn w:val="a"/>
    <w:qFormat/>
    <w:rPr>
      <w:rFonts w:ascii="Tahoma" w:eastAsia="Tahoma" w:hAnsi="Tahoma"/>
      <w:sz w:val="20"/>
      <w:szCs w:val="20"/>
    </w:rPr>
  </w:style>
  <w:style w:type="paragraph" w:customStyle="1" w:styleId="2f4">
    <w:name w:val="正文（首行缩进2字符）"/>
    <w:basedOn w:val="a"/>
    <w:link w:val="2CharChar0"/>
    <w:qFormat/>
    <w:pPr>
      <w:ind w:firstLine="480"/>
    </w:pPr>
    <w:rPr>
      <w:sz w:val="24"/>
      <w:szCs w:val="24"/>
    </w:rPr>
  </w:style>
  <w:style w:type="character" w:customStyle="1" w:styleId="2CharChar0">
    <w:name w:val="正文（首行缩进2字符） Char Char"/>
    <w:link w:val="2f4"/>
    <w:qFormat/>
    <w:rPr>
      <w:w w:val="100"/>
      <w:sz w:val="24"/>
      <w:szCs w:val="24"/>
      <w:shd w:val="clear" w:color="auto" w:fill="auto"/>
    </w:rPr>
  </w:style>
  <w:style w:type="paragraph" w:customStyle="1" w:styleId="afffffc">
    <w:name w:val="正文标准"/>
    <w:basedOn w:val="a"/>
    <w:link w:val="CharChara"/>
    <w:qFormat/>
    <w:pPr>
      <w:ind w:firstLine="200"/>
    </w:pPr>
    <w:rPr>
      <w:sz w:val="24"/>
      <w:szCs w:val="24"/>
    </w:rPr>
  </w:style>
  <w:style w:type="character" w:customStyle="1" w:styleId="CharChara">
    <w:name w:val="正文标准 Char Char"/>
    <w:link w:val="afffffc"/>
    <w:qFormat/>
    <w:rPr>
      <w:w w:val="100"/>
      <w:sz w:val="24"/>
      <w:szCs w:val="24"/>
      <w:shd w:val="clear" w:color="auto" w:fill="auto"/>
    </w:rPr>
  </w:style>
  <w:style w:type="paragraph" w:customStyle="1" w:styleId="afffffd">
    <w:name w:val="普通正文"/>
    <w:basedOn w:val="a"/>
    <w:qFormat/>
    <w:pPr>
      <w:tabs>
        <w:tab w:val="left" w:pos="1680"/>
      </w:tabs>
      <w:autoSpaceDE w:val="0"/>
      <w:autoSpaceDN w:val="0"/>
      <w:textAlignment w:val="baseline"/>
    </w:pPr>
    <w:rPr>
      <w:rFonts w:ascii="宋体" w:hAnsi="宋体"/>
      <w:color w:val="000000"/>
      <w:sz w:val="22"/>
      <w:szCs w:val="22"/>
    </w:rPr>
  </w:style>
  <w:style w:type="paragraph" w:customStyle="1" w:styleId="0KL---12">
    <w:name w:val="0KL列表-符号-箭-1级"/>
    <w:basedOn w:val="a"/>
    <w:qFormat/>
    <w:pPr>
      <w:topLinePunct/>
      <w:ind w:left="846" w:hanging="420"/>
      <w:textAlignment w:val="center"/>
    </w:pPr>
    <w:rPr>
      <w:rFonts w:ascii="Calibri" w:eastAsia="仿宋_GB2312" w:hAnsi="Calibri"/>
      <w:color w:val="000000"/>
      <w:sz w:val="22"/>
      <w:szCs w:val="22"/>
    </w:rPr>
  </w:style>
  <w:style w:type="paragraph" w:customStyle="1" w:styleId="0KL---20">
    <w:name w:val="0KL列表-符号-箭-2级"/>
    <w:basedOn w:val="0KL---10"/>
    <w:qFormat/>
    <w:pPr>
      <w:ind w:left="1400" w:hanging="420"/>
    </w:pPr>
    <w:rPr>
      <w:sz w:val="20"/>
      <w:szCs w:val="20"/>
    </w:rPr>
  </w:style>
  <w:style w:type="paragraph" w:customStyle="1" w:styleId="2f5">
    <w:name w:val="样式 优万_2级标题 + 紫色"/>
    <w:basedOn w:val="2f1"/>
    <w:qFormat/>
    <w:pPr>
      <w:ind w:left="1320" w:hanging="420"/>
    </w:pPr>
    <w:rPr>
      <w:color w:val="7030A0"/>
    </w:rPr>
  </w:style>
  <w:style w:type="paragraph" w:customStyle="1" w:styleId="0KL--10">
    <w:name w:val="0KL表格-主体-1级"/>
    <w:basedOn w:val="a"/>
    <w:qFormat/>
    <w:rPr>
      <w:rFonts w:ascii="Calibri" w:eastAsia="仿宋_GB2312" w:hAnsi="Calibri"/>
      <w:b/>
      <w:sz w:val="28"/>
      <w:szCs w:val="28"/>
    </w:rPr>
  </w:style>
  <w:style w:type="paragraph" w:customStyle="1" w:styleId="0KL-10">
    <w:name w:val="0KL封面-标题1"/>
    <w:basedOn w:val="112"/>
    <w:qFormat/>
    <w:pPr>
      <w:keepLines/>
      <w:jc w:val="center"/>
    </w:pPr>
    <w:rPr>
      <w:rFonts w:ascii="黑体" w:eastAsia="STZhongsong" w:hAnsi="黑体"/>
      <w:color w:val="000000"/>
      <w:sz w:val="36"/>
      <w:szCs w:val="36"/>
    </w:rPr>
  </w:style>
  <w:style w:type="paragraph" w:customStyle="1" w:styleId="Body">
    <w:name w:val="Body"/>
    <w:qFormat/>
    <w:rPr>
      <w:rFonts w:ascii="Helvetica" w:eastAsia="ヒラギノ角ゴ Pro W3" w:hAnsi="Helvetica"/>
      <w:color w:val="000000"/>
      <w:sz w:val="24"/>
      <w:szCs w:val="24"/>
    </w:rPr>
  </w:style>
  <w:style w:type="paragraph" w:customStyle="1" w:styleId="afffffe">
    <w:name w:val="插入图片"/>
    <w:qFormat/>
    <w:pPr>
      <w:jc w:val="center"/>
    </w:pPr>
    <w:rPr>
      <w:rFonts w:ascii="黑体" w:eastAsia="仿宋_GB2312" w:hAnsi="黑体"/>
      <w:color w:val="000000"/>
      <w:sz w:val="21"/>
      <w:szCs w:val="21"/>
    </w:rPr>
  </w:style>
  <w:style w:type="paragraph" w:customStyle="1" w:styleId="-12">
    <w:name w:val="彩色列表 - 强调文字颜色 12"/>
    <w:basedOn w:val="a"/>
    <w:qFormat/>
    <w:pPr>
      <w:ind w:firstLine="420"/>
    </w:pPr>
    <w:rPr>
      <w:rFonts w:ascii="Calibri" w:eastAsia="Calibri" w:hAnsi="Calibri"/>
      <w:sz w:val="20"/>
      <w:szCs w:val="20"/>
    </w:rPr>
  </w:style>
  <w:style w:type="paragraph" w:customStyle="1" w:styleId="KL1">
    <w:name w:val="KL目录1级"/>
    <w:basedOn w:val="TOC1"/>
    <w:qFormat/>
    <w:pPr>
      <w:keepNext/>
      <w:topLinePunct/>
      <w:jc w:val="center"/>
      <w:textAlignment w:val="center"/>
    </w:pPr>
    <w:rPr>
      <w:rFonts w:ascii="黑体" w:eastAsia="黑体" w:hAnsi="黑体"/>
      <w:b w:val="0"/>
      <w:sz w:val="30"/>
      <w:szCs w:val="30"/>
    </w:rPr>
  </w:style>
  <w:style w:type="paragraph" w:customStyle="1" w:styleId="ML0">
    <w:name w:val="ML四级目录"/>
    <w:basedOn w:val="TOC4"/>
    <w:qFormat/>
    <w:rPr>
      <w:rFonts w:ascii="Arial" w:eastAsia="黑体" w:hAnsi="Arial"/>
      <w:b/>
      <w:sz w:val="30"/>
      <w:szCs w:val="3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hAnsi="仿宋_GB2312"/>
      <w:b/>
      <w:sz w:val="32"/>
      <w:szCs w:val="32"/>
    </w:rPr>
  </w:style>
  <w:style w:type="paragraph" w:customStyle="1" w:styleId="1ff0">
    <w:name w:val="优万_1级标题"/>
    <w:basedOn w:val="a"/>
    <w:next w:val="a"/>
    <w:qFormat/>
    <w:pPr>
      <w:keepLines/>
      <w:tabs>
        <w:tab w:val="left" w:pos="851"/>
      </w:tabs>
      <w:ind w:left="851" w:hanging="851"/>
    </w:pPr>
    <w:rPr>
      <w:rFonts w:ascii="宋体" w:hAnsi="宋体"/>
      <w:b/>
      <w:sz w:val="32"/>
      <w:szCs w:val="32"/>
    </w:rPr>
  </w:style>
  <w:style w:type="paragraph" w:customStyle="1" w:styleId="0KL--8">
    <w:name w:val="0KL-封面-系统名"/>
    <w:basedOn w:val="a"/>
    <w:qFormat/>
    <w:pPr>
      <w:topLinePunct/>
      <w:autoSpaceDE w:val="0"/>
      <w:autoSpaceDN w:val="0"/>
      <w:jc w:val="center"/>
      <w:textAlignment w:val="center"/>
    </w:pPr>
    <w:rPr>
      <w:rFonts w:ascii="宋体" w:hAnsi="宋体"/>
      <w:b/>
      <w:spacing w:val="20"/>
      <w:sz w:val="32"/>
      <w:szCs w:val="32"/>
    </w:rPr>
  </w:style>
  <w:style w:type="paragraph" w:customStyle="1" w:styleId="affffff">
    <w:name w:val="大标题"/>
    <w:basedOn w:val="a"/>
    <w:next w:val="a6"/>
    <w:qFormat/>
    <w:rPr>
      <w:rFonts w:ascii="宋体" w:eastAsia="楷体_GB2312" w:hAnsi="宋体"/>
      <w:b/>
      <w:sz w:val="52"/>
      <w:szCs w:val="52"/>
    </w:rPr>
  </w:style>
  <w:style w:type="paragraph" w:customStyle="1" w:styleId="affffff0">
    <w:name w:val="优万_文档标题"/>
    <w:basedOn w:val="a"/>
    <w:next w:val="a"/>
    <w:qFormat/>
    <w:pPr>
      <w:keepNext/>
      <w:keepLines/>
      <w:jc w:val="center"/>
    </w:pPr>
    <w:rPr>
      <w:rFonts w:ascii="Calibri" w:eastAsia="黑体" w:hAnsi="Calibri"/>
      <w:b/>
      <w:sz w:val="44"/>
      <w:szCs w:val="44"/>
    </w:rPr>
  </w:style>
  <w:style w:type="paragraph" w:customStyle="1" w:styleId="2f6">
    <w:name w:val="日期2"/>
    <w:basedOn w:val="a"/>
    <w:next w:val="a"/>
    <w:qFormat/>
    <w:rPr>
      <w:rFonts w:ascii="Calibri" w:eastAsia="Calibri" w:hAnsi="Calibri"/>
      <w:sz w:val="20"/>
      <w:szCs w:val="20"/>
    </w:rPr>
  </w:style>
  <w:style w:type="paragraph" w:customStyle="1" w:styleId="KL--1-">
    <w:name w:val="KL正文-列-1-圆"/>
    <w:basedOn w:val="KL0"/>
    <w:qFormat/>
    <w:pPr>
      <w:ind w:left="851" w:hanging="291"/>
    </w:pPr>
    <w:rPr>
      <w:sz w:val="20"/>
      <w:szCs w:val="20"/>
    </w:rPr>
  </w:style>
  <w:style w:type="paragraph" w:customStyle="1" w:styleId="0KL1">
    <w:name w:val="0KL标题1"/>
    <w:basedOn w:val="112"/>
    <w:qFormat/>
    <w:pPr>
      <w:keepLines/>
      <w:jc w:val="center"/>
    </w:pPr>
    <w:rPr>
      <w:rFonts w:ascii="黑体" w:eastAsia="STZhongsong" w:hAnsi="黑体"/>
      <w:color w:val="000000"/>
      <w:sz w:val="48"/>
      <w:szCs w:val="48"/>
    </w:rPr>
  </w:style>
  <w:style w:type="paragraph" w:customStyle="1" w:styleId="36">
    <w:name w:val="优万_3级标题"/>
    <w:basedOn w:val="a"/>
    <w:next w:val="a"/>
    <w:qFormat/>
    <w:pPr>
      <w:tabs>
        <w:tab w:val="left" w:pos="851"/>
      </w:tabs>
      <w:ind w:left="851" w:hanging="851"/>
    </w:pPr>
    <w:rPr>
      <w:rFonts w:ascii="Calibri" w:eastAsia="Calibri" w:hAnsi="Calibri"/>
      <w:b/>
      <w:sz w:val="20"/>
      <w:szCs w:val="20"/>
    </w:rPr>
  </w:style>
  <w:style w:type="paragraph" w:customStyle="1" w:styleId="0KL3">
    <w:name w:val="0KL目录3级"/>
    <w:basedOn w:val="TOC3"/>
    <w:qFormat/>
    <w:pPr>
      <w:keepNext/>
      <w:tabs>
        <w:tab w:val="left" w:pos="1620"/>
      </w:tabs>
      <w:topLinePunct/>
      <w:ind w:hanging="420"/>
      <w:textAlignment w:val="center"/>
    </w:pPr>
    <w:rPr>
      <w:rFonts w:ascii="黑体" w:eastAsia="黑体" w:hAnsi="黑体"/>
      <w:b/>
      <w:sz w:val="30"/>
      <w:szCs w:val="30"/>
    </w:rPr>
  </w:style>
  <w:style w:type="paragraph" w:customStyle="1" w:styleId="0KL10">
    <w:name w:val="0KL目录1级"/>
    <w:basedOn w:val="TOC1"/>
    <w:qFormat/>
    <w:pPr>
      <w:keepNext/>
      <w:tabs>
        <w:tab w:val="left" w:pos="426"/>
        <w:tab w:val="left" w:pos="780"/>
        <w:tab w:val="right" w:leader="dot" w:pos="8111"/>
      </w:tabs>
      <w:topLinePunct/>
      <w:ind w:left="780" w:hanging="420"/>
      <w:textAlignment w:val="center"/>
    </w:pPr>
    <w:rPr>
      <w:rFonts w:ascii="黑体" w:eastAsia="STZhongsong" w:hAnsi="黑体"/>
      <w:sz w:val="36"/>
      <w:szCs w:val="36"/>
    </w:rPr>
  </w:style>
  <w:style w:type="paragraph" w:customStyle="1" w:styleId="0KL1-">
    <w:name w:val="0KL目录1级-章"/>
    <w:basedOn w:val="a"/>
    <w:next w:val="0KL"/>
    <w:qFormat/>
    <w:pPr>
      <w:jc w:val="center"/>
    </w:pPr>
    <w:rPr>
      <w:rFonts w:ascii="仿宋_GB2312" w:eastAsia="仿宋_GB2312" w:hAnsi="仿宋_GB2312"/>
      <w:b/>
      <w:sz w:val="44"/>
      <w:szCs w:val="44"/>
    </w:rPr>
  </w:style>
  <w:style w:type="paragraph" w:customStyle="1" w:styleId="KL3">
    <w:name w:val="KL目录3级"/>
    <w:basedOn w:val="KL0"/>
    <w:qFormat/>
    <w:pPr>
      <w:ind w:firstLine="0"/>
    </w:pPr>
    <w:rPr>
      <w:rFonts w:ascii="宋体" w:eastAsia="黑体" w:hAnsi="宋体"/>
      <w:sz w:val="20"/>
      <w:szCs w:val="20"/>
    </w:rPr>
  </w:style>
  <w:style w:type="paragraph" w:customStyle="1" w:styleId="205051">
    <w:name w:val="样式 标题 2 + 段前: 0.5 行 段后: 0.5 行1"/>
    <w:basedOn w:val="212"/>
    <w:qFormat/>
    <w:pPr>
      <w:keepLines/>
      <w:tabs>
        <w:tab w:val="left" w:pos="420"/>
      </w:tabs>
      <w:ind w:left="420" w:hanging="420"/>
    </w:pPr>
    <w:rPr>
      <w:rFonts w:ascii="Arial" w:hAnsi="Arial"/>
      <w:sz w:val="30"/>
      <w:szCs w:val="30"/>
    </w:rPr>
  </w:style>
  <w:style w:type="paragraph" w:customStyle="1" w:styleId="CharCharChar1CharCharCharCharCharCharChar">
    <w:name w:val="Char Char Char1 Char Char Char Char Char Char Char"/>
    <w:basedOn w:val="a"/>
    <w:qFormat/>
    <w:rPr>
      <w:rFonts w:ascii="Tahoma" w:eastAsia="Tahoma" w:hAnsi="Tahoma"/>
      <w:sz w:val="22"/>
      <w:szCs w:val="22"/>
    </w:rPr>
  </w:style>
  <w:style w:type="paragraph" w:customStyle="1" w:styleId="215">
    <w:name w:val="正文首行缩进2字符 1.5 字行"/>
    <w:basedOn w:val="a"/>
    <w:link w:val="215CharChar"/>
    <w:qFormat/>
    <w:pPr>
      <w:ind w:firstLine="200"/>
    </w:pPr>
    <w:rPr>
      <w:sz w:val="24"/>
      <w:szCs w:val="24"/>
    </w:rPr>
  </w:style>
  <w:style w:type="character" w:customStyle="1" w:styleId="215CharChar">
    <w:name w:val="正文首行缩进2字符 1.5 字行 Char Char"/>
    <w:link w:val="215"/>
    <w:qFormat/>
    <w:rPr>
      <w:w w:val="100"/>
      <w:sz w:val="24"/>
      <w:szCs w:val="24"/>
      <w:shd w:val="clear" w:color="auto" w:fill="auto"/>
    </w:rPr>
  </w:style>
  <w:style w:type="paragraph" w:customStyle="1" w:styleId="117">
    <w:name w:val="样式 优万_项目标题1级 + 加粗1"/>
    <w:basedOn w:val="1fa"/>
    <w:qFormat/>
    <w:pPr>
      <w:tabs>
        <w:tab w:val="left" w:pos="1129"/>
      </w:tabs>
      <w:ind w:left="1129" w:hanging="420"/>
    </w:pPr>
    <w:rPr>
      <w:rFonts w:ascii="仿宋_GB2312" w:eastAsia="仿宋_GB2312" w:hAnsi="仿宋_GB2312"/>
      <w:b/>
      <w:sz w:val="24"/>
      <w:szCs w:val="24"/>
    </w:rPr>
  </w:style>
  <w:style w:type="paragraph" w:customStyle="1" w:styleId="378020">
    <w:name w:val="样式 标题 3 + (中文) 黑体 小四 非加粗 段前: 7.8 磅 段后: 0 磅 行距: 固定值 20 磅"/>
    <w:basedOn w:val="312"/>
    <w:qFormat/>
    <w:rPr>
      <w:rFonts w:ascii="Cambria" w:hAnsi="Cambria"/>
      <w:b/>
      <w:sz w:val="22"/>
      <w:szCs w:val="22"/>
    </w:rPr>
  </w:style>
  <w:style w:type="paragraph" w:customStyle="1" w:styleId="showtitle">
    <w:name w:val="show_title"/>
    <w:basedOn w:val="a"/>
    <w:qFormat/>
    <w:pPr>
      <w:ind w:left="107" w:right="107"/>
    </w:pPr>
    <w:rPr>
      <w:rFonts w:ascii="宋体" w:hAnsi="宋体"/>
      <w:sz w:val="22"/>
      <w:szCs w:val="22"/>
    </w:rPr>
  </w:style>
  <w:style w:type="paragraph" w:customStyle="1" w:styleId="0kl--9">
    <w:name w:val="0kl--"/>
    <w:basedOn w:val="a"/>
    <w:qFormat/>
    <w:rPr>
      <w:rFonts w:ascii="宋体" w:hAnsi="宋体"/>
      <w:sz w:val="22"/>
      <w:szCs w:val="22"/>
    </w:rPr>
  </w:style>
  <w:style w:type="paragraph" w:customStyle="1" w:styleId="affffff1">
    <w:name w:val="方案正文"/>
    <w:basedOn w:val="a"/>
    <w:qFormat/>
    <w:pPr>
      <w:ind w:firstLine="359"/>
    </w:pPr>
    <w:rPr>
      <w:rFonts w:ascii="Arial" w:hAnsi="Arial"/>
      <w:sz w:val="20"/>
      <w:szCs w:val="20"/>
    </w:rPr>
  </w:style>
  <w:style w:type="paragraph" w:customStyle="1" w:styleId="affffff2">
    <w:name w:val="缺省文本"/>
    <w:basedOn w:val="a"/>
    <w:qFormat/>
    <w:pPr>
      <w:tabs>
        <w:tab w:val="left" w:pos="390"/>
      </w:tabs>
      <w:autoSpaceDE w:val="0"/>
      <w:autoSpaceDN w:val="0"/>
      <w:ind w:left="390" w:hanging="390"/>
      <w:textAlignment w:val="baseline"/>
    </w:pPr>
    <w:rPr>
      <w:sz w:val="20"/>
      <w:szCs w:val="20"/>
    </w:rPr>
  </w:style>
  <w:style w:type="paragraph" w:customStyle="1" w:styleId="affffff3">
    <w:name w:val="优万_目录"/>
    <w:basedOn w:val="a"/>
    <w:next w:val="a"/>
    <w:qFormat/>
    <w:rPr>
      <w:rFonts w:ascii="Calibri" w:eastAsia="Calibri" w:hAnsi="Calibri"/>
      <w:b/>
      <w:sz w:val="32"/>
      <w:szCs w:val="32"/>
    </w:rPr>
  </w:style>
  <w:style w:type="paragraph" w:customStyle="1" w:styleId="0KL-d">
    <w:name w:val="0KL标注-隔离"/>
    <w:basedOn w:val="0KL"/>
    <w:next w:val="0KL"/>
    <w:qFormat/>
    <w:pPr>
      <w:jc w:val="center"/>
    </w:pPr>
    <w:rPr>
      <w:rFonts w:ascii="宋体" w:eastAsia="STZhongsong" w:hAnsi="宋体"/>
      <w:sz w:val="36"/>
      <w:szCs w:val="36"/>
    </w:rPr>
  </w:style>
  <w:style w:type="paragraph" w:customStyle="1" w:styleId="affffff4">
    <w:name w:val="文字"/>
    <w:basedOn w:val="a"/>
    <w:qFormat/>
    <w:pPr>
      <w:tabs>
        <w:tab w:val="left" w:pos="5670"/>
        <w:tab w:val="left" w:pos="8520"/>
      </w:tabs>
      <w:ind w:right="-210" w:firstLine="556"/>
    </w:pPr>
    <w:rPr>
      <w:rFonts w:ascii="楷体_GB2312" w:eastAsia="楷体_GB2312" w:hAnsi="楷体_GB2312"/>
      <w:sz w:val="28"/>
      <w:szCs w:val="28"/>
    </w:rPr>
  </w:style>
  <w:style w:type="paragraph" w:customStyle="1" w:styleId="2GB231205050">
    <w:name w:val="样式 条目2 + 仿宋_GB2312 四号 段前: 0.5 行 段后: 0.5 行 行距: 最小值 0 磅"/>
    <w:basedOn w:val="a"/>
    <w:qFormat/>
    <w:pPr>
      <w:autoSpaceDE w:val="0"/>
      <w:autoSpaceDN w:val="0"/>
    </w:pPr>
    <w:rPr>
      <w:rFonts w:ascii="仿宋_GB2312" w:eastAsia="仿宋_GB2312" w:hAnsi="仿宋_GB2312"/>
      <w:color w:val="000000"/>
      <w:sz w:val="28"/>
      <w:szCs w:val="28"/>
    </w:rPr>
  </w:style>
  <w:style w:type="paragraph" w:customStyle="1" w:styleId="affffff5">
    <w:name w:val="目录名"/>
    <w:basedOn w:val="a"/>
    <w:next w:val="TOC1"/>
    <w:qFormat/>
    <w:pPr>
      <w:jc w:val="center"/>
    </w:pPr>
    <w:rPr>
      <w:b/>
      <w:spacing w:val="20"/>
      <w:sz w:val="36"/>
      <w:szCs w:val="36"/>
    </w:rPr>
  </w:style>
  <w:style w:type="character" w:customStyle="1" w:styleId="CharChar2">
    <w:name w:val="文档正文 Char Char"/>
    <w:link w:val="affff"/>
    <w:qFormat/>
    <w:rPr>
      <w:w w:val="100"/>
      <w:sz w:val="24"/>
      <w:szCs w:val="24"/>
      <w:shd w:val="clear" w:color="auto" w:fill="auto"/>
    </w:rPr>
  </w:style>
  <w:style w:type="paragraph" w:customStyle="1" w:styleId="1-21">
    <w:name w:val="中等深浅网格 1 - 强调文字颜色 21"/>
    <w:basedOn w:val="a"/>
    <w:link w:val="1-2Char"/>
    <w:qFormat/>
    <w:pPr>
      <w:ind w:firstLine="420"/>
    </w:pPr>
    <w:rPr>
      <w:rFonts w:ascii="宋体" w:hAnsi="宋体"/>
      <w:sz w:val="24"/>
      <w:szCs w:val="24"/>
    </w:rPr>
  </w:style>
  <w:style w:type="character" w:customStyle="1" w:styleId="1-2Char">
    <w:name w:val="中等深浅网格 1 - 强调文字颜色 2 Char"/>
    <w:link w:val="1-21"/>
    <w:qFormat/>
    <w:rPr>
      <w:rFonts w:ascii="宋体" w:eastAsia="宋体" w:hAnsi="宋体"/>
      <w:w w:val="100"/>
      <w:sz w:val="24"/>
      <w:szCs w:val="24"/>
      <w:shd w:val="clear" w:color="auto" w:fill="auto"/>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rFonts w:ascii="Calibri" w:eastAsia="Calibri" w:hAnsi="Calibri"/>
      <w:sz w:val="22"/>
      <w:szCs w:val="22"/>
    </w:rPr>
  </w:style>
  <w:style w:type="paragraph" w:customStyle="1" w:styleId="CharCharCharCharCharCharCharCharChar4CharCharChar2Char">
    <w:name w:val="无标题正文 Char Char Char Char Char Char Char Char Char4 Char Char Char2 Char"/>
    <w:basedOn w:val="a"/>
    <w:qFormat/>
    <w:pPr>
      <w:jc w:val="center"/>
    </w:pPr>
    <w:rPr>
      <w:rFonts w:ascii="Arial" w:eastAsia="Arial" w:hAnsi="Arial"/>
      <w:sz w:val="20"/>
      <w:szCs w:val="20"/>
    </w:rPr>
  </w:style>
  <w:style w:type="paragraph" w:customStyle="1" w:styleId="xl28">
    <w:name w:val="xl28"/>
    <w:basedOn w:val="a"/>
    <w:qFormat/>
    <w:pPr>
      <w:jc w:val="center"/>
      <w:textAlignment w:val="center"/>
    </w:pPr>
    <w:rPr>
      <w:rFonts w:ascii="宋体" w:hAnsi="宋体"/>
      <w:sz w:val="22"/>
      <w:szCs w:val="22"/>
    </w:rPr>
  </w:style>
  <w:style w:type="paragraph" w:customStyle="1" w:styleId="KL2">
    <w:name w:val="KL目录2级"/>
    <w:basedOn w:val="TOC2"/>
    <w:qFormat/>
    <w:pPr>
      <w:keepNext/>
      <w:tabs>
        <w:tab w:val="left" w:pos="9061"/>
      </w:tabs>
      <w:topLinePunct/>
      <w:textAlignment w:val="center"/>
    </w:pPr>
    <w:rPr>
      <w:rFonts w:ascii="仿宋_GB2312" w:eastAsia="黑体" w:hAnsi="仿宋_GB2312"/>
      <w:sz w:val="30"/>
      <w:szCs w:val="30"/>
    </w:rPr>
  </w:style>
  <w:style w:type="paragraph" w:customStyle="1" w:styleId="151">
    <w:name w:val="样式 右 行距: 1.5 倍行距"/>
    <w:basedOn w:val="a"/>
    <w:qFormat/>
    <w:pPr>
      <w:jc w:val="right"/>
    </w:pPr>
    <w:rPr>
      <w:rFonts w:ascii="Calibri" w:hAnsi="Calibri"/>
      <w:sz w:val="22"/>
      <w:szCs w:val="22"/>
    </w:rPr>
  </w:style>
  <w:style w:type="paragraph" w:customStyle="1" w:styleId="2f7">
    <w:name w:val="普通(网站)2"/>
    <w:basedOn w:val="a"/>
    <w:qFormat/>
    <w:rPr>
      <w:rFonts w:ascii="宋体" w:hAnsi="宋体"/>
      <w:color w:val="000000"/>
      <w:sz w:val="20"/>
      <w:szCs w:val="20"/>
    </w:rPr>
  </w:style>
  <w:style w:type="paragraph" w:customStyle="1" w:styleId="NewNewNewNew">
    <w:name w:val="正文 New New New New"/>
    <w:qFormat/>
    <w:pPr>
      <w:jc w:val="both"/>
    </w:pPr>
    <w:rPr>
      <w:sz w:val="21"/>
      <w:szCs w:val="21"/>
    </w:rPr>
  </w:style>
  <w:style w:type="paragraph" w:customStyle="1" w:styleId="affffff6">
    <w:name w:val="方案"/>
    <w:basedOn w:val="a"/>
    <w:qFormat/>
    <w:pPr>
      <w:textAlignment w:val="baseline"/>
    </w:pPr>
    <w:rPr>
      <w:rFonts w:ascii="宋体" w:eastAsia="楷体_GB2312" w:hAnsi="宋体"/>
      <w:sz w:val="24"/>
      <w:szCs w:val="24"/>
    </w:rPr>
  </w:style>
  <w:style w:type="paragraph" w:customStyle="1" w:styleId="style4">
    <w:name w:val="style4"/>
    <w:basedOn w:val="a"/>
    <w:qFormat/>
    <w:rPr>
      <w:rFonts w:ascii="宋体" w:hAnsi="宋体"/>
      <w:sz w:val="24"/>
      <w:szCs w:val="24"/>
    </w:rPr>
  </w:style>
  <w:style w:type="paragraph" w:customStyle="1" w:styleId="2f8">
    <w:name w:val="正文文本缩进2"/>
    <w:basedOn w:val="a"/>
    <w:qFormat/>
    <w:pPr>
      <w:ind w:firstLine="570"/>
    </w:pPr>
    <w:rPr>
      <w:sz w:val="24"/>
      <w:szCs w:val="24"/>
    </w:rPr>
  </w:style>
  <w:style w:type="paragraph" w:customStyle="1" w:styleId="221">
    <w:name w:val="正文文本缩进 22"/>
    <w:basedOn w:val="a"/>
    <w:qFormat/>
    <w:pPr>
      <w:ind w:firstLine="480"/>
    </w:pPr>
    <w:rPr>
      <w:rFonts w:ascii="仿宋_GB2312" w:eastAsia="仿宋_GB2312" w:hAnsi="仿宋_GB2312"/>
      <w:sz w:val="24"/>
      <w:szCs w:val="24"/>
    </w:rPr>
  </w:style>
  <w:style w:type="paragraph" w:customStyle="1" w:styleId="37">
    <w:name w:val="正文缩进3"/>
    <w:basedOn w:val="a"/>
    <w:qFormat/>
    <w:pPr>
      <w:autoSpaceDE w:val="0"/>
      <w:autoSpaceDN w:val="0"/>
      <w:ind w:firstLine="420"/>
    </w:pPr>
    <w:rPr>
      <w:rFonts w:ascii="宋体" w:hAnsi="宋体"/>
      <w:sz w:val="24"/>
      <w:szCs w:val="24"/>
    </w:rPr>
  </w:style>
  <w:style w:type="paragraph" w:customStyle="1" w:styleId="320">
    <w:name w:val="标题 32"/>
    <w:basedOn w:val="a"/>
    <w:next w:val="37"/>
    <w:qFormat/>
    <w:pPr>
      <w:keepNext/>
      <w:keepLines/>
      <w:autoSpaceDE w:val="0"/>
      <w:autoSpaceDN w:val="0"/>
    </w:pPr>
    <w:rPr>
      <w:rFonts w:ascii="宋体" w:hAnsi="宋体"/>
      <w:b/>
      <w:sz w:val="24"/>
      <w:szCs w:val="24"/>
      <w:u w:val="single"/>
    </w:rPr>
  </w:style>
  <w:style w:type="character" w:customStyle="1" w:styleId="3CharCharCharChar">
    <w:name w:val="标书标题 3 Char Char Char Char"/>
    <w:basedOn w:val="a0"/>
    <w:qFormat/>
    <w:rPr>
      <w:rFonts w:ascii="Arial" w:eastAsia="Arial" w:hAnsi="Arial"/>
      <w:b/>
      <w:w w:val="100"/>
      <w:sz w:val="24"/>
      <w:szCs w:val="24"/>
      <w:shd w:val="clear" w:color="auto" w:fill="auto"/>
    </w:rPr>
  </w:style>
  <w:style w:type="character" w:customStyle="1" w:styleId="tcnt3">
    <w:name w:val="tcnt3"/>
    <w:basedOn w:val="a0"/>
    <w:qFormat/>
  </w:style>
  <w:style w:type="character" w:customStyle="1" w:styleId="Char18">
    <w:name w:val="正文首行缩进 Char1"/>
    <w:basedOn w:val="CharChar3"/>
    <w:qFormat/>
    <w:rPr>
      <w:rFonts w:ascii="Calibri" w:eastAsia="Calibri" w:hAnsi="Calibri"/>
      <w:w w:val="100"/>
      <w:sz w:val="21"/>
      <w:szCs w:val="21"/>
      <w:shd w:val="clear" w:color="auto" w:fill="auto"/>
    </w:rPr>
  </w:style>
  <w:style w:type="character" w:customStyle="1" w:styleId="2CharChar1Char">
    <w:name w:val="标题 2 Char Char1 Char"/>
    <w:qFormat/>
    <w:rPr>
      <w:rFonts w:ascii="Arial" w:eastAsia="黑体" w:hAnsi="Arial"/>
      <w:b/>
      <w:w w:val="100"/>
      <w:sz w:val="32"/>
      <w:szCs w:val="32"/>
      <w:shd w:val="clear" w:color="auto" w:fill="auto"/>
    </w:rPr>
  </w:style>
  <w:style w:type="character" w:customStyle="1" w:styleId="1ff1">
    <w:name w:val="书籍标题1"/>
    <w:basedOn w:val="a0"/>
    <w:qFormat/>
    <w:rPr>
      <w:b/>
      <w:smallCaps/>
      <w:spacing w:val="5"/>
      <w:w w:val="100"/>
      <w:sz w:val="20"/>
      <w:szCs w:val="20"/>
      <w:shd w:val="clear" w:color="auto" w:fill="auto"/>
    </w:rPr>
  </w:style>
  <w:style w:type="character" w:customStyle="1" w:styleId="CharChar60">
    <w:name w:val="Char Char6"/>
    <w:qFormat/>
    <w:rPr>
      <w:rFonts w:ascii="Calibri" w:eastAsia="Times New Roman" w:hAnsi="Calibri"/>
      <w:b/>
      <w:w w:val="100"/>
      <w:sz w:val="32"/>
      <w:szCs w:val="32"/>
      <w:shd w:val="clear" w:color="auto" w:fill="auto"/>
    </w:rPr>
  </w:style>
  <w:style w:type="character" w:customStyle="1" w:styleId="zi1">
    <w:name w:val="zi1"/>
    <w:qFormat/>
    <w:rPr>
      <w:rFonts w:ascii="ˎ̥" w:eastAsia="ˎ̥" w:hAnsi="ˎ̥"/>
      <w:color w:val="000000"/>
      <w:w w:val="100"/>
      <w:sz w:val="22"/>
      <w:szCs w:val="22"/>
      <w:u w:val="none"/>
      <w:shd w:val="clear" w:color="auto" w:fill="auto"/>
    </w:rPr>
  </w:style>
  <w:style w:type="character" w:customStyle="1" w:styleId="Char19">
    <w:name w:val="引用 Char1"/>
    <w:basedOn w:val="a0"/>
    <w:qFormat/>
    <w:rPr>
      <w:i/>
      <w:color w:val="000000"/>
      <w:w w:val="100"/>
      <w:sz w:val="24"/>
      <w:szCs w:val="24"/>
      <w:shd w:val="clear" w:color="auto" w:fill="auto"/>
    </w:rPr>
  </w:style>
  <w:style w:type="character" w:customStyle="1" w:styleId="Char1a">
    <w:name w:val="副标题 Char1"/>
    <w:basedOn w:val="a0"/>
    <w:qFormat/>
    <w:rPr>
      <w:rFonts w:ascii="Cambria" w:eastAsia="Times New Roman" w:hAnsi="Cambria"/>
      <w:b/>
      <w:w w:val="100"/>
      <w:sz w:val="32"/>
      <w:szCs w:val="32"/>
      <w:shd w:val="clear" w:color="auto" w:fill="auto"/>
    </w:rPr>
  </w:style>
  <w:style w:type="character" w:customStyle="1" w:styleId="0KL6">
    <w:name w:val="0KL落款"/>
    <w:basedOn w:val="a0"/>
    <w:qFormat/>
  </w:style>
  <w:style w:type="character" w:customStyle="1" w:styleId="p8">
    <w:name w:val="p8"/>
    <w:basedOn w:val="a0"/>
    <w:qFormat/>
  </w:style>
  <w:style w:type="character" w:customStyle="1" w:styleId="z-Char1">
    <w:name w:val="z-窗体底端 Char1"/>
    <w:basedOn w:val="a0"/>
    <w:qFormat/>
    <w:rPr>
      <w:rFonts w:ascii="Arial" w:eastAsia="Arial" w:hAnsi="Arial"/>
      <w:w w:val="100"/>
      <w:sz w:val="16"/>
      <w:szCs w:val="16"/>
      <w:shd w:val="clear" w:color="auto" w:fill="auto"/>
    </w:rPr>
  </w:style>
  <w:style w:type="character" w:customStyle="1" w:styleId="Char1b">
    <w:name w:val="明显引用 Char1"/>
    <w:basedOn w:val="a0"/>
    <w:qFormat/>
    <w:rPr>
      <w:b/>
      <w:i/>
      <w:color w:val="4F81BD"/>
      <w:w w:val="100"/>
      <w:sz w:val="24"/>
      <w:szCs w:val="24"/>
      <w:shd w:val="clear" w:color="auto" w:fill="auto"/>
    </w:rPr>
  </w:style>
  <w:style w:type="character" w:customStyle="1" w:styleId="CharCharChar0">
    <w:name w:val="文本正文 Char Char Char"/>
    <w:qFormat/>
    <w:rPr>
      <w:rFonts w:ascii="宋体" w:eastAsia="宋体" w:hAnsi="宋体"/>
      <w:w w:val="100"/>
      <w:sz w:val="24"/>
      <w:szCs w:val="24"/>
      <w:shd w:val="clear" w:color="auto" w:fill="auto"/>
    </w:rPr>
  </w:style>
  <w:style w:type="character" w:customStyle="1" w:styleId="btn-lnk-alignl2">
    <w:name w:val="btn-lnk-alignl2"/>
    <w:qFormat/>
  </w:style>
  <w:style w:type="character" w:customStyle="1" w:styleId="0KL-e">
    <w:name w:val="0KL正文-斜体"/>
    <w:qFormat/>
    <w:rPr>
      <w:i/>
      <w:w w:val="100"/>
      <w:sz w:val="20"/>
      <w:szCs w:val="20"/>
      <w:shd w:val="clear" w:color="auto" w:fill="auto"/>
    </w:rPr>
  </w:style>
  <w:style w:type="character" w:customStyle="1" w:styleId="3Char10">
    <w:name w:val="正文文本 3 Char1"/>
    <w:basedOn w:val="a0"/>
    <w:qFormat/>
    <w:rPr>
      <w:w w:val="100"/>
      <w:sz w:val="16"/>
      <w:szCs w:val="16"/>
      <w:shd w:val="clear" w:color="auto" w:fill="auto"/>
    </w:rPr>
  </w:style>
  <w:style w:type="character" w:customStyle="1" w:styleId="1ff2">
    <w:name w:val="明显强调1"/>
    <w:basedOn w:val="a0"/>
    <w:qFormat/>
    <w:rPr>
      <w:b/>
      <w:i/>
      <w:color w:val="4F81BD"/>
      <w:w w:val="100"/>
      <w:sz w:val="20"/>
      <w:szCs w:val="20"/>
      <w:shd w:val="clear" w:color="auto" w:fill="auto"/>
    </w:rPr>
  </w:style>
  <w:style w:type="character" w:customStyle="1" w:styleId="z-Char10">
    <w:name w:val="z-窗体顶端 Char1"/>
    <w:basedOn w:val="a0"/>
    <w:qFormat/>
    <w:rPr>
      <w:rFonts w:ascii="Arial" w:eastAsia="Arial" w:hAnsi="Arial"/>
      <w:w w:val="100"/>
      <w:sz w:val="16"/>
      <w:szCs w:val="16"/>
      <w:shd w:val="clear" w:color="auto" w:fill="auto"/>
    </w:rPr>
  </w:style>
  <w:style w:type="character" w:customStyle="1" w:styleId="column-1">
    <w:name w:val="column-1"/>
    <w:basedOn w:val="a0"/>
    <w:qFormat/>
  </w:style>
  <w:style w:type="character" w:customStyle="1" w:styleId="3Char11">
    <w:name w:val="标题 3 Char1"/>
    <w:qFormat/>
    <w:rPr>
      <w:b/>
      <w:w w:val="100"/>
      <w:sz w:val="32"/>
      <w:szCs w:val="32"/>
      <w:shd w:val="clear" w:color="auto" w:fill="auto"/>
    </w:rPr>
  </w:style>
  <w:style w:type="character" w:customStyle="1" w:styleId="0KL-Char">
    <w:name w:val="0KL正文-加粗 Char"/>
    <w:qFormat/>
    <w:rPr>
      <w:rFonts w:ascii="黑体" w:eastAsia="仿宋_GB2312" w:hAnsi="黑体"/>
      <w:b/>
      <w:color w:val="000000"/>
      <w:w w:val="100"/>
      <w:sz w:val="24"/>
      <w:szCs w:val="24"/>
      <w:shd w:val="clear" w:color="auto" w:fill="auto"/>
    </w:rPr>
  </w:style>
  <w:style w:type="character" w:customStyle="1" w:styleId="affffff7">
    <w:name w:val="表格内容"/>
    <w:qFormat/>
    <w:rPr>
      <w:w w:val="100"/>
      <w:sz w:val="24"/>
      <w:szCs w:val="24"/>
      <w:shd w:val="clear" w:color="auto" w:fill="auto"/>
    </w:rPr>
  </w:style>
  <w:style w:type="character" w:customStyle="1" w:styleId="attrvalue2">
    <w:name w:val="attrvalue2"/>
    <w:basedOn w:val="a0"/>
    <w:qFormat/>
    <w:rPr>
      <w:color w:val="333333"/>
      <w:w w:val="100"/>
      <w:sz w:val="20"/>
      <w:szCs w:val="20"/>
      <w:shd w:val="clear" w:color="auto" w:fill="auto"/>
    </w:rPr>
  </w:style>
  <w:style w:type="character" w:customStyle="1" w:styleId="1ff3">
    <w:name w:val="页码1"/>
    <w:basedOn w:val="a0"/>
    <w:qFormat/>
  </w:style>
  <w:style w:type="character" w:customStyle="1" w:styleId="1ff4">
    <w:name w:val="批注引用1"/>
    <w:qFormat/>
    <w:rPr>
      <w:w w:val="100"/>
      <w:sz w:val="21"/>
      <w:szCs w:val="21"/>
      <w:shd w:val="clear" w:color="auto" w:fill="auto"/>
    </w:rPr>
  </w:style>
  <w:style w:type="character" w:customStyle="1" w:styleId="unnamed11">
    <w:name w:val="unnamed11"/>
    <w:basedOn w:val="a0"/>
    <w:qFormat/>
  </w:style>
  <w:style w:type="character" w:customStyle="1" w:styleId="HTMLChar1">
    <w:name w:val="HTML 预设格式 Char1"/>
    <w:basedOn w:val="a0"/>
    <w:qFormat/>
    <w:rPr>
      <w:rFonts w:ascii="Courier New" w:eastAsia="Courier New" w:hAnsi="Courier New"/>
      <w:w w:val="100"/>
      <w:sz w:val="20"/>
      <w:szCs w:val="20"/>
      <w:shd w:val="clear" w:color="auto" w:fill="auto"/>
    </w:rPr>
  </w:style>
  <w:style w:type="character" w:customStyle="1" w:styleId="119">
    <w:name w:val="页码11"/>
    <w:basedOn w:val="a0"/>
    <w:qFormat/>
  </w:style>
  <w:style w:type="character" w:customStyle="1" w:styleId="1ff5">
    <w:name w:val="明显参考1"/>
    <w:basedOn w:val="a0"/>
    <w:qFormat/>
    <w:rPr>
      <w:b/>
      <w:smallCaps/>
      <w:color w:val="C0504D"/>
      <w:spacing w:val="5"/>
      <w:w w:val="100"/>
      <w:sz w:val="20"/>
      <w:szCs w:val="20"/>
      <w:u w:val="single"/>
      <w:shd w:val="clear" w:color="auto" w:fill="auto"/>
    </w:rPr>
  </w:style>
  <w:style w:type="character" w:customStyle="1" w:styleId="CharChar70">
    <w:name w:val="Char Char7"/>
    <w:qFormat/>
    <w:rPr>
      <w:rFonts w:ascii="Cambria" w:eastAsia="Times New Roman" w:hAnsi="Cambria"/>
      <w:b/>
      <w:w w:val="100"/>
      <w:sz w:val="32"/>
      <w:szCs w:val="32"/>
      <w:shd w:val="clear" w:color="auto" w:fill="auto"/>
    </w:rPr>
  </w:style>
  <w:style w:type="character" w:customStyle="1" w:styleId="0KL-f">
    <w:name w:val="0KL正文-加粗"/>
    <w:qFormat/>
    <w:rPr>
      <w:rFonts w:ascii="黑体" w:eastAsia="仿宋_GB2312" w:hAnsi="黑体"/>
      <w:color w:val="000000"/>
      <w:w w:val="100"/>
      <w:sz w:val="28"/>
      <w:szCs w:val="28"/>
      <w:shd w:val="clear" w:color="auto" w:fill="auto"/>
    </w:rPr>
  </w:style>
  <w:style w:type="character" w:customStyle="1" w:styleId="0KL7">
    <w:name w:val="0KL阅注"/>
    <w:qFormat/>
    <w:rPr>
      <w:color w:val="FF0000"/>
      <w:w w:val="100"/>
      <w:sz w:val="20"/>
      <w:szCs w:val="20"/>
      <w:shd w:val="pct10" w:color="000000" w:fill="FFFFFF"/>
    </w:rPr>
  </w:style>
  <w:style w:type="character" w:customStyle="1" w:styleId="nx">
    <w:name w:val="nx"/>
    <w:basedOn w:val="a0"/>
    <w:qFormat/>
  </w:style>
  <w:style w:type="character" w:customStyle="1" w:styleId="hCharChar">
    <w:name w:val="h Char Char"/>
    <w:qFormat/>
    <w:rPr>
      <w:w w:val="100"/>
      <w:sz w:val="18"/>
      <w:szCs w:val="18"/>
      <w:shd w:val="clear" w:color="auto" w:fill="auto"/>
    </w:rPr>
  </w:style>
  <w:style w:type="character" w:customStyle="1" w:styleId="Char1c">
    <w:name w:val="标题 Char1"/>
    <w:basedOn w:val="a0"/>
    <w:qFormat/>
    <w:rPr>
      <w:rFonts w:ascii="Cambria" w:eastAsia="Times New Roman" w:hAnsi="Cambria"/>
      <w:b/>
      <w:w w:val="100"/>
      <w:sz w:val="32"/>
      <w:szCs w:val="32"/>
      <w:shd w:val="clear" w:color="auto" w:fill="auto"/>
    </w:rPr>
  </w:style>
  <w:style w:type="character" w:customStyle="1" w:styleId="btn-lnk-alignl">
    <w:name w:val="btn-lnk-alignl"/>
    <w:basedOn w:val="a0"/>
    <w:qFormat/>
    <w:rPr>
      <w:rFonts w:ascii="Times New Roman" w:eastAsia="Times New Roman" w:hAnsi="Times New Roman"/>
      <w:w w:val="100"/>
      <w:sz w:val="20"/>
      <w:szCs w:val="20"/>
      <w:shd w:val="clear" w:color="auto" w:fill="auto"/>
    </w:rPr>
  </w:style>
  <w:style w:type="character" w:customStyle="1" w:styleId="1Char">
    <w:name w:val="标题 1 Char"/>
    <w:basedOn w:val="a0"/>
    <w:qFormat/>
    <w:rPr>
      <w:rFonts w:ascii="黑体" w:eastAsia="黑体" w:hAnsi="黑体"/>
      <w:w w:val="100"/>
      <w:sz w:val="44"/>
      <w:szCs w:val="44"/>
      <w:shd w:val="clear" w:color="auto" w:fill="auto"/>
    </w:rPr>
  </w:style>
  <w:style w:type="character" w:customStyle="1" w:styleId="1ff6">
    <w:name w:val="不明显参考1"/>
    <w:basedOn w:val="a0"/>
    <w:qFormat/>
    <w:rPr>
      <w:smallCaps/>
      <w:color w:val="C0504D"/>
      <w:w w:val="100"/>
      <w:sz w:val="20"/>
      <w:szCs w:val="20"/>
      <w:u w:val="single"/>
      <w:shd w:val="clear" w:color="auto" w:fill="auto"/>
    </w:rPr>
  </w:style>
  <w:style w:type="character" w:customStyle="1" w:styleId="0KL-f0">
    <w:name w:val="0KL脚注-引用"/>
    <w:basedOn w:val="afffb"/>
    <w:qFormat/>
    <w:rPr>
      <w:w w:val="100"/>
      <w:sz w:val="20"/>
      <w:szCs w:val="20"/>
      <w:shd w:val="clear" w:color="auto" w:fill="auto"/>
      <w:vertAlign w:val="superscript"/>
    </w:rPr>
  </w:style>
  <w:style w:type="character" w:customStyle="1" w:styleId="1ff7">
    <w:name w:val="不明显强调1"/>
    <w:basedOn w:val="a0"/>
    <w:qFormat/>
    <w:rPr>
      <w:i/>
      <w:color w:val="808080"/>
      <w:w w:val="100"/>
      <w:sz w:val="20"/>
      <w:szCs w:val="20"/>
      <w:shd w:val="clear" w:color="auto" w:fill="auto"/>
    </w:rPr>
  </w:style>
  <w:style w:type="character" w:customStyle="1" w:styleId="texttitle">
    <w:name w:val="text_title"/>
    <w:basedOn w:val="a0"/>
    <w:qFormat/>
  </w:style>
  <w:style w:type="character" w:customStyle="1" w:styleId="CharCharChar2">
    <w:name w:val="文档正文 Char Char Char"/>
    <w:qFormat/>
    <w:rPr>
      <w:rFonts w:ascii="宋体" w:eastAsia="宋体" w:hAnsi="宋体"/>
      <w:w w:val="100"/>
      <w:sz w:val="24"/>
      <w:szCs w:val="24"/>
      <w:shd w:val="clear" w:color="auto" w:fill="auto"/>
    </w:rPr>
  </w:style>
  <w:style w:type="character" w:customStyle="1" w:styleId="CharCharCharChar0">
    <w:name w:val="文本正文 Char Char Char Char"/>
    <w:qFormat/>
    <w:rPr>
      <w:rFonts w:ascii="宋体" w:eastAsia="宋体" w:hAnsi="宋体"/>
      <w:w w:val="100"/>
      <w:sz w:val="24"/>
      <w:szCs w:val="24"/>
      <w:shd w:val="clear" w:color="auto" w:fill="auto"/>
    </w:rPr>
  </w:style>
  <w:style w:type="character" w:customStyle="1" w:styleId="2CharCharChar">
    <w:name w:val="样式2 Char Char Char"/>
    <w:qFormat/>
    <w:rPr>
      <w:b/>
      <w:w w:val="100"/>
      <w:sz w:val="24"/>
      <w:szCs w:val="24"/>
      <w:shd w:val="clear" w:color="auto" w:fill="auto"/>
    </w:rPr>
  </w:style>
  <w:style w:type="character" w:customStyle="1" w:styleId="3CharCharCharCharChar">
    <w:name w:val="标书标题 3 Char Char Char Char Char"/>
    <w:basedOn w:val="a0"/>
    <w:qFormat/>
    <w:rPr>
      <w:rFonts w:ascii="Arial" w:eastAsia="Arial" w:hAnsi="Arial"/>
      <w:b/>
      <w:w w:val="100"/>
      <w:sz w:val="24"/>
      <w:szCs w:val="24"/>
      <w:shd w:val="clear" w:color="auto" w:fill="auto"/>
    </w:rPr>
  </w:style>
  <w:style w:type="character" w:customStyle="1" w:styleId="2f9">
    <w:name w:val="批注引用2"/>
    <w:basedOn w:val="a0"/>
    <w:qFormat/>
    <w:rPr>
      <w:w w:val="100"/>
      <w:sz w:val="21"/>
      <w:szCs w:val="21"/>
      <w:shd w:val="clear" w:color="auto" w:fill="auto"/>
    </w:rPr>
  </w:style>
  <w:style w:type="character" w:customStyle="1" w:styleId="font11">
    <w:name w:val="font11"/>
    <w:basedOn w:val="a0"/>
    <w:qFormat/>
    <w:rPr>
      <w:rFonts w:ascii="宋体" w:eastAsia="宋体" w:hAnsi="宋体"/>
      <w:color w:val="000000"/>
      <w:w w:val="100"/>
      <w:sz w:val="21"/>
      <w:szCs w:val="21"/>
      <w:u w:val="none"/>
      <w:shd w:val="clear" w:color="auto" w:fill="auto"/>
    </w:rPr>
  </w:style>
  <w:style w:type="character" w:customStyle="1" w:styleId="gpa">
    <w:name w:val="gpa"/>
    <w:basedOn w:val="a0"/>
    <w:qFormat/>
    <w:rPr>
      <w:rFonts w:ascii="Arial" w:eastAsia="Arial" w:hAnsi="Arial"/>
      <w:w w:val="100"/>
      <w:sz w:val="15"/>
      <w:szCs w:val="15"/>
      <w:shd w:val="clear" w:color="auto" w:fill="auto"/>
    </w:rPr>
  </w:style>
  <w:style w:type="character" w:customStyle="1" w:styleId="selected">
    <w:name w:val="selected"/>
    <w:basedOn w:val="a0"/>
    <w:qFormat/>
    <w:rPr>
      <w:w w:val="100"/>
      <w:sz w:val="20"/>
      <w:szCs w:val="20"/>
      <w:shd w:val="clear" w:color="000000" w:fill="B00006"/>
    </w:rPr>
  </w:style>
  <w:style w:type="character" w:customStyle="1" w:styleId="displayarti">
    <w:name w:val="displayarti"/>
    <w:basedOn w:val="a0"/>
    <w:qFormat/>
    <w:rPr>
      <w:color w:val="FFFFFF"/>
      <w:w w:val="100"/>
      <w:sz w:val="20"/>
      <w:szCs w:val="20"/>
      <w:shd w:val="clear" w:color="000000" w:fill="A00000"/>
    </w:rPr>
  </w:style>
  <w:style w:type="character" w:customStyle="1" w:styleId="font01">
    <w:name w:val="font01"/>
    <w:basedOn w:val="a0"/>
    <w:qFormat/>
    <w:rPr>
      <w:rFonts w:ascii="宋体" w:eastAsia="宋体" w:hAnsi="宋体"/>
      <w:color w:val="000000"/>
      <w:w w:val="100"/>
      <w:sz w:val="21"/>
      <w:szCs w:val="21"/>
      <w:u w:val="none"/>
      <w:shd w:val="clear" w:color="auto" w:fill="auto"/>
    </w:rPr>
  </w:style>
  <w:style w:type="character" w:customStyle="1" w:styleId="font21">
    <w:name w:val="font21"/>
    <w:basedOn w:val="a0"/>
    <w:qFormat/>
    <w:rPr>
      <w:rFonts w:ascii="宋体" w:eastAsia="宋体" w:hAnsi="宋体"/>
      <w:color w:val="000000"/>
      <w:w w:val="100"/>
      <w:sz w:val="21"/>
      <w:szCs w:val="21"/>
      <w:u w:val="none"/>
      <w:shd w:val="clear" w:color="auto" w:fill="auto"/>
    </w:rPr>
  </w:style>
  <w:style w:type="paragraph" w:customStyle="1" w:styleId="11">
    <w:name w:val="（1）样式1"/>
    <w:basedOn w:val="13"/>
    <w:qFormat/>
    <w:pPr>
      <w:numPr>
        <w:ilvl w:val="1"/>
        <w:numId w:val="2"/>
      </w:numPr>
    </w:pPr>
    <w:rPr>
      <w:rFonts w:ascii="宋体" w:eastAsia="宋体" w:hAnsi="宋体"/>
    </w:rPr>
  </w:style>
  <w:style w:type="paragraph" w:customStyle="1" w:styleId="38">
    <w:name w:val="正文3"/>
    <w:basedOn w:val="a"/>
    <w:qFormat/>
    <w:pPr>
      <w:ind w:firstLine="200"/>
    </w:pPr>
    <w:rPr>
      <w:sz w:val="24"/>
      <w:szCs w:val="24"/>
    </w:rPr>
  </w:style>
  <w:style w:type="character" w:customStyle="1" w:styleId="affffff8">
    <w:name w:val="列出段落字符"/>
    <w:rPr>
      <w:rFonts w:ascii="Calibri" w:eastAsia="Calibri" w:hAnsi="Calibri"/>
      <w:w w:val="100"/>
      <w:sz w:val="20"/>
      <w:szCs w:val="20"/>
      <w:shd w:val="clear" w:color="auto" w:fill="auto"/>
    </w:rPr>
  </w:style>
  <w:style w:type="character" w:customStyle="1" w:styleId="2fa">
    <w:name w:val="未处理的提及2"/>
    <w:basedOn w:val="a0"/>
    <w:unhideWhenUsed/>
    <w:rPr>
      <w:color w:val="605E5C"/>
      <w:w w:val="100"/>
      <w:sz w:val="20"/>
      <w:szCs w:val="20"/>
      <w:shd w:val="clear" w:color="000000" w:fill="E1DFDD"/>
    </w:rPr>
  </w:style>
  <w:style w:type="paragraph" w:customStyle="1" w:styleId="2fb">
    <w:name w:val="列表段落2"/>
    <w:basedOn w:val="a"/>
    <w:qFormat/>
    <w:pPr>
      <w:ind w:firstLine="420"/>
    </w:pPr>
  </w:style>
  <w:style w:type="character" w:customStyle="1" w:styleId="313">
    <w:name w:val="标题 3 字符1"/>
    <w:rPr>
      <w:rFonts w:ascii="宋体" w:eastAsia="Times New Roman" w:hAnsi="宋体"/>
      <w:b/>
      <w:w w:val="100"/>
      <w:sz w:val="28"/>
      <w:szCs w:val="28"/>
      <w:shd w:val="clear" w:color="auto" w:fill="auto"/>
    </w:rPr>
  </w:style>
  <w:style w:type="paragraph" w:customStyle="1" w:styleId="39">
    <w:name w:val="说明书3级标题"/>
    <w:basedOn w:val="a"/>
    <w:next w:val="a"/>
    <w:pPr>
      <w:tabs>
        <w:tab w:val="left" w:pos="1572"/>
      </w:tabs>
      <w:ind w:left="1572" w:hanging="720"/>
    </w:pPr>
    <w:rPr>
      <w:rFonts w:ascii="宋体" w:eastAsia="黑体" w:hAnsi="宋体"/>
      <w:sz w:val="24"/>
      <w:szCs w:val="24"/>
    </w:rPr>
  </w:style>
  <w:style w:type="character" w:customStyle="1" w:styleId="ZW4LP152WChar">
    <w:name w:val="ZW 4L P1.5 2W Char"/>
    <w:link w:val="ZW4LP152W"/>
    <w:rPr>
      <w:rFonts w:ascii="宋体" w:eastAsia="宋体" w:hAnsi="宋体"/>
      <w:w w:val="100"/>
      <w:sz w:val="24"/>
      <w:szCs w:val="24"/>
      <w:shd w:val="clear" w:color="auto" w:fill="auto"/>
    </w:rPr>
  </w:style>
  <w:style w:type="paragraph" w:customStyle="1" w:styleId="ZW4LP152W">
    <w:name w:val="ZW 4L P1.5 2W"/>
    <w:basedOn w:val="a"/>
    <w:link w:val="ZW4LP152WChar"/>
    <w:pPr>
      <w:ind w:firstLine="480"/>
    </w:pPr>
    <w:rPr>
      <w:rFonts w:ascii="宋体" w:hAnsi="宋体"/>
      <w:sz w:val="24"/>
      <w:szCs w:val="24"/>
    </w:rPr>
  </w:style>
  <w:style w:type="character" w:customStyle="1" w:styleId="font31">
    <w:name w:val="font31"/>
    <w:basedOn w:val="a0"/>
    <w:qFormat/>
    <w:rPr>
      <w:rFonts w:ascii="宋体" w:eastAsia="宋体" w:hAnsi="宋体"/>
      <w:color w:val="000000"/>
      <w:w w:val="100"/>
      <w:sz w:val="21"/>
      <w:szCs w:val="21"/>
      <w:u w:val="none"/>
      <w:shd w:val="clear" w:color="auto" w:fill="auto"/>
    </w:rPr>
  </w:style>
  <w:style w:type="character" w:customStyle="1" w:styleId="3a">
    <w:name w:val="未处理的提及3"/>
    <w:basedOn w:val="a0"/>
    <w:semiHidden/>
    <w:unhideWhenUsed/>
    <w:rPr>
      <w:color w:val="605E5C"/>
      <w:w w:val="100"/>
      <w:sz w:val="20"/>
      <w:szCs w:val="20"/>
      <w:shd w:val="clear" w:color="000000" w:fill="E1DFDD"/>
    </w:rPr>
  </w:style>
  <w:style w:type="paragraph" w:customStyle="1" w:styleId="Style511">
    <w:name w:val="_Style 511"/>
    <w:basedOn w:val="a"/>
    <w:qFormat/>
    <w:pPr>
      <w:ind w:firstLine="420"/>
    </w:pPr>
    <w:rPr>
      <w:rFonts w:ascii="Calibri" w:eastAsia="Calibri" w:hAnsi="Calibri"/>
      <w:sz w:val="20"/>
      <w:szCs w:val="20"/>
    </w:rPr>
  </w:style>
  <w:style w:type="character" w:customStyle="1" w:styleId="NormalCharacter">
    <w:name w:val="NormalCharacter"/>
    <w:semiHidden/>
  </w:style>
  <w:style w:type="paragraph" w:customStyle="1" w:styleId="UserStyle0">
    <w:name w:val="UserStyle_0"/>
    <w:basedOn w:val="a"/>
    <w:pPr>
      <w:ind w:firstLine="482"/>
    </w:pPr>
    <w:rPr>
      <w:rFonts w:ascii="Calibri" w:eastAsia="仿宋_GB2312" w:hAnsi="Calibri"/>
      <w:sz w:val="20"/>
      <w:szCs w:val="20"/>
    </w:rPr>
  </w:style>
  <w:style w:type="paragraph" w:customStyle="1" w:styleId="-">
    <w:name w:val="德山-正文"/>
    <w:basedOn w:val="a"/>
    <w:qFormat/>
    <w:rsid w:val="004B1E5B"/>
    <w:pPr>
      <w:widowControl w:val="0"/>
      <w:spacing w:beforeLines="50" w:afterLines="50" w:line="360" w:lineRule="auto"/>
      <w:ind w:firstLineChars="200" w:firstLine="200"/>
    </w:pPr>
    <w:rPr>
      <w:rFonts w:ascii="Calibri" w:hAnsi="Calibri"/>
      <w:kern w:val="2"/>
      <w:sz w:val="24"/>
    </w:rPr>
  </w:style>
  <w:style w:type="paragraph" w:customStyle="1" w:styleId="GP">
    <w:name w:val="GP正文(首行缩进)"/>
    <w:basedOn w:val="a"/>
    <w:qFormat/>
    <w:rsid w:val="004B1E5B"/>
    <w:pPr>
      <w:widowControl w:val="0"/>
      <w:spacing w:line="360" w:lineRule="auto"/>
      <w:ind w:firstLineChars="200" w:firstLine="480"/>
      <w:jc w:val="left"/>
    </w:pPr>
    <w:rPr>
      <w:rFonts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editchina"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jgjgczb1@163.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0284-C32E-4550-97D5-4328351A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93</Pages>
  <Words>7554</Words>
  <Characters>43059</Characters>
  <Application>Microsoft Office Word</Application>
  <DocSecurity>0</DocSecurity>
  <Lines>358</Lines>
  <Paragraphs>101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50512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tuc11 c</cp:lastModifiedBy>
  <cp:revision>13</cp:revision>
  <cp:lastPrinted>2020-01-16T08:14:00Z</cp:lastPrinted>
  <dcterms:created xsi:type="dcterms:W3CDTF">2020-01-16T07:08:00Z</dcterms:created>
  <dcterms:modified xsi:type="dcterms:W3CDTF">2020-01-17T01:16:00Z</dcterms:modified>
</cp:coreProperties>
</file>