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FBD3" w14:textId="77777777" w:rsidR="00566F00" w:rsidRPr="00566F00" w:rsidRDefault="00566F00" w:rsidP="00566F00">
      <w:pPr>
        <w:jc w:val="center"/>
        <w:rPr>
          <w:rFonts w:ascii="宋体" w:eastAsia="宋体" w:hAnsi="宋体" w:cs="Times New Roman"/>
          <w:b/>
          <w:bCs/>
          <w:sz w:val="52"/>
          <w:szCs w:val="52"/>
        </w:rPr>
      </w:pPr>
      <w:r w:rsidRPr="00566F00">
        <w:rPr>
          <w:rFonts w:ascii="宋体" w:eastAsia="宋体" w:hAnsi="宋体" w:cs="Times New Roman" w:hint="eastAsia"/>
          <w:b/>
          <w:bCs/>
          <w:sz w:val="52"/>
          <w:szCs w:val="52"/>
        </w:rPr>
        <w:t>北京市西城区统计局</w:t>
      </w:r>
    </w:p>
    <w:p w14:paraId="4D259FA0" w14:textId="77777777" w:rsidR="00566F00" w:rsidRPr="00566F00" w:rsidRDefault="00566F00" w:rsidP="00566F00">
      <w:pPr>
        <w:jc w:val="center"/>
        <w:rPr>
          <w:rFonts w:ascii="宋体" w:eastAsia="宋体" w:hAnsi="宋体" w:cs="Times New Roman"/>
          <w:b/>
          <w:bCs/>
          <w:sz w:val="52"/>
          <w:szCs w:val="52"/>
        </w:rPr>
      </w:pPr>
      <w:r w:rsidRPr="00566F00">
        <w:rPr>
          <w:rFonts w:ascii="宋体" w:eastAsia="宋体" w:hAnsi="宋体" w:cs="Times New Roman" w:hint="eastAsia"/>
          <w:b/>
          <w:bCs/>
          <w:sz w:val="52"/>
          <w:szCs w:val="52"/>
        </w:rPr>
        <w:t>西城区第七次全国人口普查宣传品采购项目</w:t>
      </w:r>
    </w:p>
    <w:p w14:paraId="37698C06" w14:textId="77777777" w:rsidR="00566F00" w:rsidRPr="00566F00" w:rsidRDefault="00566F00" w:rsidP="00566F00">
      <w:pPr>
        <w:jc w:val="center"/>
        <w:rPr>
          <w:rFonts w:ascii="宋体" w:eastAsia="宋体" w:hAnsi="宋体" w:cs="Times New Roman"/>
          <w:b/>
          <w:sz w:val="52"/>
          <w:szCs w:val="52"/>
        </w:rPr>
      </w:pPr>
    </w:p>
    <w:p w14:paraId="672DA648" w14:textId="77777777" w:rsidR="00566F00" w:rsidRPr="00566F00" w:rsidRDefault="00566F00" w:rsidP="00566F00">
      <w:pPr>
        <w:jc w:val="center"/>
        <w:rPr>
          <w:rFonts w:ascii="宋体" w:eastAsia="宋体" w:hAnsi="宋体" w:cs="Times New Roman"/>
          <w:b/>
          <w:sz w:val="52"/>
          <w:szCs w:val="52"/>
        </w:rPr>
      </w:pPr>
    </w:p>
    <w:p w14:paraId="5D510BC5" w14:textId="77777777" w:rsidR="00566F00" w:rsidRPr="00566F00" w:rsidRDefault="00566F00" w:rsidP="00566F00">
      <w:pPr>
        <w:jc w:val="center"/>
        <w:rPr>
          <w:rFonts w:ascii="宋体" w:eastAsia="宋体" w:hAnsi="宋体" w:cs="Times New Roman"/>
          <w:b/>
          <w:sz w:val="52"/>
          <w:szCs w:val="52"/>
        </w:rPr>
      </w:pPr>
    </w:p>
    <w:p w14:paraId="13EB1B7B" w14:textId="1FBDEF34" w:rsidR="00566F00" w:rsidRDefault="00566F00" w:rsidP="00566F00">
      <w:pPr>
        <w:jc w:val="center"/>
        <w:rPr>
          <w:rFonts w:ascii="宋体" w:eastAsia="宋体" w:hAnsi="宋体" w:cs="Times New Roman"/>
          <w:b/>
          <w:sz w:val="52"/>
          <w:szCs w:val="52"/>
        </w:rPr>
      </w:pPr>
      <w:r w:rsidRPr="00566F00">
        <w:rPr>
          <w:rFonts w:ascii="宋体" w:eastAsia="宋体" w:hAnsi="宋体" w:cs="Times New Roman" w:hint="eastAsia"/>
          <w:b/>
          <w:sz w:val="52"/>
          <w:szCs w:val="52"/>
        </w:rPr>
        <w:t>项</w:t>
      </w:r>
      <w:r>
        <w:rPr>
          <w:rFonts w:ascii="宋体" w:eastAsia="宋体" w:hAnsi="宋体" w:cs="Times New Roman" w:hint="eastAsia"/>
          <w:b/>
          <w:sz w:val="52"/>
          <w:szCs w:val="52"/>
        </w:rPr>
        <w:t xml:space="preserve"> </w:t>
      </w:r>
      <w:r w:rsidRPr="00566F00">
        <w:rPr>
          <w:rFonts w:ascii="宋体" w:eastAsia="宋体" w:hAnsi="宋体" w:cs="Times New Roman" w:hint="eastAsia"/>
          <w:b/>
          <w:sz w:val="52"/>
          <w:szCs w:val="52"/>
        </w:rPr>
        <w:t>目</w:t>
      </w:r>
      <w:r>
        <w:rPr>
          <w:rFonts w:ascii="宋体" w:eastAsia="宋体" w:hAnsi="宋体" w:cs="Times New Roman" w:hint="eastAsia"/>
          <w:b/>
          <w:sz w:val="52"/>
          <w:szCs w:val="52"/>
        </w:rPr>
        <w:t xml:space="preserve"> </w:t>
      </w:r>
      <w:r w:rsidRPr="00566F00">
        <w:rPr>
          <w:rFonts w:ascii="宋体" w:eastAsia="宋体" w:hAnsi="宋体" w:cs="Times New Roman" w:hint="eastAsia"/>
          <w:b/>
          <w:sz w:val="52"/>
          <w:szCs w:val="52"/>
        </w:rPr>
        <w:t>需</w:t>
      </w:r>
      <w:r>
        <w:rPr>
          <w:rFonts w:ascii="宋体" w:eastAsia="宋体" w:hAnsi="宋体" w:cs="Times New Roman" w:hint="eastAsia"/>
          <w:b/>
          <w:sz w:val="52"/>
          <w:szCs w:val="52"/>
        </w:rPr>
        <w:t xml:space="preserve"> </w:t>
      </w:r>
      <w:r w:rsidRPr="00566F00">
        <w:rPr>
          <w:rFonts w:ascii="宋体" w:eastAsia="宋体" w:hAnsi="宋体" w:cs="Times New Roman" w:hint="eastAsia"/>
          <w:b/>
          <w:sz w:val="52"/>
          <w:szCs w:val="52"/>
        </w:rPr>
        <w:t>求</w:t>
      </w:r>
    </w:p>
    <w:p w14:paraId="548E520A" w14:textId="77777777" w:rsidR="00566F00" w:rsidRPr="00566F00" w:rsidRDefault="00566F00" w:rsidP="00566F00">
      <w:pPr>
        <w:jc w:val="center"/>
        <w:rPr>
          <w:rFonts w:ascii="宋体" w:eastAsia="宋体" w:hAnsi="宋体" w:cs="Times New Roman"/>
          <w:b/>
          <w:sz w:val="32"/>
          <w:szCs w:val="24"/>
        </w:rPr>
      </w:pPr>
    </w:p>
    <w:p w14:paraId="3D89F355" w14:textId="77777777" w:rsidR="00566F00" w:rsidRPr="00566F00" w:rsidRDefault="00566F00" w:rsidP="00566F00">
      <w:pPr>
        <w:jc w:val="center"/>
        <w:rPr>
          <w:rFonts w:ascii="宋体" w:eastAsia="宋体" w:hAnsi="宋体" w:cs="Times New Roman"/>
          <w:b/>
          <w:sz w:val="32"/>
          <w:szCs w:val="24"/>
        </w:rPr>
      </w:pPr>
      <w:r w:rsidRPr="00566F00">
        <w:rPr>
          <w:rFonts w:ascii="宋体" w:eastAsia="宋体" w:hAnsi="宋体" w:cs="Times New Roman" w:hint="eastAsia"/>
          <w:b/>
          <w:sz w:val="32"/>
          <w:szCs w:val="24"/>
        </w:rPr>
        <w:t>招标编号：BIECC-ZB8044</w:t>
      </w:r>
    </w:p>
    <w:p w14:paraId="7048DFD0" w14:textId="77777777" w:rsidR="00566F00" w:rsidRPr="00566F00" w:rsidRDefault="00566F00" w:rsidP="00566F00">
      <w:pPr>
        <w:jc w:val="center"/>
        <w:rPr>
          <w:rFonts w:ascii="宋体" w:eastAsia="宋体" w:hAnsi="宋体" w:cs="Times New Roman"/>
          <w:b/>
          <w:sz w:val="52"/>
          <w:szCs w:val="24"/>
        </w:rPr>
      </w:pPr>
    </w:p>
    <w:p w14:paraId="36BF29E5" w14:textId="77777777" w:rsidR="00566F00" w:rsidRPr="00566F00" w:rsidRDefault="00566F00" w:rsidP="00566F00">
      <w:pPr>
        <w:jc w:val="center"/>
        <w:rPr>
          <w:rFonts w:ascii="宋体" w:eastAsia="宋体" w:hAnsi="宋体" w:cs="Times New Roman"/>
          <w:b/>
          <w:sz w:val="52"/>
          <w:szCs w:val="24"/>
        </w:rPr>
      </w:pPr>
    </w:p>
    <w:p w14:paraId="062ABC09" w14:textId="77777777" w:rsidR="00566F00" w:rsidRPr="00566F00" w:rsidRDefault="00566F00" w:rsidP="00566F00">
      <w:pPr>
        <w:jc w:val="center"/>
        <w:rPr>
          <w:rFonts w:ascii="宋体" w:eastAsia="宋体" w:hAnsi="宋体" w:cs="Times New Roman"/>
          <w:b/>
          <w:sz w:val="52"/>
          <w:szCs w:val="24"/>
        </w:rPr>
      </w:pPr>
    </w:p>
    <w:p w14:paraId="307C4A23" w14:textId="77777777" w:rsidR="00566F00" w:rsidRPr="00566F00" w:rsidRDefault="00566F00" w:rsidP="00566F00">
      <w:pPr>
        <w:jc w:val="center"/>
        <w:rPr>
          <w:rFonts w:ascii="宋体" w:eastAsia="宋体" w:hAnsi="宋体" w:cs="Times New Roman"/>
          <w:b/>
          <w:sz w:val="52"/>
          <w:szCs w:val="24"/>
        </w:rPr>
      </w:pPr>
    </w:p>
    <w:p w14:paraId="2B34E247" w14:textId="77777777" w:rsidR="00566F00" w:rsidRPr="00566F00" w:rsidRDefault="00566F00" w:rsidP="00566F00">
      <w:pPr>
        <w:spacing w:line="360" w:lineRule="auto"/>
        <w:jc w:val="center"/>
        <w:rPr>
          <w:rFonts w:ascii="宋体" w:eastAsia="宋体" w:hAnsi="宋体" w:cs="Times New Roman"/>
          <w:b/>
          <w:sz w:val="32"/>
          <w:szCs w:val="32"/>
        </w:rPr>
      </w:pPr>
      <w:r w:rsidRPr="00566F00">
        <w:rPr>
          <w:rFonts w:ascii="宋体" w:eastAsia="宋体" w:hAnsi="宋体" w:cs="Times New Roman" w:hint="eastAsia"/>
          <w:b/>
          <w:sz w:val="32"/>
          <w:szCs w:val="32"/>
        </w:rPr>
        <w:t>北京国际工程咨询有限公司</w:t>
      </w:r>
    </w:p>
    <w:p w14:paraId="26D99529" w14:textId="77777777" w:rsidR="00566F00" w:rsidRPr="00566F00" w:rsidRDefault="00566F00" w:rsidP="00566F00">
      <w:pPr>
        <w:spacing w:line="360" w:lineRule="auto"/>
        <w:jc w:val="center"/>
        <w:rPr>
          <w:rFonts w:ascii="宋体" w:eastAsia="宋体" w:hAnsi="宋体" w:cs="Times New Roman"/>
          <w:b/>
          <w:sz w:val="32"/>
          <w:szCs w:val="32"/>
        </w:rPr>
      </w:pPr>
      <w:r w:rsidRPr="00566F00">
        <w:rPr>
          <w:rFonts w:ascii="宋体" w:eastAsia="宋体" w:hAnsi="宋体" w:cs="Times New Roman" w:hint="eastAsia"/>
          <w:b/>
          <w:sz w:val="32"/>
          <w:szCs w:val="32"/>
        </w:rPr>
        <w:t>二○二○年四月</w:t>
      </w:r>
    </w:p>
    <w:p w14:paraId="3AF8D4AA" w14:textId="77777777" w:rsidR="00566F00" w:rsidRDefault="00566F00">
      <w:pPr>
        <w:sectPr w:rsidR="00566F00">
          <w:pgSz w:w="11906" w:h="16838"/>
          <w:pgMar w:top="1440" w:right="1800" w:bottom="1440" w:left="1800" w:header="851" w:footer="992" w:gutter="0"/>
          <w:cols w:space="425"/>
          <w:docGrid w:type="lines" w:linePitch="312"/>
        </w:sectPr>
      </w:pPr>
    </w:p>
    <w:p w14:paraId="08998D51" w14:textId="282FBAE5" w:rsidR="00566F00" w:rsidRPr="00566F00" w:rsidRDefault="00566F00" w:rsidP="00566F00">
      <w:pPr>
        <w:pStyle w:val="1"/>
        <w:ind w:leftChars="-614" w:left="475" w:hangingChars="401" w:hanging="1764"/>
        <w:jc w:val="center"/>
        <w:rPr>
          <w:rFonts w:ascii="宋体" w:eastAsia="宋体" w:hAnsi="Calibri" w:cs="Times New Roman"/>
          <w:bCs w:val="0"/>
          <w:sz w:val="32"/>
          <w:szCs w:val="20"/>
        </w:rPr>
      </w:pPr>
      <w:r>
        <w:lastRenderedPageBreak/>
        <w:t xml:space="preserve">       </w:t>
      </w:r>
      <w:r w:rsidRPr="00566F00">
        <w:rPr>
          <w:rFonts w:ascii="宋体" w:eastAsia="宋体" w:hAnsi="Calibri" w:cs="Times New Roman" w:hint="eastAsia"/>
          <w:bCs w:val="0"/>
          <w:sz w:val="32"/>
          <w:szCs w:val="20"/>
        </w:rPr>
        <w:t>项目需求</w:t>
      </w:r>
    </w:p>
    <w:p w14:paraId="05CF0E42" w14:textId="77777777" w:rsidR="00566F00" w:rsidRPr="00566F00" w:rsidRDefault="00566F00" w:rsidP="00566F00">
      <w:pPr>
        <w:rPr>
          <w:rFonts w:ascii="宋体" w:eastAsia="宋体" w:hAnsi="宋体" w:cs="Times New Roman"/>
          <w:b/>
          <w:sz w:val="24"/>
          <w:szCs w:val="24"/>
        </w:rPr>
      </w:pPr>
      <w:r w:rsidRPr="00566F00">
        <w:rPr>
          <w:rFonts w:ascii="宋体" w:eastAsia="宋体" w:hAnsi="宋体" w:cs="Times New Roman" w:hint="eastAsia"/>
          <w:b/>
          <w:sz w:val="24"/>
          <w:szCs w:val="24"/>
        </w:rPr>
        <w:t>第一节．需求一览表</w:t>
      </w:r>
    </w:p>
    <w:p w14:paraId="7362A56F" w14:textId="77777777" w:rsidR="00566F00" w:rsidRPr="00566F00" w:rsidRDefault="00566F00" w:rsidP="00566F00">
      <w:pPr>
        <w:rPr>
          <w:rFonts w:ascii="宋体" w:eastAsia="宋体" w:hAnsi="宋体" w:cs="Times New Roman"/>
          <w:szCs w:val="24"/>
        </w:rPr>
      </w:pPr>
    </w:p>
    <w:tbl>
      <w:tblPr>
        <w:tblW w:w="9131" w:type="dxa"/>
        <w:jc w:val="center"/>
        <w:tblLayout w:type="fixed"/>
        <w:tblLook w:val="0000" w:firstRow="0" w:lastRow="0" w:firstColumn="0" w:lastColumn="0" w:noHBand="0" w:noVBand="0"/>
      </w:tblPr>
      <w:tblGrid>
        <w:gridCol w:w="709"/>
        <w:gridCol w:w="2678"/>
        <w:gridCol w:w="3070"/>
        <w:gridCol w:w="1256"/>
        <w:gridCol w:w="1418"/>
      </w:tblGrid>
      <w:tr w:rsidR="00566F00" w:rsidRPr="00566F00" w14:paraId="3F9CBF6B" w14:textId="77777777" w:rsidTr="005D445A">
        <w:trPr>
          <w:trHeight w:val="6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7AA7" w14:textId="77777777" w:rsidR="00566F00" w:rsidRPr="00566F00" w:rsidRDefault="00566F00" w:rsidP="00566F00">
            <w:pPr>
              <w:widowControl/>
              <w:spacing w:line="360" w:lineRule="auto"/>
              <w:ind w:leftChars="-50" w:left="-105" w:rightChars="-50" w:right="-105"/>
              <w:jc w:val="center"/>
              <w:rPr>
                <w:rFonts w:ascii="宋体" w:eastAsia="宋体" w:hAnsi="宋体" w:cs="Arial"/>
                <w:b/>
                <w:bCs/>
                <w:kern w:val="0"/>
                <w:sz w:val="24"/>
                <w:szCs w:val="24"/>
              </w:rPr>
            </w:pPr>
            <w:r w:rsidRPr="00566F00">
              <w:rPr>
                <w:rFonts w:ascii="宋体" w:eastAsia="宋体" w:hAnsi="宋体" w:cs="Arial" w:hint="eastAsia"/>
                <w:b/>
                <w:bCs/>
                <w:kern w:val="0"/>
                <w:sz w:val="24"/>
                <w:szCs w:val="24"/>
              </w:rPr>
              <w:t>包</w:t>
            </w:r>
            <w:r w:rsidRPr="00566F00">
              <w:rPr>
                <w:rFonts w:ascii="宋体" w:eastAsia="宋体" w:hAnsi="宋体" w:cs="Arial"/>
                <w:b/>
                <w:bCs/>
                <w:kern w:val="0"/>
                <w:sz w:val="24"/>
                <w:szCs w:val="24"/>
              </w:rPr>
              <w:t>号</w:t>
            </w:r>
          </w:p>
        </w:tc>
        <w:tc>
          <w:tcPr>
            <w:tcW w:w="2678" w:type="dxa"/>
            <w:tcBorders>
              <w:top w:val="single" w:sz="4" w:space="0" w:color="auto"/>
              <w:left w:val="nil"/>
              <w:bottom w:val="single" w:sz="4" w:space="0" w:color="auto"/>
              <w:right w:val="single" w:sz="4" w:space="0" w:color="auto"/>
            </w:tcBorders>
            <w:shd w:val="clear" w:color="auto" w:fill="auto"/>
            <w:noWrap/>
            <w:vAlign w:val="center"/>
          </w:tcPr>
          <w:p w14:paraId="5E7B1EB9" w14:textId="77777777" w:rsidR="00566F00" w:rsidRPr="00566F00" w:rsidRDefault="00566F00" w:rsidP="00566F00">
            <w:pPr>
              <w:widowControl/>
              <w:spacing w:line="360" w:lineRule="auto"/>
              <w:jc w:val="center"/>
              <w:rPr>
                <w:rFonts w:ascii="宋体" w:eastAsia="宋体" w:hAnsi="宋体" w:cs="Arial"/>
                <w:b/>
                <w:bCs/>
                <w:kern w:val="0"/>
                <w:sz w:val="24"/>
                <w:szCs w:val="24"/>
              </w:rPr>
            </w:pPr>
            <w:r w:rsidRPr="00566F00">
              <w:rPr>
                <w:rFonts w:ascii="宋体" w:eastAsia="宋体" w:hAnsi="宋体" w:cs="Arial" w:hint="eastAsia"/>
                <w:b/>
                <w:bCs/>
                <w:kern w:val="0"/>
                <w:sz w:val="24"/>
                <w:szCs w:val="24"/>
              </w:rPr>
              <w:t>名称</w:t>
            </w:r>
          </w:p>
        </w:tc>
        <w:tc>
          <w:tcPr>
            <w:tcW w:w="3070" w:type="dxa"/>
            <w:tcBorders>
              <w:top w:val="single" w:sz="4" w:space="0" w:color="auto"/>
              <w:left w:val="nil"/>
              <w:bottom w:val="single" w:sz="4" w:space="0" w:color="auto"/>
              <w:right w:val="single" w:sz="4" w:space="0" w:color="auto"/>
            </w:tcBorders>
            <w:vAlign w:val="center"/>
          </w:tcPr>
          <w:p w14:paraId="3456990B" w14:textId="77777777" w:rsidR="00566F00" w:rsidRPr="00566F00" w:rsidRDefault="00566F00" w:rsidP="00566F00">
            <w:pPr>
              <w:widowControl/>
              <w:spacing w:line="360" w:lineRule="auto"/>
              <w:jc w:val="center"/>
              <w:rPr>
                <w:rFonts w:ascii="宋体" w:eastAsia="宋体" w:hAnsi="宋体" w:cs="Arial"/>
                <w:b/>
                <w:bCs/>
                <w:kern w:val="0"/>
                <w:sz w:val="24"/>
                <w:szCs w:val="24"/>
              </w:rPr>
            </w:pPr>
            <w:r w:rsidRPr="00566F00">
              <w:rPr>
                <w:rFonts w:ascii="宋体" w:eastAsia="宋体" w:hAnsi="宋体" w:cs="Arial"/>
                <w:b/>
                <w:bCs/>
                <w:kern w:val="0"/>
                <w:sz w:val="24"/>
                <w:szCs w:val="24"/>
              </w:rPr>
              <w:t>项目简要介绍</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9FBCE" w14:textId="77777777" w:rsidR="00566F00" w:rsidRPr="00566F00" w:rsidRDefault="00566F00" w:rsidP="00566F00">
            <w:pPr>
              <w:widowControl/>
              <w:spacing w:line="360" w:lineRule="auto"/>
              <w:jc w:val="center"/>
              <w:rPr>
                <w:rFonts w:ascii="宋体" w:eastAsia="宋体" w:hAnsi="宋体" w:cs="Arial"/>
                <w:b/>
                <w:bCs/>
                <w:kern w:val="0"/>
                <w:sz w:val="24"/>
                <w:szCs w:val="24"/>
              </w:rPr>
            </w:pPr>
            <w:r w:rsidRPr="00566F00">
              <w:rPr>
                <w:rFonts w:ascii="宋体" w:eastAsia="宋体" w:hAnsi="宋体" w:cs="Arial"/>
                <w:b/>
                <w:bCs/>
                <w:kern w:val="0"/>
                <w:sz w:val="24"/>
                <w:szCs w:val="24"/>
              </w:rPr>
              <w:t>数量</w:t>
            </w:r>
          </w:p>
        </w:tc>
        <w:tc>
          <w:tcPr>
            <w:tcW w:w="1418" w:type="dxa"/>
            <w:tcBorders>
              <w:top w:val="single" w:sz="4" w:space="0" w:color="auto"/>
              <w:left w:val="nil"/>
              <w:bottom w:val="single" w:sz="4" w:space="0" w:color="auto"/>
              <w:right w:val="single" w:sz="4" w:space="0" w:color="auto"/>
            </w:tcBorders>
            <w:vAlign w:val="center"/>
          </w:tcPr>
          <w:p w14:paraId="407E129C" w14:textId="77777777" w:rsidR="00566F00" w:rsidRPr="00566F00" w:rsidRDefault="00566F00" w:rsidP="00566F00">
            <w:pPr>
              <w:widowControl/>
              <w:spacing w:line="360" w:lineRule="auto"/>
              <w:jc w:val="center"/>
              <w:rPr>
                <w:rFonts w:ascii="宋体" w:eastAsia="宋体" w:hAnsi="宋体" w:cs="Arial"/>
                <w:b/>
                <w:bCs/>
                <w:kern w:val="0"/>
                <w:sz w:val="24"/>
                <w:szCs w:val="24"/>
              </w:rPr>
            </w:pPr>
            <w:r w:rsidRPr="00566F00">
              <w:rPr>
                <w:rFonts w:ascii="宋体" w:eastAsia="宋体" w:hAnsi="宋体" w:cs="Arial" w:hint="eastAsia"/>
                <w:b/>
                <w:bCs/>
                <w:kern w:val="0"/>
                <w:sz w:val="24"/>
                <w:szCs w:val="24"/>
              </w:rPr>
              <w:t>预算金额</w:t>
            </w:r>
          </w:p>
        </w:tc>
      </w:tr>
      <w:tr w:rsidR="00566F00" w:rsidRPr="00566F00" w14:paraId="0FA4EED1" w14:textId="77777777" w:rsidTr="005D445A">
        <w:trPr>
          <w:trHeight w:val="144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300D" w14:textId="77777777" w:rsidR="00566F00" w:rsidRPr="00566F00" w:rsidRDefault="00566F00" w:rsidP="00566F00">
            <w:pPr>
              <w:spacing w:line="360" w:lineRule="auto"/>
              <w:jc w:val="center"/>
              <w:rPr>
                <w:rFonts w:ascii="宋体" w:eastAsia="宋体" w:hAnsi="宋体" w:cs="Arial"/>
                <w:bCs/>
                <w:kern w:val="0"/>
                <w:sz w:val="24"/>
                <w:szCs w:val="24"/>
              </w:rPr>
            </w:pPr>
            <w:r w:rsidRPr="00566F00">
              <w:rPr>
                <w:rFonts w:ascii="宋体" w:eastAsia="宋体" w:hAnsi="宋体" w:cs="Arial" w:hint="eastAsia"/>
                <w:bCs/>
                <w:kern w:val="0"/>
                <w:sz w:val="24"/>
                <w:szCs w:val="24"/>
              </w:rPr>
              <w:t>01</w:t>
            </w:r>
          </w:p>
        </w:tc>
        <w:tc>
          <w:tcPr>
            <w:tcW w:w="2678" w:type="dxa"/>
            <w:tcBorders>
              <w:top w:val="single" w:sz="4" w:space="0" w:color="auto"/>
              <w:left w:val="nil"/>
              <w:bottom w:val="single" w:sz="4" w:space="0" w:color="auto"/>
              <w:right w:val="nil"/>
            </w:tcBorders>
            <w:shd w:val="clear" w:color="auto" w:fill="auto"/>
            <w:vAlign w:val="center"/>
          </w:tcPr>
          <w:p w14:paraId="67086E2A" w14:textId="77777777" w:rsidR="00566F00" w:rsidRPr="00566F00" w:rsidRDefault="00566F00" w:rsidP="00566F00">
            <w:pPr>
              <w:jc w:val="center"/>
              <w:rPr>
                <w:rFonts w:ascii="宋体" w:eastAsia="宋体" w:hAnsi="宋体" w:cs="Arial"/>
                <w:bCs/>
                <w:kern w:val="0"/>
                <w:sz w:val="24"/>
                <w:szCs w:val="24"/>
              </w:rPr>
            </w:pPr>
            <w:r w:rsidRPr="00566F00">
              <w:rPr>
                <w:rFonts w:ascii="宋体" w:eastAsia="宋体" w:hAnsi="宋体" w:cs="Arial" w:hint="eastAsia"/>
                <w:bCs/>
                <w:kern w:val="0"/>
                <w:sz w:val="24"/>
                <w:szCs w:val="24"/>
              </w:rPr>
              <w:t>西城区第七次全国人口普查宣传品采购</w:t>
            </w:r>
          </w:p>
        </w:tc>
        <w:tc>
          <w:tcPr>
            <w:tcW w:w="3070" w:type="dxa"/>
            <w:tcBorders>
              <w:top w:val="single" w:sz="4" w:space="0" w:color="auto"/>
              <w:left w:val="single" w:sz="4" w:space="0" w:color="auto"/>
              <w:bottom w:val="single" w:sz="4" w:space="0" w:color="auto"/>
              <w:right w:val="single" w:sz="4" w:space="0" w:color="auto"/>
            </w:tcBorders>
          </w:tcPr>
          <w:p w14:paraId="49771C72" w14:textId="77777777" w:rsidR="00566F00" w:rsidRPr="00566F00" w:rsidRDefault="00566F00" w:rsidP="00566F00">
            <w:pPr>
              <w:jc w:val="center"/>
              <w:rPr>
                <w:rFonts w:ascii="宋体" w:eastAsia="宋体" w:hAnsi="宋体" w:cs="Arial"/>
                <w:bCs/>
                <w:kern w:val="0"/>
                <w:sz w:val="24"/>
                <w:szCs w:val="24"/>
              </w:rPr>
            </w:pPr>
            <w:r w:rsidRPr="00566F00">
              <w:rPr>
                <w:rFonts w:ascii="宋体" w:eastAsia="宋体" w:hAnsi="宋体" w:cs="Arial" w:hint="eastAsia"/>
                <w:bCs/>
                <w:kern w:val="0"/>
                <w:sz w:val="24"/>
                <w:szCs w:val="24"/>
              </w:rPr>
              <w:t>开展户口</w:t>
            </w:r>
            <w:r w:rsidRPr="00566F00">
              <w:rPr>
                <w:rFonts w:ascii="宋体" w:eastAsia="宋体" w:hAnsi="宋体" w:cs="Arial"/>
                <w:bCs/>
                <w:kern w:val="0"/>
                <w:sz w:val="24"/>
                <w:szCs w:val="24"/>
              </w:rPr>
              <w:t>整顿</w:t>
            </w:r>
            <w:r w:rsidRPr="00566F00">
              <w:rPr>
                <w:rFonts w:ascii="宋体" w:eastAsia="宋体" w:hAnsi="宋体" w:cs="Arial" w:hint="eastAsia"/>
                <w:bCs/>
                <w:kern w:val="0"/>
                <w:sz w:val="24"/>
                <w:szCs w:val="24"/>
              </w:rPr>
              <w:t>及</w:t>
            </w:r>
            <w:r w:rsidRPr="00566F00">
              <w:rPr>
                <w:rFonts w:ascii="宋体" w:eastAsia="宋体" w:hAnsi="宋体" w:cs="Arial"/>
                <w:bCs/>
                <w:kern w:val="0"/>
                <w:sz w:val="24"/>
                <w:szCs w:val="24"/>
              </w:rPr>
              <w:t>摸底阶段入户宣传，</w:t>
            </w:r>
            <w:r w:rsidRPr="00566F00">
              <w:rPr>
                <w:rFonts w:ascii="宋体" w:eastAsia="宋体" w:hAnsi="宋体" w:cs="Arial" w:hint="eastAsia"/>
                <w:bCs/>
                <w:kern w:val="0"/>
                <w:sz w:val="24"/>
                <w:szCs w:val="24"/>
              </w:rPr>
              <w:t>以及小手拉大手宣传活动，通过点对点宣传，增强居民对人口普查的知晓度与配合度，提升人口普查数据质量。</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B1D6C" w14:textId="77777777" w:rsidR="00566F00" w:rsidRPr="00566F00" w:rsidRDefault="00566F00" w:rsidP="00566F00">
            <w:pPr>
              <w:jc w:val="center"/>
              <w:rPr>
                <w:rFonts w:ascii="宋体" w:eastAsia="宋体" w:hAnsi="宋体" w:cs="Arial"/>
                <w:bCs/>
                <w:kern w:val="0"/>
                <w:sz w:val="24"/>
                <w:szCs w:val="24"/>
              </w:rPr>
            </w:pPr>
            <w:r w:rsidRPr="00566F00">
              <w:rPr>
                <w:rFonts w:ascii="宋体" w:eastAsia="宋体" w:hAnsi="宋体" w:cs="Arial" w:hint="eastAsia"/>
                <w:bCs/>
                <w:kern w:val="0"/>
                <w:sz w:val="24"/>
                <w:szCs w:val="24"/>
              </w:rPr>
              <w:t>1批</w:t>
            </w:r>
          </w:p>
        </w:tc>
        <w:tc>
          <w:tcPr>
            <w:tcW w:w="1418" w:type="dxa"/>
            <w:tcBorders>
              <w:top w:val="single" w:sz="4" w:space="0" w:color="auto"/>
              <w:left w:val="single" w:sz="4" w:space="0" w:color="auto"/>
              <w:bottom w:val="single" w:sz="4" w:space="0" w:color="auto"/>
              <w:right w:val="single" w:sz="4" w:space="0" w:color="auto"/>
            </w:tcBorders>
            <w:vAlign w:val="center"/>
          </w:tcPr>
          <w:p w14:paraId="68F4BA88" w14:textId="77777777" w:rsidR="00566F00" w:rsidRPr="00566F00" w:rsidRDefault="00566F00" w:rsidP="00566F00">
            <w:pPr>
              <w:jc w:val="center"/>
              <w:rPr>
                <w:rFonts w:ascii="宋体" w:eastAsia="宋体" w:hAnsi="宋体" w:cs="Arial"/>
                <w:bCs/>
                <w:kern w:val="0"/>
                <w:sz w:val="24"/>
                <w:szCs w:val="24"/>
              </w:rPr>
            </w:pPr>
            <w:r w:rsidRPr="00566F00">
              <w:rPr>
                <w:rFonts w:ascii="宋体" w:eastAsia="宋体" w:hAnsi="宋体" w:cs="Arial" w:hint="eastAsia"/>
                <w:bCs/>
                <w:kern w:val="0"/>
                <w:sz w:val="24"/>
                <w:szCs w:val="24"/>
              </w:rPr>
              <w:t>990万元</w:t>
            </w:r>
          </w:p>
        </w:tc>
      </w:tr>
      <w:tr w:rsidR="00566F00" w:rsidRPr="00566F00" w14:paraId="7D4D1D70" w14:textId="77777777" w:rsidTr="005D445A">
        <w:trPr>
          <w:trHeight w:val="420"/>
          <w:jc w:val="center"/>
        </w:trPr>
        <w:tc>
          <w:tcPr>
            <w:tcW w:w="9131" w:type="dxa"/>
            <w:gridSpan w:val="5"/>
            <w:tcBorders>
              <w:top w:val="single" w:sz="4" w:space="0" w:color="auto"/>
              <w:left w:val="single" w:sz="4" w:space="0" w:color="auto"/>
              <w:bottom w:val="single" w:sz="4" w:space="0" w:color="auto"/>
              <w:right w:val="single" w:sz="4" w:space="0" w:color="auto"/>
            </w:tcBorders>
          </w:tcPr>
          <w:p w14:paraId="456A819F" w14:textId="77777777" w:rsidR="00566F00" w:rsidRPr="00566F00" w:rsidRDefault="00566F00" w:rsidP="00566F00">
            <w:pPr>
              <w:spacing w:line="360" w:lineRule="auto"/>
              <w:rPr>
                <w:rFonts w:ascii="宋体" w:eastAsia="宋体" w:hAnsi="宋体" w:cs="Arial"/>
                <w:bCs/>
                <w:kern w:val="0"/>
                <w:sz w:val="24"/>
                <w:szCs w:val="24"/>
              </w:rPr>
            </w:pPr>
            <w:r w:rsidRPr="00566F00">
              <w:rPr>
                <w:rFonts w:ascii="宋体" w:eastAsia="宋体" w:hAnsi="宋体" w:cs="Arial" w:hint="eastAsia"/>
                <w:bCs/>
                <w:kern w:val="0"/>
                <w:sz w:val="24"/>
                <w:szCs w:val="24"/>
              </w:rPr>
              <w:t>注1：不接受进口产品投标。</w:t>
            </w:r>
          </w:p>
          <w:p w14:paraId="21FB855C" w14:textId="77777777" w:rsidR="00566F00" w:rsidRPr="00566F00" w:rsidRDefault="00566F00" w:rsidP="00566F00">
            <w:pPr>
              <w:spacing w:line="360" w:lineRule="auto"/>
              <w:rPr>
                <w:rFonts w:ascii="宋体" w:eastAsia="宋体" w:hAnsi="宋体" w:cs="Arial"/>
                <w:bCs/>
                <w:kern w:val="0"/>
                <w:sz w:val="24"/>
                <w:szCs w:val="24"/>
              </w:rPr>
            </w:pPr>
            <w:r w:rsidRPr="00566F00">
              <w:rPr>
                <w:rFonts w:ascii="宋体" w:eastAsia="宋体" w:hAnsi="宋体" w:cs="Arial" w:hint="eastAsia"/>
                <w:bCs/>
                <w:kern w:val="0"/>
                <w:sz w:val="24"/>
                <w:szCs w:val="24"/>
              </w:rPr>
              <w:t>注2：投标报价不得超出预算金额，否则视为无效投标。</w:t>
            </w:r>
          </w:p>
          <w:p w14:paraId="4937D0AB" w14:textId="77777777" w:rsidR="00566F00" w:rsidRPr="00566F00" w:rsidRDefault="00566F00" w:rsidP="00566F00">
            <w:pPr>
              <w:spacing w:line="360" w:lineRule="auto"/>
              <w:rPr>
                <w:rFonts w:ascii="宋体" w:eastAsia="宋体" w:hAnsi="宋体" w:cs="Arial"/>
                <w:bCs/>
                <w:kern w:val="0"/>
                <w:sz w:val="24"/>
                <w:szCs w:val="24"/>
              </w:rPr>
            </w:pPr>
            <w:r w:rsidRPr="00566F00">
              <w:rPr>
                <w:rFonts w:ascii="宋体" w:eastAsia="宋体" w:hAnsi="宋体" w:cs="Arial" w:hint="eastAsia"/>
                <w:bCs/>
                <w:kern w:val="0"/>
                <w:sz w:val="24"/>
                <w:szCs w:val="24"/>
              </w:rPr>
              <w:t>注3：批复编号：采计X[20200227]-3949号</w:t>
            </w:r>
          </w:p>
        </w:tc>
      </w:tr>
    </w:tbl>
    <w:p w14:paraId="126F526B" w14:textId="77777777" w:rsidR="00566F00" w:rsidRPr="00566F00" w:rsidRDefault="00566F00" w:rsidP="00566F00">
      <w:pPr>
        <w:jc w:val="left"/>
        <w:rPr>
          <w:rFonts w:ascii="宋体" w:eastAsia="宋体" w:hAnsi="宋体" w:cs="Times New Roman"/>
          <w:szCs w:val="24"/>
        </w:rPr>
      </w:pPr>
    </w:p>
    <w:p w14:paraId="53B988BE" w14:textId="77777777" w:rsidR="00566F00" w:rsidRPr="00566F00" w:rsidRDefault="00566F00" w:rsidP="00566F00">
      <w:pPr>
        <w:rPr>
          <w:rFonts w:ascii="宋体" w:eastAsia="宋体" w:hAnsi="宋体" w:cs="Times New Roman"/>
          <w:b/>
          <w:sz w:val="24"/>
          <w:szCs w:val="24"/>
        </w:rPr>
      </w:pPr>
      <w:r w:rsidRPr="00566F00">
        <w:rPr>
          <w:rFonts w:ascii="宋体" w:eastAsia="宋体" w:hAnsi="宋体" w:cs="Times New Roman" w:hint="eastAsia"/>
          <w:b/>
          <w:sz w:val="24"/>
          <w:szCs w:val="24"/>
        </w:rPr>
        <w:t>第二节．技术需求</w:t>
      </w:r>
    </w:p>
    <w:p w14:paraId="0FBFD1DE" w14:textId="77777777" w:rsidR="00566F00" w:rsidRPr="00566F00" w:rsidRDefault="00566F00" w:rsidP="00566F00">
      <w:pPr>
        <w:autoSpaceDE w:val="0"/>
        <w:autoSpaceDN w:val="0"/>
        <w:adjustRightInd w:val="0"/>
        <w:spacing w:line="360" w:lineRule="auto"/>
        <w:jc w:val="left"/>
        <w:rPr>
          <w:rFonts w:ascii="宋体" w:eastAsia="宋体" w:hAnsi="Calibri" w:cs="Times New Roman"/>
          <w:kern w:val="0"/>
          <w:sz w:val="24"/>
          <w:szCs w:val="20"/>
        </w:rPr>
      </w:pPr>
      <w:r w:rsidRPr="00566F00">
        <w:rPr>
          <w:rFonts w:ascii="宋体" w:eastAsia="宋体" w:hAnsi="Calibri" w:cs="Times New Roman" w:hint="eastAsia"/>
          <w:kern w:val="0"/>
          <w:sz w:val="24"/>
          <w:szCs w:val="20"/>
        </w:rPr>
        <w:t>一、需求一览表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871"/>
        <w:gridCol w:w="1041"/>
        <w:gridCol w:w="5299"/>
        <w:gridCol w:w="992"/>
      </w:tblGrid>
      <w:tr w:rsidR="00566F00" w:rsidRPr="00566F00" w14:paraId="4813473F" w14:textId="77777777" w:rsidTr="005D445A">
        <w:trPr>
          <w:trHeight w:val="609"/>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4CE2FA41"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Arial" w:hint="eastAsia"/>
                <w:b/>
                <w:bCs/>
                <w:kern w:val="0"/>
                <w:sz w:val="24"/>
                <w:szCs w:val="24"/>
              </w:rPr>
              <w:t>序号</w:t>
            </w:r>
          </w:p>
        </w:tc>
        <w:tc>
          <w:tcPr>
            <w:tcW w:w="871" w:type="dxa"/>
            <w:tcBorders>
              <w:top w:val="single" w:sz="4" w:space="0" w:color="auto"/>
              <w:left w:val="single" w:sz="4" w:space="0" w:color="auto"/>
              <w:bottom w:val="single" w:sz="4" w:space="0" w:color="auto"/>
              <w:right w:val="single" w:sz="4" w:space="0" w:color="auto"/>
            </w:tcBorders>
            <w:vAlign w:val="center"/>
            <w:hideMark/>
          </w:tcPr>
          <w:p w14:paraId="3AA769D4" w14:textId="77777777" w:rsidR="00566F00" w:rsidRPr="00566F00" w:rsidRDefault="00566F00" w:rsidP="00566F00">
            <w:pPr>
              <w:widowControl/>
              <w:jc w:val="center"/>
              <w:rPr>
                <w:rFonts w:ascii="宋体" w:eastAsia="宋体" w:hAnsi="宋体" w:cs="Arial"/>
                <w:b/>
                <w:bCs/>
                <w:kern w:val="0"/>
                <w:sz w:val="24"/>
                <w:szCs w:val="24"/>
              </w:rPr>
            </w:pPr>
            <w:r w:rsidRPr="00566F00">
              <w:rPr>
                <w:rFonts w:ascii="宋体" w:eastAsia="宋体" w:hAnsi="宋体" w:cs="Arial" w:hint="eastAsia"/>
                <w:b/>
                <w:bCs/>
                <w:kern w:val="0"/>
                <w:sz w:val="24"/>
                <w:szCs w:val="24"/>
              </w:rPr>
              <w:t>名称</w:t>
            </w:r>
          </w:p>
        </w:tc>
        <w:tc>
          <w:tcPr>
            <w:tcW w:w="1041" w:type="dxa"/>
            <w:tcBorders>
              <w:top w:val="single" w:sz="4" w:space="0" w:color="auto"/>
              <w:left w:val="single" w:sz="4" w:space="0" w:color="auto"/>
              <w:bottom w:val="single" w:sz="4" w:space="0" w:color="auto"/>
              <w:right w:val="single" w:sz="4" w:space="0" w:color="auto"/>
            </w:tcBorders>
          </w:tcPr>
          <w:p w14:paraId="4393B82A" w14:textId="77777777" w:rsidR="00566F00" w:rsidRPr="00566F00" w:rsidRDefault="00566F00" w:rsidP="00566F00">
            <w:pPr>
              <w:jc w:val="center"/>
              <w:rPr>
                <w:rFonts w:ascii="宋体" w:eastAsia="宋体" w:hAnsi="宋体" w:cs="Arial"/>
                <w:b/>
                <w:bCs/>
                <w:kern w:val="0"/>
                <w:sz w:val="24"/>
                <w:szCs w:val="24"/>
              </w:rPr>
            </w:pPr>
            <w:r w:rsidRPr="00566F00">
              <w:rPr>
                <w:rFonts w:ascii="宋体" w:eastAsia="宋体" w:hAnsi="宋体" w:cs="Arial" w:hint="eastAsia"/>
                <w:b/>
                <w:bCs/>
                <w:kern w:val="0"/>
                <w:sz w:val="24"/>
                <w:szCs w:val="24"/>
              </w:rPr>
              <w:t>单位</w:t>
            </w:r>
          </w:p>
        </w:tc>
        <w:tc>
          <w:tcPr>
            <w:tcW w:w="5299" w:type="dxa"/>
            <w:tcBorders>
              <w:top w:val="single" w:sz="4" w:space="0" w:color="auto"/>
              <w:left w:val="single" w:sz="4" w:space="0" w:color="auto"/>
              <w:bottom w:val="single" w:sz="4" w:space="0" w:color="auto"/>
              <w:right w:val="single" w:sz="4" w:space="0" w:color="auto"/>
            </w:tcBorders>
            <w:vAlign w:val="center"/>
            <w:hideMark/>
          </w:tcPr>
          <w:p w14:paraId="150D0E69"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Arial" w:hint="eastAsia"/>
                <w:b/>
                <w:bCs/>
                <w:kern w:val="0"/>
                <w:sz w:val="24"/>
                <w:szCs w:val="24"/>
              </w:rPr>
              <w:t>技术参数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EE7BE1"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Arial" w:hint="eastAsia"/>
                <w:b/>
                <w:bCs/>
                <w:kern w:val="0"/>
                <w:sz w:val="24"/>
                <w:szCs w:val="24"/>
              </w:rPr>
              <w:t>数量（件）</w:t>
            </w:r>
          </w:p>
        </w:tc>
      </w:tr>
      <w:tr w:rsidR="00566F00" w:rsidRPr="00566F00" w14:paraId="3EAC9E2C" w14:textId="77777777" w:rsidTr="005D445A">
        <w:trPr>
          <w:jc w:val="center"/>
        </w:trPr>
        <w:tc>
          <w:tcPr>
            <w:tcW w:w="640" w:type="dxa"/>
            <w:tcBorders>
              <w:top w:val="single" w:sz="4" w:space="0" w:color="auto"/>
              <w:left w:val="single" w:sz="4" w:space="0" w:color="auto"/>
              <w:bottom w:val="single" w:sz="4" w:space="0" w:color="auto"/>
              <w:right w:val="single" w:sz="4" w:space="0" w:color="auto"/>
            </w:tcBorders>
            <w:vAlign w:val="center"/>
          </w:tcPr>
          <w:p w14:paraId="26A113EE" w14:textId="77777777" w:rsidR="00566F00" w:rsidRPr="00566F00" w:rsidRDefault="00566F00" w:rsidP="00566F00">
            <w:pPr>
              <w:jc w:val="center"/>
              <w:rPr>
                <w:rFonts w:ascii="宋体" w:eastAsia="宋体" w:hAnsi="宋体" w:cs="Arial"/>
                <w:sz w:val="24"/>
                <w:szCs w:val="24"/>
              </w:rPr>
            </w:pPr>
            <w:r w:rsidRPr="00566F00">
              <w:rPr>
                <w:rFonts w:ascii="宋体" w:eastAsia="宋体" w:hAnsi="宋体" w:cs="Arial" w:hint="eastAsia"/>
                <w:sz w:val="24"/>
                <w:szCs w:val="24"/>
              </w:rPr>
              <w:t>1</w:t>
            </w:r>
          </w:p>
        </w:tc>
        <w:tc>
          <w:tcPr>
            <w:tcW w:w="871" w:type="dxa"/>
            <w:tcBorders>
              <w:top w:val="single" w:sz="4" w:space="0" w:color="auto"/>
              <w:left w:val="single" w:sz="4" w:space="0" w:color="auto"/>
              <w:bottom w:val="single" w:sz="4" w:space="0" w:color="auto"/>
              <w:right w:val="single" w:sz="4" w:space="0" w:color="auto"/>
            </w:tcBorders>
            <w:vAlign w:val="center"/>
          </w:tcPr>
          <w:p w14:paraId="0C865559"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折叠盆</w:t>
            </w:r>
          </w:p>
          <w:p w14:paraId="1885008A"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（核心产品）</w:t>
            </w:r>
          </w:p>
        </w:tc>
        <w:tc>
          <w:tcPr>
            <w:tcW w:w="1041" w:type="dxa"/>
            <w:tcBorders>
              <w:top w:val="single" w:sz="4" w:space="0" w:color="auto"/>
              <w:left w:val="single" w:sz="4" w:space="0" w:color="auto"/>
              <w:bottom w:val="single" w:sz="4" w:space="0" w:color="auto"/>
              <w:right w:val="single" w:sz="4" w:space="0" w:color="auto"/>
            </w:tcBorders>
            <w:vAlign w:val="center"/>
          </w:tcPr>
          <w:p w14:paraId="4172735E"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个</w:t>
            </w:r>
          </w:p>
        </w:tc>
        <w:tc>
          <w:tcPr>
            <w:tcW w:w="5299" w:type="dxa"/>
            <w:tcBorders>
              <w:top w:val="single" w:sz="4" w:space="0" w:color="auto"/>
              <w:left w:val="single" w:sz="4" w:space="0" w:color="auto"/>
              <w:bottom w:val="single" w:sz="4" w:space="0" w:color="auto"/>
              <w:right w:val="single" w:sz="4" w:space="0" w:color="auto"/>
            </w:tcBorders>
            <w:vAlign w:val="center"/>
          </w:tcPr>
          <w:p w14:paraId="5EC0B0B1"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1、尺寸30CM直径×20CM 高度(正负偏差2mm）。</w:t>
            </w:r>
          </w:p>
          <w:p w14:paraId="21476473"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2、双面腹背，外层无毒无害环保彩印防滑耐磨涤纶布料覆防水涂层，内层加厚深层防水、防潮、耐高温环保PEVATR材料。</w:t>
            </w:r>
          </w:p>
          <w:p w14:paraId="4AE543B4"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3、防倾斜立墙一体成型，加厚耐磨尼龙收边手提，增加翻倒辅助功能，双层走线边角的车缝线整齐有致，提手处的车线加固处理。</w:t>
            </w:r>
          </w:p>
          <w:p w14:paraId="58632582"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4、折叠后可印有第七次全国人口普查LOGO。</w:t>
            </w:r>
          </w:p>
          <w:p w14:paraId="6EA2D340"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5、需要用OPP包装袋单独包装。</w:t>
            </w:r>
          </w:p>
          <w:p w14:paraId="778F3515"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6、环保性强，不得使用再生原料，无异味。</w:t>
            </w:r>
          </w:p>
          <w:p w14:paraId="4BF46A21"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7、容量大，方便实用，装水不松垮，轻便易携带。</w:t>
            </w:r>
          </w:p>
        </w:tc>
        <w:tc>
          <w:tcPr>
            <w:tcW w:w="992" w:type="dxa"/>
            <w:tcBorders>
              <w:top w:val="single" w:sz="4" w:space="0" w:color="auto"/>
              <w:left w:val="single" w:sz="4" w:space="0" w:color="auto"/>
              <w:bottom w:val="single" w:sz="4" w:space="0" w:color="auto"/>
              <w:right w:val="single" w:sz="4" w:space="0" w:color="auto"/>
            </w:tcBorders>
            <w:vAlign w:val="center"/>
          </w:tcPr>
          <w:p w14:paraId="7A98456F"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Times New Roman" w:hint="eastAsia"/>
                <w:sz w:val="24"/>
                <w:szCs w:val="24"/>
              </w:rPr>
              <w:t>32万</w:t>
            </w:r>
          </w:p>
        </w:tc>
      </w:tr>
      <w:tr w:rsidR="00566F00" w:rsidRPr="00566F00" w14:paraId="4508915C" w14:textId="77777777" w:rsidTr="005D445A">
        <w:trPr>
          <w:jc w:val="center"/>
        </w:trPr>
        <w:tc>
          <w:tcPr>
            <w:tcW w:w="640" w:type="dxa"/>
            <w:tcBorders>
              <w:top w:val="single" w:sz="4" w:space="0" w:color="auto"/>
              <w:left w:val="single" w:sz="4" w:space="0" w:color="auto"/>
              <w:bottom w:val="single" w:sz="4" w:space="0" w:color="auto"/>
              <w:right w:val="single" w:sz="4" w:space="0" w:color="auto"/>
            </w:tcBorders>
            <w:vAlign w:val="center"/>
          </w:tcPr>
          <w:p w14:paraId="7F3CD8B8" w14:textId="77777777" w:rsidR="00566F00" w:rsidRPr="00566F00" w:rsidRDefault="00566F00" w:rsidP="00566F00">
            <w:pPr>
              <w:jc w:val="center"/>
              <w:rPr>
                <w:rFonts w:ascii="宋体" w:eastAsia="宋体" w:hAnsi="宋体" w:cs="Arial"/>
                <w:sz w:val="24"/>
                <w:szCs w:val="24"/>
              </w:rPr>
            </w:pPr>
            <w:r w:rsidRPr="00566F00">
              <w:rPr>
                <w:rFonts w:ascii="宋体" w:eastAsia="宋体" w:hAnsi="宋体" w:cs="Arial" w:hint="eastAsia"/>
                <w:sz w:val="24"/>
                <w:szCs w:val="24"/>
              </w:rPr>
              <w:t>2</w:t>
            </w:r>
          </w:p>
        </w:tc>
        <w:tc>
          <w:tcPr>
            <w:tcW w:w="871" w:type="dxa"/>
            <w:tcBorders>
              <w:top w:val="single" w:sz="4" w:space="0" w:color="auto"/>
              <w:left w:val="single" w:sz="4" w:space="0" w:color="auto"/>
              <w:bottom w:val="single" w:sz="4" w:space="0" w:color="auto"/>
              <w:right w:val="single" w:sz="4" w:space="0" w:color="auto"/>
            </w:tcBorders>
            <w:vAlign w:val="center"/>
          </w:tcPr>
          <w:p w14:paraId="5C5309C5"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color w:val="000000"/>
                <w:sz w:val="24"/>
                <w:szCs w:val="24"/>
              </w:rPr>
              <w:t>折叠包</w:t>
            </w:r>
          </w:p>
        </w:tc>
        <w:tc>
          <w:tcPr>
            <w:tcW w:w="1041" w:type="dxa"/>
            <w:tcBorders>
              <w:top w:val="single" w:sz="4" w:space="0" w:color="auto"/>
              <w:left w:val="single" w:sz="4" w:space="0" w:color="auto"/>
              <w:bottom w:val="single" w:sz="4" w:space="0" w:color="auto"/>
              <w:right w:val="single" w:sz="4" w:space="0" w:color="auto"/>
            </w:tcBorders>
          </w:tcPr>
          <w:p w14:paraId="78AABF60"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个</w:t>
            </w:r>
          </w:p>
        </w:tc>
        <w:tc>
          <w:tcPr>
            <w:tcW w:w="5299" w:type="dxa"/>
            <w:tcBorders>
              <w:top w:val="single" w:sz="4" w:space="0" w:color="auto"/>
              <w:left w:val="single" w:sz="4" w:space="0" w:color="auto"/>
              <w:bottom w:val="single" w:sz="4" w:space="0" w:color="auto"/>
              <w:right w:val="single" w:sz="4" w:space="0" w:color="auto"/>
            </w:tcBorders>
          </w:tcPr>
          <w:p w14:paraId="497CCCE5" w14:textId="50617BE4"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1、展开50cm×45cm 、折叠 15cm×15cm</w:t>
            </w:r>
            <w:bookmarkStart w:id="0" w:name="_GoBack"/>
            <w:bookmarkEnd w:id="0"/>
            <w:r w:rsidRPr="00566F00">
              <w:rPr>
                <w:rFonts w:ascii="宋体" w:eastAsia="宋体" w:hAnsi="宋体" w:cs="新宋体" w:hint="eastAsia"/>
                <w:sz w:val="24"/>
                <w:szCs w:val="24"/>
              </w:rPr>
              <w:t>(正负偏差1cm)。</w:t>
            </w:r>
          </w:p>
          <w:p w14:paraId="53CD5351"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2、涤纶 可水洗，耐脏。使用双拉链头，拉链顺滑易拉，拉链品质厚重耐用，边角的车缝线整齐有致。提手处的车线加固处理，承重能力要强。</w:t>
            </w:r>
          </w:p>
          <w:p w14:paraId="07023A5F"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3、折叠后可印有第七次全国人口普查LOGO。</w:t>
            </w:r>
          </w:p>
          <w:p w14:paraId="7B861038"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lastRenderedPageBreak/>
              <w:t>4、需要用OPP包装袋单独包装。</w:t>
            </w:r>
          </w:p>
          <w:p w14:paraId="61294002"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5、环保性强，不得使用再生原料，无异味。</w:t>
            </w:r>
          </w:p>
          <w:p w14:paraId="06897CC0"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6、结实耐用，设计巧妙。</w:t>
            </w:r>
          </w:p>
        </w:tc>
        <w:tc>
          <w:tcPr>
            <w:tcW w:w="992" w:type="dxa"/>
            <w:tcBorders>
              <w:top w:val="single" w:sz="4" w:space="0" w:color="auto"/>
              <w:left w:val="single" w:sz="4" w:space="0" w:color="auto"/>
              <w:bottom w:val="single" w:sz="4" w:space="0" w:color="auto"/>
              <w:right w:val="single" w:sz="4" w:space="0" w:color="auto"/>
            </w:tcBorders>
            <w:vAlign w:val="center"/>
          </w:tcPr>
          <w:p w14:paraId="63837411"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Times New Roman" w:hint="eastAsia"/>
                <w:sz w:val="24"/>
                <w:szCs w:val="24"/>
              </w:rPr>
              <w:lastRenderedPageBreak/>
              <w:t>30万</w:t>
            </w:r>
          </w:p>
        </w:tc>
      </w:tr>
      <w:tr w:rsidR="00566F00" w:rsidRPr="00566F00" w14:paraId="474B58D2" w14:textId="77777777" w:rsidTr="005D445A">
        <w:trPr>
          <w:jc w:val="center"/>
        </w:trPr>
        <w:tc>
          <w:tcPr>
            <w:tcW w:w="640" w:type="dxa"/>
            <w:tcBorders>
              <w:top w:val="single" w:sz="4" w:space="0" w:color="auto"/>
              <w:left w:val="single" w:sz="4" w:space="0" w:color="auto"/>
              <w:bottom w:val="single" w:sz="4" w:space="0" w:color="auto"/>
              <w:right w:val="single" w:sz="4" w:space="0" w:color="auto"/>
            </w:tcBorders>
            <w:vAlign w:val="center"/>
          </w:tcPr>
          <w:p w14:paraId="74BD4073" w14:textId="77777777" w:rsidR="00566F00" w:rsidRPr="00566F00" w:rsidRDefault="00566F00" w:rsidP="00566F00">
            <w:pPr>
              <w:jc w:val="center"/>
              <w:rPr>
                <w:rFonts w:ascii="宋体" w:eastAsia="宋体" w:hAnsi="宋体" w:cs="Arial"/>
                <w:sz w:val="24"/>
                <w:szCs w:val="24"/>
              </w:rPr>
            </w:pPr>
            <w:r w:rsidRPr="00566F00">
              <w:rPr>
                <w:rFonts w:ascii="宋体" w:eastAsia="宋体" w:hAnsi="宋体" w:cs="Arial" w:hint="eastAsia"/>
                <w:sz w:val="24"/>
                <w:szCs w:val="24"/>
              </w:rPr>
              <w:t>3</w:t>
            </w:r>
          </w:p>
        </w:tc>
        <w:tc>
          <w:tcPr>
            <w:tcW w:w="871" w:type="dxa"/>
            <w:tcBorders>
              <w:top w:val="single" w:sz="4" w:space="0" w:color="auto"/>
              <w:left w:val="single" w:sz="4" w:space="0" w:color="auto"/>
              <w:bottom w:val="single" w:sz="4" w:space="0" w:color="auto"/>
              <w:right w:val="single" w:sz="4" w:space="0" w:color="auto"/>
            </w:tcBorders>
            <w:vAlign w:val="center"/>
          </w:tcPr>
          <w:p w14:paraId="1B5E674D"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手提式文件袋</w:t>
            </w:r>
          </w:p>
        </w:tc>
        <w:tc>
          <w:tcPr>
            <w:tcW w:w="1041" w:type="dxa"/>
            <w:tcBorders>
              <w:top w:val="single" w:sz="4" w:space="0" w:color="auto"/>
              <w:left w:val="single" w:sz="4" w:space="0" w:color="auto"/>
              <w:bottom w:val="single" w:sz="4" w:space="0" w:color="auto"/>
              <w:right w:val="single" w:sz="4" w:space="0" w:color="auto"/>
            </w:tcBorders>
            <w:vAlign w:val="center"/>
          </w:tcPr>
          <w:p w14:paraId="0FADC1A1" w14:textId="77777777" w:rsidR="00566F00" w:rsidRPr="00566F00" w:rsidRDefault="00566F00" w:rsidP="00566F00">
            <w:pPr>
              <w:jc w:val="center"/>
              <w:rPr>
                <w:rFonts w:ascii="宋体" w:eastAsia="宋体" w:hAnsi="宋体" w:cs="新宋体"/>
                <w:sz w:val="24"/>
                <w:szCs w:val="24"/>
              </w:rPr>
            </w:pPr>
            <w:r w:rsidRPr="00566F00">
              <w:rPr>
                <w:rFonts w:ascii="宋体" w:eastAsia="宋体" w:hAnsi="宋体" w:cs="新宋体" w:hint="eastAsia"/>
                <w:sz w:val="24"/>
                <w:szCs w:val="24"/>
              </w:rPr>
              <w:t>个</w:t>
            </w:r>
          </w:p>
        </w:tc>
        <w:tc>
          <w:tcPr>
            <w:tcW w:w="5299" w:type="dxa"/>
            <w:tcBorders>
              <w:top w:val="single" w:sz="4" w:space="0" w:color="auto"/>
              <w:left w:val="single" w:sz="4" w:space="0" w:color="auto"/>
              <w:bottom w:val="single" w:sz="4" w:space="0" w:color="auto"/>
              <w:right w:val="single" w:sz="4" w:space="0" w:color="auto"/>
            </w:tcBorders>
          </w:tcPr>
          <w:p w14:paraId="17E9EA00" w14:textId="77777777" w:rsidR="00566F00" w:rsidRPr="00566F00" w:rsidRDefault="00566F00" w:rsidP="00566F00">
            <w:pPr>
              <w:rPr>
                <w:rFonts w:ascii="宋体" w:eastAsia="宋体" w:hAnsi="宋体" w:cs="新宋体"/>
                <w:sz w:val="24"/>
                <w:szCs w:val="24"/>
              </w:rPr>
            </w:pPr>
            <w:r w:rsidRPr="00566F00">
              <w:rPr>
                <w:rFonts w:ascii="宋体" w:eastAsia="宋体" w:hAnsi="宋体" w:cs="新宋体" w:hint="eastAsia"/>
                <w:sz w:val="24"/>
                <w:szCs w:val="24"/>
              </w:rPr>
              <w:t>1、尺寸：34cm×26cm</w:t>
            </w:r>
          </w:p>
          <w:p w14:paraId="03C2B16F" w14:textId="77777777" w:rsidR="00566F00" w:rsidRPr="00566F00" w:rsidRDefault="00566F00" w:rsidP="00566F00">
            <w:pPr>
              <w:rPr>
                <w:rFonts w:ascii="宋体" w:eastAsia="宋体" w:hAnsi="宋体" w:cs="新宋体"/>
                <w:sz w:val="24"/>
                <w:szCs w:val="24"/>
              </w:rPr>
            </w:pPr>
            <w:r w:rsidRPr="00566F00">
              <w:rPr>
                <w:rFonts w:ascii="宋体" w:eastAsia="宋体" w:hAnsi="宋体" w:cs="新宋体" w:hint="eastAsia"/>
                <w:sz w:val="24"/>
                <w:szCs w:val="24"/>
              </w:rPr>
              <w:t>2、材料为加厚600d牛津布，pvc防水工艺，不褪色不缩水环保材质。侧边手提拉带采用内嵌式缝合，双侧收边增加承重力。</w:t>
            </w:r>
          </w:p>
          <w:p w14:paraId="5F1DA1F9" w14:textId="77777777" w:rsidR="00566F00" w:rsidRPr="00566F00" w:rsidRDefault="00566F00" w:rsidP="00566F00">
            <w:pPr>
              <w:rPr>
                <w:rFonts w:ascii="宋体" w:eastAsia="宋体" w:hAnsi="宋体" w:cs="新宋体"/>
                <w:sz w:val="24"/>
                <w:szCs w:val="24"/>
              </w:rPr>
            </w:pPr>
            <w:r w:rsidRPr="00566F00">
              <w:rPr>
                <w:rFonts w:ascii="宋体" w:eastAsia="宋体" w:hAnsi="宋体" w:cs="新宋体" w:hint="eastAsia"/>
                <w:sz w:val="24"/>
                <w:szCs w:val="24"/>
              </w:rPr>
              <w:t>3、半开启式单侧指环拉扣，透明树脂齿拉无锁拉链,齿扣紧密连接。</w:t>
            </w:r>
          </w:p>
          <w:p w14:paraId="0EDBC592" w14:textId="77777777" w:rsidR="00566F00" w:rsidRPr="00566F00" w:rsidRDefault="00566F00" w:rsidP="00566F00">
            <w:pPr>
              <w:rPr>
                <w:rFonts w:ascii="宋体" w:eastAsia="宋体" w:hAnsi="宋体" w:cs="新宋体"/>
                <w:sz w:val="24"/>
                <w:szCs w:val="24"/>
              </w:rPr>
            </w:pPr>
            <w:r w:rsidRPr="00566F00">
              <w:rPr>
                <w:rFonts w:ascii="宋体" w:eastAsia="宋体" w:hAnsi="宋体" w:cs="新宋体" w:hint="eastAsia"/>
                <w:sz w:val="24"/>
                <w:szCs w:val="24"/>
              </w:rPr>
              <w:t>4、袋身正面印有第七次全国人普查LOGO。</w:t>
            </w:r>
          </w:p>
          <w:p w14:paraId="20372C09" w14:textId="77777777" w:rsidR="00566F00" w:rsidRPr="00566F00" w:rsidRDefault="00566F00" w:rsidP="00566F00">
            <w:pPr>
              <w:rPr>
                <w:rFonts w:ascii="宋体" w:eastAsia="宋体" w:hAnsi="宋体" w:cs="新宋体"/>
                <w:sz w:val="24"/>
                <w:szCs w:val="24"/>
              </w:rPr>
            </w:pPr>
            <w:r w:rsidRPr="00566F00">
              <w:rPr>
                <w:rFonts w:ascii="宋体" w:eastAsia="宋体" w:hAnsi="宋体" w:cs="新宋体" w:hint="eastAsia"/>
                <w:sz w:val="24"/>
                <w:szCs w:val="24"/>
              </w:rPr>
              <w:t>5、每个文件袋需要用OPP包装袋独立包装。</w:t>
            </w:r>
          </w:p>
          <w:p w14:paraId="7FA11F5F" w14:textId="77777777" w:rsidR="00566F00" w:rsidRPr="00566F00" w:rsidRDefault="00566F00" w:rsidP="00566F00">
            <w:pPr>
              <w:jc w:val="left"/>
              <w:rPr>
                <w:rFonts w:ascii="宋体" w:eastAsia="宋体" w:hAnsi="宋体" w:cs="新宋体"/>
                <w:sz w:val="24"/>
                <w:szCs w:val="24"/>
              </w:rPr>
            </w:pPr>
            <w:r w:rsidRPr="00566F00">
              <w:rPr>
                <w:rFonts w:ascii="宋体" w:eastAsia="宋体" w:hAnsi="宋体" w:cs="新宋体" w:hint="eastAsia"/>
                <w:sz w:val="24"/>
                <w:szCs w:val="24"/>
              </w:rPr>
              <w:t>6、环保性强，不得使用再生原料，无异味。</w:t>
            </w:r>
          </w:p>
        </w:tc>
        <w:tc>
          <w:tcPr>
            <w:tcW w:w="992" w:type="dxa"/>
            <w:tcBorders>
              <w:top w:val="single" w:sz="4" w:space="0" w:color="auto"/>
              <w:left w:val="single" w:sz="4" w:space="0" w:color="auto"/>
              <w:bottom w:val="single" w:sz="4" w:space="0" w:color="auto"/>
              <w:right w:val="single" w:sz="4" w:space="0" w:color="auto"/>
            </w:tcBorders>
            <w:vAlign w:val="center"/>
          </w:tcPr>
          <w:p w14:paraId="633D7200" w14:textId="77777777" w:rsidR="00566F00" w:rsidRPr="00566F00" w:rsidRDefault="00566F00" w:rsidP="00566F00">
            <w:pPr>
              <w:jc w:val="center"/>
              <w:rPr>
                <w:rFonts w:ascii="宋体" w:eastAsia="宋体" w:hAnsi="宋体" w:cs="Times New Roman"/>
                <w:sz w:val="24"/>
                <w:szCs w:val="24"/>
              </w:rPr>
            </w:pPr>
            <w:r w:rsidRPr="00566F00">
              <w:rPr>
                <w:rFonts w:ascii="宋体" w:eastAsia="宋体" w:hAnsi="宋体" w:cs="Times New Roman" w:hint="eastAsia"/>
                <w:sz w:val="24"/>
                <w:szCs w:val="24"/>
              </w:rPr>
              <w:t>6万</w:t>
            </w:r>
          </w:p>
        </w:tc>
      </w:tr>
    </w:tbl>
    <w:p w14:paraId="309B3C91" w14:textId="77777777" w:rsidR="00566F00" w:rsidRPr="00566F00" w:rsidRDefault="00566F00" w:rsidP="00566F00">
      <w:pPr>
        <w:spacing w:line="360" w:lineRule="auto"/>
        <w:rPr>
          <w:rFonts w:ascii="宋体" w:eastAsia="宋体" w:hAnsi="宋体" w:cs="Times New Roman"/>
          <w:b/>
          <w:sz w:val="24"/>
          <w:szCs w:val="24"/>
        </w:rPr>
      </w:pPr>
      <w:r w:rsidRPr="00566F00">
        <w:rPr>
          <w:rFonts w:ascii="宋体" w:eastAsia="宋体" w:hAnsi="宋体" w:cs="Times New Roman" w:hint="eastAsia"/>
          <w:b/>
          <w:sz w:val="24"/>
          <w:szCs w:val="24"/>
        </w:rPr>
        <w:t>二、包装要求</w:t>
      </w:r>
    </w:p>
    <w:p w14:paraId="4E6F5D11" w14:textId="77777777" w:rsidR="00566F00" w:rsidRPr="00566F00" w:rsidRDefault="00566F00" w:rsidP="00566F00">
      <w:pPr>
        <w:autoSpaceDE w:val="0"/>
        <w:autoSpaceDN w:val="0"/>
        <w:adjustRightInd w:val="0"/>
        <w:spacing w:line="360" w:lineRule="auto"/>
        <w:jc w:val="left"/>
        <w:rPr>
          <w:rFonts w:ascii="宋体" w:eastAsia="宋体" w:hAnsi="宋体" w:cs="Times New Roman"/>
          <w:kern w:val="0"/>
          <w:sz w:val="24"/>
          <w:szCs w:val="24"/>
        </w:rPr>
      </w:pPr>
      <w:r w:rsidRPr="00566F00">
        <w:rPr>
          <w:rFonts w:ascii="宋体" w:eastAsia="宋体" w:hAnsi="宋体" w:cs="Times New Roman" w:hint="eastAsia"/>
          <w:kern w:val="0"/>
          <w:sz w:val="24"/>
          <w:szCs w:val="24"/>
        </w:rPr>
        <w:t xml:space="preserve">    包装应适应于远距离运输、防潮、防震、防锈和防粗暴装卸，确保货物安全无损，运抵采购人指定现场。由于包装不善所引起的货物损坏和损失均由成交供应商承担。每件包装箱内应附一份详细宣传品装箱单。</w:t>
      </w:r>
    </w:p>
    <w:p w14:paraId="21523F93" w14:textId="77777777" w:rsidR="00566F00" w:rsidRPr="00566F00" w:rsidRDefault="00566F00" w:rsidP="00566F00">
      <w:pPr>
        <w:autoSpaceDE w:val="0"/>
        <w:autoSpaceDN w:val="0"/>
        <w:adjustRightInd w:val="0"/>
        <w:spacing w:line="360" w:lineRule="auto"/>
        <w:jc w:val="left"/>
        <w:rPr>
          <w:rFonts w:ascii="宋体" w:eastAsia="宋体" w:hAnsi="宋体" w:cs="宋体"/>
          <w:b/>
          <w:kern w:val="0"/>
          <w:sz w:val="24"/>
          <w:szCs w:val="24"/>
        </w:rPr>
      </w:pPr>
      <w:r w:rsidRPr="00566F00">
        <w:rPr>
          <w:rFonts w:ascii="宋体" w:eastAsia="宋体" w:hAnsi="宋体" w:cs="宋体" w:hint="eastAsia"/>
          <w:b/>
          <w:kern w:val="0"/>
          <w:sz w:val="24"/>
          <w:szCs w:val="24"/>
        </w:rPr>
        <w:t>三、交货时间、交货地点</w:t>
      </w:r>
    </w:p>
    <w:p w14:paraId="6B5DC18B"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3</w:t>
      </w:r>
      <w:r w:rsidRPr="00566F00">
        <w:rPr>
          <w:rFonts w:ascii="宋体" w:eastAsia="宋体" w:hAnsi="宋体" w:cs="宋体"/>
          <w:kern w:val="0"/>
          <w:sz w:val="24"/>
          <w:szCs w:val="24"/>
        </w:rPr>
        <w:t xml:space="preserve">.1 </w:t>
      </w:r>
      <w:r w:rsidRPr="00566F00">
        <w:rPr>
          <w:rFonts w:ascii="宋体" w:eastAsia="宋体" w:hAnsi="宋体" w:cs="宋体" w:hint="eastAsia"/>
          <w:kern w:val="0"/>
          <w:sz w:val="24"/>
          <w:szCs w:val="24"/>
        </w:rPr>
        <w:t>交货时间及宣传品种类、数量：</w:t>
      </w:r>
    </w:p>
    <w:p w14:paraId="06D6D4DB"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3</w:t>
      </w:r>
      <w:r w:rsidRPr="00566F00">
        <w:rPr>
          <w:rFonts w:ascii="宋体" w:eastAsia="宋体" w:hAnsi="宋体" w:cs="宋体"/>
          <w:kern w:val="0"/>
          <w:sz w:val="24"/>
          <w:szCs w:val="24"/>
        </w:rPr>
        <w:t xml:space="preserve">.1.1 </w:t>
      </w:r>
      <w:r w:rsidRPr="00566F00">
        <w:rPr>
          <w:rFonts w:ascii="宋体" w:eastAsia="宋体" w:hAnsi="宋体" w:cs="宋体" w:hint="eastAsia"/>
          <w:kern w:val="0"/>
          <w:sz w:val="24"/>
          <w:szCs w:val="24"/>
        </w:rPr>
        <w:t>第一批</w:t>
      </w:r>
      <w:r w:rsidRPr="00566F00">
        <w:rPr>
          <w:rFonts w:ascii="宋体" w:eastAsia="宋体" w:hAnsi="宋体" w:cs="宋体"/>
          <w:kern w:val="0"/>
          <w:sz w:val="24"/>
          <w:szCs w:val="24"/>
        </w:rPr>
        <w:t>20</w:t>
      </w:r>
      <w:r w:rsidRPr="00566F00">
        <w:rPr>
          <w:rFonts w:ascii="宋体" w:eastAsia="宋体" w:hAnsi="宋体" w:cs="宋体" w:hint="eastAsia"/>
          <w:kern w:val="0"/>
          <w:sz w:val="24"/>
          <w:szCs w:val="24"/>
        </w:rPr>
        <w:t>20</w:t>
      </w:r>
      <w:r w:rsidRPr="00566F00">
        <w:rPr>
          <w:rFonts w:ascii="宋体" w:eastAsia="宋体" w:hAnsi="宋体" w:cs="宋体"/>
          <w:kern w:val="0"/>
          <w:sz w:val="24"/>
          <w:szCs w:val="24"/>
        </w:rPr>
        <w:t xml:space="preserve"> </w:t>
      </w:r>
      <w:r w:rsidRPr="00566F00">
        <w:rPr>
          <w:rFonts w:ascii="宋体" w:eastAsia="宋体" w:hAnsi="宋体" w:cs="宋体" w:hint="eastAsia"/>
          <w:kern w:val="0"/>
          <w:sz w:val="24"/>
          <w:szCs w:val="24"/>
        </w:rPr>
        <w:t>年</w:t>
      </w:r>
      <w:r w:rsidRPr="00566F00">
        <w:rPr>
          <w:rFonts w:ascii="宋体" w:eastAsia="宋体" w:hAnsi="宋体" w:cs="宋体" w:hint="eastAsia"/>
          <w:kern w:val="0"/>
          <w:sz w:val="24"/>
          <w:szCs w:val="24"/>
          <w:u w:val="single"/>
        </w:rPr>
        <w:t xml:space="preserve">  6  </w:t>
      </w:r>
      <w:r w:rsidRPr="00566F00">
        <w:rPr>
          <w:rFonts w:ascii="宋体" w:eastAsia="宋体" w:hAnsi="宋体" w:cs="宋体" w:hint="eastAsia"/>
          <w:kern w:val="0"/>
          <w:sz w:val="24"/>
          <w:szCs w:val="24"/>
        </w:rPr>
        <w:t>月</w:t>
      </w:r>
      <w:r w:rsidRPr="00566F00">
        <w:rPr>
          <w:rFonts w:ascii="宋体" w:eastAsia="宋体" w:hAnsi="宋体" w:cs="宋体" w:hint="eastAsia"/>
          <w:kern w:val="0"/>
          <w:sz w:val="24"/>
          <w:szCs w:val="24"/>
          <w:u w:val="single"/>
        </w:rPr>
        <w:t xml:space="preserve">  30  </w:t>
      </w:r>
      <w:r w:rsidRPr="00566F00">
        <w:rPr>
          <w:rFonts w:ascii="宋体" w:eastAsia="宋体" w:hAnsi="宋体" w:cs="宋体" w:hint="eastAsia"/>
          <w:kern w:val="0"/>
          <w:sz w:val="24"/>
          <w:szCs w:val="24"/>
        </w:rPr>
        <w:t>日前，提供</w:t>
      </w:r>
      <w:r w:rsidRPr="00566F00">
        <w:rPr>
          <w:rFonts w:ascii="宋体" w:eastAsia="宋体" w:hAnsi="宋体" w:cs="宋体"/>
          <w:kern w:val="0"/>
          <w:sz w:val="24"/>
          <w:szCs w:val="24"/>
        </w:rPr>
        <w:t>折叠</w:t>
      </w:r>
      <w:r w:rsidRPr="00566F00">
        <w:rPr>
          <w:rFonts w:ascii="宋体" w:eastAsia="宋体" w:hAnsi="宋体" w:cs="宋体" w:hint="eastAsia"/>
          <w:kern w:val="0"/>
          <w:sz w:val="24"/>
          <w:szCs w:val="24"/>
        </w:rPr>
        <w:t>盆9.6万</w:t>
      </w:r>
      <w:r w:rsidRPr="00566F00">
        <w:rPr>
          <w:rFonts w:ascii="宋体" w:eastAsia="宋体" w:hAnsi="宋体" w:cs="宋体"/>
          <w:kern w:val="0"/>
          <w:sz w:val="24"/>
          <w:szCs w:val="24"/>
        </w:rPr>
        <w:t>个，折叠</w:t>
      </w:r>
      <w:r w:rsidRPr="00566F00">
        <w:rPr>
          <w:rFonts w:ascii="宋体" w:eastAsia="宋体" w:hAnsi="宋体" w:cs="宋体" w:hint="eastAsia"/>
          <w:kern w:val="0"/>
          <w:sz w:val="24"/>
          <w:szCs w:val="24"/>
        </w:rPr>
        <w:t>包9万个；</w:t>
      </w:r>
    </w:p>
    <w:p w14:paraId="7AB083A3"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3</w:t>
      </w:r>
      <w:r w:rsidRPr="00566F00">
        <w:rPr>
          <w:rFonts w:ascii="宋体" w:eastAsia="宋体" w:hAnsi="宋体" w:cs="宋体"/>
          <w:kern w:val="0"/>
          <w:sz w:val="24"/>
          <w:szCs w:val="24"/>
        </w:rPr>
        <w:t xml:space="preserve">.1.2 </w:t>
      </w:r>
      <w:r w:rsidRPr="00566F00">
        <w:rPr>
          <w:rFonts w:ascii="宋体" w:eastAsia="宋体" w:hAnsi="宋体" w:cs="宋体" w:hint="eastAsia"/>
          <w:kern w:val="0"/>
          <w:sz w:val="24"/>
          <w:szCs w:val="24"/>
        </w:rPr>
        <w:t>第二批</w:t>
      </w:r>
      <w:r w:rsidRPr="00566F00">
        <w:rPr>
          <w:rFonts w:ascii="宋体" w:eastAsia="宋体" w:hAnsi="宋体" w:cs="宋体"/>
          <w:kern w:val="0"/>
          <w:sz w:val="24"/>
          <w:szCs w:val="24"/>
        </w:rPr>
        <w:t>20</w:t>
      </w:r>
      <w:r w:rsidRPr="00566F00">
        <w:rPr>
          <w:rFonts w:ascii="宋体" w:eastAsia="宋体" w:hAnsi="宋体" w:cs="宋体" w:hint="eastAsia"/>
          <w:kern w:val="0"/>
          <w:sz w:val="24"/>
          <w:szCs w:val="24"/>
        </w:rPr>
        <w:t>20</w:t>
      </w:r>
      <w:r w:rsidRPr="00566F00">
        <w:rPr>
          <w:rFonts w:ascii="宋体" w:eastAsia="宋体" w:hAnsi="宋体" w:cs="宋体"/>
          <w:kern w:val="0"/>
          <w:sz w:val="24"/>
          <w:szCs w:val="24"/>
        </w:rPr>
        <w:t xml:space="preserve"> </w:t>
      </w:r>
      <w:r w:rsidRPr="00566F00">
        <w:rPr>
          <w:rFonts w:ascii="宋体" w:eastAsia="宋体" w:hAnsi="宋体" w:cs="宋体" w:hint="eastAsia"/>
          <w:kern w:val="0"/>
          <w:sz w:val="24"/>
          <w:szCs w:val="24"/>
        </w:rPr>
        <w:t>年</w:t>
      </w:r>
      <w:r w:rsidRPr="00566F00">
        <w:rPr>
          <w:rFonts w:ascii="宋体" w:eastAsia="宋体" w:hAnsi="宋体" w:cs="宋体" w:hint="eastAsia"/>
          <w:kern w:val="0"/>
          <w:sz w:val="24"/>
          <w:szCs w:val="24"/>
          <w:u w:val="single"/>
        </w:rPr>
        <w:t xml:space="preserve">  7  </w:t>
      </w:r>
      <w:r w:rsidRPr="00566F00">
        <w:rPr>
          <w:rFonts w:ascii="宋体" w:eastAsia="宋体" w:hAnsi="宋体" w:cs="宋体" w:hint="eastAsia"/>
          <w:kern w:val="0"/>
          <w:sz w:val="24"/>
          <w:szCs w:val="24"/>
        </w:rPr>
        <w:t>月</w:t>
      </w:r>
      <w:r w:rsidRPr="00566F00">
        <w:rPr>
          <w:rFonts w:ascii="宋体" w:eastAsia="宋体" w:hAnsi="宋体" w:cs="宋体" w:hint="eastAsia"/>
          <w:kern w:val="0"/>
          <w:sz w:val="24"/>
          <w:szCs w:val="24"/>
          <w:u w:val="single"/>
        </w:rPr>
        <w:t xml:space="preserve">  31  </w:t>
      </w:r>
      <w:r w:rsidRPr="00566F00">
        <w:rPr>
          <w:rFonts w:ascii="宋体" w:eastAsia="宋体" w:hAnsi="宋体" w:cs="宋体" w:hint="eastAsia"/>
          <w:kern w:val="0"/>
          <w:sz w:val="24"/>
          <w:szCs w:val="24"/>
        </w:rPr>
        <w:t>日前，提供折叠盆12</w:t>
      </w:r>
      <w:r w:rsidRPr="00566F00">
        <w:rPr>
          <w:rFonts w:ascii="宋体" w:eastAsia="宋体" w:hAnsi="宋体" w:cs="宋体"/>
          <w:kern w:val="0"/>
          <w:sz w:val="24"/>
          <w:szCs w:val="24"/>
        </w:rPr>
        <w:t>.8</w:t>
      </w:r>
      <w:r w:rsidRPr="00566F00">
        <w:rPr>
          <w:rFonts w:ascii="宋体" w:eastAsia="宋体" w:hAnsi="宋体" w:cs="宋体" w:hint="eastAsia"/>
          <w:kern w:val="0"/>
          <w:sz w:val="24"/>
          <w:szCs w:val="24"/>
        </w:rPr>
        <w:t>万</w:t>
      </w:r>
      <w:r w:rsidRPr="00566F00">
        <w:rPr>
          <w:rFonts w:ascii="宋体" w:eastAsia="宋体" w:hAnsi="宋体" w:cs="宋体"/>
          <w:kern w:val="0"/>
          <w:sz w:val="24"/>
          <w:szCs w:val="24"/>
        </w:rPr>
        <w:t>个，折叠</w:t>
      </w:r>
      <w:r w:rsidRPr="00566F00">
        <w:rPr>
          <w:rFonts w:ascii="宋体" w:eastAsia="宋体" w:hAnsi="宋体" w:cs="宋体" w:hint="eastAsia"/>
          <w:kern w:val="0"/>
          <w:sz w:val="24"/>
          <w:szCs w:val="24"/>
        </w:rPr>
        <w:t>包12万个；</w:t>
      </w:r>
    </w:p>
    <w:p w14:paraId="60B6F940" w14:textId="77777777" w:rsidR="00566F00" w:rsidRPr="00566F00" w:rsidRDefault="00566F00" w:rsidP="00566F00">
      <w:pPr>
        <w:autoSpaceDE w:val="0"/>
        <w:autoSpaceDN w:val="0"/>
        <w:adjustRightInd w:val="0"/>
        <w:spacing w:line="360" w:lineRule="auto"/>
        <w:ind w:firstLine="480"/>
        <w:jc w:val="left"/>
        <w:rPr>
          <w:rFonts w:ascii="宋体" w:eastAsia="宋体" w:hAnsi="宋体" w:cs="宋体"/>
          <w:kern w:val="0"/>
          <w:sz w:val="24"/>
          <w:szCs w:val="24"/>
        </w:rPr>
      </w:pPr>
      <w:r w:rsidRPr="00566F00">
        <w:rPr>
          <w:rFonts w:ascii="宋体" w:eastAsia="宋体" w:hAnsi="宋体" w:cs="宋体" w:hint="eastAsia"/>
          <w:kern w:val="0"/>
          <w:sz w:val="24"/>
          <w:szCs w:val="24"/>
        </w:rPr>
        <w:t>3</w:t>
      </w:r>
      <w:r w:rsidRPr="00566F00">
        <w:rPr>
          <w:rFonts w:ascii="宋体" w:eastAsia="宋体" w:hAnsi="宋体" w:cs="宋体"/>
          <w:kern w:val="0"/>
          <w:sz w:val="24"/>
          <w:szCs w:val="24"/>
        </w:rPr>
        <w:t xml:space="preserve">.1.3 </w:t>
      </w:r>
      <w:r w:rsidRPr="00566F00">
        <w:rPr>
          <w:rFonts w:ascii="宋体" w:eastAsia="宋体" w:hAnsi="宋体" w:cs="宋体" w:hint="eastAsia"/>
          <w:kern w:val="0"/>
          <w:sz w:val="24"/>
          <w:szCs w:val="24"/>
        </w:rPr>
        <w:t>第三批2020 年</w:t>
      </w:r>
      <w:r w:rsidRPr="00566F00">
        <w:rPr>
          <w:rFonts w:ascii="宋体" w:eastAsia="宋体" w:hAnsi="宋体" w:cs="宋体" w:hint="eastAsia"/>
          <w:kern w:val="0"/>
          <w:sz w:val="24"/>
          <w:szCs w:val="24"/>
          <w:u w:val="single"/>
        </w:rPr>
        <w:t xml:space="preserve">  8  </w:t>
      </w:r>
      <w:r w:rsidRPr="00566F00">
        <w:rPr>
          <w:rFonts w:ascii="宋体" w:eastAsia="宋体" w:hAnsi="宋体" w:cs="宋体" w:hint="eastAsia"/>
          <w:kern w:val="0"/>
          <w:sz w:val="24"/>
          <w:szCs w:val="24"/>
        </w:rPr>
        <w:t>月</w:t>
      </w:r>
      <w:r w:rsidRPr="00566F00">
        <w:rPr>
          <w:rFonts w:ascii="宋体" w:eastAsia="宋体" w:hAnsi="宋体" w:cs="宋体" w:hint="eastAsia"/>
          <w:kern w:val="0"/>
          <w:sz w:val="24"/>
          <w:szCs w:val="24"/>
          <w:u w:val="single"/>
        </w:rPr>
        <w:t xml:space="preserve">  31  </w:t>
      </w:r>
      <w:r w:rsidRPr="00566F00">
        <w:rPr>
          <w:rFonts w:ascii="宋体" w:eastAsia="宋体" w:hAnsi="宋体" w:cs="宋体" w:hint="eastAsia"/>
          <w:kern w:val="0"/>
          <w:sz w:val="24"/>
          <w:szCs w:val="24"/>
        </w:rPr>
        <w:t>日前，提供</w:t>
      </w:r>
      <w:r w:rsidRPr="00566F00">
        <w:rPr>
          <w:rFonts w:ascii="宋体" w:eastAsia="宋体" w:hAnsi="宋体" w:cs="宋体"/>
          <w:kern w:val="0"/>
          <w:sz w:val="24"/>
          <w:szCs w:val="24"/>
        </w:rPr>
        <w:t>折叠</w:t>
      </w:r>
      <w:r w:rsidRPr="00566F00">
        <w:rPr>
          <w:rFonts w:ascii="宋体" w:eastAsia="宋体" w:hAnsi="宋体" w:cs="宋体" w:hint="eastAsia"/>
          <w:kern w:val="0"/>
          <w:sz w:val="24"/>
          <w:szCs w:val="24"/>
        </w:rPr>
        <w:t>盆9.6万</w:t>
      </w:r>
      <w:r w:rsidRPr="00566F00">
        <w:rPr>
          <w:rFonts w:ascii="宋体" w:eastAsia="宋体" w:hAnsi="宋体" w:cs="宋体"/>
          <w:kern w:val="0"/>
          <w:sz w:val="24"/>
          <w:szCs w:val="24"/>
        </w:rPr>
        <w:t>个，折叠</w:t>
      </w:r>
      <w:r w:rsidRPr="00566F00">
        <w:rPr>
          <w:rFonts w:ascii="宋体" w:eastAsia="宋体" w:hAnsi="宋体" w:cs="宋体" w:hint="eastAsia"/>
          <w:kern w:val="0"/>
          <w:sz w:val="24"/>
          <w:szCs w:val="24"/>
        </w:rPr>
        <w:t>包9万个，手提袋6万件；</w:t>
      </w:r>
    </w:p>
    <w:p w14:paraId="668501F6" w14:textId="77777777" w:rsidR="00566F00" w:rsidRPr="00566F00" w:rsidRDefault="00566F00" w:rsidP="00566F00">
      <w:pPr>
        <w:autoSpaceDE w:val="0"/>
        <w:autoSpaceDN w:val="0"/>
        <w:adjustRightInd w:val="0"/>
        <w:spacing w:line="360" w:lineRule="auto"/>
        <w:ind w:firstLine="480"/>
        <w:jc w:val="left"/>
        <w:rPr>
          <w:rFonts w:ascii="宋体" w:eastAsia="宋体" w:hAnsi="宋体" w:cs="宋体"/>
          <w:kern w:val="0"/>
          <w:sz w:val="24"/>
          <w:szCs w:val="24"/>
        </w:rPr>
      </w:pPr>
      <w:r w:rsidRPr="00566F00">
        <w:rPr>
          <w:rFonts w:ascii="宋体" w:eastAsia="宋体" w:hAnsi="宋体" w:cs="宋体" w:hint="eastAsia"/>
          <w:kern w:val="0"/>
          <w:sz w:val="24"/>
          <w:szCs w:val="24"/>
        </w:rPr>
        <w:t>3.1.4  本交货时间为预计交货时间，具体交货时间以采购人通知为准。在接到交货通知后24小时内响应，7日内运送至采购人指定地点。</w:t>
      </w:r>
    </w:p>
    <w:p w14:paraId="17A921EC"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3</w:t>
      </w:r>
      <w:r w:rsidRPr="00566F00">
        <w:rPr>
          <w:rFonts w:ascii="宋体" w:eastAsia="宋体" w:hAnsi="宋体" w:cs="宋体"/>
          <w:kern w:val="0"/>
          <w:sz w:val="24"/>
          <w:szCs w:val="24"/>
        </w:rPr>
        <w:t xml:space="preserve">.2 </w:t>
      </w:r>
      <w:r w:rsidRPr="00566F00">
        <w:rPr>
          <w:rFonts w:ascii="宋体" w:eastAsia="宋体" w:hAnsi="宋体" w:cs="宋体" w:hint="eastAsia"/>
          <w:kern w:val="0"/>
          <w:sz w:val="24"/>
          <w:szCs w:val="24"/>
        </w:rPr>
        <w:t>交货地点：由甲方指定送货地点（西城区</w:t>
      </w:r>
      <w:r w:rsidRPr="00566F00">
        <w:rPr>
          <w:rFonts w:ascii="宋体" w:eastAsia="宋体" w:hAnsi="宋体" w:cs="宋体"/>
          <w:kern w:val="0"/>
          <w:sz w:val="24"/>
          <w:szCs w:val="24"/>
        </w:rPr>
        <w:t>15</w:t>
      </w:r>
      <w:r w:rsidRPr="00566F00">
        <w:rPr>
          <w:rFonts w:ascii="宋体" w:eastAsia="宋体" w:hAnsi="宋体" w:cs="宋体" w:hint="eastAsia"/>
          <w:kern w:val="0"/>
          <w:sz w:val="24"/>
          <w:szCs w:val="24"/>
        </w:rPr>
        <w:t>个街道普查办及其他指定地点）。</w:t>
      </w:r>
    </w:p>
    <w:p w14:paraId="4E870F42"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3</w:t>
      </w:r>
      <w:r w:rsidRPr="00566F00">
        <w:rPr>
          <w:rFonts w:ascii="宋体" w:eastAsia="宋体" w:hAnsi="宋体" w:cs="宋体"/>
          <w:kern w:val="0"/>
          <w:sz w:val="24"/>
          <w:szCs w:val="24"/>
        </w:rPr>
        <w:t xml:space="preserve">.3 </w:t>
      </w:r>
      <w:r w:rsidRPr="00566F00">
        <w:rPr>
          <w:rFonts w:ascii="宋体" w:eastAsia="宋体" w:hAnsi="宋体" w:cs="宋体" w:hint="eastAsia"/>
          <w:kern w:val="0"/>
          <w:sz w:val="24"/>
          <w:szCs w:val="24"/>
        </w:rPr>
        <w:t>配送方式：乙方负责配送并承担运费和保费以及其他有关一切费用。</w:t>
      </w:r>
    </w:p>
    <w:p w14:paraId="2E613D7B" w14:textId="77777777" w:rsidR="00566F00" w:rsidRPr="00566F00" w:rsidRDefault="00566F00" w:rsidP="00566F00">
      <w:pPr>
        <w:autoSpaceDE w:val="0"/>
        <w:autoSpaceDN w:val="0"/>
        <w:adjustRightInd w:val="0"/>
        <w:spacing w:line="360" w:lineRule="auto"/>
        <w:jc w:val="left"/>
        <w:rPr>
          <w:rFonts w:ascii="宋体" w:eastAsia="宋体" w:hAnsi="Calibri" w:cs="Times New Roman"/>
          <w:b/>
          <w:kern w:val="0"/>
          <w:sz w:val="24"/>
          <w:szCs w:val="20"/>
        </w:rPr>
      </w:pPr>
      <w:r w:rsidRPr="00566F00">
        <w:rPr>
          <w:rFonts w:ascii="宋体" w:eastAsia="宋体" w:hAnsi="Calibri" w:cs="Times New Roman" w:hint="eastAsia"/>
          <w:b/>
          <w:kern w:val="0"/>
          <w:sz w:val="24"/>
          <w:szCs w:val="20"/>
        </w:rPr>
        <w:t>四、售后服务要求</w:t>
      </w:r>
    </w:p>
    <w:p w14:paraId="63805DBD" w14:textId="77777777" w:rsidR="00566F00" w:rsidRPr="00566F00" w:rsidRDefault="00566F00" w:rsidP="00566F00">
      <w:pPr>
        <w:autoSpaceDE w:val="0"/>
        <w:autoSpaceDN w:val="0"/>
        <w:adjustRightInd w:val="0"/>
        <w:spacing w:line="360" w:lineRule="auto"/>
        <w:ind w:firstLineChars="200" w:firstLine="480"/>
        <w:jc w:val="left"/>
        <w:rPr>
          <w:rFonts w:ascii="宋体" w:eastAsia="宋体" w:hAnsi="宋体" w:cs="宋体"/>
          <w:kern w:val="0"/>
          <w:sz w:val="24"/>
          <w:szCs w:val="24"/>
        </w:rPr>
      </w:pPr>
      <w:r w:rsidRPr="00566F00">
        <w:rPr>
          <w:rFonts w:ascii="宋体" w:eastAsia="宋体" w:hAnsi="宋体" w:cs="宋体" w:hint="eastAsia"/>
          <w:kern w:val="0"/>
          <w:sz w:val="24"/>
          <w:szCs w:val="24"/>
        </w:rPr>
        <w:t>4.1</w:t>
      </w:r>
      <w:r w:rsidRPr="00566F00">
        <w:rPr>
          <w:rFonts w:ascii="宋体" w:eastAsia="宋体" w:hAnsi="宋体" w:cs="Times New Roman" w:hint="eastAsia"/>
          <w:sz w:val="24"/>
          <w:szCs w:val="24"/>
        </w:rPr>
        <w:t xml:space="preserve"> 乙方保证采购的宣传品是全新、未使用过的，并完全符合强制性的国家技术质量规范和合同规定的质量、规格、性能和技术规范等的要求。</w:t>
      </w:r>
    </w:p>
    <w:p w14:paraId="4E99157E" w14:textId="77777777" w:rsidR="00566F00" w:rsidRPr="00566F00" w:rsidRDefault="00566F00" w:rsidP="00566F00">
      <w:pPr>
        <w:autoSpaceDE w:val="0"/>
        <w:autoSpaceDN w:val="0"/>
        <w:adjustRightInd w:val="0"/>
        <w:spacing w:line="360" w:lineRule="auto"/>
        <w:jc w:val="left"/>
        <w:rPr>
          <w:rFonts w:ascii="宋体" w:eastAsia="宋体" w:hAnsi="宋体" w:cs="宋体"/>
          <w:kern w:val="0"/>
          <w:sz w:val="24"/>
          <w:szCs w:val="24"/>
        </w:rPr>
      </w:pPr>
      <w:r w:rsidRPr="00566F00">
        <w:rPr>
          <w:rFonts w:ascii="宋体" w:eastAsia="宋体" w:hAnsi="宋体" w:cs="宋体" w:hint="eastAsia"/>
          <w:kern w:val="0"/>
          <w:sz w:val="24"/>
          <w:szCs w:val="24"/>
        </w:rPr>
        <w:t xml:space="preserve">    4.2 乙方严格遵守售后服务承诺，质保期为</w:t>
      </w:r>
      <w:r w:rsidRPr="00566F00">
        <w:rPr>
          <w:rFonts w:ascii="宋体" w:eastAsia="宋体" w:hAnsi="宋体" w:cs="宋体" w:hint="eastAsia"/>
          <w:kern w:val="0"/>
          <w:sz w:val="24"/>
          <w:szCs w:val="24"/>
          <w:u w:val="single"/>
        </w:rPr>
        <w:t xml:space="preserve"> </w:t>
      </w:r>
      <w:r w:rsidRPr="00566F00">
        <w:rPr>
          <w:rFonts w:ascii="宋体" w:eastAsia="宋体" w:hAnsi="宋体" w:cs="宋体"/>
          <w:kern w:val="0"/>
          <w:sz w:val="24"/>
          <w:szCs w:val="24"/>
          <w:u w:val="single"/>
        </w:rPr>
        <w:t>1</w:t>
      </w:r>
      <w:r w:rsidRPr="00566F00">
        <w:rPr>
          <w:rFonts w:ascii="宋体" w:eastAsia="宋体" w:hAnsi="宋体" w:cs="宋体" w:hint="eastAsia"/>
          <w:kern w:val="0"/>
          <w:sz w:val="24"/>
          <w:szCs w:val="24"/>
          <w:u w:val="single"/>
        </w:rPr>
        <w:t xml:space="preserve"> </w:t>
      </w:r>
      <w:r w:rsidRPr="00566F00">
        <w:rPr>
          <w:rFonts w:ascii="宋体" w:eastAsia="宋体" w:hAnsi="宋体" w:cs="宋体" w:hint="eastAsia"/>
          <w:kern w:val="0"/>
          <w:sz w:val="24"/>
          <w:szCs w:val="24"/>
        </w:rPr>
        <w:t>年。凡在质保期内，产品出</w:t>
      </w:r>
      <w:r w:rsidRPr="00566F00">
        <w:rPr>
          <w:rFonts w:ascii="宋体" w:eastAsia="宋体" w:hAnsi="宋体" w:cs="宋体" w:hint="eastAsia"/>
          <w:kern w:val="0"/>
          <w:sz w:val="24"/>
          <w:szCs w:val="24"/>
        </w:rPr>
        <w:lastRenderedPageBreak/>
        <w:t>现质量问题，乙方负责更换，并对产品质量实行“三包”服务。</w:t>
      </w:r>
    </w:p>
    <w:p w14:paraId="61DA69F3" w14:textId="77777777" w:rsidR="00566F00" w:rsidRPr="00566F00" w:rsidRDefault="00566F00" w:rsidP="00566F00">
      <w:pPr>
        <w:autoSpaceDE w:val="0"/>
        <w:autoSpaceDN w:val="0"/>
        <w:adjustRightInd w:val="0"/>
        <w:spacing w:line="360" w:lineRule="auto"/>
        <w:jc w:val="left"/>
        <w:rPr>
          <w:rFonts w:ascii="宋体" w:eastAsia="宋体" w:hAnsi="Calibri" w:cs="Times New Roman"/>
          <w:b/>
          <w:kern w:val="0"/>
          <w:sz w:val="24"/>
          <w:szCs w:val="20"/>
        </w:rPr>
      </w:pPr>
      <w:r w:rsidRPr="00566F00">
        <w:rPr>
          <w:rFonts w:ascii="宋体" w:eastAsia="宋体" w:hAnsi="Calibri" w:cs="Times New Roman" w:hint="eastAsia"/>
          <w:b/>
          <w:kern w:val="0"/>
          <w:sz w:val="24"/>
          <w:szCs w:val="20"/>
        </w:rPr>
        <w:t>五、验收标准</w:t>
      </w:r>
    </w:p>
    <w:p w14:paraId="131F6DB1" w14:textId="77777777" w:rsidR="00566F00" w:rsidRPr="00566F00" w:rsidRDefault="00566F00" w:rsidP="00566F00">
      <w:pPr>
        <w:autoSpaceDE w:val="0"/>
        <w:autoSpaceDN w:val="0"/>
        <w:adjustRightInd w:val="0"/>
        <w:spacing w:line="360" w:lineRule="auto"/>
        <w:ind w:firstLineChars="200" w:firstLine="480"/>
        <w:jc w:val="left"/>
        <w:rPr>
          <w:rFonts w:ascii="宋体" w:eastAsia="宋体" w:hAnsi="宋体" w:cs="宋体"/>
          <w:kern w:val="0"/>
          <w:sz w:val="24"/>
          <w:szCs w:val="24"/>
        </w:rPr>
      </w:pPr>
      <w:r w:rsidRPr="00566F00">
        <w:rPr>
          <w:rFonts w:ascii="宋体" w:eastAsia="宋体" w:hAnsi="宋体" w:cs="宋体" w:hint="eastAsia"/>
          <w:kern w:val="0"/>
          <w:sz w:val="24"/>
          <w:szCs w:val="24"/>
        </w:rPr>
        <w:t>5</w:t>
      </w:r>
      <w:r w:rsidRPr="00566F00">
        <w:rPr>
          <w:rFonts w:ascii="宋体" w:eastAsia="宋体" w:hAnsi="宋体" w:cs="宋体"/>
          <w:kern w:val="0"/>
          <w:sz w:val="24"/>
          <w:szCs w:val="24"/>
        </w:rPr>
        <w:t>.1</w:t>
      </w:r>
      <w:r w:rsidRPr="00566F00">
        <w:rPr>
          <w:rFonts w:ascii="宋体" w:eastAsia="宋体" w:hAnsi="宋体" w:cs="宋体" w:hint="eastAsia"/>
          <w:kern w:val="0"/>
          <w:sz w:val="24"/>
          <w:szCs w:val="24"/>
        </w:rPr>
        <w:t>供应商将采购的宣传品配送至采购人指定地点后，采购人组织专人按照宣传品的种类、数量、质量、标准和文件的相关要求，按照批次进行验收，并办理签字确认手续。</w:t>
      </w:r>
      <w:r w:rsidRPr="00566F00">
        <w:rPr>
          <w:rFonts w:ascii="宋体" w:eastAsia="宋体" w:hAnsi="宋体" w:cs="Times New Roman" w:hint="eastAsia"/>
          <w:sz w:val="24"/>
          <w:szCs w:val="24"/>
        </w:rPr>
        <w:t>否则，供应商应对交货后由于质量、数量引起的一切后果负责。</w:t>
      </w:r>
    </w:p>
    <w:p w14:paraId="37BFCDAF" w14:textId="77777777" w:rsidR="00566F00" w:rsidRPr="00566F00" w:rsidRDefault="00566F00" w:rsidP="00566F00">
      <w:pPr>
        <w:autoSpaceDE w:val="0"/>
        <w:autoSpaceDN w:val="0"/>
        <w:adjustRightInd w:val="0"/>
        <w:spacing w:line="360" w:lineRule="auto"/>
        <w:ind w:firstLine="570"/>
        <w:jc w:val="left"/>
        <w:rPr>
          <w:rFonts w:ascii="宋体" w:eastAsia="宋体" w:hAnsi="Calibri" w:cs="Times New Roman"/>
          <w:b/>
          <w:kern w:val="0"/>
          <w:sz w:val="24"/>
          <w:szCs w:val="20"/>
        </w:rPr>
      </w:pPr>
      <w:r w:rsidRPr="00566F00">
        <w:rPr>
          <w:rFonts w:ascii="宋体" w:eastAsia="宋体" w:hAnsi="宋体" w:cs="宋体" w:hint="eastAsia"/>
          <w:kern w:val="0"/>
          <w:sz w:val="24"/>
          <w:szCs w:val="24"/>
        </w:rPr>
        <w:t>5.2供应商所交付的宣传品不符合规定或质量不合格的，由供应商及时负责调换，并承担换货而支付的一切费用，同时保证其他批次宣传品按时交付并符合要求。供应商不能调换的，按不能交货处理。</w:t>
      </w:r>
      <w:r w:rsidRPr="00566F00">
        <w:rPr>
          <w:rFonts w:ascii="宋体" w:eastAsia="宋体" w:hAnsi="宋体" w:cs="宋体"/>
          <w:kern w:val="0"/>
          <w:sz w:val="24"/>
          <w:szCs w:val="24"/>
        </w:rPr>
        <w:br/>
      </w:r>
      <w:r w:rsidRPr="00566F00">
        <w:rPr>
          <w:rFonts w:ascii="宋体" w:eastAsia="宋体" w:hAnsi="Calibri" w:cs="Times New Roman"/>
          <w:b/>
          <w:kern w:val="0"/>
          <w:sz w:val="24"/>
          <w:szCs w:val="20"/>
        </w:rPr>
        <w:t>六</w:t>
      </w:r>
      <w:r w:rsidRPr="00566F00">
        <w:rPr>
          <w:rFonts w:ascii="宋体" w:eastAsia="宋体" w:hAnsi="Calibri" w:cs="Times New Roman" w:hint="eastAsia"/>
          <w:b/>
          <w:kern w:val="0"/>
          <w:sz w:val="24"/>
          <w:szCs w:val="20"/>
        </w:rPr>
        <w:t>、</w:t>
      </w:r>
      <w:r w:rsidRPr="00566F00">
        <w:rPr>
          <w:rFonts w:ascii="宋体" w:eastAsia="宋体" w:hAnsi="Calibri" w:cs="Times New Roman"/>
          <w:b/>
          <w:kern w:val="0"/>
          <w:sz w:val="24"/>
          <w:szCs w:val="20"/>
        </w:rPr>
        <w:t>关于样品</w:t>
      </w:r>
    </w:p>
    <w:p w14:paraId="544276C2" w14:textId="3EAB0899" w:rsidR="00566F00" w:rsidRPr="00566F00" w:rsidRDefault="00566F00" w:rsidP="00566F00">
      <w:pPr>
        <w:autoSpaceDE w:val="0"/>
        <w:autoSpaceDN w:val="0"/>
        <w:adjustRightInd w:val="0"/>
        <w:spacing w:line="360" w:lineRule="auto"/>
        <w:ind w:firstLine="570"/>
        <w:jc w:val="left"/>
        <w:rPr>
          <w:rFonts w:ascii="宋体" w:eastAsia="宋体" w:hAnsi="Calibri" w:cs="Times New Roman"/>
          <w:kern w:val="0"/>
          <w:sz w:val="24"/>
          <w:szCs w:val="20"/>
        </w:rPr>
      </w:pPr>
      <w:r w:rsidRPr="00566F00">
        <w:rPr>
          <w:rFonts w:ascii="宋体" w:eastAsia="宋体" w:hAnsi="Calibri" w:cs="Times New Roman" w:hint="eastAsia"/>
          <w:kern w:val="0"/>
          <w:sz w:val="24"/>
          <w:szCs w:val="20"/>
        </w:rPr>
        <w:t>6.1 提供样品内容：折叠盆、折叠包、手提式文件袋各一件。样品所</w:t>
      </w:r>
      <w:r w:rsidRPr="00566F00">
        <w:rPr>
          <w:rFonts w:ascii="宋体" w:eastAsia="宋体" w:hAnsi="Calibri" w:cs="Times New Roman"/>
          <w:kern w:val="0"/>
          <w:sz w:val="24"/>
          <w:szCs w:val="20"/>
        </w:rPr>
        <w:t>印logo</w:t>
      </w:r>
      <w:r w:rsidRPr="00566F00">
        <w:rPr>
          <w:rFonts w:ascii="宋体" w:eastAsia="宋体" w:hAnsi="Calibri" w:cs="Times New Roman" w:hint="eastAsia"/>
          <w:kern w:val="0"/>
          <w:sz w:val="24"/>
          <w:szCs w:val="20"/>
        </w:rPr>
        <w:t>参考</w:t>
      </w:r>
      <w:r w:rsidRPr="00566F00">
        <w:rPr>
          <w:rFonts w:ascii="宋体" w:eastAsia="宋体" w:hAnsi="Calibri" w:cs="Times New Roman"/>
          <w:kern w:val="0"/>
          <w:sz w:val="24"/>
          <w:szCs w:val="20"/>
        </w:rPr>
        <w:t>如下</w:t>
      </w:r>
      <w:r w:rsidRPr="00566F00">
        <w:rPr>
          <w:rFonts w:ascii="宋体" w:eastAsia="宋体" w:hAnsi="Calibri" w:cs="Times New Roman" w:hint="eastAsia"/>
          <w:kern w:val="0"/>
          <w:sz w:val="24"/>
          <w:szCs w:val="20"/>
        </w:rPr>
        <w:t>：</w:t>
      </w:r>
      <w:r w:rsidRPr="00566F00">
        <w:rPr>
          <w:rFonts w:ascii="Arial" w:eastAsia="仿宋_GB2312" w:hAnsi="Arial" w:cs="Arial"/>
          <w:bCs/>
          <w:noProof/>
          <w:sz w:val="28"/>
          <w:szCs w:val="28"/>
        </w:rPr>
        <w:drawing>
          <wp:inline distT="0" distB="0" distL="0" distR="0" wp14:anchorId="3A311904" wp14:editId="1BEF1951">
            <wp:extent cx="1856740" cy="157543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740" cy="1575435"/>
                    </a:xfrm>
                    <a:prstGeom prst="rect">
                      <a:avLst/>
                    </a:prstGeom>
                    <a:noFill/>
                    <a:ln>
                      <a:noFill/>
                    </a:ln>
                  </pic:spPr>
                </pic:pic>
              </a:graphicData>
            </a:graphic>
          </wp:inline>
        </w:drawing>
      </w:r>
      <w:r w:rsidRPr="00566F00">
        <w:rPr>
          <w:rFonts w:ascii="Arial" w:eastAsia="仿宋_GB2312" w:hAnsi="Arial" w:cs="Arial" w:hint="eastAsia"/>
          <w:bCs/>
          <w:sz w:val="28"/>
          <w:szCs w:val="28"/>
        </w:rPr>
        <w:t>，</w:t>
      </w:r>
      <w:r w:rsidRPr="00566F00">
        <w:rPr>
          <w:rFonts w:ascii="宋体" w:eastAsia="宋体" w:hAnsi="Calibri" w:cs="Times New Roman" w:hint="eastAsia"/>
          <w:kern w:val="0"/>
          <w:sz w:val="24"/>
          <w:szCs w:val="20"/>
        </w:rPr>
        <w:t>除LOGO外，投标人需自行设计“西城区</w:t>
      </w:r>
      <w:r w:rsidRPr="00566F00">
        <w:rPr>
          <w:rFonts w:ascii="宋体" w:eastAsia="宋体" w:hAnsi="Calibri" w:cs="Times New Roman"/>
          <w:kern w:val="0"/>
          <w:sz w:val="24"/>
          <w:szCs w:val="20"/>
        </w:rPr>
        <w:t>第七次全国人口普查</w:t>
      </w:r>
      <w:r w:rsidRPr="00566F00">
        <w:rPr>
          <w:rFonts w:ascii="宋体" w:eastAsia="宋体" w:hAnsi="Calibri" w:cs="Times New Roman" w:hint="eastAsia"/>
          <w:kern w:val="0"/>
          <w:sz w:val="24"/>
          <w:szCs w:val="20"/>
        </w:rPr>
        <w:t>”围绕LOGO文字环绕方式。</w:t>
      </w:r>
    </w:p>
    <w:p w14:paraId="14D2D58F" w14:textId="77777777" w:rsidR="00566F00" w:rsidRPr="00566F00" w:rsidRDefault="00566F00" w:rsidP="00566F00">
      <w:pPr>
        <w:autoSpaceDE w:val="0"/>
        <w:autoSpaceDN w:val="0"/>
        <w:adjustRightInd w:val="0"/>
        <w:spacing w:line="360" w:lineRule="auto"/>
        <w:ind w:firstLine="570"/>
        <w:jc w:val="left"/>
        <w:rPr>
          <w:rFonts w:ascii="宋体" w:eastAsia="宋体" w:hAnsi="Calibri" w:cs="Times New Roman"/>
          <w:kern w:val="0"/>
          <w:sz w:val="24"/>
          <w:szCs w:val="20"/>
        </w:rPr>
      </w:pPr>
      <w:r w:rsidRPr="00566F00">
        <w:rPr>
          <w:rFonts w:ascii="宋体" w:eastAsia="宋体" w:hAnsi="Calibri" w:cs="Times New Roman" w:hint="eastAsia"/>
          <w:kern w:val="0"/>
          <w:sz w:val="24"/>
          <w:szCs w:val="20"/>
        </w:rPr>
        <w:t>6.2 递交方式：将所有样品封装至一个箱子中，同投标文件一起密封装箱递交；箱外需注明项目名称及公司名称，贴有密封条并加盖公章；箱内提供样品清单并加盖投标人公章；投标文件递交截止时间以后不接受任何样品。</w:t>
      </w:r>
    </w:p>
    <w:p w14:paraId="775783B2" w14:textId="77777777" w:rsidR="00566F00" w:rsidRPr="00566F00" w:rsidRDefault="00566F00" w:rsidP="00566F00">
      <w:pPr>
        <w:autoSpaceDE w:val="0"/>
        <w:autoSpaceDN w:val="0"/>
        <w:adjustRightInd w:val="0"/>
        <w:spacing w:line="360" w:lineRule="auto"/>
        <w:ind w:firstLine="570"/>
        <w:jc w:val="left"/>
        <w:rPr>
          <w:rFonts w:ascii="宋体" w:eastAsia="宋体" w:hAnsi="Calibri" w:cs="Times New Roman"/>
          <w:kern w:val="0"/>
          <w:sz w:val="24"/>
          <w:szCs w:val="20"/>
        </w:rPr>
      </w:pPr>
      <w:r w:rsidRPr="00566F00">
        <w:rPr>
          <w:rFonts w:ascii="宋体" w:eastAsia="宋体" w:hAnsi="Calibri" w:cs="Times New Roman" w:hint="eastAsia"/>
          <w:kern w:val="0"/>
          <w:sz w:val="24"/>
          <w:szCs w:val="20"/>
        </w:rPr>
        <w:t>6.3 退还方式：本项目中标公告公示后5个工作日内由招标代理机构通知相关投标人样品的领取时间及领取地点；中标人的样品不予退还，封存后交由采购人进行保管，同时作为履约验收的参考依据。</w:t>
      </w:r>
    </w:p>
    <w:p w14:paraId="041950CB" w14:textId="73643F11" w:rsidR="007B37A1" w:rsidRDefault="007B37A1"/>
    <w:sectPr w:rsidR="007B3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ADB5B" w14:textId="77777777" w:rsidR="00E421D7" w:rsidRDefault="00E421D7" w:rsidP="00566F00">
      <w:r>
        <w:separator/>
      </w:r>
    </w:p>
  </w:endnote>
  <w:endnote w:type="continuationSeparator" w:id="0">
    <w:p w14:paraId="3979FE9A" w14:textId="77777777" w:rsidR="00E421D7" w:rsidRDefault="00E421D7" w:rsidP="0056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371F" w14:textId="77777777" w:rsidR="00E421D7" w:rsidRDefault="00E421D7" w:rsidP="00566F00">
      <w:r>
        <w:separator/>
      </w:r>
    </w:p>
  </w:footnote>
  <w:footnote w:type="continuationSeparator" w:id="0">
    <w:p w14:paraId="4A8289D2" w14:textId="77777777" w:rsidR="00E421D7" w:rsidRDefault="00E421D7" w:rsidP="0056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1A"/>
    <w:rsid w:val="003C791A"/>
    <w:rsid w:val="004F7874"/>
    <w:rsid w:val="00566F00"/>
    <w:rsid w:val="007B37A1"/>
    <w:rsid w:val="00A04BAD"/>
    <w:rsid w:val="00E4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ADA6E"/>
  <w15:chartTrackingRefBased/>
  <w15:docId w15:val="{5DAA5C6E-2871-43D5-93EF-F931E05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6F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F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6F00"/>
    <w:rPr>
      <w:sz w:val="18"/>
      <w:szCs w:val="18"/>
    </w:rPr>
  </w:style>
  <w:style w:type="paragraph" w:styleId="a5">
    <w:name w:val="footer"/>
    <w:basedOn w:val="a"/>
    <w:link w:val="a6"/>
    <w:uiPriority w:val="99"/>
    <w:unhideWhenUsed/>
    <w:rsid w:val="00566F00"/>
    <w:pPr>
      <w:tabs>
        <w:tab w:val="center" w:pos="4153"/>
        <w:tab w:val="right" w:pos="8306"/>
      </w:tabs>
      <w:snapToGrid w:val="0"/>
      <w:jc w:val="left"/>
    </w:pPr>
    <w:rPr>
      <w:sz w:val="18"/>
      <w:szCs w:val="18"/>
    </w:rPr>
  </w:style>
  <w:style w:type="character" w:customStyle="1" w:styleId="a6">
    <w:name w:val="页脚 字符"/>
    <w:basedOn w:val="a0"/>
    <w:link w:val="a5"/>
    <w:uiPriority w:val="99"/>
    <w:rsid w:val="00566F00"/>
    <w:rPr>
      <w:sz w:val="18"/>
      <w:szCs w:val="18"/>
    </w:rPr>
  </w:style>
  <w:style w:type="character" w:customStyle="1" w:styleId="10">
    <w:name w:val="标题 1 字符"/>
    <w:basedOn w:val="a0"/>
    <w:link w:val="1"/>
    <w:uiPriority w:val="9"/>
    <w:rsid w:val="00566F0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6306-CC5F-4089-B506-2759267D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2020-04-09T05:53:00Z</dcterms:created>
  <dcterms:modified xsi:type="dcterms:W3CDTF">2020-04-10T06:40:00Z</dcterms:modified>
</cp:coreProperties>
</file>