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F64C90" w14:textId="77777777" w:rsidR="00D0031B" w:rsidRPr="00E23EE7" w:rsidRDefault="00D0031B">
      <w:pPr>
        <w:snapToGrid w:val="0"/>
        <w:spacing w:line="360" w:lineRule="auto"/>
        <w:rPr>
          <w:rFonts w:ascii="宋体" w:hAnsi="宋体"/>
          <w:b/>
          <w:bCs/>
          <w:sz w:val="44"/>
          <w:szCs w:val="44"/>
        </w:rPr>
      </w:pPr>
    </w:p>
    <w:p w14:paraId="14E41BFD" w14:textId="77777777" w:rsidR="00D0031B" w:rsidRPr="00E23EE7" w:rsidRDefault="00D0031B">
      <w:pPr>
        <w:spacing w:line="360" w:lineRule="auto"/>
        <w:jc w:val="center"/>
        <w:rPr>
          <w:rFonts w:ascii="宋体" w:hAnsi="宋体"/>
          <w:b/>
          <w:bCs/>
          <w:sz w:val="44"/>
          <w:szCs w:val="44"/>
        </w:rPr>
      </w:pPr>
    </w:p>
    <w:p w14:paraId="0E126D10" w14:textId="769A8787" w:rsidR="00D0031B" w:rsidRPr="00E23EE7" w:rsidRDefault="00971341">
      <w:pPr>
        <w:spacing w:line="360" w:lineRule="auto"/>
        <w:jc w:val="center"/>
        <w:rPr>
          <w:rFonts w:ascii="宋体" w:hAnsi="宋体"/>
          <w:b/>
          <w:bCs/>
          <w:sz w:val="72"/>
          <w:szCs w:val="72"/>
        </w:rPr>
      </w:pPr>
      <w:r w:rsidRPr="00E23EE7">
        <w:rPr>
          <w:rFonts w:ascii="宋体" w:hAnsi="宋体" w:hint="eastAsia"/>
          <w:b/>
          <w:bCs/>
          <w:sz w:val="72"/>
          <w:szCs w:val="72"/>
        </w:rPr>
        <w:t>清华大学</w:t>
      </w:r>
      <w:r w:rsidR="00BC1D2B" w:rsidRPr="00E23EE7">
        <w:rPr>
          <w:rFonts w:ascii="宋体" w:hAnsi="宋体" w:hint="eastAsia"/>
          <w:b/>
          <w:bCs/>
          <w:sz w:val="72"/>
          <w:szCs w:val="72"/>
        </w:rPr>
        <w:t>开放实验室教学系统升级改造（二期）</w:t>
      </w:r>
      <w:r w:rsidR="00D764C1" w:rsidRPr="00E23EE7">
        <w:rPr>
          <w:rFonts w:ascii="宋体" w:hAnsi="宋体" w:hint="eastAsia"/>
          <w:b/>
          <w:bCs/>
          <w:sz w:val="72"/>
          <w:szCs w:val="72"/>
        </w:rPr>
        <w:t>项目</w:t>
      </w:r>
    </w:p>
    <w:p w14:paraId="73EEC278" w14:textId="77777777" w:rsidR="00D0031B" w:rsidRPr="00E23EE7" w:rsidRDefault="00D0031B">
      <w:pPr>
        <w:spacing w:line="360" w:lineRule="auto"/>
        <w:rPr>
          <w:rFonts w:ascii="宋体" w:hAnsi="宋体"/>
          <w:b/>
          <w:sz w:val="84"/>
          <w:szCs w:val="84"/>
        </w:rPr>
      </w:pPr>
    </w:p>
    <w:p w14:paraId="29A7769F" w14:textId="77777777" w:rsidR="00D0031B" w:rsidRPr="00E23EE7" w:rsidRDefault="00971341">
      <w:pPr>
        <w:spacing w:line="360" w:lineRule="auto"/>
        <w:jc w:val="center"/>
        <w:rPr>
          <w:rFonts w:ascii="宋体" w:hAnsi="宋体"/>
          <w:b/>
          <w:sz w:val="30"/>
          <w:szCs w:val="30"/>
        </w:rPr>
      </w:pPr>
      <w:r w:rsidRPr="00E23EE7">
        <w:rPr>
          <w:rFonts w:ascii="宋体" w:hAnsi="宋体" w:hint="eastAsia"/>
          <w:b/>
          <w:sz w:val="84"/>
          <w:szCs w:val="84"/>
        </w:rPr>
        <w:t>招标文件</w:t>
      </w:r>
    </w:p>
    <w:p w14:paraId="187E8383" w14:textId="77777777" w:rsidR="00D0031B" w:rsidRPr="00E23EE7" w:rsidRDefault="00D0031B">
      <w:pPr>
        <w:spacing w:line="360" w:lineRule="auto"/>
        <w:ind w:firstLineChars="300" w:firstLine="904"/>
        <w:rPr>
          <w:rFonts w:ascii="宋体" w:hAnsi="宋体"/>
          <w:b/>
          <w:sz w:val="30"/>
          <w:szCs w:val="30"/>
        </w:rPr>
      </w:pPr>
    </w:p>
    <w:p w14:paraId="4887F296" w14:textId="77777777" w:rsidR="00D0031B" w:rsidRPr="00E23EE7" w:rsidRDefault="00D0031B">
      <w:pPr>
        <w:spacing w:line="360" w:lineRule="auto"/>
        <w:jc w:val="center"/>
        <w:rPr>
          <w:rFonts w:ascii="宋体" w:hAnsi="宋体"/>
          <w:b/>
          <w:sz w:val="32"/>
          <w:szCs w:val="32"/>
        </w:rPr>
      </w:pPr>
    </w:p>
    <w:p w14:paraId="22722E99" w14:textId="77777777" w:rsidR="00D0031B" w:rsidRPr="00E23EE7" w:rsidRDefault="00D0031B">
      <w:pPr>
        <w:spacing w:line="360" w:lineRule="auto"/>
        <w:jc w:val="center"/>
        <w:rPr>
          <w:rFonts w:ascii="宋体" w:hAnsi="宋体"/>
          <w:b/>
          <w:sz w:val="32"/>
          <w:szCs w:val="32"/>
        </w:rPr>
      </w:pPr>
    </w:p>
    <w:p w14:paraId="11726FB6" w14:textId="18B472B3" w:rsidR="00D0031B" w:rsidRPr="00E23EE7" w:rsidRDefault="00971341">
      <w:pPr>
        <w:spacing w:line="360" w:lineRule="auto"/>
        <w:jc w:val="center"/>
        <w:rPr>
          <w:rFonts w:ascii="宋体" w:hAnsi="宋体"/>
          <w:b/>
          <w:sz w:val="32"/>
          <w:szCs w:val="32"/>
        </w:rPr>
      </w:pPr>
      <w:r w:rsidRPr="00E23EE7">
        <w:rPr>
          <w:rFonts w:ascii="宋体" w:hAnsi="宋体" w:hint="eastAsia"/>
          <w:b/>
          <w:sz w:val="32"/>
          <w:szCs w:val="32"/>
        </w:rPr>
        <w:t>项目编号：</w:t>
      </w:r>
      <w:r w:rsidR="00BC1D2B" w:rsidRPr="00E23EE7">
        <w:rPr>
          <w:rFonts w:ascii="宋体" w:hAnsi="宋体" w:hint="eastAsia"/>
          <w:b/>
          <w:sz w:val="32"/>
          <w:szCs w:val="32"/>
        </w:rPr>
        <w:t>BIECC-ZB8602/</w:t>
      </w:r>
      <w:proofErr w:type="gramStart"/>
      <w:r w:rsidR="00BC1D2B" w:rsidRPr="00E23EE7">
        <w:rPr>
          <w:rFonts w:ascii="宋体" w:hAnsi="宋体" w:hint="eastAsia"/>
          <w:b/>
          <w:sz w:val="32"/>
          <w:szCs w:val="32"/>
        </w:rPr>
        <w:t>清设招</w:t>
      </w:r>
      <w:proofErr w:type="gramEnd"/>
      <w:r w:rsidR="00BC1D2B" w:rsidRPr="00E23EE7">
        <w:rPr>
          <w:rFonts w:ascii="宋体" w:hAnsi="宋体" w:hint="eastAsia"/>
          <w:b/>
          <w:sz w:val="32"/>
          <w:szCs w:val="32"/>
        </w:rPr>
        <w:t>第2020128号</w:t>
      </w:r>
    </w:p>
    <w:p w14:paraId="6E346192" w14:textId="77777777" w:rsidR="00D0031B" w:rsidRPr="00E23EE7" w:rsidRDefault="00D0031B">
      <w:pPr>
        <w:spacing w:line="360" w:lineRule="auto"/>
        <w:jc w:val="center"/>
        <w:rPr>
          <w:rFonts w:ascii="宋体" w:hAnsi="宋体"/>
          <w:b/>
          <w:sz w:val="30"/>
          <w:szCs w:val="30"/>
        </w:rPr>
      </w:pPr>
    </w:p>
    <w:p w14:paraId="6A9010AD" w14:textId="77777777" w:rsidR="00D0031B" w:rsidRPr="00E23EE7" w:rsidRDefault="00D0031B">
      <w:pPr>
        <w:spacing w:line="360" w:lineRule="auto"/>
        <w:jc w:val="center"/>
        <w:rPr>
          <w:rFonts w:ascii="宋体" w:hAnsi="宋体"/>
          <w:b/>
          <w:sz w:val="30"/>
          <w:szCs w:val="30"/>
        </w:rPr>
      </w:pPr>
    </w:p>
    <w:p w14:paraId="33DCB9C1" w14:textId="77777777" w:rsidR="00D0031B" w:rsidRPr="00E23EE7" w:rsidRDefault="00D0031B">
      <w:pPr>
        <w:spacing w:line="360" w:lineRule="auto"/>
        <w:rPr>
          <w:rFonts w:ascii="宋体" w:hAnsi="宋体"/>
          <w:b/>
          <w:sz w:val="30"/>
          <w:szCs w:val="30"/>
        </w:rPr>
      </w:pPr>
    </w:p>
    <w:p w14:paraId="35CEF316" w14:textId="77777777" w:rsidR="00D0031B" w:rsidRPr="00E23EE7" w:rsidRDefault="00971341">
      <w:pPr>
        <w:spacing w:line="360" w:lineRule="auto"/>
        <w:jc w:val="center"/>
        <w:rPr>
          <w:rFonts w:ascii="宋体" w:hAnsi="宋体"/>
          <w:b/>
          <w:w w:val="80"/>
          <w:sz w:val="32"/>
        </w:rPr>
      </w:pPr>
      <w:r w:rsidRPr="00E23EE7">
        <w:rPr>
          <w:rFonts w:ascii="宋体" w:hAnsi="宋体" w:hint="eastAsia"/>
          <w:b/>
          <w:sz w:val="36"/>
          <w:szCs w:val="36"/>
        </w:rPr>
        <w:t>北京国际工程咨询有限公司</w:t>
      </w:r>
    </w:p>
    <w:p w14:paraId="5F5061E4" w14:textId="77777777" w:rsidR="00D0031B" w:rsidRPr="00E23EE7" w:rsidRDefault="00971341">
      <w:pPr>
        <w:spacing w:line="360" w:lineRule="auto"/>
        <w:jc w:val="center"/>
        <w:rPr>
          <w:rFonts w:ascii="宋体" w:hAnsi="宋体"/>
          <w:b/>
          <w:w w:val="80"/>
          <w:sz w:val="32"/>
        </w:rPr>
        <w:sectPr w:rsidR="00D0031B" w:rsidRPr="00E23EE7">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sidRPr="00E23EE7">
        <w:rPr>
          <w:rFonts w:ascii="宋体" w:hAnsi="宋体"/>
          <w:b/>
          <w:w w:val="80"/>
          <w:sz w:val="32"/>
        </w:rPr>
        <w:t>2020</w:t>
      </w:r>
      <w:r w:rsidRPr="00E23EE7">
        <w:rPr>
          <w:rFonts w:ascii="宋体" w:hAnsi="宋体" w:hint="eastAsia"/>
          <w:b/>
          <w:w w:val="80"/>
          <w:sz w:val="32"/>
        </w:rPr>
        <w:t>年6月</w:t>
      </w:r>
    </w:p>
    <w:p w14:paraId="29C84BEF" w14:textId="77777777" w:rsidR="00D0031B" w:rsidRPr="00E23EE7" w:rsidRDefault="00971341">
      <w:pPr>
        <w:pStyle w:val="10"/>
        <w:tabs>
          <w:tab w:val="right" w:leader="dot" w:pos="9061"/>
        </w:tabs>
        <w:jc w:val="center"/>
        <w:rPr>
          <w:rFonts w:ascii="宋体" w:hAnsi="宋体"/>
          <w:sz w:val="30"/>
          <w:szCs w:val="30"/>
        </w:rPr>
      </w:pPr>
      <w:bookmarkStart w:id="0" w:name="_Toc310196405"/>
      <w:bookmarkStart w:id="1" w:name="_Toc310195773"/>
      <w:bookmarkStart w:id="2" w:name="_Toc310195689"/>
      <w:r w:rsidRPr="00E23EE7">
        <w:rPr>
          <w:rFonts w:ascii="宋体" w:hAnsi="宋体" w:hint="eastAsia"/>
          <w:sz w:val="30"/>
          <w:szCs w:val="30"/>
        </w:rPr>
        <w:lastRenderedPageBreak/>
        <w:t>目录</w:t>
      </w:r>
      <w:bookmarkStart w:id="3" w:name="_Toc236642918"/>
      <w:bookmarkEnd w:id="0"/>
      <w:bookmarkEnd w:id="1"/>
      <w:bookmarkEnd w:id="2"/>
    </w:p>
    <w:p w14:paraId="65F97DB7" w14:textId="40C66E80" w:rsidR="00B8526B" w:rsidRDefault="00971341">
      <w:pPr>
        <w:pStyle w:val="10"/>
        <w:tabs>
          <w:tab w:val="right" w:leader="dot" w:pos="9061"/>
        </w:tabs>
        <w:rPr>
          <w:rFonts w:asciiTheme="minorHAnsi" w:eastAsiaTheme="minorEastAsia" w:hAnsiTheme="minorHAnsi" w:cstheme="minorBidi"/>
          <w:b w:val="0"/>
          <w:bCs w:val="0"/>
          <w:iCs w:val="0"/>
          <w:noProof/>
          <w:sz w:val="21"/>
          <w:szCs w:val="22"/>
        </w:rPr>
      </w:pPr>
      <w:r w:rsidRPr="00E23EE7">
        <w:rPr>
          <w:rFonts w:ascii="宋体" w:hAnsi="宋体"/>
          <w:b w:val="0"/>
          <w:iCs w:val="0"/>
          <w:sz w:val="30"/>
          <w:szCs w:val="30"/>
        </w:rPr>
        <w:fldChar w:fldCharType="begin"/>
      </w:r>
      <w:r w:rsidRPr="00E23EE7">
        <w:rPr>
          <w:rFonts w:ascii="宋体" w:hAnsi="宋体"/>
          <w:sz w:val="30"/>
          <w:szCs w:val="30"/>
        </w:rPr>
        <w:instrText>TOC \o "1-3" \h \z \u</w:instrText>
      </w:r>
      <w:r w:rsidRPr="00E23EE7">
        <w:rPr>
          <w:rFonts w:ascii="宋体" w:hAnsi="宋体"/>
          <w:b w:val="0"/>
          <w:iCs w:val="0"/>
          <w:sz w:val="30"/>
          <w:szCs w:val="30"/>
        </w:rPr>
        <w:fldChar w:fldCharType="separate"/>
      </w:r>
      <w:hyperlink w:anchor="_Toc43738492" w:history="1">
        <w:r w:rsidR="00B8526B" w:rsidRPr="0063282D">
          <w:rPr>
            <w:rStyle w:val="aff"/>
            <w:rFonts w:ascii="宋体" w:hAnsi="宋体"/>
            <w:noProof/>
          </w:rPr>
          <w:t>第一章投标邀请</w:t>
        </w:r>
        <w:r w:rsidR="00B8526B">
          <w:rPr>
            <w:noProof/>
            <w:webHidden/>
          </w:rPr>
          <w:tab/>
        </w:r>
        <w:r w:rsidR="00B8526B">
          <w:rPr>
            <w:noProof/>
            <w:webHidden/>
          </w:rPr>
          <w:fldChar w:fldCharType="begin"/>
        </w:r>
        <w:r w:rsidR="00B8526B">
          <w:rPr>
            <w:noProof/>
            <w:webHidden/>
          </w:rPr>
          <w:instrText xml:space="preserve"> PAGEREF _Toc43738492 \h </w:instrText>
        </w:r>
        <w:r w:rsidR="00B8526B">
          <w:rPr>
            <w:noProof/>
            <w:webHidden/>
          </w:rPr>
        </w:r>
        <w:r w:rsidR="00B8526B">
          <w:rPr>
            <w:noProof/>
            <w:webHidden/>
          </w:rPr>
          <w:fldChar w:fldCharType="separate"/>
        </w:r>
        <w:r w:rsidR="00B8526B">
          <w:rPr>
            <w:noProof/>
            <w:webHidden/>
          </w:rPr>
          <w:t>5</w:t>
        </w:r>
        <w:r w:rsidR="00B8526B">
          <w:rPr>
            <w:noProof/>
            <w:webHidden/>
          </w:rPr>
          <w:fldChar w:fldCharType="end"/>
        </w:r>
      </w:hyperlink>
    </w:p>
    <w:p w14:paraId="2F58B0BF" w14:textId="20388FC4"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493" w:history="1">
        <w:r w:rsidR="00B8526B" w:rsidRPr="0063282D">
          <w:rPr>
            <w:rStyle w:val="aff"/>
            <w:rFonts w:ascii="宋体" w:hAnsi="宋体"/>
            <w:noProof/>
          </w:rPr>
          <w:t>第二章 投标人须知资料表</w:t>
        </w:r>
        <w:r w:rsidR="00B8526B">
          <w:rPr>
            <w:noProof/>
            <w:webHidden/>
          </w:rPr>
          <w:tab/>
        </w:r>
        <w:r w:rsidR="00B8526B">
          <w:rPr>
            <w:noProof/>
            <w:webHidden/>
          </w:rPr>
          <w:fldChar w:fldCharType="begin"/>
        </w:r>
        <w:r w:rsidR="00B8526B">
          <w:rPr>
            <w:noProof/>
            <w:webHidden/>
          </w:rPr>
          <w:instrText xml:space="preserve"> PAGEREF _Toc43738493 \h </w:instrText>
        </w:r>
        <w:r w:rsidR="00B8526B">
          <w:rPr>
            <w:noProof/>
            <w:webHidden/>
          </w:rPr>
        </w:r>
        <w:r w:rsidR="00B8526B">
          <w:rPr>
            <w:noProof/>
            <w:webHidden/>
          </w:rPr>
          <w:fldChar w:fldCharType="separate"/>
        </w:r>
        <w:r w:rsidR="00B8526B">
          <w:rPr>
            <w:noProof/>
            <w:webHidden/>
          </w:rPr>
          <w:t>8</w:t>
        </w:r>
        <w:r w:rsidR="00B8526B">
          <w:rPr>
            <w:noProof/>
            <w:webHidden/>
          </w:rPr>
          <w:fldChar w:fldCharType="end"/>
        </w:r>
      </w:hyperlink>
    </w:p>
    <w:p w14:paraId="78814C00" w14:textId="12DFF93A"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494" w:history="1">
        <w:r w:rsidR="00B8526B" w:rsidRPr="0063282D">
          <w:rPr>
            <w:rStyle w:val="aff"/>
            <w:rFonts w:ascii="宋体" w:hAnsi="宋体"/>
            <w:noProof/>
          </w:rPr>
          <w:t>第三章 投标人须知</w:t>
        </w:r>
        <w:r w:rsidR="00B8526B">
          <w:rPr>
            <w:noProof/>
            <w:webHidden/>
          </w:rPr>
          <w:tab/>
        </w:r>
        <w:r w:rsidR="00B8526B">
          <w:rPr>
            <w:noProof/>
            <w:webHidden/>
          </w:rPr>
          <w:fldChar w:fldCharType="begin"/>
        </w:r>
        <w:r w:rsidR="00B8526B">
          <w:rPr>
            <w:noProof/>
            <w:webHidden/>
          </w:rPr>
          <w:instrText xml:space="preserve"> PAGEREF _Toc43738494 \h </w:instrText>
        </w:r>
        <w:r w:rsidR="00B8526B">
          <w:rPr>
            <w:noProof/>
            <w:webHidden/>
          </w:rPr>
        </w:r>
        <w:r w:rsidR="00B8526B">
          <w:rPr>
            <w:noProof/>
            <w:webHidden/>
          </w:rPr>
          <w:fldChar w:fldCharType="separate"/>
        </w:r>
        <w:r w:rsidR="00B8526B">
          <w:rPr>
            <w:noProof/>
            <w:webHidden/>
          </w:rPr>
          <w:t>12</w:t>
        </w:r>
        <w:r w:rsidR="00B8526B">
          <w:rPr>
            <w:noProof/>
            <w:webHidden/>
          </w:rPr>
          <w:fldChar w:fldCharType="end"/>
        </w:r>
      </w:hyperlink>
    </w:p>
    <w:p w14:paraId="134D9A2F" w14:textId="12E62950" w:rsidR="00B8526B" w:rsidRDefault="00F4551E">
      <w:pPr>
        <w:pStyle w:val="30"/>
        <w:tabs>
          <w:tab w:val="right" w:leader="dot" w:pos="9061"/>
        </w:tabs>
        <w:rPr>
          <w:rFonts w:asciiTheme="minorHAnsi" w:eastAsiaTheme="minorEastAsia" w:hAnsiTheme="minorHAnsi" w:cstheme="minorBidi"/>
          <w:noProof/>
          <w:sz w:val="21"/>
          <w:szCs w:val="22"/>
        </w:rPr>
      </w:pPr>
      <w:hyperlink w:anchor="_Toc43738495" w:history="1">
        <w:r w:rsidR="00B8526B" w:rsidRPr="0063282D">
          <w:rPr>
            <w:rStyle w:val="aff"/>
            <w:noProof/>
          </w:rPr>
          <w:t>一说明</w:t>
        </w:r>
        <w:r w:rsidR="00B8526B">
          <w:rPr>
            <w:noProof/>
            <w:webHidden/>
          </w:rPr>
          <w:tab/>
        </w:r>
        <w:r w:rsidR="00B8526B">
          <w:rPr>
            <w:noProof/>
            <w:webHidden/>
          </w:rPr>
          <w:fldChar w:fldCharType="begin"/>
        </w:r>
        <w:r w:rsidR="00B8526B">
          <w:rPr>
            <w:noProof/>
            <w:webHidden/>
          </w:rPr>
          <w:instrText xml:space="preserve"> PAGEREF _Toc43738495 \h </w:instrText>
        </w:r>
        <w:r w:rsidR="00B8526B">
          <w:rPr>
            <w:noProof/>
            <w:webHidden/>
          </w:rPr>
        </w:r>
        <w:r w:rsidR="00B8526B">
          <w:rPr>
            <w:noProof/>
            <w:webHidden/>
          </w:rPr>
          <w:fldChar w:fldCharType="separate"/>
        </w:r>
        <w:r w:rsidR="00B8526B">
          <w:rPr>
            <w:noProof/>
            <w:webHidden/>
          </w:rPr>
          <w:t>12</w:t>
        </w:r>
        <w:r w:rsidR="00B8526B">
          <w:rPr>
            <w:noProof/>
            <w:webHidden/>
          </w:rPr>
          <w:fldChar w:fldCharType="end"/>
        </w:r>
      </w:hyperlink>
    </w:p>
    <w:p w14:paraId="2320AC0E" w14:textId="0D6E5097" w:rsidR="00B8526B" w:rsidRDefault="00F4551E">
      <w:pPr>
        <w:pStyle w:val="30"/>
        <w:tabs>
          <w:tab w:val="right" w:leader="dot" w:pos="9061"/>
        </w:tabs>
        <w:rPr>
          <w:rFonts w:asciiTheme="minorHAnsi" w:eastAsiaTheme="minorEastAsia" w:hAnsiTheme="minorHAnsi" w:cstheme="minorBidi"/>
          <w:noProof/>
          <w:sz w:val="21"/>
          <w:szCs w:val="22"/>
        </w:rPr>
      </w:pPr>
      <w:hyperlink w:anchor="_Toc43738496" w:history="1">
        <w:r w:rsidR="00B8526B" w:rsidRPr="0063282D">
          <w:rPr>
            <w:rStyle w:val="aff"/>
            <w:noProof/>
          </w:rPr>
          <w:t xml:space="preserve">1. </w:t>
        </w:r>
        <w:r w:rsidR="00B8526B" w:rsidRPr="0063282D">
          <w:rPr>
            <w:rStyle w:val="aff"/>
            <w:noProof/>
          </w:rPr>
          <w:t>采购人、采购代理机构及合格的投标人</w:t>
        </w:r>
        <w:r w:rsidR="00B8526B">
          <w:rPr>
            <w:noProof/>
            <w:webHidden/>
          </w:rPr>
          <w:tab/>
        </w:r>
        <w:r w:rsidR="00B8526B">
          <w:rPr>
            <w:noProof/>
            <w:webHidden/>
          </w:rPr>
          <w:fldChar w:fldCharType="begin"/>
        </w:r>
        <w:r w:rsidR="00B8526B">
          <w:rPr>
            <w:noProof/>
            <w:webHidden/>
          </w:rPr>
          <w:instrText xml:space="preserve"> PAGEREF _Toc43738496 \h </w:instrText>
        </w:r>
        <w:r w:rsidR="00B8526B">
          <w:rPr>
            <w:noProof/>
            <w:webHidden/>
          </w:rPr>
        </w:r>
        <w:r w:rsidR="00B8526B">
          <w:rPr>
            <w:noProof/>
            <w:webHidden/>
          </w:rPr>
          <w:fldChar w:fldCharType="separate"/>
        </w:r>
        <w:r w:rsidR="00B8526B">
          <w:rPr>
            <w:noProof/>
            <w:webHidden/>
          </w:rPr>
          <w:t>12</w:t>
        </w:r>
        <w:r w:rsidR="00B8526B">
          <w:rPr>
            <w:noProof/>
            <w:webHidden/>
          </w:rPr>
          <w:fldChar w:fldCharType="end"/>
        </w:r>
      </w:hyperlink>
    </w:p>
    <w:p w14:paraId="37756AA8" w14:textId="147DC098" w:rsidR="00B8526B" w:rsidRDefault="00F4551E">
      <w:pPr>
        <w:pStyle w:val="30"/>
        <w:tabs>
          <w:tab w:val="right" w:leader="dot" w:pos="9061"/>
        </w:tabs>
        <w:rPr>
          <w:rFonts w:asciiTheme="minorHAnsi" w:eastAsiaTheme="minorEastAsia" w:hAnsiTheme="minorHAnsi" w:cstheme="minorBidi"/>
          <w:noProof/>
          <w:sz w:val="21"/>
          <w:szCs w:val="22"/>
        </w:rPr>
      </w:pPr>
      <w:hyperlink w:anchor="_Toc43738497" w:history="1">
        <w:r w:rsidR="00B8526B" w:rsidRPr="0063282D">
          <w:rPr>
            <w:rStyle w:val="aff"/>
            <w:noProof/>
          </w:rPr>
          <w:t xml:space="preserve">2. </w:t>
        </w:r>
        <w:r w:rsidR="00B8526B" w:rsidRPr="0063282D">
          <w:rPr>
            <w:rStyle w:val="aff"/>
            <w:noProof/>
          </w:rPr>
          <w:t>资金来源</w:t>
        </w:r>
        <w:r w:rsidR="00B8526B">
          <w:rPr>
            <w:noProof/>
            <w:webHidden/>
          </w:rPr>
          <w:tab/>
        </w:r>
        <w:r w:rsidR="00B8526B">
          <w:rPr>
            <w:noProof/>
            <w:webHidden/>
          </w:rPr>
          <w:fldChar w:fldCharType="begin"/>
        </w:r>
        <w:r w:rsidR="00B8526B">
          <w:rPr>
            <w:noProof/>
            <w:webHidden/>
          </w:rPr>
          <w:instrText xml:space="preserve"> PAGEREF _Toc43738497 \h </w:instrText>
        </w:r>
        <w:r w:rsidR="00B8526B">
          <w:rPr>
            <w:noProof/>
            <w:webHidden/>
          </w:rPr>
        </w:r>
        <w:r w:rsidR="00B8526B">
          <w:rPr>
            <w:noProof/>
            <w:webHidden/>
          </w:rPr>
          <w:fldChar w:fldCharType="separate"/>
        </w:r>
        <w:r w:rsidR="00B8526B">
          <w:rPr>
            <w:noProof/>
            <w:webHidden/>
          </w:rPr>
          <w:t>14</w:t>
        </w:r>
        <w:r w:rsidR="00B8526B">
          <w:rPr>
            <w:noProof/>
            <w:webHidden/>
          </w:rPr>
          <w:fldChar w:fldCharType="end"/>
        </w:r>
      </w:hyperlink>
    </w:p>
    <w:p w14:paraId="2E897324" w14:textId="4F165625" w:rsidR="00B8526B" w:rsidRDefault="00F4551E">
      <w:pPr>
        <w:pStyle w:val="30"/>
        <w:tabs>
          <w:tab w:val="right" w:leader="dot" w:pos="9061"/>
        </w:tabs>
        <w:rPr>
          <w:rFonts w:asciiTheme="minorHAnsi" w:eastAsiaTheme="minorEastAsia" w:hAnsiTheme="minorHAnsi" w:cstheme="minorBidi"/>
          <w:noProof/>
          <w:sz w:val="21"/>
          <w:szCs w:val="22"/>
        </w:rPr>
      </w:pPr>
      <w:hyperlink w:anchor="_Toc43738498" w:history="1">
        <w:r w:rsidR="00B8526B" w:rsidRPr="0063282D">
          <w:rPr>
            <w:rStyle w:val="aff"/>
            <w:noProof/>
          </w:rPr>
          <w:t xml:space="preserve">3. </w:t>
        </w:r>
        <w:r w:rsidR="00B8526B" w:rsidRPr="0063282D">
          <w:rPr>
            <w:rStyle w:val="aff"/>
            <w:noProof/>
          </w:rPr>
          <w:t>投标费用</w:t>
        </w:r>
        <w:r w:rsidR="00B8526B">
          <w:rPr>
            <w:noProof/>
            <w:webHidden/>
          </w:rPr>
          <w:tab/>
        </w:r>
        <w:r w:rsidR="00B8526B">
          <w:rPr>
            <w:noProof/>
            <w:webHidden/>
          </w:rPr>
          <w:fldChar w:fldCharType="begin"/>
        </w:r>
        <w:r w:rsidR="00B8526B">
          <w:rPr>
            <w:noProof/>
            <w:webHidden/>
          </w:rPr>
          <w:instrText xml:space="preserve"> PAGEREF _Toc43738498 \h </w:instrText>
        </w:r>
        <w:r w:rsidR="00B8526B">
          <w:rPr>
            <w:noProof/>
            <w:webHidden/>
          </w:rPr>
        </w:r>
        <w:r w:rsidR="00B8526B">
          <w:rPr>
            <w:noProof/>
            <w:webHidden/>
          </w:rPr>
          <w:fldChar w:fldCharType="separate"/>
        </w:r>
        <w:r w:rsidR="00B8526B">
          <w:rPr>
            <w:noProof/>
            <w:webHidden/>
          </w:rPr>
          <w:t>14</w:t>
        </w:r>
        <w:r w:rsidR="00B8526B">
          <w:rPr>
            <w:noProof/>
            <w:webHidden/>
          </w:rPr>
          <w:fldChar w:fldCharType="end"/>
        </w:r>
      </w:hyperlink>
    </w:p>
    <w:p w14:paraId="6A130A30" w14:textId="6F7B4CF3" w:rsidR="00B8526B" w:rsidRDefault="00F4551E">
      <w:pPr>
        <w:pStyle w:val="30"/>
        <w:tabs>
          <w:tab w:val="right" w:leader="dot" w:pos="9061"/>
        </w:tabs>
        <w:rPr>
          <w:rFonts w:asciiTheme="minorHAnsi" w:eastAsiaTheme="minorEastAsia" w:hAnsiTheme="minorHAnsi" w:cstheme="minorBidi"/>
          <w:noProof/>
          <w:sz w:val="21"/>
          <w:szCs w:val="22"/>
        </w:rPr>
      </w:pPr>
      <w:hyperlink w:anchor="_Toc43738499" w:history="1">
        <w:r w:rsidR="00B8526B" w:rsidRPr="0063282D">
          <w:rPr>
            <w:rStyle w:val="aff"/>
            <w:noProof/>
          </w:rPr>
          <w:t>二招标文件</w:t>
        </w:r>
        <w:r w:rsidR="00B8526B">
          <w:rPr>
            <w:noProof/>
            <w:webHidden/>
          </w:rPr>
          <w:tab/>
        </w:r>
        <w:r w:rsidR="00B8526B">
          <w:rPr>
            <w:noProof/>
            <w:webHidden/>
          </w:rPr>
          <w:fldChar w:fldCharType="begin"/>
        </w:r>
        <w:r w:rsidR="00B8526B">
          <w:rPr>
            <w:noProof/>
            <w:webHidden/>
          </w:rPr>
          <w:instrText xml:space="preserve"> PAGEREF _Toc43738499 \h </w:instrText>
        </w:r>
        <w:r w:rsidR="00B8526B">
          <w:rPr>
            <w:noProof/>
            <w:webHidden/>
          </w:rPr>
        </w:r>
        <w:r w:rsidR="00B8526B">
          <w:rPr>
            <w:noProof/>
            <w:webHidden/>
          </w:rPr>
          <w:fldChar w:fldCharType="separate"/>
        </w:r>
        <w:r w:rsidR="00B8526B">
          <w:rPr>
            <w:noProof/>
            <w:webHidden/>
          </w:rPr>
          <w:t>14</w:t>
        </w:r>
        <w:r w:rsidR="00B8526B">
          <w:rPr>
            <w:noProof/>
            <w:webHidden/>
          </w:rPr>
          <w:fldChar w:fldCharType="end"/>
        </w:r>
      </w:hyperlink>
    </w:p>
    <w:p w14:paraId="777AB2AB" w14:textId="1FD1456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0" w:history="1">
        <w:r w:rsidR="00B8526B" w:rsidRPr="0063282D">
          <w:rPr>
            <w:rStyle w:val="aff"/>
            <w:noProof/>
          </w:rPr>
          <w:t xml:space="preserve">4. </w:t>
        </w:r>
        <w:r w:rsidR="00B8526B" w:rsidRPr="0063282D">
          <w:rPr>
            <w:rStyle w:val="aff"/>
            <w:noProof/>
          </w:rPr>
          <w:t>招标文件构成</w:t>
        </w:r>
        <w:r w:rsidR="00B8526B">
          <w:rPr>
            <w:noProof/>
            <w:webHidden/>
          </w:rPr>
          <w:tab/>
        </w:r>
        <w:r w:rsidR="00B8526B">
          <w:rPr>
            <w:noProof/>
            <w:webHidden/>
          </w:rPr>
          <w:fldChar w:fldCharType="begin"/>
        </w:r>
        <w:r w:rsidR="00B8526B">
          <w:rPr>
            <w:noProof/>
            <w:webHidden/>
          </w:rPr>
          <w:instrText xml:space="preserve"> PAGEREF _Toc43738500 \h </w:instrText>
        </w:r>
        <w:r w:rsidR="00B8526B">
          <w:rPr>
            <w:noProof/>
            <w:webHidden/>
          </w:rPr>
        </w:r>
        <w:r w:rsidR="00B8526B">
          <w:rPr>
            <w:noProof/>
            <w:webHidden/>
          </w:rPr>
          <w:fldChar w:fldCharType="separate"/>
        </w:r>
        <w:r w:rsidR="00B8526B">
          <w:rPr>
            <w:noProof/>
            <w:webHidden/>
          </w:rPr>
          <w:t>14</w:t>
        </w:r>
        <w:r w:rsidR="00B8526B">
          <w:rPr>
            <w:noProof/>
            <w:webHidden/>
          </w:rPr>
          <w:fldChar w:fldCharType="end"/>
        </w:r>
      </w:hyperlink>
    </w:p>
    <w:p w14:paraId="39254527" w14:textId="18388CFE"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1" w:history="1">
        <w:r w:rsidR="00B8526B" w:rsidRPr="0063282D">
          <w:rPr>
            <w:rStyle w:val="aff"/>
            <w:noProof/>
          </w:rPr>
          <w:t xml:space="preserve">5. </w:t>
        </w:r>
        <w:r w:rsidR="00B8526B" w:rsidRPr="0063282D">
          <w:rPr>
            <w:rStyle w:val="aff"/>
            <w:noProof/>
          </w:rPr>
          <w:t>投标人要求对招标文件的澄清</w:t>
        </w:r>
        <w:r w:rsidR="00B8526B">
          <w:rPr>
            <w:noProof/>
            <w:webHidden/>
          </w:rPr>
          <w:tab/>
        </w:r>
        <w:r w:rsidR="00B8526B">
          <w:rPr>
            <w:noProof/>
            <w:webHidden/>
          </w:rPr>
          <w:fldChar w:fldCharType="begin"/>
        </w:r>
        <w:r w:rsidR="00B8526B">
          <w:rPr>
            <w:noProof/>
            <w:webHidden/>
          </w:rPr>
          <w:instrText xml:space="preserve"> PAGEREF _Toc43738501 \h </w:instrText>
        </w:r>
        <w:r w:rsidR="00B8526B">
          <w:rPr>
            <w:noProof/>
            <w:webHidden/>
          </w:rPr>
        </w:r>
        <w:r w:rsidR="00B8526B">
          <w:rPr>
            <w:noProof/>
            <w:webHidden/>
          </w:rPr>
          <w:fldChar w:fldCharType="separate"/>
        </w:r>
        <w:r w:rsidR="00B8526B">
          <w:rPr>
            <w:noProof/>
            <w:webHidden/>
          </w:rPr>
          <w:t>14</w:t>
        </w:r>
        <w:r w:rsidR="00B8526B">
          <w:rPr>
            <w:noProof/>
            <w:webHidden/>
          </w:rPr>
          <w:fldChar w:fldCharType="end"/>
        </w:r>
      </w:hyperlink>
    </w:p>
    <w:p w14:paraId="65DACCE5" w14:textId="04D0D34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2" w:history="1">
        <w:r w:rsidR="00B8526B" w:rsidRPr="0063282D">
          <w:rPr>
            <w:rStyle w:val="aff"/>
            <w:noProof/>
          </w:rPr>
          <w:t xml:space="preserve">6. </w:t>
        </w:r>
        <w:r w:rsidR="00B8526B" w:rsidRPr="0063282D">
          <w:rPr>
            <w:rStyle w:val="aff"/>
            <w:noProof/>
          </w:rPr>
          <w:t>采购人或采购代理机构对招标文件的澄清或修改</w:t>
        </w:r>
        <w:r w:rsidR="00B8526B">
          <w:rPr>
            <w:noProof/>
            <w:webHidden/>
          </w:rPr>
          <w:tab/>
        </w:r>
        <w:r w:rsidR="00B8526B">
          <w:rPr>
            <w:noProof/>
            <w:webHidden/>
          </w:rPr>
          <w:fldChar w:fldCharType="begin"/>
        </w:r>
        <w:r w:rsidR="00B8526B">
          <w:rPr>
            <w:noProof/>
            <w:webHidden/>
          </w:rPr>
          <w:instrText xml:space="preserve"> PAGEREF _Toc43738502 \h </w:instrText>
        </w:r>
        <w:r w:rsidR="00B8526B">
          <w:rPr>
            <w:noProof/>
            <w:webHidden/>
          </w:rPr>
        </w:r>
        <w:r w:rsidR="00B8526B">
          <w:rPr>
            <w:noProof/>
            <w:webHidden/>
          </w:rPr>
          <w:fldChar w:fldCharType="separate"/>
        </w:r>
        <w:r w:rsidR="00B8526B">
          <w:rPr>
            <w:noProof/>
            <w:webHidden/>
          </w:rPr>
          <w:t>15</w:t>
        </w:r>
        <w:r w:rsidR="00B8526B">
          <w:rPr>
            <w:noProof/>
            <w:webHidden/>
          </w:rPr>
          <w:fldChar w:fldCharType="end"/>
        </w:r>
      </w:hyperlink>
    </w:p>
    <w:p w14:paraId="15F36455" w14:textId="65E1ED7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3" w:history="1">
        <w:r w:rsidR="00B8526B" w:rsidRPr="0063282D">
          <w:rPr>
            <w:rStyle w:val="aff"/>
            <w:noProof/>
          </w:rPr>
          <w:t>三投标文件的编制</w:t>
        </w:r>
        <w:r w:rsidR="00B8526B">
          <w:rPr>
            <w:noProof/>
            <w:webHidden/>
          </w:rPr>
          <w:tab/>
        </w:r>
        <w:r w:rsidR="00B8526B">
          <w:rPr>
            <w:noProof/>
            <w:webHidden/>
          </w:rPr>
          <w:fldChar w:fldCharType="begin"/>
        </w:r>
        <w:r w:rsidR="00B8526B">
          <w:rPr>
            <w:noProof/>
            <w:webHidden/>
          </w:rPr>
          <w:instrText xml:space="preserve"> PAGEREF _Toc43738503 \h </w:instrText>
        </w:r>
        <w:r w:rsidR="00B8526B">
          <w:rPr>
            <w:noProof/>
            <w:webHidden/>
          </w:rPr>
        </w:r>
        <w:r w:rsidR="00B8526B">
          <w:rPr>
            <w:noProof/>
            <w:webHidden/>
          </w:rPr>
          <w:fldChar w:fldCharType="separate"/>
        </w:r>
        <w:r w:rsidR="00B8526B">
          <w:rPr>
            <w:noProof/>
            <w:webHidden/>
          </w:rPr>
          <w:t>15</w:t>
        </w:r>
        <w:r w:rsidR="00B8526B">
          <w:rPr>
            <w:noProof/>
            <w:webHidden/>
          </w:rPr>
          <w:fldChar w:fldCharType="end"/>
        </w:r>
      </w:hyperlink>
    </w:p>
    <w:p w14:paraId="355CBD03" w14:textId="6A46433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4" w:history="1">
        <w:r w:rsidR="00B8526B" w:rsidRPr="0063282D">
          <w:rPr>
            <w:rStyle w:val="aff"/>
            <w:noProof/>
          </w:rPr>
          <w:t xml:space="preserve">7. </w:t>
        </w:r>
        <w:r w:rsidR="00B8526B" w:rsidRPr="0063282D">
          <w:rPr>
            <w:rStyle w:val="aff"/>
            <w:noProof/>
          </w:rPr>
          <w:t>投标文件编制的原则</w:t>
        </w:r>
        <w:r w:rsidR="00B8526B">
          <w:rPr>
            <w:noProof/>
            <w:webHidden/>
          </w:rPr>
          <w:tab/>
        </w:r>
        <w:r w:rsidR="00B8526B">
          <w:rPr>
            <w:noProof/>
            <w:webHidden/>
          </w:rPr>
          <w:fldChar w:fldCharType="begin"/>
        </w:r>
        <w:r w:rsidR="00B8526B">
          <w:rPr>
            <w:noProof/>
            <w:webHidden/>
          </w:rPr>
          <w:instrText xml:space="preserve"> PAGEREF _Toc43738504 \h </w:instrText>
        </w:r>
        <w:r w:rsidR="00B8526B">
          <w:rPr>
            <w:noProof/>
            <w:webHidden/>
          </w:rPr>
        </w:r>
        <w:r w:rsidR="00B8526B">
          <w:rPr>
            <w:noProof/>
            <w:webHidden/>
          </w:rPr>
          <w:fldChar w:fldCharType="separate"/>
        </w:r>
        <w:r w:rsidR="00B8526B">
          <w:rPr>
            <w:noProof/>
            <w:webHidden/>
          </w:rPr>
          <w:t>15</w:t>
        </w:r>
        <w:r w:rsidR="00B8526B">
          <w:rPr>
            <w:noProof/>
            <w:webHidden/>
          </w:rPr>
          <w:fldChar w:fldCharType="end"/>
        </w:r>
      </w:hyperlink>
    </w:p>
    <w:p w14:paraId="41CBF568" w14:textId="55C69AF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5" w:history="1">
        <w:r w:rsidR="00B8526B" w:rsidRPr="0063282D">
          <w:rPr>
            <w:rStyle w:val="aff"/>
            <w:noProof/>
          </w:rPr>
          <w:t xml:space="preserve">8. </w:t>
        </w:r>
        <w:r w:rsidR="00B8526B" w:rsidRPr="0063282D">
          <w:rPr>
            <w:rStyle w:val="aff"/>
            <w:noProof/>
          </w:rPr>
          <w:t>投标范围及投标文件中计量单位的使用</w:t>
        </w:r>
        <w:r w:rsidR="00B8526B">
          <w:rPr>
            <w:noProof/>
            <w:webHidden/>
          </w:rPr>
          <w:tab/>
        </w:r>
        <w:r w:rsidR="00B8526B">
          <w:rPr>
            <w:noProof/>
            <w:webHidden/>
          </w:rPr>
          <w:fldChar w:fldCharType="begin"/>
        </w:r>
        <w:r w:rsidR="00B8526B">
          <w:rPr>
            <w:noProof/>
            <w:webHidden/>
          </w:rPr>
          <w:instrText xml:space="preserve"> PAGEREF _Toc43738505 \h </w:instrText>
        </w:r>
        <w:r w:rsidR="00B8526B">
          <w:rPr>
            <w:noProof/>
            <w:webHidden/>
          </w:rPr>
        </w:r>
        <w:r w:rsidR="00B8526B">
          <w:rPr>
            <w:noProof/>
            <w:webHidden/>
          </w:rPr>
          <w:fldChar w:fldCharType="separate"/>
        </w:r>
        <w:r w:rsidR="00B8526B">
          <w:rPr>
            <w:noProof/>
            <w:webHidden/>
          </w:rPr>
          <w:t>15</w:t>
        </w:r>
        <w:r w:rsidR="00B8526B">
          <w:rPr>
            <w:noProof/>
            <w:webHidden/>
          </w:rPr>
          <w:fldChar w:fldCharType="end"/>
        </w:r>
      </w:hyperlink>
    </w:p>
    <w:p w14:paraId="48925E0A" w14:textId="56BF1ED6"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6" w:history="1">
        <w:r w:rsidR="00B8526B" w:rsidRPr="0063282D">
          <w:rPr>
            <w:rStyle w:val="aff"/>
            <w:noProof/>
          </w:rPr>
          <w:t xml:space="preserve">9. </w:t>
        </w:r>
        <w:r w:rsidR="00B8526B" w:rsidRPr="0063282D">
          <w:rPr>
            <w:rStyle w:val="aff"/>
            <w:noProof/>
          </w:rPr>
          <w:t>投标文件构成</w:t>
        </w:r>
        <w:r w:rsidR="00B8526B">
          <w:rPr>
            <w:noProof/>
            <w:webHidden/>
          </w:rPr>
          <w:tab/>
        </w:r>
        <w:r w:rsidR="00B8526B">
          <w:rPr>
            <w:noProof/>
            <w:webHidden/>
          </w:rPr>
          <w:fldChar w:fldCharType="begin"/>
        </w:r>
        <w:r w:rsidR="00B8526B">
          <w:rPr>
            <w:noProof/>
            <w:webHidden/>
          </w:rPr>
          <w:instrText xml:space="preserve"> PAGEREF _Toc43738506 \h </w:instrText>
        </w:r>
        <w:r w:rsidR="00B8526B">
          <w:rPr>
            <w:noProof/>
            <w:webHidden/>
          </w:rPr>
        </w:r>
        <w:r w:rsidR="00B8526B">
          <w:rPr>
            <w:noProof/>
            <w:webHidden/>
          </w:rPr>
          <w:fldChar w:fldCharType="separate"/>
        </w:r>
        <w:r w:rsidR="00B8526B">
          <w:rPr>
            <w:noProof/>
            <w:webHidden/>
          </w:rPr>
          <w:t>16</w:t>
        </w:r>
        <w:r w:rsidR="00B8526B">
          <w:rPr>
            <w:noProof/>
            <w:webHidden/>
          </w:rPr>
          <w:fldChar w:fldCharType="end"/>
        </w:r>
      </w:hyperlink>
    </w:p>
    <w:p w14:paraId="322E7582" w14:textId="41FD7538"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7" w:history="1">
        <w:r w:rsidR="00B8526B" w:rsidRPr="0063282D">
          <w:rPr>
            <w:rStyle w:val="aff"/>
            <w:noProof/>
          </w:rPr>
          <w:t xml:space="preserve">10. </w:t>
        </w:r>
        <w:r w:rsidR="00B8526B" w:rsidRPr="0063282D">
          <w:rPr>
            <w:rStyle w:val="aff"/>
            <w:noProof/>
          </w:rPr>
          <w:t>证明货物</w:t>
        </w:r>
        <w:r w:rsidR="00B8526B" w:rsidRPr="0063282D">
          <w:rPr>
            <w:rStyle w:val="aff"/>
            <w:noProof/>
          </w:rPr>
          <w:t>/</w:t>
        </w:r>
        <w:r w:rsidR="00B8526B" w:rsidRPr="0063282D">
          <w:rPr>
            <w:rStyle w:val="aff"/>
            <w:noProof/>
          </w:rPr>
          <w:t>服务的合格性和符合招标文件规定的文件</w:t>
        </w:r>
        <w:r w:rsidR="00B8526B">
          <w:rPr>
            <w:noProof/>
            <w:webHidden/>
          </w:rPr>
          <w:tab/>
        </w:r>
        <w:r w:rsidR="00B8526B">
          <w:rPr>
            <w:noProof/>
            <w:webHidden/>
          </w:rPr>
          <w:fldChar w:fldCharType="begin"/>
        </w:r>
        <w:r w:rsidR="00B8526B">
          <w:rPr>
            <w:noProof/>
            <w:webHidden/>
          </w:rPr>
          <w:instrText xml:space="preserve"> PAGEREF _Toc43738507 \h </w:instrText>
        </w:r>
        <w:r w:rsidR="00B8526B">
          <w:rPr>
            <w:noProof/>
            <w:webHidden/>
          </w:rPr>
        </w:r>
        <w:r w:rsidR="00B8526B">
          <w:rPr>
            <w:noProof/>
            <w:webHidden/>
          </w:rPr>
          <w:fldChar w:fldCharType="separate"/>
        </w:r>
        <w:r w:rsidR="00B8526B">
          <w:rPr>
            <w:noProof/>
            <w:webHidden/>
          </w:rPr>
          <w:t>16</w:t>
        </w:r>
        <w:r w:rsidR="00B8526B">
          <w:rPr>
            <w:noProof/>
            <w:webHidden/>
          </w:rPr>
          <w:fldChar w:fldCharType="end"/>
        </w:r>
      </w:hyperlink>
    </w:p>
    <w:p w14:paraId="3B5EC7D4" w14:textId="5571919F"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8" w:history="1">
        <w:r w:rsidR="00B8526B" w:rsidRPr="0063282D">
          <w:rPr>
            <w:rStyle w:val="aff"/>
            <w:noProof/>
          </w:rPr>
          <w:t xml:space="preserve">11. </w:t>
        </w:r>
        <w:r w:rsidR="00B8526B" w:rsidRPr="0063282D">
          <w:rPr>
            <w:rStyle w:val="aff"/>
            <w:noProof/>
          </w:rPr>
          <w:t>投标报价</w:t>
        </w:r>
        <w:r w:rsidR="00B8526B">
          <w:rPr>
            <w:noProof/>
            <w:webHidden/>
          </w:rPr>
          <w:tab/>
        </w:r>
        <w:r w:rsidR="00B8526B">
          <w:rPr>
            <w:noProof/>
            <w:webHidden/>
          </w:rPr>
          <w:fldChar w:fldCharType="begin"/>
        </w:r>
        <w:r w:rsidR="00B8526B">
          <w:rPr>
            <w:noProof/>
            <w:webHidden/>
          </w:rPr>
          <w:instrText xml:space="preserve"> PAGEREF _Toc43738508 \h </w:instrText>
        </w:r>
        <w:r w:rsidR="00B8526B">
          <w:rPr>
            <w:noProof/>
            <w:webHidden/>
          </w:rPr>
        </w:r>
        <w:r w:rsidR="00B8526B">
          <w:rPr>
            <w:noProof/>
            <w:webHidden/>
          </w:rPr>
          <w:fldChar w:fldCharType="separate"/>
        </w:r>
        <w:r w:rsidR="00B8526B">
          <w:rPr>
            <w:noProof/>
            <w:webHidden/>
          </w:rPr>
          <w:t>17</w:t>
        </w:r>
        <w:r w:rsidR="00B8526B">
          <w:rPr>
            <w:noProof/>
            <w:webHidden/>
          </w:rPr>
          <w:fldChar w:fldCharType="end"/>
        </w:r>
      </w:hyperlink>
    </w:p>
    <w:p w14:paraId="3E24F46C" w14:textId="265ECB2F" w:rsidR="00B8526B" w:rsidRDefault="00F4551E">
      <w:pPr>
        <w:pStyle w:val="30"/>
        <w:tabs>
          <w:tab w:val="right" w:leader="dot" w:pos="9061"/>
        </w:tabs>
        <w:rPr>
          <w:rFonts w:asciiTheme="minorHAnsi" w:eastAsiaTheme="minorEastAsia" w:hAnsiTheme="minorHAnsi" w:cstheme="minorBidi"/>
          <w:noProof/>
          <w:sz w:val="21"/>
          <w:szCs w:val="22"/>
        </w:rPr>
      </w:pPr>
      <w:hyperlink w:anchor="_Toc43738509" w:history="1">
        <w:r w:rsidR="00B8526B" w:rsidRPr="0063282D">
          <w:rPr>
            <w:rStyle w:val="aff"/>
            <w:noProof/>
          </w:rPr>
          <w:t xml:space="preserve">12. </w:t>
        </w:r>
        <w:r w:rsidR="00B8526B" w:rsidRPr="0063282D">
          <w:rPr>
            <w:rStyle w:val="aff"/>
            <w:noProof/>
          </w:rPr>
          <w:t>投标保证金</w:t>
        </w:r>
        <w:r w:rsidR="00B8526B">
          <w:rPr>
            <w:noProof/>
            <w:webHidden/>
          </w:rPr>
          <w:tab/>
        </w:r>
        <w:r w:rsidR="00B8526B">
          <w:rPr>
            <w:noProof/>
            <w:webHidden/>
          </w:rPr>
          <w:fldChar w:fldCharType="begin"/>
        </w:r>
        <w:r w:rsidR="00B8526B">
          <w:rPr>
            <w:noProof/>
            <w:webHidden/>
          </w:rPr>
          <w:instrText xml:space="preserve"> PAGEREF _Toc43738509 \h </w:instrText>
        </w:r>
        <w:r w:rsidR="00B8526B">
          <w:rPr>
            <w:noProof/>
            <w:webHidden/>
          </w:rPr>
        </w:r>
        <w:r w:rsidR="00B8526B">
          <w:rPr>
            <w:noProof/>
            <w:webHidden/>
          </w:rPr>
          <w:fldChar w:fldCharType="separate"/>
        </w:r>
        <w:r w:rsidR="00B8526B">
          <w:rPr>
            <w:noProof/>
            <w:webHidden/>
          </w:rPr>
          <w:t>18</w:t>
        </w:r>
        <w:r w:rsidR="00B8526B">
          <w:rPr>
            <w:noProof/>
            <w:webHidden/>
          </w:rPr>
          <w:fldChar w:fldCharType="end"/>
        </w:r>
      </w:hyperlink>
    </w:p>
    <w:p w14:paraId="2AC195FF" w14:textId="315B55F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0" w:history="1">
        <w:r w:rsidR="00B8526B" w:rsidRPr="0063282D">
          <w:rPr>
            <w:rStyle w:val="aff"/>
            <w:noProof/>
          </w:rPr>
          <w:t xml:space="preserve">13. </w:t>
        </w:r>
        <w:r w:rsidR="00B8526B" w:rsidRPr="0063282D">
          <w:rPr>
            <w:rStyle w:val="aff"/>
            <w:noProof/>
          </w:rPr>
          <w:t>投标有效期</w:t>
        </w:r>
        <w:r w:rsidR="00B8526B">
          <w:rPr>
            <w:noProof/>
            <w:webHidden/>
          </w:rPr>
          <w:tab/>
        </w:r>
        <w:r w:rsidR="00B8526B">
          <w:rPr>
            <w:noProof/>
            <w:webHidden/>
          </w:rPr>
          <w:fldChar w:fldCharType="begin"/>
        </w:r>
        <w:r w:rsidR="00B8526B">
          <w:rPr>
            <w:noProof/>
            <w:webHidden/>
          </w:rPr>
          <w:instrText xml:space="preserve"> PAGEREF _Toc43738510 \h </w:instrText>
        </w:r>
        <w:r w:rsidR="00B8526B">
          <w:rPr>
            <w:noProof/>
            <w:webHidden/>
          </w:rPr>
        </w:r>
        <w:r w:rsidR="00B8526B">
          <w:rPr>
            <w:noProof/>
            <w:webHidden/>
          </w:rPr>
          <w:fldChar w:fldCharType="separate"/>
        </w:r>
        <w:r w:rsidR="00B8526B">
          <w:rPr>
            <w:noProof/>
            <w:webHidden/>
          </w:rPr>
          <w:t>19</w:t>
        </w:r>
        <w:r w:rsidR="00B8526B">
          <w:rPr>
            <w:noProof/>
            <w:webHidden/>
          </w:rPr>
          <w:fldChar w:fldCharType="end"/>
        </w:r>
      </w:hyperlink>
    </w:p>
    <w:p w14:paraId="5FA42B68" w14:textId="7B044DC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1" w:history="1">
        <w:r w:rsidR="00B8526B" w:rsidRPr="0063282D">
          <w:rPr>
            <w:rStyle w:val="aff"/>
            <w:noProof/>
          </w:rPr>
          <w:t xml:space="preserve">14. </w:t>
        </w:r>
        <w:r w:rsidR="00B8526B" w:rsidRPr="0063282D">
          <w:rPr>
            <w:rStyle w:val="aff"/>
            <w:noProof/>
          </w:rPr>
          <w:t>投标文件的签署与规定</w:t>
        </w:r>
        <w:r w:rsidR="00B8526B">
          <w:rPr>
            <w:noProof/>
            <w:webHidden/>
          </w:rPr>
          <w:tab/>
        </w:r>
        <w:r w:rsidR="00B8526B">
          <w:rPr>
            <w:noProof/>
            <w:webHidden/>
          </w:rPr>
          <w:fldChar w:fldCharType="begin"/>
        </w:r>
        <w:r w:rsidR="00B8526B">
          <w:rPr>
            <w:noProof/>
            <w:webHidden/>
          </w:rPr>
          <w:instrText xml:space="preserve"> PAGEREF _Toc43738511 \h </w:instrText>
        </w:r>
        <w:r w:rsidR="00B8526B">
          <w:rPr>
            <w:noProof/>
            <w:webHidden/>
          </w:rPr>
        </w:r>
        <w:r w:rsidR="00B8526B">
          <w:rPr>
            <w:noProof/>
            <w:webHidden/>
          </w:rPr>
          <w:fldChar w:fldCharType="separate"/>
        </w:r>
        <w:r w:rsidR="00B8526B">
          <w:rPr>
            <w:noProof/>
            <w:webHidden/>
          </w:rPr>
          <w:t>19</w:t>
        </w:r>
        <w:r w:rsidR="00B8526B">
          <w:rPr>
            <w:noProof/>
            <w:webHidden/>
          </w:rPr>
          <w:fldChar w:fldCharType="end"/>
        </w:r>
      </w:hyperlink>
    </w:p>
    <w:p w14:paraId="38221178" w14:textId="623E7416"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2" w:history="1">
        <w:r w:rsidR="00B8526B" w:rsidRPr="0063282D">
          <w:rPr>
            <w:rStyle w:val="aff"/>
            <w:noProof/>
          </w:rPr>
          <w:t>四投标文件的递交</w:t>
        </w:r>
        <w:r w:rsidR="00B8526B">
          <w:rPr>
            <w:noProof/>
            <w:webHidden/>
          </w:rPr>
          <w:tab/>
        </w:r>
        <w:r w:rsidR="00B8526B">
          <w:rPr>
            <w:noProof/>
            <w:webHidden/>
          </w:rPr>
          <w:fldChar w:fldCharType="begin"/>
        </w:r>
        <w:r w:rsidR="00B8526B">
          <w:rPr>
            <w:noProof/>
            <w:webHidden/>
          </w:rPr>
          <w:instrText xml:space="preserve"> PAGEREF _Toc43738512 \h </w:instrText>
        </w:r>
        <w:r w:rsidR="00B8526B">
          <w:rPr>
            <w:noProof/>
            <w:webHidden/>
          </w:rPr>
        </w:r>
        <w:r w:rsidR="00B8526B">
          <w:rPr>
            <w:noProof/>
            <w:webHidden/>
          </w:rPr>
          <w:fldChar w:fldCharType="separate"/>
        </w:r>
        <w:r w:rsidR="00B8526B">
          <w:rPr>
            <w:noProof/>
            <w:webHidden/>
          </w:rPr>
          <w:t>19</w:t>
        </w:r>
        <w:r w:rsidR="00B8526B">
          <w:rPr>
            <w:noProof/>
            <w:webHidden/>
          </w:rPr>
          <w:fldChar w:fldCharType="end"/>
        </w:r>
      </w:hyperlink>
    </w:p>
    <w:p w14:paraId="0E04F686" w14:textId="02DEE761"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3" w:history="1">
        <w:r w:rsidR="00B8526B" w:rsidRPr="0063282D">
          <w:rPr>
            <w:rStyle w:val="aff"/>
            <w:noProof/>
          </w:rPr>
          <w:t xml:space="preserve">15. </w:t>
        </w:r>
        <w:r w:rsidR="00B8526B" w:rsidRPr="0063282D">
          <w:rPr>
            <w:rStyle w:val="aff"/>
            <w:noProof/>
          </w:rPr>
          <w:t>投标文件的装订、密封及递交</w:t>
        </w:r>
        <w:r w:rsidR="00B8526B">
          <w:rPr>
            <w:noProof/>
            <w:webHidden/>
          </w:rPr>
          <w:tab/>
        </w:r>
        <w:r w:rsidR="00B8526B">
          <w:rPr>
            <w:noProof/>
            <w:webHidden/>
          </w:rPr>
          <w:fldChar w:fldCharType="begin"/>
        </w:r>
        <w:r w:rsidR="00B8526B">
          <w:rPr>
            <w:noProof/>
            <w:webHidden/>
          </w:rPr>
          <w:instrText xml:space="preserve"> PAGEREF _Toc43738513 \h </w:instrText>
        </w:r>
        <w:r w:rsidR="00B8526B">
          <w:rPr>
            <w:noProof/>
            <w:webHidden/>
          </w:rPr>
        </w:r>
        <w:r w:rsidR="00B8526B">
          <w:rPr>
            <w:noProof/>
            <w:webHidden/>
          </w:rPr>
          <w:fldChar w:fldCharType="separate"/>
        </w:r>
        <w:r w:rsidR="00B8526B">
          <w:rPr>
            <w:noProof/>
            <w:webHidden/>
          </w:rPr>
          <w:t>19</w:t>
        </w:r>
        <w:r w:rsidR="00B8526B">
          <w:rPr>
            <w:noProof/>
            <w:webHidden/>
          </w:rPr>
          <w:fldChar w:fldCharType="end"/>
        </w:r>
      </w:hyperlink>
    </w:p>
    <w:p w14:paraId="6F72228E" w14:textId="0E21FA91"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4" w:history="1">
        <w:r w:rsidR="00B8526B" w:rsidRPr="0063282D">
          <w:rPr>
            <w:rStyle w:val="aff"/>
            <w:noProof/>
          </w:rPr>
          <w:t xml:space="preserve">16. </w:t>
        </w:r>
        <w:r w:rsidR="00B8526B" w:rsidRPr="0063282D">
          <w:rPr>
            <w:rStyle w:val="aff"/>
            <w:noProof/>
          </w:rPr>
          <w:t>投标截止期</w:t>
        </w:r>
        <w:r w:rsidR="00B8526B">
          <w:rPr>
            <w:noProof/>
            <w:webHidden/>
          </w:rPr>
          <w:tab/>
        </w:r>
        <w:r w:rsidR="00B8526B">
          <w:rPr>
            <w:noProof/>
            <w:webHidden/>
          </w:rPr>
          <w:fldChar w:fldCharType="begin"/>
        </w:r>
        <w:r w:rsidR="00B8526B">
          <w:rPr>
            <w:noProof/>
            <w:webHidden/>
          </w:rPr>
          <w:instrText xml:space="preserve"> PAGEREF _Toc43738514 \h </w:instrText>
        </w:r>
        <w:r w:rsidR="00B8526B">
          <w:rPr>
            <w:noProof/>
            <w:webHidden/>
          </w:rPr>
        </w:r>
        <w:r w:rsidR="00B8526B">
          <w:rPr>
            <w:noProof/>
            <w:webHidden/>
          </w:rPr>
          <w:fldChar w:fldCharType="separate"/>
        </w:r>
        <w:r w:rsidR="00B8526B">
          <w:rPr>
            <w:noProof/>
            <w:webHidden/>
          </w:rPr>
          <w:t>20</w:t>
        </w:r>
        <w:r w:rsidR="00B8526B">
          <w:rPr>
            <w:noProof/>
            <w:webHidden/>
          </w:rPr>
          <w:fldChar w:fldCharType="end"/>
        </w:r>
      </w:hyperlink>
    </w:p>
    <w:p w14:paraId="08A4A46A" w14:textId="3693CCC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5" w:history="1">
        <w:r w:rsidR="00B8526B" w:rsidRPr="0063282D">
          <w:rPr>
            <w:rStyle w:val="aff"/>
            <w:noProof/>
          </w:rPr>
          <w:t xml:space="preserve">17. </w:t>
        </w:r>
        <w:r w:rsidR="00B8526B" w:rsidRPr="0063282D">
          <w:rPr>
            <w:rStyle w:val="aff"/>
            <w:noProof/>
          </w:rPr>
          <w:t>投标文件的修改与撤回</w:t>
        </w:r>
        <w:r w:rsidR="00B8526B">
          <w:rPr>
            <w:noProof/>
            <w:webHidden/>
          </w:rPr>
          <w:tab/>
        </w:r>
        <w:r w:rsidR="00B8526B">
          <w:rPr>
            <w:noProof/>
            <w:webHidden/>
          </w:rPr>
          <w:fldChar w:fldCharType="begin"/>
        </w:r>
        <w:r w:rsidR="00B8526B">
          <w:rPr>
            <w:noProof/>
            <w:webHidden/>
          </w:rPr>
          <w:instrText xml:space="preserve"> PAGEREF _Toc43738515 \h </w:instrText>
        </w:r>
        <w:r w:rsidR="00B8526B">
          <w:rPr>
            <w:noProof/>
            <w:webHidden/>
          </w:rPr>
        </w:r>
        <w:r w:rsidR="00B8526B">
          <w:rPr>
            <w:noProof/>
            <w:webHidden/>
          </w:rPr>
          <w:fldChar w:fldCharType="separate"/>
        </w:r>
        <w:r w:rsidR="00B8526B">
          <w:rPr>
            <w:noProof/>
            <w:webHidden/>
          </w:rPr>
          <w:t>20</w:t>
        </w:r>
        <w:r w:rsidR="00B8526B">
          <w:rPr>
            <w:noProof/>
            <w:webHidden/>
          </w:rPr>
          <w:fldChar w:fldCharType="end"/>
        </w:r>
      </w:hyperlink>
    </w:p>
    <w:p w14:paraId="2F442FAE" w14:textId="20E8327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6" w:history="1">
        <w:r w:rsidR="00B8526B" w:rsidRPr="0063282D">
          <w:rPr>
            <w:rStyle w:val="aff"/>
            <w:noProof/>
          </w:rPr>
          <w:t>五</w:t>
        </w:r>
        <w:r w:rsidR="00B8526B" w:rsidRPr="0063282D">
          <w:rPr>
            <w:rStyle w:val="aff"/>
            <w:noProof/>
          </w:rPr>
          <w:t xml:space="preserve"> </w:t>
        </w:r>
        <w:r w:rsidR="00B8526B" w:rsidRPr="0063282D">
          <w:rPr>
            <w:rStyle w:val="aff"/>
            <w:noProof/>
          </w:rPr>
          <w:t>开标及评标</w:t>
        </w:r>
        <w:r w:rsidR="00B8526B">
          <w:rPr>
            <w:noProof/>
            <w:webHidden/>
          </w:rPr>
          <w:tab/>
        </w:r>
        <w:r w:rsidR="00B8526B">
          <w:rPr>
            <w:noProof/>
            <w:webHidden/>
          </w:rPr>
          <w:fldChar w:fldCharType="begin"/>
        </w:r>
        <w:r w:rsidR="00B8526B">
          <w:rPr>
            <w:noProof/>
            <w:webHidden/>
          </w:rPr>
          <w:instrText xml:space="preserve"> PAGEREF _Toc43738516 \h </w:instrText>
        </w:r>
        <w:r w:rsidR="00B8526B">
          <w:rPr>
            <w:noProof/>
            <w:webHidden/>
          </w:rPr>
        </w:r>
        <w:r w:rsidR="00B8526B">
          <w:rPr>
            <w:noProof/>
            <w:webHidden/>
          </w:rPr>
          <w:fldChar w:fldCharType="separate"/>
        </w:r>
        <w:r w:rsidR="00B8526B">
          <w:rPr>
            <w:noProof/>
            <w:webHidden/>
          </w:rPr>
          <w:t>21</w:t>
        </w:r>
        <w:r w:rsidR="00B8526B">
          <w:rPr>
            <w:noProof/>
            <w:webHidden/>
          </w:rPr>
          <w:fldChar w:fldCharType="end"/>
        </w:r>
      </w:hyperlink>
    </w:p>
    <w:p w14:paraId="65E5F063" w14:textId="1B0D4C6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7" w:history="1">
        <w:r w:rsidR="00B8526B" w:rsidRPr="0063282D">
          <w:rPr>
            <w:rStyle w:val="aff"/>
            <w:noProof/>
          </w:rPr>
          <w:t xml:space="preserve">18. </w:t>
        </w:r>
        <w:r w:rsidR="00B8526B" w:rsidRPr="0063282D">
          <w:rPr>
            <w:rStyle w:val="aff"/>
            <w:noProof/>
          </w:rPr>
          <w:t>开标</w:t>
        </w:r>
        <w:r w:rsidR="00B8526B">
          <w:rPr>
            <w:noProof/>
            <w:webHidden/>
          </w:rPr>
          <w:tab/>
        </w:r>
        <w:r w:rsidR="00B8526B">
          <w:rPr>
            <w:noProof/>
            <w:webHidden/>
          </w:rPr>
          <w:fldChar w:fldCharType="begin"/>
        </w:r>
        <w:r w:rsidR="00B8526B">
          <w:rPr>
            <w:noProof/>
            <w:webHidden/>
          </w:rPr>
          <w:instrText xml:space="preserve"> PAGEREF _Toc43738517 \h </w:instrText>
        </w:r>
        <w:r w:rsidR="00B8526B">
          <w:rPr>
            <w:noProof/>
            <w:webHidden/>
          </w:rPr>
        </w:r>
        <w:r w:rsidR="00B8526B">
          <w:rPr>
            <w:noProof/>
            <w:webHidden/>
          </w:rPr>
          <w:fldChar w:fldCharType="separate"/>
        </w:r>
        <w:r w:rsidR="00B8526B">
          <w:rPr>
            <w:noProof/>
            <w:webHidden/>
          </w:rPr>
          <w:t>21</w:t>
        </w:r>
        <w:r w:rsidR="00B8526B">
          <w:rPr>
            <w:noProof/>
            <w:webHidden/>
          </w:rPr>
          <w:fldChar w:fldCharType="end"/>
        </w:r>
      </w:hyperlink>
    </w:p>
    <w:p w14:paraId="4143FF6D" w14:textId="34966AA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8" w:history="1">
        <w:r w:rsidR="00B8526B" w:rsidRPr="0063282D">
          <w:rPr>
            <w:rStyle w:val="aff"/>
            <w:noProof/>
          </w:rPr>
          <w:t xml:space="preserve">19. </w:t>
        </w:r>
        <w:r w:rsidR="00B8526B" w:rsidRPr="0063282D">
          <w:rPr>
            <w:rStyle w:val="aff"/>
            <w:noProof/>
          </w:rPr>
          <w:t>评标委员会和评标方法</w:t>
        </w:r>
        <w:r w:rsidR="00B8526B">
          <w:rPr>
            <w:noProof/>
            <w:webHidden/>
          </w:rPr>
          <w:tab/>
        </w:r>
        <w:r w:rsidR="00B8526B">
          <w:rPr>
            <w:noProof/>
            <w:webHidden/>
          </w:rPr>
          <w:fldChar w:fldCharType="begin"/>
        </w:r>
        <w:r w:rsidR="00B8526B">
          <w:rPr>
            <w:noProof/>
            <w:webHidden/>
          </w:rPr>
          <w:instrText xml:space="preserve"> PAGEREF _Toc43738518 \h </w:instrText>
        </w:r>
        <w:r w:rsidR="00B8526B">
          <w:rPr>
            <w:noProof/>
            <w:webHidden/>
          </w:rPr>
        </w:r>
        <w:r w:rsidR="00B8526B">
          <w:rPr>
            <w:noProof/>
            <w:webHidden/>
          </w:rPr>
          <w:fldChar w:fldCharType="separate"/>
        </w:r>
        <w:r w:rsidR="00B8526B">
          <w:rPr>
            <w:noProof/>
            <w:webHidden/>
          </w:rPr>
          <w:t>22</w:t>
        </w:r>
        <w:r w:rsidR="00B8526B">
          <w:rPr>
            <w:noProof/>
            <w:webHidden/>
          </w:rPr>
          <w:fldChar w:fldCharType="end"/>
        </w:r>
      </w:hyperlink>
    </w:p>
    <w:p w14:paraId="68AABCEE" w14:textId="1FB68D3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19" w:history="1">
        <w:r w:rsidR="00B8526B" w:rsidRPr="0063282D">
          <w:rPr>
            <w:rStyle w:val="aff"/>
            <w:noProof/>
          </w:rPr>
          <w:t xml:space="preserve">20. </w:t>
        </w:r>
        <w:r w:rsidR="00B8526B" w:rsidRPr="0063282D">
          <w:rPr>
            <w:rStyle w:val="aff"/>
            <w:noProof/>
          </w:rPr>
          <w:t>投标文件的初审</w:t>
        </w:r>
        <w:r w:rsidR="00B8526B">
          <w:rPr>
            <w:noProof/>
            <w:webHidden/>
          </w:rPr>
          <w:tab/>
        </w:r>
        <w:r w:rsidR="00B8526B">
          <w:rPr>
            <w:noProof/>
            <w:webHidden/>
          </w:rPr>
          <w:fldChar w:fldCharType="begin"/>
        </w:r>
        <w:r w:rsidR="00B8526B">
          <w:rPr>
            <w:noProof/>
            <w:webHidden/>
          </w:rPr>
          <w:instrText xml:space="preserve"> PAGEREF _Toc43738519 \h </w:instrText>
        </w:r>
        <w:r w:rsidR="00B8526B">
          <w:rPr>
            <w:noProof/>
            <w:webHidden/>
          </w:rPr>
        </w:r>
        <w:r w:rsidR="00B8526B">
          <w:rPr>
            <w:noProof/>
            <w:webHidden/>
          </w:rPr>
          <w:fldChar w:fldCharType="separate"/>
        </w:r>
        <w:r w:rsidR="00B8526B">
          <w:rPr>
            <w:noProof/>
            <w:webHidden/>
          </w:rPr>
          <w:t>22</w:t>
        </w:r>
        <w:r w:rsidR="00B8526B">
          <w:rPr>
            <w:noProof/>
            <w:webHidden/>
          </w:rPr>
          <w:fldChar w:fldCharType="end"/>
        </w:r>
      </w:hyperlink>
    </w:p>
    <w:p w14:paraId="791EE979" w14:textId="30011BD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0" w:history="1">
        <w:r w:rsidR="00B8526B" w:rsidRPr="0063282D">
          <w:rPr>
            <w:rStyle w:val="aff"/>
            <w:noProof/>
          </w:rPr>
          <w:t xml:space="preserve">21. </w:t>
        </w:r>
        <w:r w:rsidR="00B8526B" w:rsidRPr="0063282D">
          <w:rPr>
            <w:rStyle w:val="aff"/>
            <w:noProof/>
          </w:rPr>
          <w:t>投标文件的澄清</w:t>
        </w:r>
        <w:r w:rsidR="00B8526B">
          <w:rPr>
            <w:noProof/>
            <w:webHidden/>
          </w:rPr>
          <w:tab/>
        </w:r>
        <w:r w:rsidR="00B8526B">
          <w:rPr>
            <w:noProof/>
            <w:webHidden/>
          </w:rPr>
          <w:fldChar w:fldCharType="begin"/>
        </w:r>
        <w:r w:rsidR="00B8526B">
          <w:rPr>
            <w:noProof/>
            <w:webHidden/>
          </w:rPr>
          <w:instrText xml:space="preserve"> PAGEREF _Toc43738520 \h </w:instrText>
        </w:r>
        <w:r w:rsidR="00B8526B">
          <w:rPr>
            <w:noProof/>
            <w:webHidden/>
          </w:rPr>
        </w:r>
        <w:r w:rsidR="00B8526B">
          <w:rPr>
            <w:noProof/>
            <w:webHidden/>
          </w:rPr>
          <w:fldChar w:fldCharType="separate"/>
        </w:r>
        <w:r w:rsidR="00B8526B">
          <w:rPr>
            <w:noProof/>
            <w:webHidden/>
          </w:rPr>
          <w:t>24</w:t>
        </w:r>
        <w:r w:rsidR="00B8526B">
          <w:rPr>
            <w:noProof/>
            <w:webHidden/>
          </w:rPr>
          <w:fldChar w:fldCharType="end"/>
        </w:r>
      </w:hyperlink>
    </w:p>
    <w:p w14:paraId="31EFC031" w14:textId="1563CD11"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1" w:history="1">
        <w:r w:rsidR="00B8526B" w:rsidRPr="0063282D">
          <w:rPr>
            <w:rStyle w:val="aff"/>
            <w:noProof/>
          </w:rPr>
          <w:t xml:space="preserve">22. </w:t>
        </w:r>
        <w:r w:rsidR="00B8526B" w:rsidRPr="0063282D">
          <w:rPr>
            <w:rStyle w:val="aff"/>
            <w:noProof/>
          </w:rPr>
          <w:t>评标</w:t>
        </w:r>
        <w:r w:rsidR="00B8526B">
          <w:rPr>
            <w:noProof/>
            <w:webHidden/>
          </w:rPr>
          <w:tab/>
        </w:r>
        <w:r w:rsidR="00B8526B">
          <w:rPr>
            <w:noProof/>
            <w:webHidden/>
          </w:rPr>
          <w:fldChar w:fldCharType="begin"/>
        </w:r>
        <w:r w:rsidR="00B8526B">
          <w:rPr>
            <w:noProof/>
            <w:webHidden/>
          </w:rPr>
          <w:instrText xml:space="preserve"> PAGEREF _Toc43738521 \h </w:instrText>
        </w:r>
        <w:r w:rsidR="00B8526B">
          <w:rPr>
            <w:noProof/>
            <w:webHidden/>
          </w:rPr>
        </w:r>
        <w:r w:rsidR="00B8526B">
          <w:rPr>
            <w:noProof/>
            <w:webHidden/>
          </w:rPr>
          <w:fldChar w:fldCharType="separate"/>
        </w:r>
        <w:r w:rsidR="00B8526B">
          <w:rPr>
            <w:noProof/>
            <w:webHidden/>
          </w:rPr>
          <w:t>24</w:t>
        </w:r>
        <w:r w:rsidR="00B8526B">
          <w:rPr>
            <w:noProof/>
            <w:webHidden/>
          </w:rPr>
          <w:fldChar w:fldCharType="end"/>
        </w:r>
      </w:hyperlink>
    </w:p>
    <w:p w14:paraId="55ACEDBE" w14:textId="2E1755D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2" w:history="1">
        <w:r w:rsidR="00B8526B" w:rsidRPr="0063282D">
          <w:rPr>
            <w:rStyle w:val="aff"/>
            <w:noProof/>
          </w:rPr>
          <w:t xml:space="preserve">23. </w:t>
        </w:r>
        <w:r w:rsidR="00B8526B" w:rsidRPr="0063282D">
          <w:rPr>
            <w:rStyle w:val="aff"/>
            <w:noProof/>
          </w:rPr>
          <w:t>评标过程及保密原则</w:t>
        </w:r>
        <w:r w:rsidR="00B8526B">
          <w:rPr>
            <w:noProof/>
            <w:webHidden/>
          </w:rPr>
          <w:tab/>
        </w:r>
        <w:r w:rsidR="00B8526B">
          <w:rPr>
            <w:noProof/>
            <w:webHidden/>
          </w:rPr>
          <w:fldChar w:fldCharType="begin"/>
        </w:r>
        <w:r w:rsidR="00B8526B">
          <w:rPr>
            <w:noProof/>
            <w:webHidden/>
          </w:rPr>
          <w:instrText xml:space="preserve"> PAGEREF _Toc43738522 \h </w:instrText>
        </w:r>
        <w:r w:rsidR="00B8526B">
          <w:rPr>
            <w:noProof/>
            <w:webHidden/>
          </w:rPr>
        </w:r>
        <w:r w:rsidR="00B8526B">
          <w:rPr>
            <w:noProof/>
            <w:webHidden/>
          </w:rPr>
          <w:fldChar w:fldCharType="separate"/>
        </w:r>
        <w:r w:rsidR="00B8526B">
          <w:rPr>
            <w:noProof/>
            <w:webHidden/>
          </w:rPr>
          <w:t>25</w:t>
        </w:r>
        <w:r w:rsidR="00B8526B">
          <w:rPr>
            <w:noProof/>
            <w:webHidden/>
          </w:rPr>
          <w:fldChar w:fldCharType="end"/>
        </w:r>
      </w:hyperlink>
    </w:p>
    <w:p w14:paraId="662978F9" w14:textId="5C2D8886"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3" w:history="1">
        <w:r w:rsidR="00B8526B" w:rsidRPr="0063282D">
          <w:rPr>
            <w:rStyle w:val="aff"/>
            <w:noProof/>
          </w:rPr>
          <w:t>六确定中标</w:t>
        </w:r>
        <w:r w:rsidR="00B8526B">
          <w:rPr>
            <w:noProof/>
            <w:webHidden/>
          </w:rPr>
          <w:tab/>
        </w:r>
        <w:r w:rsidR="00B8526B">
          <w:rPr>
            <w:noProof/>
            <w:webHidden/>
          </w:rPr>
          <w:fldChar w:fldCharType="begin"/>
        </w:r>
        <w:r w:rsidR="00B8526B">
          <w:rPr>
            <w:noProof/>
            <w:webHidden/>
          </w:rPr>
          <w:instrText xml:space="preserve"> PAGEREF _Toc43738523 \h </w:instrText>
        </w:r>
        <w:r w:rsidR="00B8526B">
          <w:rPr>
            <w:noProof/>
            <w:webHidden/>
          </w:rPr>
        </w:r>
        <w:r w:rsidR="00B8526B">
          <w:rPr>
            <w:noProof/>
            <w:webHidden/>
          </w:rPr>
          <w:fldChar w:fldCharType="separate"/>
        </w:r>
        <w:r w:rsidR="00B8526B">
          <w:rPr>
            <w:noProof/>
            <w:webHidden/>
          </w:rPr>
          <w:t>25</w:t>
        </w:r>
        <w:r w:rsidR="00B8526B">
          <w:rPr>
            <w:noProof/>
            <w:webHidden/>
          </w:rPr>
          <w:fldChar w:fldCharType="end"/>
        </w:r>
      </w:hyperlink>
    </w:p>
    <w:p w14:paraId="6012D853" w14:textId="0E2EB15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4" w:history="1">
        <w:r w:rsidR="00B8526B" w:rsidRPr="0063282D">
          <w:rPr>
            <w:rStyle w:val="aff"/>
            <w:noProof/>
          </w:rPr>
          <w:t xml:space="preserve">24. </w:t>
        </w:r>
        <w:r w:rsidR="00B8526B" w:rsidRPr="0063282D">
          <w:rPr>
            <w:rStyle w:val="aff"/>
            <w:noProof/>
          </w:rPr>
          <w:t>中标人的确定标准</w:t>
        </w:r>
        <w:r w:rsidR="00B8526B">
          <w:rPr>
            <w:noProof/>
            <w:webHidden/>
          </w:rPr>
          <w:tab/>
        </w:r>
        <w:r w:rsidR="00B8526B">
          <w:rPr>
            <w:noProof/>
            <w:webHidden/>
          </w:rPr>
          <w:fldChar w:fldCharType="begin"/>
        </w:r>
        <w:r w:rsidR="00B8526B">
          <w:rPr>
            <w:noProof/>
            <w:webHidden/>
          </w:rPr>
          <w:instrText xml:space="preserve"> PAGEREF _Toc43738524 \h </w:instrText>
        </w:r>
        <w:r w:rsidR="00B8526B">
          <w:rPr>
            <w:noProof/>
            <w:webHidden/>
          </w:rPr>
        </w:r>
        <w:r w:rsidR="00B8526B">
          <w:rPr>
            <w:noProof/>
            <w:webHidden/>
          </w:rPr>
          <w:fldChar w:fldCharType="separate"/>
        </w:r>
        <w:r w:rsidR="00B8526B">
          <w:rPr>
            <w:noProof/>
            <w:webHidden/>
          </w:rPr>
          <w:t>25</w:t>
        </w:r>
        <w:r w:rsidR="00B8526B">
          <w:rPr>
            <w:noProof/>
            <w:webHidden/>
          </w:rPr>
          <w:fldChar w:fldCharType="end"/>
        </w:r>
      </w:hyperlink>
    </w:p>
    <w:p w14:paraId="4E01C942" w14:textId="35CF81E1"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5" w:history="1">
        <w:r w:rsidR="00B8526B" w:rsidRPr="0063282D">
          <w:rPr>
            <w:rStyle w:val="aff"/>
            <w:noProof/>
          </w:rPr>
          <w:t xml:space="preserve">25. </w:t>
        </w:r>
        <w:r w:rsidR="00B8526B" w:rsidRPr="0063282D">
          <w:rPr>
            <w:rStyle w:val="aff"/>
            <w:noProof/>
          </w:rPr>
          <w:t>中标通知书</w:t>
        </w:r>
        <w:r w:rsidR="00B8526B">
          <w:rPr>
            <w:noProof/>
            <w:webHidden/>
          </w:rPr>
          <w:tab/>
        </w:r>
        <w:r w:rsidR="00B8526B">
          <w:rPr>
            <w:noProof/>
            <w:webHidden/>
          </w:rPr>
          <w:fldChar w:fldCharType="begin"/>
        </w:r>
        <w:r w:rsidR="00B8526B">
          <w:rPr>
            <w:noProof/>
            <w:webHidden/>
          </w:rPr>
          <w:instrText xml:space="preserve"> PAGEREF _Toc43738525 \h </w:instrText>
        </w:r>
        <w:r w:rsidR="00B8526B">
          <w:rPr>
            <w:noProof/>
            <w:webHidden/>
          </w:rPr>
        </w:r>
        <w:r w:rsidR="00B8526B">
          <w:rPr>
            <w:noProof/>
            <w:webHidden/>
          </w:rPr>
          <w:fldChar w:fldCharType="separate"/>
        </w:r>
        <w:r w:rsidR="00B8526B">
          <w:rPr>
            <w:noProof/>
            <w:webHidden/>
          </w:rPr>
          <w:t>25</w:t>
        </w:r>
        <w:r w:rsidR="00B8526B">
          <w:rPr>
            <w:noProof/>
            <w:webHidden/>
          </w:rPr>
          <w:fldChar w:fldCharType="end"/>
        </w:r>
      </w:hyperlink>
    </w:p>
    <w:p w14:paraId="3592D267" w14:textId="3B1242D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6" w:history="1">
        <w:r w:rsidR="00B8526B" w:rsidRPr="0063282D">
          <w:rPr>
            <w:rStyle w:val="aff"/>
            <w:noProof/>
          </w:rPr>
          <w:t xml:space="preserve">26. </w:t>
        </w:r>
        <w:r w:rsidR="00B8526B" w:rsidRPr="0063282D">
          <w:rPr>
            <w:rStyle w:val="aff"/>
            <w:noProof/>
          </w:rPr>
          <w:t>签订合同</w:t>
        </w:r>
        <w:r w:rsidR="00B8526B">
          <w:rPr>
            <w:noProof/>
            <w:webHidden/>
          </w:rPr>
          <w:tab/>
        </w:r>
        <w:r w:rsidR="00B8526B">
          <w:rPr>
            <w:noProof/>
            <w:webHidden/>
          </w:rPr>
          <w:fldChar w:fldCharType="begin"/>
        </w:r>
        <w:r w:rsidR="00B8526B">
          <w:rPr>
            <w:noProof/>
            <w:webHidden/>
          </w:rPr>
          <w:instrText xml:space="preserve"> PAGEREF _Toc43738526 \h </w:instrText>
        </w:r>
        <w:r w:rsidR="00B8526B">
          <w:rPr>
            <w:noProof/>
            <w:webHidden/>
          </w:rPr>
        </w:r>
        <w:r w:rsidR="00B8526B">
          <w:rPr>
            <w:noProof/>
            <w:webHidden/>
          </w:rPr>
          <w:fldChar w:fldCharType="separate"/>
        </w:r>
        <w:r w:rsidR="00B8526B">
          <w:rPr>
            <w:noProof/>
            <w:webHidden/>
          </w:rPr>
          <w:t>26</w:t>
        </w:r>
        <w:r w:rsidR="00B8526B">
          <w:rPr>
            <w:noProof/>
            <w:webHidden/>
          </w:rPr>
          <w:fldChar w:fldCharType="end"/>
        </w:r>
      </w:hyperlink>
    </w:p>
    <w:p w14:paraId="5C9E82B2" w14:textId="5DE7B91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7" w:history="1">
        <w:r w:rsidR="00B8526B" w:rsidRPr="0063282D">
          <w:rPr>
            <w:rStyle w:val="aff"/>
            <w:noProof/>
          </w:rPr>
          <w:t xml:space="preserve">27. </w:t>
        </w:r>
        <w:r w:rsidR="00B8526B" w:rsidRPr="0063282D">
          <w:rPr>
            <w:rStyle w:val="aff"/>
            <w:noProof/>
          </w:rPr>
          <w:t>履约保证金</w:t>
        </w:r>
        <w:r w:rsidR="00B8526B">
          <w:rPr>
            <w:noProof/>
            <w:webHidden/>
          </w:rPr>
          <w:tab/>
        </w:r>
        <w:r w:rsidR="00B8526B">
          <w:rPr>
            <w:noProof/>
            <w:webHidden/>
          </w:rPr>
          <w:fldChar w:fldCharType="begin"/>
        </w:r>
        <w:r w:rsidR="00B8526B">
          <w:rPr>
            <w:noProof/>
            <w:webHidden/>
          </w:rPr>
          <w:instrText xml:space="preserve"> PAGEREF _Toc43738527 \h </w:instrText>
        </w:r>
        <w:r w:rsidR="00B8526B">
          <w:rPr>
            <w:noProof/>
            <w:webHidden/>
          </w:rPr>
        </w:r>
        <w:r w:rsidR="00B8526B">
          <w:rPr>
            <w:noProof/>
            <w:webHidden/>
          </w:rPr>
          <w:fldChar w:fldCharType="separate"/>
        </w:r>
        <w:r w:rsidR="00B8526B">
          <w:rPr>
            <w:noProof/>
            <w:webHidden/>
          </w:rPr>
          <w:t>26</w:t>
        </w:r>
        <w:r w:rsidR="00B8526B">
          <w:rPr>
            <w:noProof/>
            <w:webHidden/>
          </w:rPr>
          <w:fldChar w:fldCharType="end"/>
        </w:r>
      </w:hyperlink>
    </w:p>
    <w:p w14:paraId="4808D93B" w14:textId="261835F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8" w:history="1">
        <w:r w:rsidR="00B8526B" w:rsidRPr="0063282D">
          <w:rPr>
            <w:rStyle w:val="aff"/>
            <w:noProof/>
          </w:rPr>
          <w:t>七中标服务费</w:t>
        </w:r>
        <w:r w:rsidR="00B8526B">
          <w:rPr>
            <w:noProof/>
            <w:webHidden/>
          </w:rPr>
          <w:tab/>
        </w:r>
        <w:r w:rsidR="00B8526B">
          <w:rPr>
            <w:noProof/>
            <w:webHidden/>
          </w:rPr>
          <w:fldChar w:fldCharType="begin"/>
        </w:r>
        <w:r w:rsidR="00B8526B">
          <w:rPr>
            <w:noProof/>
            <w:webHidden/>
          </w:rPr>
          <w:instrText xml:space="preserve"> PAGEREF _Toc43738528 \h </w:instrText>
        </w:r>
        <w:r w:rsidR="00B8526B">
          <w:rPr>
            <w:noProof/>
            <w:webHidden/>
          </w:rPr>
        </w:r>
        <w:r w:rsidR="00B8526B">
          <w:rPr>
            <w:noProof/>
            <w:webHidden/>
          </w:rPr>
          <w:fldChar w:fldCharType="separate"/>
        </w:r>
        <w:r w:rsidR="00B8526B">
          <w:rPr>
            <w:noProof/>
            <w:webHidden/>
          </w:rPr>
          <w:t>27</w:t>
        </w:r>
        <w:r w:rsidR="00B8526B">
          <w:rPr>
            <w:noProof/>
            <w:webHidden/>
          </w:rPr>
          <w:fldChar w:fldCharType="end"/>
        </w:r>
      </w:hyperlink>
    </w:p>
    <w:p w14:paraId="16827BDC" w14:textId="18CCDC21" w:rsidR="00B8526B" w:rsidRDefault="00F4551E">
      <w:pPr>
        <w:pStyle w:val="30"/>
        <w:tabs>
          <w:tab w:val="right" w:leader="dot" w:pos="9061"/>
        </w:tabs>
        <w:rPr>
          <w:rFonts w:asciiTheme="minorHAnsi" w:eastAsiaTheme="minorEastAsia" w:hAnsiTheme="minorHAnsi" w:cstheme="minorBidi"/>
          <w:noProof/>
          <w:sz w:val="21"/>
          <w:szCs w:val="22"/>
        </w:rPr>
      </w:pPr>
      <w:hyperlink w:anchor="_Toc43738529" w:history="1">
        <w:r w:rsidR="00B8526B" w:rsidRPr="0063282D">
          <w:rPr>
            <w:rStyle w:val="aff"/>
            <w:noProof/>
          </w:rPr>
          <w:t xml:space="preserve">28. </w:t>
        </w:r>
        <w:r w:rsidR="00B8526B" w:rsidRPr="0063282D">
          <w:rPr>
            <w:rStyle w:val="aff"/>
            <w:noProof/>
          </w:rPr>
          <w:t>中标服务费</w:t>
        </w:r>
        <w:r w:rsidR="00B8526B">
          <w:rPr>
            <w:noProof/>
            <w:webHidden/>
          </w:rPr>
          <w:tab/>
        </w:r>
        <w:r w:rsidR="00B8526B">
          <w:rPr>
            <w:noProof/>
            <w:webHidden/>
          </w:rPr>
          <w:fldChar w:fldCharType="begin"/>
        </w:r>
        <w:r w:rsidR="00B8526B">
          <w:rPr>
            <w:noProof/>
            <w:webHidden/>
          </w:rPr>
          <w:instrText xml:space="preserve"> PAGEREF _Toc43738529 \h </w:instrText>
        </w:r>
        <w:r w:rsidR="00B8526B">
          <w:rPr>
            <w:noProof/>
            <w:webHidden/>
          </w:rPr>
        </w:r>
        <w:r w:rsidR="00B8526B">
          <w:rPr>
            <w:noProof/>
            <w:webHidden/>
          </w:rPr>
          <w:fldChar w:fldCharType="separate"/>
        </w:r>
        <w:r w:rsidR="00B8526B">
          <w:rPr>
            <w:noProof/>
            <w:webHidden/>
          </w:rPr>
          <w:t>27</w:t>
        </w:r>
        <w:r w:rsidR="00B8526B">
          <w:rPr>
            <w:noProof/>
            <w:webHidden/>
          </w:rPr>
          <w:fldChar w:fldCharType="end"/>
        </w:r>
      </w:hyperlink>
    </w:p>
    <w:p w14:paraId="26D66F14" w14:textId="1EB1C9C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0" w:history="1">
        <w:r w:rsidR="00B8526B" w:rsidRPr="0063282D">
          <w:rPr>
            <w:rStyle w:val="aff"/>
            <w:noProof/>
          </w:rPr>
          <w:t>八</w:t>
        </w:r>
        <w:r w:rsidR="00B8526B" w:rsidRPr="0063282D">
          <w:rPr>
            <w:rStyle w:val="aff"/>
            <w:noProof/>
          </w:rPr>
          <w:t xml:space="preserve"> </w:t>
        </w:r>
        <w:r w:rsidR="00B8526B" w:rsidRPr="0063282D">
          <w:rPr>
            <w:rStyle w:val="aff"/>
            <w:noProof/>
          </w:rPr>
          <w:t>质疑</w:t>
        </w:r>
        <w:r w:rsidR="00B8526B">
          <w:rPr>
            <w:noProof/>
            <w:webHidden/>
          </w:rPr>
          <w:tab/>
        </w:r>
        <w:r w:rsidR="00B8526B">
          <w:rPr>
            <w:noProof/>
            <w:webHidden/>
          </w:rPr>
          <w:fldChar w:fldCharType="begin"/>
        </w:r>
        <w:r w:rsidR="00B8526B">
          <w:rPr>
            <w:noProof/>
            <w:webHidden/>
          </w:rPr>
          <w:instrText xml:space="preserve"> PAGEREF _Toc43738530 \h </w:instrText>
        </w:r>
        <w:r w:rsidR="00B8526B">
          <w:rPr>
            <w:noProof/>
            <w:webHidden/>
          </w:rPr>
        </w:r>
        <w:r w:rsidR="00B8526B">
          <w:rPr>
            <w:noProof/>
            <w:webHidden/>
          </w:rPr>
          <w:fldChar w:fldCharType="separate"/>
        </w:r>
        <w:r w:rsidR="00B8526B">
          <w:rPr>
            <w:noProof/>
            <w:webHidden/>
          </w:rPr>
          <w:t>27</w:t>
        </w:r>
        <w:r w:rsidR="00B8526B">
          <w:rPr>
            <w:noProof/>
            <w:webHidden/>
          </w:rPr>
          <w:fldChar w:fldCharType="end"/>
        </w:r>
      </w:hyperlink>
    </w:p>
    <w:p w14:paraId="0B702909" w14:textId="67A2B72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1" w:history="1">
        <w:r w:rsidR="00B8526B" w:rsidRPr="0063282D">
          <w:rPr>
            <w:rStyle w:val="aff"/>
            <w:noProof/>
          </w:rPr>
          <w:t>九履约验收</w:t>
        </w:r>
        <w:r w:rsidR="00B8526B">
          <w:rPr>
            <w:noProof/>
            <w:webHidden/>
          </w:rPr>
          <w:tab/>
        </w:r>
        <w:r w:rsidR="00B8526B">
          <w:rPr>
            <w:noProof/>
            <w:webHidden/>
          </w:rPr>
          <w:fldChar w:fldCharType="begin"/>
        </w:r>
        <w:r w:rsidR="00B8526B">
          <w:rPr>
            <w:noProof/>
            <w:webHidden/>
          </w:rPr>
          <w:instrText xml:space="preserve"> PAGEREF _Toc43738531 \h </w:instrText>
        </w:r>
        <w:r w:rsidR="00B8526B">
          <w:rPr>
            <w:noProof/>
            <w:webHidden/>
          </w:rPr>
        </w:r>
        <w:r w:rsidR="00B8526B">
          <w:rPr>
            <w:noProof/>
            <w:webHidden/>
          </w:rPr>
          <w:fldChar w:fldCharType="separate"/>
        </w:r>
        <w:r w:rsidR="00B8526B">
          <w:rPr>
            <w:noProof/>
            <w:webHidden/>
          </w:rPr>
          <w:t>28</w:t>
        </w:r>
        <w:r w:rsidR="00B8526B">
          <w:rPr>
            <w:noProof/>
            <w:webHidden/>
          </w:rPr>
          <w:fldChar w:fldCharType="end"/>
        </w:r>
      </w:hyperlink>
    </w:p>
    <w:p w14:paraId="68E2FEC8" w14:textId="517293D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2" w:history="1">
        <w:r w:rsidR="00B8526B" w:rsidRPr="0063282D">
          <w:rPr>
            <w:rStyle w:val="aff"/>
            <w:noProof/>
          </w:rPr>
          <w:t>30.</w:t>
        </w:r>
        <w:r w:rsidR="00B8526B" w:rsidRPr="0063282D">
          <w:rPr>
            <w:rStyle w:val="aff"/>
            <w:noProof/>
          </w:rPr>
          <w:t>履约验收</w:t>
        </w:r>
        <w:r w:rsidR="00B8526B">
          <w:rPr>
            <w:noProof/>
            <w:webHidden/>
          </w:rPr>
          <w:tab/>
        </w:r>
        <w:r w:rsidR="00B8526B">
          <w:rPr>
            <w:noProof/>
            <w:webHidden/>
          </w:rPr>
          <w:fldChar w:fldCharType="begin"/>
        </w:r>
        <w:r w:rsidR="00B8526B">
          <w:rPr>
            <w:noProof/>
            <w:webHidden/>
          </w:rPr>
          <w:instrText xml:space="preserve"> PAGEREF _Toc43738532 \h </w:instrText>
        </w:r>
        <w:r w:rsidR="00B8526B">
          <w:rPr>
            <w:noProof/>
            <w:webHidden/>
          </w:rPr>
        </w:r>
        <w:r w:rsidR="00B8526B">
          <w:rPr>
            <w:noProof/>
            <w:webHidden/>
          </w:rPr>
          <w:fldChar w:fldCharType="separate"/>
        </w:r>
        <w:r w:rsidR="00B8526B">
          <w:rPr>
            <w:noProof/>
            <w:webHidden/>
          </w:rPr>
          <w:t>28</w:t>
        </w:r>
        <w:r w:rsidR="00B8526B">
          <w:rPr>
            <w:noProof/>
            <w:webHidden/>
          </w:rPr>
          <w:fldChar w:fldCharType="end"/>
        </w:r>
      </w:hyperlink>
    </w:p>
    <w:p w14:paraId="6755278E" w14:textId="496CF14F" w:rsidR="00B8526B" w:rsidRDefault="00F4551E">
      <w:pPr>
        <w:pStyle w:val="30"/>
        <w:tabs>
          <w:tab w:val="left" w:pos="840"/>
          <w:tab w:val="right" w:leader="dot" w:pos="9061"/>
        </w:tabs>
        <w:rPr>
          <w:rFonts w:asciiTheme="minorHAnsi" w:eastAsiaTheme="minorEastAsia" w:hAnsiTheme="minorHAnsi" w:cstheme="minorBidi"/>
          <w:noProof/>
          <w:sz w:val="21"/>
          <w:szCs w:val="22"/>
        </w:rPr>
      </w:pPr>
      <w:hyperlink w:anchor="_Toc43738533" w:history="1">
        <w:r w:rsidR="00B8526B" w:rsidRPr="0063282D">
          <w:rPr>
            <w:rStyle w:val="aff"/>
            <w:noProof/>
          </w:rPr>
          <w:t>十</w:t>
        </w:r>
        <w:r w:rsidR="00B8526B">
          <w:rPr>
            <w:rFonts w:asciiTheme="minorHAnsi" w:eastAsiaTheme="minorEastAsia" w:hAnsiTheme="minorHAnsi" w:cstheme="minorBidi"/>
            <w:noProof/>
            <w:sz w:val="21"/>
            <w:szCs w:val="22"/>
          </w:rPr>
          <w:tab/>
        </w:r>
        <w:r w:rsidR="00B8526B" w:rsidRPr="0063282D">
          <w:rPr>
            <w:rStyle w:val="aff"/>
            <w:noProof/>
          </w:rPr>
          <w:t>其它</w:t>
        </w:r>
        <w:r w:rsidR="00B8526B">
          <w:rPr>
            <w:noProof/>
            <w:webHidden/>
          </w:rPr>
          <w:tab/>
        </w:r>
        <w:r w:rsidR="00B8526B">
          <w:rPr>
            <w:noProof/>
            <w:webHidden/>
          </w:rPr>
          <w:fldChar w:fldCharType="begin"/>
        </w:r>
        <w:r w:rsidR="00B8526B">
          <w:rPr>
            <w:noProof/>
            <w:webHidden/>
          </w:rPr>
          <w:instrText xml:space="preserve"> PAGEREF _Toc43738533 \h </w:instrText>
        </w:r>
        <w:r w:rsidR="00B8526B">
          <w:rPr>
            <w:noProof/>
            <w:webHidden/>
          </w:rPr>
        </w:r>
        <w:r w:rsidR="00B8526B">
          <w:rPr>
            <w:noProof/>
            <w:webHidden/>
          </w:rPr>
          <w:fldChar w:fldCharType="separate"/>
        </w:r>
        <w:r w:rsidR="00B8526B">
          <w:rPr>
            <w:noProof/>
            <w:webHidden/>
          </w:rPr>
          <w:t>28</w:t>
        </w:r>
        <w:r w:rsidR="00B8526B">
          <w:rPr>
            <w:noProof/>
            <w:webHidden/>
          </w:rPr>
          <w:fldChar w:fldCharType="end"/>
        </w:r>
      </w:hyperlink>
    </w:p>
    <w:p w14:paraId="48DB57D0" w14:textId="11E7E1B1"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534" w:history="1">
        <w:r w:rsidR="00B8526B" w:rsidRPr="0063282D">
          <w:rPr>
            <w:rStyle w:val="aff"/>
            <w:rFonts w:ascii="宋体" w:hAnsi="宋体"/>
            <w:noProof/>
          </w:rPr>
          <w:t>第四章项目需求</w:t>
        </w:r>
        <w:r w:rsidR="00B8526B">
          <w:rPr>
            <w:noProof/>
            <w:webHidden/>
          </w:rPr>
          <w:tab/>
        </w:r>
        <w:r w:rsidR="00B8526B">
          <w:rPr>
            <w:noProof/>
            <w:webHidden/>
          </w:rPr>
          <w:fldChar w:fldCharType="begin"/>
        </w:r>
        <w:r w:rsidR="00B8526B">
          <w:rPr>
            <w:noProof/>
            <w:webHidden/>
          </w:rPr>
          <w:instrText xml:space="preserve"> PAGEREF _Toc43738534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21C4AF9D" w14:textId="0117FB3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5" w:history="1">
        <w:r w:rsidR="00B8526B" w:rsidRPr="0063282D">
          <w:rPr>
            <w:rStyle w:val="aff"/>
            <w:noProof/>
          </w:rPr>
          <w:t>一．货物需求一览表</w:t>
        </w:r>
        <w:r w:rsidR="00B8526B">
          <w:rPr>
            <w:noProof/>
            <w:webHidden/>
          </w:rPr>
          <w:tab/>
        </w:r>
        <w:r w:rsidR="00B8526B">
          <w:rPr>
            <w:noProof/>
            <w:webHidden/>
          </w:rPr>
          <w:fldChar w:fldCharType="begin"/>
        </w:r>
        <w:r w:rsidR="00B8526B">
          <w:rPr>
            <w:noProof/>
            <w:webHidden/>
          </w:rPr>
          <w:instrText xml:space="preserve"> PAGEREF _Toc43738535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1191E6D7" w14:textId="03AB884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6" w:history="1">
        <w:r w:rsidR="00B8526B" w:rsidRPr="0063282D">
          <w:rPr>
            <w:rStyle w:val="aff"/>
            <w:noProof/>
          </w:rPr>
          <w:t>二．技术规格</w:t>
        </w:r>
        <w:r w:rsidR="00B8526B">
          <w:rPr>
            <w:noProof/>
            <w:webHidden/>
          </w:rPr>
          <w:tab/>
        </w:r>
        <w:r w:rsidR="00B8526B">
          <w:rPr>
            <w:noProof/>
            <w:webHidden/>
          </w:rPr>
          <w:fldChar w:fldCharType="begin"/>
        </w:r>
        <w:r w:rsidR="00B8526B">
          <w:rPr>
            <w:noProof/>
            <w:webHidden/>
          </w:rPr>
          <w:instrText xml:space="preserve"> PAGEREF _Toc43738536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2551808D" w14:textId="3322985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7" w:history="1">
        <w:r w:rsidR="00B8526B" w:rsidRPr="0063282D">
          <w:rPr>
            <w:rStyle w:val="aff"/>
            <w:noProof/>
          </w:rPr>
          <w:t>1</w:t>
        </w:r>
        <w:r w:rsidR="00B8526B" w:rsidRPr="0063282D">
          <w:rPr>
            <w:rStyle w:val="aff"/>
            <w:noProof/>
          </w:rPr>
          <w:t>．仪器用途</w:t>
        </w:r>
        <w:r w:rsidR="00B8526B">
          <w:rPr>
            <w:noProof/>
            <w:webHidden/>
          </w:rPr>
          <w:tab/>
        </w:r>
        <w:r w:rsidR="00B8526B">
          <w:rPr>
            <w:noProof/>
            <w:webHidden/>
          </w:rPr>
          <w:fldChar w:fldCharType="begin"/>
        </w:r>
        <w:r w:rsidR="00B8526B">
          <w:rPr>
            <w:noProof/>
            <w:webHidden/>
          </w:rPr>
          <w:instrText xml:space="preserve"> PAGEREF _Toc43738537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42BD6EC6" w14:textId="2D413C3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8" w:history="1">
        <w:r w:rsidR="00B8526B" w:rsidRPr="0063282D">
          <w:rPr>
            <w:rStyle w:val="aff"/>
            <w:noProof/>
          </w:rPr>
          <w:t>2</w:t>
        </w:r>
        <w:r w:rsidR="00B8526B" w:rsidRPr="0063282D">
          <w:rPr>
            <w:rStyle w:val="aff"/>
            <w:noProof/>
          </w:rPr>
          <w:t>．工作条件</w:t>
        </w:r>
        <w:r w:rsidR="00B8526B">
          <w:rPr>
            <w:noProof/>
            <w:webHidden/>
          </w:rPr>
          <w:tab/>
        </w:r>
        <w:r w:rsidR="00B8526B">
          <w:rPr>
            <w:noProof/>
            <w:webHidden/>
          </w:rPr>
          <w:fldChar w:fldCharType="begin"/>
        </w:r>
        <w:r w:rsidR="00B8526B">
          <w:rPr>
            <w:noProof/>
            <w:webHidden/>
          </w:rPr>
          <w:instrText xml:space="preserve"> PAGEREF _Toc43738538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784F7BB1" w14:textId="6C169B7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39" w:history="1">
        <w:r w:rsidR="00B8526B" w:rsidRPr="0063282D">
          <w:rPr>
            <w:rStyle w:val="aff"/>
            <w:noProof/>
          </w:rPr>
          <w:t>3</w:t>
        </w:r>
        <w:r w:rsidR="00B8526B" w:rsidRPr="0063282D">
          <w:rPr>
            <w:rStyle w:val="aff"/>
            <w:noProof/>
          </w:rPr>
          <w:t>．配置要求</w:t>
        </w:r>
        <w:r w:rsidR="00B8526B">
          <w:rPr>
            <w:noProof/>
            <w:webHidden/>
          </w:rPr>
          <w:tab/>
        </w:r>
        <w:r w:rsidR="00B8526B">
          <w:rPr>
            <w:noProof/>
            <w:webHidden/>
          </w:rPr>
          <w:fldChar w:fldCharType="begin"/>
        </w:r>
        <w:r w:rsidR="00B8526B">
          <w:rPr>
            <w:noProof/>
            <w:webHidden/>
          </w:rPr>
          <w:instrText xml:space="preserve"> PAGEREF _Toc43738539 \h </w:instrText>
        </w:r>
        <w:r w:rsidR="00B8526B">
          <w:rPr>
            <w:noProof/>
            <w:webHidden/>
          </w:rPr>
        </w:r>
        <w:r w:rsidR="00B8526B">
          <w:rPr>
            <w:noProof/>
            <w:webHidden/>
          </w:rPr>
          <w:fldChar w:fldCharType="separate"/>
        </w:r>
        <w:r w:rsidR="00B8526B">
          <w:rPr>
            <w:noProof/>
            <w:webHidden/>
          </w:rPr>
          <w:t>29</w:t>
        </w:r>
        <w:r w:rsidR="00B8526B">
          <w:rPr>
            <w:noProof/>
            <w:webHidden/>
          </w:rPr>
          <w:fldChar w:fldCharType="end"/>
        </w:r>
      </w:hyperlink>
    </w:p>
    <w:p w14:paraId="1C49265F" w14:textId="3A10CE0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0" w:history="1">
        <w:r w:rsidR="00B8526B" w:rsidRPr="0063282D">
          <w:rPr>
            <w:rStyle w:val="aff"/>
            <w:noProof/>
          </w:rPr>
          <w:t>4</w:t>
        </w:r>
        <w:r w:rsidR="00B8526B" w:rsidRPr="0063282D">
          <w:rPr>
            <w:rStyle w:val="aff"/>
            <w:noProof/>
          </w:rPr>
          <w:t>．技术要求</w:t>
        </w:r>
        <w:r w:rsidR="00B8526B">
          <w:rPr>
            <w:noProof/>
            <w:webHidden/>
          </w:rPr>
          <w:tab/>
        </w:r>
        <w:r w:rsidR="00B8526B">
          <w:rPr>
            <w:noProof/>
            <w:webHidden/>
          </w:rPr>
          <w:fldChar w:fldCharType="begin"/>
        </w:r>
        <w:r w:rsidR="00B8526B">
          <w:rPr>
            <w:noProof/>
            <w:webHidden/>
          </w:rPr>
          <w:instrText xml:space="preserve"> PAGEREF _Toc43738540 \h </w:instrText>
        </w:r>
        <w:r w:rsidR="00B8526B">
          <w:rPr>
            <w:noProof/>
            <w:webHidden/>
          </w:rPr>
        </w:r>
        <w:r w:rsidR="00B8526B">
          <w:rPr>
            <w:noProof/>
            <w:webHidden/>
          </w:rPr>
          <w:fldChar w:fldCharType="separate"/>
        </w:r>
        <w:r w:rsidR="00B8526B">
          <w:rPr>
            <w:noProof/>
            <w:webHidden/>
          </w:rPr>
          <w:t>30</w:t>
        </w:r>
        <w:r w:rsidR="00B8526B">
          <w:rPr>
            <w:noProof/>
            <w:webHidden/>
          </w:rPr>
          <w:fldChar w:fldCharType="end"/>
        </w:r>
      </w:hyperlink>
    </w:p>
    <w:p w14:paraId="3D51C1BC" w14:textId="262802D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1" w:history="1">
        <w:r w:rsidR="00B8526B" w:rsidRPr="0063282D">
          <w:rPr>
            <w:rStyle w:val="aff"/>
            <w:noProof/>
          </w:rPr>
          <w:t>5</w:t>
        </w:r>
        <w:r w:rsidR="00B8526B" w:rsidRPr="0063282D">
          <w:rPr>
            <w:rStyle w:val="aff"/>
            <w:noProof/>
          </w:rPr>
          <w:t>．售后服务</w:t>
        </w:r>
        <w:r w:rsidR="00B8526B">
          <w:rPr>
            <w:noProof/>
            <w:webHidden/>
          </w:rPr>
          <w:tab/>
        </w:r>
        <w:r w:rsidR="00B8526B">
          <w:rPr>
            <w:noProof/>
            <w:webHidden/>
          </w:rPr>
          <w:fldChar w:fldCharType="begin"/>
        </w:r>
        <w:r w:rsidR="00B8526B">
          <w:rPr>
            <w:noProof/>
            <w:webHidden/>
          </w:rPr>
          <w:instrText xml:space="preserve"> PAGEREF _Toc43738541 \h </w:instrText>
        </w:r>
        <w:r w:rsidR="00B8526B">
          <w:rPr>
            <w:noProof/>
            <w:webHidden/>
          </w:rPr>
        </w:r>
        <w:r w:rsidR="00B8526B">
          <w:rPr>
            <w:noProof/>
            <w:webHidden/>
          </w:rPr>
          <w:fldChar w:fldCharType="separate"/>
        </w:r>
        <w:r w:rsidR="00B8526B">
          <w:rPr>
            <w:noProof/>
            <w:webHidden/>
          </w:rPr>
          <w:t>41</w:t>
        </w:r>
        <w:r w:rsidR="00B8526B">
          <w:rPr>
            <w:noProof/>
            <w:webHidden/>
          </w:rPr>
          <w:fldChar w:fldCharType="end"/>
        </w:r>
      </w:hyperlink>
    </w:p>
    <w:p w14:paraId="04821E1F" w14:textId="225A6D0E"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2" w:history="1">
        <w:r w:rsidR="00B8526B" w:rsidRPr="0063282D">
          <w:rPr>
            <w:rStyle w:val="aff"/>
            <w:noProof/>
          </w:rPr>
          <w:t>6</w:t>
        </w:r>
        <w:r w:rsidR="00B8526B" w:rsidRPr="0063282D">
          <w:rPr>
            <w:rStyle w:val="aff"/>
            <w:noProof/>
          </w:rPr>
          <w:t>．执行的相关标准</w:t>
        </w:r>
        <w:r w:rsidR="00B8526B">
          <w:rPr>
            <w:noProof/>
            <w:webHidden/>
          </w:rPr>
          <w:tab/>
        </w:r>
        <w:r w:rsidR="00B8526B">
          <w:rPr>
            <w:noProof/>
            <w:webHidden/>
          </w:rPr>
          <w:fldChar w:fldCharType="begin"/>
        </w:r>
        <w:r w:rsidR="00B8526B">
          <w:rPr>
            <w:noProof/>
            <w:webHidden/>
          </w:rPr>
          <w:instrText xml:space="preserve"> PAGEREF _Toc43738542 \h </w:instrText>
        </w:r>
        <w:r w:rsidR="00B8526B">
          <w:rPr>
            <w:noProof/>
            <w:webHidden/>
          </w:rPr>
        </w:r>
        <w:r w:rsidR="00B8526B">
          <w:rPr>
            <w:noProof/>
            <w:webHidden/>
          </w:rPr>
          <w:fldChar w:fldCharType="separate"/>
        </w:r>
        <w:r w:rsidR="00B8526B">
          <w:rPr>
            <w:noProof/>
            <w:webHidden/>
          </w:rPr>
          <w:t>42</w:t>
        </w:r>
        <w:r w:rsidR="00B8526B">
          <w:rPr>
            <w:noProof/>
            <w:webHidden/>
          </w:rPr>
          <w:fldChar w:fldCharType="end"/>
        </w:r>
      </w:hyperlink>
    </w:p>
    <w:p w14:paraId="0ECA300E" w14:textId="6C318DDB"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543" w:history="1">
        <w:r w:rsidR="00B8526B" w:rsidRPr="0063282D">
          <w:rPr>
            <w:rStyle w:val="aff"/>
            <w:rFonts w:ascii="宋体" w:hAnsi="宋体"/>
            <w:noProof/>
          </w:rPr>
          <w:t>第五章评标办法及评分标准</w:t>
        </w:r>
        <w:r w:rsidR="00B8526B">
          <w:rPr>
            <w:noProof/>
            <w:webHidden/>
          </w:rPr>
          <w:tab/>
        </w:r>
        <w:r w:rsidR="00B8526B">
          <w:rPr>
            <w:noProof/>
            <w:webHidden/>
          </w:rPr>
          <w:fldChar w:fldCharType="begin"/>
        </w:r>
        <w:r w:rsidR="00B8526B">
          <w:rPr>
            <w:noProof/>
            <w:webHidden/>
          </w:rPr>
          <w:instrText xml:space="preserve"> PAGEREF _Toc43738543 \h </w:instrText>
        </w:r>
        <w:r w:rsidR="00B8526B">
          <w:rPr>
            <w:noProof/>
            <w:webHidden/>
          </w:rPr>
        </w:r>
        <w:r w:rsidR="00B8526B">
          <w:rPr>
            <w:noProof/>
            <w:webHidden/>
          </w:rPr>
          <w:fldChar w:fldCharType="separate"/>
        </w:r>
        <w:r w:rsidR="00B8526B">
          <w:rPr>
            <w:noProof/>
            <w:webHidden/>
          </w:rPr>
          <w:t>43</w:t>
        </w:r>
        <w:r w:rsidR="00B8526B">
          <w:rPr>
            <w:noProof/>
            <w:webHidden/>
          </w:rPr>
          <w:fldChar w:fldCharType="end"/>
        </w:r>
      </w:hyperlink>
    </w:p>
    <w:p w14:paraId="7DA243AD" w14:textId="576275BA"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544" w:history="1">
        <w:r w:rsidR="00B8526B" w:rsidRPr="0063282D">
          <w:rPr>
            <w:rStyle w:val="aff"/>
            <w:rFonts w:ascii="宋体" w:hAnsi="宋体"/>
            <w:noProof/>
          </w:rPr>
          <w:t>第六章合同协议书及合同条款</w:t>
        </w:r>
        <w:r w:rsidR="00B8526B">
          <w:rPr>
            <w:noProof/>
            <w:webHidden/>
          </w:rPr>
          <w:tab/>
        </w:r>
        <w:r w:rsidR="00B8526B">
          <w:rPr>
            <w:noProof/>
            <w:webHidden/>
          </w:rPr>
          <w:fldChar w:fldCharType="begin"/>
        </w:r>
        <w:r w:rsidR="00B8526B">
          <w:rPr>
            <w:noProof/>
            <w:webHidden/>
          </w:rPr>
          <w:instrText xml:space="preserve"> PAGEREF _Toc43738544 \h </w:instrText>
        </w:r>
        <w:r w:rsidR="00B8526B">
          <w:rPr>
            <w:noProof/>
            <w:webHidden/>
          </w:rPr>
        </w:r>
        <w:r w:rsidR="00B8526B">
          <w:rPr>
            <w:noProof/>
            <w:webHidden/>
          </w:rPr>
          <w:fldChar w:fldCharType="separate"/>
        </w:r>
        <w:r w:rsidR="00B8526B">
          <w:rPr>
            <w:noProof/>
            <w:webHidden/>
          </w:rPr>
          <w:t>47</w:t>
        </w:r>
        <w:r w:rsidR="00B8526B">
          <w:rPr>
            <w:noProof/>
            <w:webHidden/>
          </w:rPr>
          <w:fldChar w:fldCharType="end"/>
        </w:r>
      </w:hyperlink>
    </w:p>
    <w:p w14:paraId="550B45B3" w14:textId="51CED86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5" w:history="1">
        <w:r w:rsidR="00B8526B" w:rsidRPr="0063282D">
          <w:rPr>
            <w:rStyle w:val="aff"/>
            <w:noProof/>
          </w:rPr>
          <w:t>合同资料表</w:t>
        </w:r>
        <w:r w:rsidR="00B8526B">
          <w:rPr>
            <w:noProof/>
            <w:webHidden/>
          </w:rPr>
          <w:tab/>
        </w:r>
        <w:r w:rsidR="00B8526B">
          <w:rPr>
            <w:noProof/>
            <w:webHidden/>
          </w:rPr>
          <w:fldChar w:fldCharType="begin"/>
        </w:r>
        <w:r w:rsidR="00B8526B">
          <w:rPr>
            <w:noProof/>
            <w:webHidden/>
          </w:rPr>
          <w:instrText xml:space="preserve"> PAGEREF _Toc43738545 \h </w:instrText>
        </w:r>
        <w:r w:rsidR="00B8526B">
          <w:rPr>
            <w:noProof/>
            <w:webHidden/>
          </w:rPr>
        </w:r>
        <w:r w:rsidR="00B8526B">
          <w:rPr>
            <w:noProof/>
            <w:webHidden/>
          </w:rPr>
          <w:fldChar w:fldCharType="separate"/>
        </w:r>
        <w:r w:rsidR="00B8526B">
          <w:rPr>
            <w:noProof/>
            <w:webHidden/>
          </w:rPr>
          <w:t>47</w:t>
        </w:r>
        <w:r w:rsidR="00B8526B">
          <w:rPr>
            <w:noProof/>
            <w:webHidden/>
          </w:rPr>
          <w:fldChar w:fldCharType="end"/>
        </w:r>
      </w:hyperlink>
    </w:p>
    <w:p w14:paraId="2C7DB5A0" w14:textId="458D5C3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6" w:history="1">
        <w:r w:rsidR="00B8526B" w:rsidRPr="0063282D">
          <w:rPr>
            <w:rStyle w:val="aff"/>
            <w:noProof/>
          </w:rPr>
          <w:t>合同一般条款</w:t>
        </w:r>
        <w:r w:rsidR="00B8526B">
          <w:rPr>
            <w:noProof/>
            <w:webHidden/>
          </w:rPr>
          <w:tab/>
        </w:r>
        <w:r w:rsidR="00B8526B">
          <w:rPr>
            <w:noProof/>
            <w:webHidden/>
          </w:rPr>
          <w:fldChar w:fldCharType="begin"/>
        </w:r>
        <w:r w:rsidR="00B8526B">
          <w:rPr>
            <w:noProof/>
            <w:webHidden/>
          </w:rPr>
          <w:instrText xml:space="preserve"> PAGEREF _Toc43738546 \h </w:instrText>
        </w:r>
        <w:r w:rsidR="00B8526B">
          <w:rPr>
            <w:noProof/>
            <w:webHidden/>
          </w:rPr>
        </w:r>
        <w:r w:rsidR="00B8526B">
          <w:rPr>
            <w:noProof/>
            <w:webHidden/>
          </w:rPr>
          <w:fldChar w:fldCharType="separate"/>
        </w:r>
        <w:r w:rsidR="00B8526B">
          <w:rPr>
            <w:noProof/>
            <w:webHidden/>
          </w:rPr>
          <w:t>51</w:t>
        </w:r>
        <w:r w:rsidR="00B8526B">
          <w:rPr>
            <w:noProof/>
            <w:webHidden/>
          </w:rPr>
          <w:fldChar w:fldCharType="end"/>
        </w:r>
      </w:hyperlink>
    </w:p>
    <w:p w14:paraId="6DAD8D8B" w14:textId="0D38FCA5"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7" w:history="1">
        <w:r w:rsidR="00B8526B" w:rsidRPr="0063282D">
          <w:rPr>
            <w:rStyle w:val="aff"/>
            <w:noProof/>
          </w:rPr>
          <w:t>1</w:t>
        </w:r>
        <w:r w:rsidR="00B8526B" w:rsidRPr="0063282D">
          <w:rPr>
            <w:rStyle w:val="aff"/>
            <w:noProof/>
          </w:rPr>
          <w:t>．定义</w:t>
        </w:r>
        <w:r w:rsidR="00B8526B">
          <w:rPr>
            <w:noProof/>
            <w:webHidden/>
          </w:rPr>
          <w:tab/>
        </w:r>
        <w:r w:rsidR="00B8526B">
          <w:rPr>
            <w:noProof/>
            <w:webHidden/>
          </w:rPr>
          <w:fldChar w:fldCharType="begin"/>
        </w:r>
        <w:r w:rsidR="00B8526B">
          <w:rPr>
            <w:noProof/>
            <w:webHidden/>
          </w:rPr>
          <w:instrText xml:space="preserve"> PAGEREF _Toc43738547 \h </w:instrText>
        </w:r>
        <w:r w:rsidR="00B8526B">
          <w:rPr>
            <w:noProof/>
            <w:webHidden/>
          </w:rPr>
        </w:r>
        <w:r w:rsidR="00B8526B">
          <w:rPr>
            <w:noProof/>
            <w:webHidden/>
          </w:rPr>
          <w:fldChar w:fldCharType="separate"/>
        </w:r>
        <w:r w:rsidR="00B8526B">
          <w:rPr>
            <w:noProof/>
            <w:webHidden/>
          </w:rPr>
          <w:t>51</w:t>
        </w:r>
        <w:r w:rsidR="00B8526B">
          <w:rPr>
            <w:noProof/>
            <w:webHidden/>
          </w:rPr>
          <w:fldChar w:fldCharType="end"/>
        </w:r>
      </w:hyperlink>
    </w:p>
    <w:p w14:paraId="361C0635" w14:textId="6768F4E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8" w:history="1">
        <w:r w:rsidR="00B8526B" w:rsidRPr="0063282D">
          <w:rPr>
            <w:rStyle w:val="aff"/>
            <w:noProof/>
          </w:rPr>
          <w:t>2</w:t>
        </w:r>
        <w:r w:rsidR="00B8526B" w:rsidRPr="0063282D">
          <w:rPr>
            <w:rStyle w:val="aff"/>
            <w:noProof/>
          </w:rPr>
          <w:t>．适用性</w:t>
        </w:r>
        <w:r w:rsidR="00B8526B">
          <w:rPr>
            <w:noProof/>
            <w:webHidden/>
          </w:rPr>
          <w:tab/>
        </w:r>
        <w:r w:rsidR="00B8526B">
          <w:rPr>
            <w:noProof/>
            <w:webHidden/>
          </w:rPr>
          <w:fldChar w:fldCharType="begin"/>
        </w:r>
        <w:r w:rsidR="00B8526B">
          <w:rPr>
            <w:noProof/>
            <w:webHidden/>
          </w:rPr>
          <w:instrText xml:space="preserve"> PAGEREF _Toc43738548 \h </w:instrText>
        </w:r>
        <w:r w:rsidR="00B8526B">
          <w:rPr>
            <w:noProof/>
            <w:webHidden/>
          </w:rPr>
        </w:r>
        <w:r w:rsidR="00B8526B">
          <w:rPr>
            <w:noProof/>
            <w:webHidden/>
          </w:rPr>
          <w:fldChar w:fldCharType="separate"/>
        </w:r>
        <w:r w:rsidR="00B8526B">
          <w:rPr>
            <w:noProof/>
            <w:webHidden/>
          </w:rPr>
          <w:t>52</w:t>
        </w:r>
        <w:r w:rsidR="00B8526B">
          <w:rPr>
            <w:noProof/>
            <w:webHidden/>
          </w:rPr>
          <w:fldChar w:fldCharType="end"/>
        </w:r>
      </w:hyperlink>
    </w:p>
    <w:p w14:paraId="6C26EAB4" w14:textId="3604498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49" w:history="1">
        <w:r w:rsidR="00B8526B" w:rsidRPr="0063282D">
          <w:rPr>
            <w:rStyle w:val="aff"/>
            <w:noProof/>
          </w:rPr>
          <w:t>3</w:t>
        </w:r>
        <w:r w:rsidR="00B8526B" w:rsidRPr="0063282D">
          <w:rPr>
            <w:rStyle w:val="aff"/>
            <w:noProof/>
          </w:rPr>
          <w:t>．原产地</w:t>
        </w:r>
        <w:r w:rsidR="00B8526B">
          <w:rPr>
            <w:noProof/>
            <w:webHidden/>
          </w:rPr>
          <w:tab/>
        </w:r>
        <w:r w:rsidR="00B8526B">
          <w:rPr>
            <w:noProof/>
            <w:webHidden/>
          </w:rPr>
          <w:fldChar w:fldCharType="begin"/>
        </w:r>
        <w:r w:rsidR="00B8526B">
          <w:rPr>
            <w:noProof/>
            <w:webHidden/>
          </w:rPr>
          <w:instrText xml:space="preserve"> PAGEREF _Toc43738549 \h </w:instrText>
        </w:r>
        <w:r w:rsidR="00B8526B">
          <w:rPr>
            <w:noProof/>
            <w:webHidden/>
          </w:rPr>
        </w:r>
        <w:r w:rsidR="00B8526B">
          <w:rPr>
            <w:noProof/>
            <w:webHidden/>
          </w:rPr>
          <w:fldChar w:fldCharType="separate"/>
        </w:r>
        <w:r w:rsidR="00B8526B">
          <w:rPr>
            <w:noProof/>
            <w:webHidden/>
          </w:rPr>
          <w:t>52</w:t>
        </w:r>
        <w:r w:rsidR="00B8526B">
          <w:rPr>
            <w:noProof/>
            <w:webHidden/>
          </w:rPr>
          <w:fldChar w:fldCharType="end"/>
        </w:r>
      </w:hyperlink>
    </w:p>
    <w:p w14:paraId="2C06F839" w14:textId="47B4639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0" w:history="1">
        <w:r w:rsidR="00B8526B" w:rsidRPr="0063282D">
          <w:rPr>
            <w:rStyle w:val="aff"/>
            <w:noProof/>
          </w:rPr>
          <w:t>4</w:t>
        </w:r>
        <w:r w:rsidR="00B8526B" w:rsidRPr="0063282D">
          <w:rPr>
            <w:rStyle w:val="aff"/>
            <w:noProof/>
          </w:rPr>
          <w:t>．标准</w:t>
        </w:r>
        <w:r w:rsidR="00B8526B">
          <w:rPr>
            <w:noProof/>
            <w:webHidden/>
          </w:rPr>
          <w:tab/>
        </w:r>
        <w:r w:rsidR="00B8526B">
          <w:rPr>
            <w:noProof/>
            <w:webHidden/>
          </w:rPr>
          <w:fldChar w:fldCharType="begin"/>
        </w:r>
        <w:r w:rsidR="00B8526B">
          <w:rPr>
            <w:noProof/>
            <w:webHidden/>
          </w:rPr>
          <w:instrText xml:space="preserve"> PAGEREF _Toc43738550 \h </w:instrText>
        </w:r>
        <w:r w:rsidR="00B8526B">
          <w:rPr>
            <w:noProof/>
            <w:webHidden/>
          </w:rPr>
        </w:r>
        <w:r w:rsidR="00B8526B">
          <w:rPr>
            <w:noProof/>
            <w:webHidden/>
          </w:rPr>
          <w:fldChar w:fldCharType="separate"/>
        </w:r>
        <w:r w:rsidR="00B8526B">
          <w:rPr>
            <w:noProof/>
            <w:webHidden/>
          </w:rPr>
          <w:t>52</w:t>
        </w:r>
        <w:r w:rsidR="00B8526B">
          <w:rPr>
            <w:noProof/>
            <w:webHidden/>
          </w:rPr>
          <w:fldChar w:fldCharType="end"/>
        </w:r>
      </w:hyperlink>
    </w:p>
    <w:p w14:paraId="226D6DDD" w14:textId="0A96C65F"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1" w:history="1">
        <w:r w:rsidR="00B8526B" w:rsidRPr="0063282D">
          <w:rPr>
            <w:rStyle w:val="aff"/>
            <w:noProof/>
          </w:rPr>
          <w:t>5</w:t>
        </w:r>
        <w:r w:rsidR="00B8526B" w:rsidRPr="0063282D">
          <w:rPr>
            <w:rStyle w:val="aff"/>
            <w:noProof/>
          </w:rPr>
          <w:t>．使用合同文件和资料</w:t>
        </w:r>
        <w:r w:rsidR="00B8526B">
          <w:rPr>
            <w:noProof/>
            <w:webHidden/>
          </w:rPr>
          <w:tab/>
        </w:r>
        <w:r w:rsidR="00B8526B">
          <w:rPr>
            <w:noProof/>
            <w:webHidden/>
          </w:rPr>
          <w:fldChar w:fldCharType="begin"/>
        </w:r>
        <w:r w:rsidR="00B8526B">
          <w:rPr>
            <w:noProof/>
            <w:webHidden/>
          </w:rPr>
          <w:instrText xml:space="preserve"> PAGEREF _Toc43738551 \h </w:instrText>
        </w:r>
        <w:r w:rsidR="00B8526B">
          <w:rPr>
            <w:noProof/>
            <w:webHidden/>
          </w:rPr>
        </w:r>
        <w:r w:rsidR="00B8526B">
          <w:rPr>
            <w:noProof/>
            <w:webHidden/>
          </w:rPr>
          <w:fldChar w:fldCharType="separate"/>
        </w:r>
        <w:r w:rsidR="00B8526B">
          <w:rPr>
            <w:noProof/>
            <w:webHidden/>
          </w:rPr>
          <w:t>52</w:t>
        </w:r>
        <w:r w:rsidR="00B8526B">
          <w:rPr>
            <w:noProof/>
            <w:webHidden/>
          </w:rPr>
          <w:fldChar w:fldCharType="end"/>
        </w:r>
      </w:hyperlink>
    </w:p>
    <w:p w14:paraId="5B1C71E1" w14:textId="1BF50C3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2" w:history="1">
        <w:r w:rsidR="00B8526B" w:rsidRPr="0063282D">
          <w:rPr>
            <w:rStyle w:val="aff"/>
            <w:noProof/>
          </w:rPr>
          <w:t>6</w:t>
        </w:r>
        <w:r w:rsidR="00B8526B" w:rsidRPr="0063282D">
          <w:rPr>
            <w:rStyle w:val="aff"/>
            <w:noProof/>
          </w:rPr>
          <w:t>．知识产权</w:t>
        </w:r>
        <w:r w:rsidR="00B8526B">
          <w:rPr>
            <w:noProof/>
            <w:webHidden/>
          </w:rPr>
          <w:tab/>
        </w:r>
        <w:r w:rsidR="00B8526B">
          <w:rPr>
            <w:noProof/>
            <w:webHidden/>
          </w:rPr>
          <w:fldChar w:fldCharType="begin"/>
        </w:r>
        <w:r w:rsidR="00B8526B">
          <w:rPr>
            <w:noProof/>
            <w:webHidden/>
          </w:rPr>
          <w:instrText xml:space="preserve"> PAGEREF _Toc43738552 \h </w:instrText>
        </w:r>
        <w:r w:rsidR="00B8526B">
          <w:rPr>
            <w:noProof/>
            <w:webHidden/>
          </w:rPr>
        </w:r>
        <w:r w:rsidR="00B8526B">
          <w:rPr>
            <w:noProof/>
            <w:webHidden/>
          </w:rPr>
          <w:fldChar w:fldCharType="separate"/>
        </w:r>
        <w:r w:rsidR="00B8526B">
          <w:rPr>
            <w:noProof/>
            <w:webHidden/>
          </w:rPr>
          <w:t>53</w:t>
        </w:r>
        <w:r w:rsidR="00B8526B">
          <w:rPr>
            <w:noProof/>
            <w:webHidden/>
          </w:rPr>
          <w:fldChar w:fldCharType="end"/>
        </w:r>
      </w:hyperlink>
    </w:p>
    <w:p w14:paraId="6D49A039" w14:textId="669C30C8"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3" w:history="1">
        <w:r w:rsidR="00B8526B" w:rsidRPr="0063282D">
          <w:rPr>
            <w:rStyle w:val="aff"/>
            <w:noProof/>
          </w:rPr>
          <w:t>7</w:t>
        </w:r>
        <w:r w:rsidR="00B8526B" w:rsidRPr="0063282D">
          <w:rPr>
            <w:rStyle w:val="aff"/>
            <w:noProof/>
          </w:rPr>
          <w:t>．履约保证金</w:t>
        </w:r>
        <w:r w:rsidR="00B8526B">
          <w:rPr>
            <w:noProof/>
            <w:webHidden/>
          </w:rPr>
          <w:tab/>
        </w:r>
        <w:r w:rsidR="00B8526B">
          <w:rPr>
            <w:noProof/>
            <w:webHidden/>
          </w:rPr>
          <w:fldChar w:fldCharType="begin"/>
        </w:r>
        <w:r w:rsidR="00B8526B">
          <w:rPr>
            <w:noProof/>
            <w:webHidden/>
          </w:rPr>
          <w:instrText xml:space="preserve"> PAGEREF _Toc43738553 \h </w:instrText>
        </w:r>
        <w:r w:rsidR="00B8526B">
          <w:rPr>
            <w:noProof/>
            <w:webHidden/>
          </w:rPr>
        </w:r>
        <w:r w:rsidR="00B8526B">
          <w:rPr>
            <w:noProof/>
            <w:webHidden/>
          </w:rPr>
          <w:fldChar w:fldCharType="separate"/>
        </w:r>
        <w:r w:rsidR="00B8526B">
          <w:rPr>
            <w:noProof/>
            <w:webHidden/>
          </w:rPr>
          <w:t>53</w:t>
        </w:r>
        <w:r w:rsidR="00B8526B">
          <w:rPr>
            <w:noProof/>
            <w:webHidden/>
          </w:rPr>
          <w:fldChar w:fldCharType="end"/>
        </w:r>
      </w:hyperlink>
    </w:p>
    <w:p w14:paraId="3C94A298" w14:textId="2334210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4" w:history="1">
        <w:r w:rsidR="00B8526B" w:rsidRPr="0063282D">
          <w:rPr>
            <w:rStyle w:val="aff"/>
            <w:noProof/>
          </w:rPr>
          <w:t>8</w:t>
        </w:r>
        <w:r w:rsidR="00B8526B" w:rsidRPr="0063282D">
          <w:rPr>
            <w:rStyle w:val="aff"/>
            <w:noProof/>
          </w:rPr>
          <w:t>．检验和测试</w:t>
        </w:r>
        <w:r w:rsidR="00B8526B">
          <w:rPr>
            <w:noProof/>
            <w:webHidden/>
          </w:rPr>
          <w:tab/>
        </w:r>
        <w:r w:rsidR="00B8526B">
          <w:rPr>
            <w:noProof/>
            <w:webHidden/>
          </w:rPr>
          <w:fldChar w:fldCharType="begin"/>
        </w:r>
        <w:r w:rsidR="00B8526B">
          <w:rPr>
            <w:noProof/>
            <w:webHidden/>
          </w:rPr>
          <w:instrText xml:space="preserve"> PAGEREF _Toc43738554 \h </w:instrText>
        </w:r>
        <w:r w:rsidR="00B8526B">
          <w:rPr>
            <w:noProof/>
            <w:webHidden/>
          </w:rPr>
        </w:r>
        <w:r w:rsidR="00B8526B">
          <w:rPr>
            <w:noProof/>
            <w:webHidden/>
          </w:rPr>
          <w:fldChar w:fldCharType="separate"/>
        </w:r>
        <w:r w:rsidR="00B8526B">
          <w:rPr>
            <w:noProof/>
            <w:webHidden/>
          </w:rPr>
          <w:t>53</w:t>
        </w:r>
        <w:r w:rsidR="00B8526B">
          <w:rPr>
            <w:noProof/>
            <w:webHidden/>
          </w:rPr>
          <w:fldChar w:fldCharType="end"/>
        </w:r>
      </w:hyperlink>
    </w:p>
    <w:p w14:paraId="2D2E6CAC" w14:textId="3E57940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5" w:history="1">
        <w:r w:rsidR="00B8526B" w:rsidRPr="0063282D">
          <w:rPr>
            <w:rStyle w:val="aff"/>
            <w:noProof/>
          </w:rPr>
          <w:t>9</w:t>
        </w:r>
        <w:r w:rsidR="00B8526B" w:rsidRPr="0063282D">
          <w:rPr>
            <w:rStyle w:val="aff"/>
            <w:noProof/>
          </w:rPr>
          <w:t>．包装</w:t>
        </w:r>
        <w:r w:rsidR="00B8526B">
          <w:rPr>
            <w:noProof/>
            <w:webHidden/>
          </w:rPr>
          <w:tab/>
        </w:r>
        <w:r w:rsidR="00B8526B">
          <w:rPr>
            <w:noProof/>
            <w:webHidden/>
          </w:rPr>
          <w:fldChar w:fldCharType="begin"/>
        </w:r>
        <w:r w:rsidR="00B8526B">
          <w:rPr>
            <w:noProof/>
            <w:webHidden/>
          </w:rPr>
          <w:instrText xml:space="preserve"> PAGEREF _Toc43738555 \h </w:instrText>
        </w:r>
        <w:r w:rsidR="00B8526B">
          <w:rPr>
            <w:noProof/>
            <w:webHidden/>
          </w:rPr>
        </w:r>
        <w:r w:rsidR="00B8526B">
          <w:rPr>
            <w:noProof/>
            <w:webHidden/>
          </w:rPr>
          <w:fldChar w:fldCharType="separate"/>
        </w:r>
        <w:r w:rsidR="00B8526B">
          <w:rPr>
            <w:noProof/>
            <w:webHidden/>
          </w:rPr>
          <w:t>54</w:t>
        </w:r>
        <w:r w:rsidR="00B8526B">
          <w:rPr>
            <w:noProof/>
            <w:webHidden/>
          </w:rPr>
          <w:fldChar w:fldCharType="end"/>
        </w:r>
      </w:hyperlink>
    </w:p>
    <w:p w14:paraId="690BD8F3" w14:textId="1203F21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6" w:history="1">
        <w:r w:rsidR="00B8526B" w:rsidRPr="0063282D">
          <w:rPr>
            <w:rStyle w:val="aff"/>
            <w:noProof/>
          </w:rPr>
          <w:t>10</w:t>
        </w:r>
        <w:r w:rsidR="00B8526B" w:rsidRPr="0063282D">
          <w:rPr>
            <w:rStyle w:val="aff"/>
            <w:noProof/>
          </w:rPr>
          <w:t>．装运标记</w:t>
        </w:r>
        <w:r w:rsidR="00B8526B">
          <w:rPr>
            <w:noProof/>
            <w:webHidden/>
          </w:rPr>
          <w:tab/>
        </w:r>
        <w:r w:rsidR="00B8526B">
          <w:rPr>
            <w:noProof/>
            <w:webHidden/>
          </w:rPr>
          <w:fldChar w:fldCharType="begin"/>
        </w:r>
        <w:r w:rsidR="00B8526B">
          <w:rPr>
            <w:noProof/>
            <w:webHidden/>
          </w:rPr>
          <w:instrText xml:space="preserve"> PAGEREF _Toc43738556 \h </w:instrText>
        </w:r>
        <w:r w:rsidR="00B8526B">
          <w:rPr>
            <w:noProof/>
            <w:webHidden/>
          </w:rPr>
        </w:r>
        <w:r w:rsidR="00B8526B">
          <w:rPr>
            <w:noProof/>
            <w:webHidden/>
          </w:rPr>
          <w:fldChar w:fldCharType="separate"/>
        </w:r>
        <w:r w:rsidR="00B8526B">
          <w:rPr>
            <w:noProof/>
            <w:webHidden/>
          </w:rPr>
          <w:t>54</w:t>
        </w:r>
        <w:r w:rsidR="00B8526B">
          <w:rPr>
            <w:noProof/>
            <w:webHidden/>
          </w:rPr>
          <w:fldChar w:fldCharType="end"/>
        </w:r>
      </w:hyperlink>
    </w:p>
    <w:p w14:paraId="068ED3A6" w14:textId="144ECFC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7" w:history="1">
        <w:r w:rsidR="00B8526B" w:rsidRPr="0063282D">
          <w:rPr>
            <w:rStyle w:val="aff"/>
            <w:noProof/>
          </w:rPr>
          <w:t>11</w:t>
        </w:r>
        <w:r w:rsidR="00B8526B" w:rsidRPr="0063282D">
          <w:rPr>
            <w:rStyle w:val="aff"/>
            <w:noProof/>
          </w:rPr>
          <w:t>．装运</w:t>
        </w:r>
        <w:r w:rsidR="00B8526B" w:rsidRPr="0063282D">
          <w:rPr>
            <w:rStyle w:val="aff"/>
            <w:noProof/>
          </w:rPr>
          <w:t>/</w:t>
        </w:r>
        <w:r w:rsidR="00B8526B" w:rsidRPr="0063282D">
          <w:rPr>
            <w:rStyle w:val="aff"/>
            <w:noProof/>
          </w:rPr>
          <w:t>交付条件</w:t>
        </w:r>
        <w:r w:rsidR="00B8526B">
          <w:rPr>
            <w:noProof/>
            <w:webHidden/>
          </w:rPr>
          <w:tab/>
        </w:r>
        <w:r w:rsidR="00B8526B">
          <w:rPr>
            <w:noProof/>
            <w:webHidden/>
          </w:rPr>
          <w:fldChar w:fldCharType="begin"/>
        </w:r>
        <w:r w:rsidR="00B8526B">
          <w:rPr>
            <w:noProof/>
            <w:webHidden/>
          </w:rPr>
          <w:instrText xml:space="preserve"> PAGEREF _Toc43738557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305A33F7" w14:textId="414432F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8" w:history="1">
        <w:r w:rsidR="00B8526B" w:rsidRPr="0063282D">
          <w:rPr>
            <w:rStyle w:val="aff"/>
            <w:noProof/>
          </w:rPr>
          <w:t>12</w:t>
        </w:r>
        <w:r w:rsidR="00B8526B" w:rsidRPr="0063282D">
          <w:rPr>
            <w:rStyle w:val="aff"/>
            <w:noProof/>
          </w:rPr>
          <w:t>．装运通知</w:t>
        </w:r>
        <w:r w:rsidR="00B8526B">
          <w:rPr>
            <w:noProof/>
            <w:webHidden/>
          </w:rPr>
          <w:tab/>
        </w:r>
        <w:r w:rsidR="00B8526B">
          <w:rPr>
            <w:noProof/>
            <w:webHidden/>
          </w:rPr>
          <w:fldChar w:fldCharType="begin"/>
        </w:r>
        <w:r w:rsidR="00B8526B">
          <w:rPr>
            <w:noProof/>
            <w:webHidden/>
          </w:rPr>
          <w:instrText xml:space="preserve"> PAGEREF _Toc43738558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0F88481A" w14:textId="31B13C6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59" w:history="1">
        <w:r w:rsidR="00B8526B" w:rsidRPr="0063282D">
          <w:rPr>
            <w:rStyle w:val="aff"/>
            <w:noProof/>
          </w:rPr>
          <w:t>13</w:t>
        </w:r>
        <w:r w:rsidR="00B8526B" w:rsidRPr="0063282D">
          <w:rPr>
            <w:rStyle w:val="aff"/>
            <w:noProof/>
          </w:rPr>
          <w:t>．交货和单据</w:t>
        </w:r>
        <w:r w:rsidR="00B8526B">
          <w:rPr>
            <w:noProof/>
            <w:webHidden/>
          </w:rPr>
          <w:tab/>
        </w:r>
        <w:r w:rsidR="00B8526B">
          <w:rPr>
            <w:noProof/>
            <w:webHidden/>
          </w:rPr>
          <w:fldChar w:fldCharType="begin"/>
        </w:r>
        <w:r w:rsidR="00B8526B">
          <w:rPr>
            <w:noProof/>
            <w:webHidden/>
          </w:rPr>
          <w:instrText xml:space="preserve"> PAGEREF _Toc43738559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7A42B7DA" w14:textId="32E4D24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0" w:history="1">
        <w:r w:rsidR="00B8526B" w:rsidRPr="0063282D">
          <w:rPr>
            <w:rStyle w:val="aff"/>
            <w:noProof/>
          </w:rPr>
          <w:t>14</w:t>
        </w:r>
        <w:r w:rsidR="00B8526B" w:rsidRPr="0063282D">
          <w:rPr>
            <w:rStyle w:val="aff"/>
            <w:noProof/>
          </w:rPr>
          <w:t>．保险</w:t>
        </w:r>
        <w:r w:rsidR="00B8526B">
          <w:rPr>
            <w:noProof/>
            <w:webHidden/>
          </w:rPr>
          <w:tab/>
        </w:r>
        <w:r w:rsidR="00B8526B">
          <w:rPr>
            <w:noProof/>
            <w:webHidden/>
          </w:rPr>
          <w:fldChar w:fldCharType="begin"/>
        </w:r>
        <w:r w:rsidR="00B8526B">
          <w:rPr>
            <w:noProof/>
            <w:webHidden/>
          </w:rPr>
          <w:instrText xml:space="preserve"> PAGEREF _Toc43738560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6C941F0D" w14:textId="3FD90A7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1" w:history="1">
        <w:r w:rsidR="00B8526B" w:rsidRPr="0063282D">
          <w:rPr>
            <w:rStyle w:val="aff"/>
            <w:noProof/>
          </w:rPr>
          <w:t>15</w:t>
        </w:r>
        <w:r w:rsidR="00B8526B" w:rsidRPr="0063282D">
          <w:rPr>
            <w:rStyle w:val="aff"/>
            <w:noProof/>
          </w:rPr>
          <w:t>．运输</w:t>
        </w:r>
        <w:r w:rsidR="00B8526B">
          <w:rPr>
            <w:noProof/>
            <w:webHidden/>
          </w:rPr>
          <w:tab/>
        </w:r>
        <w:r w:rsidR="00B8526B">
          <w:rPr>
            <w:noProof/>
            <w:webHidden/>
          </w:rPr>
          <w:fldChar w:fldCharType="begin"/>
        </w:r>
        <w:r w:rsidR="00B8526B">
          <w:rPr>
            <w:noProof/>
            <w:webHidden/>
          </w:rPr>
          <w:instrText xml:space="preserve"> PAGEREF _Toc43738561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0978357B" w14:textId="406EAD2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2" w:history="1">
        <w:r w:rsidR="00B8526B" w:rsidRPr="0063282D">
          <w:rPr>
            <w:rStyle w:val="aff"/>
            <w:noProof/>
          </w:rPr>
          <w:t>16</w:t>
        </w:r>
        <w:r w:rsidR="00B8526B" w:rsidRPr="0063282D">
          <w:rPr>
            <w:rStyle w:val="aff"/>
            <w:noProof/>
          </w:rPr>
          <w:t>．伴随服务</w:t>
        </w:r>
        <w:r w:rsidR="00B8526B">
          <w:rPr>
            <w:noProof/>
            <w:webHidden/>
          </w:rPr>
          <w:tab/>
        </w:r>
        <w:r w:rsidR="00B8526B">
          <w:rPr>
            <w:noProof/>
            <w:webHidden/>
          </w:rPr>
          <w:fldChar w:fldCharType="begin"/>
        </w:r>
        <w:r w:rsidR="00B8526B">
          <w:rPr>
            <w:noProof/>
            <w:webHidden/>
          </w:rPr>
          <w:instrText xml:space="preserve"> PAGEREF _Toc43738562 \h </w:instrText>
        </w:r>
        <w:r w:rsidR="00B8526B">
          <w:rPr>
            <w:noProof/>
            <w:webHidden/>
          </w:rPr>
        </w:r>
        <w:r w:rsidR="00B8526B">
          <w:rPr>
            <w:noProof/>
            <w:webHidden/>
          </w:rPr>
          <w:fldChar w:fldCharType="separate"/>
        </w:r>
        <w:r w:rsidR="00B8526B">
          <w:rPr>
            <w:noProof/>
            <w:webHidden/>
          </w:rPr>
          <w:t>55</w:t>
        </w:r>
        <w:r w:rsidR="00B8526B">
          <w:rPr>
            <w:noProof/>
            <w:webHidden/>
          </w:rPr>
          <w:fldChar w:fldCharType="end"/>
        </w:r>
      </w:hyperlink>
    </w:p>
    <w:p w14:paraId="63A8579E" w14:textId="759466A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3" w:history="1">
        <w:r w:rsidR="00B8526B" w:rsidRPr="0063282D">
          <w:rPr>
            <w:rStyle w:val="aff"/>
            <w:noProof/>
          </w:rPr>
          <w:t>17</w:t>
        </w:r>
        <w:r w:rsidR="00B8526B" w:rsidRPr="0063282D">
          <w:rPr>
            <w:rStyle w:val="aff"/>
            <w:noProof/>
          </w:rPr>
          <w:t>．备件</w:t>
        </w:r>
        <w:r w:rsidR="00B8526B">
          <w:rPr>
            <w:noProof/>
            <w:webHidden/>
          </w:rPr>
          <w:tab/>
        </w:r>
        <w:r w:rsidR="00B8526B">
          <w:rPr>
            <w:noProof/>
            <w:webHidden/>
          </w:rPr>
          <w:fldChar w:fldCharType="begin"/>
        </w:r>
        <w:r w:rsidR="00B8526B">
          <w:rPr>
            <w:noProof/>
            <w:webHidden/>
          </w:rPr>
          <w:instrText xml:space="preserve"> PAGEREF _Toc43738563 \h </w:instrText>
        </w:r>
        <w:r w:rsidR="00B8526B">
          <w:rPr>
            <w:noProof/>
            <w:webHidden/>
          </w:rPr>
        </w:r>
        <w:r w:rsidR="00B8526B">
          <w:rPr>
            <w:noProof/>
            <w:webHidden/>
          </w:rPr>
          <w:fldChar w:fldCharType="separate"/>
        </w:r>
        <w:r w:rsidR="00B8526B">
          <w:rPr>
            <w:noProof/>
            <w:webHidden/>
          </w:rPr>
          <w:t>56</w:t>
        </w:r>
        <w:r w:rsidR="00B8526B">
          <w:rPr>
            <w:noProof/>
            <w:webHidden/>
          </w:rPr>
          <w:fldChar w:fldCharType="end"/>
        </w:r>
      </w:hyperlink>
    </w:p>
    <w:p w14:paraId="4C36417B" w14:textId="4E73BF0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4" w:history="1">
        <w:r w:rsidR="00B8526B" w:rsidRPr="0063282D">
          <w:rPr>
            <w:rStyle w:val="aff"/>
            <w:noProof/>
          </w:rPr>
          <w:t>18</w:t>
        </w:r>
        <w:r w:rsidR="00B8526B" w:rsidRPr="0063282D">
          <w:rPr>
            <w:rStyle w:val="aff"/>
            <w:noProof/>
          </w:rPr>
          <w:t>．质量保证</w:t>
        </w:r>
        <w:r w:rsidR="00B8526B">
          <w:rPr>
            <w:noProof/>
            <w:webHidden/>
          </w:rPr>
          <w:tab/>
        </w:r>
        <w:r w:rsidR="00B8526B">
          <w:rPr>
            <w:noProof/>
            <w:webHidden/>
          </w:rPr>
          <w:fldChar w:fldCharType="begin"/>
        </w:r>
        <w:r w:rsidR="00B8526B">
          <w:rPr>
            <w:noProof/>
            <w:webHidden/>
          </w:rPr>
          <w:instrText xml:space="preserve"> PAGEREF _Toc43738564 \h </w:instrText>
        </w:r>
        <w:r w:rsidR="00B8526B">
          <w:rPr>
            <w:noProof/>
            <w:webHidden/>
          </w:rPr>
        </w:r>
        <w:r w:rsidR="00B8526B">
          <w:rPr>
            <w:noProof/>
            <w:webHidden/>
          </w:rPr>
          <w:fldChar w:fldCharType="separate"/>
        </w:r>
        <w:r w:rsidR="00B8526B">
          <w:rPr>
            <w:noProof/>
            <w:webHidden/>
          </w:rPr>
          <w:t>56</w:t>
        </w:r>
        <w:r w:rsidR="00B8526B">
          <w:rPr>
            <w:noProof/>
            <w:webHidden/>
          </w:rPr>
          <w:fldChar w:fldCharType="end"/>
        </w:r>
      </w:hyperlink>
    </w:p>
    <w:p w14:paraId="587AF9E7" w14:textId="0788CB34"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5" w:history="1">
        <w:r w:rsidR="00B8526B" w:rsidRPr="0063282D">
          <w:rPr>
            <w:rStyle w:val="aff"/>
            <w:noProof/>
          </w:rPr>
          <w:t>19</w:t>
        </w:r>
        <w:r w:rsidR="00B8526B" w:rsidRPr="0063282D">
          <w:rPr>
            <w:rStyle w:val="aff"/>
            <w:noProof/>
          </w:rPr>
          <w:t>．索赔</w:t>
        </w:r>
        <w:r w:rsidR="00B8526B">
          <w:rPr>
            <w:noProof/>
            <w:webHidden/>
          </w:rPr>
          <w:tab/>
        </w:r>
        <w:r w:rsidR="00B8526B">
          <w:rPr>
            <w:noProof/>
            <w:webHidden/>
          </w:rPr>
          <w:fldChar w:fldCharType="begin"/>
        </w:r>
        <w:r w:rsidR="00B8526B">
          <w:rPr>
            <w:noProof/>
            <w:webHidden/>
          </w:rPr>
          <w:instrText xml:space="preserve"> PAGEREF _Toc43738565 \h </w:instrText>
        </w:r>
        <w:r w:rsidR="00B8526B">
          <w:rPr>
            <w:noProof/>
            <w:webHidden/>
          </w:rPr>
        </w:r>
        <w:r w:rsidR="00B8526B">
          <w:rPr>
            <w:noProof/>
            <w:webHidden/>
          </w:rPr>
          <w:fldChar w:fldCharType="separate"/>
        </w:r>
        <w:r w:rsidR="00B8526B">
          <w:rPr>
            <w:noProof/>
            <w:webHidden/>
          </w:rPr>
          <w:t>57</w:t>
        </w:r>
        <w:r w:rsidR="00B8526B">
          <w:rPr>
            <w:noProof/>
            <w:webHidden/>
          </w:rPr>
          <w:fldChar w:fldCharType="end"/>
        </w:r>
      </w:hyperlink>
    </w:p>
    <w:p w14:paraId="00D1F42E" w14:textId="12897AC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6" w:history="1">
        <w:r w:rsidR="00B8526B" w:rsidRPr="0063282D">
          <w:rPr>
            <w:rStyle w:val="aff"/>
            <w:noProof/>
          </w:rPr>
          <w:t>20</w:t>
        </w:r>
        <w:r w:rsidR="00B8526B" w:rsidRPr="0063282D">
          <w:rPr>
            <w:rStyle w:val="aff"/>
            <w:noProof/>
          </w:rPr>
          <w:t>．付款</w:t>
        </w:r>
        <w:r w:rsidR="00B8526B">
          <w:rPr>
            <w:noProof/>
            <w:webHidden/>
          </w:rPr>
          <w:tab/>
        </w:r>
        <w:r w:rsidR="00B8526B">
          <w:rPr>
            <w:noProof/>
            <w:webHidden/>
          </w:rPr>
          <w:fldChar w:fldCharType="begin"/>
        </w:r>
        <w:r w:rsidR="00B8526B">
          <w:rPr>
            <w:noProof/>
            <w:webHidden/>
          </w:rPr>
          <w:instrText xml:space="preserve"> PAGEREF _Toc43738566 \h </w:instrText>
        </w:r>
        <w:r w:rsidR="00B8526B">
          <w:rPr>
            <w:noProof/>
            <w:webHidden/>
          </w:rPr>
        </w:r>
        <w:r w:rsidR="00B8526B">
          <w:rPr>
            <w:noProof/>
            <w:webHidden/>
          </w:rPr>
          <w:fldChar w:fldCharType="separate"/>
        </w:r>
        <w:r w:rsidR="00B8526B">
          <w:rPr>
            <w:noProof/>
            <w:webHidden/>
          </w:rPr>
          <w:t>57</w:t>
        </w:r>
        <w:r w:rsidR="00B8526B">
          <w:rPr>
            <w:noProof/>
            <w:webHidden/>
          </w:rPr>
          <w:fldChar w:fldCharType="end"/>
        </w:r>
      </w:hyperlink>
    </w:p>
    <w:p w14:paraId="11913359" w14:textId="6E3E470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7" w:history="1">
        <w:r w:rsidR="00B8526B" w:rsidRPr="0063282D">
          <w:rPr>
            <w:rStyle w:val="aff"/>
            <w:noProof/>
          </w:rPr>
          <w:t>21</w:t>
        </w:r>
        <w:r w:rsidR="00B8526B" w:rsidRPr="0063282D">
          <w:rPr>
            <w:rStyle w:val="aff"/>
            <w:noProof/>
          </w:rPr>
          <w:t>．价格</w:t>
        </w:r>
        <w:r w:rsidR="00B8526B">
          <w:rPr>
            <w:noProof/>
            <w:webHidden/>
          </w:rPr>
          <w:tab/>
        </w:r>
        <w:r w:rsidR="00B8526B">
          <w:rPr>
            <w:noProof/>
            <w:webHidden/>
          </w:rPr>
          <w:fldChar w:fldCharType="begin"/>
        </w:r>
        <w:r w:rsidR="00B8526B">
          <w:rPr>
            <w:noProof/>
            <w:webHidden/>
          </w:rPr>
          <w:instrText xml:space="preserve"> PAGEREF _Toc43738567 \h </w:instrText>
        </w:r>
        <w:r w:rsidR="00B8526B">
          <w:rPr>
            <w:noProof/>
            <w:webHidden/>
          </w:rPr>
        </w:r>
        <w:r w:rsidR="00B8526B">
          <w:rPr>
            <w:noProof/>
            <w:webHidden/>
          </w:rPr>
          <w:fldChar w:fldCharType="separate"/>
        </w:r>
        <w:r w:rsidR="00B8526B">
          <w:rPr>
            <w:noProof/>
            <w:webHidden/>
          </w:rPr>
          <w:t>57</w:t>
        </w:r>
        <w:r w:rsidR="00B8526B">
          <w:rPr>
            <w:noProof/>
            <w:webHidden/>
          </w:rPr>
          <w:fldChar w:fldCharType="end"/>
        </w:r>
      </w:hyperlink>
    </w:p>
    <w:p w14:paraId="0A6B9E60" w14:textId="77C4F34A"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8" w:history="1">
        <w:r w:rsidR="00B8526B" w:rsidRPr="0063282D">
          <w:rPr>
            <w:rStyle w:val="aff"/>
            <w:noProof/>
          </w:rPr>
          <w:t>22</w:t>
        </w:r>
        <w:r w:rsidR="00B8526B" w:rsidRPr="0063282D">
          <w:rPr>
            <w:rStyle w:val="aff"/>
            <w:noProof/>
          </w:rPr>
          <w:t>．变更指令</w:t>
        </w:r>
        <w:r w:rsidR="00B8526B">
          <w:rPr>
            <w:noProof/>
            <w:webHidden/>
          </w:rPr>
          <w:tab/>
        </w:r>
        <w:r w:rsidR="00B8526B">
          <w:rPr>
            <w:noProof/>
            <w:webHidden/>
          </w:rPr>
          <w:fldChar w:fldCharType="begin"/>
        </w:r>
        <w:r w:rsidR="00B8526B">
          <w:rPr>
            <w:noProof/>
            <w:webHidden/>
          </w:rPr>
          <w:instrText xml:space="preserve"> PAGEREF _Toc43738568 \h </w:instrText>
        </w:r>
        <w:r w:rsidR="00B8526B">
          <w:rPr>
            <w:noProof/>
            <w:webHidden/>
          </w:rPr>
        </w:r>
        <w:r w:rsidR="00B8526B">
          <w:rPr>
            <w:noProof/>
            <w:webHidden/>
          </w:rPr>
          <w:fldChar w:fldCharType="separate"/>
        </w:r>
        <w:r w:rsidR="00B8526B">
          <w:rPr>
            <w:noProof/>
            <w:webHidden/>
          </w:rPr>
          <w:t>57</w:t>
        </w:r>
        <w:r w:rsidR="00B8526B">
          <w:rPr>
            <w:noProof/>
            <w:webHidden/>
          </w:rPr>
          <w:fldChar w:fldCharType="end"/>
        </w:r>
      </w:hyperlink>
    </w:p>
    <w:p w14:paraId="5DA77AF7" w14:textId="4B035D0E" w:rsidR="00B8526B" w:rsidRDefault="00F4551E">
      <w:pPr>
        <w:pStyle w:val="30"/>
        <w:tabs>
          <w:tab w:val="right" w:leader="dot" w:pos="9061"/>
        </w:tabs>
        <w:rPr>
          <w:rFonts w:asciiTheme="minorHAnsi" w:eastAsiaTheme="minorEastAsia" w:hAnsiTheme="minorHAnsi" w:cstheme="minorBidi"/>
          <w:noProof/>
          <w:sz w:val="21"/>
          <w:szCs w:val="22"/>
        </w:rPr>
      </w:pPr>
      <w:hyperlink w:anchor="_Toc43738569" w:history="1">
        <w:r w:rsidR="00B8526B" w:rsidRPr="0063282D">
          <w:rPr>
            <w:rStyle w:val="aff"/>
            <w:noProof/>
          </w:rPr>
          <w:t>23</w:t>
        </w:r>
        <w:r w:rsidR="00B8526B" w:rsidRPr="0063282D">
          <w:rPr>
            <w:rStyle w:val="aff"/>
            <w:noProof/>
          </w:rPr>
          <w:t>．合同修改</w:t>
        </w:r>
        <w:r w:rsidR="00B8526B">
          <w:rPr>
            <w:noProof/>
            <w:webHidden/>
          </w:rPr>
          <w:tab/>
        </w:r>
        <w:r w:rsidR="00B8526B">
          <w:rPr>
            <w:noProof/>
            <w:webHidden/>
          </w:rPr>
          <w:fldChar w:fldCharType="begin"/>
        </w:r>
        <w:r w:rsidR="00B8526B">
          <w:rPr>
            <w:noProof/>
            <w:webHidden/>
          </w:rPr>
          <w:instrText xml:space="preserve"> PAGEREF _Toc43738569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7D252CC2" w14:textId="625CAC0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0" w:history="1">
        <w:r w:rsidR="00B8526B" w:rsidRPr="0063282D">
          <w:rPr>
            <w:rStyle w:val="aff"/>
            <w:noProof/>
          </w:rPr>
          <w:t>24</w:t>
        </w:r>
        <w:r w:rsidR="00B8526B" w:rsidRPr="0063282D">
          <w:rPr>
            <w:rStyle w:val="aff"/>
            <w:noProof/>
          </w:rPr>
          <w:t>．转让</w:t>
        </w:r>
        <w:r w:rsidR="00B8526B">
          <w:rPr>
            <w:noProof/>
            <w:webHidden/>
          </w:rPr>
          <w:tab/>
        </w:r>
        <w:r w:rsidR="00B8526B">
          <w:rPr>
            <w:noProof/>
            <w:webHidden/>
          </w:rPr>
          <w:fldChar w:fldCharType="begin"/>
        </w:r>
        <w:r w:rsidR="00B8526B">
          <w:rPr>
            <w:noProof/>
            <w:webHidden/>
          </w:rPr>
          <w:instrText xml:space="preserve"> PAGEREF _Toc43738570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1632FA87" w14:textId="4C7A2EBE"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1" w:history="1">
        <w:r w:rsidR="00B8526B" w:rsidRPr="0063282D">
          <w:rPr>
            <w:rStyle w:val="aff"/>
            <w:noProof/>
          </w:rPr>
          <w:t>25</w:t>
        </w:r>
        <w:r w:rsidR="00B8526B" w:rsidRPr="0063282D">
          <w:rPr>
            <w:rStyle w:val="aff"/>
            <w:noProof/>
          </w:rPr>
          <w:t>．分包</w:t>
        </w:r>
        <w:r w:rsidR="00B8526B">
          <w:rPr>
            <w:noProof/>
            <w:webHidden/>
          </w:rPr>
          <w:tab/>
        </w:r>
        <w:r w:rsidR="00B8526B">
          <w:rPr>
            <w:noProof/>
            <w:webHidden/>
          </w:rPr>
          <w:fldChar w:fldCharType="begin"/>
        </w:r>
        <w:r w:rsidR="00B8526B">
          <w:rPr>
            <w:noProof/>
            <w:webHidden/>
          </w:rPr>
          <w:instrText xml:space="preserve"> PAGEREF _Toc43738571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3CC1BDD2" w14:textId="3ADD418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2" w:history="1">
        <w:r w:rsidR="00B8526B" w:rsidRPr="0063282D">
          <w:rPr>
            <w:rStyle w:val="aff"/>
            <w:noProof/>
          </w:rPr>
          <w:t>26</w:t>
        </w:r>
        <w:r w:rsidR="00B8526B" w:rsidRPr="0063282D">
          <w:rPr>
            <w:rStyle w:val="aff"/>
            <w:noProof/>
          </w:rPr>
          <w:t>．卖方履约延误</w:t>
        </w:r>
        <w:r w:rsidR="00B8526B">
          <w:rPr>
            <w:noProof/>
            <w:webHidden/>
          </w:rPr>
          <w:tab/>
        </w:r>
        <w:r w:rsidR="00B8526B">
          <w:rPr>
            <w:noProof/>
            <w:webHidden/>
          </w:rPr>
          <w:fldChar w:fldCharType="begin"/>
        </w:r>
        <w:r w:rsidR="00B8526B">
          <w:rPr>
            <w:noProof/>
            <w:webHidden/>
          </w:rPr>
          <w:instrText xml:space="preserve"> PAGEREF _Toc43738572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6F9C04A4" w14:textId="2C56F3E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3" w:history="1">
        <w:r w:rsidR="00B8526B" w:rsidRPr="0063282D">
          <w:rPr>
            <w:rStyle w:val="aff"/>
            <w:noProof/>
          </w:rPr>
          <w:t>27</w:t>
        </w:r>
        <w:r w:rsidR="00B8526B" w:rsidRPr="0063282D">
          <w:rPr>
            <w:rStyle w:val="aff"/>
            <w:noProof/>
          </w:rPr>
          <w:t>．误期赔偿费</w:t>
        </w:r>
        <w:r w:rsidR="00B8526B">
          <w:rPr>
            <w:noProof/>
            <w:webHidden/>
          </w:rPr>
          <w:tab/>
        </w:r>
        <w:r w:rsidR="00B8526B">
          <w:rPr>
            <w:noProof/>
            <w:webHidden/>
          </w:rPr>
          <w:fldChar w:fldCharType="begin"/>
        </w:r>
        <w:r w:rsidR="00B8526B">
          <w:rPr>
            <w:noProof/>
            <w:webHidden/>
          </w:rPr>
          <w:instrText xml:space="preserve"> PAGEREF _Toc43738573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4F6B023C" w14:textId="53AECF4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4" w:history="1">
        <w:r w:rsidR="00B8526B" w:rsidRPr="0063282D">
          <w:rPr>
            <w:rStyle w:val="aff"/>
            <w:noProof/>
          </w:rPr>
          <w:t>28</w:t>
        </w:r>
        <w:r w:rsidR="00B8526B" w:rsidRPr="0063282D">
          <w:rPr>
            <w:rStyle w:val="aff"/>
            <w:noProof/>
          </w:rPr>
          <w:t>．违约终止合同</w:t>
        </w:r>
        <w:r w:rsidR="00B8526B">
          <w:rPr>
            <w:noProof/>
            <w:webHidden/>
          </w:rPr>
          <w:tab/>
        </w:r>
        <w:r w:rsidR="00B8526B">
          <w:rPr>
            <w:noProof/>
            <w:webHidden/>
          </w:rPr>
          <w:fldChar w:fldCharType="begin"/>
        </w:r>
        <w:r w:rsidR="00B8526B">
          <w:rPr>
            <w:noProof/>
            <w:webHidden/>
          </w:rPr>
          <w:instrText xml:space="preserve"> PAGEREF _Toc43738574 \h </w:instrText>
        </w:r>
        <w:r w:rsidR="00B8526B">
          <w:rPr>
            <w:noProof/>
            <w:webHidden/>
          </w:rPr>
        </w:r>
        <w:r w:rsidR="00B8526B">
          <w:rPr>
            <w:noProof/>
            <w:webHidden/>
          </w:rPr>
          <w:fldChar w:fldCharType="separate"/>
        </w:r>
        <w:r w:rsidR="00B8526B">
          <w:rPr>
            <w:noProof/>
            <w:webHidden/>
          </w:rPr>
          <w:t>58</w:t>
        </w:r>
        <w:r w:rsidR="00B8526B">
          <w:rPr>
            <w:noProof/>
            <w:webHidden/>
          </w:rPr>
          <w:fldChar w:fldCharType="end"/>
        </w:r>
      </w:hyperlink>
    </w:p>
    <w:p w14:paraId="57419EF9" w14:textId="09BEAE48"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5" w:history="1">
        <w:r w:rsidR="00B8526B" w:rsidRPr="0063282D">
          <w:rPr>
            <w:rStyle w:val="aff"/>
            <w:noProof/>
          </w:rPr>
          <w:t>29</w:t>
        </w:r>
        <w:r w:rsidR="00B8526B" w:rsidRPr="0063282D">
          <w:rPr>
            <w:rStyle w:val="aff"/>
            <w:noProof/>
          </w:rPr>
          <w:t>．不可抗力</w:t>
        </w:r>
        <w:r w:rsidR="00B8526B">
          <w:rPr>
            <w:noProof/>
            <w:webHidden/>
          </w:rPr>
          <w:tab/>
        </w:r>
        <w:r w:rsidR="00B8526B">
          <w:rPr>
            <w:noProof/>
            <w:webHidden/>
          </w:rPr>
          <w:fldChar w:fldCharType="begin"/>
        </w:r>
        <w:r w:rsidR="00B8526B">
          <w:rPr>
            <w:noProof/>
            <w:webHidden/>
          </w:rPr>
          <w:instrText xml:space="preserve"> PAGEREF _Toc43738575 \h </w:instrText>
        </w:r>
        <w:r w:rsidR="00B8526B">
          <w:rPr>
            <w:noProof/>
            <w:webHidden/>
          </w:rPr>
        </w:r>
        <w:r w:rsidR="00B8526B">
          <w:rPr>
            <w:noProof/>
            <w:webHidden/>
          </w:rPr>
          <w:fldChar w:fldCharType="separate"/>
        </w:r>
        <w:r w:rsidR="00B8526B">
          <w:rPr>
            <w:noProof/>
            <w:webHidden/>
          </w:rPr>
          <w:t>59</w:t>
        </w:r>
        <w:r w:rsidR="00B8526B">
          <w:rPr>
            <w:noProof/>
            <w:webHidden/>
          </w:rPr>
          <w:fldChar w:fldCharType="end"/>
        </w:r>
      </w:hyperlink>
    </w:p>
    <w:p w14:paraId="0B7C94DF" w14:textId="61A9895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6" w:history="1">
        <w:r w:rsidR="00B8526B" w:rsidRPr="0063282D">
          <w:rPr>
            <w:rStyle w:val="aff"/>
            <w:noProof/>
          </w:rPr>
          <w:t>30</w:t>
        </w:r>
        <w:r w:rsidR="00B8526B" w:rsidRPr="0063282D">
          <w:rPr>
            <w:rStyle w:val="aff"/>
            <w:noProof/>
          </w:rPr>
          <w:t>．因破产而终止合同</w:t>
        </w:r>
        <w:r w:rsidR="00B8526B">
          <w:rPr>
            <w:noProof/>
            <w:webHidden/>
          </w:rPr>
          <w:tab/>
        </w:r>
        <w:r w:rsidR="00B8526B">
          <w:rPr>
            <w:noProof/>
            <w:webHidden/>
          </w:rPr>
          <w:fldChar w:fldCharType="begin"/>
        </w:r>
        <w:r w:rsidR="00B8526B">
          <w:rPr>
            <w:noProof/>
            <w:webHidden/>
          </w:rPr>
          <w:instrText xml:space="preserve"> PAGEREF _Toc43738576 \h </w:instrText>
        </w:r>
        <w:r w:rsidR="00B8526B">
          <w:rPr>
            <w:noProof/>
            <w:webHidden/>
          </w:rPr>
        </w:r>
        <w:r w:rsidR="00B8526B">
          <w:rPr>
            <w:noProof/>
            <w:webHidden/>
          </w:rPr>
          <w:fldChar w:fldCharType="separate"/>
        </w:r>
        <w:r w:rsidR="00B8526B">
          <w:rPr>
            <w:noProof/>
            <w:webHidden/>
          </w:rPr>
          <w:t>59</w:t>
        </w:r>
        <w:r w:rsidR="00B8526B">
          <w:rPr>
            <w:noProof/>
            <w:webHidden/>
          </w:rPr>
          <w:fldChar w:fldCharType="end"/>
        </w:r>
      </w:hyperlink>
    </w:p>
    <w:p w14:paraId="4567DD64" w14:textId="293B309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7" w:history="1">
        <w:r w:rsidR="00B8526B" w:rsidRPr="0063282D">
          <w:rPr>
            <w:rStyle w:val="aff"/>
            <w:noProof/>
          </w:rPr>
          <w:t>31</w:t>
        </w:r>
        <w:r w:rsidR="00B8526B" w:rsidRPr="0063282D">
          <w:rPr>
            <w:rStyle w:val="aff"/>
            <w:noProof/>
          </w:rPr>
          <w:t>．因买方的便利而终止合同</w:t>
        </w:r>
        <w:r w:rsidR="00B8526B">
          <w:rPr>
            <w:noProof/>
            <w:webHidden/>
          </w:rPr>
          <w:tab/>
        </w:r>
        <w:r w:rsidR="00B8526B">
          <w:rPr>
            <w:noProof/>
            <w:webHidden/>
          </w:rPr>
          <w:fldChar w:fldCharType="begin"/>
        </w:r>
        <w:r w:rsidR="00B8526B">
          <w:rPr>
            <w:noProof/>
            <w:webHidden/>
          </w:rPr>
          <w:instrText xml:space="preserve"> PAGEREF _Toc43738577 \h </w:instrText>
        </w:r>
        <w:r w:rsidR="00B8526B">
          <w:rPr>
            <w:noProof/>
            <w:webHidden/>
          </w:rPr>
        </w:r>
        <w:r w:rsidR="00B8526B">
          <w:rPr>
            <w:noProof/>
            <w:webHidden/>
          </w:rPr>
          <w:fldChar w:fldCharType="separate"/>
        </w:r>
        <w:r w:rsidR="00B8526B">
          <w:rPr>
            <w:noProof/>
            <w:webHidden/>
          </w:rPr>
          <w:t>59</w:t>
        </w:r>
        <w:r w:rsidR="00B8526B">
          <w:rPr>
            <w:noProof/>
            <w:webHidden/>
          </w:rPr>
          <w:fldChar w:fldCharType="end"/>
        </w:r>
      </w:hyperlink>
    </w:p>
    <w:p w14:paraId="3CA52FE0" w14:textId="2188B8F6"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8" w:history="1">
        <w:r w:rsidR="00B8526B" w:rsidRPr="0063282D">
          <w:rPr>
            <w:rStyle w:val="aff"/>
            <w:noProof/>
          </w:rPr>
          <w:t>32</w:t>
        </w:r>
        <w:r w:rsidR="00B8526B" w:rsidRPr="0063282D">
          <w:rPr>
            <w:rStyle w:val="aff"/>
            <w:noProof/>
          </w:rPr>
          <w:t>．争端的解决</w:t>
        </w:r>
        <w:r w:rsidR="00B8526B">
          <w:rPr>
            <w:noProof/>
            <w:webHidden/>
          </w:rPr>
          <w:tab/>
        </w:r>
        <w:r w:rsidR="00B8526B">
          <w:rPr>
            <w:noProof/>
            <w:webHidden/>
          </w:rPr>
          <w:fldChar w:fldCharType="begin"/>
        </w:r>
        <w:r w:rsidR="00B8526B">
          <w:rPr>
            <w:noProof/>
            <w:webHidden/>
          </w:rPr>
          <w:instrText xml:space="preserve"> PAGEREF _Toc43738578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282A8974" w14:textId="2B58308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79" w:history="1">
        <w:r w:rsidR="00B8526B" w:rsidRPr="0063282D">
          <w:rPr>
            <w:rStyle w:val="aff"/>
            <w:noProof/>
          </w:rPr>
          <w:t xml:space="preserve">33. </w:t>
        </w:r>
        <w:r w:rsidR="00B8526B" w:rsidRPr="0063282D">
          <w:rPr>
            <w:rStyle w:val="aff"/>
            <w:noProof/>
          </w:rPr>
          <w:t>合同语言</w:t>
        </w:r>
        <w:r w:rsidR="00B8526B">
          <w:rPr>
            <w:noProof/>
            <w:webHidden/>
          </w:rPr>
          <w:tab/>
        </w:r>
        <w:r w:rsidR="00B8526B">
          <w:rPr>
            <w:noProof/>
            <w:webHidden/>
          </w:rPr>
          <w:fldChar w:fldCharType="begin"/>
        </w:r>
        <w:r w:rsidR="00B8526B">
          <w:rPr>
            <w:noProof/>
            <w:webHidden/>
          </w:rPr>
          <w:instrText xml:space="preserve"> PAGEREF _Toc43738579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02E80242" w14:textId="61019EC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0" w:history="1">
        <w:r w:rsidR="00B8526B" w:rsidRPr="0063282D">
          <w:rPr>
            <w:rStyle w:val="aff"/>
            <w:noProof/>
          </w:rPr>
          <w:t>34</w:t>
        </w:r>
        <w:r w:rsidR="00B8526B" w:rsidRPr="0063282D">
          <w:rPr>
            <w:rStyle w:val="aff"/>
            <w:noProof/>
          </w:rPr>
          <w:t>．适用法律</w:t>
        </w:r>
        <w:r w:rsidR="00B8526B">
          <w:rPr>
            <w:noProof/>
            <w:webHidden/>
          </w:rPr>
          <w:tab/>
        </w:r>
        <w:r w:rsidR="00B8526B">
          <w:rPr>
            <w:noProof/>
            <w:webHidden/>
          </w:rPr>
          <w:fldChar w:fldCharType="begin"/>
        </w:r>
        <w:r w:rsidR="00B8526B">
          <w:rPr>
            <w:noProof/>
            <w:webHidden/>
          </w:rPr>
          <w:instrText xml:space="preserve"> PAGEREF _Toc43738580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19AB4CA9" w14:textId="15CF65B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1" w:history="1">
        <w:r w:rsidR="00B8526B" w:rsidRPr="0063282D">
          <w:rPr>
            <w:rStyle w:val="aff"/>
            <w:noProof/>
          </w:rPr>
          <w:t>35</w:t>
        </w:r>
        <w:r w:rsidR="00B8526B" w:rsidRPr="0063282D">
          <w:rPr>
            <w:rStyle w:val="aff"/>
            <w:noProof/>
          </w:rPr>
          <w:t>．通知</w:t>
        </w:r>
        <w:r w:rsidR="00B8526B">
          <w:rPr>
            <w:noProof/>
            <w:webHidden/>
          </w:rPr>
          <w:tab/>
        </w:r>
        <w:r w:rsidR="00B8526B">
          <w:rPr>
            <w:noProof/>
            <w:webHidden/>
          </w:rPr>
          <w:fldChar w:fldCharType="begin"/>
        </w:r>
        <w:r w:rsidR="00B8526B">
          <w:rPr>
            <w:noProof/>
            <w:webHidden/>
          </w:rPr>
          <w:instrText xml:space="preserve"> PAGEREF _Toc43738581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5BA8A917" w14:textId="362A58B2"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2" w:history="1">
        <w:r w:rsidR="00B8526B" w:rsidRPr="0063282D">
          <w:rPr>
            <w:rStyle w:val="aff"/>
            <w:noProof/>
          </w:rPr>
          <w:t>36</w:t>
        </w:r>
        <w:r w:rsidR="00B8526B" w:rsidRPr="0063282D">
          <w:rPr>
            <w:rStyle w:val="aff"/>
            <w:noProof/>
          </w:rPr>
          <w:t>．税费</w:t>
        </w:r>
        <w:r w:rsidR="00B8526B">
          <w:rPr>
            <w:noProof/>
            <w:webHidden/>
          </w:rPr>
          <w:tab/>
        </w:r>
        <w:r w:rsidR="00B8526B">
          <w:rPr>
            <w:noProof/>
            <w:webHidden/>
          </w:rPr>
          <w:fldChar w:fldCharType="begin"/>
        </w:r>
        <w:r w:rsidR="00B8526B">
          <w:rPr>
            <w:noProof/>
            <w:webHidden/>
          </w:rPr>
          <w:instrText xml:space="preserve"> PAGEREF _Toc43738582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706BC2F3" w14:textId="7D59D98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3" w:history="1">
        <w:r w:rsidR="00B8526B" w:rsidRPr="0063282D">
          <w:rPr>
            <w:rStyle w:val="aff"/>
            <w:noProof/>
          </w:rPr>
          <w:t>37</w:t>
        </w:r>
        <w:r w:rsidR="00B8526B" w:rsidRPr="0063282D">
          <w:rPr>
            <w:rStyle w:val="aff"/>
            <w:noProof/>
          </w:rPr>
          <w:t>．合同生效及其他</w:t>
        </w:r>
        <w:r w:rsidR="00B8526B">
          <w:rPr>
            <w:noProof/>
            <w:webHidden/>
          </w:rPr>
          <w:tab/>
        </w:r>
        <w:r w:rsidR="00B8526B">
          <w:rPr>
            <w:noProof/>
            <w:webHidden/>
          </w:rPr>
          <w:fldChar w:fldCharType="begin"/>
        </w:r>
        <w:r w:rsidR="00B8526B">
          <w:rPr>
            <w:noProof/>
            <w:webHidden/>
          </w:rPr>
          <w:instrText xml:space="preserve"> PAGEREF _Toc43738583 \h </w:instrText>
        </w:r>
        <w:r w:rsidR="00B8526B">
          <w:rPr>
            <w:noProof/>
            <w:webHidden/>
          </w:rPr>
        </w:r>
        <w:r w:rsidR="00B8526B">
          <w:rPr>
            <w:noProof/>
            <w:webHidden/>
          </w:rPr>
          <w:fldChar w:fldCharType="separate"/>
        </w:r>
        <w:r w:rsidR="00B8526B">
          <w:rPr>
            <w:noProof/>
            <w:webHidden/>
          </w:rPr>
          <w:t>60</w:t>
        </w:r>
        <w:r w:rsidR="00B8526B">
          <w:rPr>
            <w:noProof/>
            <w:webHidden/>
          </w:rPr>
          <w:fldChar w:fldCharType="end"/>
        </w:r>
      </w:hyperlink>
    </w:p>
    <w:p w14:paraId="7122DE2F" w14:textId="2A69A60F" w:rsidR="00B8526B" w:rsidRDefault="00F4551E">
      <w:pPr>
        <w:pStyle w:val="10"/>
        <w:tabs>
          <w:tab w:val="right" w:leader="dot" w:pos="9061"/>
        </w:tabs>
        <w:rPr>
          <w:rFonts w:asciiTheme="minorHAnsi" w:eastAsiaTheme="minorEastAsia" w:hAnsiTheme="minorHAnsi" w:cstheme="minorBidi"/>
          <w:b w:val="0"/>
          <w:bCs w:val="0"/>
          <w:iCs w:val="0"/>
          <w:noProof/>
          <w:sz w:val="21"/>
          <w:szCs w:val="22"/>
        </w:rPr>
      </w:pPr>
      <w:hyperlink w:anchor="_Toc43738584" w:history="1">
        <w:r w:rsidR="00B8526B" w:rsidRPr="0063282D">
          <w:rPr>
            <w:rStyle w:val="aff"/>
            <w:rFonts w:ascii="宋体" w:hAnsi="宋体"/>
            <w:noProof/>
          </w:rPr>
          <w:t>第七章投标文件格式</w:t>
        </w:r>
        <w:r w:rsidR="00B8526B">
          <w:rPr>
            <w:noProof/>
            <w:webHidden/>
          </w:rPr>
          <w:tab/>
        </w:r>
        <w:r w:rsidR="00B8526B">
          <w:rPr>
            <w:noProof/>
            <w:webHidden/>
          </w:rPr>
          <w:fldChar w:fldCharType="begin"/>
        </w:r>
        <w:r w:rsidR="00B8526B">
          <w:rPr>
            <w:noProof/>
            <w:webHidden/>
          </w:rPr>
          <w:instrText xml:space="preserve"> PAGEREF _Toc43738584 \h </w:instrText>
        </w:r>
        <w:r w:rsidR="00B8526B">
          <w:rPr>
            <w:noProof/>
            <w:webHidden/>
          </w:rPr>
        </w:r>
        <w:r w:rsidR="00B8526B">
          <w:rPr>
            <w:noProof/>
            <w:webHidden/>
          </w:rPr>
          <w:fldChar w:fldCharType="separate"/>
        </w:r>
        <w:r w:rsidR="00B8526B">
          <w:rPr>
            <w:noProof/>
            <w:webHidden/>
          </w:rPr>
          <w:t>62</w:t>
        </w:r>
        <w:r w:rsidR="00B8526B">
          <w:rPr>
            <w:noProof/>
            <w:webHidden/>
          </w:rPr>
          <w:fldChar w:fldCharType="end"/>
        </w:r>
      </w:hyperlink>
    </w:p>
    <w:p w14:paraId="61B29F4B" w14:textId="535EC99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5" w:history="1">
        <w:r w:rsidR="00B8526B" w:rsidRPr="0063282D">
          <w:rPr>
            <w:rStyle w:val="aff"/>
            <w:noProof/>
          </w:rPr>
          <w:t xml:space="preserve">1 </w:t>
        </w:r>
        <w:r w:rsidR="00B8526B" w:rsidRPr="0063282D">
          <w:rPr>
            <w:rStyle w:val="aff"/>
            <w:noProof/>
          </w:rPr>
          <w:t>投</w:t>
        </w:r>
        <w:r w:rsidR="00B8526B" w:rsidRPr="0063282D">
          <w:rPr>
            <w:rStyle w:val="aff"/>
            <w:noProof/>
          </w:rPr>
          <w:t xml:space="preserve"> </w:t>
        </w:r>
        <w:r w:rsidR="00B8526B" w:rsidRPr="0063282D">
          <w:rPr>
            <w:rStyle w:val="aff"/>
            <w:noProof/>
          </w:rPr>
          <w:t>标</w:t>
        </w:r>
        <w:r w:rsidR="00B8526B" w:rsidRPr="0063282D">
          <w:rPr>
            <w:rStyle w:val="aff"/>
            <w:noProof/>
          </w:rPr>
          <w:t xml:space="preserve"> </w:t>
        </w:r>
        <w:r w:rsidR="00B8526B" w:rsidRPr="0063282D">
          <w:rPr>
            <w:rStyle w:val="aff"/>
            <w:noProof/>
          </w:rPr>
          <w:t>书</w:t>
        </w:r>
        <w:r w:rsidR="00B8526B">
          <w:rPr>
            <w:noProof/>
            <w:webHidden/>
          </w:rPr>
          <w:tab/>
        </w:r>
        <w:r w:rsidR="00B8526B">
          <w:rPr>
            <w:noProof/>
            <w:webHidden/>
          </w:rPr>
          <w:fldChar w:fldCharType="begin"/>
        </w:r>
        <w:r w:rsidR="00B8526B">
          <w:rPr>
            <w:noProof/>
            <w:webHidden/>
          </w:rPr>
          <w:instrText xml:space="preserve"> PAGEREF _Toc43738585 \h </w:instrText>
        </w:r>
        <w:r w:rsidR="00B8526B">
          <w:rPr>
            <w:noProof/>
            <w:webHidden/>
          </w:rPr>
        </w:r>
        <w:r w:rsidR="00B8526B">
          <w:rPr>
            <w:noProof/>
            <w:webHidden/>
          </w:rPr>
          <w:fldChar w:fldCharType="separate"/>
        </w:r>
        <w:r w:rsidR="00B8526B">
          <w:rPr>
            <w:noProof/>
            <w:webHidden/>
          </w:rPr>
          <w:t>62</w:t>
        </w:r>
        <w:r w:rsidR="00B8526B">
          <w:rPr>
            <w:noProof/>
            <w:webHidden/>
          </w:rPr>
          <w:fldChar w:fldCharType="end"/>
        </w:r>
      </w:hyperlink>
    </w:p>
    <w:p w14:paraId="1C95E195" w14:textId="63C28C75"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6" w:history="1">
        <w:r w:rsidR="00B8526B" w:rsidRPr="0063282D">
          <w:rPr>
            <w:rStyle w:val="aff"/>
            <w:noProof/>
          </w:rPr>
          <w:t xml:space="preserve">2 </w:t>
        </w:r>
        <w:r w:rsidR="00B8526B" w:rsidRPr="0063282D">
          <w:rPr>
            <w:rStyle w:val="aff"/>
            <w:noProof/>
          </w:rPr>
          <w:t>投标一览表</w:t>
        </w:r>
        <w:r w:rsidR="00B8526B">
          <w:rPr>
            <w:noProof/>
            <w:webHidden/>
          </w:rPr>
          <w:tab/>
        </w:r>
        <w:r w:rsidR="00B8526B">
          <w:rPr>
            <w:noProof/>
            <w:webHidden/>
          </w:rPr>
          <w:fldChar w:fldCharType="begin"/>
        </w:r>
        <w:r w:rsidR="00B8526B">
          <w:rPr>
            <w:noProof/>
            <w:webHidden/>
          </w:rPr>
          <w:instrText xml:space="preserve"> PAGEREF _Toc43738586 \h </w:instrText>
        </w:r>
        <w:r w:rsidR="00B8526B">
          <w:rPr>
            <w:noProof/>
            <w:webHidden/>
          </w:rPr>
        </w:r>
        <w:r w:rsidR="00B8526B">
          <w:rPr>
            <w:noProof/>
            <w:webHidden/>
          </w:rPr>
          <w:fldChar w:fldCharType="separate"/>
        </w:r>
        <w:r w:rsidR="00B8526B">
          <w:rPr>
            <w:noProof/>
            <w:webHidden/>
          </w:rPr>
          <w:t>64</w:t>
        </w:r>
        <w:r w:rsidR="00B8526B">
          <w:rPr>
            <w:noProof/>
            <w:webHidden/>
          </w:rPr>
          <w:fldChar w:fldCharType="end"/>
        </w:r>
      </w:hyperlink>
    </w:p>
    <w:p w14:paraId="3CFBC2BB" w14:textId="0480440C"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7" w:history="1">
        <w:r w:rsidR="00B8526B" w:rsidRPr="0063282D">
          <w:rPr>
            <w:rStyle w:val="aff"/>
            <w:noProof/>
          </w:rPr>
          <w:t xml:space="preserve">3 </w:t>
        </w:r>
        <w:r w:rsidR="00B8526B" w:rsidRPr="0063282D">
          <w:rPr>
            <w:rStyle w:val="aff"/>
            <w:noProof/>
          </w:rPr>
          <w:t>投标分项报价表</w:t>
        </w:r>
        <w:r w:rsidR="00B8526B">
          <w:rPr>
            <w:noProof/>
            <w:webHidden/>
          </w:rPr>
          <w:tab/>
        </w:r>
        <w:r w:rsidR="00B8526B">
          <w:rPr>
            <w:noProof/>
            <w:webHidden/>
          </w:rPr>
          <w:fldChar w:fldCharType="begin"/>
        </w:r>
        <w:r w:rsidR="00B8526B">
          <w:rPr>
            <w:noProof/>
            <w:webHidden/>
          </w:rPr>
          <w:instrText xml:space="preserve"> PAGEREF _Toc43738587 \h </w:instrText>
        </w:r>
        <w:r w:rsidR="00B8526B">
          <w:rPr>
            <w:noProof/>
            <w:webHidden/>
          </w:rPr>
        </w:r>
        <w:r w:rsidR="00B8526B">
          <w:rPr>
            <w:noProof/>
            <w:webHidden/>
          </w:rPr>
          <w:fldChar w:fldCharType="separate"/>
        </w:r>
        <w:r w:rsidR="00B8526B">
          <w:rPr>
            <w:noProof/>
            <w:webHidden/>
          </w:rPr>
          <w:t>65</w:t>
        </w:r>
        <w:r w:rsidR="00B8526B">
          <w:rPr>
            <w:noProof/>
            <w:webHidden/>
          </w:rPr>
          <w:fldChar w:fldCharType="end"/>
        </w:r>
      </w:hyperlink>
    </w:p>
    <w:p w14:paraId="216A6337" w14:textId="536DEE83"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8" w:history="1">
        <w:r w:rsidR="00B8526B" w:rsidRPr="0063282D">
          <w:rPr>
            <w:rStyle w:val="aff"/>
            <w:noProof/>
          </w:rPr>
          <w:t xml:space="preserve">4 </w:t>
        </w:r>
        <w:r w:rsidR="00B8526B" w:rsidRPr="0063282D">
          <w:rPr>
            <w:rStyle w:val="aff"/>
            <w:noProof/>
          </w:rPr>
          <w:t>货物说明一览表</w:t>
        </w:r>
        <w:r w:rsidR="00B8526B">
          <w:rPr>
            <w:noProof/>
            <w:webHidden/>
          </w:rPr>
          <w:tab/>
        </w:r>
        <w:r w:rsidR="00B8526B">
          <w:rPr>
            <w:noProof/>
            <w:webHidden/>
          </w:rPr>
          <w:fldChar w:fldCharType="begin"/>
        </w:r>
        <w:r w:rsidR="00B8526B">
          <w:rPr>
            <w:noProof/>
            <w:webHidden/>
          </w:rPr>
          <w:instrText xml:space="preserve"> PAGEREF _Toc43738588 \h </w:instrText>
        </w:r>
        <w:r w:rsidR="00B8526B">
          <w:rPr>
            <w:noProof/>
            <w:webHidden/>
          </w:rPr>
        </w:r>
        <w:r w:rsidR="00B8526B">
          <w:rPr>
            <w:noProof/>
            <w:webHidden/>
          </w:rPr>
          <w:fldChar w:fldCharType="separate"/>
        </w:r>
        <w:r w:rsidR="00B8526B">
          <w:rPr>
            <w:noProof/>
            <w:webHidden/>
          </w:rPr>
          <w:t>69</w:t>
        </w:r>
        <w:r w:rsidR="00B8526B">
          <w:rPr>
            <w:noProof/>
            <w:webHidden/>
          </w:rPr>
          <w:fldChar w:fldCharType="end"/>
        </w:r>
      </w:hyperlink>
    </w:p>
    <w:p w14:paraId="096D024F" w14:textId="3E999410" w:rsidR="00B8526B" w:rsidRDefault="00F4551E">
      <w:pPr>
        <w:pStyle w:val="30"/>
        <w:tabs>
          <w:tab w:val="right" w:leader="dot" w:pos="9061"/>
        </w:tabs>
        <w:rPr>
          <w:rFonts w:asciiTheme="minorHAnsi" w:eastAsiaTheme="minorEastAsia" w:hAnsiTheme="minorHAnsi" w:cstheme="minorBidi"/>
          <w:noProof/>
          <w:sz w:val="21"/>
          <w:szCs w:val="22"/>
        </w:rPr>
      </w:pPr>
      <w:hyperlink w:anchor="_Toc43738589" w:history="1">
        <w:r w:rsidR="00B8526B" w:rsidRPr="0063282D">
          <w:rPr>
            <w:rStyle w:val="aff"/>
            <w:noProof/>
          </w:rPr>
          <w:t xml:space="preserve">5 </w:t>
        </w:r>
        <w:r w:rsidR="00B8526B" w:rsidRPr="0063282D">
          <w:rPr>
            <w:rStyle w:val="aff"/>
            <w:noProof/>
          </w:rPr>
          <w:t>技术规格偏离表</w:t>
        </w:r>
        <w:r w:rsidR="00B8526B">
          <w:rPr>
            <w:noProof/>
            <w:webHidden/>
          </w:rPr>
          <w:tab/>
        </w:r>
        <w:r w:rsidR="00B8526B">
          <w:rPr>
            <w:noProof/>
            <w:webHidden/>
          </w:rPr>
          <w:fldChar w:fldCharType="begin"/>
        </w:r>
        <w:r w:rsidR="00B8526B">
          <w:rPr>
            <w:noProof/>
            <w:webHidden/>
          </w:rPr>
          <w:instrText xml:space="preserve"> PAGEREF _Toc43738589 \h </w:instrText>
        </w:r>
        <w:r w:rsidR="00B8526B">
          <w:rPr>
            <w:noProof/>
            <w:webHidden/>
          </w:rPr>
        </w:r>
        <w:r w:rsidR="00B8526B">
          <w:rPr>
            <w:noProof/>
            <w:webHidden/>
          </w:rPr>
          <w:fldChar w:fldCharType="separate"/>
        </w:r>
        <w:r w:rsidR="00B8526B">
          <w:rPr>
            <w:noProof/>
            <w:webHidden/>
          </w:rPr>
          <w:t>70</w:t>
        </w:r>
        <w:r w:rsidR="00B8526B">
          <w:rPr>
            <w:noProof/>
            <w:webHidden/>
          </w:rPr>
          <w:fldChar w:fldCharType="end"/>
        </w:r>
      </w:hyperlink>
    </w:p>
    <w:p w14:paraId="35FE558F" w14:textId="138E397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0" w:history="1">
        <w:r w:rsidR="00B8526B" w:rsidRPr="0063282D">
          <w:rPr>
            <w:rStyle w:val="aff"/>
            <w:noProof/>
          </w:rPr>
          <w:t xml:space="preserve">6 </w:t>
        </w:r>
        <w:r w:rsidR="00B8526B" w:rsidRPr="0063282D">
          <w:rPr>
            <w:rStyle w:val="aff"/>
            <w:noProof/>
          </w:rPr>
          <w:t>商务条款偏离表</w:t>
        </w:r>
        <w:r w:rsidR="00B8526B">
          <w:rPr>
            <w:noProof/>
            <w:webHidden/>
          </w:rPr>
          <w:tab/>
        </w:r>
        <w:r w:rsidR="00B8526B">
          <w:rPr>
            <w:noProof/>
            <w:webHidden/>
          </w:rPr>
          <w:fldChar w:fldCharType="begin"/>
        </w:r>
        <w:r w:rsidR="00B8526B">
          <w:rPr>
            <w:noProof/>
            <w:webHidden/>
          </w:rPr>
          <w:instrText xml:space="preserve"> PAGEREF _Toc43738590 \h </w:instrText>
        </w:r>
        <w:r w:rsidR="00B8526B">
          <w:rPr>
            <w:noProof/>
            <w:webHidden/>
          </w:rPr>
        </w:r>
        <w:r w:rsidR="00B8526B">
          <w:rPr>
            <w:noProof/>
            <w:webHidden/>
          </w:rPr>
          <w:fldChar w:fldCharType="separate"/>
        </w:r>
        <w:r w:rsidR="00B8526B">
          <w:rPr>
            <w:noProof/>
            <w:webHidden/>
          </w:rPr>
          <w:t>71</w:t>
        </w:r>
        <w:r w:rsidR="00B8526B">
          <w:rPr>
            <w:noProof/>
            <w:webHidden/>
          </w:rPr>
          <w:fldChar w:fldCharType="end"/>
        </w:r>
      </w:hyperlink>
    </w:p>
    <w:p w14:paraId="79252603" w14:textId="3EA1EF17" w:rsidR="00B8526B" w:rsidRDefault="00F4551E">
      <w:pPr>
        <w:pStyle w:val="30"/>
        <w:tabs>
          <w:tab w:val="left" w:pos="840"/>
          <w:tab w:val="right" w:leader="dot" w:pos="9061"/>
        </w:tabs>
        <w:rPr>
          <w:rFonts w:asciiTheme="minorHAnsi" w:eastAsiaTheme="minorEastAsia" w:hAnsiTheme="minorHAnsi" w:cstheme="minorBidi"/>
          <w:noProof/>
          <w:sz w:val="21"/>
          <w:szCs w:val="22"/>
        </w:rPr>
      </w:pPr>
      <w:hyperlink w:anchor="_Toc43738591" w:history="1">
        <w:r w:rsidR="00B8526B" w:rsidRPr="0063282D">
          <w:rPr>
            <w:rStyle w:val="aff"/>
            <w:noProof/>
          </w:rPr>
          <w:t>7</w:t>
        </w:r>
        <w:r w:rsidR="00B8526B">
          <w:rPr>
            <w:rFonts w:asciiTheme="minorHAnsi" w:eastAsiaTheme="minorEastAsia" w:hAnsiTheme="minorHAnsi" w:cstheme="minorBidi"/>
            <w:noProof/>
            <w:sz w:val="21"/>
            <w:szCs w:val="22"/>
          </w:rPr>
          <w:tab/>
        </w:r>
        <w:r w:rsidR="00B8526B" w:rsidRPr="0063282D">
          <w:rPr>
            <w:rStyle w:val="aff"/>
            <w:noProof/>
          </w:rPr>
          <w:t>资格证明文件</w:t>
        </w:r>
        <w:r w:rsidR="00B8526B">
          <w:rPr>
            <w:noProof/>
            <w:webHidden/>
          </w:rPr>
          <w:tab/>
        </w:r>
        <w:r w:rsidR="00B8526B">
          <w:rPr>
            <w:noProof/>
            <w:webHidden/>
          </w:rPr>
          <w:fldChar w:fldCharType="begin"/>
        </w:r>
        <w:r w:rsidR="00B8526B">
          <w:rPr>
            <w:noProof/>
            <w:webHidden/>
          </w:rPr>
          <w:instrText xml:space="preserve"> PAGEREF _Toc43738591 \h </w:instrText>
        </w:r>
        <w:r w:rsidR="00B8526B">
          <w:rPr>
            <w:noProof/>
            <w:webHidden/>
          </w:rPr>
        </w:r>
        <w:r w:rsidR="00B8526B">
          <w:rPr>
            <w:noProof/>
            <w:webHidden/>
          </w:rPr>
          <w:fldChar w:fldCharType="separate"/>
        </w:r>
        <w:r w:rsidR="00B8526B">
          <w:rPr>
            <w:noProof/>
            <w:webHidden/>
          </w:rPr>
          <w:t>72</w:t>
        </w:r>
        <w:r w:rsidR="00B8526B">
          <w:rPr>
            <w:noProof/>
            <w:webHidden/>
          </w:rPr>
          <w:fldChar w:fldCharType="end"/>
        </w:r>
      </w:hyperlink>
    </w:p>
    <w:p w14:paraId="213043D8" w14:textId="3742ECFE"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2" w:history="1">
        <w:r w:rsidR="00B8526B" w:rsidRPr="0063282D">
          <w:rPr>
            <w:rStyle w:val="aff"/>
            <w:noProof/>
          </w:rPr>
          <w:t xml:space="preserve">8 </w:t>
        </w:r>
        <w:r w:rsidR="00B8526B" w:rsidRPr="0063282D">
          <w:rPr>
            <w:rStyle w:val="aff"/>
            <w:noProof/>
          </w:rPr>
          <w:t>业绩案例一览表</w:t>
        </w:r>
        <w:r w:rsidR="00B8526B">
          <w:rPr>
            <w:noProof/>
            <w:webHidden/>
          </w:rPr>
          <w:tab/>
        </w:r>
        <w:r w:rsidR="00B8526B">
          <w:rPr>
            <w:noProof/>
            <w:webHidden/>
          </w:rPr>
          <w:fldChar w:fldCharType="begin"/>
        </w:r>
        <w:r w:rsidR="00B8526B">
          <w:rPr>
            <w:noProof/>
            <w:webHidden/>
          </w:rPr>
          <w:instrText xml:space="preserve"> PAGEREF _Toc43738592 \h </w:instrText>
        </w:r>
        <w:r w:rsidR="00B8526B">
          <w:rPr>
            <w:noProof/>
            <w:webHidden/>
          </w:rPr>
        </w:r>
        <w:r w:rsidR="00B8526B">
          <w:rPr>
            <w:noProof/>
            <w:webHidden/>
          </w:rPr>
          <w:fldChar w:fldCharType="separate"/>
        </w:r>
        <w:r w:rsidR="00B8526B">
          <w:rPr>
            <w:noProof/>
            <w:webHidden/>
          </w:rPr>
          <w:t>90</w:t>
        </w:r>
        <w:r w:rsidR="00B8526B">
          <w:rPr>
            <w:noProof/>
            <w:webHidden/>
          </w:rPr>
          <w:fldChar w:fldCharType="end"/>
        </w:r>
      </w:hyperlink>
    </w:p>
    <w:p w14:paraId="53A76798" w14:textId="41CD89ED"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3" w:history="1">
        <w:r w:rsidR="00B8526B" w:rsidRPr="0063282D">
          <w:rPr>
            <w:rStyle w:val="aff"/>
            <w:noProof/>
          </w:rPr>
          <w:t xml:space="preserve">9 </w:t>
        </w:r>
        <w:r w:rsidR="00B8526B" w:rsidRPr="0063282D">
          <w:rPr>
            <w:rStyle w:val="aff"/>
            <w:noProof/>
          </w:rPr>
          <w:t>投标保证金</w:t>
        </w:r>
        <w:r w:rsidR="00B8526B">
          <w:rPr>
            <w:noProof/>
            <w:webHidden/>
          </w:rPr>
          <w:tab/>
        </w:r>
        <w:r w:rsidR="00B8526B">
          <w:rPr>
            <w:noProof/>
            <w:webHidden/>
          </w:rPr>
          <w:fldChar w:fldCharType="begin"/>
        </w:r>
        <w:r w:rsidR="00B8526B">
          <w:rPr>
            <w:noProof/>
            <w:webHidden/>
          </w:rPr>
          <w:instrText xml:space="preserve"> PAGEREF _Toc43738593 \h </w:instrText>
        </w:r>
        <w:r w:rsidR="00B8526B">
          <w:rPr>
            <w:noProof/>
            <w:webHidden/>
          </w:rPr>
        </w:r>
        <w:r w:rsidR="00B8526B">
          <w:rPr>
            <w:noProof/>
            <w:webHidden/>
          </w:rPr>
          <w:fldChar w:fldCharType="separate"/>
        </w:r>
        <w:r w:rsidR="00B8526B">
          <w:rPr>
            <w:noProof/>
            <w:webHidden/>
          </w:rPr>
          <w:t>91</w:t>
        </w:r>
        <w:r w:rsidR="00B8526B">
          <w:rPr>
            <w:noProof/>
            <w:webHidden/>
          </w:rPr>
          <w:fldChar w:fldCharType="end"/>
        </w:r>
      </w:hyperlink>
    </w:p>
    <w:p w14:paraId="583E1FEA" w14:textId="24D6443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4" w:history="1">
        <w:r w:rsidR="00B8526B" w:rsidRPr="0063282D">
          <w:rPr>
            <w:rStyle w:val="aff"/>
            <w:noProof/>
          </w:rPr>
          <w:t xml:space="preserve">10 </w:t>
        </w:r>
        <w:r w:rsidR="00B8526B" w:rsidRPr="0063282D">
          <w:rPr>
            <w:rStyle w:val="aff"/>
            <w:noProof/>
          </w:rPr>
          <w:t>中标服务费承诺书</w:t>
        </w:r>
        <w:r w:rsidR="00B8526B">
          <w:rPr>
            <w:noProof/>
            <w:webHidden/>
          </w:rPr>
          <w:tab/>
        </w:r>
        <w:r w:rsidR="00B8526B">
          <w:rPr>
            <w:noProof/>
            <w:webHidden/>
          </w:rPr>
          <w:fldChar w:fldCharType="begin"/>
        </w:r>
        <w:r w:rsidR="00B8526B">
          <w:rPr>
            <w:noProof/>
            <w:webHidden/>
          </w:rPr>
          <w:instrText xml:space="preserve"> PAGEREF _Toc43738594 \h </w:instrText>
        </w:r>
        <w:r w:rsidR="00B8526B">
          <w:rPr>
            <w:noProof/>
            <w:webHidden/>
          </w:rPr>
        </w:r>
        <w:r w:rsidR="00B8526B">
          <w:rPr>
            <w:noProof/>
            <w:webHidden/>
          </w:rPr>
          <w:fldChar w:fldCharType="separate"/>
        </w:r>
        <w:r w:rsidR="00B8526B">
          <w:rPr>
            <w:noProof/>
            <w:webHidden/>
          </w:rPr>
          <w:t>92</w:t>
        </w:r>
        <w:r w:rsidR="00B8526B">
          <w:rPr>
            <w:noProof/>
            <w:webHidden/>
          </w:rPr>
          <w:fldChar w:fldCharType="end"/>
        </w:r>
      </w:hyperlink>
    </w:p>
    <w:p w14:paraId="625B2AD9" w14:textId="2C7DB3D7"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5" w:history="1">
        <w:r w:rsidR="00B8526B" w:rsidRPr="0063282D">
          <w:rPr>
            <w:rStyle w:val="aff"/>
            <w:noProof/>
          </w:rPr>
          <w:t>11</w:t>
        </w:r>
        <w:r w:rsidR="00B8526B" w:rsidRPr="0063282D">
          <w:rPr>
            <w:rStyle w:val="aff"/>
            <w:noProof/>
          </w:rPr>
          <w:t>与投标单位存在关联关系的单位情况说明</w:t>
        </w:r>
        <w:r w:rsidR="00B8526B">
          <w:rPr>
            <w:noProof/>
            <w:webHidden/>
          </w:rPr>
          <w:tab/>
        </w:r>
        <w:r w:rsidR="00B8526B">
          <w:rPr>
            <w:noProof/>
            <w:webHidden/>
          </w:rPr>
          <w:fldChar w:fldCharType="begin"/>
        </w:r>
        <w:r w:rsidR="00B8526B">
          <w:rPr>
            <w:noProof/>
            <w:webHidden/>
          </w:rPr>
          <w:instrText xml:space="preserve"> PAGEREF _Toc43738595 \h </w:instrText>
        </w:r>
        <w:r w:rsidR="00B8526B">
          <w:rPr>
            <w:noProof/>
            <w:webHidden/>
          </w:rPr>
        </w:r>
        <w:r w:rsidR="00B8526B">
          <w:rPr>
            <w:noProof/>
            <w:webHidden/>
          </w:rPr>
          <w:fldChar w:fldCharType="separate"/>
        </w:r>
        <w:r w:rsidR="00B8526B">
          <w:rPr>
            <w:noProof/>
            <w:webHidden/>
          </w:rPr>
          <w:t>93</w:t>
        </w:r>
        <w:r w:rsidR="00B8526B">
          <w:rPr>
            <w:noProof/>
            <w:webHidden/>
          </w:rPr>
          <w:fldChar w:fldCharType="end"/>
        </w:r>
      </w:hyperlink>
    </w:p>
    <w:p w14:paraId="5E87B4AD" w14:textId="2FB8C0B9"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6" w:history="1">
        <w:r w:rsidR="00B8526B" w:rsidRPr="0063282D">
          <w:rPr>
            <w:rStyle w:val="aff"/>
            <w:noProof/>
          </w:rPr>
          <w:t>12</w:t>
        </w:r>
        <w:r w:rsidR="00B8526B" w:rsidRPr="0063282D">
          <w:rPr>
            <w:rStyle w:val="aff"/>
            <w:noProof/>
          </w:rPr>
          <w:t>投标人企业类型声明函</w:t>
        </w:r>
        <w:r w:rsidR="00B8526B">
          <w:rPr>
            <w:noProof/>
            <w:webHidden/>
          </w:rPr>
          <w:tab/>
        </w:r>
        <w:r w:rsidR="00B8526B">
          <w:rPr>
            <w:noProof/>
            <w:webHidden/>
          </w:rPr>
          <w:fldChar w:fldCharType="begin"/>
        </w:r>
        <w:r w:rsidR="00B8526B">
          <w:rPr>
            <w:noProof/>
            <w:webHidden/>
          </w:rPr>
          <w:instrText xml:space="preserve"> PAGEREF _Toc43738596 \h </w:instrText>
        </w:r>
        <w:r w:rsidR="00B8526B">
          <w:rPr>
            <w:noProof/>
            <w:webHidden/>
          </w:rPr>
        </w:r>
        <w:r w:rsidR="00B8526B">
          <w:rPr>
            <w:noProof/>
            <w:webHidden/>
          </w:rPr>
          <w:fldChar w:fldCharType="separate"/>
        </w:r>
        <w:r w:rsidR="00B8526B">
          <w:rPr>
            <w:noProof/>
            <w:webHidden/>
          </w:rPr>
          <w:t>95</w:t>
        </w:r>
        <w:r w:rsidR="00B8526B">
          <w:rPr>
            <w:noProof/>
            <w:webHidden/>
          </w:rPr>
          <w:fldChar w:fldCharType="end"/>
        </w:r>
      </w:hyperlink>
    </w:p>
    <w:p w14:paraId="172B35A1" w14:textId="623227D5"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7" w:history="1">
        <w:r w:rsidR="00B8526B" w:rsidRPr="0063282D">
          <w:rPr>
            <w:rStyle w:val="aff"/>
            <w:noProof/>
          </w:rPr>
          <w:t xml:space="preserve">13 </w:t>
        </w:r>
        <w:r w:rsidR="00B8526B" w:rsidRPr="0063282D">
          <w:rPr>
            <w:rStyle w:val="aff"/>
            <w:noProof/>
          </w:rPr>
          <w:t>拟用于本项目人员资格和经历情况（如适用）</w:t>
        </w:r>
        <w:r w:rsidR="00B8526B">
          <w:rPr>
            <w:noProof/>
            <w:webHidden/>
          </w:rPr>
          <w:tab/>
        </w:r>
        <w:r w:rsidR="00B8526B">
          <w:rPr>
            <w:noProof/>
            <w:webHidden/>
          </w:rPr>
          <w:fldChar w:fldCharType="begin"/>
        </w:r>
        <w:r w:rsidR="00B8526B">
          <w:rPr>
            <w:noProof/>
            <w:webHidden/>
          </w:rPr>
          <w:instrText xml:space="preserve"> PAGEREF _Toc43738597 \h </w:instrText>
        </w:r>
        <w:r w:rsidR="00B8526B">
          <w:rPr>
            <w:noProof/>
            <w:webHidden/>
          </w:rPr>
        </w:r>
        <w:r w:rsidR="00B8526B">
          <w:rPr>
            <w:noProof/>
            <w:webHidden/>
          </w:rPr>
          <w:fldChar w:fldCharType="separate"/>
        </w:r>
        <w:r w:rsidR="00B8526B">
          <w:rPr>
            <w:noProof/>
            <w:webHidden/>
          </w:rPr>
          <w:t>97</w:t>
        </w:r>
        <w:r w:rsidR="00B8526B">
          <w:rPr>
            <w:noProof/>
            <w:webHidden/>
          </w:rPr>
          <w:fldChar w:fldCharType="end"/>
        </w:r>
      </w:hyperlink>
    </w:p>
    <w:p w14:paraId="6FB520BA" w14:textId="23942EFB"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8" w:history="1">
        <w:r w:rsidR="00B8526B" w:rsidRPr="0063282D">
          <w:rPr>
            <w:rStyle w:val="aff"/>
            <w:noProof/>
          </w:rPr>
          <w:t xml:space="preserve">14 </w:t>
        </w:r>
        <w:r w:rsidR="00B8526B" w:rsidRPr="0063282D">
          <w:rPr>
            <w:rStyle w:val="aff"/>
            <w:noProof/>
          </w:rPr>
          <w:t>主要技术指标和性能的详细说明</w:t>
        </w:r>
        <w:r w:rsidR="00B8526B">
          <w:rPr>
            <w:noProof/>
            <w:webHidden/>
          </w:rPr>
          <w:tab/>
        </w:r>
        <w:r w:rsidR="00B8526B">
          <w:rPr>
            <w:noProof/>
            <w:webHidden/>
          </w:rPr>
          <w:fldChar w:fldCharType="begin"/>
        </w:r>
        <w:r w:rsidR="00B8526B">
          <w:rPr>
            <w:noProof/>
            <w:webHidden/>
          </w:rPr>
          <w:instrText xml:space="preserve"> PAGEREF _Toc43738598 \h </w:instrText>
        </w:r>
        <w:r w:rsidR="00B8526B">
          <w:rPr>
            <w:noProof/>
            <w:webHidden/>
          </w:rPr>
        </w:r>
        <w:r w:rsidR="00B8526B">
          <w:rPr>
            <w:noProof/>
            <w:webHidden/>
          </w:rPr>
          <w:fldChar w:fldCharType="separate"/>
        </w:r>
        <w:r w:rsidR="00B8526B">
          <w:rPr>
            <w:noProof/>
            <w:webHidden/>
          </w:rPr>
          <w:t>98</w:t>
        </w:r>
        <w:r w:rsidR="00B8526B">
          <w:rPr>
            <w:noProof/>
            <w:webHidden/>
          </w:rPr>
          <w:fldChar w:fldCharType="end"/>
        </w:r>
      </w:hyperlink>
    </w:p>
    <w:p w14:paraId="12B5651A" w14:textId="3CB0EF05" w:rsidR="00B8526B" w:rsidRDefault="00F4551E">
      <w:pPr>
        <w:pStyle w:val="30"/>
        <w:tabs>
          <w:tab w:val="right" w:leader="dot" w:pos="9061"/>
        </w:tabs>
        <w:rPr>
          <w:rFonts w:asciiTheme="minorHAnsi" w:eastAsiaTheme="minorEastAsia" w:hAnsiTheme="minorHAnsi" w:cstheme="minorBidi"/>
          <w:noProof/>
          <w:sz w:val="21"/>
          <w:szCs w:val="22"/>
        </w:rPr>
      </w:pPr>
      <w:hyperlink w:anchor="_Toc43738599" w:history="1">
        <w:r w:rsidR="00B8526B" w:rsidRPr="0063282D">
          <w:rPr>
            <w:rStyle w:val="aff"/>
            <w:noProof/>
          </w:rPr>
          <w:t xml:space="preserve">15 </w:t>
        </w:r>
        <w:r w:rsidR="00B8526B" w:rsidRPr="0063282D">
          <w:rPr>
            <w:rStyle w:val="aff"/>
            <w:noProof/>
          </w:rPr>
          <w:t>招标文件要求的和投标人认为必要的其它文件</w:t>
        </w:r>
        <w:r w:rsidR="00B8526B">
          <w:rPr>
            <w:noProof/>
            <w:webHidden/>
          </w:rPr>
          <w:tab/>
        </w:r>
        <w:r w:rsidR="00B8526B">
          <w:rPr>
            <w:noProof/>
            <w:webHidden/>
          </w:rPr>
          <w:fldChar w:fldCharType="begin"/>
        </w:r>
        <w:r w:rsidR="00B8526B">
          <w:rPr>
            <w:noProof/>
            <w:webHidden/>
          </w:rPr>
          <w:instrText xml:space="preserve"> PAGEREF _Toc43738599 \h </w:instrText>
        </w:r>
        <w:r w:rsidR="00B8526B">
          <w:rPr>
            <w:noProof/>
            <w:webHidden/>
          </w:rPr>
        </w:r>
        <w:r w:rsidR="00B8526B">
          <w:rPr>
            <w:noProof/>
            <w:webHidden/>
          </w:rPr>
          <w:fldChar w:fldCharType="separate"/>
        </w:r>
        <w:r w:rsidR="00B8526B">
          <w:rPr>
            <w:noProof/>
            <w:webHidden/>
          </w:rPr>
          <w:t>99</w:t>
        </w:r>
        <w:r w:rsidR="00B8526B">
          <w:rPr>
            <w:noProof/>
            <w:webHidden/>
          </w:rPr>
          <w:fldChar w:fldCharType="end"/>
        </w:r>
      </w:hyperlink>
    </w:p>
    <w:p w14:paraId="1F335196" w14:textId="53F44EB7" w:rsidR="00D0031B" w:rsidRPr="00E23EE7" w:rsidRDefault="00971341">
      <w:pPr>
        <w:pStyle w:val="affe"/>
      </w:pPr>
      <w:r w:rsidRPr="00E23EE7">
        <w:fldChar w:fldCharType="end"/>
      </w:r>
      <w:bookmarkStart w:id="4" w:name="_Toc288581295"/>
      <w:r w:rsidRPr="00E23EE7">
        <w:br w:type="page"/>
      </w:r>
      <w:bookmarkStart w:id="5" w:name="_Toc310195690"/>
    </w:p>
    <w:p w14:paraId="0ECD9D4B" w14:textId="77777777" w:rsidR="00D0031B" w:rsidRPr="00E23EE7" w:rsidRDefault="00971341">
      <w:pPr>
        <w:pStyle w:val="1"/>
        <w:spacing w:line="360" w:lineRule="auto"/>
        <w:ind w:left="360" w:firstLineChars="900" w:firstLine="2711"/>
        <w:jc w:val="both"/>
        <w:rPr>
          <w:rFonts w:ascii="宋体" w:hAnsi="宋体"/>
          <w:sz w:val="30"/>
          <w:szCs w:val="30"/>
        </w:rPr>
      </w:pPr>
      <w:bookmarkStart w:id="6" w:name="_Toc366853854"/>
      <w:bookmarkStart w:id="7" w:name="_Toc43738492"/>
      <w:r w:rsidRPr="00E23EE7">
        <w:rPr>
          <w:rFonts w:ascii="宋体" w:hAnsi="宋体" w:hint="eastAsia"/>
          <w:bCs w:val="0"/>
          <w:iCs/>
          <w:kern w:val="2"/>
          <w:sz w:val="30"/>
          <w:szCs w:val="30"/>
        </w:rPr>
        <w:lastRenderedPageBreak/>
        <w:t>第一章</w:t>
      </w:r>
      <w:r w:rsidRPr="00E23EE7">
        <w:rPr>
          <w:rFonts w:ascii="宋体" w:hAnsi="宋体" w:hint="eastAsia"/>
          <w:sz w:val="30"/>
          <w:szCs w:val="30"/>
        </w:rPr>
        <w:t>投标邀请</w:t>
      </w:r>
      <w:bookmarkEnd w:id="3"/>
      <w:bookmarkEnd w:id="4"/>
      <w:bookmarkEnd w:id="5"/>
      <w:bookmarkEnd w:id="6"/>
      <w:bookmarkEnd w:id="7"/>
    </w:p>
    <w:p w14:paraId="011809C3" w14:textId="01108CA6" w:rsidR="00D0031B" w:rsidRPr="00E23EE7" w:rsidRDefault="00971341">
      <w:pPr>
        <w:spacing w:line="360" w:lineRule="auto"/>
        <w:ind w:firstLineChars="200" w:firstLine="480"/>
        <w:jc w:val="left"/>
        <w:rPr>
          <w:rFonts w:ascii="宋体" w:hAnsi="宋体"/>
          <w:sz w:val="24"/>
        </w:rPr>
      </w:pPr>
      <w:bookmarkStart w:id="8" w:name="_Toc236642956"/>
      <w:r w:rsidRPr="00E23EE7">
        <w:rPr>
          <w:rFonts w:ascii="宋体" w:hAnsi="宋体" w:hint="eastAsia"/>
          <w:sz w:val="24"/>
        </w:rPr>
        <w:t>北京国际工程咨询有限公司受清华大学的委托，就</w:t>
      </w:r>
      <w:r w:rsidR="00BC1D2B" w:rsidRPr="00E23EE7">
        <w:rPr>
          <w:rFonts w:ascii="宋体" w:hAnsi="宋体" w:hint="eastAsia"/>
          <w:sz w:val="24"/>
        </w:rPr>
        <w:t>清华大学开放实验室教学系统升级改造（二期）项目</w:t>
      </w:r>
      <w:r w:rsidRPr="00E23EE7">
        <w:rPr>
          <w:rFonts w:ascii="宋体" w:hAnsi="宋体" w:hint="eastAsia"/>
          <w:sz w:val="24"/>
        </w:rPr>
        <w:t>进行国内公开招标，欢迎合格的投标人前来投标。</w:t>
      </w:r>
    </w:p>
    <w:p w14:paraId="123B2435" w14:textId="1BC27C12" w:rsidR="00D0031B" w:rsidRPr="00E23EE7" w:rsidRDefault="00971341">
      <w:pPr>
        <w:spacing w:line="360" w:lineRule="auto"/>
        <w:ind w:left="1680" w:hangingChars="700" w:hanging="1680"/>
        <w:rPr>
          <w:rFonts w:ascii="宋体" w:hAnsi="宋体"/>
          <w:sz w:val="24"/>
        </w:rPr>
      </w:pPr>
      <w:r w:rsidRPr="00E23EE7">
        <w:rPr>
          <w:rFonts w:ascii="宋体" w:hAnsi="宋体"/>
          <w:sz w:val="24"/>
        </w:rPr>
        <w:t>1、项目名称</w:t>
      </w:r>
      <w:r w:rsidRPr="00E23EE7">
        <w:rPr>
          <w:rFonts w:ascii="宋体" w:hAnsi="宋体" w:hint="eastAsia"/>
          <w:sz w:val="24"/>
        </w:rPr>
        <w:t>：</w:t>
      </w:r>
      <w:r w:rsidR="00BC1D2B" w:rsidRPr="00E23EE7">
        <w:rPr>
          <w:rFonts w:ascii="宋体" w:hAnsi="宋体" w:hint="eastAsia"/>
          <w:sz w:val="24"/>
        </w:rPr>
        <w:t>清华大学开放实验室教学系统升级改造（二期）项目</w:t>
      </w:r>
    </w:p>
    <w:p w14:paraId="01E8B8BC" w14:textId="2846BCAF" w:rsidR="00D0031B" w:rsidRPr="00E23EE7" w:rsidRDefault="00971341">
      <w:pPr>
        <w:pStyle w:val="aff4"/>
        <w:numPr>
          <w:ilvl w:val="0"/>
          <w:numId w:val="4"/>
        </w:numPr>
        <w:spacing w:line="360" w:lineRule="auto"/>
        <w:ind w:firstLineChars="0"/>
        <w:rPr>
          <w:rFonts w:ascii="宋体" w:hAnsi="宋体"/>
          <w:sz w:val="24"/>
        </w:rPr>
      </w:pPr>
      <w:r w:rsidRPr="00E23EE7">
        <w:rPr>
          <w:rFonts w:ascii="宋体" w:hAnsi="宋体" w:hint="eastAsia"/>
          <w:sz w:val="24"/>
        </w:rPr>
        <w:t>项目编号</w:t>
      </w:r>
      <w:r w:rsidRPr="00E23EE7">
        <w:rPr>
          <w:rFonts w:ascii="宋体" w:hAnsi="宋体"/>
          <w:sz w:val="24"/>
        </w:rPr>
        <w:t>：</w:t>
      </w:r>
      <w:r w:rsidR="00BC1D2B" w:rsidRPr="00E23EE7">
        <w:rPr>
          <w:rFonts w:ascii="宋体" w:hAnsi="宋体" w:hint="eastAsia"/>
          <w:sz w:val="24"/>
        </w:rPr>
        <w:t>BIECC-ZB8602/</w:t>
      </w:r>
      <w:proofErr w:type="gramStart"/>
      <w:r w:rsidR="00BC1D2B" w:rsidRPr="00E23EE7">
        <w:rPr>
          <w:rFonts w:ascii="宋体" w:hAnsi="宋体" w:hint="eastAsia"/>
          <w:sz w:val="24"/>
        </w:rPr>
        <w:t>清设招</w:t>
      </w:r>
      <w:proofErr w:type="gramEnd"/>
      <w:r w:rsidR="00BC1D2B" w:rsidRPr="00E23EE7">
        <w:rPr>
          <w:rFonts w:ascii="宋体" w:hAnsi="宋体" w:hint="eastAsia"/>
          <w:sz w:val="24"/>
        </w:rPr>
        <w:t>第2020128号</w:t>
      </w:r>
    </w:p>
    <w:p w14:paraId="2DB767EF" w14:textId="53C9BF5B" w:rsidR="006B58FB" w:rsidRPr="00E23EE7" w:rsidRDefault="006B58FB" w:rsidP="00E23EE7">
      <w:pPr>
        <w:spacing w:line="360" w:lineRule="auto"/>
        <w:rPr>
          <w:rFonts w:ascii="宋体" w:hAnsi="宋体"/>
          <w:sz w:val="24"/>
        </w:rPr>
      </w:pPr>
      <w:r w:rsidRPr="00E23EE7">
        <w:rPr>
          <w:rFonts w:ascii="宋体" w:hAnsi="宋体" w:hint="eastAsia"/>
          <w:sz w:val="24"/>
        </w:rPr>
        <w:t>3、</w:t>
      </w:r>
      <w:r w:rsidR="00971341" w:rsidRPr="00E23EE7">
        <w:rPr>
          <w:rFonts w:ascii="宋体" w:hAnsi="宋体"/>
          <w:sz w:val="24"/>
        </w:rPr>
        <w:t>招标内容：</w:t>
      </w:r>
      <w:r w:rsidR="00BC1D2B" w:rsidRPr="00E23EE7">
        <w:rPr>
          <w:rFonts w:hint="eastAsia"/>
          <w:sz w:val="24"/>
        </w:rPr>
        <w:t>开放实验室系统升级改造二期的总体目标是在一期建设的基础上继续完善机房的建设，更新桌椅并增加统一电动升降隔断、翻转系统，升级服务器机柜、提升业务平台的承载能力，使其可以更好地服务于日常教学、考试、比赛、阅卷以及其它需求。</w:t>
      </w:r>
      <w:r w:rsidR="00CF33B6" w:rsidRPr="00E23EE7">
        <w:rPr>
          <w:rFonts w:ascii="宋体" w:hAnsi="宋体" w:hint="eastAsia"/>
          <w:sz w:val="24"/>
        </w:rPr>
        <w:t>详见招标文件第四</w:t>
      </w:r>
      <w:proofErr w:type="gramStart"/>
      <w:r w:rsidR="00CF33B6" w:rsidRPr="00E23EE7">
        <w:rPr>
          <w:rFonts w:ascii="宋体" w:hAnsi="宋体" w:hint="eastAsia"/>
          <w:sz w:val="24"/>
        </w:rPr>
        <w:t>章项目</w:t>
      </w:r>
      <w:proofErr w:type="gramEnd"/>
      <w:r w:rsidR="00CF33B6" w:rsidRPr="00E23EE7">
        <w:rPr>
          <w:rFonts w:ascii="宋体" w:hAnsi="宋体" w:hint="eastAsia"/>
          <w:sz w:val="24"/>
        </w:rPr>
        <w:t>需求。</w:t>
      </w:r>
    </w:p>
    <w:p w14:paraId="050EAEF1" w14:textId="62B50DC0" w:rsidR="00D0031B" w:rsidRPr="00E23EE7" w:rsidRDefault="00971341">
      <w:pPr>
        <w:spacing w:line="360" w:lineRule="auto"/>
        <w:rPr>
          <w:rFonts w:ascii="宋体" w:hAnsi="宋体"/>
          <w:sz w:val="24"/>
        </w:rPr>
      </w:pPr>
      <w:r w:rsidRPr="00E23EE7">
        <w:rPr>
          <w:rFonts w:ascii="宋体" w:hAnsi="宋体"/>
          <w:sz w:val="24"/>
        </w:rPr>
        <w:t>4、资金来源：</w:t>
      </w:r>
      <w:r w:rsidRPr="00E23EE7">
        <w:rPr>
          <w:rFonts w:ascii="宋体" w:hAnsi="宋体" w:hint="eastAsia"/>
          <w:sz w:val="24"/>
        </w:rPr>
        <w:t>财政资金。</w:t>
      </w:r>
      <w:r w:rsidR="0072389D" w:rsidRPr="00E23EE7">
        <w:rPr>
          <w:rFonts w:ascii="宋体" w:hAnsi="宋体" w:hint="eastAsia"/>
          <w:sz w:val="24"/>
        </w:rPr>
        <w:t>本项目为科研项目，属于政府采购。本项目中的采购预算即为最高限价，</w:t>
      </w:r>
      <w:r w:rsidRPr="00E23EE7">
        <w:rPr>
          <w:rFonts w:ascii="宋体" w:hAnsi="宋体" w:hint="eastAsia"/>
          <w:sz w:val="24"/>
        </w:rPr>
        <w:t>项目预算金额：人民币</w:t>
      </w:r>
      <w:r w:rsidR="00BC1D2B" w:rsidRPr="00E23EE7">
        <w:rPr>
          <w:sz w:val="24"/>
        </w:rPr>
        <w:t>226</w:t>
      </w:r>
      <w:r w:rsidR="006B58FB" w:rsidRPr="00E23EE7">
        <w:rPr>
          <w:sz w:val="24"/>
        </w:rPr>
        <w:t>万元</w:t>
      </w:r>
      <w:r w:rsidRPr="00E23EE7">
        <w:rPr>
          <w:rFonts w:ascii="宋体" w:hAnsi="宋体" w:hint="eastAsia"/>
          <w:sz w:val="24"/>
        </w:rPr>
        <w:t>。</w:t>
      </w:r>
    </w:p>
    <w:p w14:paraId="1F59FB7D" w14:textId="77777777" w:rsidR="00D0031B" w:rsidRPr="00E23EE7" w:rsidRDefault="00971341">
      <w:pPr>
        <w:spacing w:line="360" w:lineRule="auto"/>
        <w:rPr>
          <w:rFonts w:ascii="宋体" w:hAnsi="宋体"/>
          <w:sz w:val="24"/>
        </w:rPr>
      </w:pPr>
      <w:r w:rsidRPr="00E23EE7">
        <w:rPr>
          <w:rFonts w:ascii="宋体" w:hAnsi="宋体"/>
          <w:sz w:val="24"/>
        </w:rPr>
        <w:t>5、投标人资格要求</w:t>
      </w:r>
    </w:p>
    <w:p w14:paraId="5A11BD21" w14:textId="12876B9F"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1）</w:t>
      </w:r>
      <w:r w:rsidRPr="00E23EE7">
        <w:rPr>
          <w:rFonts w:asciiTheme="minorEastAsia" w:eastAsiaTheme="minorEastAsia" w:hAnsiTheme="minorEastAsia" w:hint="eastAsia"/>
          <w:sz w:val="24"/>
        </w:rPr>
        <w:t>中华人民共和国境内具有独立</w:t>
      </w:r>
      <w:r w:rsidR="0072389D" w:rsidRPr="00E23EE7">
        <w:rPr>
          <w:rFonts w:asciiTheme="minorEastAsia" w:eastAsiaTheme="minorEastAsia" w:hAnsiTheme="minorEastAsia" w:hint="eastAsia"/>
          <w:sz w:val="24"/>
        </w:rPr>
        <w:t>。</w:t>
      </w:r>
      <w:r w:rsidRPr="00E23EE7">
        <w:rPr>
          <w:rFonts w:asciiTheme="minorEastAsia" w:eastAsiaTheme="minorEastAsia" w:hAnsiTheme="minorEastAsia" w:hint="eastAsia"/>
          <w:sz w:val="24"/>
        </w:rPr>
        <w:t>承担民事责任能力的供应商，包括法人、其他组织或者自然人。</w:t>
      </w:r>
    </w:p>
    <w:p w14:paraId="75918934"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2）</w:t>
      </w:r>
      <w:r w:rsidRPr="00E23EE7">
        <w:rPr>
          <w:rFonts w:asciiTheme="minorEastAsia" w:eastAsiaTheme="minorEastAsia" w:hAnsiTheme="minorEastAsia" w:hint="eastAsia"/>
          <w:sz w:val="24"/>
        </w:rPr>
        <w:t>符合《中华人民共和国政府采购法》第二十二条规定的条件。</w:t>
      </w:r>
    </w:p>
    <w:p w14:paraId="6B499782"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3）</w:t>
      </w:r>
      <w:r w:rsidRPr="00E23EE7">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4）</w:t>
      </w:r>
      <w:r w:rsidRPr="00E23EE7">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5）</w:t>
      </w:r>
      <w:r w:rsidRPr="00E23EE7">
        <w:rPr>
          <w:rFonts w:asciiTheme="minorEastAsia" w:eastAsiaTheme="minorEastAsia" w:hAnsiTheme="minorEastAsia" w:hint="eastAsia"/>
          <w:sz w:val="24"/>
        </w:rPr>
        <w:t>通过“信用中国”网站（</w:t>
      </w:r>
      <w:r w:rsidRPr="00E23EE7">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6）</w:t>
      </w:r>
      <w:r w:rsidRPr="00E23EE7">
        <w:rPr>
          <w:rFonts w:asciiTheme="minorEastAsia" w:eastAsiaTheme="minorEastAsia" w:hAnsiTheme="minorEastAsia" w:hint="eastAsia"/>
          <w:sz w:val="24"/>
        </w:rPr>
        <w:t>本项目不接受联合体投标。</w:t>
      </w:r>
    </w:p>
    <w:p w14:paraId="246EF99F"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7）</w:t>
      </w:r>
      <w:r w:rsidRPr="00E23EE7">
        <w:rPr>
          <w:rFonts w:asciiTheme="minorEastAsia" w:eastAsiaTheme="minorEastAsia" w:hAnsiTheme="minorEastAsia" w:hint="eastAsia"/>
          <w:sz w:val="24"/>
        </w:rPr>
        <w:t>法律法规规定的其他要求。</w:t>
      </w:r>
    </w:p>
    <w:p w14:paraId="506AFF16" w14:textId="77777777" w:rsidR="00D0031B" w:rsidRPr="00E23EE7" w:rsidRDefault="00971341">
      <w:pPr>
        <w:tabs>
          <w:tab w:val="left" w:pos="420"/>
          <w:tab w:val="left" w:pos="709"/>
        </w:tabs>
        <w:spacing w:line="360" w:lineRule="auto"/>
        <w:rPr>
          <w:rFonts w:asciiTheme="minorEastAsia" w:eastAsiaTheme="minorEastAsia" w:hAnsiTheme="minorEastAsia"/>
          <w:sz w:val="24"/>
        </w:rPr>
      </w:pPr>
      <w:r w:rsidRPr="00E23EE7">
        <w:rPr>
          <w:rFonts w:asciiTheme="minorEastAsia" w:eastAsiaTheme="minorEastAsia" w:hAnsiTheme="minorEastAsia" w:hint="eastAsia"/>
          <w:sz w:val="24"/>
        </w:rPr>
        <w:t>（</w:t>
      </w:r>
      <w:r w:rsidRPr="00E23EE7">
        <w:rPr>
          <w:rFonts w:asciiTheme="minorEastAsia" w:eastAsiaTheme="minorEastAsia" w:hAnsiTheme="minorEastAsia"/>
          <w:sz w:val="24"/>
        </w:rPr>
        <w:t>8）</w:t>
      </w:r>
      <w:r w:rsidRPr="00E23EE7">
        <w:rPr>
          <w:rFonts w:asciiTheme="minorEastAsia" w:eastAsiaTheme="minorEastAsia" w:hAnsiTheme="minorEastAsia" w:hint="eastAsia"/>
          <w:sz w:val="24"/>
        </w:rPr>
        <w:t>投标人必须向采购代理机构购买招标文件并登记备案。</w:t>
      </w:r>
      <w:proofErr w:type="gramStart"/>
      <w:r w:rsidRPr="00E23EE7">
        <w:rPr>
          <w:rFonts w:asciiTheme="minorEastAsia" w:eastAsiaTheme="minorEastAsia" w:hAnsiTheme="minorEastAsia" w:hint="eastAsia"/>
          <w:sz w:val="24"/>
        </w:rPr>
        <w:t>未经向</w:t>
      </w:r>
      <w:proofErr w:type="gramEnd"/>
      <w:r w:rsidRPr="00E23EE7">
        <w:rPr>
          <w:rFonts w:asciiTheme="minorEastAsia" w:eastAsiaTheme="minorEastAsia" w:hAnsiTheme="minorEastAsia" w:hint="eastAsia"/>
          <w:sz w:val="24"/>
        </w:rPr>
        <w:t>采购代理机构购买招标文件并登记备案的潜在投标人均无资格参加本次投标。</w:t>
      </w:r>
    </w:p>
    <w:p w14:paraId="33C8BCEB" w14:textId="6E5C05D1" w:rsidR="00D0031B" w:rsidRPr="00E23EE7" w:rsidRDefault="00971341">
      <w:pPr>
        <w:spacing w:line="360" w:lineRule="auto"/>
        <w:rPr>
          <w:rFonts w:ascii="宋体" w:hAnsi="宋体"/>
          <w:b/>
          <w:sz w:val="24"/>
        </w:rPr>
      </w:pPr>
      <w:r w:rsidRPr="00E23EE7">
        <w:rPr>
          <w:rFonts w:ascii="宋体" w:hAnsi="宋体"/>
          <w:sz w:val="24"/>
        </w:rPr>
        <w:t>6、投标报名时间及招标文件发售时间：自2020</w:t>
      </w:r>
      <w:r w:rsidRPr="00E23EE7">
        <w:rPr>
          <w:rFonts w:ascii="宋体" w:hAnsi="宋体" w:hint="eastAsia"/>
          <w:sz w:val="24"/>
        </w:rPr>
        <w:t>年</w:t>
      </w:r>
      <w:r w:rsidR="00D054EE" w:rsidRPr="00E23EE7">
        <w:rPr>
          <w:rFonts w:ascii="宋体" w:hAnsi="宋体"/>
          <w:sz w:val="24"/>
        </w:rPr>
        <w:t>6</w:t>
      </w:r>
      <w:r w:rsidRPr="00E23EE7">
        <w:rPr>
          <w:rFonts w:ascii="宋体" w:hAnsi="宋体" w:hint="eastAsia"/>
          <w:sz w:val="24"/>
        </w:rPr>
        <w:t>月</w:t>
      </w:r>
      <w:r w:rsidR="0020503B">
        <w:rPr>
          <w:rFonts w:ascii="宋体" w:hAnsi="宋体"/>
          <w:sz w:val="24"/>
        </w:rPr>
        <w:t>23</w:t>
      </w:r>
      <w:r w:rsidRPr="00E23EE7">
        <w:rPr>
          <w:rFonts w:ascii="宋体" w:hAnsi="宋体" w:hint="eastAsia"/>
          <w:sz w:val="24"/>
        </w:rPr>
        <w:t>日起至</w:t>
      </w:r>
      <w:r w:rsidRPr="00E23EE7">
        <w:rPr>
          <w:rFonts w:ascii="宋体" w:hAnsi="宋体"/>
          <w:sz w:val="24"/>
        </w:rPr>
        <w:t>20</w:t>
      </w:r>
      <w:r w:rsidRPr="00E23EE7">
        <w:rPr>
          <w:rFonts w:ascii="宋体" w:hAnsi="宋体" w:hint="eastAsia"/>
          <w:sz w:val="24"/>
        </w:rPr>
        <w:t>20年</w:t>
      </w:r>
      <w:r w:rsidR="0020503B">
        <w:rPr>
          <w:rFonts w:ascii="宋体" w:hAnsi="宋体"/>
          <w:sz w:val="24"/>
        </w:rPr>
        <w:t>7</w:t>
      </w:r>
      <w:r w:rsidRPr="00E23EE7">
        <w:rPr>
          <w:rFonts w:ascii="宋体" w:hAnsi="宋体" w:hint="eastAsia"/>
          <w:sz w:val="24"/>
        </w:rPr>
        <w:t>月</w:t>
      </w:r>
      <w:r w:rsidR="0020503B">
        <w:rPr>
          <w:rFonts w:ascii="宋体" w:hAnsi="宋体"/>
          <w:sz w:val="24"/>
        </w:rPr>
        <w:t>1</w:t>
      </w:r>
      <w:r w:rsidRPr="00E23EE7">
        <w:rPr>
          <w:rFonts w:ascii="宋体" w:hAnsi="宋体" w:hint="eastAsia"/>
          <w:sz w:val="24"/>
        </w:rPr>
        <w:t>日止，每天</w:t>
      </w:r>
      <w:r w:rsidRPr="00E23EE7">
        <w:rPr>
          <w:rFonts w:ascii="宋体" w:hAnsi="宋体" w:hint="eastAsia"/>
          <w:sz w:val="24"/>
          <w:szCs w:val="21"/>
        </w:rPr>
        <w:t>上午</w:t>
      </w:r>
      <w:r w:rsidRPr="00E23EE7">
        <w:rPr>
          <w:rFonts w:ascii="宋体" w:hAnsi="宋体"/>
          <w:sz w:val="24"/>
          <w:szCs w:val="21"/>
        </w:rPr>
        <w:t>9:30</w:t>
      </w:r>
      <w:r w:rsidRPr="00E23EE7">
        <w:rPr>
          <w:rFonts w:ascii="宋体" w:hAnsi="宋体" w:hint="eastAsia"/>
          <w:sz w:val="24"/>
          <w:szCs w:val="21"/>
        </w:rPr>
        <w:t>至</w:t>
      </w:r>
      <w:r w:rsidRPr="00E23EE7">
        <w:rPr>
          <w:rFonts w:ascii="宋体" w:hAnsi="宋体"/>
          <w:sz w:val="24"/>
          <w:szCs w:val="21"/>
        </w:rPr>
        <w:t>11:30</w:t>
      </w:r>
      <w:r w:rsidRPr="00E23EE7">
        <w:rPr>
          <w:rFonts w:ascii="宋体" w:hAnsi="宋体" w:hint="eastAsia"/>
          <w:sz w:val="24"/>
          <w:szCs w:val="21"/>
        </w:rPr>
        <w:t>，下午</w:t>
      </w:r>
      <w:r w:rsidRPr="00E23EE7">
        <w:rPr>
          <w:rFonts w:ascii="宋体" w:hAnsi="宋体"/>
          <w:sz w:val="24"/>
          <w:szCs w:val="21"/>
        </w:rPr>
        <w:t>13:30</w:t>
      </w:r>
      <w:r w:rsidRPr="00E23EE7">
        <w:rPr>
          <w:rFonts w:ascii="宋体" w:hAnsi="宋体" w:hint="eastAsia"/>
          <w:sz w:val="24"/>
          <w:szCs w:val="21"/>
        </w:rPr>
        <w:t>至</w:t>
      </w:r>
      <w:r w:rsidRPr="00E23EE7">
        <w:rPr>
          <w:rFonts w:ascii="宋体" w:hAnsi="宋体"/>
          <w:sz w:val="24"/>
          <w:szCs w:val="21"/>
        </w:rPr>
        <w:t>16:30</w:t>
      </w:r>
      <w:r w:rsidRPr="00E23EE7">
        <w:rPr>
          <w:rFonts w:ascii="宋体" w:hAnsi="宋体" w:hint="eastAsia"/>
          <w:sz w:val="24"/>
          <w:szCs w:val="21"/>
        </w:rPr>
        <w:t>（北京时间）。</w:t>
      </w:r>
      <w:r w:rsidR="00CF33B6" w:rsidRPr="00E23EE7">
        <w:rPr>
          <w:rFonts w:ascii="宋体" w:hAnsi="宋体" w:hint="eastAsia"/>
          <w:b/>
          <w:bCs/>
          <w:sz w:val="24"/>
          <w:szCs w:val="21"/>
        </w:rPr>
        <w:t>疫情期间建议优先采用</w:t>
      </w:r>
      <w:r w:rsidRPr="00E23EE7">
        <w:rPr>
          <w:rFonts w:ascii="宋体" w:hAnsi="宋体" w:hint="eastAsia"/>
          <w:b/>
          <w:bCs/>
          <w:sz w:val="24"/>
          <w:szCs w:val="21"/>
        </w:rPr>
        <w:t>电汇或</w:t>
      </w:r>
      <w:proofErr w:type="gramStart"/>
      <w:r w:rsidRPr="00E23EE7">
        <w:rPr>
          <w:rFonts w:ascii="宋体" w:hAnsi="宋体" w:hint="eastAsia"/>
          <w:b/>
          <w:bCs/>
          <w:sz w:val="24"/>
          <w:szCs w:val="21"/>
        </w:rPr>
        <w:t>网银购买</w:t>
      </w:r>
      <w:proofErr w:type="gramEnd"/>
      <w:r w:rsidRPr="00E23EE7">
        <w:rPr>
          <w:rFonts w:ascii="宋体" w:hAnsi="宋体" w:hint="eastAsia"/>
          <w:b/>
          <w:bCs/>
          <w:sz w:val="24"/>
          <w:szCs w:val="21"/>
        </w:rPr>
        <w:t>标书。</w:t>
      </w:r>
      <w:r w:rsidRPr="00E23EE7">
        <w:rPr>
          <w:rFonts w:ascii="宋体" w:hAnsi="宋体" w:hint="eastAsia"/>
          <w:sz w:val="24"/>
          <w:szCs w:val="21"/>
        </w:rPr>
        <w:t>期满后购买招标文件的潜在投标人不足</w:t>
      </w:r>
      <w:r w:rsidRPr="00E23EE7">
        <w:rPr>
          <w:rFonts w:ascii="宋体" w:hAnsi="宋体"/>
          <w:sz w:val="24"/>
          <w:szCs w:val="21"/>
        </w:rPr>
        <w:t>3家的，采购单位可以顺延</w:t>
      </w:r>
      <w:r w:rsidRPr="00E23EE7">
        <w:rPr>
          <w:rFonts w:ascii="宋体" w:hAnsi="宋体"/>
          <w:sz w:val="24"/>
          <w:szCs w:val="21"/>
        </w:rPr>
        <w:lastRenderedPageBreak/>
        <w:t>招标文件出售时间并另行公告。</w:t>
      </w:r>
      <w:r w:rsidRPr="00E23EE7">
        <w:rPr>
          <w:rFonts w:ascii="宋体" w:hAnsi="宋体" w:hint="eastAsia"/>
          <w:b/>
          <w:sz w:val="24"/>
        </w:rPr>
        <w:t>电汇或网银购买标书，</w:t>
      </w:r>
      <w:hyperlink r:id="rId28" w:history="1">
        <w:r w:rsidRPr="00E23EE7">
          <w:rPr>
            <w:rFonts w:ascii="宋体" w:hAnsi="宋体" w:hint="eastAsia"/>
            <w:b/>
            <w:sz w:val="24"/>
          </w:rPr>
          <w:t>请将电汇底单（网银转账页面）扫描件及以下表格发邮件至</w:t>
        </w:r>
        <w:r w:rsidRPr="00E23EE7">
          <w:rPr>
            <w:rFonts w:ascii="宋体" w:hAnsi="宋体"/>
            <w:b/>
            <w:sz w:val="24"/>
          </w:rPr>
          <w:t>jowena@163.com</w:t>
        </w:r>
      </w:hyperlink>
      <w:r w:rsidRPr="00E23EE7">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rsidRPr="00E23EE7"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Pr="00E23EE7" w:rsidRDefault="00971341">
            <w:pPr>
              <w:spacing w:line="360" w:lineRule="auto"/>
              <w:jc w:val="center"/>
              <w:rPr>
                <w:rFonts w:ascii="宋体" w:hAnsi="宋体"/>
                <w:sz w:val="24"/>
              </w:rPr>
            </w:pPr>
            <w:r w:rsidRPr="00E23EE7">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Pr="00E23EE7" w:rsidRDefault="00D0031B">
            <w:pPr>
              <w:spacing w:line="360" w:lineRule="auto"/>
              <w:rPr>
                <w:rFonts w:ascii="宋体" w:hAnsi="宋体"/>
                <w:sz w:val="24"/>
              </w:rPr>
            </w:pPr>
          </w:p>
        </w:tc>
      </w:tr>
      <w:tr w:rsidR="00D0031B" w:rsidRPr="00E23EE7"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Pr="00E23EE7" w:rsidRDefault="00971341">
            <w:pPr>
              <w:spacing w:line="360" w:lineRule="auto"/>
              <w:jc w:val="center"/>
              <w:rPr>
                <w:rFonts w:ascii="宋体" w:hAnsi="宋体"/>
                <w:sz w:val="24"/>
              </w:rPr>
            </w:pPr>
            <w:r w:rsidRPr="00E23EE7">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Pr="00E23EE7" w:rsidRDefault="00D0031B">
            <w:pPr>
              <w:spacing w:line="360" w:lineRule="auto"/>
              <w:rPr>
                <w:rFonts w:ascii="宋体" w:hAnsi="宋体"/>
                <w:sz w:val="24"/>
              </w:rPr>
            </w:pPr>
          </w:p>
        </w:tc>
      </w:tr>
      <w:tr w:rsidR="00D0031B" w:rsidRPr="00E23EE7"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Pr="00E23EE7" w:rsidRDefault="00971341">
            <w:pPr>
              <w:spacing w:line="360" w:lineRule="auto"/>
              <w:jc w:val="center"/>
              <w:rPr>
                <w:rFonts w:ascii="宋体" w:hAnsi="宋体"/>
                <w:sz w:val="24"/>
              </w:rPr>
            </w:pPr>
            <w:r w:rsidRPr="00E23EE7">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Pr="00E23EE7" w:rsidRDefault="00D0031B">
            <w:pPr>
              <w:spacing w:line="360" w:lineRule="auto"/>
              <w:rPr>
                <w:rFonts w:ascii="宋体" w:hAnsi="宋体"/>
                <w:sz w:val="24"/>
              </w:rPr>
            </w:pPr>
          </w:p>
        </w:tc>
      </w:tr>
      <w:tr w:rsidR="00D0031B" w:rsidRPr="00E23EE7"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Pr="00E23EE7" w:rsidRDefault="00971341">
            <w:pPr>
              <w:spacing w:line="360" w:lineRule="auto"/>
              <w:jc w:val="center"/>
              <w:rPr>
                <w:rFonts w:ascii="宋体" w:hAnsi="宋体"/>
                <w:sz w:val="24"/>
              </w:rPr>
            </w:pPr>
            <w:r w:rsidRPr="00E23EE7">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Pr="00E23EE7" w:rsidRDefault="00D0031B">
            <w:pPr>
              <w:spacing w:line="360" w:lineRule="auto"/>
              <w:rPr>
                <w:rFonts w:ascii="宋体" w:hAnsi="宋体"/>
                <w:sz w:val="24"/>
              </w:rPr>
            </w:pPr>
          </w:p>
        </w:tc>
      </w:tr>
      <w:tr w:rsidR="00D0031B" w:rsidRPr="00E23EE7"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Pr="00E23EE7" w:rsidRDefault="00971341">
            <w:pPr>
              <w:spacing w:line="360" w:lineRule="auto"/>
              <w:jc w:val="center"/>
              <w:rPr>
                <w:rFonts w:ascii="宋体" w:hAnsi="宋体"/>
                <w:sz w:val="24"/>
              </w:rPr>
            </w:pPr>
            <w:r w:rsidRPr="00E23EE7">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Pr="00E23EE7" w:rsidRDefault="00D0031B">
            <w:pPr>
              <w:spacing w:line="360" w:lineRule="auto"/>
              <w:rPr>
                <w:rFonts w:ascii="宋体" w:hAnsi="宋体"/>
                <w:sz w:val="24"/>
              </w:rPr>
            </w:pPr>
          </w:p>
        </w:tc>
      </w:tr>
      <w:tr w:rsidR="00D0031B" w:rsidRPr="00E23EE7"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Pr="00E23EE7" w:rsidRDefault="00971341">
            <w:pPr>
              <w:spacing w:line="360" w:lineRule="auto"/>
              <w:jc w:val="center"/>
              <w:rPr>
                <w:rFonts w:ascii="宋体" w:hAnsi="宋体"/>
                <w:sz w:val="24"/>
              </w:rPr>
            </w:pPr>
            <w:r w:rsidRPr="00E23EE7">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Pr="00E23EE7" w:rsidRDefault="00D0031B">
            <w:pPr>
              <w:spacing w:line="360" w:lineRule="auto"/>
              <w:rPr>
                <w:rFonts w:ascii="宋体" w:hAnsi="宋体"/>
                <w:sz w:val="24"/>
              </w:rPr>
            </w:pPr>
          </w:p>
        </w:tc>
      </w:tr>
      <w:tr w:rsidR="00D0031B" w:rsidRPr="00E23EE7"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Pr="00E23EE7" w:rsidRDefault="00971341">
            <w:pPr>
              <w:spacing w:line="360" w:lineRule="auto"/>
              <w:jc w:val="center"/>
              <w:rPr>
                <w:rFonts w:ascii="宋体" w:hAnsi="宋体"/>
                <w:sz w:val="24"/>
              </w:rPr>
            </w:pPr>
            <w:r w:rsidRPr="00E23EE7">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Pr="00E23EE7" w:rsidRDefault="00D0031B">
            <w:pPr>
              <w:spacing w:line="360" w:lineRule="auto"/>
              <w:rPr>
                <w:rFonts w:ascii="宋体" w:hAnsi="宋体"/>
                <w:sz w:val="24"/>
              </w:rPr>
            </w:pPr>
          </w:p>
        </w:tc>
      </w:tr>
    </w:tbl>
    <w:p w14:paraId="2BDAB459" w14:textId="77777777" w:rsidR="00D0031B" w:rsidRPr="00E23EE7" w:rsidRDefault="00D0031B">
      <w:pPr>
        <w:spacing w:line="360" w:lineRule="auto"/>
        <w:rPr>
          <w:rFonts w:ascii="宋体" w:hAnsi="宋体"/>
          <w:sz w:val="24"/>
        </w:rPr>
      </w:pPr>
    </w:p>
    <w:p w14:paraId="00459466" w14:textId="77777777" w:rsidR="00D0031B" w:rsidRPr="00E23EE7" w:rsidRDefault="00971341">
      <w:pPr>
        <w:pStyle w:val="aff4"/>
        <w:numPr>
          <w:ilvl w:val="0"/>
          <w:numId w:val="5"/>
        </w:numPr>
        <w:spacing w:line="360" w:lineRule="auto"/>
        <w:ind w:firstLineChars="0"/>
        <w:rPr>
          <w:rFonts w:ascii="宋体" w:hAnsi="宋体"/>
          <w:sz w:val="32"/>
        </w:rPr>
      </w:pPr>
      <w:r w:rsidRPr="00E23EE7">
        <w:rPr>
          <w:rFonts w:ascii="宋体" w:hAnsi="宋体"/>
          <w:sz w:val="24"/>
        </w:rPr>
        <w:t>招标文件发售地点：</w:t>
      </w:r>
      <w:r w:rsidRPr="00E23EE7">
        <w:rPr>
          <w:rFonts w:ascii="宋体" w:hAnsi="宋体" w:hint="eastAsia"/>
          <w:sz w:val="24"/>
          <w:szCs w:val="21"/>
        </w:rPr>
        <w:t>北京市海淀区学院路</w:t>
      </w:r>
      <w:r w:rsidRPr="00E23EE7">
        <w:rPr>
          <w:rFonts w:ascii="宋体" w:hAnsi="宋体"/>
          <w:sz w:val="24"/>
          <w:szCs w:val="21"/>
        </w:rPr>
        <w:t>30号科大天工大厦A座608室（北四环学院桥东北角）。</w:t>
      </w:r>
    </w:p>
    <w:p w14:paraId="085ACD46" w14:textId="77777777" w:rsidR="00D0031B" w:rsidRPr="00E23EE7" w:rsidRDefault="00971341">
      <w:pPr>
        <w:pStyle w:val="aff4"/>
        <w:numPr>
          <w:ilvl w:val="0"/>
          <w:numId w:val="5"/>
        </w:numPr>
        <w:spacing w:line="360" w:lineRule="auto"/>
        <w:ind w:firstLineChars="0"/>
        <w:rPr>
          <w:rFonts w:ascii="宋体" w:hAnsi="宋体"/>
          <w:sz w:val="32"/>
        </w:rPr>
      </w:pPr>
      <w:r w:rsidRPr="00E23EE7">
        <w:rPr>
          <w:rFonts w:asciiTheme="minorEastAsia" w:eastAsiaTheme="minorEastAsia" w:hAnsiTheme="minorEastAsia" w:hint="eastAsia"/>
          <w:sz w:val="24"/>
        </w:rPr>
        <w:t>购买招标文件时需要提供的信息：（</w:t>
      </w:r>
      <w:r w:rsidRPr="00E23EE7">
        <w:rPr>
          <w:rFonts w:asciiTheme="minorEastAsia" w:eastAsiaTheme="minorEastAsia" w:hAnsiTheme="minorEastAsia"/>
          <w:sz w:val="24"/>
        </w:rPr>
        <w:t>1</w:t>
      </w:r>
      <w:r w:rsidRPr="00E23EE7">
        <w:rPr>
          <w:rFonts w:asciiTheme="minorEastAsia" w:eastAsiaTheme="minorEastAsia" w:hAnsiTheme="minorEastAsia" w:hint="eastAsia"/>
          <w:sz w:val="24"/>
        </w:rPr>
        <w:t>）开票信息：单位名称、纳税人识别号；（</w:t>
      </w:r>
      <w:r w:rsidRPr="00E23EE7">
        <w:rPr>
          <w:rFonts w:asciiTheme="minorEastAsia" w:eastAsiaTheme="minorEastAsia" w:hAnsiTheme="minorEastAsia"/>
          <w:sz w:val="24"/>
        </w:rPr>
        <w:t>2</w:t>
      </w:r>
      <w:r w:rsidRPr="00E23EE7">
        <w:rPr>
          <w:rFonts w:asciiTheme="minorEastAsia" w:eastAsiaTheme="minorEastAsia" w:hAnsiTheme="minorEastAsia" w:hint="eastAsia"/>
          <w:sz w:val="24"/>
        </w:rPr>
        <w:t>）联系信息：联系人、详细通讯地址、电话、传真、邮箱。（</w:t>
      </w:r>
      <w:r w:rsidRPr="00E23EE7">
        <w:rPr>
          <w:rFonts w:asciiTheme="minorEastAsia" w:eastAsiaTheme="minorEastAsia" w:hAnsiTheme="minorEastAsia"/>
          <w:sz w:val="24"/>
        </w:rPr>
        <w:t>3</w:t>
      </w:r>
      <w:r w:rsidRPr="00E23EE7">
        <w:rPr>
          <w:rFonts w:asciiTheme="minorEastAsia" w:eastAsiaTheme="minorEastAsia" w:hAnsiTheme="minorEastAsia" w:hint="eastAsia"/>
          <w:sz w:val="24"/>
        </w:rPr>
        <w:t>）需要提供的其他资料：无。以上信息无需盖章。</w:t>
      </w:r>
    </w:p>
    <w:p w14:paraId="1E819D19" w14:textId="77777777" w:rsidR="00D0031B" w:rsidRPr="00E23EE7" w:rsidRDefault="00971341">
      <w:pPr>
        <w:widowControl/>
        <w:spacing w:line="360" w:lineRule="auto"/>
        <w:jc w:val="left"/>
        <w:rPr>
          <w:rFonts w:ascii="宋体" w:hAnsi="宋体"/>
          <w:sz w:val="24"/>
        </w:rPr>
      </w:pPr>
      <w:r w:rsidRPr="00E23EE7">
        <w:rPr>
          <w:rFonts w:ascii="宋体" w:hAnsi="宋体"/>
          <w:sz w:val="24"/>
        </w:rPr>
        <w:t>9、招标文件售价：</w:t>
      </w:r>
      <w:r w:rsidRPr="00E23EE7">
        <w:rPr>
          <w:rFonts w:ascii="宋体" w:hAnsi="宋体" w:hint="eastAsia"/>
          <w:b/>
          <w:sz w:val="24"/>
        </w:rPr>
        <w:t>人民币</w:t>
      </w:r>
      <w:r w:rsidRPr="00E23EE7">
        <w:rPr>
          <w:rFonts w:ascii="宋体" w:hAnsi="宋体"/>
          <w:b/>
          <w:sz w:val="24"/>
        </w:rPr>
        <w:t>500元/包，售后不退</w:t>
      </w:r>
      <w:r w:rsidRPr="00E23EE7">
        <w:rPr>
          <w:rFonts w:ascii="宋体" w:hAnsi="宋体" w:hint="eastAsia"/>
          <w:sz w:val="24"/>
        </w:rPr>
        <w:t>。如若本项目分包，购买时请注明拟投标的包号。</w:t>
      </w:r>
    </w:p>
    <w:p w14:paraId="6D747F71" w14:textId="77777777" w:rsidR="00D0031B" w:rsidRPr="00E23EE7" w:rsidRDefault="00971341">
      <w:pPr>
        <w:widowControl/>
        <w:spacing w:line="360" w:lineRule="auto"/>
        <w:jc w:val="left"/>
        <w:rPr>
          <w:rFonts w:ascii="宋体" w:hAnsi="宋体"/>
          <w:sz w:val="24"/>
        </w:rPr>
      </w:pPr>
      <w:r w:rsidRPr="00E23EE7">
        <w:rPr>
          <w:rFonts w:ascii="宋体" w:hAnsi="宋体"/>
          <w:sz w:val="24"/>
        </w:rPr>
        <w:t>10</w:t>
      </w:r>
      <w:r w:rsidRPr="00E23EE7">
        <w:rPr>
          <w:rFonts w:ascii="宋体" w:hAnsi="宋体" w:hint="eastAsia"/>
          <w:sz w:val="24"/>
        </w:rPr>
        <w:t>、</w:t>
      </w:r>
      <w:r w:rsidRPr="00E23EE7">
        <w:rPr>
          <w:rFonts w:ascii="宋体" w:hAnsi="宋体" w:hint="eastAsia"/>
          <w:sz w:val="24"/>
          <w:szCs w:val="21"/>
        </w:rPr>
        <w:t>招标文件电子版</w:t>
      </w:r>
      <w:r w:rsidRPr="00E23EE7">
        <w:rPr>
          <w:rFonts w:ascii="宋体" w:hAnsi="宋体" w:hint="eastAsia"/>
          <w:sz w:val="24"/>
        </w:rPr>
        <w:t>文件下载网址：</w:t>
      </w:r>
      <w:r w:rsidRPr="00E23EE7">
        <w:rPr>
          <w:rFonts w:ascii="宋体" w:hAnsi="宋体"/>
          <w:sz w:val="24"/>
        </w:rPr>
        <w:t>http://www.biecc.com.cn/fushulanmu/Biaoshuxiazai/</w:t>
      </w:r>
      <w:r w:rsidRPr="00E23EE7">
        <w:rPr>
          <w:rFonts w:ascii="宋体" w:hAnsi="宋体" w:hint="eastAsia"/>
          <w:sz w:val="24"/>
          <w:szCs w:val="21"/>
        </w:rPr>
        <w:t>。</w:t>
      </w:r>
    </w:p>
    <w:p w14:paraId="294A0BEC" w14:textId="77777777" w:rsidR="00D0031B" w:rsidRPr="00E23EE7" w:rsidRDefault="00971341">
      <w:pPr>
        <w:widowControl/>
        <w:spacing w:line="360" w:lineRule="auto"/>
        <w:jc w:val="left"/>
        <w:rPr>
          <w:rFonts w:ascii="宋体" w:hAnsi="宋体"/>
          <w:sz w:val="24"/>
        </w:rPr>
      </w:pPr>
      <w:r w:rsidRPr="00E23EE7">
        <w:rPr>
          <w:rFonts w:ascii="宋体" w:hAnsi="宋体"/>
          <w:sz w:val="24"/>
        </w:rPr>
        <w:t>11</w:t>
      </w:r>
      <w:r w:rsidRPr="00E23EE7">
        <w:rPr>
          <w:rFonts w:ascii="宋体" w:hAnsi="宋体" w:hint="eastAsia"/>
          <w:sz w:val="24"/>
        </w:rPr>
        <w:t>、公告期限：</w:t>
      </w:r>
      <w:r w:rsidRPr="00E23EE7">
        <w:rPr>
          <w:rFonts w:ascii="宋体" w:hAnsi="宋体"/>
          <w:sz w:val="24"/>
        </w:rPr>
        <w:t>5个工作日</w:t>
      </w:r>
    </w:p>
    <w:p w14:paraId="796D3507" w14:textId="43F7B6CC" w:rsidR="00D054EE" w:rsidRPr="00E23EE7" w:rsidRDefault="00971341">
      <w:pPr>
        <w:spacing w:line="360" w:lineRule="auto"/>
        <w:ind w:leftChars="-1" w:left="-2"/>
        <w:rPr>
          <w:rFonts w:ascii="宋体" w:hAnsi="宋体"/>
          <w:sz w:val="24"/>
        </w:rPr>
      </w:pPr>
      <w:r w:rsidRPr="00E23EE7">
        <w:rPr>
          <w:rFonts w:ascii="宋体" w:hAnsi="宋体"/>
          <w:sz w:val="24"/>
        </w:rPr>
        <w:t>12</w:t>
      </w:r>
      <w:r w:rsidRPr="00E23EE7">
        <w:rPr>
          <w:rFonts w:ascii="宋体" w:hAnsi="宋体" w:hint="eastAsia"/>
          <w:sz w:val="24"/>
        </w:rPr>
        <w:t>、</w:t>
      </w:r>
      <w:bookmarkStart w:id="9" w:name="_Hlk15397171"/>
      <w:r w:rsidR="00D054EE" w:rsidRPr="00E23EE7">
        <w:rPr>
          <w:rFonts w:ascii="宋体" w:hAnsi="宋体" w:hint="eastAsia"/>
          <w:sz w:val="24"/>
        </w:rPr>
        <w:t>投标文件递交时间：</w:t>
      </w:r>
      <w:r w:rsidR="00D054EE" w:rsidRPr="00E23EE7">
        <w:rPr>
          <w:rFonts w:ascii="宋体" w:hAnsi="宋体"/>
          <w:sz w:val="24"/>
        </w:rPr>
        <w:t>20</w:t>
      </w:r>
      <w:r w:rsidR="00D054EE" w:rsidRPr="00E23EE7">
        <w:rPr>
          <w:rFonts w:ascii="宋体" w:hAnsi="宋体" w:hint="eastAsia"/>
          <w:sz w:val="24"/>
        </w:rPr>
        <w:t>20年7月</w:t>
      </w:r>
      <w:r w:rsidR="00D054EE" w:rsidRPr="00E23EE7">
        <w:rPr>
          <w:rFonts w:ascii="宋体" w:hAnsi="宋体"/>
          <w:sz w:val="24"/>
        </w:rPr>
        <w:t>1</w:t>
      </w:r>
      <w:r w:rsidR="00AC7C37">
        <w:rPr>
          <w:rFonts w:ascii="宋体" w:hAnsi="宋体" w:hint="eastAsia"/>
          <w:sz w:val="24"/>
        </w:rPr>
        <w:t>5</w:t>
      </w:r>
      <w:r w:rsidR="00D054EE" w:rsidRPr="00E23EE7">
        <w:rPr>
          <w:rFonts w:ascii="宋体" w:hAnsi="宋体" w:hint="eastAsia"/>
          <w:sz w:val="24"/>
        </w:rPr>
        <w:t>日</w:t>
      </w:r>
      <w:r w:rsidR="00AC7C37">
        <w:rPr>
          <w:rFonts w:ascii="宋体" w:hAnsi="宋体" w:hint="eastAsia"/>
          <w:sz w:val="24"/>
        </w:rPr>
        <w:t>13</w:t>
      </w:r>
      <w:r w:rsidR="00D054EE" w:rsidRPr="00E23EE7">
        <w:rPr>
          <w:rFonts w:ascii="宋体" w:hAnsi="宋体"/>
          <w:sz w:val="24"/>
        </w:rPr>
        <w:t>:00</w:t>
      </w:r>
      <w:r w:rsidR="00D054EE" w:rsidRPr="00E23EE7">
        <w:rPr>
          <w:rFonts w:ascii="宋体" w:hAnsi="宋体" w:hint="eastAsia"/>
          <w:sz w:val="24"/>
        </w:rPr>
        <w:t>-</w:t>
      </w:r>
      <w:r w:rsidR="00AC7C37">
        <w:rPr>
          <w:rFonts w:ascii="宋体" w:hAnsi="宋体" w:hint="eastAsia"/>
          <w:sz w:val="24"/>
        </w:rPr>
        <w:t>13</w:t>
      </w:r>
      <w:r w:rsidR="00D054EE" w:rsidRPr="00E23EE7">
        <w:rPr>
          <w:rFonts w:ascii="宋体" w:hAnsi="宋体"/>
          <w:sz w:val="24"/>
        </w:rPr>
        <w:t>:30</w:t>
      </w:r>
      <w:r w:rsidR="00D054EE" w:rsidRPr="00E23EE7">
        <w:rPr>
          <w:rFonts w:ascii="宋体" w:hAnsi="宋体" w:hint="eastAsia"/>
          <w:sz w:val="24"/>
        </w:rPr>
        <w:t>（北京时间）</w:t>
      </w:r>
    </w:p>
    <w:p w14:paraId="18B83454" w14:textId="4A32692A" w:rsidR="00D0031B" w:rsidRPr="00E23EE7" w:rsidRDefault="00971341" w:rsidP="00D054EE">
      <w:pPr>
        <w:spacing w:line="360" w:lineRule="auto"/>
        <w:ind w:leftChars="-1" w:left="-2" w:firstLineChars="200" w:firstLine="480"/>
        <w:rPr>
          <w:rFonts w:ascii="宋体" w:hAnsi="宋体"/>
          <w:sz w:val="24"/>
        </w:rPr>
      </w:pPr>
      <w:r w:rsidRPr="00E23EE7">
        <w:rPr>
          <w:rFonts w:ascii="宋体" w:hAnsi="宋体" w:hint="eastAsia"/>
          <w:sz w:val="24"/>
        </w:rPr>
        <w:t>投标文件递交截止时间暨开标时间：</w:t>
      </w:r>
      <w:bookmarkStart w:id="10" w:name="_Hlk15397437"/>
      <w:r w:rsidRPr="00E23EE7">
        <w:rPr>
          <w:rFonts w:ascii="宋体" w:hAnsi="宋体"/>
          <w:sz w:val="24"/>
        </w:rPr>
        <w:t>20</w:t>
      </w:r>
      <w:r w:rsidRPr="00E23EE7">
        <w:rPr>
          <w:rFonts w:ascii="宋体" w:hAnsi="宋体" w:hint="eastAsia"/>
          <w:sz w:val="24"/>
        </w:rPr>
        <w:t>20年</w:t>
      </w:r>
      <w:r w:rsidR="00D054EE" w:rsidRPr="00E23EE7">
        <w:rPr>
          <w:rFonts w:ascii="宋体" w:hAnsi="宋体" w:hint="eastAsia"/>
          <w:sz w:val="24"/>
        </w:rPr>
        <w:t>7</w:t>
      </w:r>
      <w:r w:rsidRPr="00E23EE7">
        <w:rPr>
          <w:rFonts w:ascii="宋体" w:hAnsi="宋体" w:hint="eastAsia"/>
          <w:sz w:val="24"/>
        </w:rPr>
        <w:t>月</w:t>
      </w:r>
      <w:r w:rsidR="00D054EE" w:rsidRPr="00E23EE7">
        <w:rPr>
          <w:rFonts w:ascii="宋体" w:hAnsi="宋体"/>
          <w:sz w:val="24"/>
        </w:rPr>
        <w:t>1</w:t>
      </w:r>
      <w:r w:rsidR="0020503B">
        <w:rPr>
          <w:rFonts w:ascii="宋体" w:hAnsi="宋体"/>
          <w:sz w:val="24"/>
        </w:rPr>
        <w:t>5</w:t>
      </w:r>
      <w:r w:rsidRPr="00E23EE7">
        <w:rPr>
          <w:rFonts w:ascii="宋体" w:hAnsi="宋体" w:hint="eastAsia"/>
          <w:sz w:val="24"/>
        </w:rPr>
        <w:t>日</w:t>
      </w:r>
      <w:r w:rsidR="0020503B">
        <w:rPr>
          <w:rFonts w:ascii="宋体" w:hAnsi="宋体"/>
          <w:sz w:val="24"/>
        </w:rPr>
        <w:t>13</w:t>
      </w:r>
      <w:r w:rsidRPr="00E23EE7">
        <w:rPr>
          <w:rFonts w:ascii="宋体" w:hAnsi="宋体"/>
          <w:sz w:val="24"/>
        </w:rPr>
        <w:t>:30</w:t>
      </w:r>
      <w:bookmarkEnd w:id="9"/>
      <w:bookmarkEnd w:id="10"/>
      <w:r w:rsidRPr="00E23EE7">
        <w:rPr>
          <w:rFonts w:ascii="宋体" w:hAnsi="宋体" w:hint="eastAsia"/>
          <w:sz w:val="24"/>
        </w:rPr>
        <w:t>（北京时间）。</w:t>
      </w:r>
    </w:p>
    <w:p w14:paraId="6DBC3AF4" w14:textId="19BBE5D3" w:rsidR="00D0031B" w:rsidRPr="00E23EE7" w:rsidRDefault="00971341">
      <w:pPr>
        <w:spacing w:line="360" w:lineRule="auto"/>
        <w:ind w:left="480" w:hangingChars="200" w:hanging="480"/>
        <w:rPr>
          <w:rFonts w:ascii="宋体" w:hAnsi="宋体"/>
          <w:sz w:val="24"/>
        </w:rPr>
      </w:pPr>
      <w:r w:rsidRPr="00E23EE7">
        <w:rPr>
          <w:rFonts w:ascii="宋体" w:hAnsi="宋体"/>
          <w:sz w:val="24"/>
        </w:rPr>
        <w:t>13</w:t>
      </w:r>
      <w:r w:rsidRPr="00E23EE7">
        <w:rPr>
          <w:rFonts w:ascii="宋体" w:hAnsi="宋体" w:hint="eastAsia"/>
          <w:sz w:val="24"/>
        </w:rPr>
        <w:t>、投标文件递交地点暨开标地点：北京市海淀区学院路30号科大天工大厦A座</w:t>
      </w:r>
      <w:r w:rsidR="00DB023F" w:rsidRPr="00E23EE7">
        <w:rPr>
          <w:rFonts w:ascii="宋体" w:hAnsi="宋体"/>
          <w:sz w:val="24"/>
        </w:rPr>
        <w:t>51</w:t>
      </w:r>
      <w:r w:rsidR="0020503B">
        <w:rPr>
          <w:rFonts w:ascii="宋体" w:hAnsi="宋体"/>
          <w:sz w:val="24"/>
        </w:rPr>
        <w:t>0</w:t>
      </w:r>
      <w:r w:rsidRPr="00E23EE7">
        <w:rPr>
          <w:rFonts w:ascii="宋体" w:hAnsi="宋体" w:hint="eastAsia"/>
          <w:sz w:val="24"/>
        </w:rPr>
        <w:t>会议室（北四环学院桥东北角）。</w:t>
      </w:r>
    </w:p>
    <w:p w14:paraId="692E8492" w14:textId="5214F220" w:rsidR="00D0031B" w:rsidRPr="00E23EE7" w:rsidRDefault="00971341">
      <w:pPr>
        <w:spacing w:line="360" w:lineRule="auto"/>
        <w:ind w:left="480" w:hangingChars="200" w:hanging="480"/>
        <w:rPr>
          <w:rFonts w:ascii="宋体" w:hAnsi="宋体"/>
          <w:sz w:val="24"/>
          <w:szCs w:val="21"/>
        </w:rPr>
      </w:pPr>
      <w:r w:rsidRPr="00E23EE7">
        <w:rPr>
          <w:rFonts w:ascii="宋体" w:hAnsi="宋体"/>
          <w:sz w:val="24"/>
          <w:szCs w:val="21"/>
        </w:rPr>
        <w:t>14</w:t>
      </w:r>
      <w:r w:rsidRPr="00E23EE7">
        <w:rPr>
          <w:rFonts w:ascii="宋体" w:hAnsi="宋体" w:hint="eastAsia"/>
          <w:sz w:val="24"/>
          <w:szCs w:val="21"/>
        </w:rPr>
        <w:t>、</w:t>
      </w:r>
      <w:r w:rsidR="009A44F2">
        <w:rPr>
          <w:rFonts w:ascii="宋体" w:hAnsi="宋体" w:hint="eastAsia"/>
          <w:sz w:val="24"/>
          <w:szCs w:val="21"/>
        </w:rPr>
        <w:t>投标文件请于投标当日投标截止时间之前递交至投标地点，逾期递交的文件恕不接受。</w:t>
      </w:r>
      <w:r w:rsidR="009A44F2" w:rsidRPr="00275061">
        <w:rPr>
          <w:rFonts w:ascii="宋体" w:hAnsi="宋体" w:hint="eastAsia"/>
          <w:sz w:val="24"/>
          <w:szCs w:val="21"/>
        </w:rPr>
        <w:t>疫情防控期间</w:t>
      </w:r>
      <w:r w:rsidR="009A44F2">
        <w:rPr>
          <w:rFonts w:ascii="宋体" w:hAnsi="宋体" w:hint="eastAsia"/>
          <w:sz w:val="24"/>
          <w:szCs w:val="21"/>
        </w:rPr>
        <w:t>可以</w:t>
      </w:r>
      <w:r w:rsidR="009A44F2" w:rsidRPr="00275061">
        <w:rPr>
          <w:rFonts w:ascii="宋体" w:hAnsi="宋体" w:hint="eastAsia"/>
          <w:sz w:val="24"/>
          <w:szCs w:val="21"/>
        </w:rPr>
        <w:t>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w:t>
      </w:r>
      <w:r w:rsidR="009A44F2">
        <w:rPr>
          <w:rFonts w:ascii="宋体" w:hAnsi="宋体" w:hint="eastAsia"/>
          <w:sz w:val="24"/>
          <w:szCs w:val="21"/>
        </w:rPr>
        <w:t>到达的文件恕不接</w:t>
      </w:r>
      <w:r w:rsidR="009A44F2" w:rsidRPr="00275061">
        <w:rPr>
          <w:rFonts w:ascii="宋体" w:hAnsi="宋体" w:hint="eastAsia"/>
          <w:sz w:val="24"/>
          <w:szCs w:val="21"/>
        </w:rPr>
        <w:t>收。</w:t>
      </w:r>
    </w:p>
    <w:p w14:paraId="38A0BE77" w14:textId="77777777" w:rsidR="00D0031B" w:rsidRPr="00E23EE7" w:rsidRDefault="00971341">
      <w:pPr>
        <w:spacing w:line="360" w:lineRule="auto"/>
        <w:ind w:leftChars="-1" w:left="-2"/>
        <w:rPr>
          <w:rFonts w:ascii="宋体" w:hAnsi="宋体" w:cs="宋体"/>
          <w:kern w:val="0"/>
          <w:sz w:val="24"/>
        </w:rPr>
      </w:pPr>
      <w:r w:rsidRPr="00E23EE7">
        <w:rPr>
          <w:rFonts w:ascii="宋体" w:hAnsi="宋体" w:cs="宋体"/>
          <w:kern w:val="0"/>
          <w:sz w:val="24"/>
        </w:rPr>
        <w:lastRenderedPageBreak/>
        <w:t>15</w:t>
      </w:r>
      <w:r w:rsidRPr="00E23EE7">
        <w:rPr>
          <w:rFonts w:ascii="宋体" w:hAnsi="宋体" w:cs="宋体" w:hint="eastAsia"/>
          <w:kern w:val="0"/>
          <w:sz w:val="24"/>
        </w:rPr>
        <w:t>、评标方法：综合评分法</w:t>
      </w:r>
    </w:p>
    <w:p w14:paraId="09B7A484" w14:textId="77777777" w:rsidR="00D0031B" w:rsidRPr="00E23EE7" w:rsidRDefault="00971341">
      <w:pPr>
        <w:spacing w:line="360" w:lineRule="auto"/>
        <w:ind w:leftChars="-1" w:left="-2"/>
        <w:rPr>
          <w:rFonts w:ascii="宋体" w:hAnsi="宋体" w:cs="宋体"/>
          <w:kern w:val="0"/>
          <w:sz w:val="24"/>
        </w:rPr>
      </w:pPr>
      <w:r w:rsidRPr="00E23EE7">
        <w:rPr>
          <w:rFonts w:ascii="宋体" w:hAnsi="宋体" w:cs="宋体"/>
          <w:kern w:val="0"/>
          <w:sz w:val="24"/>
        </w:rPr>
        <w:t>16</w:t>
      </w:r>
      <w:r w:rsidRPr="00E23EE7">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Pr="00E23EE7" w:rsidRDefault="00971341">
      <w:pPr>
        <w:spacing w:line="360" w:lineRule="auto"/>
        <w:rPr>
          <w:rFonts w:ascii="宋体" w:hAnsi="宋体"/>
          <w:sz w:val="24"/>
        </w:rPr>
      </w:pPr>
      <w:r w:rsidRPr="00E23EE7">
        <w:rPr>
          <w:rFonts w:ascii="宋体" w:hAnsi="宋体"/>
          <w:sz w:val="24"/>
        </w:rPr>
        <w:t>17</w:t>
      </w:r>
      <w:r w:rsidRPr="00E23EE7">
        <w:rPr>
          <w:rFonts w:ascii="宋体" w:hAnsi="宋体" w:hint="eastAsia"/>
          <w:sz w:val="24"/>
        </w:rPr>
        <w:t>、本项目招标公告仅在中国政府采购网</w:t>
      </w:r>
      <w:r w:rsidRPr="00E23EE7">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Pr="00E23EE7" w:rsidRDefault="00971341">
      <w:pPr>
        <w:spacing w:line="360" w:lineRule="auto"/>
        <w:rPr>
          <w:rFonts w:ascii="宋体" w:hAnsi="宋体"/>
          <w:sz w:val="24"/>
        </w:rPr>
      </w:pPr>
      <w:r w:rsidRPr="00E23EE7">
        <w:rPr>
          <w:rFonts w:ascii="宋体" w:hAnsi="宋体"/>
          <w:sz w:val="24"/>
        </w:rPr>
        <w:t>18、</w:t>
      </w:r>
      <w:r w:rsidRPr="00E23EE7">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Pr="00E23EE7" w:rsidRDefault="00971341">
      <w:pPr>
        <w:spacing w:line="360" w:lineRule="auto"/>
        <w:ind w:firstLineChars="250" w:firstLine="602"/>
        <w:rPr>
          <w:rFonts w:ascii="宋体" w:hAnsi="宋体"/>
          <w:b/>
          <w:sz w:val="24"/>
          <w:szCs w:val="21"/>
        </w:rPr>
      </w:pPr>
      <w:r w:rsidRPr="00E23EE7">
        <w:rPr>
          <w:rFonts w:ascii="宋体" w:hAnsi="宋体" w:hint="eastAsia"/>
          <w:b/>
          <w:sz w:val="24"/>
          <w:szCs w:val="21"/>
        </w:rPr>
        <w:t>采</w:t>
      </w:r>
      <w:r w:rsidRPr="00E23EE7">
        <w:rPr>
          <w:rFonts w:ascii="宋体" w:hAnsi="宋体"/>
          <w:b/>
          <w:sz w:val="24"/>
          <w:szCs w:val="21"/>
        </w:rPr>
        <w:t xml:space="preserve"> </w:t>
      </w:r>
      <w:r w:rsidRPr="00E23EE7">
        <w:rPr>
          <w:rFonts w:ascii="宋体" w:hAnsi="宋体" w:hint="eastAsia"/>
          <w:b/>
          <w:sz w:val="24"/>
          <w:szCs w:val="21"/>
        </w:rPr>
        <w:t>购</w:t>
      </w:r>
      <w:r w:rsidRPr="00E23EE7">
        <w:rPr>
          <w:rFonts w:ascii="宋体" w:hAnsi="宋体"/>
          <w:b/>
          <w:sz w:val="24"/>
          <w:szCs w:val="21"/>
        </w:rPr>
        <w:t xml:space="preserve"> </w:t>
      </w:r>
      <w:r w:rsidRPr="00E23EE7">
        <w:rPr>
          <w:rFonts w:ascii="宋体" w:hAnsi="宋体" w:hint="eastAsia"/>
          <w:b/>
          <w:sz w:val="24"/>
          <w:szCs w:val="21"/>
        </w:rPr>
        <w:t>人：清华大学</w:t>
      </w:r>
    </w:p>
    <w:p w14:paraId="1B8F73D9" w14:textId="77777777" w:rsidR="00D0031B" w:rsidRPr="00E23EE7" w:rsidRDefault="00971341">
      <w:pPr>
        <w:spacing w:line="360" w:lineRule="auto"/>
        <w:ind w:firstLineChars="250" w:firstLine="600"/>
        <w:rPr>
          <w:rFonts w:ascii="宋体" w:hAnsi="宋体"/>
          <w:bCs/>
          <w:sz w:val="24"/>
          <w:szCs w:val="21"/>
        </w:rPr>
      </w:pPr>
      <w:r w:rsidRPr="00E23EE7">
        <w:rPr>
          <w:rFonts w:ascii="宋体" w:hAnsi="宋体" w:hint="eastAsia"/>
          <w:bCs/>
          <w:sz w:val="24"/>
          <w:szCs w:val="21"/>
        </w:rPr>
        <w:t>地</w:t>
      </w:r>
      <w:r w:rsidRPr="00E23EE7">
        <w:rPr>
          <w:rFonts w:ascii="宋体" w:hAnsi="宋体"/>
          <w:bCs/>
          <w:sz w:val="24"/>
          <w:szCs w:val="21"/>
        </w:rPr>
        <w:t xml:space="preserve">    </w:t>
      </w:r>
      <w:r w:rsidRPr="00E23EE7">
        <w:rPr>
          <w:rFonts w:ascii="宋体" w:hAnsi="宋体" w:hint="eastAsia"/>
          <w:bCs/>
          <w:sz w:val="24"/>
          <w:szCs w:val="21"/>
        </w:rPr>
        <w:t>址：北京市海淀区清华大学（邮编：</w:t>
      </w:r>
      <w:r w:rsidRPr="00E23EE7">
        <w:rPr>
          <w:rFonts w:ascii="宋体" w:hAnsi="宋体"/>
          <w:bCs/>
          <w:sz w:val="24"/>
          <w:szCs w:val="21"/>
        </w:rPr>
        <w:t>100084）</w:t>
      </w:r>
    </w:p>
    <w:p w14:paraId="695C0C58" w14:textId="11CF96EF" w:rsidR="00D0031B" w:rsidRPr="00E23EE7" w:rsidRDefault="00971341">
      <w:pPr>
        <w:spacing w:line="360" w:lineRule="auto"/>
        <w:ind w:firstLineChars="250" w:firstLine="600"/>
        <w:rPr>
          <w:rFonts w:ascii="宋体" w:hAnsi="宋体"/>
          <w:bCs/>
          <w:sz w:val="24"/>
          <w:szCs w:val="21"/>
        </w:rPr>
      </w:pPr>
      <w:r w:rsidRPr="00E23EE7">
        <w:rPr>
          <w:rFonts w:ascii="宋体" w:hAnsi="宋体" w:hint="eastAsia"/>
          <w:bCs/>
          <w:sz w:val="24"/>
          <w:szCs w:val="21"/>
        </w:rPr>
        <w:t>联</w:t>
      </w:r>
      <w:r w:rsidRPr="00E23EE7">
        <w:rPr>
          <w:rFonts w:ascii="宋体" w:hAnsi="宋体"/>
          <w:bCs/>
          <w:sz w:val="24"/>
          <w:szCs w:val="21"/>
        </w:rPr>
        <w:t xml:space="preserve"> </w:t>
      </w:r>
      <w:r w:rsidRPr="00E23EE7">
        <w:rPr>
          <w:rFonts w:ascii="宋体" w:hAnsi="宋体" w:hint="eastAsia"/>
          <w:bCs/>
          <w:sz w:val="24"/>
          <w:szCs w:val="21"/>
        </w:rPr>
        <w:t>系</w:t>
      </w:r>
      <w:r w:rsidRPr="00E23EE7">
        <w:rPr>
          <w:rFonts w:ascii="宋体" w:hAnsi="宋体"/>
          <w:bCs/>
          <w:sz w:val="24"/>
          <w:szCs w:val="21"/>
        </w:rPr>
        <w:t xml:space="preserve"> </w:t>
      </w:r>
      <w:r w:rsidRPr="00E23EE7">
        <w:rPr>
          <w:rFonts w:ascii="宋体" w:hAnsi="宋体" w:hint="eastAsia"/>
          <w:bCs/>
          <w:sz w:val="24"/>
          <w:szCs w:val="21"/>
        </w:rPr>
        <w:t>人：</w:t>
      </w:r>
      <w:r w:rsidR="004621CE" w:rsidRPr="00E23EE7">
        <w:rPr>
          <w:rFonts w:ascii="宋体" w:hAnsi="宋体" w:hint="eastAsia"/>
          <w:bCs/>
          <w:sz w:val="24"/>
          <w:szCs w:val="21"/>
        </w:rPr>
        <w:t>李老师</w:t>
      </w:r>
    </w:p>
    <w:p w14:paraId="0B5274DF" w14:textId="391D81FD" w:rsidR="00D0031B" w:rsidRPr="00E23EE7" w:rsidRDefault="00971341">
      <w:pPr>
        <w:spacing w:line="360" w:lineRule="auto"/>
        <w:ind w:firstLineChars="250" w:firstLine="600"/>
        <w:rPr>
          <w:rFonts w:ascii="宋体" w:hAnsi="宋体"/>
          <w:bCs/>
          <w:sz w:val="24"/>
          <w:szCs w:val="21"/>
        </w:rPr>
      </w:pPr>
      <w:r w:rsidRPr="00E23EE7">
        <w:rPr>
          <w:rFonts w:ascii="宋体" w:hAnsi="宋体" w:hint="eastAsia"/>
          <w:bCs/>
          <w:sz w:val="24"/>
          <w:szCs w:val="21"/>
        </w:rPr>
        <w:t xml:space="preserve">电 </w:t>
      </w:r>
      <w:r w:rsidRPr="00E23EE7">
        <w:rPr>
          <w:rFonts w:ascii="宋体" w:hAnsi="宋体"/>
          <w:bCs/>
          <w:sz w:val="24"/>
          <w:szCs w:val="21"/>
        </w:rPr>
        <w:t xml:space="preserve">   </w:t>
      </w:r>
      <w:r w:rsidRPr="00E23EE7">
        <w:rPr>
          <w:rFonts w:ascii="宋体" w:hAnsi="宋体" w:hint="eastAsia"/>
          <w:bCs/>
          <w:sz w:val="24"/>
          <w:szCs w:val="21"/>
        </w:rPr>
        <w:t>话：</w:t>
      </w:r>
      <w:r w:rsidR="00D764C1" w:rsidRPr="00E23EE7">
        <w:rPr>
          <w:rFonts w:ascii="宋体" w:hAnsi="宋体"/>
          <w:bCs/>
          <w:sz w:val="24"/>
          <w:szCs w:val="21"/>
        </w:rPr>
        <w:t xml:space="preserve"> </w:t>
      </w:r>
      <w:r w:rsidR="004621CE" w:rsidRPr="00E23EE7">
        <w:rPr>
          <w:rFonts w:ascii="宋体" w:hAnsi="宋体"/>
          <w:bCs/>
          <w:sz w:val="24"/>
          <w:szCs w:val="21"/>
        </w:rPr>
        <w:t>010-62785590</w:t>
      </w:r>
    </w:p>
    <w:p w14:paraId="755A4DE0" w14:textId="77777777" w:rsidR="00D0031B" w:rsidRPr="00E23EE7" w:rsidRDefault="00971341">
      <w:pPr>
        <w:spacing w:line="360" w:lineRule="auto"/>
        <w:ind w:firstLineChars="250" w:firstLine="602"/>
        <w:rPr>
          <w:rFonts w:ascii="宋体" w:hAnsi="宋体"/>
          <w:b/>
          <w:sz w:val="24"/>
          <w:szCs w:val="21"/>
        </w:rPr>
      </w:pPr>
      <w:r w:rsidRPr="00E23EE7">
        <w:rPr>
          <w:rFonts w:ascii="宋体" w:hAnsi="宋体" w:hint="eastAsia"/>
          <w:b/>
          <w:sz w:val="24"/>
          <w:szCs w:val="21"/>
        </w:rPr>
        <w:t>采购代理机构：</w:t>
      </w:r>
      <w:r w:rsidRPr="00E23EE7">
        <w:rPr>
          <w:rFonts w:ascii="宋体" w:hAnsi="宋体"/>
          <w:b/>
          <w:sz w:val="24"/>
          <w:szCs w:val="21"/>
        </w:rPr>
        <w:t xml:space="preserve"> </w:t>
      </w:r>
      <w:r w:rsidRPr="00E23EE7">
        <w:rPr>
          <w:rFonts w:ascii="宋体" w:hAnsi="宋体" w:hint="eastAsia"/>
          <w:b/>
          <w:sz w:val="24"/>
          <w:szCs w:val="21"/>
        </w:rPr>
        <w:t>北京国际工程咨询有限公司</w:t>
      </w:r>
    </w:p>
    <w:p w14:paraId="246A736D" w14:textId="77777777" w:rsidR="00D0031B" w:rsidRPr="00E23EE7" w:rsidRDefault="00971341">
      <w:pPr>
        <w:spacing w:line="360" w:lineRule="auto"/>
        <w:ind w:firstLineChars="250" w:firstLine="600"/>
        <w:rPr>
          <w:rFonts w:ascii="宋体" w:hAnsi="宋体"/>
          <w:sz w:val="24"/>
          <w:szCs w:val="21"/>
        </w:rPr>
      </w:pPr>
      <w:r w:rsidRPr="00E23EE7">
        <w:rPr>
          <w:rFonts w:ascii="宋体" w:hAnsi="宋体" w:hint="eastAsia"/>
          <w:sz w:val="24"/>
          <w:szCs w:val="21"/>
        </w:rPr>
        <w:t>地</w:t>
      </w:r>
      <w:r w:rsidRPr="00E23EE7">
        <w:rPr>
          <w:rFonts w:ascii="宋体" w:hAnsi="宋体"/>
          <w:sz w:val="24"/>
          <w:szCs w:val="21"/>
        </w:rPr>
        <w:t xml:space="preserve">  址：北京市海淀区学院路30号科大天工大厦A座611（购买标书在608） </w:t>
      </w:r>
    </w:p>
    <w:p w14:paraId="22DAE98D" w14:textId="77777777" w:rsidR="00D0031B" w:rsidRPr="00E23EE7" w:rsidRDefault="00971341">
      <w:pPr>
        <w:spacing w:line="360" w:lineRule="auto"/>
        <w:ind w:firstLineChars="250" w:firstLine="600"/>
        <w:rPr>
          <w:rFonts w:ascii="宋体" w:hAnsi="宋体"/>
          <w:sz w:val="24"/>
          <w:szCs w:val="21"/>
        </w:rPr>
      </w:pPr>
      <w:r w:rsidRPr="00E23EE7">
        <w:rPr>
          <w:rFonts w:ascii="宋体" w:hAnsi="宋体" w:hint="eastAsia"/>
          <w:sz w:val="24"/>
          <w:szCs w:val="21"/>
        </w:rPr>
        <w:t>邮</w:t>
      </w:r>
      <w:r w:rsidRPr="00E23EE7">
        <w:rPr>
          <w:rFonts w:ascii="宋体" w:hAnsi="宋体"/>
          <w:sz w:val="24"/>
          <w:szCs w:val="21"/>
        </w:rPr>
        <w:t xml:space="preserve">  编：100083      </w:t>
      </w:r>
    </w:p>
    <w:p w14:paraId="433E8E9B" w14:textId="77777777" w:rsidR="00D0031B" w:rsidRPr="00E23EE7" w:rsidRDefault="00971341">
      <w:pPr>
        <w:spacing w:line="360" w:lineRule="auto"/>
        <w:ind w:firstLineChars="250" w:firstLine="600"/>
        <w:rPr>
          <w:rFonts w:ascii="宋体" w:hAnsi="宋体"/>
          <w:sz w:val="24"/>
          <w:szCs w:val="21"/>
        </w:rPr>
      </w:pPr>
      <w:r w:rsidRPr="00E23EE7">
        <w:rPr>
          <w:rFonts w:ascii="宋体" w:hAnsi="宋体" w:hint="eastAsia"/>
          <w:sz w:val="24"/>
          <w:szCs w:val="21"/>
        </w:rPr>
        <w:t>开户银行：华夏银行北京学院路支行</w:t>
      </w:r>
      <w:r w:rsidRPr="00E23EE7">
        <w:rPr>
          <w:rFonts w:ascii="宋体" w:hAnsi="宋体"/>
          <w:sz w:val="24"/>
          <w:szCs w:val="21"/>
        </w:rPr>
        <w:t xml:space="preserve">              </w:t>
      </w:r>
    </w:p>
    <w:p w14:paraId="51F1959E" w14:textId="77777777" w:rsidR="00D0031B" w:rsidRPr="00E23EE7" w:rsidRDefault="00971341">
      <w:pPr>
        <w:spacing w:line="360" w:lineRule="auto"/>
        <w:ind w:firstLineChars="250" w:firstLine="600"/>
        <w:rPr>
          <w:rFonts w:ascii="宋体" w:hAnsi="宋体"/>
          <w:sz w:val="24"/>
          <w:szCs w:val="21"/>
        </w:rPr>
      </w:pPr>
      <w:r w:rsidRPr="00E23EE7">
        <w:rPr>
          <w:rFonts w:ascii="宋体" w:hAnsi="宋体" w:hint="eastAsia"/>
          <w:sz w:val="24"/>
          <w:szCs w:val="21"/>
        </w:rPr>
        <w:t>帐</w:t>
      </w:r>
      <w:r w:rsidRPr="00E23EE7">
        <w:rPr>
          <w:rFonts w:ascii="宋体" w:hAnsi="宋体"/>
          <w:sz w:val="24"/>
          <w:szCs w:val="21"/>
        </w:rPr>
        <w:t xml:space="preserve">  </w:t>
      </w:r>
      <w:r w:rsidRPr="00E23EE7">
        <w:rPr>
          <w:rFonts w:ascii="宋体" w:hAnsi="宋体" w:hint="eastAsia"/>
          <w:sz w:val="24"/>
          <w:szCs w:val="21"/>
        </w:rPr>
        <w:t>号：</w:t>
      </w:r>
      <w:r w:rsidRPr="00E23EE7">
        <w:rPr>
          <w:rFonts w:ascii="宋体" w:hAnsi="宋体"/>
          <w:sz w:val="24"/>
          <w:szCs w:val="21"/>
        </w:rPr>
        <w:t>10242000000002546</w:t>
      </w:r>
    </w:p>
    <w:p w14:paraId="3C05A8EA" w14:textId="77777777" w:rsidR="00D0031B" w:rsidRPr="00E23EE7" w:rsidRDefault="00971341">
      <w:pPr>
        <w:spacing w:line="360" w:lineRule="auto"/>
        <w:ind w:firstLineChars="250" w:firstLine="600"/>
        <w:jc w:val="left"/>
        <w:rPr>
          <w:rFonts w:ascii="宋体" w:hAnsi="宋体"/>
          <w:sz w:val="24"/>
          <w:szCs w:val="21"/>
        </w:rPr>
      </w:pPr>
      <w:r w:rsidRPr="00E23EE7">
        <w:rPr>
          <w:rFonts w:ascii="宋体" w:hAnsi="宋体" w:hint="eastAsia"/>
          <w:sz w:val="24"/>
          <w:szCs w:val="21"/>
        </w:rPr>
        <w:t>联系部门：招标事业部</w:t>
      </w:r>
      <w:r w:rsidRPr="00E23EE7">
        <w:rPr>
          <w:rFonts w:ascii="宋体" w:hAnsi="宋体"/>
          <w:sz w:val="24"/>
          <w:szCs w:val="21"/>
        </w:rPr>
        <w:t xml:space="preserve">    </w:t>
      </w:r>
    </w:p>
    <w:p w14:paraId="402DDCAB" w14:textId="77777777" w:rsidR="00D0031B" w:rsidRPr="00E23EE7" w:rsidRDefault="00971341">
      <w:pPr>
        <w:spacing w:line="360" w:lineRule="auto"/>
        <w:ind w:firstLineChars="250" w:firstLine="600"/>
        <w:jc w:val="left"/>
        <w:rPr>
          <w:rFonts w:ascii="宋体" w:hAnsi="宋体"/>
          <w:sz w:val="24"/>
          <w:szCs w:val="21"/>
        </w:rPr>
      </w:pPr>
      <w:r w:rsidRPr="00E23EE7">
        <w:rPr>
          <w:rFonts w:ascii="宋体" w:hAnsi="宋体" w:hint="eastAsia"/>
          <w:sz w:val="24"/>
          <w:szCs w:val="21"/>
        </w:rPr>
        <w:t>联 系 人：王蕾蕾</w:t>
      </w:r>
      <w:r w:rsidRPr="00E23EE7">
        <w:rPr>
          <w:rFonts w:ascii="宋体" w:hAnsi="宋体"/>
          <w:sz w:val="24"/>
          <w:szCs w:val="21"/>
        </w:rPr>
        <w:t xml:space="preserve">       </w:t>
      </w:r>
    </w:p>
    <w:p w14:paraId="3A7766C9" w14:textId="77777777" w:rsidR="00D0031B" w:rsidRPr="00E23EE7" w:rsidRDefault="00971341">
      <w:pPr>
        <w:spacing w:line="360" w:lineRule="auto"/>
        <w:ind w:firstLineChars="250" w:firstLine="600"/>
        <w:jc w:val="left"/>
        <w:rPr>
          <w:rFonts w:ascii="宋体" w:hAnsi="宋体"/>
          <w:sz w:val="24"/>
          <w:szCs w:val="21"/>
        </w:rPr>
      </w:pPr>
      <w:r w:rsidRPr="00E23EE7">
        <w:rPr>
          <w:rFonts w:ascii="宋体" w:hAnsi="宋体" w:hint="eastAsia"/>
          <w:sz w:val="24"/>
          <w:szCs w:val="21"/>
        </w:rPr>
        <w:t>联系电话：</w:t>
      </w:r>
      <w:r w:rsidRPr="00E23EE7">
        <w:rPr>
          <w:rFonts w:ascii="宋体" w:hAnsi="宋体"/>
          <w:sz w:val="24"/>
          <w:szCs w:val="21"/>
        </w:rPr>
        <w:t xml:space="preserve">82376725   </w:t>
      </w:r>
    </w:p>
    <w:p w14:paraId="11AEFE9F" w14:textId="77777777" w:rsidR="00D0031B" w:rsidRPr="00E23EE7" w:rsidRDefault="00971341">
      <w:pPr>
        <w:spacing w:line="360" w:lineRule="auto"/>
        <w:ind w:firstLineChars="250" w:firstLine="600"/>
        <w:jc w:val="left"/>
        <w:rPr>
          <w:rFonts w:ascii="宋体" w:hAnsi="宋体"/>
          <w:sz w:val="24"/>
          <w:szCs w:val="21"/>
        </w:rPr>
      </w:pPr>
      <w:r w:rsidRPr="00E23EE7">
        <w:rPr>
          <w:rFonts w:ascii="宋体" w:hAnsi="宋体" w:hint="eastAsia"/>
          <w:sz w:val="24"/>
          <w:szCs w:val="21"/>
        </w:rPr>
        <w:t>传真：</w:t>
      </w:r>
      <w:r w:rsidRPr="00E23EE7">
        <w:rPr>
          <w:rFonts w:ascii="宋体" w:hAnsi="宋体"/>
          <w:sz w:val="24"/>
          <w:szCs w:val="21"/>
        </w:rPr>
        <w:t xml:space="preserve">82370881     </w:t>
      </w:r>
    </w:p>
    <w:p w14:paraId="016AC5D3" w14:textId="77777777" w:rsidR="00D0031B" w:rsidRPr="00E23EE7" w:rsidRDefault="00971341">
      <w:pPr>
        <w:spacing w:line="360" w:lineRule="auto"/>
        <w:ind w:firstLineChars="250" w:firstLine="600"/>
        <w:jc w:val="left"/>
        <w:rPr>
          <w:rStyle w:val="aff"/>
          <w:rFonts w:ascii="宋体" w:hAnsi="宋体"/>
          <w:color w:val="auto"/>
          <w:sz w:val="24"/>
        </w:rPr>
      </w:pPr>
      <w:r w:rsidRPr="00E23EE7">
        <w:rPr>
          <w:rFonts w:ascii="宋体" w:hAnsi="宋体" w:hint="eastAsia"/>
          <w:sz w:val="24"/>
          <w:szCs w:val="21"/>
        </w:rPr>
        <w:t>电子邮箱：</w:t>
      </w:r>
      <w:hyperlink r:id="rId29" w:history="1">
        <w:r w:rsidRPr="00E23EE7">
          <w:rPr>
            <w:rStyle w:val="aff"/>
            <w:rFonts w:ascii="宋体" w:hAnsi="宋体"/>
            <w:color w:val="auto"/>
            <w:sz w:val="24"/>
          </w:rPr>
          <w:t>bjgjgczb1@163.com</w:t>
        </w:r>
      </w:hyperlink>
    </w:p>
    <w:p w14:paraId="7833DBA2" w14:textId="77777777" w:rsidR="00D0031B" w:rsidRPr="00E23EE7" w:rsidRDefault="00971341">
      <w:pPr>
        <w:widowControl/>
        <w:jc w:val="left"/>
        <w:rPr>
          <w:rStyle w:val="aff"/>
          <w:rFonts w:ascii="宋体" w:hAnsi="宋体"/>
          <w:color w:val="auto"/>
          <w:sz w:val="24"/>
          <w:u w:val="none"/>
        </w:rPr>
      </w:pPr>
      <w:r w:rsidRPr="00E23EE7">
        <w:rPr>
          <w:rStyle w:val="aff"/>
          <w:rFonts w:ascii="宋体" w:hAnsi="宋体"/>
          <w:color w:val="auto"/>
          <w:sz w:val="24"/>
          <w:u w:val="none"/>
        </w:rPr>
        <w:br w:type="page"/>
      </w:r>
    </w:p>
    <w:p w14:paraId="787DC797" w14:textId="77777777" w:rsidR="00D0031B" w:rsidRPr="00E23EE7" w:rsidRDefault="00971341">
      <w:pPr>
        <w:pStyle w:val="1"/>
        <w:tabs>
          <w:tab w:val="center" w:pos="4535"/>
          <w:tab w:val="left" w:pos="7155"/>
        </w:tabs>
        <w:spacing w:line="360" w:lineRule="auto"/>
        <w:rPr>
          <w:rFonts w:ascii="宋体" w:hAnsi="宋体"/>
          <w:bCs w:val="0"/>
          <w:iCs/>
          <w:kern w:val="2"/>
          <w:sz w:val="30"/>
          <w:szCs w:val="30"/>
        </w:rPr>
      </w:pPr>
      <w:bookmarkStart w:id="11" w:name="_Toc43738493"/>
      <w:bookmarkStart w:id="12" w:name="_Toc310195691"/>
      <w:bookmarkStart w:id="13" w:name="_Toc366853855"/>
      <w:r w:rsidRPr="00E23EE7">
        <w:rPr>
          <w:rFonts w:ascii="宋体" w:hAnsi="宋体" w:hint="eastAsia"/>
          <w:bCs w:val="0"/>
          <w:iCs/>
          <w:kern w:val="2"/>
          <w:sz w:val="30"/>
          <w:szCs w:val="30"/>
        </w:rPr>
        <w:lastRenderedPageBreak/>
        <w:t>第二章</w:t>
      </w:r>
      <w:r w:rsidRPr="00E23EE7">
        <w:rPr>
          <w:rFonts w:ascii="宋体" w:hAnsi="宋体"/>
          <w:bCs w:val="0"/>
          <w:iCs/>
          <w:kern w:val="2"/>
          <w:sz w:val="30"/>
          <w:szCs w:val="30"/>
        </w:rPr>
        <w:t xml:space="preserve"> </w:t>
      </w:r>
      <w:r w:rsidRPr="00E23EE7">
        <w:rPr>
          <w:rFonts w:ascii="宋体" w:hAnsi="宋体" w:hint="eastAsia"/>
          <w:bCs w:val="0"/>
          <w:iCs/>
          <w:kern w:val="2"/>
          <w:sz w:val="30"/>
          <w:szCs w:val="30"/>
        </w:rPr>
        <w:t>投标人须知资料表</w:t>
      </w:r>
      <w:bookmarkEnd w:id="11"/>
    </w:p>
    <w:p w14:paraId="0C5EED43" w14:textId="77777777" w:rsidR="00D0031B" w:rsidRPr="00E23EE7" w:rsidRDefault="00971341">
      <w:pPr>
        <w:spacing w:line="360" w:lineRule="auto"/>
        <w:rPr>
          <w:rFonts w:ascii="宋体" w:hAnsi="宋体"/>
          <w:sz w:val="24"/>
        </w:rPr>
      </w:pPr>
      <w:r w:rsidRPr="00E23EE7">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rsidRPr="00E23EE7" w14:paraId="23DBFD08" w14:textId="77777777">
        <w:trPr>
          <w:trHeight w:val="355"/>
          <w:jc w:val="center"/>
        </w:trPr>
        <w:tc>
          <w:tcPr>
            <w:tcW w:w="1016" w:type="dxa"/>
            <w:tcBorders>
              <w:top w:val="single" w:sz="12" w:space="0" w:color="auto"/>
            </w:tcBorders>
            <w:vAlign w:val="center"/>
          </w:tcPr>
          <w:p w14:paraId="30C0CB21" w14:textId="77777777" w:rsidR="00D0031B" w:rsidRPr="00E23EE7" w:rsidRDefault="00971341">
            <w:pPr>
              <w:spacing w:line="360" w:lineRule="auto"/>
              <w:jc w:val="center"/>
              <w:rPr>
                <w:rFonts w:ascii="宋体" w:hAnsi="宋体"/>
                <w:b/>
                <w:sz w:val="24"/>
              </w:rPr>
            </w:pPr>
            <w:r w:rsidRPr="00E23EE7">
              <w:rPr>
                <w:rFonts w:ascii="宋体" w:hAnsi="宋体" w:hint="eastAsia"/>
                <w:b/>
                <w:sz w:val="24"/>
              </w:rPr>
              <w:t>条款号</w:t>
            </w:r>
          </w:p>
        </w:tc>
        <w:tc>
          <w:tcPr>
            <w:tcW w:w="8111" w:type="dxa"/>
            <w:tcBorders>
              <w:top w:val="single" w:sz="12" w:space="0" w:color="auto"/>
            </w:tcBorders>
            <w:vAlign w:val="center"/>
          </w:tcPr>
          <w:p w14:paraId="6F3D75C5" w14:textId="77777777" w:rsidR="00D0031B" w:rsidRPr="00E23EE7" w:rsidRDefault="00971341">
            <w:pPr>
              <w:spacing w:line="360" w:lineRule="auto"/>
              <w:jc w:val="center"/>
              <w:rPr>
                <w:rFonts w:ascii="宋体" w:hAnsi="宋体"/>
                <w:b/>
                <w:sz w:val="24"/>
              </w:rPr>
            </w:pPr>
            <w:r w:rsidRPr="00E23EE7">
              <w:rPr>
                <w:rFonts w:ascii="宋体" w:hAnsi="宋体" w:hint="eastAsia"/>
                <w:b/>
                <w:sz w:val="24"/>
              </w:rPr>
              <w:t>内容</w:t>
            </w:r>
          </w:p>
        </w:tc>
      </w:tr>
      <w:tr w:rsidR="00D0031B" w:rsidRPr="00E23EE7" w14:paraId="3A057BC7" w14:textId="77777777">
        <w:trPr>
          <w:trHeight w:val="571"/>
          <w:jc w:val="center"/>
        </w:trPr>
        <w:tc>
          <w:tcPr>
            <w:tcW w:w="1016" w:type="dxa"/>
            <w:vAlign w:val="center"/>
          </w:tcPr>
          <w:p w14:paraId="4986D620" w14:textId="77777777" w:rsidR="00D0031B" w:rsidRPr="00E23EE7" w:rsidRDefault="00971341">
            <w:pPr>
              <w:spacing w:line="360" w:lineRule="auto"/>
              <w:jc w:val="center"/>
              <w:rPr>
                <w:rFonts w:ascii="宋体" w:hAnsi="宋体"/>
                <w:sz w:val="24"/>
              </w:rPr>
            </w:pPr>
            <w:r w:rsidRPr="00E23EE7">
              <w:rPr>
                <w:rFonts w:ascii="宋体" w:hAnsi="宋体"/>
                <w:sz w:val="24"/>
              </w:rPr>
              <w:t>1.1</w:t>
            </w:r>
          </w:p>
        </w:tc>
        <w:tc>
          <w:tcPr>
            <w:tcW w:w="8111" w:type="dxa"/>
            <w:vAlign w:val="center"/>
          </w:tcPr>
          <w:p w14:paraId="54D168A2" w14:textId="77777777" w:rsidR="00D0031B" w:rsidRPr="00E23EE7" w:rsidRDefault="00971341">
            <w:pPr>
              <w:spacing w:line="360" w:lineRule="auto"/>
              <w:rPr>
                <w:rFonts w:ascii="宋体" w:hAnsi="宋体"/>
                <w:sz w:val="24"/>
              </w:rPr>
            </w:pPr>
            <w:bookmarkStart w:id="14" w:name="_Hlk15397081"/>
            <w:r w:rsidRPr="00E23EE7">
              <w:rPr>
                <w:rFonts w:ascii="宋体" w:hAnsi="宋体" w:hint="eastAsia"/>
                <w:sz w:val="24"/>
              </w:rPr>
              <w:t>采购人：清华大学</w:t>
            </w:r>
          </w:p>
          <w:p w14:paraId="00A7F4FC" w14:textId="77777777" w:rsidR="00D0031B" w:rsidRPr="00E23EE7" w:rsidRDefault="00971341">
            <w:pPr>
              <w:spacing w:line="360" w:lineRule="auto"/>
              <w:rPr>
                <w:rFonts w:ascii="宋体" w:hAnsi="宋体"/>
                <w:sz w:val="24"/>
              </w:rPr>
            </w:pPr>
            <w:r w:rsidRPr="00E23EE7">
              <w:rPr>
                <w:rFonts w:ascii="宋体" w:hAnsi="宋体" w:hint="eastAsia"/>
                <w:sz w:val="24"/>
              </w:rPr>
              <w:t>地</w:t>
            </w:r>
            <w:r w:rsidRPr="00E23EE7">
              <w:rPr>
                <w:rFonts w:ascii="宋体" w:hAnsi="宋体"/>
                <w:sz w:val="24"/>
              </w:rPr>
              <w:t xml:space="preserve">  </w:t>
            </w:r>
            <w:r w:rsidRPr="00E23EE7">
              <w:rPr>
                <w:rFonts w:ascii="宋体" w:hAnsi="宋体" w:hint="eastAsia"/>
                <w:sz w:val="24"/>
              </w:rPr>
              <w:t>址：北京市海淀区清华大学，邮编</w:t>
            </w:r>
            <w:r w:rsidRPr="00E23EE7">
              <w:rPr>
                <w:rFonts w:ascii="宋体" w:hAnsi="宋体"/>
                <w:sz w:val="24"/>
              </w:rPr>
              <w:t>100084</w:t>
            </w:r>
          </w:p>
          <w:bookmarkEnd w:id="14"/>
          <w:p w14:paraId="7580F796" w14:textId="77777777" w:rsidR="002E7F94" w:rsidRPr="00E23EE7" w:rsidRDefault="002E7F94" w:rsidP="002E7F94">
            <w:pPr>
              <w:spacing w:line="360" w:lineRule="auto"/>
              <w:rPr>
                <w:rFonts w:ascii="宋体" w:hAnsi="宋体"/>
                <w:sz w:val="24"/>
              </w:rPr>
            </w:pPr>
            <w:r w:rsidRPr="00E23EE7">
              <w:rPr>
                <w:rFonts w:ascii="宋体" w:hAnsi="宋体" w:hint="eastAsia"/>
                <w:sz w:val="24"/>
              </w:rPr>
              <w:t>联 系 人：李老师</w:t>
            </w:r>
          </w:p>
          <w:p w14:paraId="069FC2EC" w14:textId="6FA71C97" w:rsidR="00D0031B" w:rsidRPr="00E23EE7" w:rsidRDefault="002E7F94" w:rsidP="002E7F94">
            <w:pPr>
              <w:spacing w:line="360" w:lineRule="auto"/>
              <w:rPr>
                <w:rFonts w:ascii="宋体" w:hAnsi="宋体"/>
                <w:sz w:val="24"/>
              </w:rPr>
            </w:pPr>
            <w:r w:rsidRPr="00E23EE7">
              <w:rPr>
                <w:rFonts w:ascii="宋体" w:hAnsi="宋体" w:hint="eastAsia"/>
                <w:sz w:val="24"/>
              </w:rPr>
              <w:t>电    话： 010-62785590</w:t>
            </w:r>
          </w:p>
        </w:tc>
      </w:tr>
      <w:tr w:rsidR="00D0031B" w:rsidRPr="00E23EE7" w14:paraId="276A1150" w14:textId="77777777">
        <w:trPr>
          <w:trHeight w:val="853"/>
          <w:jc w:val="center"/>
        </w:trPr>
        <w:tc>
          <w:tcPr>
            <w:tcW w:w="1016" w:type="dxa"/>
            <w:vAlign w:val="center"/>
          </w:tcPr>
          <w:p w14:paraId="7F6A42ED" w14:textId="77777777" w:rsidR="00D0031B" w:rsidRPr="00E23EE7" w:rsidRDefault="00971341">
            <w:pPr>
              <w:spacing w:line="360" w:lineRule="auto"/>
              <w:jc w:val="center"/>
              <w:rPr>
                <w:rFonts w:ascii="宋体" w:hAnsi="宋体"/>
                <w:sz w:val="24"/>
              </w:rPr>
            </w:pPr>
            <w:r w:rsidRPr="00E23EE7">
              <w:rPr>
                <w:rFonts w:ascii="宋体" w:hAnsi="宋体"/>
                <w:sz w:val="24"/>
              </w:rPr>
              <w:t>1．2</w:t>
            </w:r>
          </w:p>
        </w:tc>
        <w:tc>
          <w:tcPr>
            <w:tcW w:w="8111" w:type="dxa"/>
            <w:vAlign w:val="center"/>
          </w:tcPr>
          <w:p w14:paraId="2A9682CC" w14:textId="77777777" w:rsidR="00D0031B" w:rsidRPr="00E23EE7" w:rsidRDefault="00971341">
            <w:pPr>
              <w:spacing w:line="360" w:lineRule="auto"/>
              <w:rPr>
                <w:rFonts w:ascii="宋体" w:hAnsi="宋体"/>
                <w:sz w:val="24"/>
              </w:rPr>
            </w:pPr>
            <w:r w:rsidRPr="00E23EE7">
              <w:rPr>
                <w:rFonts w:ascii="宋体" w:hAnsi="宋体" w:hint="eastAsia"/>
                <w:sz w:val="24"/>
              </w:rPr>
              <w:t>采购代理机构：北京国际工程咨询有限公司</w:t>
            </w:r>
          </w:p>
          <w:p w14:paraId="6B2499F5" w14:textId="77777777" w:rsidR="00D0031B" w:rsidRPr="00E23EE7" w:rsidRDefault="00971341">
            <w:pPr>
              <w:spacing w:line="360" w:lineRule="auto"/>
              <w:rPr>
                <w:rFonts w:ascii="宋体" w:hAnsi="宋体"/>
                <w:sz w:val="24"/>
              </w:rPr>
            </w:pPr>
            <w:r w:rsidRPr="00E23EE7">
              <w:rPr>
                <w:rFonts w:ascii="宋体" w:hAnsi="宋体" w:hint="eastAsia"/>
                <w:sz w:val="24"/>
              </w:rPr>
              <w:t>地址：</w:t>
            </w:r>
            <w:r w:rsidRPr="00E23EE7">
              <w:rPr>
                <w:rFonts w:ascii="宋体" w:hAnsi="宋体" w:hint="eastAsia"/>
                <w:sz w:val="24"/>
                <w:szCs w:val="21"/>
              </w:rPr>
              <w:t>北京市海淀区学院路</w:t>
            </w:r>
            <w:r w:rsidRPr="00E23EE7">
              <w:rPr>
                <w:rFonts w:ascii="宋体" w:hAnsi="宋体"/>
                <w:sz w:val="24"/>
                <w:szCs w:val="21"/>
              </w:rPr>
              <w:t>30号科大天工大厦A座611</w:t>
            </w:r>
          </w:p>
          <w:p w14:paraId="763341A3" w14:textId="77777777" w:rsidR="00D0031B" w:rsidRPr="00E23EE7" w:rsidRDefault="00971341">
            <w:pPr>
              <w:spacing w:line="360" w:lineRule="auto"/>
              <w:rPr>
                <w:rFonts w:ascii="宋体" w:hAnsi="宋体"/>
                <w:sz w:val="24"/>
              </w:rPr>
            </w:pPr>
            <w:r w:rsidRPr="00E23EE7">
              <w:rPr>
                <w:rFonts w:ascii="宋体" w:hAnsi="宋体" w:hint="eastAsia"/>
                <w:sz w:val="24"/>
              </w:rPr>
              <w:t>电话：王蕾</w:t>
            </w:r>
            <w:proofErr w:type="gramStart"/>
            <w:r w:rsidRPr="00E23EE7">
              <w:rPr>
                <w:rFonts w:ascii="宋体" w:hAnsi="宋体" w:hint="eastAsia"/>
                <w:sz w:val="24"/>
              </w:rPr>
              <w:t>蕾</w:t>
            </w:r>
            <w:proofErr w:type="gramEnd"/>
            <w:r w:rsidRPr="00E23EE7">
              <w:rPr>
                <w:rFonts w:ascii="宋体" w:hAnsi="宋体"/>
                <w:sz w:val="24"/>
              </w:rPr>
              <w:t xml:space="preserve">010-82376725 </w:t>
            </w:r>
          </w:p>
        </w:tc>
      </w:tr>
      <w:tr w:rsidR="00D0031B" w:rsidRPr="00E23EE7" w14:paraId="2B47443D" w14:textId="77777777">
        <w:trPr>
          <w:trHeight w:val="506"/>
          <w:jc w:val="center"/>
        </w:trPr>
        <w:tc>
          <w:tcPr>
            <w:tcW w:w="1016" w:type="dxa"/>
            <w:vAlign w:val="center"/>
          </w:tcPr>
          <w:p w14:paraId="2B26F0B9" w14:textId="77777777" w:rsidR="00D0031B" w:rsidRPr="00E23EE7" w:rsidRDefault="00971341">
            <w:pPr>
              <w:spacing w:line="360" w:lineRule="auto"/>
              <w:jc w:val="center"/>
              <w:rPr>
                <w:rFonts w:ascii="宋体" w:hAnsi="宋体"/>
                <w:sz w:val="24"/>
              </w:rPr>
            </w:pPr>
            <w:r w:rsidRPr="00E23EE7">
              <w:rPr>
                <w:rFonts w:ascii="宋体" w:hAnsi="宋体"/>
                <w:sz w:val="24"/>
              </w:rPr>
              <w:t>1.3.3</w:t>
            </w:r>
          </w:p>
        </w:tc>
        <w:tc>
          <w:tcPr>
            <w:tcW w:w="8111" w:type="dxa"/>
            <w:vAlign w:val="center"/>
          </w:tcPr>
          <w:p w14:paraId="0FEDA7B3" w14:textId="77777777" w:rsidR="00D0031B" w:rsidRPr="00E23EE7" w:rsidRDefault="00971341">
            <w:pPr>
              <w:spacing w:line="360" w:lineRule="auto"/>
              <w:rPr>
                <w:rFonts w:ascii="宋体" w:hAnsi="宋体"/>
                <w:sz w:val="24"/>
              </w:rPr>
            </w:pPr>
            <w:r w:rsidRPr="00E23EE7">
              <w:rPr>
                <w:rFonts w:ascii="宋体" w:hAnsi="宋体"/>
                <w:sz w:val="24"/>
              </w:rPr>
              <w:t>是否接受联合体投标：</w:t>
            </w:r>
            <w:r w:rsidRPr="00E23EE7">
              <w:rPr>
                <w:rFonts w:ascii="宋体" w:hAnsi="宋体"/>
                <w:sz w:val="24"/>
                <w:u w:val="single"/>
              </w:rPr>
              <w:t>否</w:t>
            </w:r>
          </w:p>
        </w:tc>
      </w:tr>
      <w:tr w:rsidR="00D0031B" w:rsidRPr="00E23EE7" w14:paraId="5F174DCF" w14:textId="77777777">
        <w:trPr>
          <w:trHeight w:val="489"/>
          <w:jc w:val="center"/>
        </w:trPr>
        <w:tc>
          <w:tcPr>
            <w:tcW w:w="1016" w:type="dxa"/>
            <w:vAlign w:val="center"/>
          </w:tcPr>
          <w:p w14:paraId="68119334" w14:textId="77777777" w:rsidR="00D0031B" w:rsidRPr="00E23EE7" w:rsidRDefault="00971341">
            <w:pPr>
              <w:spacing w:line="360" w:lineRule="auto"/>
              <w:jc w:val="center"/>
              <w:rPr>
                <w:rFonts w:ascii="宋体" w:hAnsi="宋体"/>
                <w:sz w:val="24"/>
              </w:rPr>
            </w:pPr>
            <w:r w:rsidRPr="00E23EE7">
              <w:rPr>
                <w:rFonts w:ascii="宋体" w:hAnsi="宋体"/>
                <w:sz w:val="24"/>
              </w:rPr>
              <w:t>1.3.5</w:t>
            </w:r>
          </w:p>
        </w:tc>
        <w:tc>
          <w:tcPr>
            <w:tcW w:w="8111" w:type="dxa"/>
            <w:vAlign w:val="center"/>
          </w:tcPr>
          <w:p w14:paraId="054910D4" w14:textId="2042DE1E" w:rsidR="00D0031B" w:rsidRPr="00E23EE7" w:rsidRDefault="00971341">
            <w:pPr>
              <w:spacing w:line="360" w:lineRule="auto"/>
              <w:rPr>
                <w:rFonts w:ascii="宋体" w:hAnsi="宋体" w:cs="宋体"/>
                <w:sz w:val="24"/>
              </w:rPr>
            </w:pPr>
            <w:r w:rsidRPr="00E23EE7">
              <w:rPr>
                <w:rFonts w:ascii="宋体" w:hAnsi="宋体" w:hint="eastAsia"/>
                <w:sz w:val="24"/>
              </w:rPr>
              <w:t>本项目</w:t>
            </w:r>
            <w:r w:rsidR="00D764C1" w:rsidRPr="00E23EE7">
              <w:rPr>
                <w:rFonts w:ascii="宋体" w:hAnsi="宋体" w:hint="eastAsia"/>
                <w:sz w:val="24"/>
              </w:rPr>
              <w:t>不</w:t>
            </w:r>
            <w:r w:rsidRPr="00E23EE7">
              <w:rPr>
                <w:rFonts w:ascii="宋体" w:hAnsi="宋体" w:hint="eastAsia"/>
                <w:sz w:val="24"/>
              </w:rPr>
              <w:t>接受进口产品投标。</w:t>
            </w:r>
          </w:p>
        </w:tc>
      </w:tr>
      <w:tr w:rsidR="00D0031B" w:rsidRPr="00E23EE7" w14:paraId="74485474" w14:textId="77777777">
        <w:trPr>
          <w:trHeight w:val="227"/>
          <w:jc w:val="center"/>
        </w:trPr>
        <w:tc>
          <w:tcPr>
            <w:tcW w:w="1016" w:type="dxa"/>
            <w:vAlign w:val="center"/>
          </w:tcPr>
          <w:p w14:paraId="1C10F244" w14:textId="77777777" w:rsidR="00D0031B" w:rsidRPr="00E23EE7" w:rsidRDefault="00971341">
            <w:pPr>
              <w:spacing w:line="360" w:lineRule="auto"/>
              <w:jc w:val="center"/>
              <w:rPr>
                <w:rFonts w:ascii="宋体" w:hAnsi="宋体"/>
                <w:sz w:val="24"/>
              </w:rPr>
            </w:pPr>
            <w:r w:rsidRPr="00E23EE7">
              <w:rPr>
                <w:rFonts w:ascii="宋体" w:hAnsi="宋体"/>
                <w:sz w:val="24"/>
              </w:rPr>
              <w:t>1.3.6</w:t>
            </w:r>
          </w:p>
        </w:tc>
        <w:tc>
          <w:tcPr>
            <w:tcW w:w="8111" w:type="dxa"/>
            <w:vAlign w:val="center"/>
          </w:tcPr>
          <w:p w14:paraId="512ADC0A" w14:textId="77777777" w:rsidR="00D0031B" w:rsidRPr="00E23EE7" w:rsidRDefault="00971341">
            <w:pPr>
              <w:spacing w:line="360" w:lineRule="auto"/>
              <w:rPr>
                <w:rFonts w:ascii="宋体" w:hAnsi="宋体"/>
                <w:b/>
                <w:sz w:val="24"/>
              </w:rPr>
            </w:pPr>
            <w:r w:rsidRPr="00E23EE7">
              <w:rPr>
                <w:rFonts w:ascii="宋体" w:hAnsi="宋体" w:hint="eastAsia"/>
                <w:sz w:val="24"/>
              </w:rPr>
              <w:t>是否为专门面向中小企业或小型、微型企业采购：否</w:t>
            </w:r>
          </w:p>
        </w:tc>
      </w:tr>
      <w:tr w:rsidR="00D0031B" w:rsidRPr="00E23EE7" w14:paraId="143C8743" w14:textId="77777777">
        <w:trPr>
          <w:trHeight w:val="352"/>
          <w:jc w:val="center"/>
        </w:trPr>
        <w:tc>
          <w:tcPr>
            <w:tcW w:w="1016" w:type="dxa"/>
            <w:tcBorders>
              <w:right w:val="single" w:sz="4" w:space="0" w:color="auto"/>
            </w:tcBorders>
            <w:vAlign w:val="center"/>
          </w:tcPr>
          <w:p w14:paraId="15DCEAC4" w14:textId="77777777" w:rsidR="00D0031B" w:rsidRPr="00E23EE7" w:rsidRDefault="00971341">
            <w:pPr>
              <w:spacing w:line="360" w:lineRule="auto"/>
              <w:jc w:val="center"/>
              <w:rPr>
                <w:rFonts w:ascii="宋体" w:hAnsi="宋体"/>
                <w:sz w:val="24"/>
              </w:rPr>
            </w:pPr>
            <w:r w:rsidRPr="00E23EE7">
              <w:rPr>
                <w:rFonts w:ascii="宋体" w:hAnsi="宋体"/>
                <w:sz w:val="24"/>
              </w:rPr>
              <w:t>2.1</w:t>
            </w:r>
          </w:p>
        </w:tc>
        <w:tc>
          <w:tcPr>
            <w:tcW w:w="8111" w:type="dxa"/>
            <w:tcBorders>
              <w:left w:val="single" w:sz="4" w:space="0" w:color="auto"/>
              <w:bottom w:val="single" w:sz="4" w:space="0" w:color="auto"/>
            </w:tcBorders>
            <w:vAlign w:val="center"/>
          </w:tcPr>
          <w:p w14:paraId="57272829" w14:textId="634ADBE9" w:rsidR="00D0031B" w:rsidRPr="00E23EE7" w:rsidRDefault="00971341">
            <w:pPr>
              <w:spacing w:line="360" w:lineRule="auto"/>
              <w:rPr>
                <w:rFonts w:ascii="宋体" w:hAnsi="宋体"/>
                <w:sz w:val="24"/>
              </w:rPr>
            </w:pPr>
            <w:r w:rsidRPr="00E23EE7">
              <w:rPr>
                <w:rFonts w:ascii="宋体" w:hAnsi="宋体" w:hint="eastAsia"/>
                <w:sz w:val="24"/>
              </w:rPr>
              <w:t>财政资金资金。</w:t>
            </w:r>
            <w:r w:rsidR="00CF33B6" w:rsidRPr="00E23EE7">
              <w:rPr>
                <w:rFonts w:ascii="宋体" w:hAnsi="宋体" w:hint="eastAsia"/>
                <w:sz w:val="24"/>
              </w:rPr>
              <w:t>本项目为科研项目，属于政府采购。本项目中的采购预算即为最高限价，</w:t>
            </w:r>
            <w:r w:rsidRPr="00E23EE7">
              <w:rPr>
                <w:rFonts w:ascii="宋体" w:hAnsi="宋体" w:cs="宋体" w:hint="eastAsia"/>
                <w:sz w:val="24"/>
              </w:rPr>
              <w:t>项目预算金额：人民币</w:t>
            </w:r>
            <w:r w:rsidR="00BC1D2B" w:rsidRPr="00E23EE7">
              <w:rPr>
                <w:sz w:val="24"/>
              </w:rPr>
              <w:t>226</w:t>
            </w:r>
            <w:r w:rsidR="006B58FB" w:rsidRPr="00E23EE7">
              <w:rPr>
                <w:sz w:val="24"/>
              </w:rPr>
              <w:t>万元</w:t>
            </w:r>
            <w:r w:rsidRPr="00E23EE7">
              <w:rPr>
                <w:rFonts w:ascii="宋体" w:hAnsi="宋体" w:cs="宋体" w:hint="eastAsia"/>
                <w:sz w:val="24"/>
              </w:rPr>
              <w:t>。</w:t>
            </w:r>
          </w:p>
        </w:tc>
      </w:tr>
      <w:tr w:rsidR="00D0031B" w:rsidRPr="00E23EE7" w14:paraId="78A8EEB0" w14:textId="77777777">
        <w:trPr>
          <w:trHeight w:val="352"/>
          <w:jc w:val="center"/>
        </w:trPr>
        <w:tc>
          <w:tcPr>
            <w:tcW w:w="1016" w:type="dxa"/>
            <w:tcBorders>
              <w:right w:val="single" w:sz="4" w:space="0" w:color="auto"/>
            </w:tcBorders>
            <w:vAlign w:val="center"/>
          </w:tcPr>
          <w:p w14:paraId="711DCB10" w14:textId="77777777" w:rsidR="00D0031B" w:rsidRPr="00E23EE7" w:rsidRDefault="00971341">
            <w:pPr>
              <w:spacing w:line="360" w:lineRule="auto"/>
              <w:jc w:val="center"/>
              <w:rPr>
                <w:rFonts w:ascii="宋体" w:hAnsi="宋体"/>
                <w:sz w:val="24"/>
              </w:rPr>
            </w:pPr>
            <w:r w:rsidRPr="00E23EE7">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Pr="00E23EE7" w:rsidRDefault="00971341">
            <w:pPr>
              <w:spacing w:line="360" w:lineRule="auto"/>
              <w:rPr>
                <w:rFonts w:ascii="宋体" w:hAnsi="宋体"/>
                <w:sz w:val="24"/>
              </w:rPr>
            </w:pPr>
            <w:r w:rsidRPr="00E23EE7">
              <w:rPr>
                <w:rFonts w:ascii="宋体" w:hAnsi="宋体" w:hint="eastAsia"/>
                <w:sz w:val="24"/>
              </w:rPr>
              <w:t>投标语言：中文</w:t>
            </w:r>
          </w:p>
        </w:tc>
      </w:tr>
      <w:tr w:rsidR="00D0031B" w:rsidRPr="00E23EE7" w14:paraId="1475CD13" w14:textId="77777777">
        <w:trPr>
          <w:trHeight w:val="128"/>
          <w:jc w:val="center"/>
        </w:trPr>
        <w:tc>
          <w:tcPr>
            <w:tcW w:w="1016" w:type="dxa"/>
            <w:vAlign w:val="center"/>
          </w:tcPr>
          <w:p w14:paraId="03D9D5C5" w14:textId="77777777" w:rsidR="00D0031B" w:rsidRPr="00E23EE7" w:rsidRDefault="00971341">
            <w:pPr>
              <w:spacing w:line="360" w:lineRule="auto"/>
              <w:jc w:val="center"/>
              <w:rPr>
                <w:rFonts w:ascii="宋体" w:hAnsi="宋体"/>
                <w:sz w:val="24"/>
              </w:rPr>
            </w:pPr>
            <w:r w:rsidRPr="00E23EE7">
              <w:rPr>
                <w:rFonts w:ascii="宋体" w:hAnsi="宋体"/>
                <w:sz w:val="24"/>
              </w:rPr>
              <w:t>9_7-1</w:t>
            </w:r>
          </w:p>
        </w:tc>
        <w:tc>
          <w:tcPr>
            <w:tcW w:w="8111" w:type="dxa"/>
            <w:vAlign w:val="center"/>
          </w:tcPr>
          <w:p w14:paraId="56EA958C" w14:textId="77777777" w:rsidR="00D0031B" w:rsidRPr="00E23EE7" w:rsidRDefault="00971341">
            <w:pPr>
              <w:spacing w:line="360" w:lineRule="auto"/>
              <w:rPr>
                <w:rFonts w:ascii="宋体" w:hAnsi="宋体"/>
                <w:sz w:val="24"/>
              </w:rPr>
            </w:pPr>
            <w:r w:rsidRPr="00E23EE7">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Pr="00E23EE7" w:rsidRDefault="00971341">
            <w:pPr>
              <w:spacing w:line="360" w:lineRule="auto"/>
              <w:rPr>
                <w:rFonts w:ascii="宋体" w:hAnsi="宋体"/>
                <w:sz w:val="24"/>
              </w:rPr>
            </w:pPr>
            <w:r w:rsidRPr="00E23EE7">
              <w:rPr>
                <w:rFonts w:ascii="宋体" w:hAnsi="宋体" w:hint="eastAsia"/>
                <w:sz w:val="24"/>
              </w:rPr>
              <w:t>注：事业单位提供《事业单位法人证书》、民办非企业单位提供《民办非企业登记证书》副本复印件（须加盖本单位公章）。</w:t>
            </w:r>
          </w:p>
        </w:tc>
      </w:tr>
      <w:tr w:rsidR="00D0031B" w:rsidRPr="00E23EE7" w14:paraId="25E832F4" w14:textId="77777777">
        <w:trPr>
          <w:trHeight w:val="128"/>
          <w:jc w:val="center"/>
        </w:trPr>
        <w:tc>
          <w:tcPr>
            <w:tcW w:w="1016" w:type="dxa"/>
            <w:vAlign w:val="center"/>
          </w:tcPr>
          <w:p w14:paraId="064909A7" w14:textId="77777777" w:rsidR="00D0031B" w:rsidRPr="00E23EE7" w:rsidRDefault="00971341">
            <w:pPr>
              <w:spacing w:line="360" w:lineRule="auto"/>
              <w:jc w:val="center"/>
              <w:rPr>
                <w:rFonts w:ascii="宋体" w:hAnsi="宋体"/>
                <w:sz w:val="24"/>
              </w:rPr>
            </w:pPr>
            <w:r w:rsidRPr="00E23EE7">
              <w:rPr>
                <w:rFonts w:ascii="宋体" w:hAnsi="宋体"/>
                <w:sz w:val="24"/>
              </w:rPr>
              <w:t>9_7-2</w:t>
            </w:r>
          </w:p>
        </w:tc>
        <w:tc>
          <w:tcPr>
            <w:tcW w:w="8111" w:type="dxa"/>
            <w:vAlign w:val="center"/>
          </w:tcPr>
          <w:p w14:paraId="3B04100A" w14:textId="77777777" w:rsidR="00D0031B" w:rsidRPr="00E23EE7" w:rsidRDefault="00971341">
            <w:pPr>
              <w:spacing w:line="360" w:lineRule="auto"/>
              <w:rPr>
                <w:rFonts w:ascii="宋体" w:hAnsi="宋体"/>
                <w:sz w:val="24"/>
              </w:rPr>
            </w:pPr>
            <w:r w:rsidRPr="00E23EE7">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E23EE7">
              <w:rPr>
                <w:rFonts w:ascii="宋体" w:hAnsi="宋体"/>
                <w:sz w:val="24"/>
              </w:rPr>
              <w:t>（须加盖本单位公章）（格式见第七章）</w:t>
            </w:r>
          </w:p>
        </w:tc>
      </w:tr>
      <w:tr w:rsidR="00D0031B" w:rsidRPr="00E23EE7" w14:paraId="78E9FFAA" w14:textId="77777777">
        <w:trPr>
          <w:trHeight w:val="128"/>
          <w:jc w:val="center"/>
        </w:trPr>
        <w:tc>
          <w:tcPr>
            <w:tcW w:w="1016" w:type="dxa"/>
            <w:vAlign w:val="center"/>
          </w:tcPr>
          <w:p w14:paraId="57F7783B" w14:textId="77777777" w:rsidR="00D0031B" w:rsidRPr="00E23EE7" w:rsidRDefault="00971341">
            <w:pPr>
              <w:spacing w:line="360" w:lineRule="auto"/>
              <w:jc w:val="center"/>
              <w:rPr>
                <w:rFonts w:ascii="宋体" w:hAnsi="宋体"/>
                <w:sz w:val="24"/>
              </w:rPr>
            </w:pPr>
            <w:r w:rsidRPr="00E23EE7">
              <w:rPr>
                <w:rFonts w:ascii="宋体" w:hAnsi="宋体"/>
                <w:sz w:val="24"/>
              </w:rPr>
              <w:t>9_7-3</w:t>
            </w:r>
          </w:p>
        </w:tc>
        <w:tc>
          <w:tcPr>
            <w:tcW w:w="8111" w:type="dxa"/>
            <w:vAlign w:val="center"/>
          </w:tcPr>
          <w:p w14:paraId="4BCC551C" w14:textId="77777777" w:rsidR="00D0031B" w:rsidRPr="00E23EE7" w:rsidRDefault="00971341">
            <w:pPr>
              <w:spacing w:line="360" w:lineRule="auto"/>
              <w:rPr>
                <w:rFonts w:ascii="宋体" w:hAnsi="宋体"/>
                <w:sz w:val="24"/>
              </w:rPr>
            </w:pPr>
            <w:r w:rsidRPr="00E23EE7">
              <w:rPr>
                <w:rFonts w:ascii="宋体" w:hAnsi="宋体" w:hint="eastAsia"/>
                <w:sz w:val="24"/>
              </w:rPr>
              <w:t>投标人</w:t>
            </w:r>
            <w:r w:rsidRPr="00E23EE7">
              <w:rPr>
                <w:rFonts w:ascii="宋体" w:hAnsi="宋体"/>
                <w:sz w:val="24"/>
              </w:rPr>
              <w:t>资格声明</w:t>
            </w:r>
          </w:p>
        </w:tc>
      </w:tr>
      <w:tr w:rsidR="00D0031B" w:rsidRPr="00E23EE7" w14:paraId="269F1705" w14:textId="77777777">
        <w:trPr>
          <w:trHeight w:val="128"/>
          <w:jc w:val="center"/>
        </w:trPr>
        <w:tc>
          <w:tcPr>
            <w:tcW w:w="1016" w:type="dxa"/>
            <w:vAlign w:val="center"/>
          </w:tcPr>
          <w:p w14:paraId="44021D8F" w14:textId="77777777" w:rsidR="00D0031B" w:rsidRPr="00E23EE7" w:rsidRDefault="00971341">
            <w:pPr>
              <w:spacing w:line="360" w:lineRule="auto"/>
              <w:jc w:val="center"/>
              <w:rPr>
                <w:rFonts w:ascii="宋体" w:hAnsi="宋体"/>
                <w:sz w:val="24"/>
              </w:rPr>
            </w:pPr>
            <w:r w:rsidRPr="00E23EE7">
              <w:rPr>
                <w:rFonts w:ascii="宋体" w:hAnsi="宋体"/>
                <w:sz w:val="24"/>
              </w:rPr>
              <w:t>9_7-4</w:t>
            </w:r>
          </w:p>
        </w:tc>
        <w:tc>
          <w:tcPr>
            <w:tcW w:w="8111" w:type="dxa"/>
            <w:vAlign w:val="center"/>
          </w:tcPr>
          <w:p w14:paraId="2034DA15" w14:textId="77777777" w:rsidR="00D0031B" w:rsidRPr="00E23EE7" w:rsidRDefault="00971341">
            <w:pPr>
              <w:spacing w:line="360" w:lineRule="auto"/>
              <w:rPr>
                <w:rFonts w:ascii="宋体" w:hAnsi="宋体"/>
                <w:sz w:val="24"/>
              </w:rPr>
            </w:pPr>
            <w:r w:rsidRPr="00E23EE7">
              <w:rPr>
                <w:rFonts w:ascii="宋体" w:hAnsi="宋体"/>
                <w:sz w:val="24"/>
              </w:rPr>
              <w:t>制造商资格声明（</w:t>
            </w:r>
            <w:r w:rsidRPr="00E23EE7">
              <w:rPr>
                <w:rFonts w:ascii="宋体" w:hAnsi="宋体" w:hint="eastAsia"/>
                <w:sz w:val="24"/>
              </w:rPr>
              <w:t>进口</w:t>
            </w:r>
            <w:r w:rsidRPr="00E23EE7">
              <w:rPr>
                <w:rFonts w:ascii="宋体" w:hAnsi="宋体"/>
                <w:sz w:val="24"/>
              </w:rPr>
              <w:t>产品适用</w:t>
            </w:r>
            <w:r w:rsidRPr="00E23EE7">
              <w:rPr>
                <w:rFonts w:hAnsi="宋体" w:hint="eastAsia"/>
                <w:sz w:val="24"/>
              </w:rPr>
              <w:t>，其它产品不是必须提供</w:t>
            </w:r>
            <w:r w:rsidRPr="00E23EE7">
              <w:rPr>
                <w:rFonts w:ascii="宋体" w:hAnsi="宋体"/>
                <w:sz w:val="24"/>
              </w:rPr>
              <w:t>）</w:t>
            </w:r>
          </w:p>
        </w:tc>
      </w:tr>
      <w:tr w:rsidR="00D0031B" w:rsidRPr="00E23EE7" w14:paraId="4F9C5B5E" w14:textId="77777777">
        <w:trPr>
          <w:trHeight w:val="128"/>
          <w:jc w:val="center"/>
        </w:trPr>
        <w:tc>
          <w:tcPr>
            <w:tcW w:w="1016" w:type="dxa"/>
            <w:vAlign w:val="center"/>
          </w:tcPr>
          <w:p w14:paraId="4042E7EB" w14:textId="77777777" w:rsidR="00D0031B" w:rsidRPr="00E23EE7" w:rsidRDefault="00971341">
            <w:pPr>
              <w:spacing w:line="360" w:lineRule="auto"/>
              <w:jc w:val="center"/>
              <w:rPr>
                <w:rFonts w:ascii="宋体" w:hAnsi="宋体"/>
                <w:sz w:val="24"/>
              </w:rPr>
            </w:pPr>
            <w:r w:rsidRPr="00E23EE7">
              <w:rPr>
                <w:rFonts w:ascii="宋体" w:hAnsi="宋体"/>
                <w:sz w:val="24"/>
              </w:rPr>
              <w:t>9_7-5</w:t>
            </w:r>
          </w:p>
        </w:tc>
        <w:tc>
          <w:tcPr>
            <w:tcW w:w="8111" w:type="dxa"/>
            <w:vAlign w:val="center"/>
          </w:tcPr>
          <w:p w14:paraId="61C7F8B0" w14:textId="77777777" w:rsidR="00D0031B" w:rsidRPr="00E23EE7" w:rsidRDefault="00971341">
            <w:pPr>
              <w:spacing w:line="360" w:lineRule="auto"/>
              <w:rPr>
                <w:rFonts w:ascii="宋体" w:hAnsi="宋体"/>
                <w:sz w:val="24"/>
              </w:rPr>
            </w:pPr>
            <w:r w:rsidRPr="00E23EE7">
              <w:rPr>
                <w:rFonts w:ascii="宋体" w:hAnsi="宋体"/>
                <w:sz w:val="24"/>
              </w:rPr>
              <w:t>制造商授权书</w:t>
            </w:r>
            <w:r w:rsidRPr="00E23EE7">
              <w:rPr>
                <w:rFonts w:ascii="宋体" w:hAnsi="宋体" w:hint="eastAsia"/>
                <w:sz w:val="24"/>
              </w:rPr>
              <w:t>（</w:t>
            </w:r>
            <w:r w:rsidRPr="00E23EE7">
              <w:rPr>
                <w:rFonts w:hAnsi="宋体" w:hint="eastAsia"/>
                <w:sz w:val="24"/>
              </w:rPr>
              <w:t>第四章明确要求提供制造厂商授权的必须提供该授权书，其它情况不是必须提供）</w:t>
            </w:r>
          </w:p>
        </w:tc>
      </w:tr>
      <w:tr w:rsidR="00D0031B" w:rsidRPr="00E23EE7" w14:paraId="6955C1E3" w14:textId="77777777">
        <w:trPr>
          <w:trHeight w:val="128"/>
          <w:jc w:val="center"/>
        </w:trPr>
        <w:tc>
          <w:tcPr>
            <w:tcW w:w="1016" w:type="dxa"/>
            <w:vAlign w:val="center"/>
          </w:tcPr>
          <w:p w14:paraId="3C6A0069" w14:textId="77777777" w:rsidR="00D0031B" w:rsidRPr="00E23EE7" w:rsidRDefault="00971341">
            <w:pPr>
              <w:spacing w:line="360" w:lineRule="auto"/>
              <w:jc w:val="center"/>
              <w:rPr>
                <w:rFonts w:ascii="宋体" w:hAnsi="宋体"/>
                <w:sz w:val="24"/>
              </w:rPr>
            </w:pPr>
            <w:r w:rsidRPr="00E23EE7">
              <w:rPr>
                <w:rFonts w:ascii="宋体" w:hAnsi="宋体"/>
                <w:sz w:val="24"/>
              </w:rPr>
              <w:t>9_7-6</w:t>
            </w:r>
          </w:p>
        </w:tc>
        <w:tc>
          <w:tcPr>
            <w:tcW w:w="8111" w:type="dxa"/>
            <w:vAlign w:val="center"/>
          </w:tcPr>
          <w:p w14:paraId="499E9F20" w14:textId="23F50CB7" w:rsidR="00D0031B" w:rsidRPr="00E23EE7" w:rsidRDefault="00971341">
            <w:pPr>
              <w:spacing w:line="360" w:lineRule="auto"/>
              <w:rPr>
                <w:rFonts w:ascii="宋体" w:hAnsi="宋体"/>
                <w:sz w:val="24"/>
              </w:rPr>
            </w:pPr>
            <w:r w:rsidRPr="00E23EE7">
              <w:rPr>
                <w:rFonts w:ascii="宋体" w:hAnsi="宋体" w:hint="eastAsia"/>
                <w:sz w:val="24"/>
              </w:rPr>
              <w:t>提供经会计师事务所出具的</w:t>
            </w:r>
            <w:r w:rsidR="00CF33B6" w:rsidRPr="00E23EE7">
              <w:rPr>
                <w:rFonts w:ascii="宋体" w:hAnsi="宋体"/>
                <w:sz w:val="24"/>
              </w:rPr>
              <w:t>上一年度（2019年度）</w:t>
            </w:r>
            <w:r w:rsidRPr="00E23EE7">
              <w:rPr>
                <w:rFonts w:ascii="宋体" w:hAnsi="宋体" w:hint="eastAsia"/>
                <w:sz w:val="24"/>
              </w:rPr>
              <w:t>的财务审计报告，并加盖</w:t>
            </w:r>
            <w:r w:rsidRPr="00E23EE7">
              <w:rPr>
                <w:rFonts w:ascii="宋体" w:hAnsi="宋体" w:hint="eastAsia"/>
                <w:sz w:val="24"/>
              </w:rPr>
              <w:lastRenderedPageBreak/>
              <w:t>投标人公章。如投标人无法提供</w:t>
            </w:r>
            <w:r w:rsidR="00CF33B6" w:rsidRPr="00E23EE7">
              <w:rPr>
                <w:rFonts w:ascii="宋体" w:hAnsi="宋体"/>
                <w:sz w:val="24"/>
              </w:rPr>
              <w:t>上一年度（2019年度）</w:t>
            </w:r>
            <w:r w:rsidRPr="00E23EE7">
              <w:rPr>
                <w:rFonts w:ascii="宋体" w:hAnsi="宋体" w:hint="eastAsia"/>
                <w:sz w:val="24"/>
              </w:rPr>
              <w:t>的审计报告，则须提供银行出具的资信证明。</w:t>
            </w:r>
          </w:p>
          <w:p w14:paraId="654B6670" w14:textId="77777777" w:rsidR="00D0031B" w:rsidRPr="00E23EE7" w:rsidRDefault="00971341">
            <w:pPr>
              <w:spacing w:line="360" w:lineRule="auto"/>
              <w:rPr>
                <w:rFonts w:ascii="宋体" w:hAnsi="宋体"/>
                <w:sz w:val="24"/>
              </w:rPr>
            </w:pPr>
            <w:r w:rsidRPr="00E23EE7">
              <w:rPr>
                <w:rFonts w:ascii="宋体" w:hAnsi="宋体"/>
                <w:sz w:val="24"/>
              </w:rPr>
              <w:t>说明：1、银行资信证明是指投标人参加本次投标截止日前</w:t>
            </w:r>
            <w:r w:rsidRPr="00E23EE7">
              <w:rPr>
                <w:rFonts w:ascii="宋体" w:hAnsi="宋体" w:hint="eastAsia"/>
                <w:sz w:val="24"/>
              </w:rPr>
              <w:t>三个月</w:t>
            </w:r>
            <w:r w:rsidRPr="00E23EE7">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Pr="00E23EE7" w:rsidRDefault="00971341">
            <w:pPr>
              <w:spacing w:line="360" w:lineRule="auto"/>
              <w:rPr>
                <w:rFonts w:ascii="宋体" w:hAnsi="宋体"/>
                <w:sz w:val="24"/>
              </w:rPr>
            </w:pPr>
            <w:r w:rsidRPr="00E23EE7">
              <w:rPr>
                <w:rFonts w:ascii="宋体" w:hAnsi="宋体"/>
                <w:sz w:val="24"/>
              </w:rPr>
              <w:t>2、提供的银行资信证明必须是完整的（正反面），可以为复印件 (加盖本单位公章)，</w:t>
            </w:r>
            <w:r w:rsidRPr="00E23EE7">
              <w:rPr>
                <w:rFonts w:ascii="宋体" w:hAnsi="宋体" w:hint="eastAsia"/>
                <w:sz w:val="24"/>
              </w:rPr>
              <w:t>采购人、采购代理机构</w:t>
            </w:r>
            <w:r w:rsidRPr="00E23EE7">
              <w:rPr>
                <w:rFonts w:ascii="宋体" w:hAnsi="宋体"/>
                <w:sz w:val="24"/>
              </w:rPr>
              <w:t>保留审核原件的权利；</w:t>
            </w:r>
          </w:p>
          <w:p w14:paraId="2C854243" w14:textId="77777777" w:rsidR="00D0031B" w:rsidRPr="00E23EE7" w:rsidRDefault="00971341">
            <w:pPr>
              <w:spacing w:line="360" w:lineRule="auto"/>
              <w:rPr>
                <w:rFonts w:ascii="宋体" w:hAnsi="宋体"/>
                <w:sz w:val="24"/>
              </w:rPr>
            </w:pPr>
            <w:r w:rsidRPr="00E23EE7">
              <w:rPr>
                <w:rFonts w:ascii="宋体" w:hAnsi="宋体"/>
                <w:sz w:val="24"/>
              </w:rPr>
              <w:t>3、银行资信证明应能说明该投标人与银行之间业务往来正常，企业信誉良好等；</w:t>
            </w:r>
          </w:p>
          <w:p w14:paraId="0F4BC874" w14:textId="77777777" w:rsidR="00D0031B" w:rsidRPr="00E23EE7" w:rsidRDefault="00971341">
            <w:pPr>
              <w:spacing w:line="360" w:lineRule="auto"/>
              <w:rPr>
                <w:rFonts w:ascii="宋体" w:hAnsi="宋体"/>
                <w:sz w:val="24"/>
              </w:rPr>
            </w:pPr>
            <w:r w:rsidRPr="00E23EE7">
              <w:rPr>
                <w:rFonts w:ascii="宋体" w:hAnsi="宋体"/>
                <w:sz w:val="24"/>
              </w:rPr>
              <w:t>4、银行出具的存款证明不能替代银行资信证明，存款证明无效</w:t>
            </w:r>
            <w:r w:rsidRPr="00E23EE7">
              <w:rPr>
                <w:rFonts w:ascii="宋体" w:hAnsi="宋体" w:hint="eastAsia"/>
                <w:sz w:val="24"/>
              </w:rPr>
              <w:t>。</w:t>
            </w:r>
          </w:p>
        </w:tc>
      </w:tr>
      <w:tr w:rsidR="00D0031B" w:rsidRPr="00E23EE7" w14:paraId="6B2EA2CC" w14:textId="77777777">
        <w:trPr>
          <w:trHeight w:val="128"/>
          <w:jc w:val="center"/>
        </w:trPr>
        <w:tc>
          <w:tcPr>
            <w:tcW w:w="1016" w:type="dxa"/>
            <w:vAlign w:val="center"/>
          </w:tcPr>
          <w:p w14:paraId="19FC00B4" w14:textId="77777777" w:rsidR="00D0031B" w:rsidRPr="00E23EE7" w:rsidRDefault="00971341">
            <w:pPr>
              <w:spacing w:line="360" w:lineRule="auto"/>
              <w:jc w:val="center"/>
              <w:rPr>
                <w:rFonts w:ascii="宋体" w:hAnsi="宋体"/>
                <w:sz w:val="24"/>
              </w:rPr>
            </w:pPr>
            <w:r w:rsidRPr="00E23EE7">
              <w:rPr>
                <w:rFonts w:ascii="宋体" w:hAnsi="宋体"/>
                <w:sz w:val="24"/>
              </w:rPr>
              <w:lastRenderedPageBreak/>
              <w:t>9_7-7</w:t>
            </w:r>
          </w:p>
        </w:tc>
        <w:tc>
          <w:tcPr>
            <w:tcW w:w="8111" w:type="dxa"/>
            <w:vAlign w:val="center"/>
          </w:tcPr>
          <w:p w14:paraId="73B3A7B2" w14:textId="77777777" w:rsidR="00D0031B" w:rsidRPr="00E23EE7" w:rsidRDefault="00971341">
            <w:pPr>
              <w:spacing w:line="360" w:lineRule="auto"/>
              <w:rPr>
                <w:rFonts w:ascii="宋体" w:hAnsi="宋体"/>
                <w:bCs/>
                <w:sz w:val="24"/>
              </w:rPr>
            </w:pPr>
            <w:bookmarkStart w:id="15" w:name="_Hlk2075119"/>
            <w:r w:rsidRPr="00E23EE7">
              <w:rPr>
                <w:rFonts w:ascii="宋体" w:hAnsi="宋体" w:hint="eastAsia"/>
                <w:sz w:val="24"/>
              </w:rPr>
              <w:t>投标人应提供</w:t>
            </w:r>
            <w:r w:rsidRPr="00E23EE7">
              <w:rPr>
                <w:rFonts w:ascii="宋体" w:hAnsi="宋体"/>
                <w:sz w:val="24"/>
              </w:rPr>
              <w:t>开标日期前六个月内任意一个月</w:t>
            </w:r>
            <w:r w:rsidRPr="00E23EE7">
              <w:rPr>
                <w:rFonts w:ascii="宋体" w:hAnsi="宋体" w:hint="eastAsia"/>
                <w:sz w:val="24"/>
              </w:rPr>
              <w:t>的</w:t>
            </w:r>
            <w:r w:rsidRPr="00E23EE7">
              <w:rPr>
                <w:rFonts w:ascii="宋体" w:hAnsi="宋体"/>
                <w:sz w:val="24"/>
              </w:rPr>
              <w:t>缴纳社会保障资金的有效票据凭证</w:t>
            </w:r>
            <w:r w:rsidRPr="00E23EE7">
              <w:rPr>
                <w:rFonts w:ascii="宋体" w:hAnsi="宋体" w:hint="eastAsia"/>
                <w:sz w:val="24"/>
              </w:rPr>
              <w:t>（银行缴费单据或社保机构出具的证明）</w:t>
            </w:r>
            <w:r w:rsidRPr="00E23EE7">
              <w:rPr>
                <w:rFonts w:ascii="宋体" w:hAnsi="宋体" w:hint="eastAsia"/>
                <w:bCs/>
                <w:sz w:val="24"/>
              </w:rPr>
              <w:t>；若</w:t>
            </w:r>
            <w:r w:rsidRPr="00E23EE7">
              <w:rPr>
                <w:rFonts w:ascii="宋体" w:hAnsi="宋体"/>
                <w:sz w:val="24"/>
              </w:rPr>
              <w:t>投标人逐年交纳社会保障资金的，须提供参加本次政府采购活动上年度缴纳社会保障资金的</w:t>
            </w:r>
            <w:r w:rsidRPr="00E23EE7">
              <w:rPr>
                <w:rFonts w:ascii="宋体" w:hAnsi="宋体" w:hint="eastAsia"/>
                <w:sz w:val="24"/>
              </w:rPr>
              <w:t>有效</w:t>
            </w:r>
            <w:r w:rsidRPr="00E23EE7">
              <w:rPr>
                <w:rFonts w:ascii="宋体" w:hAnsi="宋体"/>
                <w:sz w:val="24"/>
              </w:rPr>
              <w:t>票据凭证复印件。</w:t>
            </w:r>
            <w:r w:rsidRPr="00E23EE7">
              <w:rPr>
                <w:rFonts w:ascii="宋体" w:hAnsi="宋体"/>
                <w:bCs/>
                <w:sz w:val="24"/>
              </w:rPr>
              <w:t>（</w:t>
            </w:r>
            <w:r w:rsidRPr="00E23EE7">
              <w:rPr>
                <w:rFonts w:ascii="宋体" w:hAnsi="宋体"/>
                <w:sz w:val="24"/>
              </w:rPr>
              <w:t>须加盖投标人公章</w:t>
            </w:r>
            <w:r w:rsidRPr="00E23EE7">
              <w:rPr>
                <w:rFonts w:ascii="宋体" w:hAnsi="宋体"/>
                <w:bCs/>
                <w:sz w:val="24"/>
              </w:rPr>
              <w:t>）</w:t>
            </w:r>
          </w:p>
          <w:p w14:paraId="4E353B3E" w14:textId="77777777" w:rsidR="00D0031B" w:rsidRPr="00E23EE7" w:rsidRDefault="00971341">
            <w:pPr>
              <w:spacing w:line="360" w:lineRule="auto"/>
              <w:rPr>
                <w:rFonts w:ascii="宋体" w:hAnsi="宋体"/>
                <w:sz w:val="24"/>
              </w:rPr>
            </w:pPr>
            <w:r w:rsidRPr="00E23EE7">
              <w:rPr>
                <w:rFonts w:ascii="宋体" w:hAnsi="宋体" w:hint="eastAsia"/>
                <w:sz w:val="24"/>
              </w:rPr>
              <w:t>注：依法不需要缴纳社会保障资金的供应商，须提供相应文件证明其依法不需要缴纳社会保障资金。</w:t>
            </w:r>
            <w:bookmarkEnd w:id="15"/>
          </w:p>
        </w:tc>
      </w:tr>
      <w:tr w:rsidR="00D0031B" w:rsidRPr="00E23EE7" w14:paraId="06353683" w14:textId="77777777">
        <w:trPr>
          <w:trHeight w:val="128"/>
          <w:jc w:val="center"/>
        </w:trPr>
        <w:tc>
          <w:tcPr>
            <w:tcW w:w="1016" w:type="dxa"/>
            <w:vAlign w:val="center"/>
          </w:tcPr>
          <w:p w14:paraId="77284DD0" w14:textId="77777777" w:rsidR="00D0031B" w:rsidRPr="00E23EE7" w:rsidRDefault="00971341">
            <w:pPr>
              <w:spacing w:line="360" w:lineRule="auto"/>
              <w:jc w:val="center"/>
              <w:rPr>
                <w:rFonts w:ascii="宋体" w:hAnsi="宋体"/>
                <w:sz w:val="24"/>
              </w:rPr>
            </w:pPr>
            <w:r w:rsidRPr="00E23EE7">
              <w:rPr>
                <w:rFonts w:ascii="宋体" w:hAnsi="宋体"/>
                <w:sz w:val="24"/>
              </w:rPr>
              <w:t>9_7-8</w:t>
            </w:r>
          </w:p>
        </w:tc>
        <w:tc>
          <w:tcPr>
            <w:tcW w:w="8111" w:type="dxa"/>
            <w:vAlign w:val="center"/>
          </w:tcPr>
          <w:p w14:paraId="603E1F5E" w14:textId="77777777" w:rsidR="00D0031B" w:rsidRPr="00E23EE7" w:rsidRDefault="00971341">
            <w:pPr>
              <w:spacing w:line="360" w:lineRule="auto"/>
              <w:rPr>
                <w:rFonts w:ascii="宋体" w:hAnsi="宋体"/>
                <w:sz w:val="24"/>
              </w:rPr>
            </w:pPr>
            <w:bookmarkStart w:id="16" w:name="_Hlk2075141"/>
            <w:r w:rsidRPr="00E23EE7">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Pr="00E23EE7" w:rsidRDefault="00971341">
            <w:pPr>
              <w:spacing w:line="360" w:lineRule="auto"/>
              <w:rPr>
                <w:rFonts w:ascii="宋体" w:hAnsi="宋体"/>
                <w:sz w:val="24"/>
              </w:rPr>
            </w:pPr>
            <w:r w:rsidRPr="00E23EE7">
              <w:rPr>
                <w:rFonts w:ascii="宋体" w:hAnsi="宋体" w:hint="eastAsia"/>
                <w:sz w:val="24"/>
              </w:rPr>
              <w:t>注：依法免税或零报税的供应商，须提供相应文件证明其依法免税证明文件或纳税申报表复印件。</w:t>
            </w:r>
            <w:bookmarkEnd w:id="16"/>
          </w:p>
        </w:tc>
      </w:tr>
      <w:tr w:rsidR="00D0031B" w:rsidRPr="00E23EE7" w14:paraId="04F9F491" w14:textId="77777777">
        <w:trPr>
          <w:trHeight w:val="128"/>
          <w:jc w:val="center"/>
        </w:trPr>
        <w:tc>
          <w:tcPr>
            <w:tcW w:w="1016" w:type="dxa"/>
            <w:vAlign w:val="center"/>
          </w:tcPr>
          <w:p w14:paraId="4278EEB8" w14:textId="77777777" w:rsidR="00D0031B" w:rsidRPr="00E23EE7" w:rsidRDefault="00971341">
            <w:pPr>
              <w:spacing w:line="360" w:lineRule="auto"/>
              <w:jc w:val="center"/>
              <w:rPr>
                <w:rFonts w:ascii="宋体" w:hAnsi="宋体"/>
                <w:sz w:val="24"/>
              </w:rPr>
            </w:pPr>
            <w:r w:rsidRPr="00E23EE7">
              <w:rPr>
                <w:rFonts w:ascii="宋体" w:hAnsi="宋体"/>
                <w:sz w:val="24"/>
              </w:rPr>
              <w:t>9_7-9</w:t>
            </w:r>
          </w:p>
        </w:tc>
        <w:tc>
          <w:tcPr>
            <w:tcW w:w="8111" w:type="dxa"/>
            <w:vAlign w:val="center"/>
          </w:tcPr>
          <w:p w14:paraId="346AEC59" w14:textId="77777777" w:rsidR="00D0031B" w:rsidRPr="00E23EE7" w:rsidRDefault="00971341">
            <w:pPr>
              <w:spacing w:line="360" w:lineRule="auto"/>
              <w:rPr>
                <w:rFonts w:ascii="宋体" w:hAnsi="宋体"/>
                <w:sz w:val="24"/>
              </w:rPr>
            </w:pPr>
            <w:r w:rsidRPr="00E23EE7">
              <w:rPr>
                <w:rFonts w:ascii="宋体" w:hAnsi="宋体" w:hint="eastAsia"/>
                <w:sz w:val="24"/>
              </w:rPr>
              <w:t>投标人应提供具有履行合同所必需的设备和专业技术能力的证明材料</w:t>
            </w:r>
            <w:r w:rsidRPr="00E23EE7">
              <w:rPr>
                <w:rFonts w:ascii="宋体" w:hAnsi="宋体" w:hint="eastAsia"/>
                <w:b/>
                <w:sz w:val="24"/>
              </w:rPr>
              <w:t>（如招标文件第四</w:t>
            </w:r>
            <w:proofErr w:type="gramStart"/>
            <w:r w:rsidRPr="00E23EE7">
              <w:rPr>
                <w:rFonts w:ascii="宋体" w:hAnsi="宋体" w:hint="eastAsia"/>
                <w:b/>
                <w:sz w:val="24"/>
              </w:rPr>
              <w:t>章项目</w:t>
            </w:r>
            <w:proofErr w:type="gramEnd"/>
            <w:r w:rsidRPr="00E23EE7">
              <w:rPr>
                <w:rFonts w:ascii="宋体" w:hAnsi="宋体" w:hint="eastAsia"/>
                <w:b/>
                <w:sz w:val="24"/>
              </w:rPr>
              <w:t>需求中对设备和专业技术能力提出了实质性要求，则投标人须按要求提供相关证明材料，授权代表签字并加盖公章）</w:t>
            </w:r>
          </w:p>
        </w:tc>
      </w:tr>
      <w:tr w:rsidR="00D0031B" w:rsidRPr="00E23EE7" w14:paraId="59384F2B" w14:textId="77777777">
        <w:trPr>
          <w:trHeight w:val="128"/>
          <w:jc w:val="center"/>
        </w:trPr>
        <w:tc>
          <w:tcPr>
            <w:tcW w:w="1016" w:type="dxa"/>
            <w:vAlign w:val="center"/>
          </w:tcPr>
          <w:p w14:paraId="0428172D" w14:textId="77777777" w:rsidR="00D0031B" w:rsidRPr="00E23EE7" w:rsidRDefault="00971341">
            <w:pPr>
              <w:spacing w:line="360" w:lineRule="auto"/>
              <w:jc w:val="center"/>
              <w:rPr>
                <w:rFonts w:ascii="宋体" w:hAnsi="宋体"/>
                <w:sz w:val="24"/>
              </w:rPr>
            </w:pPr>
            <w:r w:rsidRPr="00E23EE7">
              <w:rPr>
                <w:rFonts w:ascii="宋体" w:hAnsi="宋体"/>
                <w:sz w:val="24"/>
              </w:rPr>
              <w:t>9_7-10</w:t>
            </w:r>
          </w:p>
        </w:tc>
        <w:tc>
          <w:tcPr>
            <w:tcW w:w="8111" w:type="dxa"/>
            <w:vAlign w:val="center"/>
          </w:tcPr>
          <w:p w14:paraId="110DCB2E" w14:textId="77777777" w:rsidR="00D0031B" w:rsidRPr="00E23EE7" w:rsidRDefault="00971341">
            <w:pPr>
              <w:spacing w:line="360" w:lineRule="auto"/>
              <w:rPr>
                <w:rFonts w:ascii="宋体" w:hAnsi="宋体"/>
                <w:sz w:val="24"/>
              </w:rPr>
            </w:pPr>
            <w:r w:rsidRPr="00E23EE7">
              <w:rPr>
                <w:rFonts w:ascii="宋体" w:hAnsi="宋体"/>
                <w:sz w:val="24"/>
              </w:rPr>
              <w:t>参加</w:t>
            </w:r>
            <w:r w:rsidRPr="00E23EE7">
              <w:rPr>
                <w:rFonts w:ascii="宋体" w:hAnsi="宋体" w:hint="eastAsia"/>
                <w:sz w:val="24"/>
              </w:rPr>
              <w:t>此次招标</w:t>
            </w:r>
            <w:r w:rsidRPr="00E23EE7">
              <w:rPr>
                <w:rFonts w:ascii="宋体" w:hAnsi="宋体"/>
                <w:sz w:val="24"/>
              </w:rPr>
              <w:t>采购活动前三年内，在经营活动中没有重大违法记录的声明</w:t>
            </w:r>
            <w:r w:rsidRPr="00E23EE7">
              <w:rPr>
                <w:rFonts w:ascii="宋体" w:hAnsi="宋体" w:hint="eastAsia"/>
                <w:sz w:val="24"/>
              </w:rPr>
              <w:t>原件</w:t>
            </w:r>
            <w:r w:rsidRPr="00E23EE7">
              <w:rPr>
                <w:rFonts w:ascii="宋体" w:hAnsi="宋体"/>
                <w:sz w:val="24"/>
              </w:rPr>
              <w:t>（须加盖投标人公章）</w:t>
            </w:r>
          </w:p>
        </w:tc>
      </w:tr>
      <w:tr w:rsidR="00D0031B" w:rsidRPr="00E23EE7" w14:paraId="540EE9D7" w14:textId="77777777">
        <w:trPr>
          <w:trHeight w:val="128"/>
          <w:jc w:val="center"/>
        </w:trPr>
        <w:tc>
          <w:tcPr>
            <w:tcW w:w="1016" w:type="dxa"/>
            <w:vAlign w:val="center"/>
          </w:tcPr>
          <w:p w14:paraId="60420BF2" w14:textId="77777777" w:rsidR="00D0031B" w:rsidRPr="00E23EE7" w:rsidRDefault="00971341">
            <w:pPr>
              <w:spacing w:line="360" w:lineRule="auto"/>
              <w:jc w:val="center"/>
              <w:rPr>
                <w:rFonts w:ascii="宋体" w:hAnsi="宋体"/>
                <w:sz w:val="24"/>
              </w:rPr>
            </w:pPr>
            <w:r w:rsidRPr="00E23EE7">
              <w:rPr>
                <w:rFonts w:ascii="宋体" w:hAnsi="宋体"/>
                <w:sz w:val="24"/>
              </w:rPr>
              <w:t>9_7-11</w:t>
            </w:r>
          </w:p>
        </w:tc>
        <w:tc>
          <w:tcPr>
            <w:tcW w:w="8111" w:type="dxa"/>
            <w:vAlign w:val="center"/>
          </w:tcPr>
          <w:p w14:paraId="60D12F42" w14:textId="77777777" w:rsidR="00D0031B" w:rsidRPr="00E23EE7" w:rsidRDefault="00971341">
            <w:pPr>
              <w:spacing w:line="360" w:lineRule="auto"/>
              <w:rPr>
                <w:rFonts w:ascii="宋体" w:hAnsi="宋体"/>
                <w:sz w:val="24"/>
              </w:rPr>
            </w:pPr>
            <w:r w:rsidRPr="00E23EE7">
              <w:rPr>
                <w:rFonts w:ascii="宋体" w:hAnsi="宋体" w:hint="eastAsia"/>
                <w:sz w:val="24"/>
              </w:rPr>
              <w:t>信用声明函</w:t>
            </w:r>
            <w:r w:rsidRPr="00E23EE7">
              <w:rPr>
                <w:rFonts w:ascii="宋体" w:hAnsi="宋体"/>
                <w:sz w:val="24"/>
              </w:rPr>
              <w:t>（须加盖投标人公章）</w:t>
            </w:r>
          </w:p>
        </w:tc>
      </w:tr>
      <w:tr w:rsidR="00D0031B" w:rsidRPr="00E23EE7" w14:paraId="436E3B68" w14:textId="77777777">
        <w:trPr>
          <w:trHeight w:val="128"/>
          <w:jc w:val="center"/>
        </w:trPr>
        <w:tc>
          <w:tcPr>
            <w:tcW w:w="1016" w:type="dxa"/>
            <w:vAlign w:val="center"/>
          </w:tcPr>
          <w:p w14:paraId="5B2DC867" w14:textId="77777777" w:rsidR="00D0031B" w:rsidRPr="00E23EE7" w:rsidRDefault="00971341">
            <w:pPr>
              <w:spacing w:line="360" w:lineRule="auto"/>
              <w:jc w:val="center"/>
              <w:rPr>
                <w:rFonts w:ascii="宋体" w:hAnsi="宋体"/>
                <w:sz w:val="24"/>
              </w:rPr>
            </w:pPr>
            <w:r w:rsidRPr="00E23EE7">
              <w:rPr>
                <w:rFonts w:ascii="宋体" w:hAnsi="宋体"/>
                <w:sz w:val="24"/>
              </w:rPr>
              <w:t>9_7-12</w:t>
            </w:r>
          </w:p>
        </w:tc>
        <w:tc>
          <w:tcPr>
            <w:tcW w:w="8111" w:type="dxa"/>
            <w:vAlign w:val="center"/>
          </w:tcPr>
          <w:p w14:paraId="066DF575" w14:textId="77777777" w:rsidR="00D0031B" w:rsidRPr="00E23EE7" w:rsidRDefault="00971341">
            <w:pPr>
              <w:spacing w:line="360" w:lineRule="auto"/>
              <w:rPr>
                <w:rFonts w:ascii="宋体" w:hAnsi="宋体"/>
                <w:sz w:val="24"/>
              </w:rPr>
            </w:pPr>
            <w:r w:rsidRPr="00E23EE7">
              <w:rPr>
                <w:rFonts w:ascii="宋体" w:hAnsi="宋体"/>
                <w:sz w:val="24"/>
              </w:rPr>
              <w:t>招标文件要求或投标人认为必要的其他资格证明文件（复印件，须加盖投标人公章）</w:t>
            </w:r>
            <w:bookmarkStart w:id="17" w:name="_GoBack"/>
            <w:bookmarkEnd w:id="17"/>
          </w:p>
        </w:tc>
      </w:tr>
      <w:tr w:rsidR="00D0031B" w:rsidRPr="00E23EE7" w14:paraId="72770C99" w14:textId="77777777">
        <w:trPr>
          <w:trHeight w:val="186"/>
          <w:jc w:val="center"/>
        </w:trPr>
        <w:tc>
          <w:tcPr>
            <w:tcW w:w="1016" w:type="dxa"/>
            <w:vAlign w:val="center"/>
          </w:tcPr>
          <w:p w14:paraId="76E9DD91" w14:textId="77777777" w:rsidR="00D0031B" w:rsidRPr="00E23EE7" w:rsidRDefault="00971341">
            <w:pPr>
              <w:spacing w:line="360" w:lineRule="auto"/>
              <w:jc w:val="center"/>
              <w:rPr>
                <w:rFonts w:ascii="宋体" w:hAnsi="宋体"/>
                <w:sz w:val="24"/>
              </w:rPr>
            </w:pPr>
            <w:r w:rsidRPr="00E23EE7">
              <w:rPr>
                <w:rFonts w:ascii="宋体" w:hAnsi="宋体"/>
                <w:sz w:val="24"/>
              </w:rPr>
              <w:t>12.1</w:t>
            </w:r>
          </w:p>
        </w:tc>
        <w:tc>
          <w:tcPr>
            <w:tcW w:w="8111" w:type="dxa"/>
            <w:vAlign w:val="center"/>
          </w:tcPr>
          <w:p w14:paraId="04E60D40" w14:textId="3A716115" w:rsidR="00D0031B" w:rsidRPr="00E23EE7" w:rsidRDefault="00971341">
            <w:pPr>
              <w:spacing w:line="360" w:lineRule="auto"/>
              <w:rPr>
                <w:rFonts w:ascii="宋体" w:hAnsi="宋体"/>
                <w:b/>
                <w:sz w:val="24"/>
              </w:rPr>
            </w:pPr>
            <w:r w:rsidRPr="00E23EE7">
              <w:rPr>
                <w:rFonts w:ascii="宋体" w:hAnsi="宋体" w:hint="eastAsia"/>
                <w:b/>
                <w:sz w:val="24"/>
              </w:rPr>
              <w:t>投标保证金：人民币</w:t>
            </w:r>
            <w:r w:rsidR="00D807E8">
              <w:rPr>
                <w:rFonts w:ascii="宋体" w:hAnsi="宋体" w:hint="eastAsia"/>
                <w:b/>
                <w:sz w:val="24"/>
              </w:rPr>
              <w:t>肆</w:t>
            </w:r>
            <w:r w:rsidRPr="00E23EE7">
              <w:rPr>
                <w:rFonts w:ascii="宋体" w:hAnsi="宋体" w:hint="eastAsia"/>
                <w:b/>
                <w:sz w:val="24"/>
              </w:rPr>
              <w:t>万元整（￥</w:t>
            </w:r>
            <w:r w:rsidR="00D807E8">
              <w:rPr>
                <w:rFonts w:ascii="宋体" w:hAnsi="宋体" w:hint="eastAsia"/>
                <w:b/>
                <w:sz w:val="24"/>
              </w:rPr>
              <w:t>4</w:t>
            </w:r>
            <w:r w:rsidRPr="00E23EE7">
              <w:rPr>
                <w:rFonts w:ascii="宋体" w:hAnsi="宋体"/>
                <w:b/>
                <w:sz w:val="24"/>
              </w:rPr>
              <w:t>0000.00</w:t>
            </w:r>
            <w:r w:rsidRPr="00E23EE7">
              <w:rPr>
                <w:rFonts w:ascii="宋体" w:hAnsi="宋体" w:hint="eastAsia"/>
                <w:b/>
                <w:sz w:val="24"/>
              </w:rPr>
              <w:t>元）</w:t>
            </w:r>
          </w:p>
          <w:p w14:paraId="0896F040" w14:textId="77777777" w:rsidR="00D0031B" w:rsidRPr="00E23EE7" w:rsidRDefault="00971341">
            <w:pPr>
              <w:spacing w:line="360" w:lineRule="auto"/>
              <w:rPr>
                <w:rFonts w:ascii="宋体" w:hAnsi="宋体"/>
                <w:b/>
                <w:sz w:val="24"/>
              </w:rPr>
            </w:pPr>
            <w:r w:rsidRPr="00E23EE7">
              <w:rPr>
                <w:rFonts w:ascii="宋体" w:hAnsi="宋体" w:hint="eastAsia"/>
                <w:b/>
                <w:sz w:val="24"/>
              </w:rPr>
              <w:lastRenderedPageBreak/>
              <w:t>递交截止时间：同投标截止时间。</w:t>
            </w:r>
          </w:p>
          <w:p w14:paraId="218B69DE" w14:textId="77777777" w:rsidR="00D0031B" w:rsidRPr="00E23EE7" w:rsidRDefault="00971341">
            <w:pPr>
              <w:spacing w:line="360" w:lineRule="auto"/>
              <w:rPr>
                <w:rFonts w:ascii="宋体" w:hAnsi="宋体"/>
                <w:sz w:val="24"/>
              </w:rPr>
            </w:pPr>
            <w:r w:rsidRPr="00E23EE7">
              <w:rPr>
                <w:rFonts w:ascii="宋体" w:hAnsi="宋体"/>
                <w:sz w:val="24"/>
              </w:rPr>
              <w:t>交纳投标保证金形式：电汇</w:t>
            </w:r>
            <w:r w:rsidRPr="00E23EE7">
              <w:rPr>
                <w:rFonts w:ascii="宋体" w:hAnsi="宋体" w:hint="eastAsia"/>
                <w:sz w:val="24"/>
              </w:rPr>
              <w:t>、</w:t>
            </w:r>
            <w:proofErr w:type="gramStart"/>
            <w:r w:rsidRPr="00E23EE7">
              <w:rPr>
                <w:rFonts w:ascii="宋体" w:hAnsi="宋体" w:hint="eastAsia"/>
                <w:sz w:val="24"/>
              </w:rPr>
              <w:t>网银转账</w:t>
            </w:r>
            <w:proofErr w:type="gramEnd"/>
            <w:r w:rsidRPr="00E23EE7">
              <w:rPr>
                <w:rFonts w:ascii="宋体" w:hAnsi="宋体" w:hint="eastAsia"/>
                <w:sz w:val="24"/>
              </w:rPr>
              <w:t>、</w:t>
            </w:r>
            <w:r w:rsidRPr="00E23EE7">
              <w:rPr>
                <w:rFonts w:ascii="宋体" w:hAnsi="宋体"/>
                <w:sz w:val="24"/>
              </w:rPr>
              <w:t>支票、保函等非现金形式</w:t>
            </w:r>
            <w:r w:rsidRPr="00E23EE7">
              <w:rPr>
                <w:rFonts w:ascii="宋体" w:hAnsi="宋体" w:hint="eastAsia"/>
                <w:sz w:val="24"/>
              </w:rPr>
              <w:t>。</w:t>
            </w:r>
            <w:r w:rsidRPr="00E23EE7">
              <w:rPr>
                <w:rFonts w:ascii="宋体" w:hAnsi="宋体" w:hint="eastAsia"/>
                <w:b/>
                <w:bCs/>
                <w:sz w:val="24"/>
              </w:rPr>
              <w:t>为减少收取</w:t>
            </w:r>
            <w:r w:rsidRPr="00E23EE7">
              <w:rPr>
                <w:rFonts w:ascii="宋体" w:hAnsi="宋体"/>
                <w:b/>
                <w:bCs/>
                <w:sz w:val="24"/>
              </w:rPr>
              <w:t>/退还保证金的手续，建议采用电汇</w:t>
            </w:r>
            <w:proofErr w:type="gramStart"/>
            <w:r w:rsidRPr="00E23EE7">
              <w:rPr>
                <w:rFonts w:ascii="宋体" w:hAnsi="宋体" w:hint="eastAsia"/>
                <w:b/>
                <w:bCs/>
                <w:sz w:val="24"/>
              </w:rPr>
              <w:t>或网银转账</w:t>
            </w:r>
            <w:proofErr w:type="gramEnd"/>
            <w:r w:rsidRPr="00E23EE7">
              <w:rPr>
                <w:rFonts w:ascii="宋体" w:hAnsi="宋体" w:hint="eastAsia"/>
                <w:b/>
                <w:bCs/>
                <w:sz w:val="24"/>
              </w:rPr>
              <w:t>方式缴纳保证金。</w:t>
            </w:r>
          </w:p>
          <w:p w14:paraId="7C694056" w14:textId="77777777" w:rsidR="00D0031B" w:rsidRPr="00E23EE7" w:rsidRDefault="00971341">
            <w:pPr>
              <w:spacing w:line="360" w:lineRule="auto"/>
              <w:rPr>
                <w:rFonts w:ascii="宋体" w:hAnsi="宋体"/>
                <w:b/>
                <w:sz w:val="24"/>
                <w:szCs w:val="21"/>
              </w:rPr>
            </w:pPr>
            <w:r w:rsidRPr="00E23EE7">
              <w:rPr>
                <w:rFonts w:ascii="宋体" w:hAnsi="宋体" w:hint="eastAsia"/>
                <w:b/>
                <w:sz w:val="24"/>
                <w:szCs w:val="21"/>
              </w:rPr>
              <w:t>账户名称：</w:t>
            </w:r>
            <w:r w:rsidRPr="00E23EE7">
              <w:rPr>
                <w:rFonts w:ascii="宋体" w:hAnsi="宋体"/>
                <w:b/>
                <w:sz w:val="24"/>
                <w:szCs w:val="21"/>
              </w:rPr>
              <w:t xml:space="preserve"> </w:t>
            </w:r>
            <w:r w:rsidRPr="00E23EE7">
              <w:rPr>
                <w:rFonts w:ascii="宋体" w:hAnsi="宋体" w:hint="eastAsia"/>
                <w:b/>
                <w:sz w:val="24"/>
                <w:szCs w:val="21"/>
              </w:rPr>
              <w:t>北京国际工程咨询有限公司</w:t>
            </w:r>
          </w:p>
          <w:p w14:paraId="6CD62983" w14:textId="77777777" w:rsidR="00D0031B" w:rsidRPr="00E23EE7" w:rsidRDefault="00971341">
            <w:pPr>
              <w:spacing w:line="360" w:lineRule="auto"/>
              <w:rPr>
                <w:rFonts w:ascii="宋体" w:hAnsi="宋体"/>
                <w:sz w:val="24"/>
                <w:szCs w:val="21"/>
              </w:rPr>
            </w:pPr>
            <w:r w:rsidRPr="00E23EE7">
              <w:rPr>
                <w:rFonts w:ascii="宋体" w:hAnsi="宋体" w:hint="eastAsia"/>
                <w:sz w:val="24"/>
                <w:szCs w:val="21"/>
              </w:rPr>
              <w:t>开户银行：华夏银行北京学院路支行</w:t>
            </w:r>
            <w:r w:rsidRPr="00E23EE7">
              <w:rPr>
                <w:rFonts w:ascii="宋体" w:hAnsi="宋体"/>
                <w:sz w:val="24"/>
                <w:szCs w:val="21"/>
              </w:rPr>
              <w:t xml:space="preserve">              </w:t>
            </w:r>
          </w:p>
          <w:p w14:paraId="6F03739C" w14:textId="77777777" w:rsidR="00D0031B" w:rsidRPr="00E23EE7" w:rsidRDefault="00971341">
            <w:pPr>
              <w:spacing w:line="360" w:lineRule="auto"/>
              <w:rPr>
                <w:rFonts w:ascii="宋体" w:hAnsi="宋体"/>
                <w:sz w:val="24"/>
              </w:rPr>
            </w:pPr>
            <w:r w:rsidRPr="00E23EE7">
              <w:rPr>
                <w:rFonts w:ascii="宋体" w:hAnsi="宋体" w:hint="eastAsia"/>
                <w:sz w:val="24"/>
                <w:szCs w:val="21"/>
              </w:rPr>
              <w:t>帐</w:t>
            </w:r>
            <w:r w:rsidRPr="00E23EE7">
              <w:rPr>
                <w:rFonts w:ascii="宋体" w:hAnsi="宋体"/>
                <w:sz w:val="24"/>
                <w:szCs w:val="21"/>
              </w:rPr>
              <w:t xml:space="preserve">  </w:t>
            </w:r>
            <w:r w:rsidRPr="00E23EE7">
              <w:rPr>
                <w:rFonts w:ascii="宋体" w:hAnsi="宋体" w:hint="eastAsia"/>
                <w:sz w:val="24"/>
                <w:szCs w:val="21"/>
              </w:rPr>
              <w:t>号：</w:t>
            </w:r>
            <w:r w:rsidRPr="00E23EE7">
              <w:rPr>
                <w:rFonts w:ascii="宋体" w:hAnsi="宋体"/>
                <w:sz w:val="24"/>
                <w:szCs w:val="21"/>
              </w:rPr>
              <w:t>10242000000002546</w:t>
            </w:r>
          </w:p>
        </w:tc>
      </w:tr>
      <w:tr w:rsidR="00D0031B" w:rsidRPr="00E23EE7" w14:paraId="450F42EE" w14:textId="77777777">
        <w:trPr>
          <w:trHeight w:val="182"/>
          <w:jc w:val="center"/>
        </w:trPr>
        <w:tc>
          <w:tcPr>
            <w:tcW w:w="1016" w:type="dxa"/>
            <w:vAlign w:val="center"/>
          </w:tcPr>
          <w:p w14:paraId="5C2B3D32" w14:textId="77777777" w:rsidR="00D0031B" w:rsidRPr="00E23EE7" w:rsidRDefault="00971341">
            <w:pPr>
              <w:spacing w:line="360" w:lineRule="auto"/>
              <w:jc w:val="center"/>
              <w:rPr>
                <w:rFonts w:ascii="宋体" w:hAnsi="宋体"/>
                <w:sz w:val="24"/>
              </w:rPr>
            </w:pPr>
            <w:r w:rsidRPr="00E23EE7">
              <w:rPr>
                <w:rFonts w:ascii="宋体" w:hAnsi="宋体"/>
                <w:sz w:val="24"/>
              </w:rPr>
              <w:lastRenderedPageBreak/>
              <w:t>13.1</w:t>
            </w:r>
          </w:p>
        </w:tc>
        <w:tc>
          <w:tcPr>
            <w:tcW w:w="8111" w:type="dxa"/>
            <w:vAlign w:val="center"/>
          </w:tcPr>
          <w:p w14:paraId="01D78B7F" w14:textId="77777777" w:rsidR="00D0031B" w:rsidRPr="00E23EE7" w:rsidRDefault="00971341">
            <w:pPr>
              <w:spacing w:line="360" w:lineRule="auto"/>
              <w:ind w:left="1592" w:hanging="1592"/>
              <w:rPr>
                <w:rFonts w:ascii="宋体" w:hAnsi="宋体"/>
                <w:sz w:val="24"/>
              </w:rPr>
            </w:pPr>
            <w:r w:rsidRPr="00E23EE7">
              <w:rPr>
                <w:rFonts w:ascii="宋体" w:hAnsi="宋体" w:hint="eastAsia"/>
                <w:sz w:val="24"/>
              </w:rPr>
              <w:t>投标有效期：</w:t>
            </w:r>
            <w:r w:rsidRPr="00E23EE7">
              <w:rPr>
                <w:rFonts w:ascii="宋体" w:hAnsi="宋体"/>
                <w:sz w:val="24"/>
              </w:rPr>
              <w:t>90天</w:t>
            </w:r>
          </w:p>
        </w:tc>
      </w:tr>
      <w:tr w:rsidR="00D0031B" w:rsidRPr="00E23EE7" w14:paraId="6C08F3A7" w14:textId="77777777">
        <w:trPr>
          <w:trHeight w:val="167"/>
          <w:jc w:val="center"/>
        </w:trPr>
        <w:tc>
          <w:tcPr>
            <w:tcW w:w="1016" w:type="dxa"/>
            <w:vAlign w:val="center"/>
          </w:tcPr>
          <w:p w14:paraId="75877C5A" w14:textId="77777777" w:rsidR="00D0031B" w:rsidRPr="00E23EE7" w:rsidRDefault="00971341">
            <w:pPr>
              <w:spacing w:line="360" w:lineRule="auto"/>
              <w:jc w:val="center"/>
              <w:rPr>
                <w:rFonts w:ascii="宋体" w:hAnsi="宋体"/>
                <w:sz w:val="24"/>
              </w:rPr>
            </w:pPr>
            <w:r w:rsidRPr="00E23EE7">
              <w:rPr>
                <w:rFonts w:ascii="宋体" w:hAnsi="宋体"/>
                <w:sz w:val="24"/>
              </w:rPr>
              <w:t>14.1</w:t>
            </w:r>
          </w:p>
        </w:tc>
        <w:tc>
          <w:tcPr>
            <w:tcW w:w="8111" w:type="dxa"/>
            <w:vAlign w:val="center"/>
          </w:tcPr>
          <w:p w14:paraId="69BA7C02" w14:textId="77777777" w:rsidR="00D0031B" w:rsidRPr="00E23EE7" w:rsidRDefault="00971341">
            <w:pPr>
              <w:spacing w:line="360" w:lineRule="auto"/>
              <w:rPr>
                <w:rFonts w:ascii="宋体" w:hAnsi="宋体"/>
                <w:b/>
                <w:sz w:val="24"/>
              </w:rPr>
            </w:pPr>
            <w:r w:rsidRPr="00E23EE7">
              <w:rPr>
                <w:rFonts w:ascii="宋体" w:hAnsi="宋体" w:hint="eastAsia"/>
                <w:sz w:val="24"/>
              </w:rPr>
              <w:t>投标文件：</w:t>
            </w:r>
            <w:r w:rsidRPr="00E23EE7">
              <w:rPr>
                <w:rFonts w:ascii="宋体" w:hAnsi="宋体" w:hint="eastAsia"/>
                <w:b/>
                <w:sz w:val="24"/>
              </w:rPr>
              <w:t>正本：</w:t>
            </w:r>
            <w:r w:rsidRPr="00E23EE7">
              <w:rPr>
                <w:rFonts w:ascii="宋体" w:hAnsi="宋体"/>
                <w:b/>
                <w:sz w:val="24"/>
              </w:rPr>
              <w:t>1份；副本：5份；电子版：2份。</w:t>
            </w:r>
          </w:p>
          <w:p w14:paraId="3234478C" w14:textId="77777777" w:rsidR="00D0031B" w:rsidRPr="00E23EE7" w:rsidRDefault="00971341">
            <w:pPr>
              <w:spacing w:line="360" w:lineRule="auto"/>
              <w:rPr>
                <w:rFonts w:ascii="宋体" w:hAnsi="宋体"/>
                <w:b/>
                <w:sz w:val="24"/>
              </w:rPr>
            </w:pPr>
            <w:r w:rsidRPr="00E23EE7">
              <w:rPr>
                <w:rFonts w:ascii="宋体" w:hAnsi="宋体" w:hint="eastAsia"/>
                <w:b/>
                <w:sz w:val="24"/>
              </w:rPr>
              <w:t>（电子文件规定：提供文件的可编辑版本和盖红章的</w:t>
            </w:r>
            <w:r w:rsidRPr="00E23EE7">
              <w:rPr>
                <w:rFonts w:ascii="宋体" w:hAnsi="宋体"/>
                <w:b/>
                <w:sz w:val="24"/>
              </w:rPr>
              <w:t>PDF扫描件</w:t>
            </w:r>
            <w:r w:rsidRPr="00E23EE7">
              <w:rPr>
                <w:rFonts w:ascii="宋体" w:hAnsi="宋体" w:hint="eastAsia"/>
                <w:b/>
                <w:sz w:val="24"/>
              </w:rPr>
              <w:t>，</w:t>
            </w:r>
            <w:r w:rsidRPr="00E23EE7">
              <w:rPr>
                <w:rFonts w:ascii="宋体" w:hAnsi="宋体"/>
                <w:b/>
                <w:sz w:val="24"/>
              </w:rPr>
              <w:t>存储载体为USB存储设备</w:t>
            </w:r>
            <w:r w:rsidRPr="00E23EE7">
              <w:rPr>
                <w:rFonts w:ascii="宋体" w:hAnsi="宋体" w:hint="eastAsia"/>
                <w:b/>
                <w:sz w:val="24"/>
              </w:rPr>
              <w:t>）。</w:t>
            </w:r>
          </w:p>
          <w:p w14:paraId="1AA99224" w14:textId="77777777" w:rsidR="00D0031B" w:rsidRPr="00E23EE7" w:rsidRDefault="00971341">
            <w:pPr>
              <w:spacing w:line="360" w:lineRule="auto"/>
              <w:rPr>
                <w:rFonts w:ascii="宋体" w:hAnsi="宋体"/>
                <w:sz w:val="24"/>
              </w:rPr>
            </w:pPr>
            <w:r w:rsidRPr="00E23EE7">
              <w:rPr>
                <w:rFonts w:ascii="宋体" w:hAnsi="宋体" w:hint="eastAsia"/>
                <w:sz w:val="24"/>
              </w:rPr>
              <w:t>电子文件规定格式为：</w:t>
            </w:r>
          </w:p>
          <w:p w14:paraId="76581F1B" w14:textId="77777777" w:rsidR="00D0031B" w:rsidRPr="00E23EE7" w:rsidRDefault="00971341">
            <w:pPr>
              <w:spacing w:line="360" w:lineRule="auto"/>
              <w:rPr>
                <w:rFonts w:ascii="宋体" w:hAnsi="宋体"/>
                <w:sz w:val="24"/>
              </w:rPr>
            </w:pPr>
            <w:r w:rsidRPr="00E23EE7">
              <w:rPr>
                <w:rFonts w:ascii="宋体" w:hAnsi="宋体" w:hint="eastAsia"/>
                <w:sz w:val="24"/>
              </w:rPr>
              <w:t>（一）文本文件采用</w:t>
            </w:r>
            <w:r w:rsidRPr="00E23EE7">
              <w:rPr>
                <w:rFonts w:ascii="宋体" w:hAnsi="宋体"/>
                <w:sz w:val="24"/>
              </w:rPr>
              <w:t>DOC、RTF、TXT、PDF格式；</w:t>
            </w:r>
          </w:p>
          <w:p w14:paraId="2DAE3935" w14:textId="77777777" w:rsidR="00D0031B" w:rsidRPr="00E23EE7" w:rsidRDefault="00971341">
            <w:pPr>
              <w:spacing w:line="360" w:lineRule="auto"/>
              <w:rPr>
                <w:rFonts w:ascii="宋体" w:hAnsi="宋体"/>
                <w:sz w:val="24"/>
              </w:rPr>
            </w:pPr>
            <w:r w:rsidRPr="00E23EE7">
              <w:rPr>
                <w:rFonts w:ascii="宋体" w:hAnsi="宋体" w:hint="eastAsia"/>
                <w:sz w:val="24"/>
              </w:rPr>
              <w:t>（二）图像文件采用</w:t>
            </w:r>
            <w:r w:rsidRPr="00E23EE7">
              <w:rPr>
                <w:rFonts w:ascii="宋体" w:hAnsi="宋体"/>
                <w:sz w:val="24"/>
              </w:rPr>
              <w:t>JPEG、TIFF格式；</w:t>
            </w:r>
          </w:p>
          <w:p w14:paraId="0FD57D66" w14:textId="77777777" w:rsidR="00D0031B" w:rsidRPr="00E23EE7" w:rsidRDefault="00971341">
            <w:pPr>
              <w:spacing w:line="360" w:lineRule="auto"/>
              <w:rPr>
                <w:rFonts w:ascii="宋体" w:hAnsi="宋体"/>
                <w:sz w:val="24"/>
              </w:rPr>
            </w:pPr>
            <w:r w:rsidRPr="00E23EE7">
              <w:rPr>
                <w:rFonts w:ascii="宋体" w:hAnsi="宋体" w:hint="eastAsia"/>
                <w:sz w:val="24"/>
              </w:rPr>
              <w:t>（三）影像文件采用</w:t>
            </w:r>
            <w:r w:rsidRPr="00E23EE7">
              <w:rPr>
                <w:rFonts w:ascii="宋体" w:hAnsi="宋体"/>
                <w:sz w:val="24"/>
              </w:rPr>
              <w:t>MPEG、AVI格式；</w:t>
            </w:r>
          </w:p>
          <w:p w14:paraId="0C386F0D" w14:textId="77777777" w:rsidR="00D0031B" w:rsidRPr="00E23EE7" w:rsidRDefault="00971341">
            <w:pPr>
              <w:spacing w:line="360" w:lineRule="auto"/>
              <w:rPr>
                <w:rFonts w:ascii="宋体" w:hAnsi="宋体"/>
                <w:b/>
                <w:sz w:val="24"/>
              </w:rPr>
            </w:pPr>
            <w:r w:rsidRPr="00E23EE7">
              <w:rPr>
                <w:rFonts w:ascii="宋体" w:hAnsi="宋体" w:hint="eastAsia"/>
                <w:sz w:val="24"/>
              </w:rPr>
              <w:t>（四）声音文件采用</w:t>
            </w:r>
            <w:r w:rsidRPr="00E23EE7">
              <w:rPr>
                <w:rFonts w:ascii="宋体" w:hAnsi="宋体"/>
                <w:sz w:val="24"/>
              </w:rPr>
              <w:t>WAV、MP3格式。</w:t>
            </w:r>
          </w:p>
        </w:tc>
      </w:tr>
      <w:tr w:rsidR="00D0031B" w:rsidRPr="00E23EE7" w14:paraId="4A03C297" w14:textId="77777777">
        <w:trPr>
          <w:trHeight w:val="60"/>
          <w:jc w:val="center"/>
        </w:trPr>
        <w:tc>
          <w:tcPr>
            <w:tcW w:w="1016" w:type="dxa"/>
            <w:vAlign w:val="center"/>
          </w:tcPr>
          <w:p w14:paraId="2E7834C5" w14:textId="77777777" w:rsidR="00D0031B" w:rsidRPr="00E23EE7" w:rsidRDefault="00971341">
            <w:pPr>
              <w:spacing w:line="360" w:lineRule="auto"/>
              <w:jc w:val="center"/>
              <w:rPr>
                <w:rFonts w:ascii="宋体" w:hAnsi="宋体"/>
                <w:sz w:val="24"/>
              </w:rPr>
            </w:pPr>
            <w:r w:rsidRPr="00E23EE7">
              <w:rPr>
                <w:rFonts w:ascii="宋体" w:hAnsi="宋体"/>
                <w:sz w:val="24"/>
              </w:rPr>
              <w:t>16.1</w:t>
            </w:r>
          </w:p>
        </w:tc>
        <w:tc>
          <w:tcPr>
            <w:tcW w:w="8111" w:type="dxa"/>
            <w:vAlign w:val="center"/>
          </w:tcPr>
          <w:p w14:paraId="548D4102" w14:textId="4977A422" w:rsidR="00D0031B" w:rsidRPr="00E23EE7" w:rsidRDefault="00971341">
            <w:pPr>
              <w:spacing w:line="360" w:lineRule="auto"/>
              <w:rPr>
                <w:rFonts w:ascii="宋体" w:hAnsi="宋体"/>
                <w:sz w:val="24"/>
              </w:rPr>
            </w:pPr>
            <w:r w:rsidRPr="00E23EE7">
              <w:rPr>
                <w:rFonts w:ascii="宋体" w:hAnsi="宋体" w:hint="eastAsia"/>
                <w:sz w:val="24"/>
              </w:rPr>
              <w:t>投标截止时间：</w:t>
            </w:r>
            <w:r w:rsidRPr="00E23EE7">
              <w:rPr>
                <w:rFonts w:ascii="宋体" w:hAnsi="宋体"/>
                <w:sz w:val="24"/>
              </w:rPr>
              <w:t>20</w:t>
            </w:r>
            <w:r w:rsidRPr="00E23EE7">
              <w:rPr>
                <w:rFonts w:ascii="宋体" w:hAnsi="宋体" w:hint="eastAsia"/>
                <w:sz w:val="24"/>
              </w:rPr>
              <w:t>20年</w:t>
            </w:r>
            <w:r w:rsidR="00D054EE" w:rsidRPr="00E23EE7">
              <w:rPr>
                <w:rFonts w:ascii="宋体" w:hAnsi="宋体"/>
                <w:sz w:val="24"/>
              </w:rPr>
              <w:t>7</w:t>
            </w:r>
            <w:r w:rsidRPr="00E23EE7">
              <w:rPr>
                <w:rFonts w:ascii="宋体" w:hAnsi="宋体" w:hint="eastAsia"/>
                <w:sz w:val="24"/>
              </w:rPr>
              <w:t>月</w:t>
            </w:r>
            <w:r w:rsidR="00D054EE" w:rsidRPr="00E23EE7">
              <w:rPr>
                <w:rFonts w:ascii="宋体" w:hAnsi="宋体"/>
                <w:sz w:val="24"/>
              </w:rPr>
              <w:t>1</w:t>
            </w:r>
            <w:r w:rsidR="0020503B">
              <w:rPr>
                <w:rFonts w:ascii="宋体" w:hAnsi="宋体"/>
                <w:sz w:val="24"/>
              </w:rPr>
              <w:t>5</w:t>
            </w:r>
            <w:r w:rsidRPr="00E23EE7">
              <w:rPr>
                <w:rFonts w:ascii="宋体" w:hAnsi="宋体" w:hint="eastAsia"/>
                <w:sz w:val="24"/>
              </w:rPr>
              <w:t>日</w:t>
            </w:r>
            <w:r w:rsidR="0020503B">
              <w:rPr>
                <w:rFonts w:ascii="宋体" w:hAnsi="宋体"/>
                <w:sz w:val="24"/>
              </w:rPr>
              <w:t>13</w:t>
            </w:r>
            <w:r w:rsidRPr="00E23EE7">
              <w:rPr>
                <w:rFonts w:ascii="宋体" w:hAnsi="宋体" w:hint="eastAsia"/>
                <w:sz w:val="24"/>
              </w:rPr>
              <w:t>：</w:t>
            </w:r>
            <w:r w:rsidRPr="00E23EE7">
              <w:rPr>
                <w:rFonts w:ascii="宋体" w:hAnsi="宋体"/>
                <w:sz w:val="24"/>
              </w:rPr>
              <w:t>3</w:t>
            </w:r>
            <w:r w:rsidRPr="00E23EE7">
              <w:rPr>
                <w:rFonts w:ascii="宋体" w:hAnsi="宋体" w:hint="eastAsia"/>
                <w:sz w:val="24"/>
              </w:rPr>
              <w:t>0（北京时间）</w:t>
            </w:r>
          </w:p>
        </w:tc>
      </w:tr>
      <w:tr w:rsidR="00D0031B" w:rsidRPr="00E23EE7" w14:paraId="0D8B5F48" w14:textId="77777777">
        <w:trPr>
          <w:trHeight w:val="437"/>
          <w:jc w:val="center"/>
        </w:trPr>
        <w:tc>
          <w:tcPr>
            <w:tcW w:w="1016" w:type="dxa"/>
            <w:vAlign w:val="center"/>
          </w:tcPr>
          <w:p w14:paraId="0D4D0508" w14:textId="77777777" w:rsidR="00D0031B" w:rsidRPr="00E23EE7" w:rsidRDefault="00971341">
            <w:pPr>
              <w:spacing w:line="360" w:lineRule="auto"/>
              <w:jc w:val="center"/>
              <w:rPr>
                <w:rFonts w:ascii="宋体" w:hAnsi="宋体"/>
                <w:sz w:val="24"/>
              </w:rPr>
            </w:pPr>
            <w:r w:rsidRPr="00E23EE7">
              <w:rPr>
                <w:rFonts w:ascii="宋体" w:hAnsi="宋体"/>
                <w:sz w:val="24"/>
              </w:rPr>
              <w:t>18.1</w:t>
            </w:r>
          </w:p>
        </w:tc>
        <w:tc>
          <w:tcPr>
            <w:tcW w:w="8111" w:type="dxa"/>
            <w:vAlign w:val="center"/>
          </w:tcPr>
          <w:p w14:paraId="5EC6C624" w14:textId="4355576F" w:rsidR="00D0031B" w:rsidRPr="00E23EE7" w:rsidRDefault="00971341">
            <w:pPr>
              <w:spacing w:line="360" w:lineRule="auto"/>
              <w:rPr>
                <w:rFonts w:ascii="宋体" w:hAnsi="宋体"/>
                <w:sz w:val="24"/>
              </w:rPr>
            </w:pPr>
            <w:r w:rsidRPr="00E23EE7">
              <w:rPr>
                <w:rFonts w:ascii="宋体" w:hAnsi="宋体" w:hint="eastAsia"/>
                <w:sz w:val="24"/>
              </w:rPr>
              <w:t>开标时间：</w:t>
            </w:r>
            <w:r w:rsidR="0020503B" w:rsidRPr="00E23EE7">
              <w:rPr>
                <w:rFonts w:ascii="宋体" w:hAnsi="宋体"/>
                <w:sz w:val="24"/>
              </w:rPr>
              <w:t>20</w:t>
            </w:r>
            <w:r w:rsidR="0020503B" w:rsidRPr="00E23EE7">
              <w:rPr>
                <w:rFonts w:ascii="宋体" w:hAnsi="宋体" w:hint="eastAsia"/>
                <w:sz w:val="24"/>
              </w:rPr>
              <w:t>20年</w:t>
            </w:r>
            <w:r w:rsidR="0020503B" w:rsidRPr="00E23EE7">
              <w:rPr>
                <w:rFonts w:ascii="宋体" w:hAnsi="宋体"/>
                <w:sz w:val="24"/>
              </w:rPr>
              <w:t>7</w:t>
            </w:r>
            <w:r w:rsidR="0020503B" w:rsidRPr="00E23EE7">
              <w:rPr>
                <w:rFonts w:ascii="宋体" w:hAnsi="宋体" w:hint="eastAsia"/>
                <w:sz w:val="24"/>
              </w:rPr>
              <w:t>月</w:t>
            </w:r>
            <w:r w:rsidR="0020503B" w:rsidRPr="00E23EE7">
              <w:rPr>
                <w:rFonts w:ascii="宋体" w:hAnsi="宋体"/>
                <w:sz w:val="24"/>
              </w:rPr>
              <w:t>1</w:t>
            </w:r>
            <w:r w:rsidR="0020503B">
              <w:rPr>
                <w:rFonts w:ascii="宋体" w:hAnsi="宋体"/>
                <w:sz w:val="24"/>
              </w:rPr>
              <w:t>5</w:t>
            </w:r>
            <w:r w:rsidR="0020503B" w:rsidRPr="00E23EE7">
              <w:rPr>
                <w:rFonts w:ascii="宋体" w:hAnsi="宋体" w:hint="eastAsia"/>
                <w:sz w:val="24"/>
              </w:rPr>
              <w:t>日</w:t>
            </w:r>
            <w:r w:rsidR="0020503B">
              <w:rPr>
                <w:rFonts w:ascii="宋体" w:hAnsi="宋体"/>
                <w:sz w:val="24"/>
              </w:rPr>
              <w:t>13</w:t>
            </w:r>
            <w:r w:rsidR="0020503B" w:rsidRPr="00E23EE7">
              <w:rPr>
                <w:rFonts w:ascii="宋体" w:hAnsi="宋体" w:hint="eastAsia"/>
                <w:sz w:val="24"/>
              </w:rPr>
              <w:t>：</w:t>
            </w:r>
            <w:r w:rsidR="0020503B" w:rsidRPr="00E23EE7">
              <w:rPr>
                <w:rFonts w:ascii="宋体" w:hAnsi="宋体"/>
                <w:sz w:val="24"/>
              </w:rPr>
              <w:t>3</w:t>
            </w:r>
            <w:r w:rsidR="0020503B" w:rsidRPr="00E23EE7">
              <w:rPr>
                <w:rFonts w:ascii="宋体" w:hAnsi="宋体" w:hint="eastAsia"/>
                <w:sz w:val="24"/>
              </w:rPr>
              <w:t>0</w:t>
            </w:r>
            <w:r w:rsidRPr="00E23EE7">
              <w:rPr>
                <w:rFonts w:ascii="宋体" w:hAnsi="宋体" w:hint="eastAsia"/>
                <w:sz w:val="24"/>
              </w:rPr>
              <w:t>（北京时间）</w:t>
            </w:r>
          </w:p>
          <w:p w14:paraId="0AAC42CD" w14:textId="1B4B5081" w:rsidR="00D0031B" w:rsidRPr="00E23EE7" w:rsidRDefault="00971341">
            <w:pPr>
              <w:spacing w:line="360" w:lineRule="auto"/>
              <w:rPr>
                <w:rFonts w:ascii="宋体" w:hAnsi="宋体"/>
                <w:sz w:val="24"/>
              </w:rPr>
            </w:pPr>
            <w:r w:rsidRPr="00E23EE7">
              <w:rPr>
                <w:rFonts w:ascii="宋体" w:hAnsi="宋体" w:hint="eastAsia"/>
                <w:sz w:val="24"/>
              </w:rPr>
              <w:t>投标文件递交地点、开标地点：北京市海淀区学院路30号科大天工大厦A座</w:t>
            </w:r>
            <w:r w:rsidR="00DB023F" w:rsidRPr="00E23EE7">
              <w:rPr>
                <w:rFonts w:ascii="宋体" w:hAnsi="宋体"/>
                <w:sz w:val="24"/>
              </w:rPr>
              <w:t>51</w:t>
            </w:r>
            <w:r w:rsidR="0020503B">
              <w:rPr>
                <w:rFonts w:ascii="宋体" w:hAnsi="宋体"/>
                <w:sz w:val="24"/>
              </w:rPr>
              <w:t>0</w:t>
            </w:r>
            <w:r w:rsidRPr="00E23EE7">
              <w:rPr>
                <w:rFonts w:ascii="宋体" w:hAnsi="宋体" w:hint="eastAsia"/>
                <w:sz w:val="24"/>
              </w:rPr>
              <w:t>会议室（北四环学院桥东北角）</w:t>
            </w:r>
          </w:p>
        </w:tc>
      </w:tr>
      <w:tr w:rsidR="00D0031B" w:rsidRPr="00E23EE7" w14:paraId="474D2F4D" w14:textId="77777777">
        <w:trPr>
          <w:trHeight w:val="437"/>
          <w:jc w:val="center"/>
        </w:trPr>
        <w:tc>
          <w:tcPr>
            <w:tcW w:w="1016" w:type="dxa"/>
            <w:vAlign w:val="center"/>
          </w:tcPr>
          <w:p w14:paraId="36D31876" w14:textId="77777777" w:rsidR="00D0031B" w:rsidRPr="00E23EE7" w:rsidRDefault="00971341">
            <w:pPr>
              <w:spacing w:line="360" w:lineRule="auto"/>
              <w:jc w:val="center"/>
              <w:rPr>
                <w:rFonts w:ascii="宋体" w:hAnsi="宋体"/>
                <w:sz w:val="24"/>
              </w:rPr>
            </w:pPr>
            <w:r w:rsidRPr="00E23EE7">
              <w:rPr>
                <w:rFonts w:ascii="宋体" w:hAnsi="宋体"/>
                <w:sz w:val="24"/>
              </w:rPr>
              <w:t>26.1</w:t>
            </w:r>
          </w:p>
        </w:tc>
        <w:tc>
          <w:tcPr>
            <w:tcW w:w="8111" w:type="dxa"/>
            <w:vAlign w:val="center"/>
          </w:tcPr>
          <w:p w14:paraId="5B5E2F65" w14:textId="77777777" w:rsidR="00D0031B" w:rsidRPr="00E23EE7" w:rsidRDefault="00971341">
            <w:pPr>
              <w:spacing w:line="360" w:lineRule="auto"/>
              <w:rPr>
                <w:rFonts w:ascii="宋体" w:hAnsi="宋体"/>
                <w:sz w:val="24"/>
              </w:rPr>
            </w:pPr>
            <w:r w:rsidRPr="00E23EE7">
              <w:rPr>
                <w:rFonts w:ascii="宋体" w:hAnsi="宋体" w:hint="eastAsia"/>
                <w:sz w:val="24"/>
              </w:rPr>
              <w:t>政府采购合同：中标人应在政府采购合同签订后的</w:t>
            </w:r>
            <w:r w:rsidRPr="00E23EE7">
              <w:rPr>
                <w:rFonts w:ascii="宋体" w:hAnsi="宋体"/>
                <w:sz w:val="24"/>
              </w:rPr>
              <w:t>24小时之内将合同扫描件发送电子邮件至bjgjgczb1@163.com，标题为“BIECC-ZBXX/清设招第XX</w:t>
            </w:r>
            <w:r w:rsidRPr="00E23EE7">
              <w:rPr>
                <w:rFonts w:ascii="宋体" w:hAnsi="宋体" w:hint="eastAsia"/>
                <w:sz w:val="24"/>
              </w:rPr>
              <w:t>号政府采购合同”。</w:t>
            </w:r>
          </w:p>
        </w:tc>
      </w:tr>
      <w:tr w:rsidR="00D0031B" w:rsidRPr="00E23EE7" w14:paraId="124D9F4F" w14:textId="77777777">
        <w:trPr>
          <w:trHeight w:val="437"/>
          <w:jc w:val="center"/>
        </w:trPr>
        <w:tc>
          <w:tcPr>
            <w:tcW w:w="1016" w:type="dxa"/>
            <w:vAlign w:val="center"/>
          </w:tcPr>
          <w:p w14:paraId="771C6F3E" w14:textId="77777777" w:rsidR="00D0031B" w:rsidRPr="00E23EE7" w:rsidRDefault="00971341">
            <w:pPr>
              <w:spacing w:line="360" w:lineRule="auto"/>
              <w:jc w:val="center"/>
              <w:rPr>
                <w:rFonts w:ascii="宋体" w:hAnsi="宋体"/>
                <w:sz w:val="24"/>
              </w:rPr>
            </w:pPr>
            <w:r w:rsidRPr="00E23EE7">
              <w:rPr>
                <w:rFonts w:ascii="宋体" w:hAnsi="宋体"/>
                <w:sz w:val="24"/>
              </w:rPr>
              <w:t>26.5</w:t>
            </w:r>
          </w:p>
        </w:tc>
        <w:tc>
          <w:tcPr>
            <w:tcW w:w="8111" w:type="dxa"/>
            <w:vAlign w:val="center"/>
          </w:tcPr>
          <w:p w14:paraId="18E4884D" w14:textId="77777777" w:rsidR="00D0031B" w:rsidRPr="00E23EE7" w:rsidRDefault="00971341">
            <w:pPr>
              <w:spacing w:line="360" w:lineRule="auto"/>
              <w:rPr>
                <w:rFonts w:ascii="宋体" w:hAnsi="宋体"/>
                <w:sz w:val="24"/>
              </w:rPr>
            </w:pPr>
            <w:r w:rsidRPr="00E23EE7">
              <w:rPr>
                <w:rFonts w:ascii="宋体" w:hAnsi="宋体" w:hint="eastAsia"/>
                <w:sz w:val="24"/>
              </w:rPr>
              <w:t>数量增加变更：不超过</w:t>
            </w:r>
            <w:r w:rsidRPr="00E23EE7">
              <w:rPr>
                <w:rFonts w:ascii="宋体" w:hAnsi="宋体"/>
                <w:sz w:val="24"/>
              </w:rPr>
              <w:t>10%</w:t>
            </w:r>
          </w:p>
        </w:tc>
      </w:tr>
      <w:tr w:rsidR="00D0031B" w:rsidRPr="00E23EE7" w14:paraId="0E4A9E39" w14:textId="77777777">
        <w:trPr>
          <w:trHeight w:val="355"/>
          <w:jc w:val="center"/>
        </w:trPr>
        <w:tc>
          <w:tcPr>
            <w:tcW w:w="1016" w:type="dxa"/>
            <w:vAlign w:val="center"/>
          </w:tcPr>
          <w:p w14:paraId="46E5490E" w14:textId="77777777" w:rsidR="00D0031B" w:rsidRPr="00E23EE7" w:rsidRDefault="00971341">
            <w:pPr>
              <w:spacing w:line="360" w:lineRule="auto"/>
              <w:jc w:val="center"/>
              <w:rPr>
                <w:rFonts w:ascii="宋体" w:hAnsi="宋体"/>
                <w:sz w:val="24"/>
              </w:rPr>
            </w:pPr>
            <w:r w:rsidRPr="00E23EE7">
              <w:rPr>
                <w:rFonts w:ascii="宋体" w:hAnsi="宋体"/>
                <w:sz w:val="24"/>
              </w:rPr>
              <w:t>27.1</w:t>
            </w:r>
          </w:p>
        </w:tc>
        <w:tc>
          <w:tcPr>
            <w:tcW w:w="8111" w:type="dxa"/>
            <w:vAlign w:val="center"/>
          </w:tcPr>
          <w:p w14:paraId="65307021" w14:textId="77777777" w:rsidR="00D0031B" w:rsidRPr="00E23EE7" w:rsidRDefault="00971341">
            <w:pPr>
              <w:spacing w:line="360" w:lineRule="auto"/>
              <w:rPr>
                <w:rFonts w:ascii="宋体" w:hAnsi="宋体"/>
                <w:sz w:val="24"/>
              </w:rPr>
            </w:pPr>
            <w:r w:rsidRPr="00E23EE7">
              <w:rPr>
                <w:rFonts w:ascii="宋体" w:hAnsi="宋体"/>
                <w:sz w:val="24"/>
              </w:rPr>
              <w:t>履约保证金：</w:t>
            </w:r>
            <w:r w:rsidRPr="00E23EE7">
              <w:rPr>
                <w:rFonts w:ascii="宋体" w:hAnsi="宋体" w:hint="eastAsia"/>
                <w:sz w:val="24"/>
              </w:rPr>
              <w:t>本项目不适用</w:t>
            </w:r>
          </w:p>
        </w:tc>
      </w:tr>
      <w:tr w:rsidR="00D0031B" w:rsidRPr="00E23EE7" w14:paraId="5EEA9566" w14:textId="77777777">
        <w:trPr>
          <w:trHeight w:val="355"/>
          <w:jc w:val="center"/>
        </w:trPr>
        <w:tc>
          <w:tcPr>
            <w:tcW w:w="1016" w:type="dxa"/>
            <w:vAlign w:val="center"/>
          </w:tcPr>
          <w:p w14:paraId="5FA4AA53" w14:textId="77777777" w:rsidR="00D0031B" w:rsidRPr="00E23EE7" w:rsidRDefault="00971341">
            <w:pPr>
              <w:spacing w:line="360" w:lineRule="auto"/>
              <w:jc w:val="center"/>
              <w:rPr>
                <w:rFonts w:ascii="宋体" w:hAnsi="宋体"/>
                <w:sz w:val="24"/>
              </w:rPr>
            </w:pPr>
            <w:r w:rsidRPr="00E23EE7">
              <w:rPr>
                <w:rFonts w:ascii="宋体" w:hAnsi="宋体"/>
                <w:sz w:val="24"/>
              </w:rPr>
              <w:t>28.1</w:t>
            </w:r>
          </w:p>
        </w:tc>
        <w:tc>
          <w:tcPr>
            <w:tcW w:w="8111" w:type="dxa"/>
            <w:vAlign w:val="center"/>
          </w:tcPr>
          <w:p w14:paraId="4B272624" w14:textId="77777777" w:rsidR="00D0031B" w:rsidRPr="00E23EE7" w:rsidRDefault="00971341">
            <w:pPr>
              <w:spacing w:line="360" w:lineRule="auto"/>
              <w:rPr>
                <w:rFonts w:ascii="宋体" w:hAnsi="宋体"/>
                <w:sz w:val="24"/>
              </w:rPr>
            </w:pPr>
            <w:r w:rsidRPr="00E23EE7">
              <w:rPr>
                <w:rFonts w:ascii="宋体" w:hAnsi="宋体"/>
                <w:sz w:val="24"/>
              </w:rPr>
              <w:t>中标人须向采购代理机构按如下标准和规定交纳中标服务费。</w:t>
            </w:r>
          </w:p>
          <w:p w14:paraId="37EF13D0" w14:textId="77777777" w:rsidR="00D0031B" w:rsidRPr="00E23EE7" w:rsidRDefault="00971341">
            <w:pPr>
              <w:spacing w:line="360" w:lineRule="auto"/>
              <w:rPr>
                <w:rFonts w:ascii="宋体" w:hAnsi="宋体"/>
                <w:sz w:val="24"/>
              </w:rPr>
            </w:pPr>
            <w:r w:rsidRPr="00E23EE7">
              <w:rPr>
                <w:rFonts w:ascii="宋体" w:hAnsi="宋体"/>
                <w:sz w:val="24"/>
              </w:rPr>
              <w:t>（1）以买卖双方</w:t>
            </w:r>
            <w:proofErr w:type="gramStart"/>
            <w:r w:rsidRPr="00E23EE7">
              <w:rPr>
                <w:rFonts w:ascii="宋体" w:hAnsi="宋体"/>
                <w:sz w:val="24"/>
              </w:rPr>
              <w:t>签定</w:t>
            </w:r>
            <w:proofErr w:type="gramEnd"/>
            <w:r w:rsidRPr="00E23EE7">
              <w:rPr>
                <w:rFonts w:ascii="宋体" w:hAnsi="宋体"/>
                <w:sz w:val="24"/>
              </w:rPr>
              <w:t>的合同总额作为收费的计算基数。</w:t>
            </w:r>
          </w:p>
          <w:p w14:paraId="69D7D925" w14:textId="77777777" w:rsidR="00D0031B" w:rsidRPr="00E23EE7" w:rsidRDefault="00971341">
            <w:pPr>
              <w:widowControl/>
              <w:spacing w:line="360" w:lineRule="auto"/>
              <w:rPr>
                <w:rFonts w:ascii="宋体" w:hAnsi="宋体"/>
                <w:kern w:val="0"/>
                <w:sz w:val="24"/>
              </w:rPr>
            </w:pPr>
            <w:r w:rsidRPr="00E23EE7">
              <w:rPr>
                <w:rFonts w:ascii="宋体" w:hAnsi="宋体"/>
                <w:sz w:val="24"/>
              </w:rPr>
              <w:t>（2）采购代理机构</w:t>
            </w:r>
            <w:r w:rsidRPr="00E23EE7">
              <w:rPr>
                <w:rFonts w:ascii="宋体" w:hAnsi="宋体" w:hint="eastAsia"/>
                <w:sz w:val="24"/>
              </w:rPr>
              <w:t>参照原</w:t>
            </w:r>
            <w:r w:rsidRPr="00E23EE7">
              <w:rPr>
                <w:rFonts w:ascii="宋体" w:hAnsi="宋体"/>
                <w:sz w:val="24"/>
              </w:rPr>
              <w:t>计价格[2002]1980号文、</w:t>
            </w:r>
            <w:r w:rsidRPr="00E23EE7">
              <w:rPr>
                <w:rFonts w:ascii="宋体" w:hAnsi="宋体"/>
                <w:kern w:val="0"/>
                <w:sz w:val="24"/>
              </w:rPr>
              <w:t>发改办价格[2003]857号文及发改</w:t>
            </w:r>
            <w:r w:rsidRPr="00E23EE7">
              <w:rPr>
                <w:rFonts w:ascii="宋体" w:hAnsi="宋体" w:hint="eastAsia"/>
                <w:kern w:val="0"/>
                <w:sz w:val="24"/>
              </w:rPr>
              <w:t>办</w:t>
            </w:r>
            <w:r w:rsidRPr="00E23EE7">
              <w:rPr>
                <w:rFonts w:ascii="宋体" w:hAnsi="宋体"/>
                <w:kern w:val="0"/>
                <w:sz w:val="24"/>
              </w:rPr>
              <w:t>价格</w:t>
            </w:r>
            <w:r w:rsidRPr="00E23EE7">
              <w:rPr>
                <w:rFonts w:ascii="宋体" w:hAnsi="宋体"/>
                <w:sz w:val="24"/>
              </w:rPr>
              <w:t>[2011]534</w:t>
            </w:r>
            <w:r w:rsidRPr="00E23EE7">
              <w:rPr>
                <w:rFonts w:ascii="宋体" w:hAnsi="宋体"/>
                <w:kern w:val="0"/>
                <w:sz w:val="24"/>
              </w:rPr>
              <w:t>号文有关规定向中标供应商收取</w:t>
            </w:r>
            <w:r w:rsidRPr="00E23EE7">
              <w:rPr>
                <w:rFonts w:ascii="宋体" w:hAnsi="宋体"/>
                <w:sz w:val="24"/>
              </w:rPr>
              <w:t>中标服务费用。</w:t>
            </w:r>
          </w:p>
          <w:p w14:paraId="18B23E54" w14:textId="77777777" w:rsidR="00D0031B" w:rsidRPr="00E23EE7" w:rsidRDefault="00971341">
            <w:pPr>
              <w:spacing w:line="360" w:lineRule="auto"/>
              <w:rPr>
                <w:rFonts w:ascii="宋体" w:hAnsi="宋体"/>
                <w:sz w:val="24"/>
              </w:rPr>
            </w:pPr>
            <w:r w:rsidRPr="00E23EE7">
              <w:rPr>
                <w:rFonts w:ascii="宋体" w:hAnsi="宋体"/>
                <w:sz w:val="24"/>
              </w:rPr>
              <w:t>（3）中标服务费币种与中标签订合同的币种相同或招标机构同意的币种</w:t>
            </w:r>
          </w:p>
          <w:p w14:paraId="090DE6D9" w14:textId="77777777" w:rsidR="00D0031B" w:rsidRPr="00E23EE7" w:rsidRDefault="00971341">
            <w:pPr>
              <w:spacing w:line="360" w:lineRule="auto"/>
              <w:rPr>
                <w:rFonts w:ascii="宋体" w:hAnsi="宋体"/>
                <w:sz w:val="24"/>
              </w:rPr>
            </w:pPr>
            <w:r w:rsidRPr="00E23EE7">
              <w:rPr>
                <w:rFonts w:ascii="宋体" w:hAnsi="宋体"/>
                <w:sz w:val="24"/>
              </w:rPr>
              <w:t>（4）中标服务费的交纳方式：</w:t>
            </w:r>
          </w:p>
          <w:p w14:paraId="755DCD7F" w14:textId="77777777" w:rsidR="00D0031B" w:rsidRPr="00E23EE7" w:rsidRDefault="00971341">
            <w:pPr>
              <w:spacing w:line="360" w:lineRule="auto"/>
              <w:ind w:firstLine="480"/>
              <w:rPr>
                <w:rFonts w:ascii="宋体" w:hAnsi="宋体"/>
                <w:sz w:val="24"/>
              </w:rPr>
            </w:pPr>
            <w:r w:rsidRPr="00E23EE7">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Pr="00E23EE7" w:rsidRDefault="00971341">
            <w:pPr>
              <w:spacing w:line="360" w:lineRule="auto"/>
              <w:rPr>
                <w:rFonts w:ascii="宋体" w:hAnsi="宋体"/>
                <w:b/>
                <w:sz w:val="24"/>
                <w:szCs w:val="21"/>
              </w:rPr>
            </w:pPr>
            <w:r w:rsidRPr="00E23EE7">
              <w:rPr>
                <w:rFonts w:ascii="宋体" w:hAnsi="宋体" w:hint="eastAsia"/>
                <w:b/>
                <w:sz w:val="24"/>
                <w:szCs w:val="21"/>
              </w:rPr>
              <w:t>账户名称：</w:t>
            </w:r>
            <w:r w:rsidRPr="00E23EE7">
              <w:rPr>
                <w:rFonts w:ascii="宋体" w:hAnsi="宋体"/>
                <w:b/>
                <w:sz w:val="24"/>
                <w:szCs w:val="21"/>
              </w:rPr>
              <w:t xml:space="preserve"> </w:t>
            </w:r>
            <w:r w:rsidRPr="00E23EE7">
              <w:rPr>
                <w:rFonts w:ascii="宋体" w:hAnsi="宋体" w:hint="eastAsia"/>
                <w:b/>
                <w:sz w:val="24"/>
                <w:szCs w:val="21"/>
              </w:rPr>
              <w:t>北京国际工程咨询有限公司</w:t>
            </w:r>
          </w:p>
          <w:p w14:paraId="1236498F" w14:textId="77777777" w:rsidR="00D0031B" w:rsidRPr="00E23EE7" w:rsidRDefault="00971341">
            <w:pPr>
              <w:spacing w:line="360" w:lineRule="auto"/>
              <w:rPr>
                <w:rFonts w:ascii="宋体" w:hAnsi="宋体"/>
                <w:sz w:val="24"/>
                <w:szCs w:val="21"/>
              </w:rPr>
            </w:pPr>
            <w:r w:rsidRPr="00E23EE7">
              <w:rPr>
                <w:rFonts w:ascii="宋体" w:hAnsi="宋体" w:hint="eastAsia"/>
                <w:sz w:val="24"/>
                <w:szCs w:val="21"/>
              </w:rPr>
              <w:t>开户银行：华夏银行北京学院路支行</w:t>
            </w:r>
            <w:r w:rsidRPr="00E23EE7">
              <w:rPr>
                <w:rFonts w:ascii="宋体" w:hAnsi="宋体"/>
                <w:sz w:val="24"/>
                <w:szCs w:val="21"/>
              </w:rPr>
              <w:t xml:space="preserve">              </w:t>
            </w:r>
          </w:p>
          <w:p w14:paraId="47B0A65A" w14:textId="77777777" w:rsidR="00D0031B" w:rsidRPr="00E23EE7" w:rsidRDefault="00971341">
            <w:pPr>
              <w:spacing w:line="360" w:lineRule="auto"/>
              <w:rPr>
                <w:rFonts w:ascii="宋体" w:hAnsi="宋体"/>
                <w:sz w:val="24"/>
              </w:rPr>
            </w:pPr>
            <w:r w:rsidRPr="00E23EE7">
              <w:rPr>
                <w:rFonts w:ascii="宋体" w:hAnsi="宋体" w:hint="eastAsia"/>
                <w:sz w:val="24"/>
                <w:szCs w:val="21"/>
              </w:rPr>
              <w:t>帐</w:t>
            </w:r>
            <w:r w:rsidRPr="00E23EE7">
              <w:rPr>
                <w:rFonts w:ascii="宋体" w:hAnsi="宋体"/>
                <w:sz w:val="24"/>
                <w:szCs w:val="21"/>
              </w:rPr>
              <w:t xml:space="preserve">  </w:t>
            </w:r>
            <w:r w:rsidRPr="00E23EE7">
              <w:rPr>
                <w:rFonts w:ascii="宋体" w:hAnsi="宋体" w:hint="eastAsia"/>
                <w:sz w:val="24"/>
                <w:szCs w:val="21"/>
              </w:rPr>
              <w:t>号：</w:t>
            </w:r>
            <w:r w:rsidRPr="00E23EE7">
              <w:rPr>
                <w:rFonts w:ascii="宋体" w:hAnsi="宋体"/>
                <w:sz w:val="24"/>
                <w:szCs w:val="21"/>
              </w:rPr>
              <w:t>10242000000002546</w:t>
            </w:r>
          </w:p>
        </w:tc>
      </w:tr>
    </w:tbl>
    <w:p w14:paraId="68724790" w14:textId="77777777" w:rsidR="00D0031B" w:rsidRPr="00E23EE7" w:rsidRDefault="00D0031B">
      <w:pPr>
        <w:rPr>
          <w:b/>
          <w:bCs/>
          <w:kern w:val="44"/>
        </w:rPr>
      </w:pPr>
    </w:p>
    <w:p w14:paraId="03305388" w14:textId="77777777" w:rsidR="00D0031B" w:rsidRPr="00E23EE7" w:rsidRDefault="00971341">
      <w:pPr>
        <w:widowControl/>
        <w:jc w:val="left"/>
        <w:rPr>
          <w:b/>
          <w:bCs/>
          <w:kern w:val="44"/>
        </w:rPr>
      </w:pPr>
      <w:r w:rsidRPr="00E23EE7">
        <w:rPr>
          <w:b/>
          <w:bCs/>
          <w:kern w:val="44"/>
        </w:rPr>
        <w:br w:type="page"/>
      </w:r>
    </w:p>
    <w:p w14:paraId="70013151" w14:textId="77777777" w:rsidR="00D0031B" w:rsidRPr="00E23EE7" w:rsidRDefault="00971341">
      <w:pPr>
        <w:pStyle w:val="1"/>
        <w:spacing w:line="360" w:lineRule="auto"/>
        <w:rPr>
          <w:rFonts w:ascii="宋体" w:hAnsi="宋体"/>
          <w:sz w:val="30"/>
          <w:szCs w:val="30"/>
        </w:rPr>
      </w:pPr>
      <w:bookmarkStart w:id="18" w:name="_Toc43738494"/>
      <w:r w:rsidRPr="00E23EE7">
        <w:rPr>
          <w:rFonts w:ascii="宋体" w:hAnsi="宋体" w:hint="eastAsia"/>
          <w:sz w:val="30"/>
          <w:szCs w:val="30"/>
        </w:rPr>
        <w:lastRenderedPageBreak/>
        <w:t>第三章</w:t>
      </w:r>
      <w:r w:rsidRPr="00E23EE7">
        <w:rPr>
          <w:rFonts w:ascii="宋体" w:hAnsi="宋体"/>
          <w:sz w:val="30"/>
          <w:szCs w:val="30"/>
        </w:rPr>
        <w:t xml:space="preserve"> </w:t>
      </w:r>
      <w:r w:rsidRPr="00E23EE7">
        <w:rPr>
          <w:rFonts w:ascii="宋体" w:hAnsi="宋体" w:hint="eastAsia"/>
          <w:sz w:val="30"/>
          <w:szCs w:val="30"/>
        </w:rPr>
        <w:t>投标人须知</w:t>
      </w:r>
      <w:bookmarkEnd w:id="18"/>
    </w:p>
    <w:p w14:paraId="78CDD102" w14:textId="77777777" w:rsidR="00D0031B" w:rsidRPr="00E23EE7" w:rsidRDefault="00971341">
      <w:pPr>
        <w:pStyle w:val="3"/>
      </w:pPr>
      <w:bookmarkStart w:id="19" w:name="_Toc43738495"/>
      <w:proofErr w:type="gramStart"/>
      <w:r w:rsidRPr="00E23EE7">
        <w:rPr>
          <w:rFonts w:hint="eastAsia"/>
        </w:rPr>
        <w:t>一</w:t>
      </w:r>
      <w:proofErr w:type="gramEnd"/>
      <w:r w:rsidRPr="00E23EE7">
        <w:rPr>
          <w:rFonts w:hint="eastAsia"/>
        </w:rPr>
        <w:t>说明</w:t>
      </w:r>
      <w:bookmarkEnd w:id="19"/>
    </w:p>
    <w:p w14:paraId="0AD82FBE" w14:textId="77777777" w:rsidR="00D0031B" w:rsidRPr="00E23EE7" w:rsidRDefault="00971341">
      <w:pPr>
        <w:pStyle w:val="3"/>
      </w:pPr>
      <w:bookmarkStart w:id="20" w:name="_Toc43738496"/>
      <w:r w:rsidRPr="00E23EE7">
        <w:t xml:space="preserve">1. </w:t>
      </w:r>
      <w:r w:rsidRPr="00E23EE7">
        <w:rPr>
          <w:rFonts w:hint="eastAsia"/>
        </w:rPr>
        <w:t>采购人、采购代理机构及合格的投标人</w:t>
      </w:r>
      <w:bookmarkEnd w:id="20"/>
    </w:p>
    <w:p w14:paraId="22AC42CC"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 xml:space="preserve">1.1 </w:t>
      </w:r>
      <w:r w:rsidRPr="00E23EE7">
        <w:rPr>
          <w:rFonts w:ascii="宋体" w:hAnsi="宋体" w:hint="eastAsia"/>
          <w:sz w:val="24"/>
        </w:rPr>
        <w:t>采购人：指依法进行本次政府采购招标活动中的国家机关、事业单位、团体组织。</w:t>
      </w:r>
    </w:p>
    <w:p w14:paraId="458B5D7B"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 xml:space="preserve">1.2 </w:t>
      </w:r>
      <w:r w:rsidRPr="00E23EE7">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Pr="00E23EE7" w:rsidRDefault="00971341">
      <w:pPr>
        <w:numPr>
          <w:ilvl w:val="1"/>
          <w:numId w:val="6"/>
        </w:numPr>
        <w:spacing w:line="360" w:lineRule="auto"/>
        <w:ind w:rightChars="50" w:right="105"/>
        <w:jc w:val="left"/>
        <w:rPr>
          <w:rFonts w:ascii="宋体" w:hAnsi="宋体"/>
          <w:sz w:val="24"/>
        </w:rPr>
      </w:pPr>
      <w:r w:rsidRPr="00E23EE7">
        <w:rPr>
          <w:rFonts w:ascii="宋体" w:hAnsi="宋体"/>
          <w:sz w:val="24"/>
        </w:rPr>
        <w:t xml:space="preserve"> 合格的投标人</w:t>
      </w:r>
    </w:p>
    <w:p w14:paraId="7CC44205"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1.3.1符合第一章投标邀请中“投标人资格</w:t>
      </w:r>
      <w:r w:rsidRPr="00E23EE7">
        <w:rPr>
          <w:rFonts w:ascii="宋体" w:hAnsi="宋体" w:hint="eastAsia"/>
          <w:sz w:val="24"/>
        </w:rPr>
        <w:t>要求</w:t>
      </w:r>
      <w:r w:rsidRPr="00E23EE7">
        <w:rPr>
          <w:rFonts w:ascii="宋体" w:hAnsi="宋体"/>
          <w:sz w:val="24"/>
        </w:rPr>
        <w:t>”中规定的</w:t>
      </w:r>
      <w:r w:rsidRPr="00E23EE7">
        <w:rPr>
          <w:rFonts w:ascii="宋体" w:hAnsi="宋体" w:hint="eastAsia"/>
          <w:sz w:val="24"/>
        </w:rPr>
        <w:t>内容</w:t>
      </w:r>
      <w:r w:rsidRPr="00E23EE7">
        <w:rPr>
          <w:rFonts w:ascii="宋体" w:hAnsi="宋体"/>
          <w:sz w:val="24"/>
        </w:rPr>
        <w:t>；</w:t>
      </w:r>
    </w:p>
    <w:p w14:paraId="1025AA70"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1.3.2投标人必须向招标</w:t>
      </w:r>
      <w:r w:rsidRPr="00E23EE7">
        <w:rPr>
          <w:rFonts w:ascii="宋体" w:hAnsi="宋体" w:hint="eastAsia"/>
          <w:sz w:val="24"/>
        </w:rPr>
        <w:t>机构</w:t>
      </w:r>
      <w:r w:rsidRPr="00E23EE7">
        <w:rPr>
          <w:rFonts w:ascii="宋体" w:hAnsi="宋体"/>
          <w:sz w:val="24"/>
        </w:rPr>
        <w:t>购买招标文件并登记备案，</w:t>
      </w:r>
      <w:proofErr w:type="gramStart"/>
      <w:r w:rsidRPr="00E23EE7">
        <w:rPr>
          <w:rFonts w:ascii="宋体" w:hAnsi="宋体"/>
          <w:sz w:val="24"/>
        </w:rPr>
        <w:t>未经向</w:t>
      </w:r>
      <w:proofErr w:type="gramEnd"/>
      <w:r w:rsidRPr="00E23EE7">
        <w:rPr>
          <w:rFonts w:ascii="宋体" w:hAnsi="宋体" w:hint="eastAsia"/>
          <w:sz w:val="24"/>
        </w:rPr>
        <w:t>采购代理机构</w:t>
      </w:r>
      <w:r w:rsidRPr="00E23EE7">
        <w:rPr>
          <w:rFonts w:ascii="宋体" w:hAnsi="宋体"/>
          <w:sz w:val="24"/>
        </w:rPr>
        <w:t>购买招标文件并登记备案的潜在投标人均无资格参加本次投标。</w:t>
      </w:r>
    </w:p>
    <w:p w14:paraId="10083E77"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1.3.3如投标人须知资料表中写明</w:t>
      </w:r>
      <w:r w:rsidRPr="00E23EE7">
        <w:rPr>
          <w:rFonts w:ascii="宋体" w:hAnsi="宋体" w:hint="eastAsia"/>
          <w:sz w:val="24"/>
        </w:rPr>
        <w:t>接受联合体投标，对于联合体的规定如下：</w:t>
      </w:r>
    </w:p>
    <w:p w14:paraId="2751226A"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1.3.3.1</w:t>
      </w:r>
      <w:proofErr w:type="gramStart"/>
      <w:r w:rsidRPr="00E23EE7">
        <w:rPr>
          <w:rFonts w:ascii="宋体" w:hAnsi="宋体"/>
          <w:sz w:val="24"/>
        </w:rPr>
        <w:t>两个</w:t>
      </w:r>
      <w:proofErr w:type="gramEnd"/>
      <w:r w:rsidRPr="00E23EE7">
        <w:rPr>
          <w:rFonts w:ascii="宋体" w:hAnsi="宋体"/>
          <w:sz w:val="24"/>
        </w:rPr>
        <w:t>以上供应商可以组成一个投标联合体，以一个投标人的身份投标。</w:t>
      </w:r>
    </w:p>
    <w:p w14:paraId="6EA20569"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1.3.3.2联合体各方均应符合《中华人民共和国政府采购法》第二十二条规定的条件。</w:t>
      </w:r>
    </w:p>
    <w:p w14:paraId="58B6833B"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1.3.3.3采购人根据采购项目对投标人的特殊要求，联合体中至少应当有一方符合其规定。</w:t>
      </w:r>
    </w:p>
    <w:p w14:paraId="6CD55276"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1.3.3.7联合体各方在同一招标项目中以自己名义单独投标或者参加其他联合体投标的，相关投标均无效。</w:t>
      </w:r>
    </w:p>
    <w:p w14:paraId="6847B7CF"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1.3.3.8对联合体投标的其他资格要求见投标人须知资料表。</w:t>
      </w:r>
    </w:p>
    <w:p w14:paraId="2263717E" w14:textId="77777777" w:rsidR="00D0031B" w:rsidRPr="00E23EE7" w:rsidRDefault="00971341">
      <w:pPr>
        <w:tabs>
          <w:tab w:val="left" w:pos="4725"/>
        </w:tabs>
        <w:adjustRightInd w:val="0"/>
        <w:snapToGrid w:val="0"/>
        <w:spacing w:line="360" w:lineRule="auto"/>
        <w:rPr>
          <w:rFonts w:ascii="宋体" w:hAnsi="宋体"/>
          <w:sz w:val="24"/>
        </w:rPr>
      </w:pPr>
      <w:r w:rsidRPr="00E23EE7">
        <w:rPr>
          <w:rFonts w:ascii="宋体" w:hAnsi="宋体"/>
          <w:sz w:val="24"/>
        </w:rPr>
        <w:t xml:space="preserve">1.3.4 </w:t>
      </w:r>
      <w:r w:rsidRPr="00E23EE7">
        <w:rPr>
          <w:rFonts w:ascii="宋体" w:hAnsi="宋体" w:hint="eastAsia"/>
          <w:sz w:val="24"/>
        </w:rPr>
        <w:t>投标人信用信息</w:t>
      </w:r>
    </w:p>
    <w:p w14:paraId="5C05BAD3" w14:textId="77777777" w:rsidR="00D0031B" w:rsidRPr="00E23EE7" w:rsidRDefault="00971341">
      <w:pPr>
        <w:tabs>
          <w:tab w:val="left" w:pos="4725"/>
        </w:tabs>
        <w:adjustRightInd w:val="0"/>
        <w:snapToGrid w:val="0"/>
        <w:spacing w:line="360" w:lineRule="auto"/>
        <w:ind w:firstLineChars="200" w:firstLine="480"/>
        <w:rPr>
          <w:rFonts w:ascii="宋体" w:hAnsi="宋体"/>
          <w:sz w:val="24"/>
        </w:rPr>
      </w:pPr>
      <w:r w:rsidRPr="00E23EE7">
        <w:rPr>
          <w:rFonts w:ascii="宋体" w:hAnsi="宋体"/>
          <w:sz w:val="24"/>
        </w:rPr>
        <w:t>信用信息</w:t>
      </w:r>
      <w:r w:rsidRPr="00E23EE7">
        <w:rPr>
          <w:rFonts w:ascii="宋体" w:hAnsi="宋体" w:hint="eastAsia"/>
          <w:sz w:val="24"/>
        </w:rPr>
        <w:t>查询渠道：“信用</w:t>
      </w:r>
      <w:r w:rsidRPr="00E23EE7">
        <w:rPr>
          <w:rFonts w:ascii="宋体" w:hAnsi="宋体"/>
          <w:sz w:val="24"/>
        </w:rPr>
        <w:t>中国”</w:t>
      </w:r>
      <w:r w:rsidRPr="00E23EE7">
        <w:rPr>
          <w:rFonts w:ascii="宋体" w:hAnsi="宋体" w:hint="eastAsia"/>
          <w:sz w:val="24"/>
        </w:rPr>
        <w:t>网站（</w:t>
      </w:r>
      <w:r w:rsidRPr="00E23EE7">
        <w:rPr>
          <w:rFonts w:ascii="宋体" w:hAnsi="宋体"/>
          <w:sz w:val="24"/>
        </w:rPr>
        <w:t>www.creditchina.gov.cn）、中国政府采购</w:t>
      </w:r>
      <w:r w:rsidRPr="00E23EE7">
        <w:rPr>
          <w:rFonts w:ascii="宋体" w:hAnsi="宋体"/>
          <w:sz w:val="24"/>
        </w:rPr>
        <w:lastRenderedPageBreak/>
        <w:t>网（</w:t>
      </w:r>
      <w:hyperlink r:id="rId30" w:history="1">
        <w:r w:rsidRPr="00E23EE7">
          <w:rPr>
            <w:rFonts w:ascii="宋体" w:hAnsi="宋体"/>
            <w:sz w:val="24"/>
          </w:rPr>
          <w:t>www.ccgp.gov.cn</w:t>
        </w:r>
      </w:hyperlink>
      <w:r w:rsidRPr="00E23EE7">
        <w:rPr>
          <w:rFonts w:ascii="宋体" w:hAnsi="宋体" w:hint="eastAsia"/>
          <w:sz w:val="24"/>
        </w:rPr>
        <w:t>）。</w:t>
      </w:r>
    </w:p>
    <w:p w14:paraId="62DD1880" w14:textId="77777777" w:rsidR="00D0031B" w:rsidRPr="00E23EE7" w:rsidRDefault="00971341">
      <w:pPr>
        <w:tabs>
          <w:tab w:val="left" w:pos="4725"/>
        </w:tabs>
        <w:adjustRightInd w:val="0"/>
        <w:snapToGrid w:val="0"/>
        <w:spacing w:line="360" w:lineRule="auto"/>
        <w:ind w:firstLineChars="200" w:firstLine="480"/>
        <w:rPr>
          <w:rFonts w:ascii="宋体" w:hAnsi="宋体"/>
          <w:sz w:val="24"/>
        </w:rPr>
      </w:pPr>
      <w:r w:rsidRPr="00E23EE7">
        <w:rPr>
          <w:rFonts w:ascii="宋体" w:hAnsi="宋体" w:hint="eastAsia"/>
          <w:sz w:val="24"/>
        </w:rPr>
        <w:t>信用信息查询记录和证据留存的具体方式：以网站截图打印稿形式留存。</w:t>
      </w:r>
    </w:p>
    <w:p w14:paraId="5701DD43" w14:textId="77777777" w:rsidR="00D0031B" w:rsidRPr="00E23EE7" w:rsidRDefault="00971341">
      <w:pPr>
        <w:tabs>
          <w:tab w:val="left" w:pos="4725"/>
        </w:tabs>
        <w:adjustRightInd w:val="0"/>
        <w:snapToGrid w:val="0"/>
        <w:spacing w:line="360" w:lineRule="auto"/>
        <w:ind w:firstLineChars="200" w:firstLine="480"/>
        <w:rPr>
          <w:rFonts w:ascii="宋体" w:hAnsi="宋体"/>
          <w:sz w:val="24"/>
        </w:rPr>
      </w:pPr>
      <w:r w:rsidRPr="00E23EE7">
        <w:rPr>
          <w:rFonts w:ascii="宋体" w:hAnsi="宋体"/>
          <w:sz w:val="24"/>
        </w:rPr>
        <w:t>信用信息</w:t>
      </w:r>
      <w:r w:rsidRPr="00E23EE7">
        <w:rPr>
          <w:rFonts w:ascii="宋体" w:hAnsi="宋体" w:hint="eastAsia"/>
          <w:sz w:val="24"/>
        </w:rPr>
        <w:t>查询截止时点：投标截止时间当天。</w:t>
      </w:r>
    </w:p>
    <w:p w14:paraId="7D92295B" w14:textId="77777777" w:rsidR="00D0031B" w:rsidRPr="00E23EE7" w:rsidRDefault="00971341">
      <w:pPr>
        <w:tabs>
          <w:tab w:val="left" w:pos="4725"/>
        </w:tabs>
        <w:adjustRightInd w:val="0"/>
        <w:snapToGrid w:val="0"/>
        <w:spacing w:line="360" w:lineRule="auto"/>
        <w:ind w:firstLineChars="200" w:firstLine="480"/>
        <w:rPr>
          <w:rFonts w:ascii="宋体" w:hAnsi="宋体"/>
          <w:sz w:val="24"/>
        </w:rPr>
      </w:pPr>
      <w:r w:rsidRPr="00E23EE7">
        <w:rPr>
          <w:rFonts w:ascii="宋体" w:hAnsi="宋体" w:hint="eastAsia"/>
          <w:sz w:val="24"/>
        </w:rPr>
        <w:t>如投标人为“信用</w:t>
      </w:r>
      <w:r w:rsidRPr="00E23EE7">
        <w:rPr>
          <w:rFonts w:ascii="宋体" w:hAnsi="宋体"/>
          <w:sz w:val="24"/>
        </w:rPr>
        <w:t>中国”</w:t>
      </w:r>
      <w:r w:rsidRPr="00E23EE7">
        <w:rPr>
          <w:rFonts w:ascii="宋体" w:hAnsi="宋体" w:hint="eastAsia"/>
          <w:sz w:val="24"/>
        </w:rPr>
        <w:t>网站（</w:t>
      </w:r>
      <w:r w:rsidRPr="00E23EE7">
        <w:rPr>
          <w:rFonts w:ascii="宋体" w:hAnsi="宋体"/>
          <w:sz w:val="24"/>
        </w:rPr>
        <w:t>www.creditchina.gov.cn）中列入失信被执行人或重大税收违法案件当事人名单的供应商，</w:t>
      </w:r>
      <w:r w:rsidRPr="00E23EE7">
        <w:rPr>
          <w:rFonts w:ascii="宋体" w:hAnsi="宋体" w:hint="eastAsia"/>
          <w:sz w:val="24"/>
        </w:rPr>
        <w:t>或为中国政府采购网（</w:t>
      </w:r>
      <w:r w:rsidRPr="00E23EE7">
        <w:rPr>
          <w:rFonts w:ascii="宋体" w:hAnsi="宋体"/>
          <w:sz w:val="24"/>
        </w:rPr>
        <w:t>www.ccgp.gov.cn）政府采购严重违法失信行为记录名单中被财政部门</w:t>
      </w:r>
      <w:r w:rsidRPr="00E23EE7">
        <w:rPr>
          <w:rFonts w:ascii="宋体" w:hAnsi="宋体" w:hint="eastAsia"/>
          <w:sz w:val="24"/>
        </w:rPr>
        <w:t>禁止</w:t>
      </w:r>
      <w:r w:rsidRPr="00E23EE7">
        <w:rPr>
          <w:rFonts w:ascii="宋体" w:hAnsi="宋体"/>
          <w:sz w:val="24"/>
        </w:rPr>
        <w:t>参加政府采购活动</w:t>
      </w:r>
      <w:r w:rsidRPr="00E23EE7">
        <w:rPr>
          <w:rFonts w:ascii="宋体" w:hAnsi="宋体" w:hint="eastAsia"/>
          <w:sz w:val="24"/>
        </w:rPr>
        <w:t>的供应商（处罚决定规定的时间和地域范围内），则其投标将被拒绝。</w:t>
      </w:r>
    </w:p>
    <w:p w14:paraId="6B4975FA" w14:textId="77777777" w:rsidR="00D0031B" w:rsidRPr="00E23EE7" w:rsidRDefault="00971341">
      <w:pPr>
        <w:spacing w:line="360" w:lineRule="auto"/>
        <w:ind w:rightChars="50" w:right="105" w:firstLineChars="200" w:firstLine="480"/>
        <w:jc w:val="left"/>
        <w:rPr>
          <w:rFonts w:ascii="宋体" w:hAnsi="宋体"/>
          <w:sz w:val="24"/>
        </w:rPr>
      </w:pPr>
      <w:r w:rsidRPr="00E23EE7">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1.3.5如</w:t>
      </w:r>
      <w:proofErr w:type="gramStart"/>
      <w:r w:rsidRPr="00E23EE7">
        <w:rPr>
          <w:rFonts w:ascii="宋体" w:hAnsi="宋体"/>
          <w:sz w:val="24"/>
        </w:rPr>
        <w:t>经财政</w:t>
      </w:r>
      <w:proofErr w:type="gramEnd"/>
      <w:r w:rsidRPr="00E23EE7">
        <w:rPr>
          <w:rFonts w:ascii="宋体" w:hAnsi="宋体"/>
          <w:sz w:val="24"/>
        </w:rPr>
        <w:t>主管部门批准可以采购进口产品，将在投标人须知资料表中写明。但投标人应保证所投产品</w:t>
      </w:r>
      <w:r w:rsidRPr="00E23EE7">
        <w:rPr>
          <w:rFonts w:ascii="宋体" w:hAnsi="宋体" w:hint="eastAsia"/>
          <w:sz w:val="24"/>
        </w:rPr>
        <w:t>能</w:t>
      </w:r>
      <w:r w:rsidRPr="00E23EE7">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1.3.6</w:t>
      </w:r>
      <w:r w:rsidRPr="00E23EE7">
        <w:rPr>
          <w:rFonts w:ascii="宋体" w:hAnsi="宋体" w:cs="宋体"/>
          <w:kern w:val="0"/>
          <w:sz w:val="24"/>
        </w:rPr>
        <w:t>若投标人须知资料表</w:t>
      </w:r>
      <w:r w:rsidRPr="00E23EE7">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E23EE7">
        <w:rPr>
          <w:rFonts w:ascii="宋体" w:hAnsi="宋体" w:cs="宋体"/>
          <w:kern w:val="0"/>
          <w:sz w:val="24"/>
        </w:rPr>
        <w:t>专门面向中、小、微型企业采购的，其投标将作为无效投标被拒绝（如适用）</w:t>
      </w:r>
      <w:r w:rsidRPr="00E23EE7">
        <w:rPr>
          <w:rFonts w:ascii="宋体" w:hAnsi="宋体" w:hint="eastAsia"/>
          <w:sz w:val="24"/>
        </w:rPr>
        <w:t>。</w:t>
      </w:r>
    </w:p>
    <w:p w14:paraId="1DD71546" w14:textId="77777777" w:rsidR="00D0031B" w:rsidRPr="00E23EE7" w:rsidRDefault="00971341">
      <w:pPr>
        <w:numPr>
          <w:ilvl w:val="1"/>
          <w:numId w:val="6"/>
        </w:numPr>
        <w:tabs>
          <w:tab w:val="clear" w:pos="360"/>
        </w:tabs>
        <w:spacing w:line="360" w:lineRule="auto"/>
        <w:ind w:left="0" w:rightChars="50" w:right="105" w:firstLine="0"/>
        <w:jc w:val="left"/>
        <w:rPr>
          <w:rFonts w:ascii="宋体" w:hAnsi="宋体"/>
          <w:sz w:val="24"/>
        </w:rPr>
      </w:pPr>
      <w:r w:rsidRPr="00E23EE7">
        <w:rPr>
          <w:rFonts w:ascii="宋体" w:hAnsi="宋体" w:hint="eastAsia"/>
          <w:sz w:val="24"/>
        </w:rPr>
        <w:t>凡受托为本项目</w:t>
      </w:r>
      <w:r w:rsidRPr="00E23EE7">
        <w:rPr>
          <w:rFonts w:ascii="宋体" w:hAnsi="宋体"/>
          <w:sz w:val="24"/>
        </w:rPr>
        <w:t>/分包招标标的进行设计、编制规范和其他文件</w:t>
      </w:r>
      <w:r w:rsidRPr="00E23EE7">
        <w:rPr>
          <w:rFonts w:ascii="宋体" w:hAnsi="宋体" w:hint="eastAsia"/>
          <w:sz w:val="24"/>
          <w:szCs w:val="21"/>
        </w:rPr>
        <w:t>或者项目管理、监理、检测等服务的供应商</w:t>
      </w:r>
      <w:r w:rsidRPr="00E23EE7">
        <w:rPr>
          <w:rFonts w:ascii="宋体" w:hAnsi="宋体" w:hint="eastAsia"/>
          <w:sz w:val="24"/>
        </w:rPr>
        <w:t>及相关联的附属机构，</w:t>
      </w:r>
      <w:r w:rsidRPr="00E23EE7">
        <w:rPr>
          <w:rFonts w:ascii="宋体" w:hAnsi="宋体" w:hint="eastAsia"/>
          <w:sz w:val="24"/>
          <w:szCs w:val="21"/>
        </w:rPr>
        <w:t>不得再参加该项目</w:t>
      </w:r>
      <w:r w:rsidRPr="00E23EE7">
        <w:rPr>
          <w:rFonts w:ascii="宋体" w:hAnsi="宋体"/>
          <w:sz w:val="24"/>
          <w:szCs w:val="21"/>
        </w:rPr>
        <w:t>/分包的其他采购活动</w:t>
      </w:r>
      <w:r w:rsidRPr="00E23EE7">
        <w:rPr>
          <w:rFonts w:ascii="宋体" w:hAnsi="宋体" w:hint="eastAsia"/>
          <w:sz w:val="24"/>
        </w:rPr>
        <w:t>。</w:t>
      </w:r>
    </w:p>
    <w:p w14:paraId="5F57D653" w14:textId="77777777" w:rsidR="00D0031B" w:rsidRPr="00E23EE7" w:rsidRDefault="00971341">
      <w:pPr>
        <w:numPr>
          <w:ilvl w:val="1"/>
          <w:numId w:val="6"/>
        </w:numPr>
        <w:tabs>
          <w:tab w:val="left" w:pos="8460"/>
        </w:tabs>
        <w:spacing w:line="360" w:lineRule="auto"/>
        <w:ind w:rightChars="50" w:right="105"/>
        <w:jc w:val="left"/>
        <w:rPr>
          <w:rFonts w:ascii="宋体" w:hAnsi="宋体"/>
          <w:sz w:val="24"/>
        </w:rPr>
      </w:pPr>
      <w:r w:rsidRPr="00E23EE7">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Pr="00E23EE7" w:rsidRDefault="00971341">
      <w:pPr>
        <w:numPr>
          <w:ilvl w:val="1"/>
          <w:numId w:val="6"/>
        </w:numPr>
        <w:tabs>
          <w:tab w:val="clear" w:pos="360"/>
        </w:tabs>
        <w:spacing w:line="360" w:lineRule="auto"/>
        <w:ind w:left="0" w:rightChars="50" w:right="105" w:firstLine="0"/>
        <w:jc w:val="left"/>
        <w:rPr>
          <w:rFonts w:ascii="宋体" w:hAnsi="宋体"/>
          <w:sz w:val="24"/>
        </w:rPr>
      </w:pPr>
      <w:r w:rsidRPr="00E23EE7">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Pr="00E23EE7" w:rsidRDefault="00971341">
      <w:pPr>
        <w:spacing w:line="360" w:lineRule="auto"/>
        <w:ind w:rightChars="50" w:right="105"/>
        <w:jc w:val="left"/>
        <w:rPr>
          <w:rFonts w:ascii="宋体" w:hAnsi="宋体"/>
          <w:sz w:val="24"/>
        </w:rPr>
      </w:pPr>
      <w:r w:rsidRPr="00E23EE7">
        <w:rPr>
          <w:rFonts w:ascii="宋体" w:hAnsi="宋体"/>
          <w:sz w:val="24"/>
          <w:szCs w:val="21"/>
        </w:rPr>
        <w:t>1.8</w:t>
      </w:r>
      <w:r w:rsidRPr="00E23EE7">
        <w:rPr>
          <w:rFonts w:ascii="宋体" w:hAnsi="宋体" w:hint="eastAsia"/>
          <w:sz w:val="24"/>
          <w:szCs w:val="21"/>
        </w:rPr>
        <w:t>单位负责人为同一人或者存在直接控股、管理关系的不同供应商，不得同时参加同一合同项下的政府采购活动；</w:t>
      </w:r>
      <w:r w:rsidRPr="00E23EE7">
        <w:rPr>
          <w:rFonts w:ascii="宋体" w:hAnsi="宋体" w:hint="eastAsia"/>
          <w:sz w:val="24"/>
        </w:rPr>
        <w:t>本项目的采购代理机构及其分支机构不得参加本项目的投标或者代理投标。</w:t>
      </w:r>
    </w:p>
    <w:p w14:paraId="448CA7E0" w14:textId="77777777" w:rsidR="00D0031B" w:rsidRPr="00E23EE7" w:rsidRDefault="00971341">
      <w:pPr>
        <w:pStyle w:val="3"/>
      </w:pPr>
      <w:bookmarkStart w:id="21" w:name="_Toc43738497"/>
      <w:r w:rsidRPr="00E23EE7">
        <w:lastRenderedPageBreak/>
        <w:t xml:space="preserve">2. </w:t>
      </w:r>
      <w:r w:rsidRPr="00E23EE7">
        <w:rPr>
          <w:rFonts w:hint="eastAsia"/>
        </w:rPr>
        <w:t>资金来源</w:t>
      </w:r>
      <w:bookmarkEnd w:id="21"/>
    </w:p>
    <w:p w14:paraId="6311146A" w14:textId="77777777" w:rsidR="00D0031B" w:rsidRPr="00E23EE7" w:rsidRDefault="00971341">
      <w:pPr>
        <w:spacing w:line="360" w:lineRule="auto"/>
        <w:ind w:firstLine="2"/>
        <w:rPr>
          <w:rFonts w:ascii="宋体" w:hAnsi="宋体"/>
          <w:sz w:val="24"/>
        </w:rPr>
      </w:pPr>
      <w:r w:rsidRPr="00E23EE7">
        <w:rPr>
          <w:rFonts w:ascii="宋体" w:hAnsi="宋体"/>
          <w:sz w:val="24"/>
        </w:rPr>
        <w:t>2.1本招标文件投标须知资料表中所述的采购人已拥有</w:t>
      </w:r>
      <w:proofErr w:type="gramStart"/>
      <w:r w:rsidRPr="00E23EE7">
        <w:rPr>
          <w:rFonts w:ascii="宋体" w:hAnsi="宋体"/>
          <w:sz w:val="24"/>
        </w:rPr>
        <w:t>一</w:t>
      </w:r>
      <w:proofErr w:type="gramEnd"/>
      <w:r w:rsidRPr="00E23EE7">
        <w:rPr>
          <w:rFonts w:ascii="宋体" w:hAnsi="宋体"/>
          <w:sz w:val="24"/>
        </w:rPr>
        <w:t>笔资金。采购人计划将一部分资金用于支付本次招标后所签订合同项下的款项。</w:t>
      </w:r>
    </w:p>
    <w:p w14:paraId="214910C2" w14:textId="77777777" w:rsidR="00D0031B" w:rsidRPr="00E23EE7" w:rsidRDefault="00971341">
      <w:pPr>
        <w:spacing w:line="360" w:lineRule="auto"/>
        <w:ind w:firstLine="2"/>
        <w:rPr>
          <w:rFonts w:ascii="宋体" w:hAnsi="宋体"/>
          <w:sz w:val="24"/>
        </w:rPr>
      </w:pPr>
      <w:r w:rsidRPr="00E23EE7">
        <w:rPr>
          <w:rFonts w:ascii="宋体" w:hAnsi="宋体"/>
          <w:sz w:val="24"/>
        </w:rPr>
        <w:t xml:space="preserve">2.2 </w:t>
      </w:r>
      <w:r w:rsidRPr="00E23EE7">
        <w:rPr>
          <w:rFonts w:ascii="宋体" w:hAnsi="宋体" w:hint="eastAsia"/>
          <w:sz w:val="24"/>
        </w:rPr>
        <w:t>项目预算金额和分项或分包控制金额见投标人须知资料表。</w:t>
      </w:r>
    </w:p>
    <w:p w14:paraId="0B14ABAF" w14:textId="77777777" w:rsidR="00D0031B" w:rsidRPr="00E23EE7" w:rsidRDefault="00971341">
      <w:pPr>
        <w:pStyle w:val="3"/>
      </w:pPr>
      <w:bookmarkStart w:id="22" w:name="_Toc43738498"/>
      <w:r w:rsidRPr="00E23EE7">
        <w:t xml:space="preserve">3. </w:t>
      </w:r>
      <w:r w:rsidRPr="00E23EE7">
        <w:rPr>
          <w:rFonts w:hint="eastAsia"/>
        </w:rPr>
        <w:t>投标费用</w:t>
      </w:r>
      <w:bookmarkEnd w:id="22"/>
    </w:p>
    <w:p w14:paraId="330B1DCF" w14:textId="77777777" w:rsidR="00D0031B" w:rsidRPr="00E23EE7" w:rsidRDefault="00971341">
      <w:pPr>
        <w:spacing w:before="120" w:line="360" w:lineRule="auto"/>
        <w:ind w:firstLine="2"/>
        <w:rPr>
          <w:rFonts w:ascii="宋体" w:hAnsi="宋体"/>
          <w:sz w:val="24"/>
        </w:rPr>
      </w:pPr>
      <w:r w:rsidRPr="00E23EE7">
        <w:rPr>
          <w:rFonts w:ascii="宋体" w:hAnsi="宋体"/>
          <w:sz w:val="24"/>
        </w:rPr>
        <w:t xml:space="preserve">3.1 </w:t>
      </w:r>
      <w:r w:rsidRPr="00E23EE7">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Pr="00E23EE7" w:rsidRDefault="00971341">
      <w:pPr>
        <w:pStyle w:val="3"/>
      </w:pPr>
      <w:bookmarkStart w:id="23" w:name="_Toc43738499"/>
      <w:r w:rsidRPr="00E23EE7">
        <w:rPr>
          <w:rFonts w:hint="eastAsia"/>
        </w:rPr>
        <w:t>二招标文件</w:t>
      </w:r>
      <w:bookmarkEnd w:id="23"/>
    </w:p>
    <w:p w14:paraId="6749A42A" w14:textId="77777777" w:rsidR="00D0031B" w:rsidRPr="00E23EE7" w:rsidRDefault="00971341">
      <w:pPr>
        <w:pStyle w:val="3"/>
      </w:pPr>
      <w:bookmarkStart w:id="24" w:name="_Toc43738500"/>
      <w:r w:rsidRPr="00E23EE7">
        <w:t xml:space="preserve">4. </w:t>
      </w:r>
      <w:r w:rsidRPr="00E23EE7">
        <w:rPr>
          <w:rFonts w:hint="eastAsia"/>
        </w:rPr>
        <w:t>招标文件构成</w:t>
      </w:r>
      <w:bookmarkEnd w:id="24"/>
    </w:p>
    <w:p w14:paraId="0F2BDFEA" w14:textId="77777777" w:rsidR="00D0031B" w:rsidRPr="00E23EE7" w:rsidRDefault="00971341">
      <w:pPr>
        <w:tabs>
          <w:tab w:val="left" w:pos="900"/>
        </w:tabs>
        <w:spacing w:line="360" w:lineRule="auto"/>
        <w:ind w:left="895" w:hanging="895"/>
        <w:rPr>
          <w:rFonts w:ascii="宋体" w:hAnsi="宋体"/>
          <w:sz w:val="24"/>
        </w:rPr>
      </w:pPr>
      <w:r w:rsidRPr="00E23EE7">
        <w:rPr>
          <w:rFonts w:ascii="宋体" w:hAnsi="宋体"/>
          <w:sz w:val="24"/>
        </w:rPr>
        <w:t xml:space="preserve">4.1 </w:t>
      </w:r>
      <w:r w:rsidRPr="00E23EE7">
        <w:rPr>
          <w:rFonts w:ascii="宋体" w:hAnsi="宋体" w:hint="eastAsia"/>
          <w:sz w:val="24"/>
        </w:rPr>
        <w:t>要求提供的货物及相关服务、招标过程和合同条件在招标文件中均有说明。</w:t>
      </w:r>
    </w:p>
    <w:p w14:paraId="2139C2C4"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招标文件共九章，内容如下：</w:t>
      </w:r>
    </w:p>
    <w:p w14:paraId="3FF199DE"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第一章投标邀请书</w:t>
      </w:r>
    </w:p>
    <w:p w14:paraId="32A8AA1F"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第二章投标人须知资料表</w:t>
      </w:r>
    </w:p>
    <w:p w14:paraId="0B934440"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第三章</w:t>
      </w:r>
      <w:r w:rsidRPr="00E23EE7">
        <w:rPr>
          <w:rFonts w:ascii="宋体" w:hAnsi="宋体"/>
          <w:sz w:val="24"/>
        </w:rPr>
        <w:t xml:space="preserve"> </w:t>
      </w:r>
      <w:r w:rsidRPr="00E23EE7">
        <w:rPr>
          <w:rFonts w:ascii="宋体" w:hAnsi="宋体" w:hint="eastAsia"/>
          <w:sz w:val="24"/>
        </w:rPr>
        <w:t>投标人须知</w:t>
      </w:r>
    </w:p>
    <w:p w14:paraId="2BAE0EB0"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第四</w:t>
      </w:r>
      <w:proofErr w:type="gramStart"/>
      <w:r w:rsidRPr="00E23EE7">
        <w:rPr>
          <w:rFonts w:ascii="宋体" w:hAnsi="宋体" w:hint="eastAsia"/>
          <w:sz w:val="24"/>
        </w:rPr>
        <w:t>章项目</w:t>
      </w:r>
      <w:proofErr w:type="gramEnd"/>
      <w:r w:rsidRPr="00E23EE7">
        <w:rPr>
          <w:rFonts w:ascii="宋体" w:hAnsi="宋体" w:hint="eastAsia"/>
          <w:sz w:val="24"/>
        </w:rPr>
        <w:t>需求</w:t>
      </w:r>
    </w:p>
    <w:p w14:paraId="4F763BB2"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第五章评分办法及评分标准</w:t>
      </w:r>
    </w:p>
    <w:p w14:paraId="05DCF9A1"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第六章合同协议书及合同条款</w:t>
      </w:r>
    </w:p>
    <w:p w14:paraId="0961406D" w14:textId="77777777" w:rsidR="00D0031B" w:rsidRPr="00E23EE7" w:rsidRDefault="00971341">
      <w:pPr>
        <w:spacing w:line="360" w:lineRule="auto"/>
        <w:ind w:firstLineChars="300" w:firstLine="720"/>
        <w:rPr>
          <w:rFonts w:ascii="宋体" w:hAnsi="宋体"/>
          <w:sz w:val="24"/>
        </w:rPr>
      </w:pPr>
      <w:r w:rsidRPr="00E23EE7">
        <w:rPr>
          <w:rFonts w:ascii="宋体" w:hAnsi="宋体" w:hint="eastAsia"/>
          <w:sz w:val="24"/>
        </w:rPr>
        <w:t>第七章投标文件格式</w:t>
      </w:r>
    </w:p>
    <w:p w14:paraId="72F14C25" w14:textId="77777777" w:rsidR="00D0031B" w:rsidRPr="00E23EE7" w:rsidRDefault="00971341">
      <w:pPr>
        <w:tabs>
          <w:tab w:val="left" w:pos="0"/>
        </w:tabs>
        <w:spacing w:line="360" w:lineRule="auto"/>
        <w:rPr>
          <w:rFonts w:ascii="宋体" w:hAnsi="宋体"/>
          <w:sz w:val="24"/>
        </w:rPr>
      </w:pPr>
      <w:r w:rsidRPr="00E23EE7">
        <w:rPr>
          <w:rFonts w:ascii="宋体" w:hAnsi="宋体"/>
          <w:sz w:val="24"/>
        </w:rPr>
        <w:t xml:space="preserve">4.2 </w:t>
      </w:r>
      <w:r w:rsidRPr="00E23EE7">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Pr="00E23EE7" w:rsidRDefault="00971341">
      <w:pPr>
        <w:tabs>
          <w:tab w:val="left" w:pos="0"/>
        </w:tabs>
        <w:spacing w:line="360" w:lineRule="auto"/>
        <w:rPr>
          <w:rFonts w:ascii="宋体" w:hAnsi="宋体"/>
          <w:sz w:val="24"/>
        </w:rPr>
      </w:pPr>
      <w:r w:rsidRPr="00E23EE7">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Pr="00E23EE7" w:rsidRDefault="00971341">
      <w:pPr>
        <w:pStyle w:val="3"/>
      </w:pPr>
      <w:bookmarkStart w:id="25" w:name="_Toc43738501"/>
      <w:r w:rsidRPr="00E23EE7">
        <w:t xml:space="preserve">5. </w:t>
      </w:r>
      <w:r w:rsidRPr="00E23EE7">
        <w:rPr>
          <w:rFonts w:hint="eastAsia"/>
        </w:rPr>
        <w:t>投标人要求对招标文件的澄清</w:t>
      </w:r>
      <w:bookmarkEnd w:id="25"/>
    </w:p>
    <w:p w14:paraId="3BDF3928" w14:textId="77777777" w:rsidR="00D0031B" w:rsidRPr="00E23EE7" w:rsidRDefault="00971341">
      <w:pPr>
        <w:spacing w:line="360" w:lineRule="auto"/>
        <w:rPr>
          <w:rFonts w:ascii="宋体" w:hAnsi="宋体"/>
          <w:sz w:val="24"/>
        </w:rPr>
      </w:pPr>
      <w:r w:rsidRPr="00E23EE7">
        <w:rPr>
          <w:rFonts w:ascii="宋体" w:hAnsi="宋体"/>
          <w:sz w:val="24"/>
        </w:rPr>
        <w:t>5.1</w:t>
      </w:r>
      <w:r w:rsidRPr="00E23EE7">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E23EE7">
        <w:rPr>
          <w:rFonts w:ascii="宋体" w:hAnsi="宋体" w:hint="eastAsia"/>
          <w:sz w:val="24"/>
        </w:rPr>
        <w:lastRenderedPageBreak/>
        <w:t>后七个工作日内以书面形式予以答复。</w:t>
      </w:r>
    </w:p>
    <w:p w14:paraId="7DA0843A" w14:textId="77777777" w:rsidR="00D0031B" w:rsidRPr="00E23EE7" w:rsidRDefault="00971341">
      <w:pPr>
        <w:pStyle w:val="3"/>
      </w:pPr>
      <w:bookmarkStart w:id="26" w:name="_Toc43738502"/>
      <w:r w:rsidRPr="00E23EE7">
        <w:t xml:space="preserve">6. </w:t>
      </w:r>
      <w:r w:rsidRPr="00E23EE7">
        <w:rPr>
          <w:rFonts w:hint="eastAsia"/>
        </w:rPr>
        <w:t>采购人或采购代理机构对招标文件的澄清或修改</w:t>
      </w:r>
      <w:bookmarkEnd w:id="26"/>
    </w:p>
    <w:p w14:paraId="11FD96F7" w14:textId="77777777" w:rsidR="00D0031B" w:rsidRPr="00E23EE7" w:rsidRDefault="00971341">
      <w:pPr>
        <w:pStyle w:val="a9"/>
        <w:tabs>
          <w:tab w:val="clear" w:pos="567"/>
        </w:tabs>
        <w:spacing w:line="360" w:lineRule="auto"/>
        <w:rPr>
          <w:rFonts w:ascii="宋体" w:hAnsi="宋体"/>
        </w:rPr>
      </w:pPr>
      <w:r w:rsidRPr="00E23EE7">
        <w:rPr>
          <w:rFonts w:ascii="宋体" w:hAnsi="宋体"/>
        </w:rPr>
        <w:t>6.1在投标截止期十五日前，</w:t>
      </w:r>
      <w:r w:rsidRPr="00E23EE7">
        <w:rPr>
          <w:rFonts w:ascii="宋体" w:hAnsi="宋体" w:hint="eastAsia"/>
        </w:rPr>
        <w:t>无论出于何种原因，采购人、</w:t>
      </w:r>
      <w:r w:rsidRPr="00E23EE7">
        <w:rPr>
          <w:rFonts w:ascii="宋体" w:hAnsi="宋体"/>
        </w:rPr>
        <w:t>采购代理机构可主动地或在解答投标人提出的澄清问题时对招标文件进行修改。</w:t>
      </w:r>
    </w:p>
    <w:p w14:paraId="489538CD" w14:textId="77777777" w:rsidR="00D0031B" w:rsidRPr="00E23EE7" w:rsidRDefault="00971341">
      <w:pPr>
        <w:tabs>
          <w:tab w:val="left" w:pos="0"/>
        </w:tabs>
        <w:spacing w:line="360" w:lineRule="auto"/>
        <w:rPr>
          <w:rFonts w:ascii="宋体" w:hAnsi="宋体"/>
          <w:sz w:val="24"/>
        </w:rPr>
      </w:pPr>
      <w:r w:rsidRPr="00E23EE7">
        <w:rPr>
          <w:rFonts w:ascii="宋体" w:hAnsi="宋体"/>
          <w:sz w:val="24"/>
        </w:rPr>
        <w:t xml:space="preserve">6.2 </w:t>
      </w:r>
      <w:r w:rsidRPr="00E23EE7">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Pr="00E23EE7" w:rsidRDefault="00971341">
      <w:pPr>
        <w:tabs>
          <w:tab w:val="left" w:pos="0"/>
        </w:tabs>
        <w:spacing w:line="360" w:lineRule="auto"/>
        <w:rPr>
          <w:rFonts w:ascii="宋体" w:hAnsi="宋体"/>
          <w:sz w:val="24"/>
        </w:rPr>
      </w:pPr>
      <w:r w:rsidRPr="00E23EE7">
        <w:rPr>
          <w:rFonts w:ascii="宋体" w:hAnsi="宋体"/>
          <w:sz w:val="24"/>
        </w:rPr>
        <w:t>6.3</w:t>
      </w:r>
      <w:r w:rsidRPr="00E23EE7">
        <w:rPr>
          <w:rFonts w:ascii="宋体" w:hAnsi="宋体" w:hint="eastAsia"/>
          <w:sz w:val="24"/>
        </w:rPr>
        <w:t>澄清或者修改的内容可能影响投标文件编制的，采购人或者采购代理机构应当在投标截止时间至少</w:t>
      </w:r>
      <w:r w:rsidRPr="00E23EE7">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Pr="00E23EE7" w:rsidRDefault="00971341">
      <w:pPr>
        <w:pStyle w:val="3"/>
      </w:pPr>
      <w:bookmarkStart w:id="27" w:name="_Toc43738503"/>
      <w:r w:rsidRPr="00E23EE7">
        <w:rPr>
          <w:rFonts w:hint="eastAsia"/>
        </w:rPr>
        <w:t>三投标文件的编制</w:t>
      </w:r>
      <w:bookmarkEnd w:id="27"/>
    </w:p>
    <w:p w14:paraId="47A6B75E" w14:textId="77777777" w:rsidR="00D0031B" w:rsidRPr="00E23EE7" w:rsidRDefault="00971341">
      <w:pPr>
        <w:pStyle w:val="3"/>
      </w:pPr>
      <w:bookmarkStart w:id="28" w:name="_Toc43738504"/>
      <w:r w:rsidRPr="00E23EE7">
        <w:t xml:space="preserve">7. </w:t>
      </w:r>
      <w:r w:rsidRPr="00E23EE7">
        <w:rPr>
          <w:rFonts w:hint="eastAsia"/>
        </w:rPr>
        <w:t>投标文件编制的原则</w:t>
      </w:r>
      <w:bookmarkEnd w:id="28"/>
    </w:p>
    <w:p w14:paraId="61D573AD" w14:textId="77777777" w:rsidR="00D0031B" w:rsidRPr="00E23EE7" w:rsidRDefault="00971341">
      <w:pPr>
        <w:spacing w:line="360" w:lineRule="auto"/>
        <w:rPr>
          <w:rFonts w:ascii="宋体" w:hAnsi="宋体"/>
          <w:b/>
          <w:sz w:val="24"/>
        </w:rPr>
      </w:pPr>
      <w:r w:rsidRPr="00E23EE7">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Pr="00E23EE7" w:rsidRDefault="00971341">
      <w:pPr>
        <w:spacing w:line="360" w:lineRule="auto"/>
        <w:rPr>
          <w:rFonts w:ascii="宋体" w:hAnsi="宋体"/>
          <w:sz w:val="24"/>
        </w:rPr>
      </w:pPr>
      <w:r w:rsidRPr="00E23EE7">
        <w:rPr>
          <w:rFonts w:ascii="宋体" w:hAnsi="宋体"/>
          <w:sz w:val="24"/>
        </w:rPr>
        <w:t xml:space="preserve">7.2 </w:t>
      </w:r>
      <w:r w:rsidRPr="00E23EE7">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Pr="00E23EE7" w:rsidRDefault="00971341">
      <w:pPr>
        <w:spacing w:line="360" w:lineRule="auto"/>
        <w:rPr>
          <w:rFonts w:ascii="宋体" w:hAnsi="宋体"/>
          <w:sz w:val="24"/>
        </w:rPr>
      </w:pPr>
      <w:r w:rsidRPr="00E23EE7">
        <w:rPr>
          <w:rFonts w:ascii="宋体" w:hAnsi="宋体"/>
          <w:sz w:val="24"/>
        </w:rPr>
        <w:t>7.3</w:t>
      </w:r>
      <w:r w:rsidRPr="00E23EE7">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Pr="00E23EE7" w:rsidRDefault="00971341">
      <w:pPr>
        <w:pStyle w:val="3"/>
      </w:pPr>
      <w:bookmarkStart w:id="29" w:name="_Toc43738505"/>
      <w:r w:rsidRPr="00E23EE7">
        <w:t xml:space="preserve">8. </w:t>
      </w:r>
      <w:r w:rsidRPr="00E23EE7">
        <w:rPr>
          <w:rFonts w:hint="eastAsia"/>
        </w:rPr>
        <w:t>投标范围及投标文件中计量单位的使用</w:t>
      </w:r>
      <w:bookmarkEnd w:id="29"/>
    </w:p>
    <w:p w14:paraId="749E090D" w14:textId="77777777" w:rsidR="00D0031B" w:rsidRPr="00E23EE7" w:rsidRDefault="00971341">
      <w:pPr>
        <w:tabs>
          <w:tab w:val="left" w:pos="900"/>
        </w:tabs>
        <w:spacing w:line="360" w:lineRule="auto"/>
        <w:rPr>
          <w:rFonts w:ascii="宋体" w:hAnsi="宋体"/>
          <w:sz w:val="24"/>
        </w:rPr>
      </w:pPr>
      <w:r w:rsidRPr="00E23EE7">
        <w:rPr>
          <w:rFonts w:ascii="宋体" w:hAnsi="宋体"/>
          <w:sz w:val="24"/>
        </w:rPr>
        <w:t xml:space="preserve">8.1 </w:t>
      </w:r>
      <w:r w:rsidRPr="00E23EE7">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Pr="00E23EE7" w:rsidRDefault="00971341">
      <w:pPr>
        <w:tabs>
          <w:tab w:val="left" w:pos="900"/>
        </w:tabs>
        <w:spacing w:line="360" w:lineRule="auto"/>
        <w:rPr>
          <w:rFonts w:ascii="宋体" w:hAnsi="宋体"/>
          <w:sz w:val="24"/>
        </w:rPr>
      </w:pPr>
      <w:r w:rsidRPr="00E23EE7">
        <w:rPr>
          <w:rFonts w:ascii="宋体" w:hAnsi="宋体"/>
          <w:sz w:val="24"/>
        </w:rPr>
        <w:t xml:space="preserve">8.2 </w:t>
      </w:r>
      <w:r w:rsidRPr="00E23EE7">
        <w:rPr>
          <w:rFonts w:ascii="宋体" w:hAnsi="宋体" w:hint="eastAsia"/>
          <w:sz w:val="24"/>
        </w:rPr>
        <w:t>投标文件中所使用的计量单位，除招标文件中有特殊要求外，应采用中华人民共和国法定计量单位。</w:t>
      </w:r>
    </w:p>
    <w:p w14:paraId="17701D06" w14:textId="77777777" w:rsidR="00D0031B" w:rsidRPr="00E23EE7" w:rsidRDefault="00971341">
      <w:pPr>
        <w:pStyle w:val="3"/>
      </w:pPr>
      <w:bookmarkStart w:id="30" w:name="_Toc43738506"/>
      <w:r w:rsidRPr="00E23EE7">
        <w:lastRenderedPageBreak/>
        <w:t xml:space="preserve">9. </w:t>
      </w:r>
      <w:r w:rsidRPr="00E23EE7">
        <w:rPr>
          <w:rFonts w:hint="eastAsia"/>
        </w:rPr>
        <w:t>投标文件构成</w:t>
      </w:r>
      <w:bookmarkEnd w:id="30"/>
    </w:p>
    <w:p w14:paraId="4316220E" w14:textId="77777777" w:rsidR="00D0031B" w:rsidRPr="00E23EE7" w:rsidRDefault="00971341">
      <w:pPr>
        <w:tabs>
          <w:tab w:val="left" w:pos="900"/>
        </w:tabs>
        <w:spacing w:line="360" w:lineRule="auto"/>
        <w:ind w:left="900" w:hanging="900"/>
        <w:rPr>
          <w:rFonts w:ascii="宋体" w:hAnsi="宋体"/>
          <w:sz w:val="24"/>
        </w:rPr>
      </w:pPr>
      <w:r w:rsidRPr="00E23EE7">
        <w:rPr>
          <w:rFonts w:ascii="宋体" w:hAnsi="宋体"/>
          <w:sz w:val="24"/>
        </w:rPr>
        <w:t>9.1投标人应完整地按招标文件提供的投标文件格式编写投标文件，投标文件应包括以</w:t>
      </w:r>
    </w:p>
    <w:p w14:paraId="432559BD" w14:textId="77777777" w:rsidR="00D0031B" w:rsidRPr="00E23EE7" w:rsidRDefault="00971341">
      <w:pPr>
        <w:tabs>
          <w:tab w:val="left" w:pos="900"/>
        </w:tabs>
        <w:spacing w:line="360" w:lineRule="auto"/>
        <w:ind w:left="900" w:hanging="900"/>
        <w:rPr>
          <w:rFonts w:ascii="宋体" w:hAnsi="宋体"/>
          <w:sz w:val="24"/>
        </w:rPr>
      </w:pPr>
      <w:r w:rsidRPr="00E23EE7">
        <w:rPr>
          <w:rFonts w:ascii="宋体" w:hAnsi="宋体" w:hint="eastAsia"/>
          <w:sz w:val="24"/>
        </w:rPr>
        <w:t>下内容（详见第七章）：</w:t>
      </w:r>
    </w:p>
    <w:p w14:paraId="0AF07BA9"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1 </w:t>
      </w:r>
      <w:r w:rsidRPr="00E23EE7">
        <w:rPr>
          <w:rFonts w:ascii="宋体" w:hAnsi="宋体" w:hint="eastAsia"/>
          <w:sz w:val="24"/>
        </w:rPr>
        <w:t>投标书（格式）</w:t>
      </w:r>
    </w:p>
    <w:p w14:paraId="46C4A742"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2 </w:t>
      </w:r>
      <w:r w:rsidRPr="00E23EE7">
        <w:rPr>
          <w:rFonts w:ascii="宋体" w:hAnsi="宋体" w:hint="eastAsia"/>
          <w:sz w:val="24"/>
        </w:rPr>
        <w:t>投标一览表（格式）</w:t>
      </w:r>
    </w:p>
    <w:p w14:paraId="015176E8"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3 </w:t>
      </w:r>
      <w:r w:rsidRPr="00E23EE7">
        <w:rPr>
          <w:rFonts w:ascii="宋体" w:hAnsi="宋体" w:hint="eastAsia"/>
          <w:sz w:val="24"/>
        </w:rPr>
        <w:t>投标分项报价表</w:t>
      </w:r>
    </w:p>
    <w:p w14:paraId="2D4B5349"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4</w:t>
      </w:r>
      <w:r w:rsidRPr="00E23EE7">
        <w:rPr>
          <w:rFonts w:ascii="宋体" w:hAnsi="宋体" w:hint="eastAsia"/>
          <w:sz w:val="24"/>
        </w:rPr>
        <w:t>货物说明一览表</w:t>
      </w:r>
    </w:p>
    <w:p w14:paraId="3DC6E96B"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5 </w:t>
      </w:r>
      <w:r w:rsidRPr="00E23EE7">
        <w:rPr>
          <w:rFonts w:ascii="宋体" w:hAnsi="宋体" w:hint="eastAsia"/>
          <w:sz w:val="24"/>
        </w:rPr>
        <w:t>技术规范偏离表</w:t>
      </w:r>
    </w:p>
    <w:p w14:paraId="12F5814F"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6 </w:t>
      </w:r>
      <w:r w:rsidRPr="00E23EE7">
        <w:rPr>
          <w:rFonts w:ascii="宋体" w:hAnsi="宋体" w:hint="eastAsia"/>
          <w:sz w:val="24"/>
        </w:rPr>
        <w:t>商务条款偏离表</w:t>
      </w:r>
    </w:p>
    <w:p w14:paraId="6F6E5DCE" w14:textId="77777777" w:rsidR="00D0031B" w:rsidRPr="00E23EE7" w:rsidRDefault="00971341">
      <w:pPr>
        <w:spacing w:line="360" w:lineRule="auto"/>
        <w:ind w:firstLineChars="150" w:firstLine="360"/>
        <w:rPr>
          <w:rFonts w:ascii="宋体" w:hAnsi="宋体"/>
          <w:sz w:val="24"/>
        </w:rPr>
      </w:pPr>
      <w:r w:rsidRPr="00E23EE7">
        <w:rPr>
          <w:rFonts w:ascii="宋体" w:hAnsi="宋体"/>
          <w:sz w:val="24"/>
        </w:rPr>
        <w:t xml:space="preserve">7 </w:t>
      </w:r>
      <w:r w:rsidRPr="00E23EE7">
        <w:rPr>
          <w:rFonts w:ascii="宋体" w:hAnsi="宋体" w:hint="eastAsia"/>
          <w:sz w:val="24"/>
        </w:rPr>
        <w:t>资格证明文件</w:t>
      </w:r>
    </w:p>
    <w:p w14:paraId="7811AB2F" w14:textId="77777777" w:rsidR="00D0031B" w:rsidRPr="00E23EE7" w:rsidRDefault="00971341">
      <w:pPr>
        <w:tabs>
          <w:tab w:val="left" w:pos="5580"/>
        </w:tabs>
        <w:spacing w:line="360" w:lineRule="auto"/>
        <w:ind w:firstLineChars="300" w:firstLine="720"/>
        <w:jc w:val="left"/>
        <w:rPr>
          <w:rFonts w:ascii="宋体" w:hAnsi="宋体"/>
          <w:sz w:val="24"/>
        </w:rPr>
      </w:pPr>
      <w:r w:rsidRPr="00E23EE7">
        <w:rPr>
          <w:rFonts w:ascii="宋体" w:hAnsi="宋体"/>
          <w:sz w:val="24"/>
        </w:rPr>
        <w:t>详</w:t>
      </w:r>
      <w:r w:rsidRPr="00E23EE7">
        <w:rPr>
          <w:rFonts w:ascii="宋体" w:hAnsi="宋体" w:hint="eastAsia"/>
          <w:sz w:val="24"/>
        </w:rPr>
        <w:t>见投标须知资料表</w:t>
      </w:r>
      <w:r w:rsidRPr="00E23EE7">
        <w:rPr>
          <w:rFonts w:ascii="宋体" w:hAnsi="宋体"/>
          <w:sz w:val="24"/>
        </w:rPr>
        <w:t>9_7-1至9_7-13</w:t>
      </w:r>
    </w:p>
    <w:p w14:paraId="58E113F2" w14:textId="77777777" w:rsidR="00D0031B" w:rsidRPr="00E23EE7" w:rsidRDefault="00971341" w:rsidP="00971341">
      <w:pPr>
        <w:tabs>
          <w:tab w:val="left" w:pos="5580"/>
        </w:tabs>
        <w:spacing w:line="360" w:lineRule="auto"/>
        <w:ind w:firstLineChars="147" w:firstLine="353"/>
        <w:jc w:val="left"/>
        <w:rPr>
          <w:rFonts w:ascii="宋体" w:hAnsi="宋体"/>
          <w:sz w:val="24"/>
        </w:rPr>
      </w:pPr>
      <w:r w:rsidRPr="00E23EE7">
        <w:rPr>
          <w:rFonts w:ascii="宋体" w:hAnsi="宋体"/>
          <w:sz w:val="24"/>
        </w:rPr>
        <w:t xml:space="preserve">8 </w:t>
      </w:r>
      <w:r w:rsidRPr="00E23EE7">
        <w:rPr>
          <w:rFonts w:ascii="宋体" w:hAnsi="宋体" w:hint="eastAsia"/>
          <w:sz w:val="24"/>
        </w:rPr>
        <w:t>业绩案例一览表</w:t>
      </w:r>
    </w:p>
    <w:p w14:paraId="4DC71E14"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 xml:space="preserve">9 </w:t>
      </w:r>
      <w:r w:rsidRPr="00E23EE7">
        <w:rPr>
          <w:rFonts w:ascii="宋体" w:hAnsi="宋体" w:hint="eastAsia"/>
          <w:sz w:val="24"/>
        </w:rPr>
        <w:t>投标保证金</w:t>
      </w:r>
    </w:p>
    <w:p w14:paraId="6AD9C612"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 xml:space="preserve">10 </w:t>
      </w:r>
      <w:r w:rsidRPr="00E23EE7">
        <w:rPr>
          <w:rFonts w:ascii="宋体" w:hAnsi="宋体" w:hint="eastAsia"/>
          <w:sz w:val="24"/>
        </w:rPr>
        <w:t>中标服务费承诺书</w:t>
      </w:r>
    </w:p>
    <w:p w14:paraId="3F909474"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11</w:t>
      </w:r>
      <w:r w:rsidRPr="00E23EE7">
        <w:rPr>
          <w:rFonts w:ascii="宋体" w:hAnsi="宋体" w:hint="eastAsia"/>
          <w:sz w:val="24"/>
        </w:rPr>
        <w:t>与投标单位存在关联关系的单位情况说明</w:t>
      </w:r>
    </w:p>
    <w:p w14:paraId="289BFFFB"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12</w:t>
      </w:r>
      <w:r w:rsidRPr="00E23EE7">
        <w:rPr>
          <w:rFonts w:ascii="宋体" w:hAnsi="宋体" w:hint="eastAsia"/>
          <w:sz w:val="24"/>
        </w:rPr>
        <w:t>投标人企业类型声明函（如适用）</w:t>
      </w:r>
    </w:p>
    <w:p w14:paraId="03B811DC"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13</w:t>
      </w:r>
      <w:r w:rsidRPr="00E23EE7">
        <w:rPr>
          <w:rFonts w:ascii="宋体" w:hAnsi="宋体" w:hint="eastAsia"/>
          <w:sz w:val="24"/>
        </w:rPr>
        <w:t>拟用于本项目人员资格和经历情况（如适用）</w:t>
      </w:r>
    </w:p>
    <w:p w14:paraId="4791D7F3"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14</w:t>
      </w:r>
      <w:r w:rsidRPr="00E23EE7">
        <w:rPr>
          <w:rFonts w:ascii="宋体" w:hAnsi="宋体" w:hint="eastAsia"/>
          <w:sz w:val="24"/>
        </w:rPr>
        <w:t>主要技术指标和性能的详细说明</w:t>
      </w:r>
    </w:p>
    <w:p w14:paraId="41165381" w14:textId="77777777" w:rsidR="00D0031B" w:rsidRPr="00E23EE7" w:rsidRDefault="00971341">
      <w:pPr>
        <w:spacing w:line="360" w:lineRule="auto"/>
        <w:ind w:leftChars="171" w:left="599" w:hangingChars="100" w:hanging="240"/>
        <w:rPr>
          <w:rFonts w:ascii="宋体" w:hAnsi="宋体"/>
          <w:sz w:val="24"/>
        </w:rPr>
      </w:pPr>
      <w:r w:rsidRPr="00E23EE7">
        <w:rPr>
          <w:rFonts w:ascii="宋体" w:hAnsi="宋体"/>
          <w:sz w:val="24"/>
        </w:rPr>
        <w:t>15</w:t>
      </w:r>
      <w:r w:rsidRPr="00E23EE7">
        <w:rPr>
          <w:rFonts w:ascii="宋体" w:hAnsi="宋体" w:hint="eastAsia"/>
          <w:sz w:val="24"/>
        </w:rPr>
        <w:t>招标文件要求的和投标人认为必要的其它文件</w:t>
      </w:r>
    </w:p>
    <w:p w14:paraId="108E479E" w14:textId="77777777" w:rsidR="00D0031B" w:rsidRPr="00E23EE7" w:rsidRDefault="00971341">
      <w:pPr>
        <w:spacing w:line="360" w:lineRule="auto"/>
        <w:rPr>
          <w:rFonts w:ascii="宋体" w:hAnsi="宋体"/>
          <w:sz w:val="24"/>
        </w:rPr>
      </w:pPr>
      <w:r w:rsidRPr="00E23EE7">
        <w:rPr>
          <w:rFonts w:ascii="宋体" w:hAnsi="宋体"/>
          <w:sz w:val="24"/>
        </w:rPr>
        <w:t xml:space="preserve">9.2 </w:t>
      </w:r>
      <w:r w:rsidRPr="00E23EE7">
        <w:rPr>
          <w:rFonts w:ascii="宋体" w:hAnsi="宋体" w:hint="eastAsia"/>
          <w:sz w:val="24"/>
        </w:rPr>
        <w:t>除上述</w:t>
      </w:r>
      <w:r w:rsidRPr="00E23EE7">
        <w:rPr>
          <w:rFonts w:ascii="宋体" w:hAnsi="宋体"/>
          <w:sz w:val="24"/>
        </w:rPr>
        <w:t>9.1条外，投标文件还应包括本须知第10条的所有文件。</w:t>
      </w:r>
    </w:p>
    <w:p w14:paraId="3D5E4460" w14:textId="77777777" w:rsidR="00D0031B" w:rsidRPr="00E23EE7" w:rsidRDefault="00971341">
      <w:pPr>
        <w:pStyle w:val="3"/>
      </w:pPr>
      <w:bookmarkStart w:id="31" w:name="_Toc43738507"/>
      <w:r w:rsidRPr="00E23EE7">
        <w:t xml:space="preserve">10. </w:t>
      </w:r>
      <w:r w:rsidRPr="00E23EE7">
        <w:rPr>
          <w:rFonts w:hint="eastAsia"/>
        </w:rPr>
        <w:t>证明货物</w:t>
      </w:r>
      <w:r w:rsidRPr="00E23EE7">
        <w:t>/服务</w:t>
      </w:r>
      <w:r w:rsidRPr="00E23EE7">
        <w:rPr>
          <w:rFonts w:hint="eastAsia"/>
        </w:rPr>
        <w:t>的合格性和符合招标文件规定的文件</w:t>
      </w:r>
      <w:bookmarkEnd w:id="31"/>
    </w:p>
    <w:p w14:paraId="6471F7C1" w14:textId="77777777" w:rsidR="00D0031B" w:rsidRPr="00E23EE7" w:rsidRDefault="00971341">
      <w:pPr>
        <w:spacing w:line="360" w:lineRule="auto"/>
        <w:rPr>
          <w:rFonts w:ascii="宋体" w:hAnsi="宋体"/>
          <w:sz w:val="24"/>
        </w:rPr>
      </w:pPr>
      <w:r w:rsidRPr="00E23EE7">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Pr="00E23EE7" w:rsidRDefault="00971341">
      <w:pPr>
        <w:spacing w:line="360" w:lineRule="auto"/>
        <w:ind w:left="900" w:hanging="900"/>
        <w:rPr>
          <w:rFonts w:ascii="宋体" w:hAnsi="宋体"/>
          <w:sz w:val="24"/>
        </w:rPr>
      </w:pPr>
      <w:r w:rsidRPr="00E23EE7">
        <w:rPr>
          <w:rFonts w:ascii="宋体" w:hAnsi="宋体"/>
          <w:sz w:val="24"/>
        </w:rPr>
        <w:t xml:space="preserve">10.2 </w:t>
      </w:r>
      <w:r w:rsidRPr="00E23EE7">
        <w:rPr>
          <w:rFonts w:ascii="宋体" w:hAnsi="宋体" w:hint="eastAsia"/>
          <w:sz w:val="24"/>
        </w:rPr>
        <w:t>上款所述的证明文件，可以是文字资料、图纸和数据，它包括：</w:t>
      </w:r>
    </w:p>
    <w:p w14:paraId="7B658947" w14:textId="77777777" w:rsidR="00D0031B" w:rsidRPr="00E23EE7" w:rsidRDefault="00971341">
      <w:pPr>
        <w:spacing w:line="360" w:lineRule="auto"/>
        <w:ind w:left="1" w:hanging="1"/>
        <w:rPr>
          <w:rFonts w:ascii="宋体" w:hAnsi="宋体"/>
          <w:sz w:val="24"/>
        </w:rPr>
      </w:pPr>
      <w:r w:rsidRPr="00E23EE7">
        <w:rPr>
          <w:rFonts w:ascii="宋体" w:hAnsi="宋体"/>
          <w:sz w:val="24"/>
        </w:rPr>
        <w:t>10.2.1主要技术指标和性能的详细说明。</w:t>
      </w:r>
      <w:r w:rsidRPr="00E23EE7">
        <w:rPr>
          <w:rFonts w:ascii="宋体" w:hAnsi="宋体" w:hint="eastAsia"/>
          <w:sz w:val="24"/>
        </w:rPr>
        <w:t>技术方案、项目实施方案、售后服务方案及招标文件要求投标人提供的其他技术文件等。</w:t>
      </w:r>
    </w:p>
    <w:p w14:paraId="01505A3E" w14:textId="77777777" w:rsidR="00D0031B" w:rsidRPr="00E23EE7" w:rsidRDefault="00971341">
      <w:pPr>
        <w:spacing w:line="360" w:lineRule="auto"/>
        <w:rPr>
          <w:rFonts w:ascii="宋体" w:hAnsi="宋体"/>
          <w:sz w:val="24"/>
        </w:rPr>
      </w:pPr>
      <w:r w:rsidRPr="00E23EE7">
        <w:rPr>
          <w:rFonts w:ascii="宋体" w:hAnsi="宋体"/>
          <w:sz w:val="24"/>
        </w:rPr>
        <w:t>10.2.2</w:t>
      </w:r>
      <w:r w:rsidRPr="00E23EE7">
        <w:rPr>
          <w:rFonts w:ascii="宋体" w:hAnsi="宋体"/>
          <w:sz w:val="24"/>
        </w:rPr>
        <w:tab/>
      </w:r>
      <w:r w:rsidRPr="00E23EE7">
        <w:rPr>
          <w:rFonts w:ascii="宋体" w:hAnsi="宋体" w:hint="eastAsia"/>
          <w:sz w:val="24"/>
        </w:rPr>
        <w:t>项目实施方案及售后服务方案和承诺。</w:t>
      </w:r>
    </w:p>
    <w:p w14:paraId="02A2A0DE" w14:textId="77777777" w:rsidR="00D0031B" w:rsidRPr="00E23EE7" w:rsidRDefault="00971341">
      <w:pPr>
        <w:spacing w:line="360" w:lineRule="auto"/>
        <w:rPr>
          <w:rFonts w:ascii="宋体" w:hAnsi="宋体"/>
          <w:sz w:val="24"/>
        </w:rPr>
      </w:pPr>
      <w:r w:rsidRPr="00E23EE7">
        <w:rPr>
          <w:rFonts w:ascii="宋体" w:hAnsi="宋体"/>
          <w:sz w:val="24"/>
        </w:rPr>
        <w:t>10.2.3</w:t>
      </w:r>
      <w:r w:rsidRPr="00E23EE7">
        <w:rPr>
          <w:rFonts w:ascii="宋体" w:hAnsi="宋体"/>
          <w:sz w:val="24"/>
        </w:rPr>
        <w:tab/>
      </w:r>
      <w:r w:rsidRPr="00E23EE7">
        <w:rPr>
          <w:rFonts w:ascii="宋体" w:hAnsi="宋体" w:hint="eastAsia"/>
          <w:sz w:val="24"/>
        </w:rPr>
        <w:t>对照招标文件技术规格，逐条说明所提供货物及相关服务已对招标文件的技术规格做出如实详细的应答，并申明与技术规格条文的偏差和例外。</w:t>
      </w:r>
      <w:r w:rsidRPr="00E23EE7">
        <w:rPr>
          <w:rFonts w:ascii="宋体" w:hAnsi="宋体" w:cs="宋体" w:hint="eastAsia"/>
          <w:sz w:val="24"/>
        </w:rPr>
        <w:t>【关于第四章的所有</w:t>
      </w:r>
      <w:r w:rsidRPr="00E23EE7">
        <w:rPr>
          <w:rFonts w:ascii="宋体" w:hAnsi="宋体" w:cs="宋体" w:hint="eastAsia"/>
          <w:sz w:val="24"/>
        </w:rPr>
        <w:lastRenderedPageBreak/>
        <w:t>投标偏差和例外均写入“技术规格偏离表”，关于其它内容的投标偏差和例外均写入“商务条款偏离表”】</w:t>
      </w:r>
      <w:r w:rsidRPr="00E23EE7">
        <w:rPr>
          <w:rFonts w:ascii="宋体" w:hAnsi="宋体" w:hint="eastAsia"/>
          <w:sz w:val="24"/>
        </w:rPr>
        <w:t>。</w:t>
      </w:r>
    </w:p>
    <w:p w14:paraId="34021BCC" w14:textId="77777777" w:rsidR="00D0031B" w:rsidRPr="00E23EE7" w:rsidRDefault="00971341">
      <w:pPr>
        <w:spacing w:line="360" w:lineRule="auto"/>
        <w:rPr>
          <w:rFonts w:ascii="宋体" w:hAnsi="宋体"/>
          <w:sz w:val="24"/>
        </w:rPr>
      </w:pPr>
      <w:r w:rsidRPr="00E23EE7">
        <w:rPr>
          <w:rFonts w:ascii="宋体" w:hAnsi="宋体"/>
          <w:sz w:val="24"/>
        </w:rPr>
        <w:t xml:space="preserve">10.3 </w:t>
      </w:r>
      <w:r w:rsidRPr="00E23EE7">
        <w:rPr>
          <w:rFonts w:ascii="宋体" w:hAnsi="宋体" w:hint="eastAsia"/>
          <w:sz w:val="24"/>
        </w:rPr>
        <w:t>投标人应注意招标文件的技术规格中指出的工艺、材料和设备的标准，以及参照的牌号或分类号仅</w:t>
      </w:r>
      <w:proofErr w:type="gramStart"/>
      <w:r w:rsidRPr="00E23EE7">
        <w:rPr>
          <w:rFonts w:ascii="宋体" w:hAnsi="宋体" w:hint="eastAsia"/>
          <w:sz w:val="24"/>
        </w:rPr>
        <w:t>起说明</w:t>
      </w:r>
      <w:proofErr w:type="gramEnd"/>
      <w:r w:rsidRPr="00E23EE7">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Pr="00E23EE7" w:rsidRDefault="00971341">
      <w:pPr>
        <w:pStyle w:val="3"/>
      </w:pPr>
      <w:bookmarkStart w:id="32" w:name="_Toc43738508"/>
      <w:r w:rsidRPr="00E23EE7">
        <w:t xml:space="preserve">11. </w:t>
      </w:r>
      <w:r w:rsidRPr="00E23EE7">
        <w:rPr>
          <w:rFonts w:hint="eastAsia"/>
        </w:rPr>
        <w:t>投标报价</w:t>
      </w:r>
      <w:bookmarkEnd w:id="32"/>
    </w:p>
    <w:p w14:paraId="745C87C9" w14:textId="77777777" w:rsidR="00D0031B" w:rsidRPr="00E23EE7" w:rsidRDefault="00971341">
      <w:pPr>
        <w:spacing w:line="360" w:lineRule="auto"/>
        <w:rPr>
          <w:rFonts w:ascii="宋体" w:hAnsi="宋体"/>
          <w:sz w:val="24"/>
        </w:rPr>
      </w:pPr>
      <w:r w:rsidRPr="00E23EE7">
        <w:rPr>
          <w:rFonts w:ascii="宋体" w:hAnsi="宋体"/>
          <w:sz w:val="24"/>
        </w:rPr>
        <w:t>11.1</w:t>
      </w:r>
      <w:r w:rsidRPr="00E23EE7">
        <w:rPr>
          <w:rFonts w:ascii="宋体" w:hAnsi="宋体" w:hint="eastAsia"/>
          <w:sz w:val="24"/>
        </w:rPr>
        <w:t>所有投标均以人民币报价。涉及到外币报价的部分，请注明计算汇率，否则将以开标当日中国银行首次公布的外币</w:t>
      </w:r>
      <w:r w:rsidRPr="00E23EE7">
        <w:rPr>
          <w:rFonts w:ascii="宋体" w:hAnsi="宋体"/>
          <w:sz w:val="24"/>
        </w:rPr>
        <w:t>/人民币的现汇卖出价作为评标时价格分的计算依据。</w:t>
      </w:r>
      <w:r w:rsidRPr="00E23EE7">
        <w:rPr>
          <w:rFonts w:ascii="宋体" w:hAnsi="宋体" w:hint="eastAsia"/>
          <w:sz w:val="24"/>
        </w:rPr>
        <w:t>投标人的投标报价应遵守《中华人民共和国价格法》。投标报价方式：清华大学现场交货价。具体如下：</w:t>
      </w:r>
    </w:p>
    <w:p w14:paraId="1CD2141F" w14:textId="77777777" w:rsidR="00D0031B" w:rsidRPr="00E23EE7" w:rsidRDefault="00971341">
      <w:pPr>
        <w:spacing w:line="360" w:lineRule="auto"/>
        <w:rPr>
          <w:rFonts w:ascii="宋体" w:hAnsi="宋体"/>
          <w:sz w:val="24"/>
        </w:rPr>
      </w:pPr>
      <w:r w:rsidRPr="00E23EE7">
        <w:rPr>
          <w:rFonts w:ascii="宋体" w:hAnsi="宋体"/>
          <w:sz w:val="24"/>
        </w:rPr>
        <w:t xml:space="preserve">11.1.1 </w:t>
      </w:r>
      <w:r w:rsidRPr="00E23EE7">
        <w:rPr>
          <w:rFonts w:ascii="宋体" w:hAnsi="宋体" w:hint="eastAsia"/>
          <w:sz w:val="24"/>
        </w:rPr>
        <w:t>国产的货物及其有关服务的报价包括应向中华人民共和国政府缴纳的增值税和其他税金。</w:t>
      </w:r>
    </w:p>
    <w:p w14:paraId="425AA488" w14:textId="77777777" w:rsidR="00D0031B" w:rsidRPr="00E23EE7" w:rsidRDefault="00971341">
      <w:pPr>
        <w:spacing w:line="360" w:lineRule="auto"/>
        <w:rPr>
          <w:rFonts w:ascii="宋体" w:hAnsi="宋体"/>
          <w:sz w:val="24"/>
        </w:rPr>
      </w:pPr>
      <w:r w:rsidRPr="00E23EE7">
        <w:rPr>
          <w:rFonts w:ascii="宋体" w:hAnsi="宋体"/>
          <w:sz w:val="24"/>
        </w:rPr>
        <w:t xml:space="preserve">11.1.2 </w:t>
      </w:r>
      <w:r w:rsidRPr="00E23EE7">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Pr="00E23EE7" w:rsidRDefault="00971341">
      <w:pPr>
        <w:spacing w:line="360" w:lineRule="auto"/>
        <w:rPr>
          <w:rFonts w:ascii="宋体" w:hAnsi="宋体"/>
          <w:sz w:val="24"/>
        </w:rPr>
      </w:pPr>
      <w:r w:rsidRPr="00E23EE7">
        <w:rPr>
          <w:rFonts w:ascii="宋体" w:hAnsi="宋体"/>
          <w:sz w:val="24"/>
        </w:rPr>
        <w:t xml:space="preserve">11.1.3 </w:t>
      </w:r>
      <w:r w:rsidRPr="00E23EE7">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Pr="00E23EE7" w:rsidRDefault="00971341">
      <w:pPr>
        <w:spacing w:line="360" w:lineRule="auto"/>
        <w:rPr>
          <w:rFonts w:ascii="宋体" w:hAnsi="宋体"/>
          <w:sz w:val="24"/>
        </w:rPr>
      </w:pPr>
      <w:r w:rsidRPr="00E23EE7">
        <w:rPr>
          <w:rFonts w:ascii="宋体" w:hAnsi="宋体"/>
          <w:sz w:val="24"/>
        </w:rPr>
        <w:t xml:space="preserve">11.1.4 </w:t>
      </w:r>
      <w:r w:rsidRPr="00E23EE7">
        <w:rPr>
          <w:rFonts w:ascii="宋体" w:hAnsi="宋体" w:hint="eastAsia"/>
          <w:sz w:val="24"/>
        </w:rPr>
        <w:t>在中华人民共和国境内的海关特殊监管区域内生产或加工销往境内其他地区的产品，</w:t>
      </w:r>
      <w:proofErr w:type="gramStart"/>
      <w:r w:rsidRPr="00E23EE7">
        <w:rPr>
          <w:rFonts w:ascii="宋体" w:hAnsi="宋体" w:hint="eastAsia"/>
          <w:sz w:val="24"/>
        </w:rPr>
        <w:t>不</w:t>
      </w:r>
      <w:proofErr w:type="gramEnd"/>
      <w:r w:rsidRPr="00E23EE7">
        <w:rPr>
          <w:rFonts w:ascii="宋体" w:hAnsi="宋体" w:hint="eastAsia"/>
          <w:sz w:val="24"/>
        </w:rPr>
        <w:t>视为政府采购项下的进口产品，但报价要求同</w:t>
      </w:r>
      <w:r w:rsidRPr="00E23EE7">
        <w:rPr>
          <w:rFonts w:ascii="宋体" w:hAnsi="宋体"/>
          <w:sz w:val="24"/>
        </w:rPr>
        <w:t>11.3.3。</w:t>
      </w:r>
    </w:p>
    <w:p w14:paraId="4F2D8861" w14:textId="77777777" w:rsidR="00D0031B" w:rsidRPr="00E23EE7" w:rsidRDefault="00971341">
      <w:pPr>
        <w:spacing w:line="360" w:lineRule="auto"/>
        <w:rPr>
          <w:rFonts w:ascii="宋体" w:hAnsi="宋体"/>
          <w:sz w:val="24"/>
        </w:rPr>
      </w:pPr>
      <w:r w:rsidRPr="00E23EE7">
        <w:rPr>
          <w:rFonts w:ascii="宋体" w:hAnsi="宋体"/>
          <w:sz w:val="24"/>
        </w:rPr>
        <w:t xml:space="preserve">11.1.5 </w:t>
      </w:r>
      <w:r w:rsidRPr="00E23EE7">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Pr="00E23EE7" w:rsidRDefault="00971341">
      <w:pPr>
        <w:spacing w:line="360" w:lineRule="auto"/>
        <w:rPr>
          <w:rFonts w:ascii="宋体" w:hAnsi="宋体"/>
          <w:sz w:val="24"/>
        </w:rPr>
      </w:pPr>
      <w:r w:rsidRPr="00E23EE7">
        <w:rPr>
          <w:rFonts w:ascii="宋体" w:hAnsi="宋体"/>
          <w:sz w:val="24"/>
        </w:rPr>
        <w:t>11.2投标人应在“投标分项报价表”上标明投标货物及相关服务的单价和总价，并由法</w:t>
      </w:r>
      <w:r w:rsidRPr="00E23EE7">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23EE7">
        <w:rPr>
          <w:rFonts w:ascii="宋体" w:hAnsi="宋体" w:hint="eastAsia"/>
          <w:b/>
          <w:sz w:val="24"/>
        </w:rPr>
        <w:t>任何包含价格调整要求的投标，将被视为无效投标。</w:t>
      </w:r>
    </w:p>
    <w:p w14:paraId="455B0A3F" w14:textId="77777777" w:rsidR="00D0031B" w:rsidRPr="00E23EE7" w:rsidRDefault="00971341">
      <w:pPr>
        <w:spacing w:line="360" w:lineRule="auto"/>
        <w:rPr>
          <w:rFonts w:ascii="宋体" w:hAnsi="宋体"/>
          <w:b/>
          <w:sz w:val="24"/>
        </w:rPr>
      </w:pPr>
      <w:r w:rsidRPr="00E23EE7">
        <w:rPr>
          <w:rFonts w:ascii="宋体" w:hAnsi="宋体"/>
          <w:b/>
          <w:sz w:val="24"/>
        </w:rPr>
        <w:lastRenderedPageBreak/>
        <w:t>11.3</w:t>
      </w:r>
      <w:r w:rsidRPr="00E23EE7">
        <w:rPr>
          <w:rFonts w:ascii="宋体" w:hAnsi="宋体" w:hint="eastAsia"/>
          <w:b/>
          <w:sz w:val="24"/>
        </w:rPr>
        <w:t>投标人每个</w:t>
      </w:r>
      <w:proofErr w:type="gramStart"/>
      <w:r w:rsidRPr="00E23EE7">
        <w:rPr>
          <w:rFonts w:ascii="宋体" w:hAnsi="宋体" w:hint="eastAsia"/>
          <w:b/>
          <w:sz w:val="24"/>
        </w:rPr>
        <w:t>投标包号只能</w:t>
      </w:r>
      <w:proofErr w:type="gramEnd"/>
      <w:r w:rsidRPr="00E23EE7">
        <w:rPr>
          <w:rFonts w:ascii="宋体" w:hAnsi="宋体" w:hint="eastAsia"/>
          <w:b/>
          <w:sz w:val="24"/>
        </w:rPr>
        <w:t>有一个投标方案和报价，否则该包将被视为非响应性投标而予以拒绝。</w:t>
      </w:r>
    </w:p>
    <w:p w14:paraId="50A4F6C4" w14:textId="77777777" w:rsidR="00D0031B" w:rsidRPr="00E23EE7" w:rsidRDefault="00971341">
      <w:pPr>
        <w:tabs>
          <w:tab w:val="left" w:pos="900"/>
        </w:tabs>
        <w:spacing w:line="360" w:lineRule="auto"/>
        <w:ind w:left="900" w:hanging="900"/>
        <w:rPr>
          <w:rFonts w:ascii="宋体" w:hAnsi="宋体"/>
          <w:b/>
          <w:sz w:val="24"/>
        </w:rPr>
      </w:pPr>
      <w:r w:rsidRPr="00E23EE7">
        <w:rPr>
          <w:rFonts w:ascii="宋体" w:hAnsi="宋体"/>
          <w:b/>
          <w:sz w:val="24"/>
        </w:rPr>
        <w:t xml:space="preserve">11.4 </w:t>
      </w:r>
      <w:r w:rsidRPr="00E23EE7">
        <w:rPr>
          <w:rFonts w:ascii="宋体" w:hAnsi="宋体" w:hint="eastAsia"/>
          <w:b/>
          <w:sz w:val="24"/>
        </w:rPr>
        <w:t>投标报价中，如投标内容超出招标文件要求，该部分内容在评标时将不予以核减。</w:t>
      </w:r>
    </w:p>
    <w:p w14:paraId="639B9BE9" w14:textId="77777777" w:rsidR="00D0031B" w:rsidRPr="00E23EE7" w:rsidRDefault="00971341">
      <w:pPr>
        <w:tabs>
          <w:tab w:val="left" w:pos="900"/>
        </w:tabs>
        <w:spacing w:line="360" w:lineRule="auto"/>
        <w:ind w:left="900" w:hanging="900"/>
        <w:rPr>
          <w:rFonts w:ascii="宋体" w:hAnsi="宋体"/>
          <w:sz w:val="24"/>
        </w:rPr>
      </w:pPr>
      <w:r w:rsidRPr="00E23EE7">
        <w:rPr>
          <w:rFonts w:ascii="宋体" w:hAnsi="宋体"/>
          <w:sz w:val="24"/>
        </w:rPr>
        <w:t xml:space="preserve">11.5 </w:t>
      </w:r>
      <w:r w:rsidRPr="00E23EE7">
        <w:rPr>
          <w:rFonts w:ascii="宋体" w:hAnsi="宋体" w:hint="eastAsia"/>
          <w:sz w:val="24"/>
        </w:rPr>
        <w:t>最低报价不是授予合同的唯一保证。</w:t>
      </w:r>
    </w:p>
    <w:p w14:paraId="63B92A43" w14:textId="77777777" w:rsidR="00D0031B" w:rsidRPr="00E23EE7" w:rsidRDefault="00971341">
      <w:pPr>
        <w:spacing w:line="360" w:lineRule="auto"/>
        <w:rPr>
          <w:rFonts w:ascii="宋体" w:hAnsi="宋体"/>
          <w:sz w:val="24"/>
        </w:rPr>
      </w:pPr>
      <w:r w:rsidRPr="00E23EE7">
        <w:rPr>
          <w:rFonts w:ascii="宋体" w:hAnsi="宋体"/>
          <w:sz w:val="24"/>
        </w:rPr>
        <w:t>11.6</w:t>
      </w:r>
      <w:r w:rsidRPr="00E23EE7">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Pr="00E23EE7" w:rsidRDefault="00971341">
      <w:pPr>
        <w:pStyle w:val="3"/>
      </w:pPr>
      <w:bookmarkStart w:id="33" w:name="_Toc43738509"/>
      <w:r w:rsidRPr="00E23EE7">
        <w:t xml:space="preserve">12. </w:t>
      </w:r>
      <w:r w:rsidRPr="00E23EE7">
        <w:rPr>
          <w:rFonts w:hint="eastAsia"/>
        </w:rPr>
        <w:t>投标保证金</w:t>
      </w:r>
      <w:bookmarkEnd w:id="33"/>
    </w:p>
    <w:p w14:paraId="2EA923FF" w14:textId="77777777" w:rsidR="00D0031B" w:rsidRPr="00E23EE7" w:rsidRDefault="00971341">
      <w:pPr>
        <w:spacing w:line="360" w:lineRule="auto"/>
        <w:ind w:leftChars="-22" w:left="1" w:hanging="47"/>
        <w:rPr>
          <w:rFonts w:ascii="宋体" w:hAnsi="宋体"/>
          <w:sz w:val="24"/>
        </w:rPr>
      </w:pPr>
      <w:r w:rsidRPr="00E23EE7">
        <w:rPr>
          <w:rFonts w:ascii="宋体" w:hAnsi="宋体"/>
          <w:sz w:val="24"/>
        </w:rPr>
        <w:t xml:space="preserve">12.1 </w:t>
      </w:r>
      <w:r w:rsidRPr="00E23EE7">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Pr="00E23EE7" w:rsidRDefault="00971341">
      <w:pPr>
        <w:spacing w:line="360" w:lineRule="auto"/>
        <w:rPr>
          <w:rFonts w:ascii="宋体" w:hAnsi="宋体"/>
          <w:sz w:val="24"/>
        </w:rPr>
      </w:pPr>
      <w:r w:rsidRPr="00E23EE7">
        <w:rPr>
          <w:rFonts w:ascii="宋体" w:hAnsi="宋体"/>
          <w:sz w:val="24"/>
        </w:rPr>
        <w:t xml:space="preserve">12.2 </w:t>
      </w:r>
      <w:r w:rsidRPr="00E23EE7">
        <w:rPr>
          <w:rFonts w:ascii="宋体" w:hAnsi="宋体" w:hint="eastAsia"/>
          <w:sz w:val="24"/>
        </w:rPr>
        <w:t>投标保证金是为了保护采购人和采购代理机构免遭因投标人的行为蒙受损失而要求的。</w:t>
      </w:r>
    </w:p>
    <w:p w14:paraId="2DC3DB1C" w14:textId="77777777" w:rsidR="00D0031B" w:rsidRPr="00E23EE7" w:rsidRDefault="00971341">
      <w:pPr>
        <w:spacing w:line="360" w:lineRule="auto"/>
        <w:rPr>
          <w:rFonts w:ascii="宋体" w:hAnsi="宋体"/>
          <w:b/>
          <w:sz w:val="24"/>
        </w:rPr>
      </w:pPr>
      <w:r w:rsidRPr="00E23EE7">
        <w:rPr>
          <w:rFonts w:ascii="宋体" w:hAnsi="宋体" w:hint="eastAsia"/>
          <w:b/>
          <w:sz w:val="24"/>
        </w:rPr>
        <w:t>下列任何情况发生，投标保证金将不予返还：</w:t>
      </w:r>
    </w:p>
    <w:p w14:paraId="4DB9825C" w14:textId="77777777" w:rsidR="00D0031B" w:rsidRPr="00E23EE7" w:rsidRDefault="00971341">
      <w:pPr>
        <w:pStyle w:val="ab"/>
        <w:tabs>
          <w:tab w:val="left" w:pos="2240"/>
        </w:tabs>
        <w:spacing w:line="360" w:lineRule="auto"/>
        <w:rPr>
          <w:rFonts w:hAnsi="宋体"/>
          <w:sz w:val="24"/>
          <w:szCs w:val="24"/>
        </w:rPr>
      </w:pPr>
      <w:r w:rsidRPr="00E23EE7">
        <w:rPr>
          <w:rFonts w:hAnsi="宋体" w:hint="eastAsia"/>
          <w:sz w:val="24"/>
          <w:szCs w:val="24"/>
        </w:rPr>
        <w:t>（</w:t>
      </w:r>
      <w:r w:rsidRPr="00E23EE7">
        <w:rPr>
          <w:rFonts w:hAnsi="宋体"/>
          <w:sz w:val="24"/>
          <w:szCs w:val="24"/>
        </w:rPr>
        <w:t>1）在开标之日后到投标有效期满前，投标人因自身原因撤回投标的；</w:t>
      </w:r>
    </w:p>
    <w:p w14:paraId="60CADE4F" w14:textId="77777777" w:rsidR="00D0031B" w:rsidRPr="00E23EE7" w:rsidRDefault="00971341">
      <w:pPr>
        <w:pStyle w:val="ab"/>
        <w:tabs>
          <w:tab w:val="left" w:pos="2240"/>
        </w:tabs>
        <w:spacing w:line="360" w:lineRule="auto"/>
        <w:rPr>
          <w:rFonts w:hAnsi="宋体"/>
          <w:sz w:val="24"/>
          <w:szCs w:val="24"/>
        </w:rPr>
      </w:pPr>
      <w:r w:rsidRPr="00E23EE7">
        <w:rPr>
          <w:rFonts w:hAnsi="宋体" w:hint="eastAsia"/>
          <w:sz w:val="24"/>
          <w:szCs w:val="24"/>
        </w:rPr>
        <w:t>（</w:t>
      </w:r>
      <w:r w:rsidRPr="00E23EE7">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Pr="00E23EE7" w:rsidRDefault="00971341">
      <w:pPr>
        <w:pStyle w:val="ab"/>
        <w:tabs>
          <w:tab w:val="left" w:pos="2240"/>
        </w:tabs>
        <w:spacing w:line="360" w:lineRule="auto"/>
        <w:rPr>
          <w:rFonts w:hAnsi="宋体"/>
          <w:sz w:val="24"/>
          <w:szCs w:val="24"/>
        </w:rPr>
      </w:pPr>
      <w:r w:rsidRPr="00E23EE7">
        <w:rPr>
          <w:rFonts w:hAnsi="宋体" w:hint="eastAsia"/>
          <w:sz w:val="24"/>
          <w:szCs w:val="24"/>
        </w:rPr>
        <w:t>（</w:t>
      </w:r>
      <w:r w:rsidRPr="00E23EE7">
        <w:rPr>
          <w:rFonts w:hAnsi="宋体"/>
          <w:sz w:val="24"/>
          <w:szCs w:val="24"/>
        </w:rPr>
        <w:t>3）</w:t>
      </w:r>
      <w:r w:rsidRPr="00E23EE7">
        <w:rPr>
          <w:rFonts w:hAnsi="宋体" w:hint="eastAsia"/>
          <w:sz w:val="24"/>
        </w:rPr>
        <w:t>除因不可抗力或招标文件认可的情形以外，中标人放弃中标或者</w:t>
      </w:r>
      <w:r w:rsidRPr="00E23EE7">
        <w:rPr>
          <w:rFonts w:hAnsi="宋体"/>
          <w:sz w:val="24"/>
          <w:szCs w:val="24"/>
        </w:rPr>
        <w:t>不按本须知第27条的规定与采购人签订合同的；</w:t>
      </w:r>
    </w:p>
    <w:p w14:paraId="064D87F4" w14:textId="77777777" w:rsidR="00D0031B" w:rsidRPr="00E23EE7" w:rsidRDefault="00971341">
      <w:pPr>
        <w:pStyle w:val="ab"/>
        <w:tabs>
          <w:tab w:val="left" w:pos="2240"/>
        </w:tabs>
        <w:spacing w:line="360" w:lineRule="auto"/>
        <w:rPr>
          <w:rFonts w:hAnsi="宋体"/>
          <w:sz w:val="24"/>
          <w:szCs w:val="24"/>
        </w:rPr>
      </w:pPr>
      <w:r w:rsidRPr="00E23EE7">
        <w:rPr>
          <w:rFonts w:hAnsi="宋体" w:hint="eastAsia"/>
          <w:sz w:val="24"/>
          <w:szCs w:val="24"/>
        </w:rPr>
        <w:t>（</w:t>
      </w:r>
      <w:r w:rsidRPr="00E23EE7">
        <w:rPr>
          <w:rFonts w:hAnsi="宋体"/>
          <w:sz w:val="24"/>
          <w:szCs w:val="24"/>
        </w:rPr>
        <w:t>4）中标人未按第29条的规定缴纳中标服务费的</w:t>
      </w:r>
      <w:r w:rsidRPr="00E23EE7">
        <w:rPr>
          <w:rFonts w:hAnsi="宋体" w:hint="eastAsia"/>
          <w:sz w:val="24"/>
          <w:szCs w:val="24"/>
        </w:rPr>
        <w:t>；</w:t>
      </w:r>
    </w:p>
    <w:p w14:paraId="676548BF" w14:textId="77777777" w:rsidR="00D0031B" w:rsidRPr="00E23EE7" w:rsidRDefault="00971341">
      <w:pPr>
        <w:pStyle w:val="ab"/>
        <w:tabs>
          <w:tab w:val="left" w:pos="2240"/>
        </w:tabs>
        <w:spacing w:line="360" w:lineRule="auto"/>
        <w:rPr>
          <w:rFonts w:hAnsi="宋体"/>
          <w:sz w:val="24"/>
          <w:szCs w:val="24"/>
        </w:rPr>
      </w:pPr>
      <w:r w:rsidRPr="00E23EE7">
        <w:rPr>
          <w:rFonts w:hAnsi="宋体" w:hint="eastAsia"/>
          <w:sz w:val="24"/>
          <w:szCs w:val="24"/>
        </w:rPr>
        <w:t>（</w:t>
      </w:r>
      <w:r w:rsidRPr="00E23EE7">
        <w:rPr>
          <w:rFonts w:hAnsi="宋体"/>
          <w:sz w:val="24"/>
          <w:szCs w:val="24"/>
        </w:rPr>
        <w:t>5</w:t>
      </w:r>
      <w:r w:rsidRPr="00E23EE7">
        <w:rPr>
          <w:rFonts w:hAnsi="宋体" w:hint="eastAsia"/>
          <w:sz w:val="24"/>
          <w:szCs w:val="24"/>
        </w:rPr>
        <w:t>）</w:t>
      </w:r>
      <w:r w:rsidRPr="00E23EE7">
        <w:rPr>
          <w:rFonts w:hAnsi="宋体" w:hint="eastAsia"/>
          <w:sz w:val="24"/>
        </w:rPr>
        <w:t>招标文件规定的其他情形。</w:t>
      </w:r>
    </w:p>
    <w:p w14:paraId="33A4AE90" w14:textId="77777777" w:rsidR="00D0031B" w:rsidRPr="00E23EE7" w:rsidRDefault="00971341">
      <w:pPr>
        <w:spacing w:line="360" w:lineRule="auto"/>
        <w:rPr>
          <w:rFonts w:ascii="宋体" w:hAnsi="宋体"/>
          <w:sz w:val="24"/>
        </w:rPr>
      </w:pPr>
      <w:r w:rsidRPr="00E23EE7">
        <w:rPr>
          <w:rFonts w:ascii="宋体" w:hAnsi="宋体"/>
          <w:sz w:val="24"/>
        </w:rPr>
        <w:t xml:space="preserve">12.3 </w:t>
      </w:r>
      <w:r w:rsidRPr="00E23EE7">
        <w:rPr>
          <w:rFonts w:ascii="宋体" w:hAnsi="宋体" w:hint="eastAsia"/>
          <w:sz w:val="24"/>
        </w:rPr>
        <w:t>投标保证金必须采用下列形式之一：</w:t>
      </w:r>
    </w:p>
    <w:p w14:paraId="4FC9A8B9" w14:textId="77777777" w:rsidR="00D0031B" w:rsidRPr="00E23EE7" w:rsidRDefault="00971341">
      <w:pPr>
        <w:spacing w:line="360" w:lineRule="auto"/>
        <w:rPr>
          <w:rFonts w:ascii="宋体" w:hAnsi="宋体"/>
          <w:sz w:val="24"/>
        </w:rPr>
      </w:pPr>
      <w:r w:rsidRPr="00E23EE7">
        <w:rPr>
          <w:rFonts w:ascii="宋体" w:hAnsi="宋体" w:hint="eastAsia"/>
          <w:sz w:val="24"/>
        </w:rPr>
        <w:t>电汇</w:t>
      </w:r>
      <w:r w:rsidRPr="00E23EE7">
        <w:rPr>
          <w:rFonts w:ascii="宋体" w:hAnsi="宋体"/>
          <w:sz w:val="24"/>
        </w:rPr>
        <w:t>/网银（采用电汇/</w:t>
      </w:r>
      <w:proofErr w:type="gramStart"/>
      <w:r w:rsidRPr="00E23EE7">
        <w:rPr>
          <w:rFonts w:ascii="宋体" w:hAnsi="宋体" w:hint="eastAsia"/>
          <w:sz w:val="24"/>
        </w:rPr>
        <w:t>网银必须</w:t>
      </w:r>
      <w:proofErr w:type="gramEnd"/>
      <w:r w:rsidRPr="00E23EE7">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E23EE7">
        <w:rPr>
          <w:rFonts w:ascii="宋体" w:hAnsi="宋体" w:hint="eastAsia"/>
          <w:sz w:val="24"/>
        </w:rPr>
        <w:t>网银转账</w:t>
      </w:r>
      <w:proofErr w:type="gramEnd"/>
      <w:r w:rsidRPr="00E23EE7">
        <w:rPr>
          <w:rFonts w:ascii="宋体" w:hAnsi="宋体" w:hint="eastAsia"/>
          <w:sz w:val="24"/>
        </w:rPr>
        <w:t>、银行汇票、支票或者金融机构、担保机构出具的保函等非现金形式。</w:t>
      </w:r>
    </w:p>
    <w:p w14:paraId="065A95F4" w14:textId="77777777" w:rsidR="00D0031B" w:rsidRPr="00E23EE7" w:rsidRDefault="00971341">
      <w:pPr>
        <w:spacing w:line="360" w:lineRule="auto"/>
        <w:ind w:hanging="49"/>
        <w:rPr>
          <w:rFonts w:ascii="宋体" w:hAnsi="宋体"/>
          <w:sz w:val="24"/>
        </w:rPr>
      </w:pPr>
      <w:r w:rsidRPr="00E23EE7">
        <w:rPr>
          <w:rFonts w:ascii="宋体" w:hAnsi="宋体"/>
          <w:sz w:val="24"/>
        </w:rPr>
        <w:t xml:space="preserve">12.4 </w:t>
      </w:r>
      <w:r w:rsidRPr="00E23EE7">
        <w:rPr>
          <w:rFonts w:ascii="宋体" w:hAnsi="宋体" w:hint="eastAsia"/>
          <w:sz w:val="24"/>
        </w:rPr>
        <w:t>凡没有根据本须知</w:t>
      </w:r>
      <w:r w:rsidRPr="00E23EE7">
        <w:rPr>
          <w:rFonts w:ascii="宋体" w:hAnsi="宋体"/>
          <w:sz w:val="24"/>
        </w:rPr>
        <w:t>12.1和第12.3条的规定随附投标保证金的投标，</w:t>
      </w:r>
      <w:r w:rsidRPr="00E23EE7">
        <w:rPr>
          <w:rFonts w:ascii="宋体" w:hAnsi="宋体" w:hint="eastAsia"/>
          <w:sz w:val="24"/>
        </w:rPr>
        <w:t>将被视为无效投标</w:t>
      </w:r>
      <w:r w:rsidRPr="00E23EE7">
        <w:rPr>
          <w:rFonts w:ascii="宋体" w:hAnsi="宋体"/>
          <w:sz w:val="24"/>
        </w:rPr>
        <w:t>。</w:t>
      </w:r>
      <w:r w:rsidRPr="00E23EE7">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23EE7">
        <w:rPr>
          <w:rFonts w:ascii="宋体" w:hAnsi="宋体" w:hint="eastAsia"/>
          <w:sz w:val="24"/>
          <w:u w:val="single"/>
        </w:rPr>
        <w:t>无效投标</w:t>
      </w:r>
      <w:r w:rsidRPr="00E23EE7">
        <w:rPr>
          <w:rFonts w:ascii="宋体" w:hAnsi="宋体" w:hint="eastAsia"/>
          <w:sz w:val="24"/>
        </w:rPr>
        <w:t>。</w:t>
      </w:r>
    </w:p>
    <w:p w14:paraId="5C3775D3" w14:textId="77777777" w:rsidR="00D0031B" w:rsidRPr="00E23EE7" w:rsidRDefault="00971341">
      <w:pPr>
        <w:spacing w:line="360" w:lineRule="auto"/>
        <w:rPr>
          <w:rFonts w:ascii="宋体" w:hAnsi="宋体"/>
          <w:sz w:val="24"/>
        </w:rPr>
      </w:pPr>
      <w:r w:rsidRPr="00E23EE7">
        <w:rPr>
          <w:rFonts w:ascii="宋体" w:hAnsi="宋体"/>
          <w:sz w:val="24"/>
        </w:rPr>
        <w:lastRenderedPageBreak/>
        <w:t xml:space="preserve">12.5 </w:t>
      </w:r>
      <w:r w:rsidRPr="00E23EE7">
        <w:rPr>
          <w:rFonts w:ascii="宋体" w:hAnsi="宋体" w:hint="eastAsia"/>
          <w:sz w:val="24"/>
        </w:rPr>
        <w:t>中标人的投标保证金，在与买方签订合同后五个工作日内无息退还。</w:t>
      </w:r>
      <w:r w:rsidRPr="00E23EE7">
        <w:rPr>
          <w:rFonts w:ascii="宋体" w:hAnsi="宋体"/>
          <w:sz w:val="24"/>
        </w:rPr>
        <w:t>未中标的投标人的投标保证金将于中标通知书发出后五个工作日内</w:t>
      </w:r>
      <w:r w:rsidRPr="00E23EE7">
        <w:rPr>
          <w:rFonts w:ascii="宋体" w:hAnsi="宋体" w:hint="eastAsia"/>
          <w:sz w:val="24"/>
        </w:rPr>
        <w:t>无息</w:t>
      </w:r>
      <w:r w:rsidRPr="00E23EE7">
        <w:rPr>
          <w:rFonts w:ascii="宋体" w:hAnsi="宋体"/>
          <w:sz w:val="24"/>
        </w:rPr>
        <w:t>退还。</w:t>
      </w:r>
    </w:p>
    <w:p w14:paraId="56B004BB" w14:textId="77777777" w:rsidR="00D0031B" w:rsidRPr="00E23EE7" w:rsidRDefault="00971341">
      <w:pPr>
        <w:pStyle w:val="3"/>
      </w:pPr>
      <w:bookmarkStart w:id="34" w:name="_Toc43738510"/>
      <w:r w:rsidRPr="00E23EE7">
        <w:t xml:space="preserve">13. </w:t>
      </w:r>
      <w:r w:rsidRPr="00E23EE7">
        <w:rPr>
          <w:rFonts w:hint="eastAsia"/>
        </w:rPr>
        <w:t>投标有效期</w:t>
      </w:r>
      <w:bookmarkEnd w:id="34"/>
    </w:p>
    <w:p w14:paraId="39B2550C" w14:textId="77777777" w:rsidR="00D0031B" w:rsidRPr="00E23EE7" w:rsidRDefault="00971341">
      <w:pPr>
        <w:spacing w:line="360" w:lineRule="auto"/>
        <w:rPr>
          <w:rFonts w:ascii="宋体" w:hAnsi="宋体"/>
          <w:sz w:val="24"/>
        </w:rPr>
      </w:pPr>
      <w:r w:rsidRPr="00E23EE7">
        <w:rPr>
          <w:rFonts w:ascii="宋体" w:hAnsi="宋体"/>
          <w:sz w:val="24"/>
        </w:rPr>
        <w:t xml:space="preserve">13.1 </w:t>
      </w:r>
      <w:r w:rsidRPr="00E23EE7">
        <w:rPr>
          <w:rFonts w:ascii="宋体" w:hAnsi="宋体" w:hint="eastAsia"/>
          <w:sz w:val="24"/>
        </w:rPr>
        <w:t>投标应在规定的提交投标文件的截止之日后的</w:t>
      </w:r>
      <w:r w:rsidRPr="00E23EE7">
        <w:rPr>
          <w:rFonts w:ascii="宋体" w:hAnsi="宋体"/>
          <w:sz w:val="24"/>
          <w:u w:val="single"/>
        </w:rPr>
        <w:t xml:space="preserve"> 90</w:t>
      </w:r>
      <w:r w:rsidRPr="00E23EE7">
        <w:rPr>
          <w:rFonts w:ascii="宋体" w:hAnsi="宋体" w:hint="eastAsia"/>
          <w:sz w:val="24"/>
        </w:rPr>
        <w:t>天内保持有效，投标有效期不满足要求的投标，将按无效投标处理。</w:t>
      </w:r>
    </w:p>
    <w:p w14:paraId="09758268" w14:textId="77777777" w:rsidR="00D0031B" w:rsidRPr="00E23EE7" w:rsidRDefault="00971341">
      <w:pPr>
        <w:spacing w:line="360" w:lineRule="auto"/>
        <w:rPr>
          <w:rFonts w:ascii="宋体" w:hAnsi="宋体"/>
          <w:sz w:val="24"/>
        </w:rPr>
      </w:pPr>
      <w:r w:rsidRPr="00E23EE7">
        <w:rPr>
          <w:rFonts w:ascii="宋体" w:hAnsi="宋体"/>
          <w:sz w:val="24"/>
        </w:rPr>
        <w:t xml:space="preserve">13.2 </w:t>
      </w:r>
      <w:r w:rsidRPr="00E23EE7">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Pr="00E23EE7" w:rsidRDefault="00971341">
      <w:pPr>
        <w:pStyle w:val="3"/>
      </w:pPr>
      <w:bookmarkStart w:id="35" w:name="_Toc43738511"/>
      <w:r w:rsidRPr="00E23EE7">
        <w:t xml:space="preserve">14. </w:t>
      </w:r>
      <w:r w:rsidRPr="00E23EE7">
        <w:rPr>
          <w:rFonts w:hint="eastAsia"/>
        </w:rPr>
        <w:t>投标文件的签署与规定</w:t>
      </w:r>
      <w:bookmarkEnd w:id="35"/>
    </w:p>
    <w:p w14:paraId="545EE1EA" w14:textId="77777777" w:rsidR="00D0031B" w:rsidRPr="00E23EE7" w:rsidRDefault="00971341">
      <w:pPr>
        <w:spacing w:line="360" w:lineRule="auto"/>
        <w:rPr>
          <w:rFonts w:ascii="宋体" w:hAnsi="宋体"/>
          <w:sz w:val="24"/>
        </w:rPr>
      </w:pPr>
      <w:r w:rsidRPr="00E23EE7">
        <w:rPr>
          <w:rFonts w:ascii="宋体" w:hAnsi="宋体"/>
          <w:sz w:val="24"/>
        </w:rPr>
        <w:t>14.1投标人应按招标文件投标须知资料表的规定准备投标文件正本和副本，每份投标文件须清楚地标明“正本”或“副本”。若正本和副本不符，以正本为准。</w:t>
      </w:r>
      <w:r w:rsidRPr="00E23EE7">
        <w:rPr>
          <w:rFonts w:ascii="宋体" w:hAnsi="宋体" w:hint="eastAsia"/>
          <w:sz w:val="24"/>
        </w:rPr>
        <w:t>副本可采用正本的复印件。另外投标人还需提供电子版投标文件</w:t>
      </w:r>
      <w:r w:rsidRPr="00E23EE7">
        <w:rPr>
          <w:rFonts w:ascii="宋体" w:hAnsi="宋体"/>
          <w:sz w:val="24"/>
        </w:rPr>
        <w:t>1份，若电子版投标文件和书面投标文件不符，以书面投标文件为准。</w:t>
      </w:r>
    </w:p>
    <w:p w14:paraId="570DAAB1" w14:textId="77777777" w:rsidR="00D0031B" w:rsidRPr="00E23EE7" w:rsidRDefault="00971341">
      <w:pPr>
        <w:spacing w:line="360" w:lineRule="auto"/>
        <w:rPr>
          <w:rFonts w:ascii="宋体" w:hAnsi="宋体"/>
          <w:sz w:val="24"/>
        </w:rPr>
      </w:pPr>
      <w:r w:rsidRPr="00E23EE7">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Pr="00E23EE7" w:rsidRDefault="00971341">
      <w:pPr>
        <w:spacing w:line="360" w:lineRule="auto"/>
        <w:rPr>
          <w:rFonts w:ascii="宋体" w:hAnsi="宋体"/>
          <w:sz w:val="24"/>
        </w:rPr>
      </w:pPr>
      <w:r w:rsidRPr="00E23EE7">
        <w:rPr>
          <w:rFonts w:ascii="宋体" w:hAnsi="宋体"/>
          <w:sz w:val="24"/>
        </w:rPr>
        <w:t xml:space="preserve">14.3 </w:t>
      </w:r>
      <w:r w:rsidRPr="00E23EE7">
        <w:rPr>
          <w:rFonts w:ascii="宋体" w:hAnsi="宋体" w:hint="eastAsia"/>
          <w:sz w:val="24"/>
        </w:rPr>
        <w:t>任何对投标文件行间插字、涂改和增删，必须由投标文件签字人签字或盖章后才有效。</w:t>
      </w:r>
    </w:p>
    <w:p w14:paraId="1AD3431A" w14:textId="77777777" w:rsidR="00D0031B" w:rsidRPr="00E23EE7" w:rsidRDefault="00971341">
      <w:pPr>
        <w:spacing w:line="360" w:lineRule="auto"/>
        <w:rPr>
          <w:rFonts w:ascii="宋体" w:hAnsi="宋体"/>
          <w:sz w:val="24"/>
        </w:rPr>
      </w:pPr>
      <w:r w:rsidRPr="00E23EE7">
        <w:rPr>
          <w:rFonts w:ascii="宋体" w:hAnsi="宋体"/>
          <w:sz w:val="24"/>
        </w:rPr>
        <w:t xml:space="preserve">14.4 </w:t>
      </w:r>
      <w:r w:rsidRPr="00E23EE7">
        <w:rPr>
          <w:rFonts w:ascii="宋体" w:hAnsi="宋体" w:hint="eastAsia"/>
          <w:sz w:val="24"/>
        </w:rPr>
        <w:t>投标文件因字迹潦草或表达不清所引起的后果由投标人负责。</w:t>
      </w:r>
    </w:p>
    <w:p w14:paraId="35C1F28B" w14:textId="77777777" w:rsidR="00D0031B" w:rsidRPr="00E23EE7" w:rsidRDefault="00971341">
      <w:pPr>
        <w:spacing w:line="360" w:lineRule="auto"/>
        <w:ind w:left="900" w:hangingChars="375" w:hanging="900"/>
        <w:rPr>
          <w:rFonts w:ascii="宋体" w:hAnsi="宋体"/>
          <w:sz w:val="24"/>
        </w:rPr>
      </w:pPr>
      <w:r w:rsidRPr="00E23EE7">
        <w:rPr>
          <w:rFonts w:ascii="宋体" w:hAnsi="宋体"/>
          <w:sz w:val="24"/>
        </w:rPr>
        <w:t xml:space="preserve">14.5 </w:t>
      </w:r>
      <w:r w:rsidRPr="00E23EE7">
        <w:rPr>
          <w:rFonts w:ascii="宋体" w:hAnsi="宋体" w:hint="eastAsia"/>
          <w:sz w:val="24"/>
        </w:rPr>
        <w:t>投标文件无法定代表人签字，或无被授权代表签字，其投标为无效标。</w:t>
      </w:r>
    </w:p>
    <w:p w14:paraId="6C829DE1" w14:textId="77777777" w:rsidR="00D0031B" w:rsidRPr="00E23EE7" w:rsidRDefault="00971341">
      <w:pPr>
        <w:spacing w:line="360" w:lineRule="auto"/>
        <w:ind w:left="900" w:hangingChars="375" w:hanging="900"/>
        <w:rPr>
          <w:rFonts w:ascii="宋体" w:hAnsi="宋体"/>
          <w:sz w:val="24"/>
        </w:rPr>
      </w:pPr>
      <w:r w:rsidRPr="00E23EE7">
        <w:rPr>
          <w:rFonts w:ascii="宋体" w:hAnsi="宋体"/>
          <w:sz w:val="24"/>
        </w:rPr>
        <w:t xml:space="preserve">14.6 </w:t>
      </w:r>
      <w:r w:rsidRPr="00E23EE7">
        <w:rPr>
          <w:rFonts w:ascii="宋体" w:hAnsi="宋体" w:hint="eastAsia"/>
          <w:sz w:val="24"/>
        </w:rPr>
        <w:t>投标人为自然人的，只须按要求签字，投标文件所有加盖公章的要求均不适用。</w:t>
      </w:r>
    </w:p>
    <w:p w14:paraId="69EFA357" w14:textId="77777777" w:rsidR="00D0031B" w:rsidRPr="00E23EE7" w:rsidRDefault="00971341">
      <w:pPr>
        <w:pStyle w:val="3"/>
      </w:pPr>
      <w:bookmarkStart w:id="36" w:name="_Toc43738512"/>
      <w:r w:rsidRPr="00E23EE7">
        <w:rPr>
          <w:rFonts w:hint="eastAsia"/>
        </w:rPr>
        <w:t>四投标文件的递交</w:t>
      </w:r>
      <w:bookmarkEnd w:id="36"/>
    </w:p>
    <w:p w14:paraId="295A424F" w14:textId="77777777" w:rsidR="00D0031B" w:rsidRPr="00E23EE7" w:rsidRDefault="00971341">
      <w:pPr>
        <w:pStyle w:val="3"/>
      </w:pPr>
      <w:bookmarkStart w:id="37" w:name="_Toc43738513"/>
      <w:r w:rsidRPr="00E23EE7">
        <w:t xml:space="preserve">15. </w:t>
      </w:r>
      <w:r w:rsidRPr="00E23EE7">
        <w:rPr>
          <w:rFonts w:hint="eastAsia"/>
        </w:rPr>
        <w:t>投标文件的装订、密封及递交</w:t>
      </w:r>
      <w:bookmarkEnd w:id="37"/>
    </w:p>
    <w:p w14:paraId="06AE944A" w14:textId="77777777" w:rsidR="00D0031B" w:rsidRPr="00E23EE7" w:rsidRDefault="00971341">
      <w:pPr>
        <w:tabs>
          <w:tab w:val="left" w:pos="900"/>
        </w:tabs>
        <w:spacing w:line="360" w:lineRule="auto"/>
        <w:ind w:firstLineChars="6" w:firstLine="14"/>
        <w:rPr>
          <w:rFonts w:ascii="宋体" w:hAnsi="宋体"/>
          <w:b/>
          <w:sz w:val="24"/>
        </w:rPr>
      </w:pPr>
      <w:r w:rsidRPr="00E23EE7">
        <w:rPr>
          <w:rFonts w:ascii="宋体" w:hAnsi="宋体"/>
          <w:b/>
          <w:sz w:val="24"/>
        </w:rPr>
        <w:t xml:space="preserve">15.1 </w:t>
      </w:r>
      <w:r w:rsidRPr="00E23EE7">
        <w:rPr>
          <w:rFonts w:ascii="宋体" w:hAnsi="宋体" w:hint="eastAsia"/>
          <w:b/>
          <w:sz w:val="24"/>
        </w:rPr>
        <w:t>投标文件的装订要求，正文部分一律采用</w:t>
      </w:r>
      <w:r w:rsidRPr="00E23EE7">
        <w:rPr>
          <w:rFonts w:ascii="宋体" w:hAnsi="宋体"/>
          <w:b/>
          <w:sz w:val="24"/>
        </w:rPr>
        <w:t>A4纸（图纸、彩页等除外），左侧装订。</w:t>
      </w:r>
      <w:r w:rsidRPr="00E23EE7">
        <w:rPr>
          <w:rFonts w:ascii="宋体" w:hAnsi="宋体" w:hint="eastAsia"/>
          <w:b/>
          <w:sz w:val="24"/>
        </w:rPr>
        <w:t>投标文件应装订牢固、目录清楚、页码准确</w:t>
      </w:r>
      <w:r w:rsidRPr="00E23EE7">
        <w:rPr>
          <w:rFonts w:ascii="宋体" w:hAnsi="宋体"/>
          <w:b/>
          <w:sz w:val="24"/>
        </w:rPr>
        <w:t>。</w:t>
      </w:r>
      <w:r w:rsidRPr="00E23EE7">
        <w:rPr>
          <w:rFonts w:ascii="宋体" w:hAnsi="宋体" w:hint="eastAsia"/>
          <w:b/>
          <w:sz w:val="24"/>
        </w:rPr>
        <w:t>采购人、采购代理机构</w:t>
      </w:r>
      <w:r w:rsidRPr="00E23EE7">
        <w:rPr>
          <w:rFonts w:ascii="宋体" w:hAnsi="宋体"/>
          <w:b/>
          <w:sz w:val="24"/>
        </w:rPr>
        <w:t>对因装订不牢造成的文件散失不负责任。投标文件需打印或用不退色墨水书写，并由投标人的法定代表人</w:t>
      </w:r>
      <w:r w:rsidRPr="00E23EE7">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sidRPr="00E23EE7">
        <w:rPr>
          <w:rFonts w:ascii="宋体" w:hAnsi="宋体" w:hint="eastAsia"/>
          <w:b/>
          <w:sz w:val="24"/>
        </w:rPr>
        <w:t>投标文件不得采用活页方式进行装订（建议采用胶装方式），否则有可能导致投标无效。</w:t>
      </w:r>
    </w:p>
    <w:p w14:paraId="727B8836" w14:textId="77777777" w:rsidR="00D0031B" w:rsidRPr="00E23EE7" w:rsidRDefault="00971341">
      <w:pPr>
        <w:tabs>
          <w:tab w:val="left" w:pos="0"/>
        </w:tabs>
        <w:spacing w:line="360" w:lineRule="auto"/>
        <w:rPr>
          <w:rFonts w:ascii="宋体" w:hAnsi="宋体"/>
          <w:b/>
          <w:sz w:val="24"/>
        </w:rPr>
      </w:pPr>
      <w:r w:rsidRPr="00E23EE7">
        <w:rPr>
          <w:rFonts w:ascii="宋体" w:hAnsi="宋体"/>
          <w:b/>
          <w:sz w:val="24"/>
        </w:rPr>
        <w:t xml:space="preserve">15.2 </w:t>
      </w:r>
      <w:r w:rsidRPr="00E23EE7">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Pr="00E23EE7" w:rsidRDefault="00971341">
      <w:pPr>
        <w:spacing w:line="360" w:lineRule="auto"/>
        <w:rPr>
          <w:rFonts w:ascii="宋体" w:hAnsi="宋体"/>
          <w:b/>
          <w:sz w:val="24"/>
        </w:rPr>
      </w:pPr>
      <w:r w:rsidRPr="00E23EE7">
        <w:rPr>
          <w:rFonts w:ascii="宋体" w:hAnsi="宋体"/>
          <w:b/>
          <w:sz w:val="24"/>
        </w:rPr>
        <w:t>15.3所有信封上均应：</w:t>
      </w:r>
    </w:p>
    <w:p w14:paraId="21075413" w14:textId="77777777" w:rsidR="00D0031B" w:rsidRPr="00E23EE7" w:rsidRDefault="00971341">
      <w:pPr>
        <w:pStyle w:val="ab"/>
        <w:tabs>
          <w:tab w:val="left" w:pos="630"/>
          <w:tab w:val="left" w:pos="1365"/>
        </w:tabs>
        <w:spacing w:line="360" w:lineRule="auto"/>
        <w:ind w:firstLineChars="196" w:firstLine="472"/>
        <w:rPr>
          <w:rFonts w:hAnsi="宋体"/>
          <w:b/>
          <w:sz w:val="24"/>
          <w:szCs w:val="24"/>
        </w:rPr>
      </w:pPr>
      <w:r w:rsidRPr="00E23EE7">
        <w:rPr>
          <w:rFonts w:hAnsi="宋体"/>
          <w:b/>
          <w:sz w:val="24"/>
          <w:szCs w:val="24"/>
        </w:rPr>
        <w:t>1）清楚标明递交至招标公告或投标邀请书中指明的地址。</w:t>
      </w:r>
    </w:p>
    <w:p w14:paraId="313132C5" w14:textId="77777777" w:rsidR="00D0031B" w:rsidRPr="00E23EE7" w:rsidRDefault="00971341">
      <w:pPr>
        <w:pStyle w:val="ab"/>
        <w:tabs>
          <w:tab w:val="left" w:pos="1365"/>
        </w:tabs>
        <w:spacing w:line="360" w:lineRule="auto"/>
        <w:ind w:firstLineChars="196" w:firstLine="472"/>
        <w:rPr>
          <w:rFonts w:hAnsi="宋体"/>
          <w:b/>
          <w:sz w:val="24"/>
          <w:szCs w:val="24"/>
        </w:rPr>
      </w:pPr>
      <w:r w:rsidRPr="00E23EE7">
        <w:rPr>
          <w:rFonts w:hAnsi="宋体"/>
          <w:b/>
          <w:sz w:val="24"/>
          <w:szCs w:val="24"/>
        </w:rPr>
        <w:t>2）注明招标的项目名称、项目编号和“在</w:t>
      </w:r>
      <w:r w:rsidRPr="00E23EE7">
        <w:rPr>
          <w:rFonts w:hAnsi="宋体" w:hint="eastAsia"/>
          <w:i/>
          <w:sz w:val="24"/>
          <w:szCs w:val="24"/>
          <w:u w:val="single"/>
        </w:rPr>
        <w:t>（开标时间）</w:t>
      </w:r>
      <w:r w:rsidRPr="00E23EE7">
        <w:rPr>
          <w:rFonts w:hAnsi="宋体" w:hint="eastAsia"/>
          <w:b/>
          <w:sz w:val="24"/>
          <w:szCs w:val="24"/>
        </w:rPr>
        <w:t>之前不得启封”的字样。</w:t>
      </w:r>
    </w:p>
    <w:p w14:paraId="47758F8D" w14:textId="77777777" w:rsidR="00D0031B" w:rsidRPr="00E23EE7" w:rsidRDefault="00971341">
      <w:pPr>
        <w:pStyle w:val="ab"/>
        <w:tabs>
          <w:tab w:val="left" w:pos="1365"/>
        </w:tabs>
        <w:spacing w:line="360" w:lineRule="auto"/>
        <w:ind w:firstLineChars="196" w:firstLine="472"/>
        <w:rPr>
          <w:rFonts w:hAnsi="宋体"/>
          <w:b/>
          <w:sz w:val="24"/>
          <w:szCs w:val="24"/>
        </w:rPr>
      </w:pPr>
      <w:r w:rsidRPr="00E23EE7">
        <w:rPr>
          <w:rFonts w:hAnsi="宋体"/>
          <w:b/>
          <w:sz w:val="24"/>
          <w:szCs w:val="24"/>
        </w:rPr>
        <w:t>3）投标人提供投标文件的密封粘贴处应加盖公章或被授权代表签字，以便确认密封情况，不符合要求的投标</w:t>
      </w:r>
      <w:r w:rsidRPr="00E23EE7">
        <w:rPr>
          <w:rFonts w:hAnsi="宋体" w:hint="eastAsia"/>
          <w:b/>
          <w:sz w:val="24"/>
          <w:szCs w:val="24"/>
        </w:rPr>
        <w:t>文件</w:t>
      </w:r>
      <w:r w:rsidRPr="00E23EE7">
        <w:rPr>
          <w:rFonts w:hAnsi="宋体"/>
          <w:b/>
          <w:sz w:val="24"/>
          <w:szCs w:val="24"/>
        </w:rPr>
        <w:t>将被拒绝。</w:t>
      </w:r>
    </w:p>
    <w:p w14:paraId="0410E1DA" w14:textId="77777777" w:rsidR="00D0031B" w:rsidRPr="00E23EE7" w:rsidRDefault="00971341">
      <w:pPr>
        <w:pStyle w:val="a9"/>
        <w:tabs>
          <w:tab w:val="clear" w:pos="567"/>
        </w:tabs>
        <w:spacing w:before="0" w:line="360" w:lineRule="auto"/>
        <w:rPr>
          <w:rFonts w:ascii="宋体" w:hAnsi="宋体"/>
        </w:rPr>
      </w:pPr>
      <w:r w:rsidRPr="00E23EE7">
        <w:rPr>
          <w:rFonts w:ascii="宋体" w:hAnsi="宋体"/>
        </w:rPr>
        <w:t xml:space="preserve">15.4 </w:t>
      </w:r>
      <w:r w:rsidRPr="00E23EE7">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Pr="00E23EE7" w:rsidRDefault="00971341">
      <w:pPr>
        <w:pStyle w:val="a9"/>
        <w:tabs>
          <w:tab w:val="clear" w:pos="567"/>
        </w:tabs>
        <w:spacing w:before="0" w:line="360" w:lineRule="auto"/>
        <w:rPr>
          <w:rFonts w:ascii="宋体" w:hAnsi="宋体"/>
          <w:b/>
          <w:bCs/>
        </w:rPr>
      </w:pPr>
      <w:r w:rsidRPr="00E23EE7">
        <w:rPr>
          <w:rFonts w:ascii="宋体" w:hAnsi="宋体"/>
        </w:rPr>
        <w:t>15.5</w:t>
      </w:r>
      <w:r w:rsidRPr="00E23EE7">
        <w:rPr>
          <w:rFonts w:asciiTheme="minorEastAsia" w:eastAsiaTheme="minorEastAsia" w:hAnsiTheme="minorEastAsia" w:hint="eastAsia"/>
          <w:szCs w:val="21"/>
        </w:rPr>
        <w:t>采购单位拒绝接收逾期送达、未密封或密封不完好的投标文件。</w:t>
      </w:r>
    </w:p>
    <w:p w14:paraId="3DFBDB42" w14:textId="77777777" w:rsidR="00D0031B" w:rsidRPr="00E23EE7" w:rsidRDefault="00971341">
      <w:pPr>
        <w:pStyle w:val="3"/>
      </w:pPr>
      <w:bookmarkStart w:id="38" w:name="_Toc43738514"/>
      <w:r w:rsidRPr="00E23EE7">
        <w:t xml:space="preserve">16. </w:t>
      </w:r>
      <w:r w:rsidRPr="00E23EE7">
        <w:rPr>
          <w:rFonts w:hint="eastAsia"/>
        </w:rPr>
        <w:t>投标截止期</w:t>
      </w:r>
      <w:bookmarkEnd w:id="38"/>
    </w:p>
    <w:p w14:paraId="021750DE" w14:textId="77777777" w:rsidR="00D0031B" w:rsidRPr="00E23EE7" w:rsidRDefault="00971341">
      <w:pPr>
        <w:spacing w:line="360" w:lineRule="auto"/>
        <w:rPr>
          <w:rFonts w:ascii="宋体" w:hAnsi="宋体"/>
          <w:sz w:val="24"/>
        </w:rPr>
      </w:pPr>
      <w:r w:rsidRPr="00E23EE7">
        <w:rPr>
          <w:rFonts w:ascii="宋体" w:hAnsi="宋体"/>
          <w:sz w:val="24"/>
        </w:rPr>
        <w:t>16.1投标人应在规定的截止时间前，将投标文</w:t>
      </w:r>
      <w:r w:rsidRPr="00E23EE7">
        <w:rPr>
          <w:rFonts w:ascii="宋体" w:hAnsi="宋体" w:hint="eastAsia"/>
          <w:sz w:val="24"/>
        </w:rPr>
        <w:t>件密封送达至</w:t>
      </w:r>
      <w:r w:rsidRPr="00E23EE7">
        <w:rPr>
          <w:rFonts w:ascii="宋体" w:hAnsi="宋体"/>
          <w:sz w:val="24"/>
        </w:rPr>
        <w:t>规定的地址。</w:t>
      </w:r>
      <w:r w:rsidRPr="00E23EE7">
        <w:rPr>
          <w:rFonts w:ascii="宋体" w:hAnsi="宋体" w:hint="eastAsia"/>
          <w:sz w:val="24"/>
        </w:rPr>
        <w:t>逾期送达或者未按照招标文件要求密封的投标文件，采购人、采购代理机构应当拒收。</w:t>
      </w:r>
    </w:p>
    <w:p w14:paraId="5385F89D" w14:textId="77777777" w:rsidR="00D0031B" w:rsidRPr="00E23EE7" w:rsidRDefault="00971341">
      <w:pPr>
        <w:spacing w:line="360" w:lineRule="auto"/>
        <w:rPr>
          <w:rFonts w:ascii="宋体" w:hAnsi="宋体"/>
          <w:sz w:val="24"/>
        </w:rPr>
      </w:pPr>
      <w:r w:rsidRPr="00E23EE7">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Pr="00E23EE7" w:rsidRDefault="00971341">
      <w:pPr>
        <w:spacing w:line="360" w:lineRule="auto"/>
        <w:rPr>
          <w:rFonts w:ascii="宋体" w:hAnsi="宋体"/>
          <w:sz w:val="24"/>
        </w:rPr>
      </w:pPr>
      <w:r w:rsidRPr="00E23EE7">
        <w:rPr>
          <w:rFonts w:ascii="宋体" w:hAnsi="宋体"/>
          <w:sz w:val="24"/>
        </w:rPr>
        <w:t>16.3采购代理机构将拒绝并原封退回在本须知规定的投标截止期后收到的任何投标文件。</w:t>
      </w:r>
    </w:p>
    <w:p w14:paraId="630105A2" w14:textId="77777777" w:rsidR="00D0031B" w:rsidRPr="00E23EE7" w:rsidRDefault="00971341">
      <w:pPr>
        <w:pStyle w:val="3"/>
      </w:pPr>
      <w:bookmarkStart w:id="39" w:name="_Toc43738515"/>
      <w:r w:rsidRPr="00E23EE7">
        <w:t xml:space="preserve">17. </w:t>
      </w:r>
      <w:r w:rsidRPr="00E23EE7">
        <w:rPr>
          <w:rFonts w:hint="eastAsia"/>
        </w:rPr>
        <w:t>投标文件的修改与撤回</w:t>
      </w:r>
      <w:bookmarkEnd w:id="39"/>
    </w:p>
    <w:p w14:paraId="3942028D" w14:textId="77777777" w:rsidR="00D0031B" w:rsidRPr="00E23EE7" w:rsidRDefault="00971341">
      <w:pPr>
        <w:spacing w:line="360" w:lineRule="auto"/>
        <w:rPr>
          <w:rFonts w:ascii="宋体" w:hAnsi="宋体"/>
          <w:sz w:val="24"/>
        </w:rPr>
      </w:pPr>
      <w:r w:rsidRPr="00E23EE7">
        <w:rPr>
          <w:rFonts w:ascii="宋体" w:hAnsi="宋体"/>
          <w:sz w:val="24"/>
        </w:rPr>
        <w:t>17.1</w:t>
      </w:r>
      <w:r w:rsidRPr="00E23EE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Pr="00E23EE7" w:rsidRDefault="00971341">
      <w:pPr>
        <w:spacing w:line="360" w:lineRule="auto"/>
        <w:rPr>
          <w:rFonts w:ascii="宋体" w:hAnsi="宋体"/>
          <w:sz w:val="24"/>
        </w:rPr>
      </w:pPr>
      <w:r w:rsidRPr="00E23EE7">
        <w:rPr>
          <w:rFonts w:ascii="宋体" w:hAnsi="宋体"/>
          <w:sz w:val="24"/>
        </w:rPr>
        <w:t>17.2</w:t>
      </w:r>
      <w:r w:rsidRPr="00E23EE7">
        <w:rPr>
          <w:rFonts w:ascii="宋体" w:hAnsi="宋体" w:hint="eastAsia"/>
          <w:sz w:val="24"/>
        </w:rPr>
        <w:t>投标人对投标文件的补充或修改通知</w:t>
      </w:r>
      <w:r w:rsidRPr="00E23EE7">
        <w:rPr>
          <w:rFonts w:ascii="宋体" w:hAnsi="宋体"/>
          <w:sz w:val="24"/>
        </w:rPr>
        <w:t>应按本须知规定</w:t>
      </w:r>
      <w:r w:rsidRPr="00E23EE7">
        <w:rPr>
          <w:rFonts w:ascii="宋体" w:hAnsi="宋体" w:hint="eastAsia"/>
          <w:sz w:val="24"/>
        </w:rPr>
        <w:t>进行签署、盖章、密封和标记</w:t>
      </w:r>
      <w:r w:rsidRPr="00E23EE7">
        <w:rPr>
          <w:rFonts w:ascii="宋体" w:hAnsi="宋体" w:hint="eastAsia"/>
          <w:sz w:val="24"/>
        </w:rPr>
        <w:lastRenderedPageBreak/>
        <w:t>（注明项目名称、招标编号、“补充或修改通知”等）</w:t>
      </w:r>
      <w:r w:rsidRPr="00E23EE7">
        <w:rPr>
          <w:rFonts w:ascii="宋体" w:hAnsi="宋体"/>
          <w:sz w:val="24"/>
        </w:rPr>
        <w:t>和递交</w:t>
      </w:r>
      <w:r w:rsidRPr="00E23EE7">
        <w:rPr>
          <w:rFonts w:ascii="宋体" w:hAnsi="宋体" w:hint="eastAsia"/>
          <w:sz w:val="24"/>
        </w:rPr>
        <w:t>。</w:t>
      </w:r>
    </w:p>
    <w:p w14:paraId="2DFD0F3F" w14:textId="77777777" w:rsidR="00D0031B" w:rsidRPr="00E23EE7" w:rsidRDefault="00971341">
      <w:pPr>
        <w:spacing w:line="360" w:lineRule="auto"/>
        <w:ind w:leftChars="-23" w:left="1" w:hanging="49"/>
        <w:rPr>
          <w:rFonts w:ascii="宋体" w:hAnsi="宋体"/>
          <w:sz w:val="24"/>
        </w:rPr>
      </w:pPr>
      <w:r w:rsidRPr="00E23EE7">
        <w:rPr>
          <w:rFonts w:ascii="宋体" w:hAnsi="宋体"/>
          <w:sz w:val="24"/>
        </w:rPr>
        <w:t>17.3在投标截止期之后，投标人不得对其投标</w:t>
      </w:r>
      <w:r w:rsidRPr="00E23EE7">
        <w:rPr>
          <w:rFonts w:ascii="宋体" w:hAnsi="宋体" w:hint="eastAsia"/>
          <w:sz w:val="24"/>
        </w:rPr>
        <w:t>文件</w:t>
      </w:r>
      <w:r w:rsidRPr="00E23EE7">
        <w:rPr>
          <w:rFonts w:ascii="宋体" w:hAnsi="宋体"/>
          <w:sz w:val="24"/>
        </w:rPr>
        <w:t>做任何</w:t>
      </w:r>
      <w:r w:rsidRPr="00E23EE7">
        <w:rPr>
          <w:rFonts w:ascii="宋体" w:hAnsi="宋体" w:hint="eastAsia"/>
          <w:sz w:val="24"/>
        </w:rPr>
        <w:t>补充、</w:t>
      </w:r>
      <w:r w:rsidRPr="00E23EE7">
        <w:rPr>
          <w:rFonts w:ascii="宋体" w:hAnsi="宋体"/>
          <w:sz w:val="24"/>
        </w:rPr>
        <w:t>修改</w:t>
      </w:r>
      <w:r w:rsidRPr="00E23EE7">
        <w:rPr>
          <w:rFonts w:ascii="宋体" w:hAnsi="宋体" w:hint="eastAsia"/>
          <w:sz w:val="24"/>
        </w:rPr>
        <w:t>（评标委员会要求的澄清除外）</w:t>
      </w:r>
      <w:r w:rsidRPr="00E23EE7">
        <w:rPr>
          <w:rFonts w:ascii="宋体" w:hAnsi="宋体"/>
          <w:sz w:val="24"/>
        </w:rPr>
        <w:t>。</w:t>
      </w:r>
    </w:p>
    <w:p w14:paraId="603EB9AE" w14:textId="77777777" w:rsidR="00D0031B" w:rsidRPr="00E23EE7" w:rsidRDefault="00971341">
      <w:pPr>
        <w:spacing w:line="360" w:lineRule="auto"/>
        <w:rPr>
          <w:rFonts w:ascii="宋体" w:hAnsi="宋体"/>
          <w:bCs/>
          <w:sz w:val="24"/>
        </w:rPr>
      </w:pPr>
      <w:r w:rsidRPr="00E23EE7">
        <w:rPr>
          <w:rFonts w:ascii="宋体" w:hAnsi="宋体"/>
          <w:bCs/>
          <w:sz w:val="24"/>
        </w:rPr>
        <w:t>17.4在投标截止期之后，投标人不得</w:t>
      </w:r>
      <w:r w:rsidRPr="00E23EE7">
        <w:rPr>
          <w:rFonts w:ascii="宋体" w:hAnsi="宋体" w:hint="eastAsia"/>
          <w:bCs/>
          <w:sz w:val="24"/>
        </w:rPr>
        <w:t>撤销</w:t>
      </w:r>
      <w:r w:rsidRPr="00E23EE7">
        <w:rPr>
          <w:rFonts w:ascii="宋体" w:hAnsi="宋体"/>
          <w:bCs/>
          <w:sz w:val="24"/>
        </w:rPr>
        <w:t>其投标</w:t>
      </w:r>
      <w:r w:rsidRPr="00E23EE7">
        <w:rPr>
          <w:rFonts w:ascii="宋体" w:hAnsi="宋体" w:hint="eastAsia"/>
          <w:bCs/>
          <w:sz w:val="24"/>
        </w:rPr>
        <w:t>文件</w:t>
      </w:r>
      <w:r w:rsidRPr="00E23EE7">
        <w:rPr>
          <w:rFonts w:ascii="宋体" w:hAnsi="宋体"/>
          <w:bCs/>
          <w:sz w:val="24"/>
        </w:rPr>
        <w:t>（包括全部投标资料），否则其投标保证金将不予退回。</w:t>
      </w:r>
    </w:p>
    <w:p w14:paraId="61662139" w14:textId="77777777" w:rsidR="00D0031B" w:rsidRPr="00E23EE7" w:rsidRDefault="00971341">
      <w:pPr>
        <w:spacing w:line="360" w:lineRule="auto"/>
        <w:rPr>
          <w:rFonts w:ascii="宋体" w:hAnsi="宋体"/>
          <w:sz w:val="24"/>
        </w:rPr>
      </w:pPr>
      <w:r w:rsidRPr="00E23EE7">
        <w:rPr>
          <w:rFonts w:ascii="宋体" w:hAnsi="宋体"/>
          <w:sz w:val="24"/>
        </w:rPr>
        <w:t xml:space="preserve">17.5 </w:t>
      </w:r>
      <w:r w:rsidRPr="00E23EE7">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Pr="00E23EE7" w:rsidRDefault="00971341">
      <w:pPr>
        <w:pStyle w:val="3"/>
      </w:pPr>
      <w:bookmarkStart w:id="40" w:name="_Toc43738516"/>
      <w:r w:rsidRPr="00E23EE7">
        <w:rPr>
          <w:rFonts w:hint="eastAsia"/>
        </w:rPr>
        <w:t>五</w:t>
      </w:r>
      <w:r w:rsidRPr="00E23EE7">
        <w:t xml:space="preserve"> </w:t>
      </w:r>
      <w:r w:rsidRPr="00E23EE7">
        <w:rPr>
          <w:rFonts w:hint="eastAsia"/>
        </w:rPr>
        <w:t>开标及评标</w:t>
      </w:r>
      <w:bookmarkEnd w:id="40"/>
    </w:p>
    <w:p w14:paraId="21D55549" w14:textId="77777777" w:rsidR="00D0031B" w:rsidRPr="00E23EE7" w:rsidRDefault="00971341">
      <w:pPr>
        <w:pStyle w:val="3"/>
      </w:pPr>
      <w:bookmarkStart w:id="41" w:name="_Toc43738517"/>
      <w:r w:rsidRPr="00E23EE7">
        <w:t xml:space="preserve">18. </w:t>
      </w:r>
      <w:r w:rsidRPr="00E23EE7">
        <w:rPr>
          <w:rFonts w:hint="eastAsia"/>
        </w:rPr>
        <w:t>开标</w:t>
      </w:r>
      <w:bookmarkEnd w:id="41"/>
    </w:p>
    <w:p w14:paraId="10359BA0" w14:textId="77777777" w:rsidR="00D0031B" w:rsidRPr="00E23EE7" w:rsidRDefault="00971341">
      <w:pPr>
        <w:spacing w:line="360" w:lineRule="auto"/>
        <w:rPr>
          <w:rFonts w:ascii="宋体" w:hAnsi="宋体"/>
          <w:sz w:val="24"/>
        </w:rPr>
      </w:pPr>
      <w:r w:rsidRPr="00E23EE7">
        <w:rPr>
          <w:rFonts w:ascii="宋体" w:hAnsi="宋体"/>
          <w:sz w:val="24"/>
        </w:rPr>
        <w:t xml:space="preserve">18.1 </w:t>
      </w:r>
      <w:r w:rsidRPr="00E23EE7">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Pr="00E23EE7" w:rsidRDefault="00971341">
      <w:pPr>
        <w:spacing w:line="360" w:lineRule="auto"/>
        <w:rPr>
          <w:rFonts w:ascii="宋体" w:hAnsi="宋体"/>
          <w:sz w:val="24"/>
        </w:rPr>
      </w:pPr>
      <w:r w:rsidRPr="00E23EE7">
        <w:rPr>
          <w:rFonts w:ascii="宋体" w:hAnsi="宋体"/>
          <w:sz w:val="24"/>
        </w:rPr>
        <w:t xml:space="preserve">18.2 </w:t>
      </w:r>
      <w:r w:rsidRPr="00E23EE7">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Pr="00E23EE7" w:rsidRDefault="00971341">
      <w:pPr>
        <w:spacing w:line="360" w:lineRule="auto"/>
        <w:rPr>
          <w:rFonts w:ascii="宋体" w:hAnsi="宋体"/>
          <w:sz w:val="24"/>
        </w:rPr>
      </w:pPr>
      <w:r w:rsidRPr="00E23EE7">
        <w:rPr>
          <w:rFonts w:ascii="宋体" w:hAnsi="宋体"/>
          <w:sz w:val="24"/>
        </w:rPr>
        <w:t>18.3</w:t>
      </w:r>
      <w:r w:rsidRPr="00E23EE7">
        <w:rPr>
          <w:rFonts w:ascii="宋体" w:hAnsi="宋体" w:hint="eastAsia"/>
          <w:sz w:val="24"/>
        </w:rPr>
        <w:t>采购代理机构将对唱标内容做开标记录，由</w:t>
      </w:r>
      <w:r w:rsidRPr="00E23EE7">
        <w:rPr>
          <w:rFonts w:ascii="宋体" w:hAnsi="宋体"/>
          <w:sz w:val="24"/>
        </w:rPr>
        <w:t>投标人代表</w:t>
      </w:r>
      <w:r w:rsidRPr="00E23EE7">
        <w:rPr>
          <w:rFonts w:ascii="宋体" w:hAnsi="宋体" w:hint="eastAsia"/>
          <w:sz w:val="24"/>
        </w:rPr>
        <w:t>和相关工作人员</w:t>
      </w:r>
      <w:r w:rsidRPr="00E23EE7">
        <w:rPr>
          <w:rFonts w:ascii="宋体" w:hAnsi="宋体"/>
          <w:sz w:val="24"/>
        </w:rPr>
        <w:t>签字确认。</w:t>
      </w:r>
    </w:p>
    <w:p w14:paraId="6D53A9E3" w14:textId="77777777" w:rsidR="00D0031B" w:rsidRPr="00E23EE7" w:rsidRDefault="00971341">
      <w:pPr>
        <w:spacing w:line="360" w:lineRule="auto"/>
        <w:rPr>
          <w:rFonts w:ascii="宋体" w:hAnsi="宋体"/>
          <w:sz w:val="24"/>
        </w:rPr>
      </w:pPr>
      <w:r w:rsidRPr="00E23EE7">
        <w:rPr>
          <w:rFonts w:ascii="宋体" w:hAnsi="宋体"/>
          <w:sz w:val="24"/>
        </w:rPr>
        <w:t>18.4</w:t>
      </w:r>
      <w:r w:rsidRPr="00E23EE7">
        <w:rPr>
          <w:rFonts w:ascii="宋体" w:hAnsi="宋体" w:hint="eastAsia"/>
          <w:sz w:val="24"/>
        </w:rPr>
        <w:t>投标人不足</w:t>
      </w:r>
      <w:r w:rsidRPr="00E23EE7">
        <w:rPr>
          <w:rFonts w:ascii="宋体" w:hAnsi="宋体"/>
          <w:sz w:val="24"/>
        </w:rPr>
        <w:t>3家的，不得开标。</w:t>
      </w:r>
    </w:p>
    <w:p w14:paraId="3DA96D30" w14:textId="77777777" w:rsidR="00D0031B" w:rsidRPr="00E23EE7" w:rsidRDefault="00971341">
      <w:pPr>
        <w:spacing w:line="360" w:lineRule="auto"/>
        <w:rPr>
          <w:rFonts w:ascii="宋体" w:hAnsi="宋体"/>
          <w:sz w:val="24"/>
        </w:rPr>
      </w:pPr>
      <w:r w:rsidRPr="00E23EE7">
        <w:rPr>
          <w:rFonts w:ascii="宋体" w:hAnsi="宋体"/>
          <w:sz w:val="24"/>
        </w:rPr>
        <w:t>18.5</w:t>
      </w:r>
      <w:r w:rsidRPr="00E23EE7">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Pr="00E23EE7" w:rsidRDefault="00971341">
      <w:pPr>
        <w:spacing w:line="360" w:lineRule="auto"/>
        <w:rPr>
          <w:rFonts w:ascii="宋体" w:hAnsi="宋体"/>
          <w:b/>
          <w:sz w:val="24"/>
        </w:rPr>
      </w:pPr>
      <w:r w:rsidRPr="00E23EE7">
        <w:rPr>
          <w:rFonts w:ascii="宋体" w:hAnsi="宋体"/>
          <w:b/>
          <w:sz w:val="24"/>
        </w:rPr>
        <w:t>18.6</w:t>
      </w:r>
      <w:r w:rsidRPr="00E23EE7">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E23EE7">
        <w:rPr>
          <w:rFonts w:ascii="宋体" w:hAnsi="宋体" w:cs="Arial"/>
          <w:sz w:val="24"/>
        </w:rPr>
        <w:t>3家的，不得评标。</w:t>
      </w:r>
    </w:p>
    <w:p w14:paraId="3F63F3BD" w14:textId="77777777" w:rsidR="00D0031B" w:rsidRPr="00E23EE7" w:rsidRDefault="00971341">
      <w:pPr>
        <w:pStyle w:val="3"/>
      </w:pPr>
      <w:bookmarkStart w:id="42" w:name="_Toc43738518"/>
      <w:r w:rsidRPr="00E23EE7">
        <w:lastRenderedPageBreak/>
        <w:t xml:space="preserve">19. </w:t>
      </w:r>
      <w:r w:rsidRPr="00E23EE7">
        <w:rPr>
          <w:rFonts w:hint="eastAsia"/>
        </w:rPr>
        <w:t>评标委员会和评标方法</w:t>
      </w:r>
      <w:bookmarkEnd w:id="42"/>
    </w:p>
    <w:p w14:paraId="788A7140" w14:textId="77777777" w:rsidR="00D0031B" w:rsidRPr="00E23EE7" w:rsidRDefault="00971341">
      <w:pPr>
        <w:pStyle w:val="a0"/>
        <w:spacing w:line="360" w:lineRule="auto"/>
        <w:ind w:firstLine="0"/>
        <w:rPr>
          <w:rFonts w:hAnsi="宋体"/>
          <w:szCs w:val="24"/>
        </w:rPr>
      </w:pPr>
      <w:r w:rsidRPr="00E23EE7">
        <w:rPr>
          <w:rFonts w:hAnsi="宋体"/>
          <w:szCs w:val="24"/>
        </w:rPr>
        <w:t xml:space="preserve">19.1 </w:t>
      </w:r>
      <w:r w:rsidRPr="00E23EE7">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Pr="00E23EE7" w:rsidRDefault="00971341">
      <w:pPr>
        <w:pStyle w:val="3"/>
      </w:pPr>
      <w:bookmarkStart w:id="43" w:name="_Toc43738519"/>
      <w:r w:rsidRPr="00E23EE7">
        <w:t xml:space="preserve">20. </w:t>
      </w:r>
      <w:r w:rsidRPr="00E23EE7">
        <w:rPr>
          <w:rFonts w:hint="eastAsia"/>
        </w:rPr>
        <w:t>投标文件的初审</w:t>
      </w:r>
      <w:bookmarkEnd w:id="43"/>
    </w:p>
    <w:p w14:paraId="720E53A7" w14:textId="77777777" w:rsidR="00D0031B" w:rsidRPr="00E23EE7" w:rsidRDefault="00971341">
      <w:pPr>
        <w:spacing w:line="360" w:lineRule="auto"/>
        <w:rPr>
          <w:rFonts w:ascii="宋体" w:hAnsi="宋体"/>
          <w:sz w:val="24"/>
        </w:rPr>
      </w:pPr>
      <w:r w:rsidRPr="00E23EE7">
        <w:rPr>
          <w:rFonts w:ascii="宋体" w:hAnsi="宋体"/>
          <w:sz w:val="24"/>
        </w:rPr>
        <w:t>20.1</w:t>
      </w:r>
      <w:r w:rsidRPr="00E23EE7">
        <w:rPr>
          <w:rFonts w:ascii="宋体" w:hAnsi="宋体" w:hint="eastAsia"/>
          <w:sz w:val="24"/>
        </w:rPr>
        <w:t>投标文件的初审分为资格性检查和符合性检查。</w:t>
      </w:r>
    </w:p>
    <w:p w14:paraId="2AAC1718" w14:textId="77777777" w:rsidR="00D0031B" w:rsidRPr="00E23EE7" w:rsidRDefault="00971341">
      <w:pPr>
        <w:spacing w:line="360" w:lineRule="auto"/>
        <w:rPr>
          <w:rFonts w:ascii="宋体" w:hAnsi="宋体"/>
          <w:sz w:val="24"/>
        </w:rPr>
      </w:pPr>
      <w:r w:rsidRPr="00E23EE7">
        <w:rPr>
          <w:rFonts w:ascii="宋体" w:hAnsi="宋体"/>
          <w:sz w:val="24"/>
        </w:rPr>
        <w:t></w:t>
      </w:r>
      <w:r w:rsidRPr="00E23EE7">
        <w:rPr>
          <w:rFonts w:ascii="宋体" w:hAnsi="宋体"/>
          <w:sz w:val="24"/>
        </w:rPr>
        <w:tab/>
      </w:r>
      <w:r w:rsidRPr="00E23EE7">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Pr="00E23EE7" w:rsidRDefault="00971341">
      <w:pPr>
        <w:spacing w:line="360" w:lineRule="auto"/>
        <w:rPr>
          <w:rFonts w:ascii="宋体" w:hAnsi="宋体"/>
          <w:sz w:val="24"/>
        </w:rPr>
      </w:pPr>
      <w:r w:rsidRPr="00E23EE7">
        <w:rPr>
          <w:rFonts w:ascii="宋体" w:hAnsi="宋体"/>
          <w:sz w:val="24"/>
        </w:rPr>
        <w:t></w:t>
      </w:r>
      <w:r w:rsidRPr="00E23EE7">
        <w:rPr>
          <w:rFonts w:ascii="宋体" w:hAnsi="宋体"/>
          <w:sz w:val="24"/>
        </w:rPr>
        <w:tab/>
      </w:r>
      <w:r w:rsidRPr="00E23EE7">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Pr="00E23EE7" w:rsidRDefault="00971341">
      <w:pPr>
        <w:spacing w:line="360" w:lineRule="auto"/>
        <w:rPr>
          <w:rFonts w:ascii="宋体" w:hAnsi="宋体"/>
          <w:sz w:val="24"/>
        </w:rPr>
      </w:pPr>
      <w:r w:rsidRPr="00E23EE7">
        <w:rPr>
          <w:rFonts w:ascii="宋体" w:hAnsi="宋体"/>
          <w:sz w:val="24"/>
        </w:rPr>
        <w:t xml:space="preserve">20.2 </w:t>
      </w:r>
      <w:r w:rsidRPr="00E23EE7">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Pr="00E23EE7">
        <w:rPr>
          <w:rFonts w:ascii="宋体" w:hAnsi="宋体" w:hint="eastAsia"/>
          <w:sz w:val="24"/>
        </w:rPr>
        <w:t>响应性只根据</w:t>
      </w:r>
      <w:proofErr w:type="gramEnd"/>
      <w:r w:rsidRPr="00E23EE7">
        <w:rPr>
          <w:rFonts w:ascii="宋体" w:hAnsi="宋体" w:hint="eastAsia"/>
          <w:sz w:val="24"/>
        </w:rPr>
        <w:t>投标文件本身的内容，而不寻求外部的证据，但有关购买招标文件信息查询、信用查询除外。</w:t>
      </w:r>
    </w:p>
    <w:p w14:paraId="75D48534" w14:textId="77777777" w:rsidR="00D0031B" w:rsidRPr="00E23EE7" w:rsidRDefault="00971341">
      <w:pPr>
        <w:spacing w:line="360" w:lineRule="auto"/>
        <w:rPr>
          <w:rFonts w:ascii="宋体" w:hAnsi="宋体"/>
          <w:sz w:val="24"/>
        </w:rPr>
      </w:pPr>
      <w:r w:rsidRPr="00E23EE7">
        <w:rPr>
          <w:rFonts w:ascii="宋体" w:hAnsi="宋体"/>
          <w:sz w:val="24"/>
        </w:rPr>
        <w:t>20.3</w:t>
      </w:r>
      <w:r w:rsidRPr="00E23EE7">
        <w:rPr>
          <w:rFonts w:ascii="宋体" w:hAnsi="宋体" w:hint="eastAsia"/>
          <w:sz w:val="24"/>
        </w:rPr>
        <w:t>投标文件报价出现前后不一致的，</w:t>
      </w:r>
      <w:r w:rsidRPr="00E23EE7">
        <w:rPr>
          <w:rFonts w:ascii="宋体" w:hAnsi="宋体"/>
          <w:sz w:val="24"/>
        </w:rPr>
        <w:t>将按以下方法更正：</w:t>
      </w:r>
    </w:p>
    <w:p w14:paraId="75070AC8" w14:textId="77777777" w:rsidR="00D0031B" w:rsidRPr="00E23EE7" w:rsidRDefault="00971341">
      <w:pPr>
        <w:spacing w:line="360" w:lineRule="auto"/>
        <w:ind w:firstLineChars="200" w:firstLine="480"/>
        <w:rPr>
          <w:rFonts w:ascii="宋体" w:hAnsi="宋体"/>
          <w:sz w:val="24"/>
        </w:rPr>
      </w:pPr>
      <w:r w:rsidRPr="00E23EE7">
        <w:rPr>
          <w:rFonts w:ascii="宋体" w:hAnsi="宋体"/>
          <w:sz w:val="24"/>
        </w:rPr>
        <w:t>1）投标文件中开标一览表（报价表）内容与投标文件中相应内容不一致的，以开标一览表（报价表）为准；</w:t>
      </w:r>
    </w:p>
    <w:p w14:paraId="2A359444" w14:textId="77777777" w:rsidR="00D0031B" w:rsidRPr="00E23EE7" w:rsidRDefault="00971341">
      <w:pPr>
        <w:spacing w:line="360" w:lineRule="auto"/>
        <w:ind w:firstLineChars="200" w:firstLine="480"/>
        <w:rPr>
          <w:rFonts w:ascii="宋体" w:hAnsi="宋体"/>
          <w:sz w:val="24"/>
        </w:rPr>
      </w:pPr>
      <w:r w:rsidRPr="00E23EE7">
        <w:rPr>
          <w:rFonts w:ascii="宋体" w:hAnsi="宋体"/>
          <w:sz w:val="24"/>
        </w:rPr>
        <w:t>2）大写金额和小写金额不一致的，以大写金额为准；</w:t>
      </w:r>
    </w:p>
    <w:p w14:paraId="6485C70C" w14:textId="77777777" w:rsidR="00D0031B" w:rsidRPr="00E23EE7" w:rsidRDefault="00971341">
      <w:pPr>
        <w:spacing w:line="360" w:lineRule="auto"/>
        <w:ind w:firstLineChars="200" w:firstLine="480"/>
        <w:rPr>
          <w:rFonts w:ascii="宋体" w:hAnsi="宋体"/>
          <w:sz w:val="24"/>
        </w:rPr>
      </w:pPr>
      <w:r w:rsidRPr="00E23EE7">
        <w:rPr>
          <w:rFonts w:ascii="宋体" w:hAnsi="宋体"/>
          <w:sz w:val="24"/>
        </w:rPr>
        <w:t>3）单价金额小数点或者百分比有明显错位的，以开标一览表的总价为准，并修改单价；</w:t>
      </w:r>
    </w:p>
    <w:p w14:paraId="7B320919" w14:textId="77777777" w:rsidR="00D0031B" w:rsidRPr="00E23EE7" w:rsidRDefault="00971341">
      <w:pPr>
        <w:spacing w:line="360" w:lineRule="auto"/>
        <w:ind w:firstLineChars="200" w:firstLine="480"/>
        <w:rPr>
          <w:rFonts w:ascii="宋体" w:hAnsi="宋体"/>
          <w:sz w:val="24"/>
        </w:rPr>
      </w:pPr>
      <w:r w:rsidRPr="00E23EE7">
        <w:rPr>
          <w:rFonts w:ascii="宋体" w:hAnsi="宋体"/>
          <w:sz w:val="24"/>
        </w:rPr>
        <w:t>4）总价金额与按单价汇总金额不一致的，以单价金额计算结果为准。</w:t>
      </w:r>
    </w:p>
    <w:p w14:paraId="4993F9F2" w14:textId="77777777" w:rsidR="00D0031B" w:rsidRPr="00E23EE7" w:rsidRDefault="00971341">
      <w:pPr>
        <w:spacing w:line="360" w:lineRule="auto"/>
        <w:ind w:firstLineChars="200" w:firstLine="480"/>
        <w:rPr>
          <w:rFonts w:ascii="宋体" w:hAnsi="宋体"/>
          <w:sz w:val="24"/>
        </w:rPr>
      </w:pPr>
      <w:r w:rsidRPr="00E23EE7">
        <w:rPr>
          <w:rFonts w:ascii="宋体" w:hAnsi="宋体" w:cs="Arial" w:hint="eastAsia"/>
          <w:sz w:val="24"/>
        </w:rPr>
        <w:t>同时出现两种以上不一致的，按照上述规定的顺序进行修正。修正后的报价按照本须知第</w:t>
      </w:r>
      <w:r w:rsidRPr="00E23EE7">
        <w:rPr>
          <w:rFonts w:ascii="宋体" w:hAnsi="宋体" w:cs="Arial"/>
          <w:sz w:val="24"/>
        </w:rPr>
        <w:t>21.1.1条的规定经投标人确认后产生约束力，投标人不确认的，其投标无效。</w:t>
      </w:r>
    </w:p>
    <w:p w14:paraId="4CE8881D" w14:textId="77777777" w:rsidR="00D0031B" w:rsidRPr="00E23EE7" w:rsidRDefault="00971341">
      <w:pPr>
        <w:spacing w:line="360" w:lineRule="auto"/>
        <w:rPr>
          <w:rFonts w:ascii="宋体" w:hAnsi="宋体"/>
          <w:sz w:val="24"/>
        </w:rPr>
      </w:pPr>
      <w:r w:rsidRPr="00E23EE7">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20.6 </w:t>
      </w:r>
      <w:r w:rsidRPr="00E23EE7">
        <w:rPr>
          <w:rFonts w:ascii="宋体" w:hAnsi="宋体" w:hint="eastAsia"/>
          <w:b/>
          <w:sz w:val="24"/>
        </w:rPr>
        <w:t>在招标采购中，出现下列情形之一的，应予废标：</w:t>
      </w:r>
    </w:p>
    <w:p w14:paraId="04B886F0" w14:textId="77777777" w:rsidR="00D0031B" w:rsidRPr="00E23EE7" w:rsidRDefault="00971341">
      <w:pPr>
        <w:spacing w:line="360" w:lineRule="auto"/>
        <w:ind w:left="898" w:hanging="898"/>
        <w:rPr>
          <w:rFonts w:ascii="宋体" w:hAnsi="宋体"/>
          <w:b/>
          <w:sz w:val="24"/>
        </w:rPr>
      </w:pPr>
      <w:r w:rsidRPr="00E23EE7">
        <w:rPr>
          <w:rFonts w:ascii="宋体" w:hAnsi="宋体"/>
          <w:b/>
          <w:sz w:val="24"/>
        </w:rPr>
        <w:lastRenderedPageBreak/>
        <w:t xml:space="preserve">    1）符合专业条件的投标人或者对招标文件实质响应的投标人不足三家的；</w:t>
      </w:r>
    </w:p>
    <w:p w14:paraId="361D6494"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2）出现影响采购公正的违法、违规行为的；</w:t>
      </w:r>
    </w:p>
    <w:p w14:paraId="20A84EDE"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3）投标人的报价均超过了采购预算，采购人不能支付的；</w:t>
      </w:r>
    </w:p>
    <w:p w14:paraId="73E670F7"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4）因重大变故，采购任务取消的。</w:t>
      </w:r>
    </w:p>
    <w:p w14:paraId="6A889728" w14:textId="77777777" w:rsidR="00D0031B" w:rsidRPr="00E23EE7" w:rsidRDefault="00971341">
      <w:pPr>
        <w:spacing w:line="360" w:lineRule="auto"/>
        <w:rPr>
          <w:rFonts w:ascii="宋体" w:hAnsi="宋体"/>
          <w:b/>
          <w:sz w:val="24"/>
        </w:rPr>
      </w:pPr>
      <w:r w:rsidRPr="00E23EE7">
        <w:rPr>
          <w:rFonts w:ascii="宋体" w:hAnsi="宋体"/>
          <w:b/>
          <w:sz w:val="24"/>
        </w:rPr>
        <w:t xml:space="preserve">20.7 </w:t>
      </w:r>
      <w:r w:rsidRPr="00E23EE7">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1）应交未交或未按规定递交投标保证金的；</w:t>
      </w:r>
    </w:p>
    <w:p w14:paraId="68B65061"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2）未按照招标文件规定要求签署、盖章的；</w:t>
      </w:r>
    </w:p>
    <w:p w14:paraId="3536934C" w14:textId="77777777" w:rsidR="00D0031B" w:rsidRPr="00E23EE7" w:rsidRDefault="00971341">
      <w:pPr>
        <w:spacing w:line="360" w:lineRule="auto"/>
        <w:ind w:left="898" w:hanging="898"/>
        <w:rPr>
          <w:rFonts w:ascii="宋体" w:hAnsi="宋体"/>
          <w:b/>
          <w:sz w:val="24"/>
        </w:rPr>
      </w:pPr>
      <w:r w:rsidRPr="00E23EE7">
        <w:rPr>
          <w:rFonts w:ascii="宋体" w:hAnsi="宋体"/>
          <w:b/>
          <w:sz w:val="24"/>
        </w:rPr>
        <w:t xml:space="preserve">    3）</w:t>
      </w:r>
      <w:r w:rsidRPr="00E23EE7">
        <w:rPr>
          <w:rFonts w:ascii="宋体" w:hAnsi="宋体" w:hint="eastAsia"/>
          <w:b/>
          <w:sz w:val="24"/>
        </w:rPr>
        <w:t>报价超过招标文件中规定的预算金额或者最高限价的；</w:t>
      </w:r>
    </w:p>
    <w:p w14:paraId="09BDA055" w14:textId="77777777" w:rsidR="00D0031B" w:rsidRPr="00E23EE7" w:rsidRDefault="00971341">
      <w:pPr>
        <w:spacing w:line="360" w:lineRule="auto"/>
        <w:ind w:leftChars="100" w:left="210" w:firstLineChars="89" w:firstLine="214"/>
        <w:rPr>
          <w:rFonts w:ascii="宋体" w:hAnsi="宋体"/>
          <w:b/>
          <w:sz w:val="24"/>
        </w:rPr>
      </w:pPr>
      <w:r w:rsidRPr="00E23EE7">
        <w:rPr>
          <w:rFonts w:ascii="宋体" w:hAnsi="宋体"/>
          <w:b/>
          <w:sz w:val="24"/>
        </w:rPr>
        <w:t>4</w:t>
      </w:r>
      <w:r w:rsidRPr="00E23EE7">
        <w:rPr>
          <w:rFonts w:ascii="宋体" w:hAnsi="宋体" w:hint="eastAsia"/>
          <w:b/>
          <w:sz w:val="24"/>
        </w:rPr>
        <w:t>）投标文件含有采购人不能接受的附加条件的</w:t>
      </w:r>
      <w:r w:rsidRPr="00E23EE7">
        <w:rPr>
          <w:rFonts w:ascii="宋体" w:hAnsi="宋体"/>
          <w:b/>
          <w:sz w:val="24"/>
        </w:rPr>
        <w:t>;</w:t>
      </w:r>
    </w:p>
    <w:p w14:paraId="4ABC8890" w14:textId="77777777" w:rsidR="00D0031B" w:rsidRPr="00E23EE7" w:rsidRDefault="00971341">
      <w:pPr>
        <w:pStyle w:val="15"/>
        <w:spacing w:line="360" w:lineRule="auto"/>
        <w:ind w:firstLineChars="176" w:firstLine="424"/>
        <w:rPr>
          <w:rFonts w:ascii="宋体" w:hAnsi="宋体"/>
          <w:b/>
          <w:sz w:val="24"/>
        </w:rPr>
      </w:pPr>
      <w:r w:rsidRPr="00E23EE7">
        <w:rPr>
          <w:rFonts w:ascii="宋体" w:hAnsi="宋体"/>
          <w:b/>
          <w:sz w:val="24"/>
        </w:rPr>
        <w:t>5</w:t>
      </w:r>
      <w:r w:rsidRPr="00E23EE7">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Pr="00E23EE7" w:rsidRDefault="00971341">
      <w:pPr>
        <w:pStyle w:val="15"/>
        <w:spacing w:line="360" w:lineRule="auto"/>
        <w:ind w:firstLineChars="176" w:firstLine="424"/>
        <w:rPr>
          <w:rFonts w:ascii="宋体" w:hAnsi="宋体"/>
          <w:b/>
          <w:sz w:val="24"/>
        </w:rPr>
      </w:pPr>
      <w:r w:rsidRPr="00E23EE7">
        <w:rPr>
          <w:rFonts w:ascii="宋体" w:hAnsi="宋体"/>
          <w:b/>
          <w:sz w:val="24"/>
        </w:rPr>
        <w:t>6</w:t>
      </w:r>
      <w:r w:rsidRPr="00E23EE7">
        <w:rPr>
          <w:rFonts w:ascii="宋体" w:hAnsi="宋体" w:hint="eastAsia"/>
          <w:b/>
          <w:sz w:val="24"/>
        </w:rPr>
        <w:t>）投标文件报价出现前后不一致，在合理时间内，投标人不确认按规定修正后投标报价的；</w:t>
      </w:r>
    </w:p>
    <w:p w14:paraId="68BF0EB1" w14:textId="77777777" w:rsidR="00D0031B" w:rsidRPr="00E23EE7" w:rsidRDefault="00971341">
      <w:pPr>
        <w:pStyle w:val="15"/>
        <w:spacing w:line="360" w:lineRule="auto"/>
        <w:ind w:firstLineChars="176" w:firstLine="424"/>
        <w:rPr>
          <w:rFonts w:ascii="宋体" w:hAnsi="宋体"/>
          <w:b/>
          <w:sz w:val="24"/>
        </w:rPr>
      </w:pPr>
      <w:r w:rsidRPr="00E23EE7">
        <w:rPr>
          <w:rFonts w:ascii="宋体" w:hAnsi="宋体"/>
          <w:b/>
          <w:sz w:val="24"/>
        </w:rPr>
        <w:t>7</w:t>
      </w:r>
      <w:r w:rsidRPr="00E23EE7">
        <w:rPr>
          <w:rFonts w:ascii="宋体" w:hAnsi="宋体" w:hint="eastAsia"/>
          <w:b/>
          <w:sz w:val="24"/>
        </w:rPr>
        <w:t>）不符合法律、法规和招标文件中规定的其他实质性要求的：</w:t>
      </w:r>
    </w:p>
    <w:p w14:paraId="04A3904B"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①“技术参数要求”中星号“</w:t>
      </w:r>
      <w:r w:rsidRPr="00E23EE7">
        <w:rPr>
          <w:rFonts w:ascii="宋体" w:hAnsi="宋体"/>
          <w:b/>
          <w:sz w:val="24"/>
        </w:rPr>
        <w:t>★”指标的；</w:t>
      </w:r>
    </w:p>
    <w:p w14:paraId="11E3479E"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②</w:t>
      </w:r>
      <w:r w:rsidRPr="00E23EE7">
        <w:rPr>
          <w:rFonts w:ascii="宋体" w:hAnsi="宋体"/>
          <w:b/>
          <w:sz w:val="24"/>
        </w:rPr>
        <w:t xml:space="preserve"> 投标有效期不足的； </w:t>
      </w:r>
    </w:p>
    <w:p w14:paraId="573F3EFB"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③</w:t>
      </w:r>
      <w:r w:rsidRPr="00E23EE7">
        <w:rPr>
          <w:rFonts w:ascii="宋体" w:hAnsi="宋体"/>
          <w:b/>
          <w:sz w:val="24"/>
        </w:rPr>
        <w:t xml:space="preserve"> </w:t>
      </w:r>
      <w:r w:rsidRPr="00E23EE7">
        <w:rPr>
          <w:rFonts w:ascii="宋体" w:hAnsi="宋体" w:hint="eastAsia"/>
          <w:b/>
          <w:sz w:val="24"/>
        </w:rPr>
        <w:t>投标文件中提供虚假或失实资料的；</w:t>
      </w:r>
    </w:p>
    <w:p w14:paraId="30600112"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④在招标文件规定的不允许采购进口产品前提下，投标人所投产品中含有进口产品的；</w:t>
      </w:r>
    </w:p>
    <w:p w14:paraId="6E15D9DE"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⑤为本次招标标的进行设计、编制规范和其他文件的咨询公司；</w:t>
      </w:r>
    </w:p>
    <w:p w14:paraId="5753FAAE" w14:textId="77777777" w:rsidR="00D0031B" w:rsidRPr="00E23EE7" w:rsidRDefault="00971341">
      <w:pPr>
        <w:pStyle w:val="15"/>
        <w:spacing w:line="360" w:lineRule="auto"/>
        <w:ind w:firstLineChars="300" w:firstLine="723"/>
        <w:rPr>
          <w:rFonts w:ascii="宋体" w:hAnsi="宋体"/>
          <w:b/>
          <w:sz w:val="24"/>
        </w:rPr>
      </w:pPr>
      <w:r w:rsidRPr="00E23EE7">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Pr="00E23EE7" w:rsidRDefault="00971341">
      <w:pPr>
        <w:spacing w:line="360" w:lineRule="auto"/>
        <w:ind w:firstLineChars="300" w:firstLine="723"/>
        <w:rPr>
          <w:rFonts w:ascii="宋体" w:hAnsi="宋体"/>
          <w:b/>
          <w:sz w:val="24"/>
        </w:rPr>
      </w:pPr>
      <w:r w:rsidRPr="00E23EE7">
        <w:rPr>
          <w:rFonts w:ascii="宋体" w:hAnsi="宋体" w:hint="eastAsia"/>
          <w:b/>
          <w:sz w:val="24"/>
        </w:rPr>
        <w:t>⑦投标人串通投标的。</w:t>
      </w:r>
    </w:p>
    <w:p w14:paraId="572F9864" w14:textId="77777777" w:rsidR="00D0031B" w:rsidRPr="00E23EE7" w:rsidRDefault="00971341">
      <w:pPr>
        <w:spacing w:line="360" w:lineRule="auto"/>
        <w:rPr>
          <w:rFonts w:ascii="宋体" w:hAnsi="宋体"/>
          <w:b/>
          <w:sz w:val="24"/>
        </w:rPr>
      </w:pPr>
      <w:r w:rsidRPr="00E23EE7">
        <w:rPr>
          <w:rFonts w:ascii="宋体" w:hAnsi="宋体"/>
          <w:b/>
          <w:sz w:val="24"/>
        </w:rPr>
        <w:t xml:space="preserve">20.8 </w:t>
      </w:r>
      <w:r w:rsidRPr="00E23EE7">
        <w:rPr>
          <w:rFonts w:ascii="宋体" w:hAnsi="宋体" w:hint="eastAsia"/>
          <w:b/>
          <w:sz w:val="24"/>
        </w:rPr>
        <w:t>有下列情形之一的，属于投标人串通投标：</w:t>
      </w:r>
    </w:p>
    <w:p w14:paraId="57F62266"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t>1）不同投标人的投标文件由同一单位或者个人编制；</w:t>
      </w:r>
    </w:p>
    <w:p w14:paraId="18927661"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t>2</w:t>
      </w:r>
      <w:r w:rsidRPr="00E23EE7">
        <w:rPr>
          <w:rFonts w:ascii="宋体" w:hAnsi="宋体" w:hint="eastAsia"/>
          <w:b/>
          <w:sz w:val="24"/>
        </w:rPr>
        <w:t>）不同投标人委托同一单位或者个人办理投标事宜；</w:t>
      </w:r>
    </w:p>
    <w:p w14:paraId="45D41A1D"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t>3）不同投标人的投标文件载明的项目管理成员或者联系人员为同一人；</w:t>
      </w:r>
    </w:p>
    <w:p w14:paraId="74FAB12F"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t>4）不同投标人的投标文件异常一致或者投标报价呈规律性差异；</w:t>
      </w:r>
    </w:p>
    <w:p w14:paraId="506C526E"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lastRenderedPageBreak/>
        <w:t>5）不同投标人的投标文件相互混装；</w:t>
      </w:r>
    </w:p>
    <w:p w14:paraId="66A337A0" w14:textId="77777777" w:rsidR="00D0031B" w:rsidRPr="00E23EE7" w:rsidRDefault="00971341">
      <w:pPr>
        <w:spacing w:line="360" w:lineRule="auto"/>
        <w:ind w:firstLineChars="200" w:firstLine="482"/>
        <w:rPr>
          <w:rFonts w:ascii="宋体" w:hAnsi="宋体"/>
          <w:b/>
          <w:sz w:val="24"/>
        </w:rPr>
      </w:pPr>
      <w:r w:rsidRPr="00E23EE7">
        <w:rPr>
          <w:rFonts w:ascii="宋体" w:hAnsi="宋体"/>
          <w:b/>
          <w:sz w:val="24"/>
        </w:rPr>
        <w:t>6）不同投标人的投标保证金从同一单位或者个人的账户转出。</w:t>
      </w:r>
    </w:p>
    <w:p w14:paraId="1E99E405" w14:textId="77777777" w:rsidR="00D0031B" w:rsidRPr="00E23EE7" w:rsidRDefault="00971341">
      <w:pPr>
        <w:spacing w:line="360" w:lineRule="auto"/>
        <w:ind w:firstLineChars="200" w:firstLine="480"/>
        <w:rPr>
          <w:rFonts w:ascii="宋体" w:hAnsi="宋体"/>
          <w:bCs/>
          <w:sz w:val="24"/>
        </w:rPr>
      </w:pPr>
      <w:r w:rsidRPr="00E23EE7">
        <w:rPr>
          <w:rFonts w:ascii="宋体" w:hAnsi="宋体"/>
          <w:bCs/>
          <w:sz w:val="24"/>
        </w:rPr>
        <w:t>20.9</w:t>
      </w:r>
      <w:r w:rsidRPr="00E23EE7">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Pr="00E23EE7" w:rsidRDefault="00971341">
      <w:pPr>
        <w:pStyle w:val="3"/>
      </w:pPr>
      <w:bookmarkStart w:id="44" w:name="_Toc43738520"/>
      <w:r w:rsidRPr="00E23EE7">
        <w:t xml:space="preserve">21. </w:t>
      </w:r>
      <w:r w:rsidRPr="00E23EE7">
        <w:rPr>
          <w:rFonts w:hint="eastAsia"/>
        </w:rPr>
        <w:t>投标文件的澄清</w:t>
      </w:r>
      <w:bookmarkEnd w:id="44"/>
    </w:p>
    <w:p w14:paraId="32F7A316" w14:textId="77777777" w:rsidR="00D0031B" w:rsidRPr="00E23EE7" w:rsidRDefault="00971341">
      <w:pPr>
        <w:tabs>
          <w:tab w:val="left" w:pos="900"/>
        </w:tabs>
        <w:spacing w:line="360" w:lineRule="auto"/>
        <w:rPr>
          <w:rFonts w:ascii="宋体" w:hAnsi="宋体"/>
          <w:sz w:val="24"/>
        </w:rPr>
      </w:pPr>
      <w:r w:rsidRPr="00E23EE7">
        <w:rPr>
          <w:rFonts w:ascii="宋体" w:hAnsi="宋体"/>
          <w:sz w:val="24"/>
        </w:rPr>
        <w:t xml:space="preserve">21.1 </w:t>
      </w:r>
      <w:r w:rsidRPr="00E23EE7">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Pr="00E23EE7" w:rsidRDefault="00971341">
      <w:pPr>
        <w:tabs>
          <w:tab w:val="left" w:pos="900"/>
        </w:tabs>
        <w:spacing w:line="360" w:lineRule="auto"/>
        <w:rPr>
          <w:rFonts w:ascii="宋体" w:hAnsi="宋体"/>
          <w:sz w:val="24"/>
        </w:rPr>
      </w:pPr>
      <w:r w:rsidRPr="00E23EE7">
        <w:rPr>
          <w:rFonts w:ascii="宋体" w:hAnsi="宋体"/>
          <w:sz w:val="24"/>
        </w:rPr>
        <w:t xml:space="preserve">21.2 </w:t>
      </w:r>
      <w:r w:rsidRPr="00E23EE7">
        <w:rPr>
          <w:rFonts w:ascii="宋体" w:hAnsi="宋体" w:hint="eastAsia"/>
          <w:sz w:val="24"/>
        </w:rPr>
        <w:t>澄清文件将作为投标文件内容的一部分。</w:t>
      </w:r>
    </w:p>
    <w:p w14:paraId="47180E0A" w14:textId="77777777" w:rsidR="00D0031B" w:rsidRPr="00E23EE7" w:rsidRDefault="00971341">
      <w:pPr>
        <w:pStyle w:val="3"/>
      </w:pPr>
      <w:bookmarkStart w:id="45" w:name="_Toc43738521"/>
      <w:r w:rsidRPr="00E23EE7">
        <w:t xml:space="preserve">22. </w:t>
      </w:r>
      <w:r w:rsidRPr="00E23EE7">
        <w:rPr>
          <w:rFonts w:hint="eastAsia"/>
        </w:rPr>
        <w:t>评标</w:t>
      </w:r>
      <w:bookmarkEnd w:id="45"/>
    </w:p>
    <w:p w14:paraId="00DF6463" w14:textId="77777777" w:rsidR="00D0031B" w:rsidRPr="00E23EE7" w:rsidRDefault="00971341">
      <w:pPr>
        <w:spacing w:line="360" w:lineRule="auto"/>
        <w:rPr>
          <w:rFonts w:ascii="宋体" w:hAnsi="宋体"/>
          <w:sz w:val="24"/>
        </w:rPr>
      </w:pPr>
      <w:r w:rsidRPr="00E23EE7">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Pr="00E23EE7" w:rsidRDefault="00971341">
      <w:pPr>
        <w:spacing w:line="360" w:lineRule="auto"/>
        <w:rPr>
          <w:rFonts w:ascii="宋体" w:hAnsi="宋体"/>
          <w:b/>
          <w:sz w:val="24"/>
        </w:rPr>
      </w:pPr>
      <w:r w:rsidRPr="00E23EE7">
        <w:rPr>
          <w:rFonts w:ascii="宋体" w:hAnsi="宋体"/>
          <w:sz w:val="24"/>
        </w:rPr>
        <w:t xml:space="preserve">22.2 </w:t>
      </w:r>
      <w:r w:rsidRPr="00E23EE7">
        <w:rPr>
          <w:rFonts w:ascii="宋体" w:hAnsi="宋体" w:hint="eastAsia"/>
          <w:sz w:val="24"/>
        </w:rPr>
        <w:t>评标严格按照招标文件的要求和条件进行，具体详见本招标文件第五章评标办法和评分标准。</w:t>
      </w:r>
    </w:p>
    <w:p w14:paraId="42213010" w14:textId="77777777" w:rsidR="00D0031B" w:rsidRPr="00E23EE7" w:rsidRDefault="00971341">
      <w:pPr>
        <w:pStyle w:val="ab"/>
        <w:tabs>
          <w:tab w:val="left" w:pos="900"/>
        </w:tabs>
        <w:spacing w:line="360" w:lineRule="auto"/>
        <w:rPr>
          <w:rFonts w:hAnsi="宋体"/>
          <w:sz w:val="24"/>
          <w:szCs w:val="24"/>
        </w:rPr>
      </w:pPr>
      <w:r w:rsidRPr="00E23EE7">
        <w:rPr>
          <w:rFonts w:hAnsi="宋体"/>
          <w:sz w:val="24"/>
          <w:szCs w:val="24"/>
        </w:rPr>
        <w:t xml:space="preserve">22.3 </w:t>
      </w:r>
      <w:r w:rsidRPr="00E23EE7">
        <w:rPr>
          <w:rFonts w:hAnsi="宋体" w:hint="eastAsia"/>
          <w:sz w:val="24"/>
          <w:szCs w:val="24"/>
        </w:rPr>
        <w:t>本项目采用综合评分法：</w:t>
      </w:r>
      <w:r w:rsidRPr="00E23EE7">
        <w:rPr>
          <w:rFonts w:hAnsi="宋体"/>
          <w:sz w:val="24"/>
          <w:szCs w:val="24"/>
        </w:rPr>
        <w:t>综合评分法</w:t>
      </w:r>
      <w:r w:rsidRPr="00E23EE7">
        <w:rPr>
          <w:rFonts w:hAnsi="宋体" w:hint="eastAsia"/>
          <w:sz w:val="24"/>
          <w:szCs w:val="24"/>
        </w:rPr>
        <w:t>，是指投标文件满足招标文件全部实质性要求，</w:t>
      </w:r>
      <w:proofErr w:type="gramStart"/>
      <w:r w:rsidRPr="00E23EE7">
        <w:rPr>
          <w:rFonts w:hAnsi="宋体" w:hint="eastAsia"/>
          <w:sz w:val="24"/>
          <w:szCs w:val="24"/>
        </w:rPr>
        <w:t>且按照</w:t>
      </w:r>
      <w:proofErr w:type="gramEnd"/>
      <w:r w:rsidRPr="00E23EE7">
        <w:rPr>
          <w:rFonts w:hAnsi="宋体" w:hint="eastAsia"/>
          <w:sz w:val="24"/>
          <w:szCs w:val="24"/>
        </w:rPr>
        <w:t>评审因素的量化指标评审得分最高的投标人为中标候选人的评标方法</w:t>
      </w:r>
      <w:r w:rsidRPr="00E23EE7">
        <w:rPr>
          <w:rFonts w:hAnsi="宋体"/>
          <w:sz w:val="24"/>
          <w:szCs w:val="24"/>
        </w:rPr>
        <w:t>。评标委员会每位成员分别对投标人按相应的加权分值进行评价、打分。</w:t>
      </w:r>
    </w:p>
    <w:p w14:paraId="0E3D9E75" w14:textId="77777777" w:rsidR="00D0031B" w:rsidRPr="00E23EE7" w:rsidRDefault="00971341">
      <w:pPr>
        <w:pStyle w:val="ab"/>
        <w:tabs>
          <w:tab w:val="left" w:pos="900"/>
        </w:tabs>
        <w:spacing w:line="360" w:lineRule="auto"/>
        <w:rPr>
          <w:rFonts w:hAnsi="宋体"/>
          <w:sz w:val="24"/>
        </w:rPr>
      </w:pPr>
      <w:r w:rsidRPr="00E23EE7">
        <w:rPr>
          <w:rFonts w:hAnsi="宋体"/>
          <w:sz w:val="24"/>
          <w:szCs w:val="24"/>
        </w:rPr>
        <w:t>22.4评标时，评标委员会各成员应当独立对每个有效投标人的投标文件进行评价、打分，然后汇总每个投标人每项评分因素的得分。</w:t>
      </w:r>
      <w:r w:rsidRPr="00E23EE7">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Pr="00E23EE7" w:rsidRDefault="00971341">
      <w:pPr>
        <w:spacing w:line="360" w:lineRule="auto"/>
        <w:rPr>
          <w:rFonts w:ascii="宋体" w:hAnsi="宋体"/>
          <w:sz w:val="24"/>
        </w:rPr>
      </w:pPr>
      <w:r w:rsidRPr="00E23EE7">
        <w:rPr>
          <w:rFonts w:ascii="宋体" w:hAnsi="宋体"/>
          <w:sz w:val="24"/>
        </w:rPr>
        <w:t>22.5</w:t>
      </w:r>
      <w:r w:rsidRPr="00E23EE7">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Pr="00E23EE7" w:rsidRDefault="00971341">
      <w:pPr>
        <w:pStyle w:val="3"/>
      </w:pPr>
      <w:bookmarkStart w:id="46" w:name="_Toc43738522"/>
      <w:r w:rsidRPr="00E23EE7">
        <w:lastRenderedPageBreak/>
        <w:t xml:space="preserve">23. </w:t>
      </w:r>
      <w:r w:rsidRPr="00E23EE7">
        <w:rPr>
          <w:rFonts w:hint="eastAsia"/>
        </w:rPr>
        <w:t>评标过程及保密原则</w:t>
      </w:r>
      <w:bookmarkEnd w:id="46"/>
    </w:p>
    <w:p w14:paraId="7D340674" w14:textId="77777777" w:rsidR="00D0031B" w:rsidRPr="00E23EE7" w:rsidRDefault="00971341">
      <w:pPr>
        <w:spacing w:line="360" w:lineRule="auto"/>
        <w:rPr>
          <w:rFonts w:ascii="宋体" w:hAnsi="宋体"/>
          <w:sz w:val="24"/>
        </w:rPr>
      </w:pPr>
      <w:r w:rsidRPr="00E23EE7">
        <w:rPr>
          <w:rFonts w:ascii="宋体" w:hAnsi="宋体"/>
          <w:sz w:val="24"/>
        </w:rPr>
        <w:t>23.1</w:t>
      </w:r>
      <w:r w:rsidRPr="00E23EE7">
        <w:rPr>
          <w:rFonts w:ascii="宋体" w:hAnsi="宋体" w:hint="eastAsia"/>
          <w:sz w:val="24"/>
        </w:rPr>
        <w:t>有关人员对评标情况以及在评标过程中获悉的国家秘密、商业秘密负有保密责任。</w:t>
      </w:r>
    </w:p>
    <w:p w14:paraId="4FE88B9F" w14:textId="77777777" w:rsidR="00D0031B" w:rsidRPr="00E23EE7" w:rsidRDefault="00971341">
      <w:pPr>
        <w:spacing w:line="360" w:lineRule="auto"/>
        <w:rPr>
          <w:rFonts w:ascii="宋体" w:hAnsi="宋体"/>
          <w:sz w:val="24"/>
        </w:rPr>
      </w:pPr>
      <w:r w:rsidRPr="00E23EE7">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Pr="00E23EE7" w:rsidRDefault="00971341">
      <w:pPr>
        <w:spacing w:line="360" w:lineRule="auto"/>
        <w:rPr>
          <w:rFonts w:ascii="宋体" w:hAnsi="宋体"/>
          <w:sz w:val="24"/>
        </w:rPr>
      </w:pPr>
      <w:r w:rsidRPr="00E23EE7">
        <w:rPr>
          <w:rFonts w:ascii="宋体" w:hAnsi="宋体"/>
          <w:sz w:val="24"/>
        </w:rPr>
        <w:t>23.3</w:t>
      </w:r>
      <w:r w:rsidRPr="00E23EE7">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23EE7">
        <w:rPr>
          <w:rFonts w:ascii="宋体" w:hAnsi="宋体" w:hint="eastAsia"/>
          <w:sz w:val="24"/>
        </w:rPr>
        <w:t>作出</w:t>
      </w:r>
      <w:proofErr w:type="gramEnd"/>
      <w:r w:rsidRPr="00E23EE7">
        <w:rPr>
          <w:rFonts w:ascii="宋体" w:hAnsi="宋体" w:hint="eastAsia"/>
          <w:sz w:val="24"/>
        </w:rPr>
        <w:t>结论。持不同意见的评标委员会成员应当在评标报告上签署不同意见及理由，否则视为同意评标报告。</w:t>
      </w:r>
    </w:p>
    <w:p w14:paraId="0C52CADC" w14:textId="77777777" w:rsidR="00D0031B" w:rsidRPr="00E23EE7" w:rsidRDefault="00971341">
      <w:pPr>
        <w:spacing w:line="360" w:lineRule="auto"/>
        <w:rPr>
          <w:rFonts w:ascii="宋体" w:hAnsi="宋体"/>
          <w:sz w:val="24"/>
        </w:rPr>
      </w:pPr>
      <w:r w:rsidRPr="00E23EE7">
        <w:rPr>
          <w:rFonts w:ascii="宋体" w:hAnsi="宋体"/>
          <w:sz w:val="24"/>
        </w:rPr>
        <w:t>23.4</w:t>
      </w:r>
      <w:r w:rsidRPr="00E23EE7">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Pr="00E23EE7" w:rsidRDefault="00971341">
      <w:pPr>
        <w:pStyle w:val="3"/>
      </w:pPr>
      <w:bookmarkStart w:id="47" w:name="_Toc43738523"/>
      <w:proofErr w:type="gramStart"/>
      <w:r w:rsidRPr="00E23EE7">
        <w:rPr>
          <w:rFonts w:hint="eastAsia"/>
        </w:rPr>
        <w:t>六确定</w:t>
      </w:r>
      <w:proofErr w:type="gramEnd"/>
      <w:r w:rsidRPr="00E23EE7">
        <w:rPr>
          <w:rFonts w:hint="eastAsia"/>
        </w:rPr>
        <w:t>中标</w:t>
      </w:r>
      <w:bookmarkEnd w:id="47"/>
    </w:p>
    <w:p w14:paraId="44B08E4B" w14:textId="77777777" w:rsidR="00D0031B" w:rsidRPr="00E23EE7" w:rsidRDefault="00971341">
      <w:pPr>
        <w:pStyle w:val="3"/>
      </w:pPr>
      <w:bookmarkStart w:id="48" w:name="_Toc43738524"/>
      <w:r w:rsidRPr="00E23EE7">
        <w:t xml:space="preserve">24. </w:t>
      </w:r>
      <w:r w:rsidRPr="00E23EE7">
        <w:rPr>
          <w:rFonts w:hint="eastAsia"/>
        </w:rPr>
        <w:t>中标人的确定标准</w:t>
      </w:r>
      <w:bookmarkEnd w:id="48"/>
    </w:p>
    <w:p w14:paraId="444FBF5E" w14:textId="77777777" w:rsidR="00D0031B" w:rsidRPr="00E23EE7" w:rsidRDefault="00971341">
      <w:pPr>
        <w:spacing w:line="360" w:lineRule="auto"/>
        <w:rPr>
          <w:rFonts w:ascii="宋体" w:hAnsi="宋体"/>
          <w:sz w:val="24"/>
        </w:rPr>
      </w:pPr>
      <w:r w:rsidRPr="00E23EE7">
        <w:rPr>
          <w:rFonts w:ascii="宋体" w:hAnsi="宋体"/>
          <w:sz w:val="24"/>
        </w:rPr>
        <w:t>24.1</w:t>
      </w:r>
      <w:r w:rsidRPr="00E23EE7">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E23EE7">
        <w:rPr>
          <w:rFonts w:ascii="宋体" w:hAnsi="宋体" w:hint="eastAsia"/>
          <w:sz w:val="24"/>
        </w:rPr>
        <w:t>且按照</w:t>
      </w:r>
      <w:proofErr w:type="gramEnd"/>
      <w:r w:rsidRPr="00E23EE7">
        <w:rPr>
          <w:rFonts w:ascii="宋体" w:hAnsi="宋体" w:hint="eastAsia"/>
          <w:sz w:val="24"/>
        </w:rPr>
        <w:t>评审因素的量化指标评审得分最高的投标人为排名第一的中标候选人</w:t>
      </w:r>
    </w:p>
    <w:p w14:paraId="426D571C" w14:textId="77777777" w:rsidR="00D0031B" w:rsidRPr="00E23EE7" w:rsidRDefault="00971341">
      <w:pPr>
        <w:spacing w:line="360" w:lineRule="auto"/>
        <w:rPr>
          <w:rFonts w:ascii="宋体" w:hAnsi="宋体"/>
          <w:sz w:val="24"/>
        </w:rPr>
      </w:pPr>
      <w:r w:rsidRPr="00E23EE7">
        <w:rPr>
          <w:rFonts w:ascii="宋体" w:hAnsi="宋体"/>
          <w:sz w:val="24"/>
        </w:rPr>
        <w:t>24.2评标委员会将根据评标标准，推荐中标候选人，或根据采购人的委托，直接确定中标人。</w:t>
      </w:r>
    </w:p>
    <w:p w14:paraId="77B39E77" w14:textId="77777777" w:rsidR="00D0031B" w:rsidRPr="00E23EE7" w:rsidRDefault="00971341">
      <w:pPr>
        <w:spacing w:line="360" w:lineRule="auto"/>
        <w:rPr>
          <w:rFonts w:ascii="宋体" w:hAnsi="宋体" w:cs="Arial"/>
          <w:sz w:val="24"/>
        </w:rPr>
      </w:pPr>
      <w:r w:rsidRPr="00E23EE7">
        <w:rPr>
          <w:rFonts w:ascii="宋体" w:hAnsi="宋体"/>
          <w:sz w:val="24"/>
        </w:rPr>
        <w:t>24.3</w:t>
      </w:r>
      <w:r w:rsidRPr="00E23EE7">
        <w:rPr>
          <w:rFonts w:ascii="宋体" w:hAnsi="宋体" w:cs="Arial"/>
          <w:sz w:val="24"/>
        </w:rPr>
        <w:t>采购人应</w:t>
      </w:r>
      <w:r w:rsidRPr="00E23EE7">
        <w:rPr>
          <w:rFonts w:ascii="宋体" w:hAnsi="宋体" w:cs="Arial" w:hint="eastAsia"/>
          <w:sz w:val="24"/>
        </w:rPr>
        <w:t>按相关法律法规的规定在</w:t>
      </w:r>
      <w:r w:rsidRPr="00E23EE7">
        <w:rPr>
          <w:rFonts w:ascii="宋体" w:hAnsi="宋体" w:cs="Arial"/>
          <w:sz w:val="24"/>
        </w:rPr>
        <w:t>评标报告确定的中标候选人名单中按顺序确定每</w:t>
      </w:r>
      <w:r w:rsidRPr="00E23EE7">
        <w:rPr>
          <w:rFonts w:ascii="宋体" w:hAnsi="宋体" w:cs="Arial" w:hint="eastAsia"/>
          <w:sz w:val="24"/>
        </w:rPr>
        <w:t>个分包中标人</w:t>
      </w:r>
      <w:r w:rsidRPr="00E23EE7">
        <w:rPr>
          <w:rFonts w:ascii="宋体" w:hAnsi="宋体" w:hint="eastAsia"/>
          <w:sz w:val="24"/>
        </w:rPr>
        <w:t>。出现第一</w:t>
      </w:r>
      <w:r w:rsidRPr="00E23EE7">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Pr="00E23EE7" w:rsidRDefault="00971341">
      <w:pPr>
        <w:pStyle w:val="3"/>
      </w:pPr>
      <w:bookmarkStart w:id="49" w:name="_Toc43738525"/>
      <w:r w:rsidRPr="00E23EE7">
        <w:t xml:space="preserve">25. </w:t>
      </w:r>
      <w:r w:rsidRPr="00E23EE7">
        <w:rPr>
          <w:rFonts w:hint="eastAsia"/>
        </w:rPr>
        <w:t>中标通知书</w:t>
      </w:r>
      <w:bookmarkEnd w:id="49"/>
    </w:p>
    <w:p w14:paraId="0311BDB3" w14:textId="77777777" w:rsidR="00D0031B" w:rsidRPr="00E23EE7" w:rsidRDefault="00971341">
      <w:pPr>
        <w:spacing w:line="360" w:lineRule="auto"/>
        <w:rPr>
          <w:rFonts w:ascii="宋体" w:hAnsi="宋体"/>
          <w:sz w:val="24"/>
        </w:rPr>
      </w:pPr>
      <w:r w:rsidRPr="00E23EE7">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Pr="00E23EE7" w:rsidRDefault="00971341">
      <w:pPr>
        <w:spacing w:line="360" w:lineRule="auto"/>
        <w:ind w:hanging="2"/>
        <w:rPr>
          <w:rFonts w:ascii="宋体" w:hAnsi="宋体"/>
          <w:sz w:val="24"/>
        </w:rPr>
      </w:pPr>
      <w:r w:rsidRPr="00E23EE7">
        <w:rPr>
          <w:rFonts w:ascii="宋体" w:hAnsi="宋体"/>
          <w:sz w:val="24"/>
        </w:rPr>
        <w:t>25.2 投标人</w:t>
      </w:r>
      <w:r w:rsidRPr="00E23EE7">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Pr="00E23EE7" w:rsidRDefault="00971341">
      <w:pPr>
        <w:spacing w:line="360" w:lineRule="auto"/>
        <w:ind w:hanging="2"/>
        <w:rPr>
          <w:rFonts w:ascii="宋体" w:hAnsi="宋体"/>
          <w:sz w:val="24"/>
        </w:rPr>
      </w:pPr>
      <w:r w:rsidRPr="00E23EE7">
        <w:rPr>
          <w:rFonts w:ascii="宋体" w:hAnsi="宋体"/>
          <w:sz w:val="24"/>
        </w:rPr>
        <w:lastRenderedPageBreak/>
        <w:t xml:space="preserve">25.3 </w:t>
      </w:r>
      <w:r w:rsidRPr="00E23EE7">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Pr="00E23EE7" w:rsidRDefault="00971341">
      <w:pPr>
        <w:spacing w:line="360" w:lineRule="auto"/>
        <w:ind w:left="898" w:hanging="900"/>
        <w:rPr>
          <w:rFonts w:ascii="宋体" w:hAnsi="宋体"/>
          <w:sz w:val="24"/>
        </w:rPr>
      </w:pPr>
      <w:r w:rsidRPr="00E23EE7">
        <w:rPr>
          <w:rFonts w:ascii="宋体" w:hAnsi="宋体"/>
          <w:sz w:val="24"/>
        </w:rPr>
        <w:t>25.4</w:t>
      </w:r>
      <w:r w:rsidRPr="00E23EE7">
        <w:rPr>
          <w:rFonts w:ascii="宋体" w:hAnsi="宋体" w:hint="eastAsia"/>
          <w:sz w:val="24"/>
        </w:rPr>
        <w:t>中标通知书是合同的组成部分，对采购人和中标人具有同等法律效力。</w:t>
      </w:r>
    </w:p>
    <w:p w14:paraId="30D4AE3B" w14:textId="77777777" w:rsidR="00D0031B" w:rsidRPr="00E23EE7" w:rsidRDefault="00971341">
      <w:pPr>
        <w:pStyle w:val="3"/>
      </w:pPr>
      <w:bookmarkStart w:id="50" w:name="_Toc43738526"/>
      <w:r w:rsidRPr="00E23EE7">
        <w:t xml:space="preserve">26. </w:t>
      </w:r>
      <w:r w:rsidRPr="00E23EE7">
        <w:rPr>
          <w:rFonts w:hint="eastAsia"/>
        </w:rPr>
        <w:t>签订合同</w:t>
      </w:r>
      <w:bookmarkEnd w:id="50"/>
    </w:p>
    <w:p w14:paraId="6A2CC8D9" w14:textId="77777777" w:rsidR="00D0031B" w:rsidRPr="00E23EE7" w:rsidRDefault="00971341">
      <w:pPr>
        <w:spacing w:line="360" w:lineRule="auto"/>
        <w:rPr>
          <w:rFonts w:ascii="宋体" w:hAnsi="宋体"/>
          <w:sz w:val="24"/>
        </w:rPr>
      </w:pPr>
      <w:r w:rsidRPr="00E23EE7">
        <w:rPr>
          <w:rFonts w:ascii="宋体" w:hAnsi="宋体"/>
          <w:sz w:val="24"/>
        </w:rPr>
        <w:t>26.1中标人应当自中标通知书发出之日起三十日内</w:t>
      </w:r>
      <w:r w:rsidRPr="00E23EE7">
        <w:rPr>
          <w:rFonts w:ascii="宋体" w:hAnsi="宋体" w:hint="eastAsia"/>
          <w:sz w:val="24"/>
        </w:rPr>
        <w:t>，按照招标文件和中标人投标文件的规定，与采购人签订书面合同。所签订的合同不得对招标文件确定的事项和中标人投标文件作实质性修改。</w:t>
      </w:r>
      <w:r w:rsidRPr="00E23EE7">
        <w:rPr>
          <w:rFonts w:ascii="宋体" w:hAnsi="宋体"/>
          <w:sz w:val="24"/>
        </w:rPr>
        <w:t>如果中标人无正当理由不与采购人签订合同，</w:t>
      </w:r>
      <w:r w:rsidRPr="00E23EE7">
        <w:rPr>
          <w:rFonts w:ascii="宋体" w:hAnsi="宋体" w:hint="eastAsia"/>
          <w:sz w:val="24"/>
        </w:rPr>
        <w:t>则</w:t>
      </w:r>
      <w:r w:rsidRPr="00E23EE7">
        <w:rPr>
          <w:rFonts w:ascii="宋体" w:hAnsi="宋体"/>
          <w:sz w:val="24"/>
        </w:rPr>
        <w:t>其投标保证金</w:t>
      </w:r>
      <w:r w:rsidRPr="00E23EE7">
        <w:rPr>
          <w:rFonts w:ascii="宋体" w:hAnsi="宋体" w:hint="eastAsia"/>
          <w:sz w:val="24"/>
        </w:rPr>
        <w:t>将被</w:t>
      </w:r>
      <w:r w:rsidRPr="00E23EE7">
        <w:rPr>
          <w:rFonts w:ascii="宋体" w:hAnsi="宋体"/>
          <w:sz w:val="24"/>
        </w:rPr>
        <w:t>没收。在此情况下，可另选下一个中标候选人，或重新招标。</w:t>
      </w:r>
    </w:p>
    <w:p w14:paraId="53222E9B" w14:textId="77777777" w:rsidR="00D0031B" w:rsidRPr="00E23EE7" w:rsidRDefault="00971341">
      <w:pPr>
        <w:spacing w:line="360" w:lineRule="auto"/>
        <w:ind w:left="900" w:hanging="900"/>
        <w:rPr>
          <w:rFonts w:ascii="宋体" w:hAnsi="宋体"/>
          <w:sz w:val="24"/>
        </w:rPr>
      </w:pPr>
      <w:r w:rsidRPr="00E23EE7">
        <w:rPr>
          <w:rFonts w:ascii="宋体" w:hAnsi="宋体"/>
          <w:sz w:val="24"/>
        </w:rPr>
        <w:t>26.2</w:t>
      </w:r>
      <w:r w:rsidRPr="00E23EE7">
        <w:rPr>
          <w:rFonts w:ascii="宋体" w:hAnsi="宋体" w:hint="eastAsia"/>
          <w:sz w:val="24"/>
        </w:rPr>
        <w:t>招标文件、中标人的投标文件及其澄清文件等，均为签订合同的依据。</w:t>
      </w:r>
    </w:p>
    <w:p w14:paraId="6162E139" w14:textId="77777777" w:rsidR="00D0031B" w:rsidRPr="00E23EE7" w:rsidRDefault="00971341">
      <w:pPr>
        <w:spacing w:line="360" w:lineRule="auto"/>
        <w:rPr>
          <w:rFonts w:ascii="宋体" w:hAnsi="宋体"/>
          <w:sz w:val="24"/>
        </w:rPr>
      </w:pPr>
      <w:r w:rsidRPr="00E23EE7">
        <w:rPr>
          <w:rFonts w:ascii="宋体" w:hAnsi="宋体"/>
          <w:sz w:val="24"/>
        </w:rPr>
        <w:t xml:space="preserve">26.3 </w:t>
      </w:r>
      <w:r w:rsidRPr="00E23EE7">
        <w:rPr>
          <w:rFonts w:ascii="宋体" w:hAnsi="宋体" w:hint="eastAsia"/>
          <w:sz w:val="24"/>
        </w:rPr>
        <w:t>合同价：如中标产品为国产产品，合同价即为中标价；如中标产品为进口产品，外贸合同中的外币金额以开标当日中国银行首次公布的外币</w:t>
      </w:r>
      <w:r w:rsidRPr="00E23EE7">
        <w:rPr>
          <w:rFonts w:ascii="宋体" w:hAnsi="宋体"/>
          <w:sz w:val="24"/>
        </w:rPr>
        <w:t>/人民币的现汇卖出价作为折算依据。</w:t>
      </w:r>
    </w:p>
    <w:p w14:paraId="29673DA5" w14:textId="77777777" w:rsidR="00D0031B" w:rsidRPr="00E23EE7" w:rsidRDefault="00971341">
      <w:pPr>
        <w:spacing w:line="360" w:lineRule="auto"/>
        <w:rPr>
          <w:rFonts w:ascii="宋体" w:hAnsi="宋体"/>
          <w:sz w:val="24"/>
        </w:rPr>
      </w:pPr>
      <w:r w:rsidRPr="00E23EE7">
        <w:rPr>
          <w:rFonts w:ascii="宋体" w:hAnsi="宋体"/>
          <w:sz w:val="24"/>
        </w:rPr>
        <w:t xml:space="preserve">26.4 </w:t>
      </w:r>
      <w:r w:rsidRPr="00E23EE7">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Pr="00E23EE7" w:rsidRDefault="00971341">
      <w:pPr>
        <w:spacing w:line="360" w:lineRule="auto"/>
        <w:rPr>
          <w:rFonts w:ascii="宋体" w:hAnsi="宋体"/>
          <w:sz w:val="24"/>
        </w:rPr>
      </w:pPr>
      <w:r w:rsidRPr="00E23EE7">
        <w:rPr>
          <w:rFonts w:ascii="宋体" w:hAnsi="宋体"/>
          <w:sz w:val="24"/>
        </w:rPr>
        <w:t>26.5</w:t>
      </w:r>
      <w:r w:rsidRPr="00E23EE7">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Pr="00E23EE7" w:rsidRDefault="00971341">
      <w:pPr>
        <w:spacing w:line="360" w:lineRule="auto"/>
        <w:rPr>
          <w:rFonts w:ascii="宋体" w:hAnsi="宋体"/>
          <w:sz w:val="24"/>
        </w:rPr>
      </w:pPr>
      <w:r w:rsidRPr="00E23EE7">
        <w:rPr>
          <w:rFonts w:ascii="宋体" w:hAnsi="宋体" w:hint="eastAsia"/>
          <w:sz w:val="24"/>
        </w:rPr>
        <w:t>2</w:t>
      </w:r>
      <w:r w:rsidRPr="00E23EE7">
        <w:rPr>
          <w:rFonts w:ascii="宋体" w:hAnsi="宋体"/>
          <w:sz w:val="24"/>
        </w:rPr>
        <w:t>6.6</w:t>
      </w:r>
      <w:r w:rsidRPr="00E23EE7">
        <w:rPr>
          <w:rFonts w:ascii="宋体" w:hAnsi="宋体" w:hint="eastAsia"/>
          <w:sz w:val="24"/>
        </w:rPr>
        <w:t>中标人所</w:t>
      </w:r>
      <w:proofErr w:type="gramStart"/>
      <w:r w:rsidRPr="00E23EE7">
        <w:rPr>
          <w:rFonts w:ascii="宋体" w:hAnsi="宋体" w:hint="eastAsia"/>
          <w:sz w:val="24"/>
        </w:rPr>
        <w:t>投产品若包含</w:t>
      </w:r>
      <w:proofErr w:type="gramEnd"/>
      <w:r w:rsidRPr="00E23EE7">
        <w:rPr>
          <w:rFonts w:ascii="宋体" w:hAnsi="宋体" w:hint="eastAsia"/>
          <w:sz w:val="24"/>
        </w:rPr>
        <w:t>进口产品，采购人有权确定并自行委托进口代理公司代理相关手续（包括但不限于签订外贸合同等）。</w:t>
      </w:r>
    </w:p>
    <w:p w14:paraId="4293BF5F" w14:textId="77777777" w:rsidR="00D0031B" w:rsidRPr="00E23EE7" w:rsidRDefault="00971341">
      <w:pPr>
        <w:pStyle w:val="3"/>
      </w:pPr>
      <w:bookmarkStart w:id="51" w:name="_Toc43738527"/>
      <w:r w:rsidRPr="00E23EE7">
        <w:t xml:space="preserve">27. </w:t>
      </w:r>
      <w:r w:rsidRPr="00E23EE7">
        <w:rPr>
          <w:rFonts w:hint="eastAsia"/>
        </w:rPr>
        <w:t>履约保证金</w:t>
      </w:r>
      <w:bookmarkEnd w:id="51"/>
    </w:p>
    <w:p w14:paraId="3921815E" w14:textId="77777777" w:rsidR="00D0031B" w:rsidRPr="00E23EE7" w:rsidRDefault="00971341">
      <w:pPr>
        <w:spacing w:line="360" w:lineRule="auto"/>
        <w:rPr>
          <w:rFonts w:ascii="宋体" w:hAnsi="宋体"/>
          <w:sz w:val="24"/>
        </w:rPr>
      </w:pPr>
      <w:r w:rsidRPr="00E23EE7">
        <w:rPr>
          <w:rFonts w:ascii="宋体" w:hAnsi="宋体"/>
          <w:sz w:val="24"/>
        </w:rPr>
        <w:t>27.1中标人在签订合同后</w:t>
      </w:r>
      <w:proofErr w:type="gramStart"/>
      <w:r w:rsidRPr="00E23EE7">
        <w:rPr>
          <w:rFonts w:ascii="宋体" w:hAnsi="宋体" w:hint="eastAsia"/>
          <w:sz w:val="24"/>
        </w:rPr>
        <w:t>个</w:t>
      </w:r>
      <w:proofErr w:type="gramEnd"/>
      <w:r w:rsidRPr="00E23EE7">
        <w:rPr>
          <w:rFonts w:ascii="宋体" w:hAnsi="宋体" w:hint="eastAsia"/>
          <w:sz w:val="24"/>
        </w:rPr>
        <w:t>工作日内，按招标文件中提供的履约保证金保函格式或采购人可以接受的其他形式向采购人提交合同总金额</w:t>
      </w:r>
      <w:r w:rsidRPr="00E23EE7">
        <w:rPr>
          <w:rFonts w:ascii="宋体" w:hAnsi="宋体"/>
          <w:sz w:val="24"/>
        </w:rPr>
        <w:t>%</w:t>
      </w:r>
      <w:r w:rsidRPr="00E23EE7">
        <w:rPr>
          <w:rFonts w:ascii="宋体" w:hAnsi="宋体" w:hint="eastAsia"/>
          <w:sz w:val="24"/>
        </w:rPr>
        <w:t>的履约保证金。</w:t>
      </w:r>
    </w:p>
    <w:p w14:paraId="556CD587" w14:textId="77777777" w:rsidR="00D0031B" w:rsidRPr="00E23EE7" w:rsidRDefault="00971341">
      <w:pPr>
        <w:spacing w:line="360" w:lineRule="auto"/>
        <w:rPr>
          <w:rFonts w:ascii="宋体" w:hAnsi="宋体"/>
          <w:sz w:val="24"/>
        </w:rPr>
      </w:pPr>
      <w:r w:rsidRPr="00E23EE7">
        <w:rPr>
          <w:rFonts w:ascii="宋体" w:hAnsi="宋体"/>
          <w:sz w:val="24"/>
        </w:rPr>
        <w:t xml:space="preserve">27.1.1 </w:t>
      </w:r>
      <w:r w:rsidRPr="00E23EE7">
        <w:rPr>
          <w:rFonts w:ascii="宋体" w:hAnsi="宋体" w:hint="eastAsia"/>
          <w:sz w:val="24"/>
        </w:rPr>
        <w:t>履约保证金用于补偿采购人因中标人不能履行其合同义务而蒙受的损失。</w:t>
      </w:r>
    </w:p>
    <w:p w14:paraId="4B4888D7" w14:textId="77777777" w:rsidR="00D0031B" w:rsidRPr="00E23EE7" w:rsidRDefault="00971341">
      <w:pPr>
        <w:spacing w:line="360" w:lineRule="auto"/>
        <w:rPr>
          <w:rFonts w:ascii="宋体" w:hAnsi="宋体"/>
          <w:sz w:val="24"/>
        </w:rPr>
      </w:pPr>
      <w:r w:rsidRPr="00E23EE7">
        <w:rPr>
          <w:rFonts w:ascii="宋体" w:hAnsi="宋体"/>
          <w:sz w:val="24"/>
        </w:rPr>
        <w:t xml:space="preserve">27.1.2 </w:t>
      </w:r>
      <w:r w:rsidRPr="00E23EE7">
        <w:rPr>
          <w:rFonts w:ascii="宋体" w:hAnsi="宋体" w:hint="eastAsia"/>
          <w:sz w:val="24"/>
        </w:rPr>
        <w:t>履约保证金应使用本合同货币，按下述方式之一提交：</w:t>
      </w:r>
    </w:p>
    <w:p w14:paraId="38B6700E" w14:textId="77777777" w:rsidR="00D0031B" w:rsidRPr="00E23EE7" w:rsidRDefault="00971341">
      <w:pPr>
        <w:spacing w:line="360" w:lineRule="auto"/>
        <w:rPr>
          <w:rFonts w:ascii="宋体" w:hAnsi="宋体"/>
          <w:sz w:val="24"/>
        </w:rPr>
      </w:pPr>
      <w:r w:rsidRPr="00E23EE7">
        <w:rPr>
          <w:rFonts w:ascii="宋体" w:hAnsi="宋体"/>
          <w:sz w:val="24"/>
        </w:rPr>
        <w:t>A．银行保函：采购人可接受的在中华人民共和国注册和营业的银行，或其他采购人可接受的格式。</w:t>
      </w:r>
    </w:p>
    <w:p w14:paraId="49F59BA8" w14:textId="77777777" w:rsidR="00D0031B" w:rsidRPr="00E23EE7" w:rsidRDefault="00971341">
      <w:pPr>
        <w:spacing w:line="360" w:lineRule="auto"/>
        <w:rPr>
          <w:rFonts w:ascii="宋体" w:hAnsi="宋体"/>
          <w:sz w:val="24"/>
        </w:rPr>
      </w:pPr>
      <w:r w:rsidRPr="00E23EE7">
        <w:rPr>
          <w:rFonts w:ascii="宋体" w:hAnsi="宋体"/>
          <w:sz w:val="24"/>
        </w:rPr>
        <w:t xml:space="preserve">B. </w:t>
      </w:r>
      <w:r w:rsidRPr="00E23EE7">
        <w:rPr>
          <w:rFonts w:ascii="宋体" w:hAnsi="宋体" w:hint="eastAsia"/>
          <w:sz w:val="24"/>
        </w:rPr>
        <w:t>支票、汇票或现金。</w:t>
      </w:r>
    </w:p>
    <w:p w14:paraId="6E615C50" w14:textId="77777777" w:rsidR="00D0031B" w:rsidRPr="00E23EE7" w:rsidRDefault="00971341">
      <w:pPr>
        <w:spacing w:line="360" w:lineRule="auto"/>
        <w:rPr>
          <w:rFonts w:ascii="宋体" w:hAnsi="宋体"/>
          <w:sz w:val="24"/>
        </w:rPr>
      </w:pPr>
      <w:r w:rsidRPr="00E23EE7">
        <w:rPr>
          <w:rFonts w:ascii="宋体" w:hAnsi="宋体"/>
          <w:sz w:val="24"/>
        </w:rPr>
        <w:t xml:space="preserve">27.1.3 </w:t>
      </w:r>
      <w:r w:rsidRPr="00E23EE7">
        <w:rPr>
          <w:rFonts w:ascii="宋体" w:hAnsi="宋体" w:hint="eastAsia"/>
          <w:sz w:val="24"/>
        </w:rPr>
        <w:t>履约保证金在项目验收合格一年内均应完全有效。</w:t>
      </w:r>
    </w:p>
    <w:p w14:paraId="281F5290" w14:textId="77777777" w:rsidR="00D0031B" w:rsidRPr="00E23EE7" w:rsidRDefault="00971341">
      <w:pPr>
        <w:spacing w:line="360" w:lineRule="auto"/>
        <w:rPr>
          <w:rFonts w:ascii="宋体" w:hAnsi="宋体"/>
          <w:sz w:val="24"/>
        </w:rPr>
      </w:pPr>
      <w:r w:rsidRPr="00E23EE7">
        <w:rPr>
          <w:rFonts w:ascii="宋体" w:hAnsi="宋体"/>
          <w:sz w:val="24"/>
        </w:rPr>
        <w:t xml:space="preserve">27.1.4 </w:t>
      </w:r>
      <w:r w:rsidRPr="00E23EE7">
        <w:rPr>
          <w:rFonts w:ascii="宋体" w:hAnsi="宋体" w:hint="eastAsia"/>
          <w:sz w:val="24"/>
        </w:rPr>
        <w:t>如果中标人未能按合同规定履行其义务，采购人有权从履约保证金中取得补偿。</w:t>
      </w:r>
    </w:p>
    <w:p w14:paraId="54AF2E8F" w14:textId="77777777" w:rsidR="00D0031B" w:rsidRPr="00E23EE7" w:rsidRDefault="00971341">
      <w:pPr>
        <w:pStyle w:val="3"/>
      </w:pPr>
      <w:bookmarkStart w:id="52" w:name="_Toc43738528"/>
      <w:r w:rsidRPr="00E23EE7">
        <w:rPr>
          <w:rFonts w:hint="eastAsia"/>
        </w:rPr>
        <w:lastRenderedPageBreak/>
        <w:t>七中标服务费</w:t>
      </w:r>
      <w:bookmarkEnd w:id="52"/>
    </w:p>
    <w:p w14:paraId="5F9A1264" w14:textId="77777777" w:rsidR="00D0031B" w:rsidRPr="00E23EE7" w:rsidRDefault="00971341">
      <w:pPr>
        <w:pStyle w:val="3"/>
      </w:pPr>
      <w:bookmarkStart w:id="53" w:name="_Toc43738529"/>
      <w:r w:rsidRPr="00E23EE7">
        <w:t>28. 中标服务费</w:t>
      </w:r>
      <w:bookmarkEnd w:id="53"/>
    </w:p>
    <w:p w14:paraId="34C07C7E" w14:textId="77777777" w:rsidR="00D0031B" w:rsidRPr="00E23EE7" w:rsidRDefault="00971341">
      <w:pPr>
        <w:spacing w:line="360" w:lineRule="auto"/>
        <w:rPr>
          <w:rFonts w:ascii="宋体" w:hAnsi="宋体"/>
          <w:sz w:val="24"/>
        </w:rPr>
      </w:pPr>
      <w:r w:rsidRPr="00E23EE7">
        <w:rPr>
          <w:rFonts w:ascii="宋体" w:hAnsi="宋体"/>
          <w:sz w:val="24"/>
        </w:rPr>
        <w:t>28.1</w:t>
      </w:r>
      <w:r w:rsidRPr="00E23EE7">
        <w:rPr>
          <w:rFonts w:ascii="宋体" w:hAnsi="宋体" w:hint="eastAsia"/>
          <w:sz w:val="24"/>
        </w:rPr>
        <w:t>采购代理机构参照原计价格</w:t>
      </w:r>
      <w:r w:rsidRPr="00E23EE7">
        <w:rPr>
          <w:rFonts w:ascii="宋体" w:hAnsi="宋体"/>
          <w:sz w:val="24"/>
        </w:rPr>
        <w:t>[2002]1980号文、</w:t>
      </w:r>
      <w:r w:rsidRPr="00E23EE7">
        <w:rPr>
          <w:rFonts w:ascii="宋体" w:hAnsi="宋体" w:cs="宋体" w:hint="eastAsia"/>
          <w:kern w:val="0"/>
          <w:sz w:val="24"/>
        </w:rPr>
        <w:t>发改办价格</w:t>
      </w:r>
      <w:r w:rsidRPr="00E23EE7">
        <w:rPr>
          <w:rFonts w:ascii="宋体" w:hAnsi="宋体" w:cs="宋体"/>
          <w:kern w:val="0"/>
          <w:sz w:val="24"/>
        </w:rPr>
        <w:t>[2003]857号文及发改</w:t>
      </w:r>
      <w:r w:rsidRPr="00E23EE7">
        <w:rPr>
          <w:rFonts w:ascii="宋体" w:hAnsi="宋体" w:cs="宋体" w:hint="eastAsia"/>
          <w:kern w:val="0"/>
          <w:sz w:val="24"/>
        </w:rPr>
        <w:t>办</w:t>
      </w:r>
      <w:r w:rsidRPr="00E23EE7">
        <w:rPr>
          <w:rFonts w:ascii="宋体" w:hAnsi="宋体" w:cs="宋体"/>
          <w:kern w:val="0"/>
          <w:sz w:val="24"/>
        </w:rPr>
        <w:t>价格[2011]534号</w:t>
      </w:r>
      <w:r w:rsidRPr="00E23EE7">
        <w:rPr>
          <w:rFonts w:ascii="宋体" w:hAnsi="宋体" w:cs="宋体" w:hint="eastAsia"/>
          <w:kern w:val="0"/>
          <w:sz w:val="24"/>
        </w:rPr>
        <w:t>文有关规定向中标人收取</w:t>
      </w:r>
      <w:r w:rsidRPr="00E23EE7">
        <w:rPr>
          <w:rFonts w:ascii="宋体" w:hAnsi="宋体" w:hint="eastAsia"/>
          <w:sz w:val="24"/>
        </w:rPr>
        <w:t>中标服务费用。此项费用不单独开列而应计入投标价。</w:t>
      </w:r>
    </w:p>
    <w:p w14:paraId="5774B268" w14:textId="77777777" w:rsidR="00D0031B" w:rsidRPr="00E23EE7" w:rsidRDefault="00971341">
      <w:pPr>
        <w:tabs>
          <w:tab w:val="left" w:pos="660"/>
        </w:tabs>
        <w:spacing w:line="360" w:lineRule="auto"/>
        <w:ind w:left="900" w:hangingChars="375" w:hanging="900"/>
        <w:rPr>
          <w:rFonts w:ascii="宋体" w:hAnsi="宋体"/>
          <w:sz w:val="24"/>
        </w:rPr>
      </w:pPr>
      <w:r w:rsidRPr="00E23EE7">
        <w:rPr>
          <w:rFonts w:ascii="宋体" w:hAnsi="宋体"/>
          <w:sz w:val="24"/>
        </w:rPr>
        <w:t>28.2</w:t>
      </w:r>
      <w:r w:rsidRPr="00E23EE7">
        <w:rPr>
          <w:rFonts w:ascii="宋体" w:hAnsi="宋体"/>
          <w:sz w:val="24"/>
        </w:rPr>
        <w:tab/>
      </w:r>
      <w:r w:rsidRPr="00E23EE7">
        <w:rPr>
          <w:rFonts w:ascii="宋体" w:hAnsi="宋体" w:hint="eastAsia"/>
          <w:sz w:val="24"/>
        </w:rPr>
        <w:t>中标人在领取中标通知书时向采购代理机构缴付中标服务费。</w:t>
      </w:r>
    </w:p>
    <w:p w14:paraId="32ED284F" w14:textId="77777777" w:rsidR="00D0031B" w:rsidRPr="00E23EE7" w:rsidRDefault="00971341">
      <w:pPr>
        <w:tabs>
          <w:tab w:val="left" w:pos="660"/>
        </w:tabs>
        <w:spacing w:line="360" w:lineRule="auto"/>
        <w:ind w:left="1"/>
        <w:rPr>
          <w:rFonts w:ascii="宋体" w:hAnsi="宋体"/>
          <w:sz w:val="24"/>
        </w:rPr>
      </w:pPr>
      <w:r w:rsidRPr="00E23EE7">
        <w:rPr>
          <w:rFonts w:ascii="宋体" w:hAnsi="宋体"/>
          <w:sz w:val="24"/>
        </w:rPr>
        <w:t>28.3</w:t>
      </w:r>
      <w:r w:rsidRPr="00E23EE7">
        <w:rPr>
          <w:rFonts w:ascii="宋体" w:hAnsi="宋体"/>
          <w:sz w:val="24"/>
        </w:rPr>
        <w:tab/>
      </w:r>
      <w:r w:rsidRPr="00E23EE7">
        <w:rPr>
          <w:rFonts w:ascii="宋体" w:hAnsi="宋体" w:hint="eastAsia"/>
          <w:sz w:val="24"/>
        </w:rPr>
        <w:t>中标服务费将以现金、支票（北京地区）或汇票的方式进行收取。中标人如未按</w:t>
      </w:r>
      <w:r w:rsidRPr="00E23EE7">
        <w:rPr>
          <w:rFonts w:ascii="宋体" w:hAnsi="宋体"/>
          <w:sz w:val="24"/>
        </w:rPr>
        <w:t>28.1和28.2条规定办理，采购代理机构将没收其投标保证金。</w:t>
      </w:r>
    </w:p>
    <w:p w14:paraId="4F302116" w14:textId="77777777" w:rsidR="00D0031B" w:rsidRPr="00E23EE7" w:rsidRDefault="00971341">
      <w:pPr>
        <w:tabs>
          <w:tab w:val="left" w:pos="660"/>
        </w:tabs>
        <w:spacing w:line="360" w:lineRule="auto"/>
        <w:ind w:left="1"/>
        <w:rPr>
          <w:rFonts w:ascii="宋体" w:hAnsi="宋体"/>
          <w:sz w:val="24"/>
        </w:rPr>
      </w:pPr>
      <w:r w:rsidRPr="00E23EE7">
        <w:rPr>
          <w:rFonts w:ascii="宋体" w:hAnsi="宋体"/>
          <w:sz w:val="24"/>
        </w:rPr>
        <w:t>28.4</w:t>
      </w:r>
      <w:r w:rsidRPr="00E23EE7">
        <w:rPr>
          <w:rFonts w:ascii="宋体" w:hAnsi="宋体" w:hint="eastAsia"/>
          <w:sz w:val="24"/>
        </w:rPr>
        <w:t>在投标时，投标人应提供中标服务费承诺书。</w:t>
      </w:r>
    </w:p>
    <w:p w14:paraId="0472204A" w14:textId="77777777" w:rsidR="00D0031B" w:rsidRPr="00E23EE7" w:rsidRDefault="00971341">
      <w:pPr>
        <w:pStyle w:val="3"/>
      </w:pPr>
      <w:bookmarkStart w:id="54" w:name="_Toc43738530"/>
      <w:r w:rsidRPr="00E23EE7">
        <w:rPr>
          <w:rFonts w:hint="eastAsia"/>
        </w:rPr>
        <w:t>八</w:t>
      </w:r>
      <w:r w:rsidRPr="00E23EE7">
        <w:t xml:space="preserve"> </w:t>
      </w:r>
      <w:r w:rsidRPr="00E23EE7">
        <w:rPr>
          <w:rFonts w:hint="eastAsia"/>
        </w:rPr>
        <w:t>质疑</w:t>
      </w:r>
      <w:bookmarkEnd w:id="54"/>
    </w:p>
    <w:p w14:paraId="294D5B73" w14:textId="77777777" w:rsidR="00D0031B" w:rsidRPr="00E23EE7" w:rsidRDefault="00971341" w:rsidP="00971341">
      <w:pPr>
        <w:pStyle w:val="a0"/>
        <w:spacing w:line="360" w:lineRule="auto"/>
        <w:ind w:firstLineChars="4" w:firstLine="10"/>
      </w:pPr>
      <w:r w:rsidRPr="00E23EE7">
        <w:t>29.</w:t>
      </w:r>
      <w:r w:rsidRPr="00E23EE7">
        <w:rPr>
          <w:rFonts w:hint="eastAsia"/>
        </w:rPr>
        <w:t>质疑</w:t>
      </w:r>
    </w:p>
    <w:p w14:paraId="17BA16D5" w14:textId="77777777" w:rsidR="00D0031B" w:rsidRPr="00E23EE7" w:rsidRDefault="00971341" w:rsidP="00971341">
      <w:pPr>
        <w:pStyle w:val="a0"/>
        <w:spacing w:line="360" w:lineRule="auto"/>
        <w:ind w:firstLineChars="4" w:firstLine="10"/>
        <w:rPr>
          <w:rFonts w:hAnsi="宋体" w:cs="宋体"/>
          <w:szCs w:val="21"/>
        </w:rPr>
      </w:pPr>
      <w:r w:rsidRPr="00E23EE7">
        <w:t xml:space="preserve">29.1 </w:t>
      </w:r>
      <w:r w:rsidRPr="00E23EE7">
        <w:rPr>
          <w:rFonts w:hAnsi="宋体"/>
          <w:kern w:val="2"/>
          <w:szCs w:val="24"/>
        </w:rPr>
        <w:t>供应商认为</w:t>
      </w:r>
      <w:r w:rsidRPr="00E23EE7">
        <w:rPr>
          <w:rFonts w:hAnsi="宋体" w:hint="eastAsia"/>
          <w:kern w:val="2"/>
          <w:szCs w:val="24"/>
        </w:rPr>
        <w:t>招标</w:t>
      </w:r>
      <w:r w:rsidRPr="00E23EE7">
        <w:rPr>
          <w:rFonts w:hAnsi="宋体"/>
          <w:kern w:val="2"/>
          <w:szCs w:val="24"/>
        </w:rPr>
        <w:t>文件、</w:t>
      </w:r>
      <w:r w:rsidRPr="00E23EE7">
        <w:rPr>
          <w:rFonts w:hAnsi="宋体" w:hint="eastAsia"/>
          <w:kern w:val="2"/>
          <w:szCs w:val="24"/>
        </w:rPr>
        <w:t>招标</w:t>
      </w:r>
      <w:r w:rsidRPr="00E23EE7">
        <w:rPr>
          <w:rFonts w:hAnsi="宋体"/>
          <w:kern w:val="2"/>
          <w:szCs w:val="24"/>
        </w:rPr>
        <w:t>过程、中标结果使自己的权益受到损害的，可以在知道或者应知其权益受到损害之日起7个工作日内，以书面形式</w:t>
      </w:r>
      <w:r w:rsidRPr="00E23EE7">
        <w:rPr>
          <w:rFonts w:hAnsi="宋体"/>
          <w:b/>
          <w:kern w:val="2"/>
          <w:szCs w:val="24"/>
        </w:rPr>
        <w:t>向采购代理机构</w:t>
      </w:r>
      <w:r w:rsidRPr="00E23EE7">
        <w:rPr>
          <w:rFonts w:hAnsi="宋体" w:hint="eastAsia"/>
          <w:b/>
          <w:kern w:val="2"/>
          <w:szCs w:val="24"/>
        </w:rPr>
        <w:t>（具体联系方式见投标邀请）</w:t>
      </w:r>
      <w:r w:rsidRPr="00E23EE7">
        <w:rPr>
          <w:rFonts w:hAnsi="宋体"/>
          <w:kern w:val="2"/>
          <w:szCs w:val="24"/>
        </w:rPr>
        <w:t>提出质疑</w:t>
      </w:r>
      <w:r w:rsidRPr="00E23EE7">
        <w:rPr>
          <w:rFonts w:hAnsi="宋体" w:hint="eastAsia"/>
          <w:kern w:val="2"/>
          <w:szCs w:val="24"/>
        </w:rPr>
        <w:t>（</w:t>
      </w:r>
      <w:r w:rsidRPr="00E23EE7">
        <w:rPr>
          <w:rFonts w:ascii="Arial" w:hAnsi="Arial" w:cs="Arial" w:hint="eastAsia"/>
          <w:szCs w:val="24"/>
        </w:rPr>
        <w:t>针对同一招标程序环节的质疑，供应商应在法定质疑期内一次性提出）。</w:t>
      </w:r>
      <w:r w:rsidRPr="00E23EE7">
        <w:rPr>
          <w:rFonts w:hAnsi="宋体" w:cs="宋体"/>
          <w:szCs w:val="21"/>
        </w:rPr>
        <w:t>应知其权益受到损害之日</w:t>
      </w:r>
      <w:r w:rsidRPr="00E23EE7">
        <w:rPr>
          <w:rFonts w:hAnsi="宋体" w:cs="宋体" w:hint="eastAsia"/>
          <w:szCs w:val="21"/>
        </w:rPr>
        <w:t>，</w:t>
      </w:r>
      <w:r w:rsidRPr="00E23EE7">
        <w:rPr>
          <w:rFonts w:hAnsi="宋体" w:cs="宋体"/>
          <w:szCs w:val="21"/>
        </w:rPr>
        <w:t>是指：</w:t>
      </w:r>
    </w:p>
    <w:p w14:paraId="590AAADD"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29.1.1 对可以质疑的</w:t>
      </w:r>
      <w:r w:rsidRPr="00E23EE7">
        <w:rPr>
          <w:rFonts w:hAnsi="宋体" w:cs="宋体" w:hint="eastAsia"/>
          <w:szCs w:val="21"/>
        </w:rPr>
        <w:t>招标</w:t>
      </w:r>
      <w:r w:rsidRPr="00E23EE7">
        <w:rPr>
          <w:rFonts w:hAnsi="宋体" w:cs="宋体"/>
          <w:szCs w:val="21"/>
        </w:rPr>
        <w:t>文件提出质疑的，为</w:t>
      </w:r>
      <w:r w:rsidRPr="00E23EE7">
        <w:rPr>
          <w:rFonts w:hAnsi="宋体" w:cs="宋体" w:hint="eastAsia"/>
          <w:szCs w:val="21"/>
        </w:rPr>
        <w:t>按要求购买并收到招标</w:t>
      </w:r>
      <w:r w:rsidRPr="00E23EE7">
        <w:rPr>
          <w:rFonts w:hAnsi="宋体" w:cs="宋体"/>
          <w:szCs w:val="21"/>
        </w:rPr>
        <w:t>文件之日；</w:t>
      </w:r>
    </w:p>
    <w:p w14:paraId="0949D70D"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29.1.2 对</w:t>
      </w:r>
      <w:r w:rsidRPr="00E23EE7">
        <w:rPr>
          <w:rFonts w:hAnsi="宋体" w:cs="宋体" w:hint="eastAsia"/>
          <w:szCs w:val="21"/>
        </w:rPr>
        <w:t>招标</w:t>
      </w:r>
      <w:r w:rsidRPr="00E23EE7">
        <w:rPr>
          <w:rFonts w:hAnsi="宋体" w:cs="宋体"/>
          <w:szCs w:val="21"/>
        </w:rPr>
        <w:t>过程提出质疑的，为各</w:t>
      </w:r>
      <w:r w:rsidRPr="00E23EE7">
        <w:rPr>
          <w:rFonts w:hAnsi="宋体" w:cs="宋体" w:hint="eastAsia"/>
          <w:szCs w:val="21"/>
        </w:rPr>
        <w:t>招标</w:t>
      </w:r>
      <w:r w:rsidRPr="00E23EE7">
        <w:rPr>
          <w:rFonts w:hAnsi="宋体" w:cs="宋体"/>
          <w:szCs w:val="21"/>
        </w:rPr>
        <w:t>程序环节结束之日；</w:t>
      </w:r>
    </w:p>
    <w:p w14:paraId="70CBBD60" w14:textId="77777777" w:rsidR="00D0031B" w:rsidRPr="00E23EE7" w:rsidRDefault="00971341">
      <w:pPr>
        <w:pStyle w:val="a0"/>
        <w:spacing w:line="360" w:lineRule="auto"/>
        <w:ind w:left="840" w:hangingChars="350" w:hanging="840"/>
        <w:rPr>
          <w:rFonts w:hAnsi="宋体"/>
          <w:kern w:val="2"/>
          <w:szCs w:val="24"/>
        </w:rPr>
      </w:pPr>
      <w:r w:rsidRPr="00E23EE7">
        <w:rPr>
          <w:rFonts w:hAnsi="宋体" w:cs="宋体"/>
          <w:szCs w:val="21"/>
        </w:rPr>
        <w:t>29.1.3 对中标结果提出质疑的，为中标结果公告期限届满之日。</w:t>
      </w:r>
    </w:p>
    <w:p w14:paraId="532CF9CB" w14:textId="77777777" w:rsidR="00D0031B" w:rsidRPr="00E23EE7" w:rsidRDefault="00971341">
      <w:pPr>
        <w:pStyle w:val="a0"/>
        <w:spacing w:line="360" w:lineRule="auto"/>
        <w:ind w:firstLine="2"/>
      </w:pPr>
      <w:r w:rsidRPr="00E23EE7">
        <w:t xml:space="preserve">29.2   </w:t>
      </w:r>
      <w:r w:rsidRPr="00E23EE7">
        <w:rPr>
          <w:rFonts w:hint="eastAsia"/>
        </w:rPr>
        <w:t>提出质疑的供应商应当是参与所质疑项目招标活动的供应商。潜在供应商已按要求购买招标文件的，可以按规定对招标文件提出质疑。</w:t>
      </w:r>
    </w:p>
    <w:p w14:paraId="7F77CC90" w14:textId="77777777" w:rsidR="00D0031B" w:rsidRPr="00E23EE7" w:rsidRDefault="00971341">
      <w:pPr>
        <w:pStyle w:val="a0"/>
        <w:spacing w:line="360" w:lineRule="auto"/>
        <w:ind w:firstLine="2"/>
      </w:pPr>
      <w:r w:rsidRPr="00E23EE7">
        <w:t xml:space="preserve">29.3   </w:t>
      </w:r>
      <w:r w:rsidRPr="00E23EE7">
        <w:rPr>
          <w:rFonts w:hint="eastAsia"/>
        </w:rPr>
        <w:t>供应商提出质疑应当提交质疑函和必要的证明材料，质疑</w:t>
      </w:r>
      <w:proofErr w:type="gramStart"/>
      <w:r w:rsidRPr="00E23EE7">
        <w:rPr>
          <w:rFonts w:hint="eastAsia"/>
        </w:rPr>
        <w:t>函应当</w:t>
      </w:r>
      <w:proofErr w:type="gramEnd"/>
      <w:r w:rsidRPr="00E23EE7">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29.4   </w:t>
      </w:r>
      <w:proofErr w:type="gramStart"/>
      <w:r w:rsidRPr="00E23EE7">
        <w:rPr>
          <w:rFonts w:hAnsi="宋体" w:cs="宋体"/>
          <w:szCs w:val="21"/>
        </w:rPr>
        <w:t>质疑函</w:t>
      </w:r>
      <w:r w:rsidRPr="00E23EE7">
        <w:rPr>
          <w:rFonts w:hAnsi="宋体" w:cs="宋体" w:hint="eastAsia"/>
          <w:szCs w:val="21"/>
        </w:rPr>
        <w:t>应采用</w:t>
      </w:r>
      <w:proofErr w:type="gramEnd"/>
      <w:r w:rsidRPr="00E23EE7">
        <w:rPr>
          <w:rFonts w:hAnsi="宋体" w:hint="eastAsia"/>
        </w:rPr>
        <w:t>政府采购供应商质疑函范本格式，</w:t>
      </w:r>
      <w:r w:rsidRPr="00E23EE7">
        <w:rPr>
          <w:rFonts w:hAnsi="宋体" w:cs="宋体"/>
          <w:szCs w:val="21"/>
        </w:rPr>
        <w:t>应当</w:t>
      </w:r>
      <w:r w:rsidRPr="00E23EE7">
        <w:rPr>
          <w:rFonts w:hAnsi="宋体" w:cs="宋体" w:hint="eastAsia"/>
          <w:szCs w:val="21"/>
        </w:rPr>
        <w:t>采用</w:t>
      </w:r>
      <w:r w:rsidRPr="00E23EE7">
        <w:rPr>
          <w:rFonts w:hAnsi="宋体" w:cs="宋体"/>
          <w:szCs w:val="21"/>
        </w:rPr>
        <w:t>包括下列内容：</w:t>
      </w:r>
    </w:p>
    <w:p w14:paraId="5584108E"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　　（1）供应商的姓名或者名称、地址、邮编、联系人及联系电话；</w:t>
      </w:r>
    </w:p>
    <w:p w14:paraId="467C00EF"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　　（2）质疑项目的名称、编号；</w:t>
      </w:r>
    </w:p>
    <w:p w14:paraId="1E3CB980"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　　（3）具体、明确的质疑事项和与质疑事项相关的请求；</w:t>
      </w:r>
    </w:p>
    <w:p w14:paraId="1AA533D3"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lastRenderedPageBreak/>
        <w:t xml:space="preserve">　　（4）事实依据；</w:t>
      </w:r>
    </w:p>
    <w:p w14:paraId="4EC1F4B3"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　　（5）必要的法律依据；</w:t>
      </w:r>
    </w:p>
    <w:p w14:paraId="01D56913" w14:textId="77777777" w:rsidR="00D0031B" w:rsidRPr="00E23EE7" w:rsidRDefault="00971341">
      <w:pPr>
        <w:pStyle w:val="a0"/>
        <w:spacing w:line="360" w:lineRule="auto"/>
        <w:ind w:left="840" w:hangingChars="350" w:hanging="840"/>
        <w:rPr>
          <w:rFonts w:hAnsi="宋体" w:cs="宋体"/>
          <w:szCs w:val="21"/>
        </w:rPr>
      </w:pPr>
      <w:r w:rsidRPr="00E23EE7">
        <w:rPr>
          <w:rFonts w:hAnsi="宋体" w:cs="宋体"/>
          <w:szCs w:val="21"/>
        </w:rPr>
        <w:t xml:space="preserve">　　（6）提出质疑的日期。</w:t>
      </w:r>
    </w:p>
    <w:p w14:paraId="732C9C8C" w14:textId="77777777" w:rsidR="00D0031B" w:rsidRPr="00E23EE7" w:rsidRDefault="00971341">
      <w:pPr>
        <w:pStyle w:val="3"/>
      </w:pPr>
      <w:bookmarkStart w:id="55" w:name="_Toc43738531"/>
      <w:r w:rsidRPr="00E23EE7">
        <w:rPr>
          <w:rFonts w:hint="eastAsia"/>
        </w:rPr>
        <w:t>九</w:t>
      </w:r>
      <w:r w:rsidRPr="00E23EE7">
        <w:t>履约验收</w:t>
      </w:r>
      <w:bookmarkEnd w:id="55"/>
    </w:p>
    <w:p w14:paraId="117E8BDE" w14:textId="77777777" w:rsidR="00D0031B" w:rsidRPr="00E23EE7" w:rsidRDefault="00971341">
      <w:pPr>
        <w:pStyle w:val="3"/>
        <w:jc w:val="both"/>
      </w:pPr>
      <w:bookmarkStart w:id="56" w:name="_Toc43738532"/>
      <w:r w:rsidRPr="00E23EE7">
        <w:t>30.履约验收</w:t>
      </w:r>
      <w:bookmarkEnd w:id="56"/>
    </w:p>
    <w:p w14:paraId="3EC88882" w14:textId="77777777" w:rsidR="00D0031B" w:rsidRPr="00E23EE7" w:rsidRDefault="00971341">
      <w:pPr>
        <w:pStyle w:val="15"/>
        <w:spacing w:line="360" w:lineRule="auto"/>
        <w:rPr>
          <w:rFonts w:ascii="宋体" w:hAnsi="宋体"/>
          <w:bCs/>
          <w:sz w:val="24"/>
        </w:rPr>
      </w:pPr>
      <w:r w:rsidRPr="00E23EE7">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Pr="00E23EE7" w:rsidRDefault="00971341">
      <w:pPr>
        <w:pStyle w:val="3"/>
      </w:pPr>
      <w:bookmarkStart w:id="57" w:name="_Toc43738533"/>
      <w:r w:rsidRPr="00E23EE7">
        <w:rPr>
          <w:rFonts w:hint="eastAsia"/>
        </w:rPr>
        <w:t>十</w:t>
      </w:r>
      <w:r w:rsidRPr="00E23EE7">
        <w:tab/>
      </w:r>
      <w:r w:rsidRPr="00E23EE7">
        <w:rPr>
          <w:rFonts w:hint="eastAsia"/>
        </w:rPr>
        <w:t>其它</w:t>
      </w:r>
      <w:bookmarkEnd w:id="57"/>
    </w:p>
    <w:p w14:paraId="11DCABA3" w14:textId="77777777" w:rsidR="00D0031B" w:rsidRPr="00E23EE7" w:rsidRDefault="00971341">
      <w:pPr>
        <w:spacing w:line="360" w:lineRule="auto"/>
        <w:jc w:val="left"/>
        <w:rPr>
          <w:rFonts w:ascii="宋体" w:hAnsi="宋体"/>
          <w:sz w:val="24"/>
        </w:rPr>
      </w:pPr>
      <w:r w:rsidRPr="00E23EE7">
        <w:rPr>
          <w:rFonts w:ascii="宋体" w:hAnsi="宋体"/>
          <w:sz w:val="24"/>
        </w:rPr>
        <w:t xml:space="preserve">31.1   </w:t>
      </w:r>
      <w:r w:rsidRPr="00E23EE7">
        <w:rPr>
          <w:rFonts w:ascii="宋体" w:hAnsi="宋体" w:hint="eastAsia"/>
          <w:sz w:val="24"/>
        </w:rPr>
        <w:t>如果被推荐的中标候选人被认为在本招标过程的竞争中有腐败和欺诈行为，则被拒绝授予合同。</w:t>
      </w:r>
    </w:p>
    <w:p w14:paraId="59B13E44" w14:textId="77777777" w:rsidR="00D0031B" w:rsidRPr="00E23EE7" w:rsidRDefault="00971341">
      <w:pPr>
        <w:spacing w:line="360" w:lineRule="auto"/>
        <w:rPr>
          <w:rFonts w:ascii="宋体" w:hAnsi="宋体"/>
          <w:sz w:val="24"/>
        </w:rPr>
      </w:pPr>
      <w:r w:rsidRPr="00E23EE7">
        <w:rPr>
          <w:rFonts w:ascii="宋体" w:hAnsi="宋体"/>
          <w:sz w:val="24"/>
        </w:rPr>
        <w:t xml:space="preserve">31.1.1 </w:t>
      </w:r>
      <w:r w:rsidRPr="00E23EE7">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 xml:space="preserve">31.1.2 </w:t>
      </w:r>
      <w:r w:rsidRPr="00E23EE7">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Pr="00E23EE7" w:rsidRDefault="00971341">
      <w:pPr>
        <w:spacing w:line="360" w:lineRule="auto"/>
        <w:rPr>
          <w:rFonts w:ascii="宋体" w:hAnsi="宋体"/>
          <w:sz w:val="24"/>
        </w:rPr>
      </w:pPr>
      <w:r w:rsidRPr="00E23EE7">
        <w:rPr>
          <w:rFonts w:ascii="宋体" w:hAnsi="宋体"/>
          <w:sz w:val="24"/>
        </w:rPr>
        <w:t xml:space="preserve">31.2   </w:t>
      </w:r>
      <w:r w:rsidRPr="00E23EE7">
        <w:rPr>
          <w:rFonts w:ascii="宋体" w:hAnsi="宋体" w:hint="eastAsia"/>
          <w:sz w:val="24"/>
        </w:rPr>
        <w:t>本招标文件的解释权属于采购人及采购代理机构。</w:t>
      </w:r>
    </w:p>
    <w:p w14:paraId="1C9ECE5B" w14:textId="77777777" w:rsidR="00D0031B" w:rsidRPr="00E23EE7" w:rsidRDefault="00971341">
      <w:pPr>
        <w:tabs>
          <w:tab w:val="left" w:pos="660"/>
        </w:tabs>
        <w:spacing w:line="360" w:lineRule="auto"/>
        <w:ind w:left="1"/>
        <w:rPr>
          <w:rFonts w:ascii="宋体" w:hAnsi="宋体"/>
          <w:sz w:val="24"/>
        </w:rPr>
      </w:pPr>
      <w:r w:rsidRPr="00E23EE7">
        <w:rPr>
          <w:rFonts w:ascii="宋体" w:hAnsi="宋体"/>
          <w:sz w:val="24"/>
        </w:rPr>
        <w:t>31.3</w:t>
      </w:r>
      <w:r w:rsidRPr="00E23EE7">
        <w:rPr>
          <w:rFonts w:ascii="宋体" w:hAnsi="宋体" w:hint="eastAsia"/>
          <w:sz w:val="24"/>
        </w:rPr>
        <w:t>其他未尽事宜，依据政府采购法及其实施条例、现行的有关政府采购的规定进行处理。</w:t>
      </w:r>
    </w:p>
    <w:p w14:paraId="135F48EF" w14:textId="77777777" w:rsidR="00D0031B" w:rsidRPr="00E23EE7" w:rsidRDefault="00D0031B">
      <w:pPr>
        <w:tabs>
          <w:tab w:val="left" w:pos="660"/>
        </w:tabs>
        <w:spacing w:line="360" w:lineRule="auto"/>
        <w:ind w:leftChars="375" w:left="788" w:firstLineChars="600" w:firstLine="1440"/>
        <w:rPr>
          <w:rFonts w:ascii="宋体" w:hAnsi="宋体"/>
          <w:sz w:val="24"/>
        </w:rPr>
        <w:sectPr w:rsidR="00D0031B" w:rsidRPr="00E23EE7">
          <w:pgSz w:w="11907" w:h="16840"/>
          <w:pgMar w:top="1089" w:right="1418" w:bottom="1400" w:left="1418" w:header="851" w:footer="851" w:gutter="0"/>
          <w:cols w:space="720"/>
          <w:docGrid w:linePitch="462"/>
        </w:sectPr>
      </w:pPr>
    </w:p>
    <w:p w14:paraId="497DC46D" w14:textId="377C7EFB" w:rsidR="00D0031B" w:rsidRPr="00E23EE7" w:rsidRDefault="00971341">
      <w:pPr>
        <w:pStyle w:val="1"/>
        <w:spacing w:line="360" w:lineRule="auto"/>
        <w:rPr>
          <w:rFonts w:ascii="宋体" w:hAnsi="宋体"/>
          <w:sz w:val="30"/>
          <w:szCs w:val="30"/>
        </w:rPr>
      </w:pPr>
      <w:bookmarkStart w:id="58" w:name="_Toc43738534"/>
      <w:bookmarkStart w:id="59" w:name="_Toc310195730"/>
      <w:bookmarkStart w:id="60" w:name="_Toc339890947"/>
      <w:bookmarkEnd w:id="8"/>
      <w:bookmarkEnd w:id="12"/>
      <w:bookmarkEnd w:id="13"/>
      <w:r w:rsidRPr="00E23EE7">
        <w:rPr>
          <w:rFonts w:ascii="宋体" w:hAnsi="宋体" w:hint="eastAsia"/>
          <w:sz w:val="30"/>
          <w:szCs w:val="30"/>
        </w:rPr>
        <w:lastRenderedPageBreak/>
        <w:t>第四</w:t>
      </w:r>
      <w:proofErr w:type="gramStart"/>
      <w:r w:rsidRPr="00E23EE7">
        <w:rPr>
          <w:rFonts w:ascii="宋体" w:hAnsi="宋体" w:hint="eastAsia"/>
          <w:sz w:val="30"/>
          <w:szCs w:val="30"/>
        </w:rPr>
        <w:t>章项目</w:t>
      </w:r>
      <w:proofErr w:type="gramEnd"/>
      <w:r w:rsidRPr="00E23EE7">
        <w:rPr>
          <w:rFonts w:ascii="宋体" w:hAnsi="宋体" w:hint="eastAsia"/>
          <w:sz w:val="30"/>
          <w:szCs w:val="30"/>
        </w:rPr>
        <w:t>需求</w:t>
      </w:r>
      <w:bookmarkEnd w:id="58"/>
    </w:p>
    <w:p w14:paraId="3E203D06" w14:textId="75D1E0D9" w:rsidR="00BC1D2B" w:rsidRPr="00E23EE7" w:rsidRDefault="00BC1D2B" w:rsidP="00BC1D2B"/>
    <w:p w14:paraId="41018244" w14:textId="77777777" w:rsidR="00BC1D2B" w:rsidRPr="00E23EE7" w:rsidRDefault="00BC1D2B" w:rsidP="00BC1D2B">
      <w:pPr>
        <w:pStyle w:val="3"/>
        <w:tabs>
          <w:tab w:val="left" w:pos="720"/>
        </w:tabs>
        <w:ind w:left="0" w:firstLine="0"/>
        <w:rPr>
          <w:rFonts w:ascii="Times New Roman"/>
        </w:rPr>
      </w:pPr>
      <w:bookmarkStart w:id="61" w:name="_Toc496106644"/>
      <w:bookmarkStart w:id="62" w:name="_Toc43738535"/>
      <w:proofErr w:type="gramStart"/>
      <w:r w:rsidRPr="00E23EE7">
        <w:rPr>
          <w:rFonts w:ascii="Times New Roman"/>
        </w:rPr>
        <w:t>一</w:t>
      </w:r>
      <w:proofErr w:type="gramEnd"/>
      <w:r w:rsidRPr="00E23EE7">
        <w:rPr>
          <w:rFonts w:ascii="Times New Roman"/>
        </w:rPr>
        <w:t>．货物需求一览表</w:t>
      </w:r>
      <w:bookmarkEnd w:id="61"/>
      <w:bookmarkEnd w:id="62"/>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gridCol w:w="1134"/>
        <w:gridCol w:w="1843"/>
      </w:tblGrid>
      <w:tr w:rsidR="00BC1D2B" w:rsidRPr="00E23EE7" w14:paraId="67C36632" w14:textId="77777777" w:rsidTr="00BC1D2B">
        <w:tc>
          <w:tcPr>
            <w:tcW w:w="1276" w:type="dxa"/>
            <w:vAlign w:val="center"/>
          </w:tcPr>
          <w:p w14:paraId="2E83E541"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序号</w:t>
            </w:r>
          </w:p>
        </w:tc>
        <w:tc>
          <w:tcPr>
            <w:tcW w:w="3827" w:type="dxa"/>
            <w:vAlign w:val="center"/>
          </w:tcPr>
          <w:p w14:paraId="14FEB0EE"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产品</w:t>
            </w:r>
            <w:r w:rsidRPr="00E23EE7">
              <w:rPr>
                <w:rFonts w:ascii="宋体" w:hAnsi="宋体"/>
                <w:b/>
                <w:sz w:val="24"/>
              </w:rPr>
              <w:t>名称</w:t>
            </w:r>
          </w:p>
        </w:tc>
        <w:tc>
          <w:tcPr>
            <w:tcW w:w="1134" w:type="dxa"/>
            <w:vAlign w:val="center"/>
          </w:tcPr>
          <w:p w14:paraId="09D6446D"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单位</w:t>
            </w:r>
          </w:p>
        </w:tc>
        <w:tc>
          <w:tcPr>
            <w:tcW w:w="1843" w:type="dxa"/>
            <w:vAlign w:val="center"/>
          </w:tcPr>
          <w:p w14:paraId="7C0BB248"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数量</w:t>
            </w:r>
          </w:p>
        </w:tc>
      </w:tr>
      <w:tr w:rsidR="00BC1D2B" w:rsidRPr="00E23EE7" w14:paraId="030C879A" w14:textId="77777777" w:rsidTr="00BC1D2B">
        <w:tc>
          <w:tcPr>
            <w:tcW w:w="1276" w:type="dxa"/>
            <w:vAlign w:val="center"/>
          </w:tcPr>
          <w:p w14:paraId="4E3477B0"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c>
          <w:tcPr>
            <w:tcW w:w="3827" w:type="dxa"/>
            <w:vAlign w:val="center"/>
          </w:tcPr>
          <w:p w14:paraId="4DE06784"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学生桌椅</w:t>
            </w:r>
          </w:p>
        </w:tc>
        <w:tc>
          <w:tcPr>
            <w:tcW w:w="1134" w:type="dxa"/>
            <w:vAlign w:val="center"/>
          </w:tcPr>
          <w:p w14:paraId="34EFFEDB"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7610F178"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363</w:t>
            </w:r>
          </w:p>
        </w:tc>
      </w:tr>
      <w:tr w:rsidR="00BC1D2B" w:rsidRPr="00E23EE7" w14:paraId="69C20F29" w14:textId="77777777" w:rsidTr="00BC1D2B">
        <w:tc>
          <w:tcPr>
            <w:tcW w:w="1276" w:type="dxa"/>
            <w:vAlign w:val="center"/>
          </w:tcPr>
          <w:p w14:paraId="12BACDE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2</w:t>
            </w:r>
          </w:p>
        </w:tc>
        <w:tc>
          <w:tcPr>
            <w:tcW w:w="3827" w:type="dxa"/>
            <w:vAlign w:val="center"/>
          </w:tcPr>
          <w:p w14:paraId="237AD2AC"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电力控制系统</w:t>
            </w:r>
          </w:p>
        </w:tc>
        <w:tc>
          <w:tcPr>
            <w:tcW w:w="1134" w:type="dxa"/>
            <w:vAlign w:val="center"/>
          </w:tcPr>
          <w:p w14:paraId="39F0C53C"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64CB63D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4433A647" w14:textId="77777777" w:rsidTr="00BC1D2B">
        <w:tc>
          <w:tcPr>
            <w:tcW w:w="1276" w:type="dxa"/>
            <w:vAlign w:val="center"/>
          </w:tcPr>
          <w:p w14:paraId="54CC92DA"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w:t>
            </w:r>
          </w:p>
        </w:tc>
        <w:tc>
          <w:tcPr>
            <w:tcW w:w="3827" w:type="dxa"/>
            <w:vAlign w:val="center"/>
          </w:tcPr>
          <w:p w14:paraId="472A91C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储物柜</w:t>
            </w:r>
          </w:p>
        </w:tc>
        <w:tc>
          <w:tcPr>
            <w:tcW w:w="1134" w:type="dxa"/>
            <w:vAlign w:val="center"/>
          </w:tcPr>
          <w:p w14:paraId="47287928"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76BCCDE4"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75B03ED7" w14:textId="77777777" w:rsidTr="00BC1D2B">
        <w:tc>
          <w:tcPr>
            <w:tcW w:w="1276" w:type="dxa"/>
            <w:vAlign w:val="center"/>
          </w:tcPr>
          <w:p w14:paraId="0C7ED4C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4</w:t>
            </w:r>
          </w:p>
        </w:tc>
        <w:tc>
          <w:tcPr>
            <w:tcW w:w="3827" w:type="dxa"/>
            <w:vAlign w:val="center"/>
          </w:tcPr>
          <w:p w14:paraId="78B587B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模块化机柜</w:t>
            </w:r>
          </w:p>
        </w:tc>
        <w:tc>
          <w:tcPr>
            <w:tcW w:w="1134" w:type="dxa"/>
            <w:vAlign w:val="center"/>
          </w:tcPr>
          <w:p w14:paraId="67257FBA"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24A1FE94"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31867523" w14:textId="77777777" w:rsidTr="00BC1D2B">
        <w:tc>
          <w:tcPr>
            <w:tcW w:w="1276" w:type="dxa"/>
            <w:vAlign w:val="center"/>
          </w:tcPr>
          <w:p w14:paraId="0567BE7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5</w:t>
            </w:r>
          </w:p>
        </w:tc>
        <w:tc>
          <w:tcPr>
            <w:tcW w:w="3827" w:type="dxa"/>
            <w:vAlign w:val="center"/>
          </w:tcPr>
          <w:p w14:paraId="78026E2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阅卷服务器扩展</w:t>
            </w:r>
          </w:p>
        </w:tc>
        <w:tc>
          <w:tcPr>
            <w:tcW w:w="1134" w:type="dxa"/>
            <w:vAlign w:val="center"/>
          </w:tcPr>
          <w:p w14:paraId="1049FF8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01DDB57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3F02D640" w14:textId="77777777" w:rsidTr="00BC1D2B">
        <w:tc>
          <w:tcPr>
            <w:tcW w:w="1276" w:type="dxa"/>
            <w:vAlign w:val="center"/>
          </w:tcPr>
          <w:p w14:paraId="0E488554"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6</w:t>
            </w:r>
          </w:p>
        </w:tc>
        <w:tc>
          <w:tcPr>
            <w:tcW w:w="3827" w:type="dxa"/>
            <w:vAlign w:val="center"/>
          </w:tcPr>
          <w:p w14:paraId="0F2FA82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高可用系统</w:t>
            </w:r>
          </w:p>
        </w:tc>
        <w:tc>
          <w:tcPr>
            <w:tcW w:w="1134" w:type="dxa"/>
            <w:vAlign w:val="center"/>
          </w:tcPr>
          <w:p w14:paraId="3253BD2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518D910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w:t>
            </w:r>
          </w:p>
        </w:tc>
      </w:tr>
      <w:tr w:rsidR="00BC1D2B" w:rsidRPr="00E23EE7" w14:paraId="667D3E3C" w14:textId="77777777" w:rsidTr="00BC1D2B">
        <w:tc>
          <w:tcPr>
            <w:tcW w:w="1276" w:type="dxa"/>
            <w:vAlign w:val="center"/>
          </w:tcPr>
          <w:p w14:paraId="6AE21B0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7</w:t>
            </w:r>
          </w:p>
        </w:tc>
        <w:tc>
          <w:tcPr>
            <w:tcW w:w="3827" w:type="dxa"/>
            <w:vAlign w:val="center"/>
          </w:tcPr>
          <w:p w14:paraId="7F32F9AF" w14:textId="77777777" w:rsidR="00BC1D2B" w:rsidRPr="00E23EE7" w:rsidRDefault="00BC1D2B" w:rsidP="00BC1D2B">
            <w:pPr>
              <w:tabs>
                <w:tab w:val="left" w:pos="720"/>
              </w:tabs>
              <w:ind w:left="-4"/>
              <w:jc w:val="center"/>
              <w:rPr>
                <w:rFonts w:ascii="宋体" w:hAnsi="宋体" w:cs="宋体"/>
                <w:sz w:val="24"/>
              </w:rPr>
            </w:pPr>
            <w:proofErr w:type="gramStart"/>
            <w:r w:rsidRPr="00E23EE7">
              <w:rPr>
                <w:rFonts w:ascii="宋体" w:hAnsi="宋体" w:hint="eastAsia"/>
                <w:sz w:val="24"/>
              </w:rPr>
              <w:t>云运维</w:t>
            </w:r>
            <w:proofErr w:type="gramEnd"/>
            <w:r w:rsidRPr="00E23EE7">
              <w:rPr>
                <w:rFonts w:ascii="宋体" w:hAnsi="宋体" w:hint="eastAsia"/>
                <w:sz w:val="24"/>
              </w:rPr>
              <w:t>平台授权</w:t>
            </w:r>
          </w:p>
        </w:tc>
        <w:tc>
          <w:tcPr>
            <w:tcW w:w="1134" w:type="dxa"/>
            <w:vAlign w:val="center"/>
          </w:tcPr>
          <w:p w14:paraId="61A1A66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点</w:t>
            </w:r>
          </w:p>
        </w:tc>
        <w:tc>
          <w:tcPr>
            <w:tcW w:w="1843" w:type="dxa"/>
            <w:vAlign w:val="center"/>
          </w:tcPr>
          <w:p w14:paraId="1178E88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27DC0580" w14:textId="77777777" w:rsidTr="00BC1D2B">
        <w:tc>
          <w:tcPr>
            <w:tcW w:w="1276" w:type="dxa"/>
            <w:vAlign w:val="center"/>
          </w:tcPr>
          <w:p w14:paraId="6DC970AA"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8</w:t>
            </w:r>
          </w:p>
        </w:tc>
        <w:tc>
          <w:tcPr>
            <w:tcW w:w="3827" w:type="dxa"/>
            <w:vAlign w:val="center"/>
          </w:tcPr>
          <w:p w14:paraId="63F42709" w14:textId="77777777" w:rsidR="00BC1D2B" w:rsidRPr="00E23EE7" w:rsidRDefault="00BC1D2B" w:rsidP="00BC1D2B">
            <w:pPr>
              <w:tabs>
                <w:tab w:val="left" w:pos="720"/>
              </w:tabs>
              <w:ind w:left="-4"/>
              <w:jc w:val="center"/>
              <w:rPr>
                <w:rFonts w:ascii="宋体" w:hAnsi="宋体" w:cs="宋体"/>
                <w:sz w:val="24"/>
              </w:rPr>
            </w:pPr>
            <w:proofErr w:type="gramStart"/>
            <w:r w:rsidRPr="00E23EE7">
              <w:rPr>
                <w:rFonts w:ascii="宋体" w:hAnsi="宋体" w:hint="eastAsia"/>
                <w:sz w:val="24"/>
              </w:rPr>
              <w:t>云运维</w:t>
            </w:r>
            <w:proofErr w:type="gramEnd"/>
            <w:r w:rsidRPr="00E23EE7">
              <w:rPr>
                <w:rFonts w:ascii="宋体" w:hAnsi="宋体" w:hint="eastAsia"/>
                <w:sz w:val="24"/>
              </w:rPr>
              <w:t>平台服务器</w:t>
            </w:r>
          </w:p>
        </w:tc>
        <w:tc>
          <w:tcPr>
            <w:tcW w:w="1134" w:type="dxa"/>
            <w:vAlign w:val="center"/>
          </w:tcPr>
          <w:p w14:paraId="288A791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6353FB49"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785FB604" w14:textId="77777777" w:rsidTr="00BC1D2B">
        <w:tc>
          <w:tcPr>
            <w:tcW w:w="1276" w:type="dxa"/>
            <w:vAlign w:val="center"/>
          </w:tcPr>
          <w:p w14:paraId="3ECBBB2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9</w:t>
            </w:r>
          </w:p>
        </w:tc>
        <w:tc>
          <w:tcPr>
            <w:tcW w:w="3827" w:type="dxa"/>
            <w:vAlign w:val="center"/>
          </w:tcPr>
          <w:p w14:paraId="28D7446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专用管理端</w:t>
            </w:r>
          </w:p>
        </w:tc>
        <w:tc>
          <w:tcPr>
            <w:tcW w:w="1134" w:type="dxa"/>
            <w:vAlign w:val="center"/>
          </w:tcPr>
          <w:p w14:paraId="6567BB3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5787309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2</w:t>
            </w:r>
          </w:p>
        </w:tc>
      </w:tr>
      <w:tr w:rsidR="00BC1D2B" w:rsidRPr="00E23EE7" w14:paraId="27FF4883" w14:textId="77777777" w:rsidTr="00BC1D2B">
        <w:tc>
          <w:tcPr>
            <w:tcW w:w="1276" w:type="dxa"/>
            <w:vAlign w:val="center"/>
          </w:tcPr>
          <w:p w14:paraId="0AD6BB41"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10</w:t>
            </w:r>
          </w:p>
        </w:tc>
        <w:tc>
          <w:tcPr>
            <w:tcW w:w="3827" w:type="dxa"/>
            <w:vAlign w:val="center"/>
          </w:tcPr>
          <w:p w14:paraId="6ADA7391"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虚拟桌面授权</w:t>
            </w:r>
          </w:p>
        </w:tc>
        <w:tc>
          <w:tcPr>
            <w:tcW w:w="1134" w:type="dxa"/>
            <w:vAlign w:val="center"/>
          </w:tcPr>
          <w:p w14:paraId="5990826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点</w:t>
            </w:r>
          </w:p>
        </w:tc>
        <w:tc>
          <w:tcPr>
            <w:tcW w:w="1843" w:type="dxa"/>
            <w:vAlign w:val="center"/>
          </w:tcPr>
          <w:p w14:paraId="17E785A8"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300</w:t>
            </w:r>
          </w:p>
        </w:tc>
      </w:tr>
    </w:tbl>
    <w:p w14:paraId="0632B98E" w14:textId="2286003D" w:rsidR="00BC1D2B" w:rsidRPr="00E23EE7" w:rsidRDefault="00BC1D2B" w:rsidP="00BC1D2B">
      <w:pPr>
        <w:tabs>
          <w:tab w:val="left" w:pos="720"/>
        </w:tabs>
        <w:spacing w:line="360" w:lineRule="auto"/>
        <w:ind w:left="-4"/>
        <w:rPr>
          <w:sz w:val="24"/>
        </w:rPr>
      </w:pPr>
      <w:r w:rsidRPr="00E23EE7">
        <w:rPr>
          <w:sz w:val="24"/>
        </w:rPr>
        <w:t xml:space="preserve">     </w:t>
      </w:r>
      <w:r w:rsidRPr="00E23EE7">
        <w:rPr>
          <w:sz w:val="24"/>
        </w:rPr>
        <w:t>注</w:t>
      </w:r>
      <w:r w:rsidRPr="00E23EE7">
        <w:rPr>
          <w:sz w:val="24"/>
        </w:rPr>
        <w:t>1</w:t>
      </w:r>
      <w:r w:rsidRPr="00E23EE7">
        <w:rPr>
          <w:sz w:val="24"/>
        </w:rPr>
        <w:t>：</w:t>
      </w:r>
      <w:r w:rsidRPr="00E23EE7">
        <w:rPr>
          <w:rFonts w:hint="eastAsia"/>
          <w:sz w:val="24"/>
        </w:rPr>
        <w:t>本</w:t>
      </w:r>
      <w:r w:rsidRPr="00E23EE7">
        <w:rPr>
          <w:sz w:val="24"/>
        </w:rPr>
        <w:t>项目核心产品为</w:t>
      </w:r>
      <w:r w:rsidRPr="00E23EE7">
        <w:rPr>
          <w:sz w:val="24"/>
          <w:u w:val="single"/>
        </w:rPr>
        <w:t xml:space="preserve">    </w:t>
      </w:r>
      <w:r w:rsidRPr="00E23EE7">
        <w:rPr>
          <w:rFonts w:hint="eastAsia"/>
          <w:sz w:val="24"/>
          <w:u w:val="single"/>
        </w:rPr>
        <w:t>学生桌椅</w:t>
      </w:r>
      <w:r w:rsidRPr="00E23EE7">
        <w:rPr>
          <w:rFonts w:hint="eastAsia"/>
          <w:sz w:val="24"/>
          <w:u w:val="single"/>
        </w:rPr>
        <w:t xml:space="preserve">  </w:t>
      </w:r>
      <w:r w:rsidRPr="00E23EE7">
        <w:rPr>
          <w:sz w:val="24"/>
          <w:u w:val="single"/>
        </w:rPr>
        <w:t xml:space="preserve"> </w:t>
      </w:r>
      <w:r w:rsidRPr="00E23EE7">
        <w:rPr>
          <w:sz w:val="24"/>
        </w:rPr>
        <w:t>。</w:t>
      </w:r>
    </w:p>
    <w:p w14:paraId="63052293" w14:textId="77777777" w:rsidR="00BC1D2B" w:rsidRPr="00E23EE7" w:rsidRDefault="00BC1D2B" w:rsidP="00BC1D2B">
      <w:pPr>
        <w:pStyle w:val="3"/>
        <w:tabs>
          <w:tab w:val="left" w:pos="720"/>
        </w:tabs>
        <w:ind w:left="0" w:firstLine="0"/>
        <w:rPr>
          <w:rFonts w:ascii="Times New Roman"/>
        </w:rPr>
      </w:pPr>
      <w:bookmarkStart w:id="63" w:name="_Toc496106645"/>
      <w:bookmarkStart w:id="64" w:name="_Toc43738536"/>
      <w:r w:rsidRPr="00E23EE7">
        <w:rPr>
          <w:rFonts w:ascii="Times New Roman"/>
        </w:rPr>
        <w:t>二．技术规格</w:t>
      </w:r>
      <w:bookmarkEnd w:id="63"/>
      <w:bookmarkEnd w:id="64"/>
    </w:p>
    <w:p w14:paraId="570C3EC3" w14:textId="09C3EB45" w:rsidR="00BC1D2B" w:rsidRPr="00E23EE7" w:rsidRDefault="00BC1D2B" w:rsidP="00BC1D2B">
      <w:pPr>
        <w:pStyle w:val="3"/>
        <w:tabs>
          <w:tab w:val="left" w:pos="720"/>
        </w:tabs>
        <w:ind w:left="0" w:firstLine="0"/>
        <w:rPr>
          <w:rFonts w:ascii="Times New Roman"/>
        </w:rPr>
      </w:pPr>
      <w:bookmarkStart w:id="65" w:name="_Toc496106646"/>
      <w:bookmarkStart w:id="66" w:name="_Toc43738537"/>
      <w:r w:rsidRPr="00E23EE7">
        <w:rPr>
          <w:rFonts w:ascii="Times New Roman"/>
        </w:rPr>
        <w:t>1</w:t>
      </w:r>
      <w:r w:rsidRPr="00E23EE7">
        <w:rPr>
          <w:rFonts w:ascii="Times New Roman"/>
        </w:rPr>
        <w:t>．仪器用途</w:t>
      </w:r>
      <w:bookmarkEnd w:id="65"/>
      <w:bookmarkEnd w:id="66"/>
    </w:p>
    <w:p w14:paraId="0BD0A51F" w14:textId="77777777" w:rsidR="00BC1D2B" w:rsidRPr="00E23EE7" w:rsidRDefault="00BC1D2B" w:rsidP="00BC1D2B">
      <w:pPr>
        <w:widowControl/>
        <w:tabs>
          <w:tab w:val="left" w:pos="720"/>
        </w:tabs>
        <w:ind w:left="-4"/>
        <w:rPr>
          <w:rFonts w:ascii="宋体" w:hAnsi="宋体"/>
          <w:sz w:val="24"/>
          <w:szCs w:val="28"/>
        </w:rPr>
      </w:pPr>
      <w:r w:rsidRPr="00E23EE7">
        <w:rPr>
          <w:rFonts w:ascii="宋体" w:hAnsi="宋体" w:hint="eastAsia"/>
          <w:sz w:val="24"/>
        </w:rPr>
        <w:t>开放实验室系统升级改造二期的总体目标是在一期建设的基础上继续完善机房的建设，更新桌椅并增加统一电动升降隔断、翻转系统，</w:t>
      </w:r>
      <w:r w:rsidRPr="00E23EE7">
        <w:rPr>
          <w:rFonts w:ascii="宋体" w:hAnsi="宋体" w:hint="eastAsia"/>
          <w:sz w:val="24"/>
          <w:szCs w:val="28"/>
        </w:rPr>
        <w:t>升级服务器机柜、提升</w:t>
      </w:r>
      <w:r w:rsidRPr="00E23EE7">
        <w:rPr>
          <w:rFonts w:ascii="宋体" w:hAnsi="宋体"/>
          <w:sz w:val="24"/>
          <w:szCs w:val="28"/>
        </w:rPr>
        <w:t>业务平台的</w:t>
      </w:r>
      <w:r w:rsidRPr="00E23EE7">
        <w:rPr>
          <w:rFonts w:ascii="宋体" w:hAnsi="宋体" w:hint="eastAsia"/>
          <w:sz w:val="24"/>
          <w:szCs w:val="28"/>
        </w:rPr>
        <w:t>承载能力，</w:t>
      </w:r>
      <w:r w:rsidRPr="00E23EE7">
        <w:rPr>
          <w:rFonts w:ascii="宋体" w:hAnsi="宋体" w:hint="eastAsia"/>
          <w:sz w:val="24"/>
        </w:rPr>
        <w:t>使其可以更好地服务于日常教学、考试、比赛、阅卷以及其它需求。</w:t>
      </w:r>
    </w:p>
    <w:p w14:paraId="5E5B476A" w14:textId="77777777" w:rsidR="00BC1D2B" w:rsidRPr="00E23EE7" w:rsidRDefault="00BC1D2B" w:rsidP="00BC1D2B">
      <w:pPr>
        <w:widowControl/>
        <w:tabs>
          <w:tab w:val="left" w:pos="720"/>
        </w:tabs>
        <w:ind w:left="-4"/>
        <w:rPr>
          <w:sz w:val="24"/>
        </w:rPr>
      </w:pPr>
    </w:p>
    <w:p w14:paraId="6ECF8D57" w14:textId="3C257801" w:rsidR="00BC1D2B" w:rsidRPr="00E23EE7" w:rsidRDefault="00BC1D2B" w:rsidP="00BC1D2B">
      <w:pPr>
        <w:pStyle w:val="3"/>
        <w:tabs>
          <w:tab w:val="left" w:pos="720"/>
        </w:tabs>
        <w:ind w:left="0" w:firstLine="0"/>
        <w:rPr>
          <w:rFonts w:ascii="Times New Roman"/>
        </w:rPr>
      </w:pPr>
      <w:bookmarkStart w:id="67" w:name="_Toc496106647"/>
      <w:bookmarkStart w:id="68" w:name="_Toc43738538"/>
      <w:r w:rsidRPr="00E23EE7">
        <w:rPr>
          <w:rFonts w:ascii="Times New Roman"/>
        </w:rPr>
        <w:t>2</w:t>
      </w:r>
      <w:r w:rsidRPr="00E23EE7">
        <w:rPr>
          <w:rFonts w:ascii="Times New Roman"/>
        </w:rPr>
        <w:t>．工作条件</w:t>
      </w:r>
      <w:bookmarkEnd w:id="67"/>
      <w:bookmarkEnd w:id="68"/>
    </w:p>
    <w:p w14:paraId="2B6E28A9" w14:textId="77777777" w:rsidR="00BC1D2B" w:rsidRPr="00E23EE7" w:rsidRDefault="00BC1D2B" w:rsidP="00BC1D2B">
      <w:pPr>
        <w:tabs>
          <w:tab w:val="left" w:pos="720"/>
        </w:tabs>
        <w:spacing w:line="360" w:lineRule="auto"/>
        <w:ind w:left="-4"/>
        <w:rPr>
          <w:position w:val="-20"/>
          <w:sz w:val="24"/>
        </w:rPr>
      </w:pPr>
      <w:r w:rsidRPr="00E23EE7">
        <w:rPr>
          <w:position w:val="-20"/>
          <w:sz w:val="24"/>
        </w:rPr>
        <w:t>2.1</w:t>
      </w:r>
      <w:r w:rsidRPr="00E23EE7">
        <w:rPr>
          <w:position w:val="-20"/>
          <w:sz w:val="24"/>
        </w:rPr>
        <w:t>工作温度和湿度：</w:t>
      </w:r>
      <w:r w:rsidRPr="00E23EE7">
        <w:rPr>
          <w:rFonts w:hint="eastAsia"/>
          <w:position w:val="-20"/>
          <w:sz w:val="24"/>
        </w:rPr>
        <w:t>温度：</w:t>
      </w:r>
      <w:r w:rsidRPr="00E23EE7">
        <w:rPr>
          <w:rFonts w:hint="eastAsia"/>
          <w:position w:val="-20"/>
          <w:sz w:val="24"/>
        </w:rPr>
        <w:t xml:space="preserve">0 </w:t>
      </w:r>
      <w:r w:rsidRPr="00E23EE7">
        <w:rPr>
          <w:rFonts w:hint="eastAsia"/>
          <w:position w:val="-20"/>
          <w:sz w:val="24"/>
        </w:rPr>
        <w:t>℃～</w:t>
      </w:r>
      <w:r w:rsidRPr="00E23EE7">
        <w:rPr>
          <w:rFonts w:hint="eastAsia"/>
          <w:position w:val="-20"/>
          <w:sz w:val="24"/>
        </w:rPr>
        <w:t xml:space="preserve">40 </w:t>
      </w:r>
      <w:r w:rsidRPr="00E23EE7">
        <w:rPr>
          <w:rFonts w:hint="eastAsia"/>
          <w:position w:val="-20"/>
          <w:sz w:val="24"/>
        </w:rPr>
        <w:t>℃；相对湿度：</w:t>
      </w:r>
      <w:r w:rsidRPr="00E23EE7">
        <w:rPr>
          <w:rFonts w:hint="eastAsia"/>
          <w:position w:val="-20"/>
          <w:sz w:val="24"/>
        </w:rPr>
        <w:t>40%</w:t>
      </w:r>
      <w:r w:rsidRPr="00E23EE7">
        <w:rPr>
          <w:rFonts w:hint="eastAsia"/>
          <w:position w:val="-20"/>
          <w:sz w:val="24"/>
        </w:rPr>
        <w:t>～</w:t>
      </w:r>
      <w:r w:rsidRPr="00E23EE7">
        <w:rPr>
          <w:rFonts w:hint="eastAsia"/>
          <w:position w:val="-20"/>
          <w:sz w:val="24"/>
        </w:rPr>
        <w:t>65%</w:t>
      </w:r>
    </w:p>
    <w:p w14:paraId="3C1A9E28" w14:textId="77777777" w:rsidR="00BC1D2B" w:rsidRPr="00E23EE7" w:rsidRDefault="00BC1D2B" w:rsidP="00BC1D2B">
      <w:pPr>
        <w:tabs>
          <w:tab w:val="left" w:pos="720"/>
        </w:tabs>
        <w:spacing w:line="360" w:lineRule="auto"/>
        <w:ind w:left="-4"/>
        <w:rPr>
          <w:position w:val="-14"/>
          <w:sz w:val="24"/>
        </w:rPr>
      </w:pPr>
      <w:r w:rsidRPr="00E23EE7">
        <w:rPr>
          <w:position w:val="-14"/>
          <w:sz w:val="24"/>
        </w:rPr>
        <w:t>2.2</w:t>
      </w:r>
      <w:r w:rsidRPr="00E23EE7">
        <w:rPr>
          <w:position w:val="-16"/>
          <w:sz w:val="24"/>
        </w:rPr>
        <w:t>场地要求：</w:t>
      </w:r>
      <w:r w:rsidRPr="00E23EE7">
        <w:rPr>
          <w:rFonts w:hint="eastAsia"/>
          <w:position w:val="-16"/>
          <w:sz w:val="24"/>
        </w:rPr>
        <w:t>主楼一层计算机开放实验室</w:t>
      </w:r>
    </w:p>
    <w:p w14:paraId="6432384D" w14:textId="04799236" w:rsidR="00BC1D2B" w:rsidRPr="00E23EE7" w:rsidRDefault="00BC1D2B" w:rsidP="00BC1D2B">
      <w:pPr>
        <w:pStyle w:val="3"/>
        <w:tabs>
          <w:tab w:val="left" w:pos="720"/>
        </w:tabs>
        <w:ind w:left="0" w:firstLine="0"/>
        <w:rPr>
          <w:rFonts w:ascii="Times New Roman"/>
        </w:rPr>
      </w:pPr>
      <w:bookmarkStart w:id="69" w:name="_Toc496106648"/>
      <w:bookmarkStart w:id="70" w:name="_Toc43738539"/>
      <w:r w:rsidRPr="00E23EE7">
        <w:rPr>
          <w:rFonts w:ascii="Times New Roman"/>
        </w:rPr>
        <w:t>3</w:t>
      </w:r>
      <w:r w:rsidRPr="00E23EE7">
        <w:rPr>
          <w:rFonts w:ascii="Times New Roman"/>
        </w:rPr>
        <w:t>．配置要求</w:t>
      </w:r>
      <w:bookmarkEnd w:id="69"/>
      <w:bookmarkEnd w:id="70"/>
    </w:p>
    <w:p w14:paraId="75A6BEA8"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hint="eastAsia"/>
          <w:sz w:val="24"/>
        </w:rPr>
        <w:t>项目总体目标是在一期建设的基础上，继续完善开放机房的建设使其可以更好的服务于日常教学、考试、比赛、阅卷以及其它需求，设备需求清单如下：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gridCol w:w="1134"/>
        <w:gridCol w:w="1843"/>
      </w:tblGrid>
      <w:tr w:rsidR="00BC1D2B" w:rsidRPr="00E23EE7" w14:paraId="71328316" w14:textId="77777777" w:rsidTr="00BC1D2B">
        <w:tc>
          <w:tcPr>
            <w:tcW w:w="1276" w:type="dxa"/>
            <w:vAlign w:val="center"/>
          </w:tcPr>
          <w:p w14:paraId="18ED2753"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序号</w:t>
            </w:r>
          </w:p>
        </w:tc>
        <w:tc>
          <w:tcPr>
            <w:tcW w:w="3827" w:type="dxa"/>
            <w:vAlign w:val="center"/>
          </w:tcPr>
          <w:p w14:paraId="5D0A4B08"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产品</w:t>
            </w:r>
            <w:r w:rsidRPr="00E23EE7">
              <w:rPr>
                <w:rFonts w:ascii="宋体" w:hAnsi="宋体"/>
                <w:b/>
                <w:sz w:val="24"/>
              </w:rPr>
              <w:t>名称</w:t>
            </w:r>
          </w:p>
        </w:tc>
        <w:tc>
          <w:tcPr>
            <w:tcW w:w="1134" w:type="dxa"/>
            <w:vAlign w:val="center"/>
          </w:tcPr>
          <w:p w14:paraId="6EED4E5D"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单位</w:t>
            </w:r>
          </w:p>
        </w:tc>
        <w:tc>
          <w:tcPr>
            <w:tcW w:w="1843" w:type="dxa"/>
            <w:vAlign w:val="center"/>
          </w:tcPr>
          <w:p w14:paraId="20E44B89" w14:textId="77777777" w:rsidR="00BC1D2B" w:rsidRPr="00E23EE7" w:rsidRDefault="00BC1D2B" w:rsidP="00BC1D2B">
            <w:pPr>
              <w:tabs>
                <w:tab w:val="left" w:pos="720"/>
              </w:tabs>
              <w:spacing w:line="360" w:lineRule="auto"/>
              <w:jc w:val="center"/>
              <w:rPr>
                <w:rFonts w:ascii="宋体" w:hAnsi="宋体"/>
                <w:b/>
                <w:sz w:val="24"/>
              </w:rPr>
            </w:pPr>
            <w:r w:rsidRPr="00E23EE7">
              <w:rPr>
                <w:rFonts w:ascii="宋体" w:hAnsi="宋体" w:hint="eastAsia"/>
                <w:b/>
                <w:sz w:val="24"/>
              </w:rPr>
              <w:t>数量</w:t>
            </w:r>
          </w:p>
        </w:tc>
      </w:tr>
      <w:tr w:rsidR="00BC1D2B" w:rsidRPr="00E23EE7" w14:paraId="2FD23C4A" w14:textId="77777777" w:rsidTr="00BC1D2B">
        <w:tc>
          <w:tcPr>
            <w:tcW w:w="1276" w:type="dxa"/>
            <w:vAlign w:val="center"/>
          </w:tcPr>
          <w:p w14:paraId="39DBC54C"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c>
          <w:tcPr>
            <w:tcW w:w="3827" w:type="dxa"/>
            <w:vAlign w:val="center"/>
          </w:tcPr>
          <w:p w14:paraId="3F2CDA70"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学生桌椅</w:t>
            </w:r>
          </w:p>
        </w:tc>
        <w:tc>
          <w:tcPr>
            <w:tcW w:w="1134" w:type="dxa"/>
            <w:vAlign w:val="center"/>
          </w:tcPr>
          <w:p w14:paraId="36C4CEC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373CBAAC"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363</w:t>
            </w:r>
          </w:p>
        </w:tc>
      </w:tr>
      <w:tr w:rsidR="00BC1D2B" w:rsidRPr="00E23EE7" w14:paraId="64744266" w14:textId="77777777" w:rsidTr="00BC1D2B">
        <w:tc>
          <w:tcPr>
            <w:tcW w:w="1276" w:type="dxa"/>
            <w:vAlign w:val="center"/>
          </w:tcPr>
          <w:p w14:paraId="2F5FBAA0"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lastRenderedPageBreak/>
              <w:t>2</w:t>
            </w:r>
          </w:p>
        </w:tc>
        <w:tc>
          <w:tcPr>
            <w:tcW w:w="3827" w:type="dxa"/>
            <w:vAlign w:val="center"/>
          </w:tcPr>
          <w:p w14:paraId="06875A81"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电力控制系统</w:t>
            </w:r>
          </w:p>
        </w:tc>
        <w:tc>
          <w:tcPr>
            <w:tcW w:w="1134" w:type="dxa"/>
            <w:vAlign w:val="center"/>
          </w:tcPr>
          <w:p w14:paraId="11A7BA31"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6A9EAD89"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1393F5B3" w14:textId="77777777" w:rsidTr="00BC1D2B">
        <w:tc>
          <w:tcPr>
            <w:tcW w:w="1276" w:type="dxa"/>
            <w:vAlign w:val="center"/>
          </w:tcPr>
          <w:p w14:paraId="5B2436E4"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w:t>
            </w:r>
          </w:p>
        </w:tc>
        <w:tc>
          <w:tcPr>
            <w:tcW w:w="3827" w:type="dxa"/>
            <w:vAlign w:val="center"/>
          </w:tcPr>
          <w:p w14:paraId="175AC1FD"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储物柜</w:t>
            </w:r>
          </w:p>
        </w:tc>
        <w:tc>
          <w:tcPr>
            <w:tcW w:w="1134" w:type="dxa"/>
            <w:vAlign w:val="center"/>
          </w:tcPr>
          <w:p w14:paraId="0FD0D5BD"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59A46A6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216D9176" w14:textId="77777777" w:rsidTr="00BC1D2B">
        <w:tc>
          <w:tcPr>
            <w:tcW w:w="1276" w:type="dxa"/>
            <w:vAlign w:val="center"/>
          </w:tcPr>
          <w:p w14:paraId="2E45918B"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4</w:t>
            </w:r>
          </w:p>
        </w:tc>
        <w:tc>
          <w:tcPr>
            <w:tcW w:w="3827" w:type="dxa"/>
            <w:vAlign w:val="center"/>
          </w:tcPr>
          <w:p w14:paraId="3DED603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模块化机柜</w:t>
            </w:r>
          </w:p>
        </w:tc>
        <w:tc>
          <w:tcPr>
            <w:tcW w:w="1134" w:type="dxa"/>
            <w:vAlign w:val="center"/>
          </w:tcPr>
          <w:p w14:paraId="56909B8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04AAA44B"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7FDE1E5E" w14:textId="77777777" w:rsidTr="00BC1D2B">
        <w:tc>
          <w:tcPr>
            <w:tcW w:w="1276" w:type="dxa"/>
            <w:vAlign w:val="center"/>
          </w:tcPr>
          <w:p w14:paraId="037228E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5</w:t>
            </w:r>
          </w:p>
        </w:tc>
        <w:tc>
          <w:tcPr>
            <w:tcW w:w="3827" w:type="dxa"/>
            <w:vAlign w:val="center"/>
          </w:tcPr>
          <w:p w14:paraId="4D97A88A"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阅卷服务器扩展</w:t>
            </w:r>
          </w:p>
        </w:tc>
        <w:tc>
          <w:tcPr>
            <w:tcW w:w="1134" w:type="dxa"/>
            <w:vAlign w:val="center"/>
          </w:tcPr>
          <w:p w14:paraId="4E299DA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2D931D7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1FC7C0F7" w14:textId="77777777" w:rsidTr="00BC1D2B">
        <w:tc>
          <w:tcPr>
            <w:tcW w:w="1276" w:type="dxa"/>
            <w:vAlign w:val="center"/>
          </w:tcPr>
          <w:p w14:paraId="073FE893"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6</w:t>
            </w:r>
          </w:p>
        </w:tc>
        <w:tc>
          <w:tcPr>
            <w:tcW w:w="3827" w:type="dxa"/>
            <w:vAlign w:val="center"/>
          </w:tcPr>
          <w:p w14:paraId="39C9FC9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高可用系统</w:t>
            </w:r>
          </w:p>
        </w:tc>
        <w:tc>
          <w:tcPr>
            <w:tcW w:w="1134" w:type="dxa"/>
            <w:vAlign w:val="center"/>
          </w:tcPr>
          <w:p w14:paraId="14EBCE4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套</w:t>
            </w:r>
          </w:p>
        </w:tc>
        <w:tc>
          <w:tcPr>
            <w:tcW w:w="1843" w:type="dxa"/>
            <w:vAlign w:val="center"/>
          </w:tcPr>
          <w:p w14:paraId="35552DB8"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w:t>
            </w:r>
          </w:p>
        </w:tc>
      </w:tr>
      <w:tr w:rsidR="00BC1D2B" w:rsidRPr="00E23EE7" w14:paraId="794204E8" w14:textId="77777777" w:rsidTr="00BC1D2B">
        <w:tc>
          <w:tcPr>
            <w:tcW w:w="1276" w:type="dxa"/>
            <w:vAlign w:val="center"/>
          </w:tcPr>
          <w:p w14:paraId="4D42846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7</w:t>
            </w:r>
          </w:p>
        </w:tc>
        <w:tc>
          <w:tcPr>
            <w:tcW w:w="3827" w:type="dxa"/>
            <w:vAlign w:val="center"/>
          </w:tcPr>
          <w:p w14:paraId="0BDDE72B" w14:textId="77777777" w:rsidR="00BC1D2B" w:rsidRPr="00E23EE7" w:rsidRDefault="00BC1D2B" w:rsidP="00BC1D2B">
            <w:pPr>
              <w:tabs>
                <w:tab w:val="left" w:pos="720"/>
              </w:tabs>
              <w:ind w:left="-4"/>
              <w:jc w:val="center"/>
              <w:rPr>
                <w:rFonts w:ascii="宋体" w:hAnsi="宋体" w:cs="宋体"/>
                <w:sz w:val="24"/>
              </w:rPr>
            </w:pPr>
            <w:proofErr w:type="gramStart"/>
            <w:r w:rsidRPr="00E23EE7">
              <w:rPr>
                <w:rFonts w:ascii="宋体" w:hAnsi="宋体" w:hint="eastAsia"/>
                <w:sz w:val="24"/>
              </w:rPr>
              <w:t>云运维</w:t>
            </w:r>
            <w:proofErr w:type="gramEnd"/>
            <w:r w:rsidRPr="00E23EE7">
              <w:rPr>
                <w:rFonts w:ascii="宋体" w:hAnsi="宋体" w:hint="eastAsia"/>
                <w:sz w:val="24"/>
              </w:rPr>
              <w:t>平台授权</w:t>
            </w:r>
          </w:p>
        </w:tc>
        <w:tc>
          <w:tcPr>
            <w:tcW w:w="1134" w:type="dxa"/>
            <w:vAlign w:val="center"/>
          </w:tcPr>
          <w:p w14:paraId="5AFA133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点</w:t>
            </w:r>
          </w:p>
        </w:tc>
        <w:tc>
          <w:tcPr>
            <w:tcW w:w="1843" w:type="dxa"/>
            <w:vAlign w:val="center"/>
          </w:tcPr>
          <w:p w14:paraId="46C11B52"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5</w:t>
            </w:r>
          </w:p>
        </w:tc>
      </w:tr>
      <w:tr w:rsidR="00BC1D2B" w:rsidRPr="00E23EE7" w14:paraId="4E5CAAFD" w14:textId="77777777" w:rsidTr="00BC1D2B">
        <w:tc>
          <w:tcPr>
            <w:tcW w:w="1276" w:type="dxa"/>
            <w:vAlign w:val="center"/>
          </w:tcPr>
          <w:p w14:paraId="74C33C9A"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8</w:t>
            </w:r>
          </w:p>
        </w:tc>
        <w:tc>
          <w:tcPr>
            <w:tcW w:w="3827" w:type="dxa"/>
            <w:vAlign w:val="center"/>
          </w:tcPr>
          <w:p w14:paraId="00F8D7C3" w14:textId="77777777" w:rsidR="00BC1D2B" w:rsidRPr="00E23EE7" w:rsidRDefault="00BC1D2B" w:rsidP="00BC1D2B">
            <w:pPr>
              <w:tabs>
                <w:tab w:val="left" w:pos="720"/>
              </w:tabs>
              <w:ind w:left="-4"/>
              <w:jc w:val="center"/>
              <w:rPr>
                <w:rFonts w:ascii="宋体" w:hAnsi="宋体" w:cs="宋体"/>
                <w:sz w:val="24"/>
              </w:rPr>
            </w:pPr>
            <w:proofErr w:type="gramStart"/>
            <w:r w:rsidRPr="00E23EE7">
              <w:rPr>
                <w:rFonts w:ascii="宋体" w:hAnsi="宋体" w:hint="eastAsia"/>
                <w:sz w:val="24"/>
              </w:rPr>
              <w:t>云运维</w:t>
            </w:r>
            <w:proofErr w:type="gramEnd"/>
            <w:r w:rsidRPr="00E23EE7">
              <w:rPr>
                <w:rFonts w:ascii="宋体" w:hAnsi="宋体" w:hint="eastAsia"/>
                <w:sz w:val="24"/>
              </w:rPr>
              <w:t>平台服务器</w:t>
            </w:r>
          </w:p>
        </w:tc>
        <w:tc>
          <w:tcPr>
            <w:tcW w:w="1134" w:type="dxa"/>
            <w:vAlign w:val="center"/>
          </w:tcPr>
          <w:p w14:paraId="6579F209"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124724D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1</w:t>
            </w:r>
          </w:p>
        </w:tc>
      </w:tr>
      <w:tr w:rsidR="00BC1D2B" w:rsidRPr="00E23EE7" w14:paraId="766EEC92" w14:textId="77777777" w:rsidTr="00BC1D2B">
        <w:tc>
          <w:tcPr>
            <w:tcW w:w="1276" w:type="dxa"/>
            <w:vAlign w:val="center"/>
          </w:tcPr>
          <w:p w14:paraId="54187ACF"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9</w:t>
            </w:r>
          </w:p>
        </w:tc>
        <w:tc>
          <w:tcPr>
            <w:tcW w:w="3827" w:type="dxa"/>
            <w:vAlign w:val="center"/>
          </w:tcPr>
          <w:p w14:paraId="4A2C3B4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专用管理端</w:t>
            </w:r>
          </w:p>
        </w:tc>
        <w:tc>
          <w:tcPr>
            <w:tcW w:w="1134" w:type="dxa"/>
            <w:vAlign w:val="center"/>
          </w:tcPr>
          <w:p w14:paraId="1DEBEC97"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台</w:t>
            </w:r>
          </w:p>
        </w:tc>
        <w:tc>
          <w:tcPr>
            <w:tcW w:w="1843" w:type="dxa"/>
            <w:vAlign w:val="center"/>
          </w:tcPr>
          <w:p w14:paraId="7EE01AB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2</w:t>
            </w:r>
          </w:p>
        </w:tc>
      </w:tr>
      <w:tr w:rsidR="00BC1D2B" w:rsidRPr="00E23EE7" w14:paraId="33542D97" w14:textId="77777777" w:rsidTr="00BC1D2B">
        <w:tc>
          <w:tcPr>
            <w:tcW w:w="1276" w:type="dxa"/>
            <w:vAlign w:val="center"/>
          </w:tcPr>
          <w:p w14:paraId="18769F7E"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cs="宋体" w:hint="eastAsia"/>
                <w:sz w:val="24"/>
              </w:rPr>
              <w:t>10</w:t>
            </w:r>
          </w:p>
        </w:tc>
        <w:tc>
          <w:tcPr>
            <w:tcW w:w="3827" w:type="dxa"/>
            <w:vAlign w:val="center"/>
          </w:tcPr>
          <w:p w14:paraId="19D16165"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虚拟桌面授权</w:t>
            </w:r>
          </w:p>
        </w:tc>
        <w:tc>
          <w:tcPr>
            <w:tcW w:w="1134" w:type="dxa"/>
            <w:vAlign w:val="center"/>
          </w:tcPr>
          <w:p w14:paraId="10921126"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点</w:t>
            </w:r>
          </w:p>
        </w:tc>
        <w:tc>
          <w:tcPr>
            <w:tcW w:w="1843" w:type="dxa"/>
            <w:vAlign w:val="center"/>
          </w:tcPr>
          <w:p w14:paraId="4EA88DC9" w14:textId="77777777" w:rsidR="00BC1D2B" w:rsidRPr="00E23EE7" w:rsidRDefault="00BC1D2B" w:rsidP="00BC1D2B">
            <w:pPr>
              <w:tabs>
                <w:tab w:val="left" w:pos="720"/>
              </w:tabs>
              <w:ind w:left="-4"/>
              <w:jc w:val="center"/>
              <w:rPr>
                <w:rFonts w:ascii="宋体" w:hAnsi="宋体" w:cs="宋体"/>
                <w:sz w:val="24"/>
              </w:rPr>
            </w:pPr>
            <w:r w:rsidRPr="00E23EE7">
              <w:rPr>
                <w:rFonts w:ascii="宋体" w:hAnsi="宋体" w:hint="eastAsia"/>
                <w:sz w:val="24"/>
              </w:rPr>
              <w:t>300</w:t>
            </w:r>
          </w:p>
        </w:tc>
      </w:tr>
    </w:tbl>
    <w:p w14:paraId="3F65BDF7" w14:textId="078D9233" w:rsidR="00BC1D2B" w:rsidRPr="00E23EE7" w:rsidRDefault="00BC1D2B" w:rsidP="00BC1D2B">
      <w:pPr>
        <w:pStyle w:val="3"/>
        <w:tabs>
          <w:tab w:val="left" w:pos="720"/>
        </w:tabs>
        <w:ind w:left="0" w:firstLine="0"/>
        <w:rPr>
          <w:rFonts w:ascii="Times New Roman"/>
        </w:rPr>
      </w:pPr>
      <w:bookmarkStart w:id="71" w:name="_Toc496106649"/>
      <w:bookmarkStart w:id="72" w:name="_Toc43738540"/>
      <w:r w:rsidRPr="00E23EE7">
        <w:rPr>
          <w:rFonts w:ascii="Times New Roman"/>
        </w:rPr>
        <w:t>4</w:t>
      </w:r>
      <w:r w:rsidRPr="00E23EE7">
        <w:rPr>
          <w:rFonts w:ascii="Times New Roman"/>
        </w:rPr>
        <w:t>．技术要求</w:t>
      </w:r>
      <w:bookmarkEnd w:id="71"/>
      <w:bookmarkEnd w:id="72"/>
    </w:p>
    <w:p w14:paraId="3D358AD7" w14:textId="77777777" w:rsidR="00BC1D2B" w:rsidRPr="00E23EE7" w:rsidRDefault="00BC1D2B" w:rsidP="00BC1D2B">
      <w:pPr>
        <w:pStyle w:val="Aff9"/>
        <w:tabs>
          <w:tab w:val="left" w:pos="720"/>
        </w:tabs>
        <w:spacing w:line="360" w:lineRule="auto"/>
        <w:rPr>
          <w:rFonts w:ascii="宋体" w:eastAsia="宋体" w:hAnsi="宋体" w:hint="default"/>
          <w:b/>
          <w:color w:val="auto"/>
          <w:sz w:val="24"/>
          <w:szCs w:val="24"/>
        </w:rPr>
      </w:pPr>
      <w:r w:rsidRPr="00E23EE7">
        <w:rPr>
          <w:rFonts w:ascii="宋体" w:eastAsia="宋体" w:hAnsi="宋体"/>
          <w:b/>
          <w:color w:val="auto"/>
          <w:sz w:val="24"/>
          <w:szCs w:val="24"/>
        </w:rPr>
        <w:t>4.1 学生桌椅</w:t>
      </w:r>
    </w:p>
    <w:p w14:paraId="4A1C3957" w14:textId="77777777" w:rsidR="00BC1D2B" w:rsidRPr="00E23EE7" w:rsidRDefault="00BC1D2B" w:rsidP="00BC1D2B">
      <w:pPr>
        <w:tabs>
          <w:tab w:val="left" w:pos="720"/>
        </w:tabs>
        <w:spacing w:line="312" w:lineRule="auto"/>
        <w:ind w:left="-4"/>
        <w:rPr>
          <w:rFonts w:ascii="宋体" w:hAnsi="宋体"/>
          <w:sz w:val="24"/>
        </w:rPr>
      </w:pPr>
      <w:r w:rsidRPr="00E23EE7">
        <w:rPr>
          <w:rFonts w:ascii="宋体" w:hAnsi="宋体" w:hint="eastAsia"/>
          <w:sz w:val="24"/>
        </w:rPr>
        <w:t>1、规格：根据现场内外</w:t>
      </w:r>
      <w:proofErr w:type="gramStart"/>
      <w:r w:rsidRPr="00E23EE7">
        <w:rPr>
          <w:rFonts w:ascii="宋体" w:hAnsi="宋体" w:hint="eastAsia"/>
          <w:sz w:val="24"/>
        </w:rPr>
        <w:t>弧</w:t>
      </w:r>
      <w:proofErr w:type="gramEnd"/>
      <w:r w:rsidRPr="00E23EE7">
        <w:rPr>
          <w:rFonts w:ascii="宋体" w:hAnsi="宋体" w:hint="eastAsia"/>
          <w:sz w:val="24"/>
        </w:rPr>
        <w:t>定制学生桌椅，每个电脑</w:t>
      </w:r>
      <w:proofErr w:type="gramStart"/>
      <w:r w:rsidRPr="00E23EE7">
        <w:rPr>
          <w:rFonts w:ascii="宋体" w:hAnsi="宋体" w:hint="eastAsia"/>
          <w:sz w:val="24"/>
        </w:rPr>
        <w:t>桌至少</w:t>
      </w:r>
      <w:proofErr w:type="gramEnd"/>
      <w:r w:rsidRPr="00E23EE7">
        <w:rPr>
          <w:rFonts w:ascii="宋体" w:hAnsi="宋体" w:hint="eastAsia"/>
          <w:sz w:val="24"/>
        </w:rPr>
        <w:t>覆盖1000</w:t>
      </w:r>
      <w:r w:rsidRPr="00E23EE7">
        <w:rPr>
          <w:rFonts w:ascii="宋体" w:hAnsi="宋体"/>
          <w:sz w:val="24"/>
        </w:rPr>
        <w:t>mm</w:t>
      </w:r>
      <w:r w:rsidRPr="00E23EE7">
        <w:rPr>
          <w:rFonts w:ascii="宋体" w:hAnsi="宋体" w:hint="eastAsia"/>
          <w:sz w:val="24"/>
        </w:rPr>
        <w:t>×700</w:t>
      </w:r>
      <w:r w:rsidRPr="00E23EE7">
        <w:rPr>
          <w:rFonts w:ascii="宋体" w:hAnsi="宋体"/>
          <w:sz w:val="24"/>
        </w:rPr>
        <w:t>mm</w:t>
      </w:r>
      <w:r w:rsidRPr="00E23EE7">
        <w:rPr>
          <w:rFonts w:ascii="宋体" w:hAnsi="宋体" w:hint="eastAsia"/>
          <w:sz w:val="24"/>
        </w:rPr>
        <w:t>×800-1200</w:t>
      </w:r>
      <w:r w:rsidRPr="00E23EE7">
        <w:rPr>
          <w:rFonts w:ascii="宋体" w:hAnsi="宋体"/>
          <w:sz w:val="24"/>
        </w:rPr>
        <w:t>mm</w:t>
      </w:r>
      <w:r w:rsidRPr="00E23EE7">
        <w:rPr>
          <w:rFonts w:ascii="宋体" w:hAnsi="宋体" w:hint="eastAsia"/>
          <w:sz w:val="24"/>
        </w:rPr>
        <w:t>（按实际位置确定）</w:t>
      </w:r>
    </w:p>
    <w:p w14:paraId="37D09346" w14:textId="77777777" w:rsidR="00BC1D2B" w:rsidRPr="00E23EE7" w:rsidRDefault="00BC1D2B" w:rsidP="00BC1D2B">
      <w:pPr>
        <w:tabs>
          <w:tab w:val="left" w:pos="720"/>
        </w:tabs>
        <w:spacing w:line="312" w:lineRule="auto"/>
        <w:ind w:left="-4"/>
        <w:rPr>
          <w:rFonts w:ascii="宋体" w:hAnsi="宋体"/>
          <w:sz w:val="24"/>
        </w:rPr>
      </w:pPr>
      <w:r w:rsidRPr="00E23EE7">
        <w:rPr>
          <w:rFonts w:ascii="宋体" w:hAnsi="宋体" w:hint="eastAsia"/>
          <w:sz w:val="24"/>
        </w:rPr>
        <w:t>2、</w:t>
      </w:r>
      <w:r w:rsidRPr="00E23EE7">
        <w:rPr>
          <w:rFonts w:ascii="宋体" w:hAnsi="宋体" w:cs="Book Antiqua" w:hint="eastAsia"/>
          <w:sz w:val="24"/>
        </w:rPr>
        <w:t>▲</w:t>
      </w:r>
      <w:r w:rsidRPr="00E23EE7">
        <w:rPr>
          <w:rFonts w:ascii="宋体" w:hAnsi="宋体" w:hint="eastAsia"/>
          <w:sz w:val="24"/>
        </w:rPr>
        <w:t>主体钢木结构：</w:t>
      </w:r>
      <w:proofErr w:type="gramStart"/>
      <w:r w:rsidRPr="00E23EE7">
        <w:rPr>
          <w:rFonts w:ascii="宋体" w:hAnsi="宋体" w:hint="eastAsia"/>
          <w:sz w:val="24"/>
        </w:rPr>
        <w:t>桌架为</w:t>
      </w:r>
      <w:proofErr w:type="gramEnd"/>
      <w:r w:rsidRPr="00E23EE7">
        <w:rPr>
          <w:rFonts w:ascii="宋体" w:hAnsi="宋体" w:hint="eastAsia"/>
          <w:sz w:val="24"/>
        </w:rPr>
        <w:t>钢板造型，可以隐藏升降板及支撑结构，具备走线功能。桌面基材≥E1级，厚度≥25mm，颜色可选，pvc封边。桌面配置翻转器，升降板采用亚克力热压材质，采用矩形升降机构，系统待机功率＜0.5w,底部设置电动底盒</w:t>
      </w:r>
    </w:p>
    <w:p w14:paraId="57AEC802" w14:textId="77777777" w:rsidR="00BC1D2B" w:rsidRPr="00E23EE7" w:rsidRDefault="00BC1D2B" w:rsidP="00BC1D2B">
      <w:pPr>
        <w:tabs>
          <w:tab w:val="left" w:pos="720"/>
        </w:tabs>
        <w:spacing w:line="312" w:lineRule="auto"/>
        <w:ind w:left="-4"/>
        <w:rPr>
          <w:rFonts w:ascii="宋体" w:hAnsi="宋体"/>
          <w:sz w:val="24"/>
        </w:rPr>
      </w:pPr>
      <w:r w:rsidRPr="00E23EE7">
        <w:rPr>
          <w:rFonts w:ascii="宋体" w:hAnsi="宋体" w:hint="eastAsia"/>
          <w:sz w:val="24"/>
        </w:rPr>
        <w:t xml:space="preserve">3、钢制部件：经酸洗磷化处理，喷塑。防碰撞符合人体功学功能 </w:t>
      </w:r>
    </w:p>
    <w:p w14:paraId="673BDDEC" w14:textId="77777777" w:rsidR="00BC1D2B" w:rsidRPr="00E23EE7" w:rsidRDefault="00BC1D2B" w:rsidP="00BC1D2B">
      <w:pPr>
        <w:tabs>
          <w:tab w:val="left" w:pos="720"/>
        </w:tabs>
        <w:spacing w:line="312" w:lineRule="auto"/>
        <w:ind w:left="-4"/>
        <w:rPr>
          <w:rFonts w:ascii="宋体" w:hAnsi="宋体"/>
          <w:sz w:val="24"/>
        </w:rPr>
      </w:pPr>
      <w:r w:rsidRPr="00E23EE7">
        <w:rPr>
          <w:rFonts w:ascii="宋体" w:hAnsi="宋体" w:hint="eastAsia"/>
          <w:sz w:val="24"/>
        </w:rPr>
        <w:t>4、单人椅：规格：≥550mm x 650mm， 椅面高≥440mm，</w:t>
      </w:r>
      <w:proofErr w:type="gramStart"/>
      <w:r w:rsidRPr="00E23EE7">
        <w:rPr>
          <w:rFonts w:ascii="宋体" w:hAnsi="宋体" w:hint="eastAsia"/>
          <w:sz w:val="24"/>
        </w:rPr>
        <w:t>椅架采用</w:t>
      </w:r>
      <w:proofErr w:type="gramEnd"/>
      <w:r w:rsidRPr="00E23EE7">
        <w:rPr>
          <w:rFonts w:ascii="宋体" w:hAnsi="宋体" w:hint="eastAsia"/>
          <w:sz w:val="24"/>
        </w:rPr>
        <w:t>壁厚≥2.0mm的圆钢管，钢架经除油、除锈、镀铬处理，椅脚下配优质尼龙套脚。</w:t>
      </w:r>
    </w:p>
    <w:p w14:paraId="7EBDA7D5" w14:textId="77777777" w:rsidR="00BC1D2B" w:rsidRPr="00E23EE7" w:rsidRDefault="00BC1D2B" w:rsidP="00BC1D2B">
      <w:pPr>
        <w:tabs>
          <w:tab w:val="left" w:pos="720"/>
        </w:tabs>
        <w:spacing w:line="312" w:lineRule="auto"/>
        <w:ind w:left="-4"/>
        <w:rPr>
          <w:rFonts w:ascii="宋体" w:hAnsi="宋体" w:cs="Book Antiqua"/>
          <w:sz w:val="24"/>
        </w:rPr>
      </w:pPr>
      <w:r w:rsidRPr="00E23EE7">
        <w:rPr>
          <w:rFonts w:ascii="宋体" w:hAnsi="宋体" w:cs="Book Antiqua" w:hint="eastAsia"/>
          <w:sz w:val="24"/>
        </w:rPr>
        <w:t>5、▲须提供学生桌设计图</w:t>
      </w:r>
    </w:p>
    <w:p w14:paraId="4CDC954F" w14:textId="77777777" w:rsidR="00BC1D2B" w:rsidRPr="00E23EE7" w:rsidRDefault="00BC1D2B" w:rsidP="00BC1D2B">
      <w:pPr>
        <w:tabs>
          <w:tab w:val="left" w:pos="720"/>
        </w:tabs>
        <w:spacing w:line="312" w:lineRule="auto"/>
        <w:ind w:left="-4"/>
        <w:rPr>
          <w:rFonts w:ascii="宋体" w:hAnsi="宋体"/>
          <w:sz w:val="24"/>
        </w:rPr>
      </w:pPr>
    </w:p>
    <w:p w14:paraId="4558C626" w14:textId="77777777" w:rsidR="00BC1D2B" w:rsidRPr="00E23EE7" w:rsidRDefault="00BC1D2B" w:rsidP="00BC1D2B">
      <w:pPr>
        <w:pStyle w:val="Aff9"/>
        <w:tabs>
          <w:tab w:val="left" w:pos="720"/>
        </w:tabs>
        <w:spacing w:line="360" w:lineRule="auto"/>
        <w:rPr>
          <w:rFonts w:ascii="宋体" w:eastAsia="宋体" w:hAnsi="宋体" w:hint="default"/>
          <w:b/>
          <w:color w:val="auto"/>
          <w:sz w:val="24"/>
          <w:szCs w:val="24"/>
        </w:rPr>
      </w:pPr>
      <w:r w:rsidRPr="00E23EE7">
        <w:rPr>
          <w:rFonts w:ascii="宋体" w:eastAsia="宋体" w:hAnsi="宋体"/>
          <w:b/>
          <w:color w:val="auto"/>
          <w:sz w:val="24"/>
          <w:szCs w:val="24"/>
        </w:rPr>
        <w:t>4.2 电力控制系统</w:t>
      </w:r>
    </w:p>
    <w:p w14:paraId="79B68076"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电力管理套装须含不少于3台中控主机、3块控制屏、6台继电器：</w:t>
      </w:r>
    </w:p>
    <w:p w14:paraId="696B14D8" w14:textId="77777777" w:rsidR="00BC1D2B" w:rsidRPr="00E23EE7" w:rsidRDefault="00BC1D2B" w:rsidP="00BC1D2B">
      <w:pPr>
        <w:pStyle w:val="afffff1"/>
        <w:tabs>
          <w:tab w:val="left" w:pos="720"/>
        </w:tabs>
        <w:ind w:firstLineChars="0" w:firstLine="0"/>
        <w:rPr>
          <w:rFonts w:ascii="宋体" w:hAnsi="宋体" w:cs="宋体"/>
          <w:b/>
          <w:bCs/>
          <w:kern w:val="0"/>
        </w:rPr>
      </w:pPr>
      <w:r w:rsidRPr="00E23EE7">
        <w:rPr>
          <w:rFonts w:ascii="宋体" w:hAnsi="宋体" w:cs="宋体" w:hint="eastAsia"/>
          <w:b/>
          <w:bCs/>
          <w:kern w:val="0"/>
        </w:rPr>
        <w:t>4</w:t>
      </w:r>
      <w:r w:rsidRPr="00E23EE7">
        <w:rPr>
          <w:rFonts w:ascii="宋体" w:hAnsi="宋体" w:cs="宋体"/>
          <w:b/>
          <w:bCs/>
          <w:kern w:val="0"/>
        </w:rPr>
        <w:t>.2.1</w:t>
      </w:r>
      <w:r w:rsidRPr="00E23EE7">
        <w:rPr>
          <w:rFonts w:ascii="宋体" w:hAnsi="宋体" w:cs="宋体" w:hint="eastAsia"/>
          <w:b/>
          <w:bCs/>
          <w:kern w:val="0"/>
        </w:rPr>
        <w:t>中控主机：</w:t>
      </w:r>
    </w:p>
    <w:p w14:paraId="4C0B848D"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w:t>
      </w:r>
      <w:r w:rsidRPr="00E23EE7">
        <w:rPr>
          <w:rFonts w:ascii="宋体" w:hAnsi="宋体" w:cs="Book Antiqua" w:hint="eastAsia"/>
        </w:rPr>
        <w:t>▲</w:t>
      </w:r>
      <w:r w:rsidRPr="00E23EE7">
        <w:rPr>
          <w:rFonts w:ascii="宋体" w:hAnsi="宋体" w:cs="宋体" w:hint="eastAsia"/>
          <w:kern w:val="0"/>
        </w:rPr>
        <w:t>≥512MB RAM及4GB闪存；</w:t>
      </w:r>
      <w:r w:rsidRPr="00E23EE7">
        <w:rPr>
          <w:rFonts w:ascii="宋体" w:hAnsi="宋体" w:cs="宋体" w:hint="eastAsia"/>
          <w:kern w:val="0"/>
        </w:rPr>
        <w:br/>
      </w:r>
      <w:r w:rsidRPr="00E23EE7">
        <w:rPr>
          <w:rFonts w:ascii="宋体" w:hAnsi="宋体" w:hint="eastAsia"/>
        </w:rPr>
        <w:t>2、通过存储卡可扩展内存≥32G；</w:t>
      </w:r>
      <w:r w:rsidRPr="00E23EE7">
        <w:rPr>
          <w:rFonts w:ascii="宋体" w:hAnsi="宋体" w:hint="eastAsia"/>
        </w:rPr>
        <w:br/>
        <w:t>3、使用USB可扩展存储≥1TB；</w:t>
      </w:r>
      <w:r w:rsidRPr="00E23EE7">
        <w:rPr>
          <w:rFonts w:ascii="宋体" w:hAnsi="宋体" w:hint="eastAsia"/>
        </w:rPr>
        <w:br/>
        <w:t>4、≥1个后面板记忆卡插槽；</w:t>
      </w:r>
      <w:r w:rsidRPr="00E23EE7">
        <w:rPr>
          <w:rFonts w:ascii="宋体" w:hAnsi="宋体" w:hint="eastAsia"/>
        </w:rPr>
        <w:br/>
        <w:t>5、具备高速USB 2.0主机端口；</w:t>
      </w:r>
      <w:r w:rsidRPr="00E23EE7">
        <w:rPr>
          <w:rFonts w:ascii="宋体" w:hAnsi="宋体" w:hint="eastAsia"/>
        </w:rPr>
        <w:br/>
        <w:t>6、≥1个10/100以太网端口和一个总线端口；</w:t>
      </w:r>
      <w:r w:rsidRPr="00E23EE7">
        <w:rPr>
          <w:rFonts w:ascii="宋体" w:hAnsi="宋体" w:hint="eastAsia"/>
        </w:rPr>
        <w:br/>
        <w:t>7、内置IIS v.6.0网页服务器，设备支持IPV6网络协议；</w:t>
      </w:r>
      <w:r w:rsidRPr="00E23EE7">
        <w:rPr>
          <w:rFonts w:ascii="宋体" w:hAnsi="宋体" w:hint="eastAsia"/>
        </w:rPr>
        <w:br/>
        <w:t>8、</w:t>
      </w:r>
      <w:r w:rsidRPr="00E23EE7">
        <w:rPr>
          <w:rFonts w:ascii="宋体" w:hAnsi="宋体" w:cs="Book Antiqua" w:hint="eastAsia"/>
        </w:rPr>
        <w:t>▲</w:t>
      </w:r>
      <w:r w:rsidRPr="00E23EE7">
        <w:rPr>
          <w:rFonts w:ascii="宋体" w:hAnsi="宋体" w:hint="eastAsia"/>
        </w:rPr>
        <w:t>支持基于Web远程控制的电脑控制程序；</w:t>
      </w:r>
      <w:r w:rsidRPr="00E23EE7">
        <w:rPr>
          <w:rFonts w:ascii="宋体" w:hAnsi="宋体" w:hint="eastAsia"/>
        </w:rPr>
        <w:br/>
        <w:t>9、≥1个RS-232/422/485 COM端口支持硬件和软件协议；</w:t>
      </w:r>
      <w:r w:rsidRPr="00E23EE7">
        <w:rPr>
          <w:rFonts w:ascii="宋体" w:hAnsi="宋体" w:hint="eastAsia"/>
        </w:rPr>
        <w:br/>
      </w:r>
      <w:r w:rsidRPr="00E23EE7">
        <w:rPr>
          <w:rFonts w:ascii="宋体" w:hAnsi="宋体" w:hint="eastAsia"/>
        </w:rPr>
        <w:lastRenderedPageBreak/>
        <w:t>10、≥2个RS-232 COM端口；</w:t>
      </w:r>
      <w:r w:rsidRPr="00E23EE7">
        <w:rPr>
          <w:rFonts w:ascii="宋体" w:hAnsi="宋体" w:hint="eastAsia"/>
        </w:rPr>
        <w:br/>
        <w:t>11、≥8个红外/单向232端口；</w:t>
      </w:r>
      <w:r w:rsidRPr="00E23EE7">
        <w:rPr>
          <w:rFonts w:ascii="宋体" w:hAnsi="宋体" w:hint="eastAsia"/>
        </w:rPr>
        <w:br/>
        <w:t>12、≥8个30V/1A弱电继电器端口；</w:t>
      </w:r>
      <w:r w:rsidRPr="00E23EE7">
        <w:rPr>
          <w:rFonts w:ascii="宋体" w:hAnsi="宋体" w:hint="eastAsia"/>
        </w:rPr>
        <w:br/>
        <w:t>13、≥8个模拟或数字I/O端口；</w:t>
      </w:r>
      <w:r w:rsidRPr="00E23EE7">
        <w:rPr>
          <w:rFonts w:ascii="宋体" w:hAnsi="宋体" w:hint="eastAsia"/>
        </w:rPr>
        <w:br/>
        <w:t>14、独立的模块化编程架构，可多线程同时运行≥10套程序；</w:t>
      </w:r>
      <w:r w:rsidRPr="00E23EE7">
        <w:rPr>
          <w:rFonts w:ascii="宋体" w:hAnsi="宋体" w:hint="eastAsia"/>
        </w:rPr>
        <w:br/>
        <w:t>15、设备支持BACnet/IP协议</w:t>
      </w:r>
      <w:r w:rsidRPr="00E23EE7">
        <w:rPr>
          <w:rFonts w:ascii="宋体" w:hAnsi="宋体" w:hint="eastAsia"/>
        </w:rPr>
        <w:br/>
      </w:r>
      <w:r w:rsidRPr="00E23EE7">
        <w:rPr>
          <w:rFonts w:ascii="宋体" w:hAnsi="宋体" w:hint="eastAsia"/>
          <w:b/>
          <w:bCs/>
        </w:rPr>
        <w:t>4</w:t>
      </w:r>
      <w:r w:rsidRPr="00E23EE7">
        <w:rPr>
          <w:rFonts w:ascii="宋体" w:hAnsi="宋体"/>
          <w:b/>
          <w:bCs/>
        </w:rPr>
        <w:t>.2.2</w:t>
      </w:r>
      <w:r w:rsidRPr="00E23EE7">
        <w:rPr>
          <w:rFonts w:ascii="宋体" w:hAnsi="宋体" w:hint="eastAsia"/>
          <w:b/>
          <w:bCs/>
        </w:rPr>
        <w:t>控制屏：</w:t>
      </w:r>
      <w:r w:rsidRPr="00E23EE7">
        <w:rPr>
          <w:rFonts w:ascii="宋体" w:hAnsi="宋体" w:hint="eastAsia"/>
        </w:rPr>
        <w:br/>
      </w:r>
      <w:r w:rsidRPr="00E23EE7">
        <w:rPr>
          <w:rFonts w:ascii="宋体" w:hAnsi="宋体" w:cs="宋体" w:hint="eastAsia"/>
          <w:kern w:val="0"/>
        </w:rPr>
        <w:t>1、≥7英寸宽屏</w:t>
      </w:r>
      <w:r w:rsidRPr="00E23EE7">
        <w:rPr>
          <w:rFonts w:ascii="宋体" w:hAnsi="宋体" w:cs="宋体" w:hint="eastAsia"/>
          <w:kern w:val="0"/>
        </w:rPr>
        <w:br/>
        <w:t>2、≥800×480 WXGA显示分辨率</w:t>
      </w:r>
      <w:r w:rsidRPr="00E23EE7">
        <w:rPr>
          <w:rFonts w:ascii="宋体" w:hAnsi="宋体" w:cs="宋体" w:hint="eastAsia"/>
          <w:kern w:val="0"/>
        </w:rPr>
        <w:br/>
        <w:t>3、</w:t>
      </w:r>
      <w:r w:rsidRPr="00E23EE7">
        <w:rPr>
          <w:rFonts w:ascii="宋体" w:hAnsi="宋体" w:cs="Book Antiqua" w:hint="eastAsia"/>
        </w:rPr>
        <w:t>▲</w:t>
      </w:r>
      <w:r w:rsidRPr="00E23EE7">
        <w:rPr>
          <w:rFonts w:ascii="宋体" w:hAnsi="宋体" w:cs="宋体" w:hint="eastAsia"/>
          <w:kern w:val="0"/>
        </w:rPr>
        <w:t>电容式触摸屏技术</w:t>
      </w:r>
      <w:r w:rsidRPr="00E23EE7">
        <w:rPr>
          <w:rFonts w:ascii="宋体" w:hAnsi="宋体" w:cs="宋体" w:hint="eastAsia"/>
          <w:kern w:val="0"/>
        </w:rPr>
        <w:br/>
        <w:t>4、需具备语音识别能力</w:t>
      </w:r>
      <w:r w:rsidRPr="00E23EE7">
        <w:rPr>
          <w:rFonts w:ascii="宋体" w:hAnsi="宋体" w:cs="宋体" w:hint="eastAsia"/>
          <w:kern w:val="0"/>
        </w:rPr>
        <w:br/>
        <w:t>5、前面板具有高清摄像头，可进行图像采集用于可视对讲等功能</w:t>
      </w:r>
      <w:r w:rsidRPr="00E23EE7">
        <w:rPr>
          <w:rFonts w:ascii="宋体" w:hAnsi="宋体" w:cs="宋体" w:hint="eastAsia"/>
          <w:kern w:val="0"/>
        </w:rPr>
        <w:br/>
        <w:t>6、支持H.264或MMJPEG流媒体</w:t>
      </w:r>
      <w:r w:rsidRPr="00E23EE7">
        <w:rPr>
          <w:rFonts w:ascii="宋体" w:hAnsi="宋体" w:cs="宋体" w:hint="eastAsia"/>
          <w:kern w:val="0"/>
        </w:rPr>
        <w:br/>
        <w:t>7、支持Rava SIP对讲和电话技术</w:t>
      </w:r>
      <w:r w:rsidRPr="00E23EE7">
        <w:rPr>
          <w:rFonts w:ascii="宋体" w:hAnsi="宋体" w:cs="宋体" w:hint="eastAsia"/>
          <w:kern w:val="0"/>
        </w:rPr>
        <w:br/>
        <w:t>8、屏幕边框有背光电容按钮，可根据用户所需而发亮，屏幕亮度和LED背光可根据室内环境的亮度水平而自动调节</w:t>
      </w:r>
      <w:r w:rsidRPr="00E23EE7">
        <w:rPr>
          <w:rFonts w:ascii="宋体" w:hAnsi="宋体" w:cs="宋体" w:hint="eastAsia"/>
          <w:kern w:val="0"/>
        </w:rPr>
        <w:br/>
        <w:t>9、支持自定义音频反馈</w:t>
      </w:r>
      <w:r w:rsidRPr="00E23EE7">
        <w:rPr>
          <w:rFonts w:ascii="宋体" w:hAnsi="宋体" w:cs="宋体" w:hint="eastAsia"/>
          <w:kern w:val="0"/>
        </w:rPr>
        <w:br/>
        <w:t>10、内置麦克风和扬声器，可定制音频反馈</w:t>
      </w:r>
      <w:r w:rsidRPr="00E23EE7">
        <w:rPr>
          <w:rFonts w:ascii="宋体" w:hAnsi="宋体" w:cs="宋体" w:hint="eastAsia"/>
          <w:kern w:val="0"/>
        </w:rPr>
        <w:br/>
        <w:t>11、内置高清摄像头，可实现基于网络化的可视对讲功能</w:t>
      </w:r>
      <w:r w:rsidRPr="00E23EE7">
        <w:rPr>
          <w:rFonts w:ascii="宋体" w:hAnsi="宋体" w:cs="宋体" w:hint="eastAsia"/>
          <w:kern w:val="0"/>
        </w:rPr>
        <w:br/>
        <w:t>12、</w:t>
      </w:r>
      <w:r w:rsidRPr="00E23EE7">
        <w:rPr>
          <w:rFonts w:ascii="宋体" w:hAnsi="宋体" w:cs="Book Antiqua" w:hint="eastAsia"/>
        </w:rPr>
        <w:t>▲</w:t>
      </w:r>
      <w:proofErr w:type="gramStart"/>
      <w:r w:rsidRPr="00E23EE7">
        <w:rPr>
          <w:rFonts w:ascii="宋体" w:hAnsi="宋体" w:cs="宋体" w:hint="eastAsia"/>
          <w:kern w:val="0"/>
        </w:rPr>
        <w:t>需支持</w:t>
      </w:r>
      <w:proofErr w:type="gramEnd"/>
      <w:r w:rsidRPr="00E23EE7">
        <w:rPr>
          <w:rFonts w:ascii="宋体" w:hAnsi="宋体" w:cs="宋体" w:hint="eastAsia"/>
          <w:kern w:val="0"/>
        </w:rPr>
        <w:t>POE供电方式</w:t>
      </w:r>
      <w:r w:rsidRPr="00E23EE7">
        <w:rPr>
          <w:rFonts w:ascii="宋体" w:hAnsi="宋体" w:cs="宋体" w:hint="eastAsia"/>
          <w:kern w:val="0"/>
        </w:rPr>
        <w:br/>
        <w:t>13、含触摸屏桌面安装底座、电源等配件</w:t>
      </w:r>
    </w:p>
    <w:p w14:paraId="70E8E624" w14:textId="77777777" w:rsidR="00BC1D2B" w:rsidRPr="00E23EE7" w:rsidRDefault="00BC1D2B" w:rsidP="00BC1D2B">
      <w:pPr>
        <w:pStyle w:val="afffff1"/>
        <w:tabs>
          <w:tab w:val="left" w:pos="720"/>
        </w:tabs>
        <w:ind w:firstLineChars="0" w:firstLine="0"/>
        <w:rPr>
          <w:rFonts w:ascii="宋体" w:hAnsi="宋体"/>
          <w:b/>
          <w:bCs/>
        </w:rPr>
      </w:pPr>
      <w:r w:rsidRPr="00E23EE7">
        <w:rPr>
          <w:rFonts w:ascii="宋体" w:hAnsi="宋体" w:hint="eastAsia"/>
          <w:b/>
          <w:bCs/>
        </w:rPr>
        <w:t>4</w:t>
      </w:r>
      <w:r w:rsidRPr="00E23EE7">
        <w:rPr>
          <w:rFonts w:ascii="宋体" w:hAnsi="宋体"/>
          <w:b/>
          <w:bCs/>
        </w:rPr>
        <w:t>.2.3</w:t>
      </w:r>
      <w:r w:rsidRPr="00E23EE7">
        <w:rPr>
          <w:rFonts w:ascii="宋体" w:hAnsi="宋体" w:hint="eastAsia"/>
          <w:b/>
          <w:bCs/>
        </w:rPr>
        <w:t>继电器：</w:t>
      </w:r>
    </w:p>
    <w:p w14:paraId="31D1F9E0"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w:t>
      </w:r>
      <w:r w:rsidRPr="00E23EE7">
        <w:rPr>
          <w:rFonts w:ascii="宋体" w:hAnsi="宋体" w:cs="Book Antiqua" w:hint="eastAsia"/>
        </w:rPr>
        <w:t>▲</w:t>
      </w:r>
      <w:r w:rsidRPr="00E23EE7">
        <w:rPr>
          <w:rFonts w:ascii="宋体" w:hAnsi="宋体" w:cs="宋体" w:hint="eastAsia"/>
          <w:kern w:val="0"/>
        </w:rPr>
        <w:t>≥8通道电源开关</w:t>
      </w:r>
      <w:r w:rsidRPr="00E23EE7">
        <w:rPr>
          <w:rFonts w:ascii="宋体" w:hAnsi="宋体" w:cs="宋体" w:hint="eastAsia"/>
          <w:kern w:val="0"/>
        </w:rPr>
        <w:br/>
        <w:t>2、单路16A(阻性)；10A(INC)；5A(FL)；1/2Hp(Mo)，</w:t>
      </w:r>
      <w:r w:rsidRPr="00E23EE7">
        <w:rPr>
          <w:rFonts w:ascii="宋体" w:hAnsi="宋体" w:cs="宋体" w:hint="eastAsia"/>
          <w:kern w:val="0"/>
        </w:rPr>
        <w:br/>
        <w:t>3、模块最大96A(阻性)；80A(INC)；40A(FL)；4Hp(Mo)</w:t>
      </w:r>
      <w:r w:rsidRPr="00E23EE7">
        <w:rPr>
          <w:rFonts w:ascii="宋体" w:hAnsi="宋体" w:cs="宋体" w:hint="eastAsia"/>
          <w:kern w:val="0"/>
        </w:rPr>
        <w:br/>
        <w:t>4、支持120至 240V  50/60 Hz，</w:t>
      </w:r>
      <w:r w:rsidRPr="00E23EE7">
        <w:rPr>
          <w:rFonts w:ascii="宋体" w:hAnsi="宋体" w:cs="宋体" w:hint="eastAsia"/>
          <w:kern w:val="0"/>
        </w:rPr>
        <w:br/>
        <w:t>5、</w:t>
      </w:r>
      <w:proofErr w:type="gramStart"/>
      <w:r w:rsidRPr="00E23EE7">
        <w:rPr>
          <w:rFonts w:ascii="宋体" w:hAnsi="宋体" w:cs="宋体" w:hint="eastAsia"/>
          <w:kern w:val="0"/>
        </w:rPr>
        <w:t>支持强切输入</w:t>
      </w:r>
      <w:proofErr w:type="gramEnd"/>
      <w:r w:rsidRPr="00E23EE7">
        <w:rPr>
          <w:rFonts w:ascii="宋体" w:hAnsi="宋体" w:cs="宋体" w:hint="eastAsia"/>
          <w:kern w:val="0"/>
        </w:rPr>
        <w:br/>
        <w:t>6、支持总线通信</w:t>
      </w:r>
      <w:r w:rsidRPr="00E23EE7">
        <w:rPr>
          <w:rFonts w:ascii="宋体" w:hAnsi="宋体" w:cs="宋体" w:hint="eastAsia"/>
          <w:kern w:val="0"/>
        </w:rPr>
        <w:br/>
        <w:t>7、可通过前面板或软件设定</w:t>
      </w:r>
      <w:r w:rsidRPr="00E23EE7">
        <w:rPr>
          <w:rFonts w:ascii="宋体" w:hAnsi="宋体" w:cs="宋体" w:hint="eastAsia"/>
          <w:kern w:val="0"/>
        </w:rPr>
        <w:br/>
        <w:t>8、配套含扩展模块≥8通道时序电源、支持串口控制</w:t>
      </w:r>
    </w:p>
    <w:p w14:paraId="5F6BD785" w14:textId="77777777" w:rsidR="00BC1D2B" w:rsidRPr="00E23EE7" w:rsidRDefault="00BC1D2B" w:rsidP="00BC1D2B">
      <w:pPr>
        <w:pStyle w:val="Aff9"/>
        <w:tabs>
          <w:tab w:val="left" w:pos="720"/>
        </w:tabs>
        <w:spacing w:line="360" w:lineRule="auto"/>
        <w:ind w:left="-4"/>
        <w:rPr>
          <w:rFonts w:eastAsia="宋体" w:hint="default"/>
          <w:color w:val="auto"/>
          <w:sz w:val="24"/>
          <w:szCs w:val="24"/>
        </w:rPr>
      </w:pPr>
    </w:p>
    <w:p w14:paraId="4737FEA7"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4.3 储物柜</w:t>
      </w:r>
    </w:p>
    <w:p w14:paraId="4A3137BD"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w:t>
      </w:r>
      <w:r w:rsidRPr="00E23EE7">
        <w:rPr>
          <w:rFonts w:ascii="宋体" w:hAnsi="宋体" w:cs="Book Antiqua" w:hint="eastAsia"/>
        </w:rPr>
        <w:t>▲</w:t>
      </w:r>
      <w:r w:rsidRPr="00E23EE7">
        <w:rPr>
          <w:rFonts w:ascii="宋体" w:hAnsi="宋体" w:cs="宋体" w:hint="eastAsia"/>
          <w:kern w:val="0"/>
        </w:rPr>
        <w:t>规格：单组储物柜容量≥24</w:t>
      </w:r>
    </w:p>
    <w:p w14:paraId="5D343D2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2、尺寸：≥1800</w:t>
      </w:r>
      <w:r w:rsidRPr="00E23EE7">
        <w:rPr>
          <w:rFonts w:ascii="宋体" w:hAnsi="宋体" w:cs="宋体"/>
          <w:kern w:val="0"/>
        </w:rPr>
        <w:t>mm×</w:t>
      </w:r>
      <w:r w:rsidRPr="00E23EE7">
        <w:rPr>
          <w:rFonts w:ascii="宋体" w:hAnsi="宋体" w:cs="宋体" w:hint="eastAsia"/>
          <w:kern w:val="0"/>
        </w:rPr>
        <w:t>900</w:t>
      </w:r>
      <w:r w:rsidRPr="00E23EE7">
        <w:rPr>
          <w:rFonts w:ascii="宋体" w:hAnsi="宋体" w:cs="宋体"/>
          <w:kern w:val="0"/>
        </w:rPr>
        <w:t>mm</w:t>
      </w:r>
      <w:r w:rsidRPr="00E23EE7">
        <w:rPr>
          <w:rFonts w:ascii="宋体" w:hAnsi="宋体" w:cs="宋体" w:hint="eastAsia"/>
          <w:kern w:val="0"/>
        </w:rPr>
        <w:t>×350</w:t>
      </w:r>
      <w:r w:rsidRPr="00E23EE7">
        <w:rPr>
          <w:rFonts w:ascii="宋体" w:hAnsi="宋体" w:cs="宋体"/>
          <w:kern w:val="0"/>
        </w:rPr>
        <w:t>mm</w:t>
      </w:r>
    </w:p>
    <w:p w14:paraId="381AE5CC"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3、</w:t>
      </w:r>
      <w:r w:rsidRPr="00E23EE7">
        <w:rPr>
          <w:rFonts w:ascii="宋体" w:hAnsi="宋体" w:cs="Book Antiqua" w:hint="eastAsia"/>
        </w:rPr>
        <w:t>▲</w:t>
      </w:r>
      <w:proofErr w:type="gramStart"/>
      <w:r w:rsidRPr="00E23EE7">
        <w:rPr>
          <w:rFonts w:ascii="宋体" w:hAnsi="宋体" w:cs="宋体" w:hint="eastAsia"/>
          <w:kern w:val="0"/>
        </w:rPr>
        <w:t>须支持</w:t>
      </w:r>
      <w:proofErr w:type="gramEnd"/>
      <w:r w:rsidRPr="00E23EE7">
        <w:rPr>
          <w:rFonts w:ascii="宋体" w:hAnsi="宋体" w:cs="宋体" w:hint="eastAsia"/>
          <w:kern w:val="0"/>
        </w:rPr>
        <w:t>条码功能</w:t>
      </w:r>
    </w:p>
    <w:p w14:paraId="7AEE9AC6" w14:textId="77777777" w:rsidR="00BC1D2B" w:rsidRPr="00E23EE7" w:rsidRDefault="00BC1D2B" w:rsidP="00BC1D2B">
      <w:pPr>
        <w:pStyle w:val="afffff1"/>
        <w:tabs>
          <w:tab w:val="left" w:pos="720"/>
        </w:tabs>
        <w:ind w:left="-4" w:firstLineChars="0" w:firstLine="0"/>
        <w:rPr>
          <w:rFonts w:ascii="宋体" w:hAnsi="宋体" w:cs="宋体"/>
          <w:kern w:val="0"/>
        </w:rPr>
      </w:pPr>
    </w:p>
    <w:p w14:paraId="2EB48BB3"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4.4模块化机柜</w:t>
      </w:r>
    </w:p>
    <w:p w14:paraId="5F602FE9"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以下带“▲”号的要求应答满足时须提供厂家盖章的产品公开文件或第三方权威机构出具的证书/检测报告扫描</w:t>
      </w:r>
      <w:proofErr w:type="gramStart"/>
      <w:r w:rsidRPr="00E23EE7">
        <w:rPr>
          <w:rFonts w:ascii="宋体" w:hAnsi="宋体" w:cs="宋体" w:hint="eastAsia"/>
          <w:kern w:val="0"/>
          <w:sz w:val="24"/>
        </w:rPr>
        <w:t>件予以</w:t>
      </w:r>
      <w:proofErr w:type="gramEnd"/>
      <w:r w:rsidRPr="00E23EE7">
        <w:rPr>
          <w:rFonts w:ascii="宋体" w:hAnsi="宋体" w:cs="宋体" w:hint="eastAsia"/>
          <w:kern w:val="0"/>
          <w:sz w:val="24"/>
        </w:rPr>
        <w:t>证明。</w:t>
      </w:r>
    </w:p>
    <w:p w14:paraId="081AEE57"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1、微模块柜体为标准IT机柜风格，宽度≤800mm，深度≤1200mm，高度≤2000mm。</w:t>
      </w:r>
    </w:p>
    <w:p w14:paraId="0C363A47"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2、微模块内置不间断供电单元、电池模块、输入输出配电单元、智能型PDU、精密制冷单元、应急散热单元、气流管理组件（盲板）、</w:t>
      </w:r>
      <w:proofErr w:type="gramStart"/>
      <w:r w:rsidRPr="00E23EE7">
        <w:rPr>
          <w:rFonts w:ascii="宋体" w:hAnsi="宋体" w:cs="宋体" w:hint="eastAsia"/>
          <w:kern w:val="0"/>
          <w:sz w:val="24"/>
        </w:rPr>
        <w:t>动环监控</w:t>
      </w:r>
      <w:proofErr w:type="gramEnd"/>
      <w:r w:rsidRPr="00E23EE7">
        <w:rPr>
          <w:rFonts w:ascii="宋体" w:hAnsi="宋体" w:cs="宋体" w:hint="eastAsia"/>
          <w:kern w:val="0"/>
          <w:sz w:val="24"/>
        </w:rPr>
        <w:t>单元、环境传感器。</w:t>
      </w:r>
    </w:p>
    <w:p w14:paraId="176671E3"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Book Antiqua" w:hint="eastAsia"/>
          <w:sz w:val="24"/>
        </w:rPr>
        <w:t>3、</w:t>
      </w:r>
      <w:r w:rsidRPr="00E23EE7">
        <w:rPr>
          <w:rFonts w:ascii="宋体" w:hAnsi="宋体" w:cs="宋体" w:hint="eastAsia"/>
          <w:kern w:val="0"/>
          <w:sz w:val="24"/>
        </w:rPr>
        <w:t>微模块柜内应提供≥40</w:t>
      </w:r>
      <w:r w:rsidRPr="00E23EE7">
        <w:rPr>
          <w:rFonts w:ascii="宋体" w:hAnsi="宋体" w:cs="宋体"/>
          <w:kern w:val="0"/>
          <w:sz w:val="24"/>
        </w:rPr>
        <w:t>U</w:t>
      </w:r>
      <w:r w:rsidRPr="00E23EE7">
        <w:rPr>
          <w:rFonts w:ascii="宋体" w:hAnsi="宋体" w:cs="宋体" w:hint="eastAsia"/>
          <w:kern w:val="0"/>
          <w:sz w:val="24"/>
        </w:rPr>
        <w:t xml:space="preserve"> IT设备安装空间</w:t>
      </w:r>
    </w:p>
    <w:p w14:paraId="502BDEDD"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Book Antiqua" w:hint="eastAsia"/>
          <w:sz w:val="24"/>
        </w:rPr>
        <w:t>4、▲</w:t>
      </w:r>
      <w:r w:rsidRPr="00E23EE7">
        <w:rPr>
          <w:rFonts w:ascii="宋体" w:hAnsi="宋体" w:cs="宋体" w:hint="eastAsia"/>
          <w:kern w:val="0"/>
          <w:sz w:val="24"/>
        </w:rPr>
        <w:t>为保证微模块各组件在结构拼装、电气连接及监控管理上的兼容性和颜色外观的一致性，微模块柜体、不间断供电单元、电池模块、输入输出配电单元、精密制冷单元、智能型PDU、动环管理单元、环境传感器等组件要求为同一品牌。应提供各组件面板照片或权威机构证书（查验证书申请方品牌）予以佐证。</w:t>
      </w:r>
    </w:p>
    <w:p w14:paraId="3E11B67A"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Book Antiqua" w:hint="eastAsia"/>
          <w:sz w:val="24"/>
        </w:rPr>
        <w:t>5、▲</w:t>
      </w:r>
      <w:r w:rsidRPr="00E23EE7">
        <w:rPr>
          <w:rFonts w:ascii="宋体" w:hAnsi="宋体" w:cs="宋体" w:hint="eastAsia"/>
          <w:kern w:val="0"/>
          <w:sz w:val="24"/>
        </w:rPr>
        <w:t>微模块应具备整机CE认证，实际供货的微模块整机铭牌型号应与CE认证证书上的产品型号描述相符。</w:t>
      </w:r>
    </w:p>
    <w:p w14:paraId="48923944"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6、▲须提供售后服务承诺函并加盖原厂公章</w:t>
      </w:r>
    </w:p>
    <w:p w14:paraId="2CABC277"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（一）微模块柜体</w:t>
      </w:r>
    </w:p>
    <w:p w14:paraId="54502420"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cs="宋体" w:hint="eastAsia"/>
          <w:b/>
          <w:kern w:val="0"/>
          <w:sz w:val="24"/>
        </w:rPr>
        <w:t>1、基本要求：</w:t>
      </w:r>
    </w:p>
    <w:p w14:paraId="2186B1C0"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1）</w:t>
      </w:r>
      <w:r w:rsidRPr="00E23EE7">
        <w:rPr>
          <w:rFonts w:ascii="宋体" w:hAnsi="宋体" w:cs="宋体" w:hint="eastAsia"/>
          <w:kern w:val="0"/>
          <w:sz w:val="24"/>
        </w:rPr>
        <w:t>柜体框架及承重立柱材料应采用八折以上优质冷轧钢材，静态承重能力≥1300kg。柜体表面应为亚光，颜色为黑色（RAL7021），采用脱脂、酸洗、防锈磷化、静电喷涂等处理工艺，表层外观色泽均匀、无露底、无流积、无起泡、无裂纹、无毛刺和锈蚀，须满足国家无毒无害喷涂标准；</w:t>
      </w:r>
    </w:p>
    <w:p w14:paraId="475DC939" w14:textId="77777777" w:rsidR="00BC1D2B" w:rsidRPr="00E23EE7" w:rsidRDefault="00BC1D2B" w:rsidP="00BC1D2B">
      <w:pPr>
        <w:tabs>
          <w:tab w:val="left" w:pos="720"/>
        </w:tabs>
        <w:spacing w:line="360" w:lineRule="auto"/>
        <w:rPr>
          <w:rFonts w:ascii="宋体" w:hAnsi="宋体"/>
          <w:b/>
          <w:sz w:val="24"/>
        </w:rPr>
      </w:pPr>
      <w:r w:rsidRPr="00E23EE7">
        <w:rPr>
          <w:rFonts w:ascii="宋体" w:hAnsi="宋体" w:hint="eastAsia"/>
          <w:b/>
          <w:sz w:val="24"/>
        </w:rPr>
        <w:t>2）</w:t>
      </w:r>
      <w:r w:rsidRPr="00E23EE7">
        <w:rPr>
          <w:rFonts w:ascii="宋体" w:hAnsi="宋体" w:cs="宋体" w:hint="eastAsia"/>
          <w:kern w:val="0"/>
          <w:sz w:val="24"/>
        </w:rPr>
        <w:t>柜体前、后门均为单开玻璃门，配合内置精密制冷单元，在柜内前部形成封闭冷通道，柜内后部形成封闭热通道；</w:t>
      </w:r>
    </w:p>
    <w:p w14:paraId="73FD6B91" w14:textId="77777777" w:rsidR="00BC1D2B" w:rsidRPr="00E23EE7" w:rsidRDefault="00BC1D2B" w:rsidP="00BC1D2B">
      <w:pPr>
        <w:tabs>
          <w:tab w:val="left" w:pos="720"/>
        </w:tabs>
        <w:spacing w:line="360" w:lineRule="auto"/>
        <w:rPr>
          <w:rFonts w:ascii="宋体" w:hAnsi="宋体"/>
          <w:bCs/>
          <w:sz w:val="24"/>
        </w:rPr>
      </w:pPr>
      <w:r w:rsidRPr="00E23EE7">
        <w:rPr>
          <w:rFonts w:ascii="宋体" w:hAnsi="宋体" w:hint="eastAsia"/>
          <w:b/>
          <w:bCs/>
          <w:sz w:val="24"/>
        </w:rPr>
        <w:t>3）</w:t>
      </w:r>
      <w:r w:rsidRPr="00E23EE7">
        <w:rPr>
          <w:rFonts w:ascii="宋体" w:hAnsi="宋体" w:hint="eastAsia"/>
          <w:bCs/>
          <w:sz w:val="24"/>
        </w:rPr>
        <w:t>为了减缓精密制冷单元发生故障时微模块内部的温升速度，柜体应具备应急散热措施：柜体的前玻璃门底部配置进风应急风扇；柜体的后部顶端配置排风应急风扇。应急</w:t>
      </w:r>
      <w:r w:rsidRPr="00E23EE7">
        <w:rPr>
          <w:rFonts w:ascii="宋体" w:hAnsi="宋体" w:hint="eastAsia"/>
          <w:bCs/>
          <w:sz w:val="24"/>
        </w:rPr>
        <w:lastRenderedPageBreak/>
        <w:t>风扇的</w:t>
      </w:r>
      <w:proofErr w:type="gramStart"/>
      <w:r w:rsidRPr="00E23EE7">
        <w:rPr>
          <w:rFonts w:ascii="宋体" w:hAnsi="宋体" w:hint="eastAsia"/>
          <w:bCs/>
          <w:sz w:val="24"/>
        </w:rPr>
        <w:t>启停应与</w:t>
      </w:r>
      <w:proofErr w:type="gramEnd"/>
      <w:r w:rsidRPr="00E23EE7">
        <w:rPr>
          <w:rFonts w:ascii="宋体" w:hAnsi="宋体" w:hint="eastAsia"/>
          <w:bCs/>
          <w:sz w:val="24"/>
        </w:rPr>
        <w:t>微模块内部温度是否达到设定阈值联动；</w:t>
      </w:r>
    </w:p>
    <w:p w14:paraId="5C148E0A"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4）</w:t>
      </w:r>
      <w:r w:rsidRPr="00E23EE7">
        <w:rPr>
          <w:rFonts w:ascii="宋体" w:hAnsi="宋体" w:cs="宋体" w:hint="eastAsia"/>
          <w:kern w:val="0"/>
          <w:sz w:val="24"/>
        </w:rPr>
        <w:t>柜体应具备智能照明功能，每个机柜单元的前、后密闭通道顶部均应配置LED灯。当柜体前、后门开启或关闭时，对应的LED灯应自动亮起或熄灭。</w:t>
      </w:r>
    </w:p>
    <w:p w14:paraId="1B99F2EC"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5）</w:t>
      </w:r>
      <w:r w:rsidRPr="00E23EE7">
        <w:rPr>
          <w:rFonts w:ascii="宋体" w:hAnsi="宋体" w:cs="宋体" w:hint="eastAsia"/>
          <w:kern w:val="0"/>
          <w:sz w:val="24"/>
        </w:rPr>
        <w:t>柜体应配备气流管理组件：提供数量≥2块1U盲板、3块2U盲板、3块5U盲板、1块1U毛刷，用于封堵没有安装设备的U位，避免机柜单元前后部的冷热空气直接混合；</w:t>
      </w:r>
      <w:r w:rsidRPr="00E23EE7">
        <w:rPr>
          <w:rFonts w:ascii="宋体" w:hAnsi="宋体" w:cs="宋体"/>
          <w:kern w:val="0"/>
          <w:sz w:val="24"/>
        </w:rPr>
        <w:t xml:space="preserve"> </w:t>
      </w:r>
    </w:p>
    <w:p w14:paraId="7C0900AD"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6）</w:t>
      </w:r>
      <w:r w:rsidRPr="00E23EE7">
        <w:rPr>
          <w:rFonts w:ascii="宋体" w:hAnsi="宋体" w:cs="宋体" w:hint="eastAsia"/>
          <w:kern w:val="0"/>
          <w:sz w:val="24"/>
        </w:rPr>
        <w:t>柜体应兼容上下进线，顶盖过线孔数量≥8个，底部挡板过线孔数量≥2个。过线孔</w:t>
      </w:r>
      <w:proofErr w:type="gramStart"/>
      <w:r w:rsidRPr="00E23EE7">
        <w:rPr>
          <w:rFonts w:ascii="宋体" w:hAnsi="宋体" w:cs="宋体" w:hint="eastAsia"/>
          <w:kern w:val="0"/>
          <w:sz w:val="24"/>
        </w:rPr>
        <w:t>均应用</w:t>
      </w:r>
      <w:proofErr w:type="gramEnd"/>
      <w:r w:rsidRPr="00E23EE7">
        <w:rPr>
          <w:rFonts w:ascii="宋体" w:hAnsi="宋体" w:cs="宋体" w:hint="eastAsia"/>
          <w:kern w:val="0"/>
          <w:sz w:val="24"/>
        </w:rPr>
        <w:t>橡胶圈覆盖以防止漏风；</w:t>
      </w:r>
    </w:p>
    <w:p w14:paraId="006BEEDA"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7）</w:t>
      </w:r>
      <w:r w:rsidRPr="00E23EE7">
        <w:rPr>
          <w:rFonts w:ascii="宋体" w:hAnsi="宋体" w:cs="宋体" w:hint="eastAsia"/>
          <w:kern w:val="0"/>
          <w:sz w:val="24"/>
        </w:rPr>
        <w:t>柜体后部左右两侧应各配备1块竖直理线板，可用</w:t>
      </w:r>
      <w:proofErr w:type="gramStart"/>
      <w:r w:rsidRPr="00E23EE7">
        <w:rPr>
          <w:rFonts w:ascii="宋体" w:hAnsi="宋体" w:cs="宋体" w:hint="eastAsia"/>
          <w:kern w:val="0"/>
          <w:sz w:val="24"/>
        </w:rPr>
        <w:t>来免工具</w:t>
      </w:r>
      <w:proofErr w:type="gramEnd"/>
      <w:r w:rsidRPr="00E23EE7">
        <w:rPr>
          <w:rFonts w:ascii="宋体" w:hAnsi="宋体" w:cs="宋体" w:hint="eastAsia"/>
          <w:kern w:val="0"/>
          <w:sz w:val="24"/>
        </w:rPr>
        <w:t>挂装智能型PDU及分开整理绑扎强弱电缆；</w:t>
      </w:r>
    </w:p>
    <w:p w14:paraId="47B6DA5E"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8）</w:t>
      </w:r>
      <w:r w:rsidRPr="00E23EE7">
        <w:rPr>
          <w:rFonts w:ascii="宋体" w:hAnsi="宋体" w:cs="Book Antiqua" w:hint="eastAsia"/>
          <w:sz w:val="24"/>
        </w:rPr>
        <w:t>▲</w:t>
      </w:r>
      <w:r w:rsidRPr="00E23EE7">
        <w:rPr>
          <w:rFonts w:ascii="宋体" w:hAnsi="宋体" w:cs="宋体" w:hint="eastAsia"/>
          <w:kern w:val="0"/>
          <w:sz w:val="24"/>
        </w:rPr>
        <w:t>柜体左右两侧应各配备1个竖直理线盒。理线盒可根据需要装在柜体前部或后部；</w:t>
      </w:r>
    </w:p>
    <w:p w14:paraId="4CE41254" w14:textId="77777777" w:rsidR="00BC1D2B" w:rsidRPr="00E23EE7" w:rsidRDefault="00BC1D2B" w:rsidP="00BC1D2B">
      <w:pPr>
        <w:tabs>
          <w:tab w:val="left" w:pos="720"/>
        </w:tabs>
        <w:spacing w:line="360" w:lineRule="auto"/>
        <w:rPr>
          <w:rFonts w:ascii="宋体" w:hAnsi="宋体" w:cs="宋体"/>
          <w:kern w:val="0"/>
          <w:sz w:val="24"/>
          <w:vertAlign w:val="subscript"/>
        </w:rPr>
      </w:pPr>
      <w:r w:rsidRPr="00E23EE7">
        <w:rPr>
          <w:rFonts w:ascii="宋体" w:hAnsi="宋体" w:hint="eastAsia"/>
          <w:b/>
          <w:sz w:val="24"/>
        </w:rPr>
        <w:t>9）</w:t>
      </w:r>
      <w:r w:rsidRPr="00E23EE7">
        <w:rPr>
          <w:rFonts w:ascii="宋体" w:hAnsi="宋体" w:cs="Book Antiqua" w:hint="eastAsia"/>
          <w:sz w:val="24"/>
        </w:rPr>
        <w:t>▲</w:t>
      </w:r>
      <w:r w:rsidRPr="00E23EE7">
        <w:rPr>
          <w:rFonts w:ascii="宋体" w:hAnsi="宋体" w:cs="宋体" w:hint="eastAsia"/>
          <w:kern w:val="0"/>
          <w:sz w:val="24"/>
        </w:rPr>
        <w:t>柜体前、后门均应配备刷卡式门禁，可通过本地或远程监控平台查询刷卡日志。应支持远程开门，</w:t>
      </w:r>
      <w:proofErr w:type="gramStart"/>
      <w:r w:rsidRPr="00E23EE7">
        <w:rPr>
          <w:rFonts w:ascii="宋体" w:hAnsi="宋体" w:cs="宋体" w:hint="eastAsia"/>
          <w:kern w:val="0"/>
          <w:sz w:val="24"/>
        </w:rPr>
        <w:t>超时未</w:t>
      </w:r>
      <w:proofErr w:type="gramEnd"/>
      <w:r w:rsidRPr="00E23EE7">
        <w:rPr>
          <w:rFonts w:ascii="宋体" w:hAnsi="宋体" w:cs="宋体" w:hint="eastAsia"/>
          <w:kern w:val="0"/>
          <w:sz w:val="24"/>
        </w:rPr>
        <w:t>关门需产生告警。门禁同时应支持钥匙开锁，以便在门禁故障或</w:t>
      </w:r>
      <w:proofErr w:type="gramStart"/>
      <w:r w:rsidRPr="00E23EE7">
        <w:rPr>
          <w:rFonts w:ascii="宋体" w:hAnsi="宋体" w:cs="宋体" w:hint="eastAsia"/>
          <w:kern w:val="0"/>
          <w:sz w:val="24"/>
        </w:rPr>
        <w:t>门禁卡</w:t>
      </w:r>
      <w:proofErr w:type="gramEnd"/>
      <w:r w:rsidRPr="00E23EE7">
        <w:rPr>
          <w:rFonts w:ascii="宋体" w:hAnsi="宋体" w:cs="宋体" w:hint="eastAsia"/>
          <w:kern w:val="0"/>
          <w:sz w:val="24"/>
        </w:rPr>
        <w:t>遗失时将门打开；</w:t>
      </w:r>
    </w:p>
    <w:p w14:paraId="649FFF13"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10）</w:t>
      </w:r>
      <w:r w:rsidRPr="00E23EE7">
        <w:rPr>
          <w:rFonts w:ascii="宋体" w:hAnsi="宋体" w:cs="Book Antiqua" w:hint="eastAsia"/>
          <w:sz w:val="24"/>
        </w:rPr>
        <w:t>▲</w:t>
      </w:r>
      <w:r w:rsidRPr="00E23EE7">
        <w:rPr>
          <w:rFonts w:ascii="宋体" w:hAnsi="宋体" w:cs="宋体" w:hint="eastAsia"/>
          <w:kern w:val="0"/>
          <w:sz w:val="24"/>
        </w:rPr>
        <w:t>防护等级IP5X及以上；</w:t>
      </w:r>
    </w:p>
    <w:p w14:paraId="69095E95" w14:textId="77777777" w:rsidR="00BC1D2B" w:rsidRPr="00E23EE7" w:rsidRDefault="00BC1D2B" w:rsidP="00BC1D2B">
      <w:pPr>
        <w:tabs>
          <w:tab w:val="left" w:pos="720"/>
        </w:tabs>
        <w:spacing w:line="360" w:lineRule="auto"/>
        <w:rPr>
          <w:rFonts w:ascii="宋体" w:hAnsi="宋体"/>
          <w:b/>
          <w:sz w:val="24"/>
        </w:rPr>
      </w:pPr>
      <w:r w:rsidRPr="00E23EE7">
        <w:rPr>
          <w:rFonts w:ascii="宋体" w:hAnsi="宋体" w:hint="eastAsia"/>
          <w:b/>
          <w:sz w:val="24"/>
        </w:rPr>
        <w:t>11）</w:t>
      </w:r>
      <w:r w:rsidRPr="00E23EE7">
        <w:rPr>
          <w:rFonts w:ascii="宋体" w:hAnsi="宋体" w:cs="宋体" w:hint="eastAsia"/>
          <w:kern w:val="0"/>
          <w:sz w:val="24"/>
        </w:rPr>
        <w:t>柜体前门应嵌有触摸屏，可通过此屏查看微模块的各项状态参数、历史记录、告警提示，并进行功能设置。</w:t>
      </w:r>
    </w:p>
    <w:p w14:paraId="277E5C70"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cs="宋体" w:hint="eastAsia"/>
          <w:b/>
          <w:kern w:val="0"/>
          <w:sz w:val="24"/>
        </w:rPr>
        <w:t>2、其它要求：</w:t>
      </w:r>
    </w:p>
    <w:p w14:paraId="35ACF427"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hint="eastAsia"/>
          <w:b/>
          <w:sz w:val="24"/>
        </w:rPr>
        <w:t>1）</w:t>
      </w:r>
      <w:r w:rsidRPr="00E23EE7">
        <w:rPr>
          <w:rFonts w:ascii="宋体" w:hAnsi="宋体" w:cs="宋体" w:hint="eastAsia"/>
          <w:kern w:val="0"/>
          <w:sz w:val="24"/>
        </w:rPr>
        <w:t>机柜单元应有很强的兼容性，所有符合</w:t>
      </w:r>
      <w:r w:rsidRPr="00E23EE7">
        <w:rPr>
          <w:rFonts w:ascii="宋体" w:hAnsi="宋体" w:cs="宋体"/>
          <w:kern w:val="0"/>
          <w:sz w:val="24"/>
        </w:rPr>
        <w:t>EIA-310-D</w:t>
      </w:r>
      <w:r w:rsidRPr="00E23EE7">
        <w:rPr>
          <w:rFonts w:ascii="宋体" w:hAnsi="宋体" w:cs="宋体" w:hint="eastAsia"/>
          <w:kern w:val="0"/>
          <w:sz w:val="24"/>
        </w:rPr>
        <w:t>标准的设备都可以安装在机柜单元中。</w:t>
      </w:r>
    </w:p>
    <w:p w14:paraId="471F503D" w14:textId="77777777" w:rsidR="00BC1D2B" w:rsidRPr="00E23EE7" w:rsidRDefault="00BC1D2B" w:rsidP="00BC1D2B">
      <w:pPr>
        <w:widowControl/>
        <w:tabs>
          <w:tab w:val="left" w:pos="720"/>
        </w:tabs>
        <w:spacing w:line="360" w:lineRule="auto"/>
        <w:jc w:val="left"/>
        <w:rPr>
          <w:rFonts w:ascii="宋体" w:hAnsi="宋体"/>
          <w:b/>
          <w:sz w:val="24"/>
        </w:rPr>
      </w:pPr>
      <w:r w:rsidRPr="00E23EE7">
        <w:rPr>
          <w:rFonts w:ascii="宋体" w:hAnsi="宋体" w:cs="宋体" w:hint="eastAsia"/>
          <w:b/>
          <w:kern w:val="0"/>
          <w:sz w:val="24"/>
        </w:rPr>
        <w:t>2）</w:t>
      </w:r>
      <w:r w:rsidRPr="00E23EE7">
        <w:rPr>
          <w:rFonts w:ascii="宋体" w:hAnsi="宋体" w:cs="宋体" w:hint="eastAsia"/>
          <w:kern w:val="0"/>
          <w:sz w:val="24"/>
        </w:rPr>
        <w:t>机柜单元应满足欧盟</w:t>
      </w:r>
      <w:r w:rsidRPr="00E23EE7">
        <w:rPr>
          <w:rFonts w:ascii="宋体" w:hAnsi="宋体" w:cs="宋体"/>
          <w:kern w:val="0"/>
          <w:sz w:val="24"/>
        </w:rPr>
        <w:t>RoHS</w:t>
      </w:r>
      <w:r w:rsidRPr="00E23EE7">
        <w:rPr>
          <w:rFonts w:ascii="宋体" w:hAnsi="宋体" w:cs="宋体" w:hint="eastAsia"/>
          <w:kern w:val="0"/>
          <w:sz w:val="24"/>
        </w:rPr>
        <w:t>环保指令，所有部件需可靠接地，满足</w:t>
      </w:r>
      <w:r w:rsidRPr="00E23EE7">
        <w:rPr>
          <w:rFonts w:ascii="宋体" w:hAnsi="宋体" w:cs="宋体"/>
          <w:kern w:val="0"/>
          <w:sz w:val="24"/>
        </w:rPr>
        <w:t>IEC60950-1-2005</w:t>
      </w:r>
      <w:r w:rsidRPr="00E23EE7">
        <w:rPr>
          <w:rFonts w:ascii="宋体" w:hAnsi="宋体" w:cs="宋体" w:hint="eastAsia"/>
          <w:kern w:val="0"/>
          <w:sz w:val="24"/>
        </w:rPr>
        <w:t>安</w:t>
      </w:r>
      <w:proofErr w:type="gramStart"/>
      <w:r w:rsidRPr="00E23EE7">
        <w:rPr>
          <w:rFonts w:ascii="宋体" w:hAnsi="宋体" w:cs="宋体" w:hint="eastAsia"/>
          <w:kern w:val="0"/>
          <w:sz w:val="24"/>
        </w:rPr>
        <w:t>规</w:t>
      </w:r>
      <w:proofErr w:type="gramEnd"/>
      <w:r w:rsidRPr="00E23EE7">
        <w:rPr>
          <w:rFonts w:ascii="宋体" w:hAnsi="宋体" w:cs="宋体" w:hint="eastAsia"/>
          <w:kern w:val="0"/>
          <w:sz w:val="24"/>
        </w:rPr>
        <w:t>标准。</w:t>
      </w:r>
    </w:p>
    <w:p w14:paraId="1756065C"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（二）不间断供电单元：</w:t>
      </w:r>
    </w:p>
    <w:p w14:paraId="5A3EB4DD"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hint="eastAsia"/>
          <w:sz w:val="24"/>
        </w:rPr>
        <w:t>微模块采用1台机架式双变换6kVA UPS及1个电池模块。</w:t>
      </w:r>
    </w:p>
    <w:p w14:paraId="32AD5A07" w14:textId="77777777" w:rsidR="00BC1D2B" w:rsidRPr="00E23EE7" w:rsidRDefault="00BC1D2B" w:rsidP="00BC1D2B">
      <w:pPr>
        <w:tabs>
          <w:tab w:val="left" w:pos="720"/>
        </w:tabs>
        <w:spacing w:line="360" w:lineRule="auto"/>
        <w:ind w:left="-4"/>
        <w:rPr>
          <w:rFonts w:ascii="宋体" w:hAnsi="宋体"/>
          <w:bCs/>
          <w:sz w:val="24"/>
        </w:rPr>
      </w:pPr>
      <w:r w:rsidRPr="00E23EE7">
        <w:rPr>
          <w:rFonts w:ascii="宋体" w:hAnsi="宋体" w:hint="eastAsia"/>
          <w:sz w:val="24"/>
        </w:rPr>
        <w:t>UPS应满足以下技术规格要求：</w:t>
      </w:r>
    </w:p>
    <w:p w14:paraId="3F638CEB"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cs="宋体" w:hint="eastAsia"/>
          <w:b/>
          <w:kern w:val="0"/>
          <w:sz w:val="24"/>
        </w:rPr>
        <w:t>1、安装方式：</w:t>
      </w:r>
    </w:p>
    <w:p w14:paraId="6921ED0F"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cs="宋体" w:hint="eastAsia"/>
          <w:kern w:val="0"/>
          <w:sz w:val="24"/>
        </w:rPr>
        <w:t>支持机架式安装，安装高度≤2U；</w:t>
      </w:r>
      <w:r w:rsidRPr="00E23EE7">
        <w:rPr>
          <w:rFonts w:ascii="宋体" w:hAnsi="宋体" w:cs="宋体"/>
          <w:kern w:val="0"/>
          <w:sz w:val="24"/>
        </w:rPr>
        <w:t xml:space="preserve"> </w:t>
      </w:r>
    </w:p>
    <w:p w14:paraId="5590428C" w14:textId="77777777" w:rsidR="00BC1D2B" w:rsidRPr="00E23EE7" w:rsidRDefault="00BC1D2B" w:rsidP="00BC1D2B">
      <w:pPr>
        <w:tabs>
          <w:tab w:val="left" w:pos="720"/>
        </w:tabs>
        <w:spacing w:line="360" w:lineRule="auto"/>
        <w:rPr>
          <w:rFonts w:ascii="宋体" w:hAnsi="宋体"/>
          <w:b/>
          <w:bCs/>
          <w:sz w:val="24"/>
        </w:rPr>
      </w:pPr>
      <w:r w:rsidRPr="00E23EE7">
        <w:rPr>
          <w:rFonts w:ascii="宋体" w:hAnsi="宋体" w:cs="宋体" w:hint="eastAsia"/>
          <w:b/>
          <w:kern w:val="0"/>
          <w:sz w:val="24"/>
        </w:rPr>
        <w:t>2、输入要求</w:t>
      </w:r>
      <w:r w:rsidRPr="00E23EE7">
        <w:rPr>
          <w:rFonts w:ascii="宋体" w:hAnsi="宋体" w:hint="eastAsia"/>
          <w:b/>
          <w:bCs/>
          <w:sz w:val="24"/>
        </w:rPr>
        <w:t>：</w:t>
      </w:r>
    </w:p>
    <w:p w14:paraId="1A55D67E" w14:textId="77777777" w:rsidR="00BC1D2B" w:rsidRPr="00E23EE7" w:rsidRDefault="00BC1D2B" w:rsidP="00BC1D2B">
      <w:pPr>
        <w:tabs>
          <w:tab w:val="left" w:pos="720"/>
        </w:tabs>
        <w:spacing w:line="360" w:lineRule="auto"/>
        <w:ind w:left="-4"/>
        <w:rPr>
          <w:rFonts w:ascii="宋体" w:hAnsi="宋体"/>
          <w:bCs/>
          <w:sz w:val="24"/>
        </w:rPr>
      </w:pPr>
      <w:r w:rsidRPr="00E23EE7">
        <w:rPr>
          <w:rFonts w:ascii="宋体" w:hAnsi="宋体" w:cs="宋体" w:hint="eastAsia"/>
          <w:kern w:val="0"/>
          <w:sz w:val="24"/>
        </w:rPr>
        <w:t>1）</w:t>
      </w:r>
      <w:r w:rsidRPr="00E23EE7">
        <w:rPr>
          <w:rFonts w:ascii="宋体" w:hAnsi="宋体" w:hint="eastAsia"/>
          <w:bCs/>
          <w:sz w:val="24"/>
        </w:rPr>
        <w:t>输入功率因数：＞0.99；</w:t>
      </w:r>
      <w:r w:rsidRPr="00E23EE7">
        <w:rPr>
          <w:rFonts w:ascii="宋体" w:hAnsi="宋体"/>
          <w:bCs/>
          <w:sz w:val="24"/>
        </w:rPr>
        <w:t xml:space="preserve"> </w:t>
      </w:r>
    </w:p>
    <w:p w14:paraId="6A126D3F" w14:textId="77777777" w:rsidR="00BC1D2B" w:rsidRPr="00E23EE7" w:rsidRDefault="00BC1D2B" w:rsidP="00BC1D2B">
      <w:pPr>
        <w:tabs>
          <w:tab w:val="left" w:pos="720"/>
        </w:tabs>
        <w:spacing w:line="360" w:lineRule="auto"/>
        <w:ind w:left="-4"/>
        <w:rPr>
          <w:rFonts w:ascii="宋体" w:hAnsi="宋体"/>
          <w:bCs/>
          <w:sz w:val="24"/>
        </w:rPr>
      </w:pPr>
      <w:r w:rsidRPr="00E23EE7">
        <w:rPr>
          <w:rFonts w:ascii="宋体" w:hAnsi="宋体" w:cs="宋体" w:hint="eastAsia"/>
          <w:kern w:val="0"/>
          <w:sz w:val="24"/>
        </w:rPr>
        <w:t>2）</w:t>
      </w:r>
      <w:r w:rsidRPr="00E23EE7">
        <w:rPr>
          <w:rFonts w:ascii="宋体" w:hAnsi="宋体" w:cs="Book Antiqua" w:hint="eastAsia"/>
          <w:sz w:val="24"/>
        </w:rPr>
        <w:t>▲</w:t>
      </w:r>
      <w:r w:rsidRPr="00E23EE7">
        <w:rPr>
          <w:rFonts w:ascii="宋体" w:hAnsi="宋体" w:hint="eastAsia"/>
          <w:bCs/>
          <w:sz w:val="24"/>
        </w:rPr>
        <w:t>输入电压范围：100~288V；</w:t>
      </w:r>
    </w:p>
    <w:p w14:paraId="5FF6030B" w14:textId="77777777" w:rsidR="00BC1D2B" w:rsidRPr="00E23EE7" w:rsidRDefault="00BC1D2B" w:rsidP="00BC1D2B">
      <w:pPr>
        <w:tabs>
          <w:tab w:val="left" w:pos="720"/>
        </w:tabs>
        <w:spacing w:line="360" w:lineRule="auto"/>
        <w:ind w:left="-4"/>
        <w:rPr>
          <w:rFonts w:ascii="宋体" w:hAnsi="宋体"/>
          <w:bCs/>
          <w:sz w:val="24"/>
        </w:rPr>
      </w:pPr>
      <w:r w:rsidRPr="00E23EE7">
        <w:rPr>
          <w:rFonts w:ascii="宋体" w:hAnsi="宋体" w:cs="宋体" w:hint="eastAsia"/>
          <w:kern w:val="0"/>
          <w:sz w:val="24"/>
        </w:rPr>
        <w:t>3）</w:t>
      </w:r>
      <w:r w:rsidRPr="00E23EE7">
        <w:rPr>
          <w:rFonts w:ascii="宋体" w:hAnsi="宋体" w:hint="eastAsia"/>
          <w:bCs/>
          <w:sz w:val="24"/>
        </w:rPr>
        <w:t>输入频率范围：40~70Hz</w:t>
      </w:r>
    </w:p>
    <w:p w14:paraId="7BDFB22E"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hint="eastAsia"/>
          <w:b/>
          <w:bCs/>
          <w:sz w:val="24"/>
        </w:rPr>
        <w:lastRenderedPageBreak/>
        <w:t>3、</w:t>
      </w:r>
      <w:r w:rsidRPr="00E23EE7">
        <w:rPr>
          <w:rFonts w:ascii="宋体" w:hAnsi="宋体" w:cs="宋体" w:hint="eastAsia"/>
          <w:b/>
          <w:kern w:val="0"/>
          <w:sz w:val="24"/>
        </w:rPr>
        <w:t>输出要求：</w:t>
      </w:r>
    </w:p>
    <w:p w14:paraId="4FC39236"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cs="宋体" w:hint="eastAsia"/>
          <w:kern w:val="0"/>
          <w:sz w:val="24"/>
        </w:rPr>
        <w:t>1）</w:t>
      </w:r>
      <w:r w:rsidRPr="00E23EE7">
        <w:rPr>
          <w:rFonts w:ascii="宋体" w:hAnsi="宋体" w:cs="Book Antiqua" w:hint="eastAsia"/>
          <w:sz w:val="24"/>
        </w:rPr>
        <w:t>▲</w:t>
      </w:r>
      <w:r w:rsidRPr="00E23EE7">
        <w:rPr>
          <w:rFonts w:ascii="宋体" w:hAnsi="宋体" w:cs="宋体" w:hint="eastAsia"/>
          <w:kern w:val="0"/>
          <w:sz w:val="24"/>
        </w:rPr>
        <w:t>输出功率因数：＞0</w:t>
      </w:r>
      <w:r w:rsidRPr="00E23EE7">
        <w:rPr>
          <w:rFonts w:ascii="宋体" w:hAnsi="宋体" w:cs="宋体"/>
          <w:kern w:val="0"/>
          <w:sz w:val="24"/>
        </w:rPr>
        <w:t>.9</w:t>
      </w:r>
      <w:r w:rsidRPr="00E23EE7">
        <w:rPr>
          <w:rFonts w:ascii="宋体" w:hAnsi="宋体" w:cs="宋体" w:hint="eastAsia"/>
          <w:kern w:val="0"/>
          <w:sz w:val="24"/>
        </w:rPr>
        <w:t>；</w:t>
      </w:r>
      <w:r w:rsidRPr="00E23EE7">
        <w:rPr>
          <w:rFonts w:ascii="宋体" w:hAnsi="宋体" w:cs="宋体"/>
          <w:kern w:val="0"/>
          <w:sz w:val="24"/>
        </w:rPr>
        <w:t xml:space="preserve"> </w:t>
      </w:r>
    </w:p>
    <w:p w14:paraId="1CCCF311"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cs="宋体" w:hint="eastAsia"/>
          <w:kern w:val="0"/>
          <w:sz w:val="24"/>
        </w:rPr>
        <w:t>2）输出电压稳压精度：±1%</w:t>
      </w:r>
    </w:p>
    <w:p w14:paraId="7D9597A8"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hint="eastAsia"/>
          <w:bCs/>
          <w:sz w:val="24"/>
        </w:rPr>
        <w:t>3）</w:t>
      </w:r>
      <w:r w:rsidRPr="00E23EE7">
        <w:rPr>
          <w:rFonts w:ascii="宋体" w:hAnsi="宋体" w:cs="Book Antiqua" w:hint="eastAsia"/>
          <w:sz w:val="24"/>
        </w:rPr>
        <w:t>▲</w:t>
      </w:r>
      <w:r w:rsidRPr="00E23EE7">
        <w:rPr>
          <w:rFonts w:ascii="宋体" w:hAnsi="宋体" w:cs="宋体" w:hint="eastAsia"/>
          <w:kern w:val="0"/>
          <w:sz w:val="24"/>
        </w:rPr>
        <w:t>效率：≥</w:t>
      </w:r>
      <w:r w:rsidRPr="00E23EE7">
        <w:rPr>
          <w:rFonts w:ascii="宋体" w:hAnsi="宋体" w:cs="宋体"/>
          <w:kern w:val="0"/>
          <w:sz w:val="24"/>
        </w:rPr>
        <w:t>9</w:t>
      </w:r>
      <w:r w:rsidRPr="00E23EE7">
        <w:rPr>
          <w:rFonts w:ascii="宋体" w:hAnsi="宋体" w:cs="宋体" w:hint="eastAsia"/>
          <w:kern w:val="0"/>
          <w:sz w:val="24"/>
        </w:rPr>
        <w:t>5％（</w:t>
      </w:r>
      <w:proofErr w:type="gramStart"/>
      <w:r w:rsidRPr="00E23EE7">
        <w:rPr>
          <w:rFonts w:ascii="宋体" w:hAnsi="宋体" w:cs="宋体" w:hint="eastAsia"/>
          <w:kern w:val="0"/>
          <w:sz w:val="24"/>
        </w:rPr>
        <w:t>双变化</w:t>
      </w:r>
      <w:proofErr w:type="gramEnd"/>
      <w:r w:rsidRPr="00E23EE7">
        <w:rPr>
          <w:rFonts w:ascii="宋体" w:hAnsi="宋体" w:cs="宋体" w:hint="eastAsia"/>
          <w:kern w:val="0"/>
          <w:sz w:val="24"/>
        </w:rPr>
        <w:t>模式），≥99％（ECO模式）；</w:t>
      </w:r>
      <w:r w:rsidRPr="00E23EE7">
        <w:rPr>
          <w:rFonts w:ascii="宋体" w:hAnsi="宋体" w:cs="宋体"/>
          <w:kern w:val="0"/>
          <w:sz w:val="24"/>
        </w:rPr>
        <w:t xml:space="preserve"> </w:t>
      </w:r>
    </w:p>
    <w:p w14:paraId="6EE808FB"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hint="eastAsia"/>
          <w:bCs/>
          <w:sz w:val="24"/>
        </w:rPr>
        <w:t>4）</w:t>
      </w:r>
      <w:r w:rsidRPr="00E23EE7">
        <w:rPr>
          <w:rFonts w:ascii="宋体" w:hAnsi="宋体" w:cs="Book Antiqua" w:hint="eastAsia"/>
          <w:sz w:val="24"/>
        </w:rPr>
        <w:t>▲</w:t>
      </w:r>
      <w:r w:rsidRPr="00E23EE7">
        <w:rPr>
          <w:rFonts w:ascii="宋体" w:hAnsi="宋体" w:cs="宋体" w:hint="eastAsia"/>
          <w:kern w:val="0"/>
          <w:sz w:val="24"/>
        </w:rPr>
        <w:t>过载</w:t>
      </w:r>
      <w:r w:rsidRPr="00E23EE7">
        <w:rPr>
          <w:rFonts w:ascii="宋体" w:hAnsi="宋体" w:cs="宋体"/>
          <w:kern w:val="0"/>
          <w:sz w:val="24"/>
        </w:rPr>
        <w:t>1</w:t>
      </w:r>
      <w:r w:rsidRPr="00E23EE7">
        <w:rPr>
          <w:rFonts w:ascii="宋体" w:hAnsi="宋体" w:cs="宋体" w:hint="eastAsia"/>
          <w:kern w:val="0"/>
          <w:sz w:val="24"/>
        </w:rPr>
        <w:t>50</w:t>
      </w:r>
      <w:r w:rsidRPr="00E23EE7">
        <w:rPr>
          <w:rFonts w:ascii="宋体" w:hAnsi="宋体" w:cs="宋体"/>
          <w:kern w:val="0"/>
          <w:sz w:val="24"/>
        </w:rPr>
        <w:t>%</w:t>
      </w:r>
      <w:r w:rsidRPr="00E23EE7">
        <w:rPr>
          <w:rFonts w:ascii="宋体" w:hAnsi="宋体" w:cs="宋体" w:hint="eastAsia"/>
          <w:kern w:val="0"/>
          <w:sz w:val="24"/>
        </w:rPr>
        <w:t>，正常运行时间≥1分钟；</w:t>
      </w:r>
      <w:r w:rsidRPr="00E23EE7">
        <w:rPr>
          <w:rFonts w:ascii="宋体" w:hAnsi="宋体" w:cs="宋体"/>
          <w:kern w:val="0"/>
          <w:sz w:val="24"/>
        </w:rPr>
        <w:t xml:space="preserve"> </w:t>
      </w:r>
    </w:p>
    <w:p w14:paraId="56AD7640"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hint="eastAsia"/>
          <w:bCs/>
          <w:sz w:val="24"/>
        </w:rPr>
        <w:t>5）</w:t>
      </w:r>
      <w:r w:rsidRPr="00E23EE7">
        <w:rPr>
          <w:rFonts w:ascii="宋体" w:hAnsi="宋体" w:cs="宋体" w:hint="eastAsia"/>
          <w:kern w:val="0"/>
          <w:sz w:val="24"/>
        </w:rPr>
        <w:t>市电电池切换时间：</w:t>
      </w:r>
      <w:r w:rsidRPr="00E23EE7">
        <w:rPr>
          <w:rFonts w:ascii="宋体" w:hAnsi="宋体" w:cs="宋体"/>
          <w:kern w:val="0"/>
          <w:sz w:val="24"/>
        </w:rPr>
        <w:t>UPS</w:t>
      </w:r>
      <w:r w:rsidRPr="00E23EE7">
        <w:rPr>
          <w:rFonts w:ascii="宋体" w:hAnsi="宋体" w:cs="宋体" w:hint="eastAsia"/>
          <w:kern w:val="0"/>
          <w:sz w:val="24"/>
        </w:rPr>
        <w:t>在市电和电池两种状态间切换的时间应为</w:t>
      </w:r>
      <w:r w:rsidRPr="00E23EE7">
        <w:rPr>
          <w:rFonts w:ascii="宋体" w:hAnsi="宋体" w:cs="宋体"/>
          <w:kern w:val="0"/>
          <w:sz w:val="24"/>
        </w:rPr>
        <w:t>0 ms</w:t>
      </w:r>
      <w:r w:rsidRPr="00E23EE7">
        <w:rPr>
          <w:rFonts w:ascii="宋体" w:hAnsi="宋体" w:cs="宋体" w:hint="eastAsia"/>
          <w:kern w:val="0"/>
          <w:sz w:val="24"/>
        </w:rPr>
        <w:t>；</w:t>
      </w:r>
    </w:p>
    <w:p w14:paraId="579E52D6"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cs="宋体" w:hint="eastAsia"/>
          <w:kern w:val="0"/>
          <w:sz w:val="24"/>
        </w:rPr>
        <w:t>6）后备时间要求：≥10min</w:t>
      </w:r>
    </w:p>
    <w:p w14:paraId="6FDCB08F"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hint="eastAsia"/>
          <w:b/>
          <w:bCs/>
          <w:sz w:val="24"/>
        </w:rPr>
        <w:t>4、</w:t>
      </w:r>
      <w:r w:rsidRPr="00E23EE7">
        <w:rPr>
          <w:rFonts w:ascii="宋体" w:hAnsi="宋体" w:cs="宋体" w:hint="eastAsia"/>
          <w:b/>
          <w:kern w:val="0"/>
          <w:sz w:val="24"/>
        </w:rPr>
        <w:t>其它要求：</w:t>
      </w:r>
    </w:p>
    <w:p w14:paraId="006E4F78" w14:textId="77777777" w:rsidR="00BC1D2B" w:rsidRPr="00E23EE7" w:rsidRDefault="00BC1D2B" w:rsidP="00BC1D2B">
      <w:pPr>
        <w:tabs>
          <w:tab w:val="left" w:pos="720"/>
        </w:tabs>
        <w:spacing w:line="360" w:lineRule="auto"/>
        <w:rPr>
          <w:rFonts w:ascii="宋体" w:hAnsi="宋体" w:cs="宋体"/>
          <w:b/>
          <w:bCs/>
          <w:kern w:val="0"/>
          <w:sz w:val="24"/>
        </w:rPr>
      </w:pPr>
      <w:r w:rsidRPr="00E23EE7">
        <w:rPr>
          <w:rFonts w:ascii="宋体" w:hAnsi="宋体" w:cs="宋体" w:hint="eastAsia"/>
          <w:b/>
          <w:bCs/>
          <w:kern w:val="0"/>
          <w:sz w:val="24"/>
        </w:rPr>
        <w:t>安全关机：</w:t>
      </w:r>
      <w:r w:rsidRPr="00E23EE7">
        <w:rPr>
          <w:rFonts w:ascii="宋体" w:hAnsi="宋体" w:cs="宋体" w:hint="eastAsia"/>
          <w:kern w:val="0"/>
          <w:sz w:val="24"/>
        </w:rPr>
        <w:t>支持服务器自动安全关机；</w:t>
      </w:r>
    </w:p>
    <w:p w14:paraId="22EB6944" w14:textId="3E8DB2B0" w:rsidR="00BC1D2B" w:rsidRPr="00E23EE7" w:rsidRDefault="00BC1D2B" w:rsidP="00BC1D2B">
      <w:pPr>
        <w:tabs>
          <w:tab w:val="left" w:pos="720"/>
        </w:tabs>
        <w:spacing w:line="360" w:lineRule="auto"/>
        <w:ind w:left="-4"/>
        <w:rPr>
          <w:rFonts w:ascii="宋体" w:hAnsi="宋体" w:cs="宋体"/>
          <w:b/>
          <w:kern w:val="0"/>
          <w:sz w:val="24"/>
        </w:rPr>
      </w:pPr>
      <w:r w:rsidRPr="00E23EE7">
        <w:rPr>
          <w:rFonts w:ascii="宋体" w:hAnsi="宋体" w:cs="Book Antiqua" w:hint="eastAsia"/>
          <w:sz w:val="24"/>
        </w:rPr>
        <w:t>▲</w:t>
      </w:r>
      <w:r w:rsidRPr="00E23EE7">
        <w:rPr>
          <w:rFonts w:ascii="宋体" w:hAnsi="宋体" w:cs="宋体" w:hint="eastAsia"/>
          <w:b/>
          <w:bCs/>
          <w:kern w:val="0"/>
          <w:sz w:val="24"/>
        </w:rPr>
        <w:t>资质认证：</w:t>
      </w:r>
      <w:r w:rsidR="007867D6" w:rsidRPr="00E23EE7">
        <w:rPr>
          <w:rFonts w:ascii="宋体" w:hAnsi="宋体" w:cs="宋体" w:hint="eastAsia"/>
          <w:kern w:val="0"/>
          <w:sz w:val="24"/>
        </w:rPr>
        <w:t>通过</w:t>
      </w:r>
      <w:r w:rsidRPr="00E23EE7">
        <w:rPr>
          <w:rFonts w:ascii="宋体" w:hAnsi="宋体" w:cs="宋体" w:hint="eastAsia"/>
          <w:kern w:val="0"/>
          <w:sz w:val="24"/>
        </w:rPr>
        <w:t>节能认证、、CE认证。</w:t>
      </w:r>
    </w:p>
    <w:p w14:paraId="3C3211CC"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（三）输入输出配电单元：</w:t>
      </w:r>
    </w:p>
    <w:p w14:paraId="67E19802"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kern w:val="0"/>
          <w:sz w:val="24"/>
        </w:rPr>
        <w:t>1、</w:t>
      </w:r>
      <w:r w:rsidRPr="00E23EE7">
        <w:rPr>
          <w:rFonts w:ascii="宋体" w:hAnsi="宋体" w:cs="宋体" w:hint="eastAsia"/>
          <w:kern w:val="0"/>
          <w:sz w:val="24"/>
        </w:rPr>
        <w:t>配电单元采用19英寸机架式安装设计，安装高度≤3U；</w:t>
      </w:r>
    </w:p>
    <w:p w14:paraId="5491859A"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kern w:val="0"/>
          <w:sz w:val="24"/>
        </w:rPr>
        <w:t>2、</w:t>
      </w:r>
      <w:r w:rsidRPr="00E23EE7">
        <w:rPr>
          <w:rFonts w:ascii="宋体" w:hAnsi="宋体" w:cs="宋体" w:hint="eastAsia"/>
          <w:kern w:val="0"/>
          <w:sz w:val="24"/>
        </w:rPr>
        <w:t>配电单元提供总输入空开、UPS输入空开、维修旁路空开、UPS输出空开、空调空开、IT空开、照明空开、C级防雷模块。</w:t>
      </w:r>
    </w:p>
    <w:p w14:paraId="6DBF4EF7"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（四）智能型PDU：</w:t>
      </w:r>
    </w:p>
    <w:p w14:paraId="5F455AC1"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cs="宋体" w:hint="eastAsia"/>
          <w:kern w:val="0"/>
          <w:sz w:val="24"/>
        </w:rPr>
        <w:t>微模块配备≥1条32A智能型PDU。</w:t>
      </w:r>
    </w:p>
    <w:p w14:paraId="02B7963A" w14:textId="77777777" w:rsidR="00BC1D2B" w:rsidRPr="00E23EE7" w:rsidRDefault="00BC1D2B" w:rsidP="00BC1D2B">
      <w:pPr>
        <w:tabs>
          <w:tab w:val="left" w:pos="720"/>
        </w:tabs>
        <w:spacing w:line="360" w:lineRule="auto"/>
        <w:ind w:left="-4"/>
        <w:rPr>
          <w:rFonts w:ascii="宋体" w:hAnsi="宋体" w:cs="宋体"/>
          <w:kern w:val="0"/>
          <w:sz w:val="24"/>
        </w:rPr>
      </w:pPr>
      <w:r w:rsidRPr="00E23EE7">
        <w:rPr>
          <w:rFonts w:ascii="宋体" w:hAnsi="宋体" w:hint="eastAsia"/>
          <w:sz w:val="24"/>
        </w:rPr>
        <w:t>PDU应满足以下技术规格要求：</w:t>
      </w:r>
    </w:p>
    <w:p w14:paraId="580AE910"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kern w:val="0"/>
          <w:sz w:val="24"/>
        </w:rPr>
        <w:t>1、</w:t>
      </w:r>
      <w:r w:rsidRPr="00E23EE7">
        <w:rPr>
          <w:rFonts w:ascii="宋体" w:hAnsi="宋体" w:hint="eastAsia"/>
          <w:sz w:val="24"/>
        </w:rPr>
        <w:t>提供</w:t>
      </w:r>
      <w:r w:rsidRPr="00E23EE7">
        <w:rPr>
          <w:rFonts w:ascii="宋体" w:hAnsi="宋体" w:cs="宋体" w:hint="eastAsia"/>
          <w:kern w:val="0"/>
          <w:sz w:val="24"/>
        </w:rPr>
        <w:t>≥</w:t>
      </w:r>
      <w:r w:rsidRPr="00E23EE7">
        <w:rPr>
          <w:rFonts w:ascii="宋体" w:hAnsi="宋体" w:hint="eastAsia"/>
          <w:sz w:val="24"/>
        </w:rPr>
        <w:t>18位</w:t>
      </w:r>
      <w:r w:rsidRPr="00E23EE7">
        <w:rPr>
          <w:rFonts w:ascii="宋体" w:hAnsi="宋体" w:cs="宋体" w:hint="eastAsia"/>
          <w:kern w:val="0"/>
          <w:sz w:val="24"/>
        </w:rPr>
        <w:t>国标10A插座和6位国标16A插座；</w:t>
      </w:r>
    </w:p>
    <w:p w14:paraId="359BFB48" w14:textId="77777777" w:rsidR="00BC1D2B" w:rsidRPr="00E23EE7" w:rsidRDefault="00BC1D2B" w:rsidP="00BC1D2B">
      <w:pPr>
        <w:tabs>
          <w:tab w:val="left" w:pos="720"/>
        </w:tabs>
        <w:spacing w:line="360" w:lineRule="auto"/>
        <w:rPr>
          <w:rFonts w:ascii="宋体" w:hAnsi="宋体"/>
          <w:sz w:val="24"/>
        </w:rPr>
      </w:pPr>
      <w:r w:rsidRPr="00E23EE7">
        <w:rPr>
          <w:rFonts w:ascii="宋体" w:hAnsi="宋体" w:cs="宋体" w:hint="eastAsia"/>
          <w:b/>
          <w:kern w:val="0"/>
          <w:sz w:val="24"/>
        </w:rPr>
        <w:t>2、</w:t>
      </w:r>
      <w:r w:rsidRPr="00E23EE7">
        <w:rPr>
          <w:rFonts w:ascii="宋体" w:hAnsi="宋体" w:hint="eastAsia"/>
          <w:sz w:val="24"/>
        </w:rPr>
        <w:t>支持竖直安装，可免工具挂装于微模块柜体后部两侧的竖直理线板上；</w:t>
      </w:r>
    </w:p>
    <w:p w14:paraId="3C03DC49" w14:textId="77777777" w:rsidR="00BC1D2B" w:rsidRPr="00E23EE7" w:rsidRDefault="00BC1D2B" w:rsidP="00BC1D2B">
      <w:pPr>
        <w:tabs>
          <w:tab w:val="left" w:pos="720"/>
        </w:tabs>
        <w:spacing w:line="360" w:lineRule="auto"/>
        <w:rPr>
          <w:rFonts w:ascii="宋体" w:hAnsi="宋体"/>
          <w:sz w:val="24"/>
        </w:rPr>
      </w:pPr>
      <w:r w:rsidRPr="00E23EE7">
        <w:rPr>
          <w:rFonts w:ascii="宋体" w:hAnsi="宋体" w:cs="宋体" w:hint="eastAsia"/>
          <w:b/>
          <w:kern w:val="0"/>
          <w:sz w:val="24"/>
        </w:rPr>
        <w:t>3、</w:t>
      </w:r>
      <w:r w:rsidRPr="00E23EE7">
        <w:rPr>
          <w:rFonts w:ascii="宋体" w:hAnsi="宋体" w:cs="Book Antiqua" w:hint="eastAsia"/>
          <w:sz w:val="24"/>
        </w:rPr>
        <w:t>▲</w:t>
      </w:r>
      <w:r w:rsidRPr="00E23EE7">
        <w:rPr>
          <w:rFonts w:ascii="宋体" w:hAnsi="宋体" w:hint="eastAsia"/>
          <w:sz w:val="24"/>
        </w:rPr>
        <w:t>可监测输入电压、负载电流、有功功率、视在功率、功率因数、耗电量；</w:t>
      </w:r>
    </w:p>
    <w:p w14:paraId="7B26C245" w14:textId="77777777" w:rsidR="00BC1D2B" w:rsidRPr="00E23EE7" w:rsidRDefault="00BC1D2B" w:rsidP="00BC1D2B">
      <w:pPr>
        <w:tabs>
          <w:tab w:val="left" w:pos="720"/>
        </w:tabs>
        <w:spacing w:line="360" w:lineRule="auto"/>
        <w:rPr>
          <w:rFonts w:ascii="宋体" w:hAnsi="宋体"/>
          <w:sz w:val="24"/>
        </w:rPr>
      </w:pPr>
      <w:r w:rsidRPr="00E23EE7">
        <w:rPr>
          <w:rFonts w:ascii="宋体" w:hAnsi="宋体" w:cs="宋体" w:hint="eastAsia"/>
          <w:b/>
          <w:kern w:val="0"/>
          <w:sz w:val="24"/>
        </w:rPr>
        <w:t>4、</w:t>
      </w:r>
      <w:r w:rsidRPr="00E23EE7">
        <w:rPr>
          <w:rFonts w:ascii="宋体" w:hAnsi="宋体" w:cs="Book Antiqua" w:hint="eastAsia"/>
          <w:sz w:val="24"/>
        </w:rPr>
        <w:t>▲</w:t>
      </w:r>
      <w:r w:rsidRPr="00E23EE7">
        <w:rPr>
          <w:rFonts w:ascii="宋体" w:hAnsi="宋体" w:hint="eastAsia"/>
          <w:sz w:val="24"/>
        </w:rPr>
        <w:t>可分别设置电压、电流的上下告警阈值；</w:t>
      </w:r>
    </w:p>
    <w:p w14:paraId="18F7C489"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kern w:val="0"/>
          <w:sz w:val="24"/>
        </w:rPr>
        <w:t>5、</w:t>
      </w:r>
      <w:r w:rsidRPr="00E23EE7">
        <w:rPr>
          <w:rFonts w:ascii="宋体" w:hAnsi="宋体" w:cs="Book Antiqua" w:hint="eastAsia"/>
          <w:sz w:val="24"/>
        </w:rPr>
        <w:t>▲</w:t>
      </w:r>
      <w:r w:rsidRPr="00E23EE7">
        <w:rPr>
          <w:rFonts w:ascii="宋体" w:hAnsi="宋体" w:cs="宋体" w:hint="eastAsia"/>
          <w:kern w:val="0"/>
          <w:sz w:val="24"/>
        </w:rPr>
        <w:t>可通过微模块触摸屏或远程WEB监控页面逐位控制插座通电/断电。</w:t>
      </w:r>
    </w:p>
    <w:p w14:paraId="743B6BCC"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（五）精密制冷单元</w:t>
      </w:r>
    </w:p>
    <w:p w14:paraId="26A35B82"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cs="宋体" w:hint="eastAsia"/>
          <w:b/>
          <w:kern w:val="0"/>
          <w:sz w:val="24"/>
        </w:rPr>
        <w:t>1、基本要求：</w:t>
      </w:r>
    </w:p>
    <w:p w14:paraId="63FA615E" w14:textId="77777777" w:rsidR="00BC1D2B" w:rsidRPr="00E23EE7" w:rsidRDefault="00BC1D2B" w:rsidP="00BC1D2B">
      <w:pPr>
        <w:widowControl/>
        <w:tabs>
          <w:tab w:val="left" w:pos="720"/>
        </w:tabs>
        <w:spacing w:line="360" w:lineRule="auto"/>
        <w:rPr>
          <w:rFonts w:ascii="宋体" w:hAnsi="宋体"/>
          <w:b/>
          <w:sz w:val="24"/>
        </w:rPr>
      </w:pPr>
      <w:r w:rsidRPr="00E23EE7">
        <w:rPr>
          <w:rFonts w:ascii="宋体" w:hAnsi="宋体" w:hint="eastAsia"/>
          <w:b/>
          <w:sz w:val="24"/>
        </w:rPr>
        <w:t>1）</w:t>
      </w:r>
      <w:r w:rsidRPr="00E23EE7">
        <w:rPr>
          <w:rFonts w:ascii="宋体" w:hAnsi="宋体" w:cs="宋体" w:hint="eastAsia"/>
          <w:kern w:val="0"/>
          <w:sz w:val="24"/>
        </w:rPr>
        <w:t>精密制冷单元采用19英寸机架式安装设计，安装高度≤6U。</w:t>
      </w:r>
    </w:p>
    <w:p w14:paraId="17763682" w14:textId="77777777" w:rsidR="00BC1D2B" w:rsidRPr="00E23EE7" w:rsidRDefault="00BC1D2B" w:rsidP="00BC1D2B">
      <w:pPr>
        <w:widowControl/>
        <w:tabs>
          <w:tab w:val="left" w:pos="720"/>
        </w:tabs>
        <w:spacing w:line="360" w:lineRule="auto"/>
        <w:rPr>
          <w:rFonts w:ascii="宋体" w:hAnsi="宋体"/>
          <w:b/>
          <w:sz w:val="24"/>
        </w:rPr>
      </w:pPr>
      <w:r w:rsidRPr="00E23EE7">
        <w:rPr>
          <w:rFonts w:ascii="宋体" w:hAnsi="宋体" w:hint="eastAsia"/>
          <w:b/>
          <w:sz w:val="24"/>
        </w:rPr>
        <w:t>2）</w:t>
      </w:r>
      <w:r w:rsidRPr="00E23EE7">
        <w:rPr>
          <w:rFonts w:ascii="宋体" w:hAnsi="宋体" w:cs="Book Antiqua" w:hint="eastAsia"/>
          <w:sz w:val="24"/>
        </w:rPr>
        <w:t>▲</w:t>
      </w:r>
      <w:r w:rsidRPr="00E23EE7">
        <w:rPr>
          <w:rFonts w:ascii="宋体" w:hAnsi="宋体" w:cs="宋体" w:hint="eastAsia"/>
          <w:kern w:val="0"/>
          <w:sz w:val="24"/>
        </w:rPr>
        <w:t>精密制冷单元额定制冷量≥3.5kW。采用变容量压缩机，可根据微模块内部的实际热负荷在一定范围内动态调节冷量输出，以减少压缩机启停次数，延长压缩机寿命，并实现更精确的微模块内部温度控制。</w:t>
      </w:r>
    </w:p>
    <w:p w14:paraId="2D15C729" w14:textId="77777777" w:rsidR="00BC1D2B" w:rsidRPr="00E23EE7" w:rsidRDefault="00BC1D2B" w:rsidP="00BC1D2B">
      <w:pPr>
        <w:widowControl/>
        <w:tabs>
          <w:tab w:val="left" w:pos="720"/>
        </w:tabs>
        <w:spacing w:line="360" w:lineRule="auto"/>
        <w:rPr>
          <w:rFonts w:ascii="宋体" w:hAnsi="宋体" w:cs="宋体"/>
          <w:kern w:val="0"/>
          <w:sz w:val="24"/>
        </w:rPr>
      </w:pPr>
      <w:r w:rsidRPr="00E23EE7">
        <w:rPr>
          <w:rFonts w:ascii="宋体" w:hAnsi="宋体" w:hint="eastAsia"/>
          <w:b/>
          <w:sz w:val="24"/>
        </w:rPr>
        <w:t>3）</w:t>
      </w:r>
      <w:r w:rsidRPr="00E23EE7">
        <w:rPr>
          <w:rFonts w:ascii="宋体" w:hAnsi="宋体" w:cs="Book Antiqua" w:hint="eastAsia"/>
          <w:sz w:val="24"/>
        </w:rPr>
        <w:t>▲优先考虑具有</w:t>
      </w:r>
      <w:r w:rsidRPr="00E23EE7">
        <w:rPr>
          <w:rFonts w:ascii="宋体" w:hAnsi="宋体" w:cs="宋体" w:hint="eastAsia"/>
          <w:kern w:val="0"/>
          <w:sz w:val="24"/>
        </w:rPr>
        <w:t>精密制冷单元的</w:t>
      </w:r>
      <w:proofErr w:type="gramStart"/>
      <w:r w:rsidRPr="00E23EE7">
        <w:rPr>
          <w:rFonts w:ascii="宋体" w:hAnsi="宋体" w:cs="宋体" w:hint="eastAsia"/>
          <w:kern w:val="0"/>
          <w:sz w:val="24"/>
        </w:rPr>
        <w:t>送回风方式</w:t>
      </w:r>
      <w:proofErr w:type="gramEnd"/>
      <w:r w:rsidRPr="00E23EE7">
        <w:rPr>
          <w:rFonts w:ascii="宋体" w:hAnsi="宋体" w:cs="宋体" w:hint="eastAsia"/>
          <w:kern w:val="0"/>
          <w:sz w:val="24"/>
        </w:rPr>
        <w:t>为正面送风，背面回风。</w:t>
      </w:r>
    </w:p>
    <w:p w14:paraId="378630A2" w14:textId="77777777" w:rsidR="00BC1D2B" w:rsidRPr="00E23EE7" w:rsidRDefault="00BC1D2B" w:rsidP="00BC1D2B">
      <w:pPr>
        <w:widowControl/>
        <w:tabs>
          <w:tab w:val="left" w:pos="720"/>
        </w:tabs>
        <w:spacing w:line="360" w:lineRule="auto"/>
        <w:rPr>
          <w:rFonts w:ascii="宋体" w:hAnsi="宋体"/>
          <w:sz w:val="24"/>
        </w:rPr>
      </w:pPr>
      <w:r w:rsidRPr="00E23EE7">
        <w:rPr>
          <w:rFonts w:ascii="宋体" w:hAnsi="宋体" w:hint="eastAsia"/>
          <w:b/>
          <w:sz w:val="24"/>
        </w:rPr>
        <w:t>4）</w:t>
      </w:r>
      <w:r w:rsidRPr="00E23EE7">
        <w:rPr>
          <w:rFonts w:ascii="宋体" w:hAnsi="宋体" w:hint="eastAsia"/>
          <w:sz w:val="24"/>
        </w:rPr>
        <w:t>输入电压范围：（-10%~+15%）*220Vac</w:t>
      </w:r>
    </w:p>
    <w:p w14:paraId="32048E4B" w14:textId="77777777" w:rsidR="00BC1D2B" w:rsidRPr="00E23EE7" w:rsidRDefault="00BC1D2B" w:rsidP="00BC1D2B">
      <w:pPr>
        <w:widowControl/>
        <w:tabs>
          <w:tab w:val="left" w:pos="720"/>
        </w:tabs>
        <w:spacing w:line="360" w:lineRule="auto"/>
        <w:ind w:left="-4"/>
        <w:rPr>
          <w:rFonts w:ascii="宋体" w:hAnsi="宋体"/>
          <w:sz w:val="24"/>
        </w:rPr>
      </w:pPr>
      <w:r w:rsidRPr="00E23EE7">
        <w:rPr>
          <w:rFonts w:ascii="宋体" w:hAnsi="宋体" w:hint="eastAsia"/>
          <w:sz w:val="24"/>
        </w:rPr>
        <w:lastRenderedPageBreak/>
        <w:t xml:space="preserve">   输入频率范围：50Hz±3Hz</w:t>
      </w:r>
    </w:p>
    <w:p w14:paraId="73D3AC1C" w14:textId="77777777" w:rsidR="00BC1D2B" w:rsidRPr="00E23EE7" w:rsidRDefault="00BC1D2B" w:rsidP="00BC1D2B">
      <w:pPr>
        <w:widowControl/>
        <w:tabs>
          <w:tab w:val="left" w:pos="720"/>
        </w:tabs>
        <w:spacing w:line="360" w:lineRule="auto"/>
        <w:rPr>
          <w:rFonts w:ascii="宋体" w:hAnsi="宋体"/>
          <w:sz w:val="24"/>
        </w:rPr>
      </w:pPr>
      <w:r w:rsidRPr="00E23EE7">
        <w:rPr>
          <w:rFonts w:ascii="宋体" w:hAnsi="宋体" w:hint="eastAsia"/>
          <w:b/>
          <w:sz w:val="24"/>
        </w:rPr>
        <w:t>5）</w:t>
      </w:r>
      <w:r w:rsidRPr="00E23EE7">
        <w:rPr>
          <w:rFonts w:ascii="宋体" w:hAnsi="宋体" w:hint="eastAsia"/>
          <w:sz w:val="24"/>
        </w:rPr>
        <w:t>温度调节范围：（-10%~+15%）*220Vac</w:t>
      </w:r>
    </w:p>
    <w:p w14:paraId="1A7E9859" w14:textId="77777777" w:rsidR="00BC1D2B" w:rsidRPr="00E23EE7" w:rsidRDefault="00BC1D2B" w:rsidP="00BC1D2B">
      <w:pPr>
        <w:widowControl/>
        <w:tabs>
          <w:tab w:val="left" w:pos="720"/>
        </w:tabs>
        <w:spacing w:line="360" w:lineRule="auto"/>
        <w:ind w:left="-4"/>
        <w:rPr>
          <w:rFonts w:ascii="宋体" w:hAnsi="宋体"/>
          <w:sz w:val="24"/>
        </w:rPr>
      </w:pPr>
      <w:r w:rsidRPr="00E23EE7">
        <w:rPr>
          <w:rFonts w:ascii="宋体" w:hAnsi="宋体" w:hint="eastAsia"/>
          <w:sz w:val="24"/>
        </w:rPr>
        <w:t xml:space="preserve">   温度调节精度：±1℃</w:t>
      </w:r>
    </w:p>
    <w:p w14:paraId="05A750A6" w14:textId="77777777" w:rsidR="00BC1D2B" w:rsidRPr="00E23EE7" w:rsidRDefault="00BC1D2B" w:rsidP="00BC1D2B">
      <w:pPr>
        <w:widowControl/>
        <w:tabs>
          <w:tab w:val="left" w:pos="720"/>
        </w:tabs>
        <w:spacing w:line="360" w:lineRule="auto"/>
        <w:ind w:left="-4"/>
        <w:rPr>
          <w:rFonts w:ascii="宋体" w:hAnsi="宋体"/>
          <w:sz w:val="24"/>
        </w:rPr>
      </w:pPr>
      <w:r w:rsidRPr="00E23EE7">
        <w:rPr>
          <w:rFonts w:ascii="宋体" w:hAnsi="宋体" w:hint="eastAsia"/>
          <w:sz w:val="24"/>
        </w:rPr>
        <w:t xml:space="preserve">   温度变化率：＜5℃/小时</w:t>
      </w:r>
    </w:p>
    <w:p w14:paraId="7ECD9A43" w14:textId="77777777" w:rsidR="00BC1D2B" w:rsidRPr="00E23EE7" w:rsidRDefault="00BC1D2B" w:rsidP="00BC1D2B">
      <w:pPr>
        <w:tabs>
          <w:tab w:val="left" w:pos="720"/>
        </w:tabs>
        <w:spacing w:line="360" w:lineRule="auto"/>
        <w:rPr>
          <w:rFonts w:ascii="宋体" w:hAnsi="宋体" w:cs="宋体"/>
          <w:b/>
          <w:kern w:val="0"/>
          <w:sz w:val="24"/>
        </w:rPr>
      </w:pPr>
      <w:r w:rsidRPr="00E23EE7">
        <w:rPr>
          <w:rFonts w:ascii="宋体" w:hAnsi="宋体" w:cs="宋体" w:hint="eastAsia"/>
          <w:b/>
          <w:kern w:val="0"/>
          <w:sz w:val="24"/>
        </w:rPr>
        <w:t>2、其它要求：</w:t>
      </w:r>
    </w:p>
    <w:p w14:paraId="30A3F1C1" w14:textId="77777777" w:rsidR="00BC1D2B" w:rsidRPr="00E23EE7" w:rsidRDefault="00BC1D2B" w:rsidP="00BC1D2B">
      <w:pPr>
        <w:widowControl/>
        <w:tabs>
          <w:tab w:val="left" w:pos="720"/>
        </w:tabs>
        <w:spacing w:line="360" w:lineRule="auto"/>
        <w:rPr>
          <w:rFonts w:ascii="宋体" w:hAnsi="宋体"/>
          <w:sz w:val="24"/>
        </w:rPr>
      </w:pPr>
      <w:r w:rsidRPr="00E23EE7">
        <w:rPr>
          <w:rFonts w:ascii="宋体" w:hAnsi="宋体" w:cs="宋体" w:hint="eastAsia"/>
          <w:b/>
          <w:bCs/>
          <w:kern w:val="0"/>
          <w:sz w:val="24"/>
        </w:rPr>
        <w:t>1）连管方式：</w:t>
      </w:r>
      <w:r w:rsidRPr="00E23EE7">
        <w:rPr>
          <w:rFonts w:ascii="宋体" w:hAnsi="宋体" w:cs="宋体" w:hint="eastAsia"/>
          <w:bCs/>
          <w:kern w:val="0"/>
          <w:sz w:val="24"/>
        </w:rPr>
        <w:t>室内</w:t>
      </w:r>
      <w:r w:rsidRPr="00E23EE7">
        <w:rPr>
          <w:rFonts w:ascii="宋体" w:hAnsi="宋体" w:cs="宋体"/>
          <w:bCs/>
          <w:kern w:val="0"/>
          <w:sz w:val="24"/>
        </w:rPr>
        <w:t>外机</w:t>
      </w:r>
      <w:r w:rsidRPr="00E23EE7">
        <w:rPr>
          <w:rFonts w:ascii="宋体" w:hAnsi="宋体" w:cs="宋体" w:hint="eastAsia"/>
          <w:kern w:val="0"/>
          <w:sz w:val="24"/>
        </w:rPr>
        <w:t>连管应兼容机柜</w:t>
      </w:r>
      <w:proofErr w:type="gramStart"/>
      <w:r w:rsidRPr="00E23EE7">
        <w:rPr>
          <w:rFonts w:ascii="宋体" w:hAnsi="宋体" w:cs="宋体" w:hint="eastAsia"/>
          <w:kern w:val="0"/>
          <w:sz w:val="24"/>
        </w:rPr>
        <w:t>上走管和</w:t>
      </w:r>
      <w:proofErr w:type="gramEnd"/>
      <w:r w:rsidRPr="00E23EE7">
        <w:rPr>
          <w:rFonts w:ascii="宋体" w:hAnsi="宋体" w:cs="宋体"/>
          <w:kern w:val="0"/>
          <w:sz w:val="24"/>
        </w:rPr>
        <w:t>机柜下走</w:t>
      </w:r>
      <w:r w:rsidRPr="00E23EE7">
        <w:rPr>
          <w:rFonts w:ascii="宋体" w:hAnsi="宋体" w:cs="宋体" w:hint="eastAsia"/>
          <w:kern w:val="0"/>
          <w:sz w:val="24"/>
        </w:rPr>
        <w:t>管；</w:t>
      </w:r>
    </w:p>
    <w:p w14:paraId="1C7E44DE"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kern w:val="0"/>
          <w:sz w:val="24"/>
        </w:rPr>
        <w:t>2)</w:t>
      </w:r>
      <w:r w:rsidRPr="00E23EE7">
        <w:rPr>
          <w:rFonts w:ascii="宋体" w:hAnsi="宋体" w:cs="宋体" w:hint="eastAsia"/>
          <w:b/>
          <w:bCs/>
          <w:kern w:val="0"/>
          <w:sz w:val="24"/>
        </w:rPr>
        <w:t xml:space="preserve"> </w:t>
      </w:r>
      <w:r w:rsidRPr="00E23EE7">
        <w:rPr>
          <w:rFonts w:ascii="宋体" w:hAnsi="宋体" w:cs="Book Antiqua" w:hint="eastAsia"/>
          <w:sz w:val="24"/>
        </w:rPr>
        <w:t>▲</w:t>
      </w:r>
      <w:r w:rsidRPr="00E23EE7">
        <w:rPr>
          <w:rFonts w:ascii="宋体" w:hAnsi="宋体" w:cs="宋体" w:hint="eastAsia"/>
          <w:b/>
          <w:bCs/>
          <w:kern w:val="0"/>
          <w:sz w:val="24"/>
        </w:rPr>
        <w:t>资质认证：</w:t>
      </w:r>
      <w:r w:rsidRPr="00E23EE7">
        <w:rPr>
          <w:rFonts w:ascii="宋体" w:hAnsi="宋体" w:cs="宋体" w:hint="eastAsia"/>
          <w:kern w:val="0"/>
          <w:sz w:val="24"/>
        </w:rPr>
        <w:t>精密制冷单元需通过3C认证。</w:t>
      </w:r>
    </w:p>
    <w:p w14:paraId="3324C4A0"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（六）</w:t>
      </w:r>
      <w:proofErr w:type="gramStart"/>
      <w:r w:rsidRPr="00E23EE7">
        <w:rPr>
          <w:rFonts w:ascii="宋体" w:hAnsi="宋体" w:cs="宋体" w:hint="eastAsia"/>
          <w:kern w:val="0"/>
          <w:sz w:val="24"/>
        </w:rPr>
        <w:t>动环监控</w:t>
      </w:r>
      <w:proofErr w:type="gramEnd"/>
      <w:r w:rsidRPr="00E23EE7">
        <w:rPr>
          <w:rFonts w:ascii="宋体" w:hAnsi="宋体" w:cs="宋体" w:hint="eastAsia"/>
          <w:kern w:val="0"/>
          <w:sz w:val="24"/>
        </w:rPr>
        <w:t>单元</w:t>
      </w:r>
    </w:p>
    <w:p w14:paraId="24980F02" w14:textId="77777777" w:rsidR="00BC1D2B" w:rsidRPr="00E23EE7" w:rsidRDefault="00BC1D2B" w:rsidP="00BC1D2B">
      <w:pPr>
        <w:tabs>
          <w:tab w:val="left" w:pos="720"/>
        </w:tabs>
        <w:spacing w:line="360" w:lineRule="auto"/>
        <w:rPr>
          <w:rFonts w:ascii="宋体" w:hAnsi="宋体"/>
          <w:b/>
          <w:sz w:val="24"/>
        </w:rPr>
      </w:pPr>
      <w:r w:rsidRPr="00E23EE7">
        <w:rPr>
          <w:rFonts w:ascii="宋体" w:hAnsi="宋体" w:hint="eastAsia"/>
          <w:b/>
          <w:sz w:val="24"/>
        </w:rPr>
        <w:t>1、基本要求：</w:t>
      </w:r>
    </w:p>
    <w:p w14:paraId="7884943E"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1）</w:t>
      </w:r>
      <w:r w:rsidRPr="00E23EE7">
        <w:rPr>
          <w:rFonts w:ascii="宋体" w:hAnsi="宋体" w:cs="宋体" w:hint="eastAsia"/>
          <w:b/>
          <w:kern w:val="0"/>
          <w:sz w:val="24"/>
        </w:rPr>
        <w:t xml:space="preserve"> </w:t>
      </w:r>
      <w:r w:rsidRPr="00E23EE7">
        <w:rPr>
          <w:rFonts w:ascii="宋体" w:hAnsi="宋体" w:cs="宋体" w:hint="eastAsia"/>
          <w:kern w:val="0"/>
          <w:sz w:val="24"/>
        </w:rPr>
        <w:t>动环管理单元所包含的监控采集器应采用B/S架构，内置Web Server功能，方便管理人员通过任意</w:t>
      </w:r>
      <w:proofErr w:type="gramStart"/>
      <w:r w:rsidRPr="00E23EE7">
        <w:rPr>
          <w:rFonts w:ascii="宋体" w:hAnsi="宋体" w:cs="宋体" w:hint="eastAsia"/>
          <w:kern w:val="0"/>
          <w:sz w:val="24"/>
        </w:rPr>
        <w:t>一</w:t>
      </w:r>
      <w:proofErr w:type="gramEnd"/>
      <w:r w:rsidRPr="00E23EE7">
        <w:rPr>
          <w:rFonts w:ascii="宋体" w:hAnsi="宋体" w:cs="宋体" w:hint="eastAsia"/>
          <w:kern w:val="0"/>
          <w:sz w:val="24"/>
        </w:rPr>
        <w:t>台联网PC的IE浏览器访问监控采集器，实现对微模块的远程整体监管；</w:t>
      </w:r>
    </w:p>
    <w:p w14:paraId="11380A88"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2） </w:t>
      </w:r>
      <w:r w:rsidRPr="00E23EE7">
        <w:rPr>
          <w:rFonts w:ascii="宋体" w:hAnsi="宋体" w:cs="宋体" w:hint="eastAsia"/>
          <w:kern w:val="0"/>
          <w:sz w:val="24"/>
        </w:rPr>
        <w:t>为节省网络资源，微模块内的各种智能设备（包括机架式UPS、精密制冷单元、智能型PDU、门禁）及传感器接入监控采集器应全部采用RS485串口通信方式，不占用任何IP地址；</w:t>
      </w:r>
    </w:p>
    <w:p w14:paraId="2DF8CE90"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3） </w:t>
      </w:r>
      <w:r w:rsidRPr="00E23EE7">
        <w:rPr>
          <w:rFonts w:ascii="宋体" w:hAnsi="宋体" w:cs="宋体" w:hint="eastAsia"/>
          <w:kern w:val="0"/>
          <w:sz w:val="24"/>
        </w:rPr>
        <w:t>微模块内环境监测：柜体前部冷通道和后部</w:t>
      </w:r>
      <w:r w:rsidRPr="00E23EE7">
        <w:rPr>
          <w:rFonts w:ascii="宋体" w:hAnsi="宋体" w:cs="宋体"/>
          <w:kern w:val="0"/>
          <w:sz w:val="24"/>
        </w:rPr>
        <w:t>热通道内各</w:t>
      </w:r>
      <w:r w:rsidRPr="00E23EE7">
        <w:rPr>
          <w:rFonts w:ascii="宋体" w:hAnsi="宋体" w:cs="宋体" w:hint="eastAsia"/>
          <w:kern w:val="0"/>
          <w:sz w:val="24"/>
        </w:rPr>
        <w:t>布置1个温度传感器；柜体底部环绕摆放1条带式漏水感应绳；柜体前、后门各配备</w:t>
      </w:r>
      <w:proofErr w:type="gramStart"/>
      <w:r w:rsidRPr="00E23EE7">
        <w:rPr>
          <w:rFonts w:ascii="宋体" w:hAnsi="宋体" w:cs="宋体" w:hint="eastAsia"/>
          <w:kern w:val="0"/>
          <w:sz w:val="24"/>
        </w:rPr>
        <w:t>门磁或</w:t>
      </w:r>
      <w:proofErr w:type="gramEnd"/>
      <w:r w:rsidRPr="00E23EE7">
        <w:rPr>
          <w:rFonts w:ascii="宋体" w:hAnsi="宋体" w:cs="宋体" w:hint="eastAsia"/>
          <w:kern w:val="0"/>
          <w:sz w:val="24"/>
        </w:rPr>
        <w:t>微动开关，检测门开关状态。各种传感器应支持即插即用；</w:t>
      </w:r>
    </w:p>
    <w:p w14:paraId="3D1924E8"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4） </w:t>
      </w:r>
      <w:r w:rsidRPr="00E23EE7">
        <w:rPr>
          <w:rFonts w:ascii="宋体" w:hAnsi="宋体" w:cs="Book Antiqua" w:hint="eastAsia"/>
          <w:sz w:val="24"/>
        </w:rPr>
        <w:t>▲</w:t>
      </w:r>
      <w:proofErr w:type="gramStart"/>
      <w:r w:rsidRPr="00E23EE7">
        <w:rPr>
          <w:rFonts w:ascii="宋体" w:hAnsi="宋体" w:cs="宋体" w:hint="eastAsia"/>
          <w:kern w:val="0"/>
          <w:sz w:val="24"/>
        </w:rPr>
        <w:t>动环监控</w:t>
      </w:r>
      <w:proofErr w:type="gramEnd"/>
      <w:r w:rsidRPr="00E23EE7">
        <w:rPr>
          <w:rFonts w:ascii="宋体" w:hAnsi="宋体" w:cs="宋体" w:hint="eastAsia"/>
          <w:kern w:val="0"/>
          <w:sz w:val="24"/>
        </w:rPr>
        <w:t>主页面应呈现微模块3D效果图；</w:t>
      </w:r>
    </w:p>
    <w:p w14:paraId="08A9B3C6"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5） </w:t>
      </w:r>
      <w:r w:rsidRPr="00E23EE7">
        <w:rPr>
          <w:rFonts w:ascii="宋体" w:hAnsi="宋体" w:cs="宋体" w:hint="eastAsia"/>
          <w:kern w:val="0"/>
          <w:sz w:val="24"/>
        </w:rPr>
        <w:t>微模块报警管理：需具备短信报警、邮件报警、WEB页面告警等方式；可根据报警严重程度对报警进行分级，并定义对应的报警提醒方式；报警发生时系统界面可自动弹出实时告警列表；应可根据自定义起止时段查询某个设备或所有设备的历史告警记录，并支持下载查询结果至本地；</w:t>
      </w:r>
    </w:p>
    <w:p w14:paraId="71625E16"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6） </w:t>
      </w:r>
      <w:r w:rsidRPr="00E23EE7">
        <w:rPr>
          <w:rFonts w:ascii="宋体" w:hAnsi="宋体" w:cs="宋体" w:hint="eastAsia"/>
          <w:kern w:val="0"/>
          <w:sz w:val="24"/>
        </w:rPr>
        <w:t>微模块告警联动：监控采集器应可根据微模块的任意两路告警信号之间的逻辑关系（“与”、“或”、“非”、“异或”、“大于”、“小于”），输出控制信号；</w:t>
      </w:r>
    </w:p>
    <w:p w14:paraId="65C063CE"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7） </w:t>
      </w:r>
      <w:r w:rsidRPr="00E23EE7">
        <w:rPr>
          <w:rFonts w:ascii="宋体" w:hAnsi="宋体" w:cs="Book Antiqua" w:hint="eastAsia"/>
          <w:sz w:val="24"/>
        </w:rPr>
        <w:t>▲具有</w:t>
      </w:r>
      <w:r w:rsidRPr="00E23EE7">
        <w:rPr>
          <w:rFonts w:ascii="宋体" w:hAnsi="宋体" w:cs="宋体" w:hint="eastAsia"/>
          <w:kern w:val="0"/>
          <w:sz w:val="24"/>
        </w:rPr>
        <w:t>微模块状态定时通知：微模块除具备实时报警功能以外，还应提供状态定时通知功能——可根据用户设定的发送周期和发送时段，通过电子邮件或短信主动向用户推送微模块的状态信息（“正常”或“告警”）。</w:t>
      </w:r>
    </w:p>
    <w:p w14:paraId="20C1D2BE" w14:textId="77777777" w:rsidR="00BC1D2B" w:rsidRPr="00E23EE7" w:rsidRDefault="00BC1D2B" w:rsidP="00BC1D2B">
      <w:pPr>
        <w:tabs>
          <w:tab w:val="left" w:pos="720"/>
        </w:tabs>
        <w:spacing w:line="360" w:lineRule="auto"/>
        <w:rPr>
          <w:rFonts w:ascii="宋体" w:hAnsi="宋体" w:cs="宋体"/>
          <w:kern w:val="0"/>
          <w:sz w:val="24"/>
        </w:rPr>
      </w:pPr>
      <w:r w:rsidRPr="00E23EE7">
        <w:rPr>
          <w:rFonts w:ascii="宋体" w:hAnsi="宋体" w:cs="宋体" w:hint="eastAsia"/>
          <w:b/>
          <w:bCs/>
          <w:kern w:val="0"/>
          <w:sz w:val="24"/>
        </w:rPr>
        <w:t xml:space="preserve">8） </w:t>
      </w:r>
      <w:r w:rsidRPr="00E23EE7">
        <w:rPr>
          <w:rFonts w:ascii="宋体" w:hAnsi="宋体" w:cs="宋体" w:hint="eastAsia"/>
          <w:kern w:val="0"/>
          <w:sz w:val="24"/>
        </w:rPr>
        <w:t>固件升级：应支持通过WEB页面对监控采集器的固件进行增量升级。</w:t>
      </w:r>
    </w:p>
    <w:p w14:paraId="46BE94FF" w14:textId="77777777" w:rsidR="00BC1D2B" w:rsidRPr="00E23EE7" w:rsidRDefault="00BC1D2B" w:rsidP="00BC1D2B">
      <w:pPr>
        <w:widowControl/>
        <w:tabs>
          <w:tab w:val="left" w:pos="720"/>
        </w:tabs>
        <w:spacing w:line="360" w:lineRule="auto"/>
        <w:ind w:left="-4"/>
        <w:jc w:val="left"/>
        <w:rPr>
          <w:rFonts w:ascii="宋体" w:hAnsi="宋体" w:cs="宋体"/>
          <w:kern w:val="0"/>
          <w:sz w:val="24"/>
        </w:rPr>
      </w:pPr>
      <w:r w:rsidRPr="00E23EE7">
        <w:rPr>
          <w:rFonts w:ascii="宋体" w:hAnsi="宋体" w:cs="宋体" w:hint="eastAsia"/>
          <w:kern w:val="0"/>
          <w:sz w:val="24"/>
        </w:rPr>
        <w:t>（七）触摸屏</w:t>
      </w:r>
    </w:p>
    <w:p w14:paraId="1866C98A"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hint="eastAsia"/>
          <w:sz w:val="24"/>
        </w:rPr>
        <w:lastRenderedPageBreak/>
        <w:t>微模块前门镶嵌1块全彩触摸屏，触摸屏尺寸≥9英寸。</w:t>
      </w:r>
    </w:p>
    <w:p w14:paraId="3A4E70E0"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hint="eastAsia"/>
          <w:sz w:val="24"/>
        </w:rPr>
        <w:t>触摸屏显示界面应包含但不限于以下标签页及具体内容：</w:t>
      </w:r>
    </w:p>
    <w:p w14:paraId="6E4D0EA0"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cs="Book Antiqua" w:hint="eastAsia"/>
          <w:sz w:val="24"/>
        </w:rPr>
        <w:t>1、▲</w:t>
      </w:r>
      <w:r w:rsidRPr="00E23EE7">
        <w:rPr>
          <w:rFonts w:ascii="宋体" w:hAnsi="宋体" w:hint="eastAsia"/>
          <w:b/>
          <w:sz w:val="24"/>
        </w:rPr>
        <w:t>主页面</w:t>
      </w:r>
      <w:r w:rsidRPr="00E23EE7">
        <w:rPr>
          <w:rFonts w:ascii="宋体" w:hAnsi="宋体" w:hint="eastAsia"/>
          <w:sz w:val="24"/>
        </w:rPr>
        <w:t>：微模块内部冷热气流动态循环图、微模块前部封闭冷通道和后部封闭热通道的实时温度、精密制冷单元的开关状态、风机开关状态、应急散热风扇的开关状态、UPS的工作模式（双变换/电池/旁路）、UPS带载率；</w:t>
      </w:r>
    </w:p>
    <w:p w14:paraId="1D36F462" w14:textId="77777777" w:rsidR="00BC1D2B" w:rsidRPr="00E23EE7" w:rsidRDefault="00BC1D2B" w:rsidP="00BC1D2B">
      <w:pPr>
        <w:tabs>
          <w:tab w:val="left" w:pos="720"/>
        </w:tabs>
        <w:spacing w:line="360" w:lineRule="auto"/>
        <w:rPr>
          <w:rFonts w:ascii="宋体" w:hAnsi="宋体"/>
          <w:sz w:val="24"/>
        </w:rPr>
      </w:pPr>
      <w:r w:rsidRPr="00E23EE7">
        <w:rPr>
          <w:rFonts w:ascii="宋体" w:hAnsi="宋体" w:hint="eastAsia"/>
          <w:b/>
          <w:sz w:val="24"/>
        </w:rPr>
        <w:t>2、UPS页面</w:t>
      </w:r>
      <w:r w:rsidRPr="00E23EE7">
        <w:rPr>
          <w:rFonts w:ascii="宋体" w:hAnsi="宋体" w:hint="eastAsia"/>
          <w:sz w:val="24"/>
        </w:rPr>
        <w:t>：UPS的输入电压、输入频率、输入电流、输出电压、输出频率、输出电流等核心参数；</w:t>
      </w:r>
    </w:p>
    <w:p w14:paraId="604A0893" w14:textId="77777777" w:rsidR="00BC1D2B" w:rsidRPr="00E23EE7" w:rsidRDefault="00BC1D2B" w:rsidP="00BC1D2B">
      <w:pPr>
        <w:tabs>
          <w:tab w:val="left" w:pos="720"/>
        </w:tabs>
        <w:spacing w:line="360" w:lineRule="auto"/>
        <w:ind w:left="-4"/>
        <w:rPr>
          <w:rFonts w:ascii="宋体" w:hAnsi="宋体"/>
          <w:sz w:val="24"/>
        </w:rPr>
      </w:pPr>
      <w:r w:rsidRPr="00E23EE7">
        <w:rPr>
          <w:rFonts w:ascii="宋体" w:hAnsi="宋体" w:cs="Book Antiqua" w:hint="eastAsia"/>
          <w:sz w:val="24"/>
        </w:rPr>
        <w:t>3、▲</w:t>
      </w:r>
      <w:r w:rsidRPr="00E23EE7">
        <w:rPr>
          <w:rFonts w:ascii="宋体" w:hAnsi="宋体" w:hint="eastAsia"/>
          <w:b/>
          <w:sz w:val="24"/>
        </w:rPr>
        <w:t>智能PDU页面</w:t>
      </w:r>
      <w:r w:rsidRPr="00E23EE7">
        <w:rPr>
          <w:rFonts w:ascii="宋体" w:hAnsi="宋体" w:hint="eastAsia"/>
          <w:sz w:val="24"/>
        </w:rPr>
        <w:t>：输出电压、频率、电流、负载百分比、功率因数、有功功率（kW）、电量（kWh）等核心参数；可在该页面控制任意一位插座通电/断电，还可分别设置电压、电流的上下限告警阈值；</w:t>
      </w:r>
    </w:p>
    <w:p w14:paraId="1337D95B" w14:textId="77777777" w:rsidR="00BC1D2B" w:rsidRPr="00E23EE7" w:rsidRDefault="00BC1D2B" w:rsidP="00BC1D2B">
      <w:pPr>
        <w:tabs>
          <w:tab w:val="left" w:pos="720"/>
        </w:tabs>
        <w:spacing w:line="360" w:lineRule="auto"/>
        <w:rPr>
          <w:rFonts w:ascii="宋体" w:hAnsi="宋体"/>
          <w:b/>
          <w:sz w:val="24"/>
        </w:rPr>
      </w:pPr>
      <w:r w:rsidRPr="00E23EE7">
        <w:rPr>
          <w:rFonts w:ascii="宋体" w:hAnsi="宋体" w:hint="eastAsia"/>
          <w:b/>
          <w:sz w:val="24"/>
        </w:rPr>
        <w:t>4、</w:t>
      </w:r>
      <w:proofErr w:type="gramStart"/>
      <w:r w:rsidRPr="00E23EE7">
        <w:rPr>
          <w:rFonts w:ascii="宋体" w:hAnsi="宋体" w:hint="eastAsia"/>
          <w:b/>
          <w:sz w:val="24"/>
        </w:rPr>
        <w:t>热管理</w:t>
      </w:r>
      <w:proofErr w:type="gramEnd"/>
      <w:r w:rsidRPr="00E23EE7">
        <w:rPr>
          <w:rFonts w:ascii="宋体" w:hAnsi="宋体" w:hint="eastAsia"/>
          <w:b/>
          <w:sz w:val="24"/>
        </w:rPr>
        <w:t>页面</w:t>
      </w:r>
      <w:r w:rsidRPr="00E23EE7">
        <w:rPr>
          <w:rFonts w:ascii="宋体" w:hAnsi="宋体" w:hint="eastAsia"/>
          <w:sz w:val="24"/>
        </w:rPr>
        <w:t>：微模块前后冷热通道中的温度历史曲线、冷热通道温度的上下限告警阈值；</w:t>
      </w:r>
    </w:p>
    <w:p w14:paraId="609A2563" w14:textId="77777777" w:rsidR="00BC1D2B" w:rsidRPr="00E23EE7" w:rsidRDefault="00BC1D2B" w:rsidP="00BC1D2B">
      <w:pPr>
        <w:tabs>
          <w:tab w:val="left" w:pos="720"/>
        </w:tabs>
        <w:spacing w:line="360" w:lineRule="auto"/>
        <w:rPr>
          <w:rFonts w:ascii="宋体" w:hAnsi="宋体"/>
          <w:sz w:val="24"/>
        </w:rPr>
      </w:pPr>
      <w:r w:rsidRPr="00E23EE7">
        <w:rPr>
          <w:rFonts w:ascii="宋体" w:hAnsi="宋体" w:hint="eastAsia"/>
          <w:b/>
          <w:sz w:val="24"/>
        </w:rPr>
        <w:t>5、日志页面</w:t>
      </w:r>
      <w:r w:rsidRPr="00E23EE7">
        <w:rPr>
          <w:rFonts w:ascii="宋体" w:hAnsi="宋体" w:hint="eastAsia"/>
          <w:sz w:val="24"/>
        </w:rPr>
        <w:t>：实时告警列表、历史告警记录、控制日志；</w:t>
      </w:r>
    </w:p>
    <w:p w14:paraId="1499430D" w14:textId="77777777" w:rsidR="00BC1D2B" w:rsidRPr="00E23EE7" w:rsidRDefault="00BC1D2B" w:rsidP="00BC1D2B">
      <w:pPr>
        <w:pStyle w:val="afffff1"/>
        <w:tabs>
          <w:tab w:val="left" w:pos="720"/>
        </w:tabs>
        <w:ind w:firstLineChars="0" w:firstLine="0"/>
        <w:rPr>
          <w:rFonts w:ascii="宋体" w:hAnsi="宋体" w:cs="宋体"/>
          <w:kern w:val="0"/>
        </w:rPr>
      </w:pPr>
      <w:r w:rsidRPr="00E23EE7">
        <w:rPr>
          <w:rFonts w:ascii="宋体" w:hAnsi="宋体" w:hint="eastAsia"/>
          <w:b/>
        </w:rPr>
        <w:t>6、设置页面</w:t>
      </w:r>
      <w:r w:rsidRPr="00E23EE7">
        <w:rPr>
          <w:rFonts w:ascii="宋体" w:hAnsi="宋体" w:hint="eastAsia"/>
        </w:rPr>
        <w:t>：选择界面语言（中文或英文）、修改管理密码、为</w:t>
      </w:r>
      <w:proofErr w:type="gramStart"/>
      <w:r w:rsidRPr="00E23EE7">
        <w:rPr>
          <w:rFonts w:ascii="宋体" w:hAnsi="宋体" w:hint="eastAsia"/>
        </w:rPr>
        <w:t>微模块动环监控</w:t>
      </w:r>
      <w:proofErr w:type="gramEnd"/>
      <w:r w:rsidRPr="00E23EE7">
        <w:rPr>
          <w:rFonts w:ascii="宋体" w:hAnsi="宋体" w:hint="eastAsia"/>
        </w:rPr>
        <w:t>单元分配IP地址、</w:t>
      </w:r>
      <w:proofErr w:type="gramStart"/>
      <w:r w:rsidRPr="00E23EE7">
        <w:rPr>
          <w:rFonts w:ascii="宋体" w:hAnsi="宋体" w:hint="eastAsia"/>
        </w:rPr>
        <w:t>查看动环监控</w:t>
      </w:r>
      <w:proofErr w:type="gramEnd"/>
      <w:r w:rsidRPr="00E23EE7">
        <w:rPr>
          <w:rFonts w:ascii="宋体" w:hAnsi="宋体" w:hint="eastAsia"/>
        </w:rPr>
        <w:t>单元的软硬件版本号等。</w:t>
      </w:r>
    </w:p>
    <w:p w14:paraId="56ADF568" w14:textId="77777777" w:rsidR="00BC1D2B" w:rsidRPr="00E23EE7" w:rsidRDefault="00BC1D2B" w:rsidP="00BC1D2B">
      <w:pPr>
        <w:pStyle w:val="afffff1"/>
        <w:tabs>
          <w:tab w:val="left" w:pos="720"/>
        </w:tabs>
        <w:ind w:left="-4" w:firstLineChars="0" w:firstLine="0"/>
        <w:rPr>
          <w:rFonts w:ascii="宋体" w:hAnsi="宋体" w:cs="宋体"/>
          <w:kern w:val="0"/>
        </w:rPr>
      </w:pPr>
    </w:p>
    <w:p w14:paraId="6AAC6CA6"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4.5阅卷服务器扩展</w:t>
      </w:r>
    </w:p>
    <w:p w14:paraId="73D0FC49"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1、2U机架式架构</w:t>
      </w:r>
    </w:p>
    <w:p w14:paraId="336B7082"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2、▲处理器：≥2颗Intel Xeon Silver 4214 12C 85W 2.2GHz 处理器</w:t>
      </w:r>
    </w:p>
    <w:p w14:paraId="3BC80BF6"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3、▲内存：配置≥2条内存，共≥32GB DDR4内存，频率≥2666MHz</w:t>
      </w:r>
    </w:p>
    <w:p w14:paraId="047FA2F4"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4、内存扩展性：≥24个内存插槽</w:t>
      </w:r>
    </w:p>
    <w:p w14:paraId="2F9B222A"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5、▲硬盘：配置≥3块900GB  10Krpm SAS 热插拔硬盘</w:t>
      </w:r>
    </w:p>
    <w:p w14:paraId="6D7A6F96"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6、硬盘扩展性：支持≥26块热插拔硬盘，其中最少支持≥2块3.5寸热插拔硬盘</w:t>
      </w:r>
    </w:p>
    <w:p w14:paraId="0D17AE8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7、网络端口：≥4个 1Gb自适应以太网络端口</w:t>
      </w:r>
    </w:p>
    <w:p w14:paraId="608F2D35"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8、▲RAID卡：≥1块 12Gb SASRAID卡支持0、1、3、5， 1GB缓存</w:t>
      </w:r>
    </w:p>
    <w:p w14:paraId="6FC644FC"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9、支持ASHARE A4标准，工作温度最高支持45°C</w:t>
      </w:r>
    </w:p>
    <w:p w14:paraId="2451659E"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10、▲电源：2个≥750W电源 提供115-230V宽幅电压输入，需提供制造厂商证明文件并加盖厂商公章。</w:t>
      </w:r>
    </w:p>
    <w:p w14:paraId="61B431CB"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11、附件：≥1套服务器</w:t>
      </w:r>
      <w:proofErr w:type="gramStart"/>
      <w:r w:rsidRPr="00E23EE7">
        <w:rPr>
          <w:rFonts w:ascii="宋体" w:hAnsi="宋体" w:hint="eastAsia"/>
        </w:rPr>
        <w:t>免工具</w:t>
      </w:r>
      <w:proofErr w:type="gramEnd"/>
      <w:r w:rsidRPr="00E23EE7">
        <w:rPr>
          <w:rFonts w:ascii="宋体" w:hAnsi="宋体" w:hint="eastAsia"/>
        </w:rPr>
        <w:t>导轨；≥2条C13-C14机柜电源线</w:t>
      </w:r>
    </w:p>
    <w:p w14:paraId="58E718F4"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12、管理功能：集成系统管理处理器，提供独立的系统管理端口（RJ45）,支持硬件故</w:t>
      </w:r>
      <w:r w:rsidRPr="00E23EE7">
        <w:rPr>
          <w:rFonts w:ascii="宋体" w:hAnsi="宋体" w:hint="eastAsia"/>
        </w:rPr>
        <w:lastRenderedPageBreak/>
        <w:t>障检测，电源、电压、风扇监控，温度监控，远程开关机，报错日志管理，提供KVM-OVER-IP功能，远程虚拟媒体功能，可远程安装操作系统</w:t>
      </w:r>
    </w:p>
    <w:p w14:paraId="34B52B2C"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13、▲提供前置USB口可连接手机管理</w:t>
      </w:r>
    </w:p>
    <w:p w14:paraId="25460B5B"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hint="eastAsia"/>
        </w:rPr>
        <w:t>14、安全：信息技术产品安全评测证书 等级要求EAL2级及以上</w:t>
      </w:r>
    </w:p>
    <w:p w14:paraId="0B2E69C5" w14:textId="77777777" w:rsidR="00BC1D2B" w:rsidRPr="00E23EE7" w:rsidRDefault="00BC1D2B" w:rsidP="00BC1D2B">
      <w:pPr>
        <w:pStyle w:val="afffff1"/>
        <w:tabs>
          <w:tab w:val="left" w:pos="720"/>
        </w:tabs>
        <w:ind w:left="-4" w:firstLineChars="0" w:firstLine="0"/>
        <w:rPr>
          <w:rFonts w:ascii="宋体" w:hAnsi="宋体" w:cs="宋体"/>
          <w:kern w:val="0"/>
        </w:rPr>
      </w:pPr>
    </w:p>
    <w:p w14:paraId="0E9C5787"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4.6高可用系统</w:t>
      </w:r>
    </w:p>
    <w:p w14:paraId="1ED688EC"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1、平台支持：</w:t>
      </w:r>
      <w:proofErr w:type="gramStart"/>
      <w:r w:rsidRPr="00E23EE7">
        <w:rPr>
          <w:rFonts w:ascii="宋体" w:hAnsi="宋体" w:cs="宋体" w:hint="eastAsia"/>
          <w:kern w:val="0"/>
        </w:rPr>
        <w:t>须支持</w:t>
      </w:r>
      <w:proofErr w:type="gramEnd"/>
      <w:r w:rsidRPr="00E23EE7">
        <w:rPr>
          <w:rFonts w:ascii="宋体" w:hAnsi="宋体" w:cs="宋体" w:hint="eastAsia"/>
          <w:kern w:val="0"/>
        </w:rPr>
        <w:t>Windows Server版本操作系统、支持Linux Server 版本操作系统</w:t>
      </w:r>
    </w:p>
    <w:p w14:paraId="274F8606"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2、网络支持：</w:t>
      </w:r>
      <w:proofErr w:type="gramStart"/>
      <w:r w:rsidRPr="00E23EE7">
        <w:rPr>
          <w:rFonts w:ascii="宋体" w:hAnsi="宋体" w:cs="宋体" w:hint="eastAsia"/>
          <w:kern w:val="0"/>
        </w:rPr>
        <w:t>须支持</w:t>
      </w:r>
      <w:proofErr w:type="gramEnd"/>
      <w:r w:rsidRPr="00E23EE7">
        <w:rPr>
          <w:rFonts w:ascii="宋体" w:hAnsi="宋体" w:cs="宋体" w:hint="eastAsia"/>
          <w:kern w:val="0"/>
        </w:rPr>
        <w:t xml:space="preserve">IPv6网络通信协议 </w:t>
      </w:r>
    </w:p>
    <w:p w14:paraId="30D5682D"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3、存储支持：</w:t>
      </w:r>
      <w:proofErr w:type="gramStart"/>
      <w:r w:rsidRPr="00E23EE7">
        <w:rPr>
          <w:rFonts w:ascii="宋体" w:hAnsi="宋体" w:cs="宋体" w:hint="eastAsia"/>
          <w:kern w:val="0"/>
        </w:rPr>
        <w:t>须支持</w:t>
      </w:r>
      <w:proofErr w:type="gramEnd"/>
      <w:r w:rsidRPr="00E23EE7">
        <w:rPr>
          <w:rFonts w:ascii="宋体" w:hAnsi="宋体" w:cs="宋体" w:hint="eastAsia"/>
          <w:kern w:val="0"/>
        </w:rPr>
        <w:t>SCSI/ISCSI/FC/NAS/SAS等</w:t>
      </w:r>
    </w:p>
    <w:p w14:paraId="060A5194"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4、数据库系统支持：</w:t>
      </w:r>
      <w:proofErr w:type="gramStart"/>
      <w:r w:rsidRPr="00E23EE7">
        <w:rPr>
          <w:rFonts w:ascii="宋体" w:hAnsi="宋体" w:cs="宋体" w:hint="eastAsia"/>
          <w:kern w:val="0"/>
        </w:rPr>
        <w:t>须支持</w:t>
      </w:r>
      <w:proofErr w:type="gramEnd"/>
      <w:r w:rsidRPr="00E23EE7">
        <w:rPr>
          <w:rFonts w:ascii="宋体" w:hAnsi="宋体" w:cs="宋体" w:hint="eastAsia"/>
          <w:kern w:val="0"/>
        </w:rPr>
        <w:t>PostgreSQL、Oracle、MSSQL、Sybase、DB2、Mysql、MongoDB、达梦、</w:t>
      </w:r>
      <w:proofErr w:type="gramStart"/>
      <w:r w:rsidRPr="00E23EE7">
        <w:rPr>
          <w:rFonts w:ascii="宋体" w:hAnsi="宋体" w:cs="宋体" w:hint="eastAsia"/>
          <w:kern w:val="0"/>
        </w:rPr>
        <w:t>人大金</w:t>
      </w:r>
      <w:proofErr w:type="gramEnd"/>
      <w:r w:rsidRPr="00E23EE7">
        <w:rPr>
          <w:rFonts w:ascii="宋体" w:hAnsi="宋体" w:cs="宋体" w:hint="eastAsia"/>
          <w:kern w:val="0"/>
        </w:rPr>
        <w:t>仓等主流数据库</w:t>
      </w:r>
    </w:p>
    <w:p w14:paraId="54E85C54"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5、Web服务支持：</w:t>
      </w:r>
      <w:proofErr w:type="gramStart"/>
      <w:r w:rsidRPr="00E23EE7">
        <w:rPr>
          <w:rFonts w:ascii="宋体" w:hAnsi="宋体" w:cs="宋体" w:hint="eastAsia"/>
          <w:kern w:val="0"/>
        </w:rPr>
        <w:t>须支持</w:t>
      </w:r>
      <w:proofErr w:type="gramEnd"/>
      <w:r w:rsidRPr="00E23EE7">
        <w:rPr>
          <w:rFonts w:ascii="宋体" w:hAnsi="宋体" w:cs="宋体" w:hint="eastAsia"/>
          <w:kern w:val="0"/>
        </w:rPr>
        <w:t>IIS、Tomcat和Apache等</w:t>
      </w:r>
    </w:p>
    <w:p w14:paraId="712AD9E1"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6、邮件服务支持：</w:t>
      </w:r>
      <w:proofErr w:type="gramStart"/>
      <w:r w:rsidRPr="00E23EE7">
        <w:rPr>
          <w:rFonts w:ascii="宋体" w:hAnsi="宋体" w:cs="宋体" w:hint="eastAsia"/>
          <w:kern w:val="0"/>
        </w:rPr>
        <w:t>须支持</w:t>
      </w:r>
      <w:proofErr w:type="gramEnd"/>
      <w:r w:rsidRPr="00E23EE7">
        <w:rPr>
          <w:rFonts w:ascii="宋体" w:hAnsi="宋体" w:cs="宋体" w:hint="eastAsia"/>
          <w:kern w:val="0"/>
        </w:rPr>
        <w:t>CoreMail、Domino等</w:t>
      </w:r>
    </w:p>
    <w:p w14:paraId="13F58500"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7、中间</w:t>
      </w:r>
      <w:proofErr w:type="gramStart"/>
      <w:r w:rsidRPr="00E23EE7">
        <w:rPr>
          <w:rFonts w:ascii="宋体" w:hAnsi="宋体" w:cs="宋体" w:hint="eastAsia"/>
          <w:kern w:val="0"/>
        </w:rPr>
        <w:t>件应用</w:t>
      </w:r>
      <w:proofErr w:type="gramEnd"/>
      <w:r w:rsidRPr="00E23EE7">
        <w:rPr>
          <w:rFonts w:ascii="宋体" w:hAnsi="宋体" w:cs="宋体" w:hint="eastAsia"/>
          <w:kern w:val="0"/>
        </w:rPr>
        <w:t>支持：</w:t>
      </w:r>
      <w:proofErr w:type="gramStart"/>
      <w:r w:rsidRPr="00E23EE7">
        <w:rPr>
          <w:rFonts w:ascii="宋体" w:hAnsi="宋体" w:cs="宋体" w:hint="eastAsia"/>
          <w:kern w:val="0"/>
        </w:rPr>
        <w:t>须支持</w:t>
      </w:r>
      <w:proofErr w:type="gramEnd"/>
      <w:r w:rsidRPr="00E23EE7">
        <w:rPr>
          <w:rFonts w:ascii="宋体" w:hAnsi="宋体" w:cs="宋体" w:hint="eastAsia"/>
          <w:kern w:val="0"/>
        </w:rPr>
        <w:t>WebLogic、WebSphere等</w:t>
      </w:r>
    </w:p>
    <w:p w14:paraId="4CFC1901"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8、文件服务支持：</w:t>
      </w:r>
      <w:proofErr w:type="gramStart"/>
      <w:r w:rsidRPr="00E23EE7">
        <w:rPr>
          <w:rFonts w:ascii="宋体" w:hAnsi="宋体" w:cs="宋体" w:hint="eastAsia"/>
          <w:kern w:val="0"/>
        </w:rPr>
        <w:t>须支持</w:t>
      </w:r>
      <w:proofErr w:type="gramEnd"/>
      <w:r w:rsidRPr="00E23EE7">
        <w:rPr>
          <w:rFonts w:ascii="宋体" w:hAnsi="宋体" w:cs="宋体" w:hint="eastAsia"/>
          <w:kern w:val="0"/>
        </w:rPr>
        <w:t>NFS、Samba等</w:t>
      </w:r>
    </w:p>
    <w:p w14:paraId="7E582A8E"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9、语言环境：</w:t>
      </w:r>
      <w:proofErr w:type="gramStart"/>
      <w:r w:rsidRPr="00E23EE7">
        <w:rPr>
          <w:rFonts w:ascii="宋体" w:hAnsi="宋体" w:cs="宋体" w:hint="eastAsia"/>
          <w:kern w:val="0"/>
        </w:rPr>
        <w:t>须支持</w:t>
      </w:r>
      <w:proofErr w:type="gramEnd"/>
      <w:r w:rsidRPr="00E23EE7">
        <w:rPr>
          <w:rFonts w:ascii="宋体" w:hAnsi="宋体" w:cs="宋体" w:hint="eastAsia"/>
          <w:kern w:val="0"/>
        </w:rPr>
        <w:t>中/英文界面</w:t>
      </w:r>
    </w:p>
    <w:p w14:paraId="176578B5"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10、系统时间：</w:t>
      </w:r>
      <w:proofErr w:type="gramStart"/>
      <w:r w:rsidRPr="00E23EE7">
        <w:rPr>
          <w:rFonts w:ascii="宋体" w:hAnsi="宋体" w:cs="宋体" w:hint="eastAsia"/>
          <w:kern w:val="0"/>
        </w:rPr>
        <w:t>须支持</w:t>
      </w:r>
      <w:proofErr w:type="gramEnd"/>
      <w:r w:rsidRPr="00E23EE7">
        <w:rPr>
          <w:rFonts w:ascii="宋体" w:hAnsi="宋体" w:cs="宋体" w:hint="eastAsia"/>
          <w:kern w:val="0"/>
        </w:rPr>
        <w:t xml:space="preserve">自动同步系统时间 </w:t>
      </w:r>
    </w:p>
    <w:p w14:paraId="2AD4799E"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11、安全认证：与系统集成</w:t>
      </w:r>
    </w:p>
    <w:p w14:paraId="344A6F4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12、应用</w:t>
      </w:r>
      <w:proofErr w:type="gramStart"/>
      <w:r w:rsidRPr="00E23EE7">
        <w:rPr>
          <w:rFonts w:ascii="宋体" w:hAnsi="宋体" w:cs="宋体" w:hint="eastAsia"/>
          <w:kern w:val="0"/>
        </w:rPr>
        <w:t>不</w:t>
      </w:r>
      <w:proofErr w:type="gramEnd"/>
      <w:r w:rsidRPr="00E23EE7">
        <w:rPr>
          <w:rFonts w:ascii="宋体" w:hAnsi="宋体" w:cs="宋体" w:hint="eastAsia"/>
          <w:kern w:val="0"/>
        </w:rPr>
        <w:t>停机升级：</w:t>
      </w:r>
      <w:proofErr w:type="gramStart"/>
      <w:r w:rsidRPr="00E23EE7">
        <w:rPr>
          <w:rFonts w:ascii="宋体" w:hAnsi="宋体" w:cs="宋体" w:hint="eastAsia"/>
          <w:kern w:val="0"/>
        </w:rPr>
        <w:t>须支持</w:t>
      </w:r>
      <w:proofErr w:type="gramEnd"/>
      <w:r w:rsidRPr="00E23EE7">
        <w:rPr>
          <w:rFonts w:ascii="宋体" w:hAnsi="宋体" w:cs="宋体" w:hint="eastAsia"/>
          <w:kern w:val="0"/>
        </w:rPr>
        <w:t>在线升级，在不影响应用资源运行的情况下，在线升级集群软件</w:t>
      </w:r>
    </w:p>
    <w:p w14:paraId="269BB835"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13、报警方式：</w:t>
      </w:r>
      <w:proofErr w:type="gramStart"/>
      <w:r w:rsidRPr="00E23EE7">
        <w:rPr>
          <w:rFonts w:ascii="宋体" w:hAnsi="宋体" w:cs="宋体" w:hint="eastAsia"/>
          <w:kern w:val="0"/>
        </w:rPr>
        <w:t>须支持</w:t>
      </w:r>
      <w:proofErr w:type="gramEnd"/>
      <w:r w:rsidRPr="00E23EE7">
        <w:rPr>
          <w:rFonts w:ascii="宋体" w:hAnsi="宋体" w:cs="宋体" w:hint="eastAsia"/>
          <w:kern w:val="0"/>
        </w:rPr>
        <w:t>在线日志、邮件、短信、SNMP告警、手机短信</w:t>
      </w:r>
    </w:p>
    <w:p w14:paraId="3EF692AF"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14、日志管理：</w:t>
      </w:r>
      <w:proofErr w:type="gramStart"/>
      <w:r w:rsidRPr="00E23EE7">
        <w:rPr>
          <w:rFonts w:ascii="宋体" w:hAnsi="宋体" w:cs="宋体" w:hint="eastAsia"/>
          <w:kern w:val="0"/>
        </w:rPr>
        <w:t>须支持</w:t>
      </w:r>
      <w:proofErr w:type="gramEnd"/>
      <w:r w:rsidRPr="00E23EE7">
        <w:rPr>
          <w:rFonts w:ascii="宋体" w:hAnsi="宋体" w:cs="宋体" w:hint="eastAsia"/>
          <w:kern w:val="0"/>
        </w:rPr>
        <w:t>日志记录和错误报警。</w:t>
      </w:r>
    </w:p>
    <w:p w14:paraId="14661DB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15、统一集中管理：须UI支持集中获取主机ID进行授权，一键分离集群保护，远程集中管理。</w:t>
      </w:r>
    </w:p>
    <w:p w14:paraId="2C8EBCAA"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16、易用性：</w:t>
      </w:r>
      <w:proofErr w:type="gramStart"/>
      <w:r w:rsidRPr="00E23EE7">
        <w:rPr>
          <w:rFonts w:ascii="宋体" w:hAnsi="宋体" w:cs="宋体" w:hint="eastAsia"/>
          <w:kern w:val="0"/>
        </w:rPr>
        <w:t>须支持</w:t>
      </w:r>
      <w:proofErr w:type="gramEnd"/>
      <w:r w:rsidRPr="00E23EE7">
        <w:rPr>
          <w:rFonts w:ascii="宋体" w:hAnsi="宋体" w:cs="宋体" w:hint="eastAsia"/>
          <w:kern w:val="0"/>
        </w:rPr>
        <w:t>无需域环境，具备配置向导；通过配置文件备份和恢复功能，可将相同配置的服务器快速进行配置管理、支持命令行管理；</w:t>
      </w:r>
    </w:p>
    <w:p w14:paraId="7AE88EA9"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17、高可用性：</w:t>
      </w:r>
      <w:proofErr w:type="gramStart"/>
      <w:r w:rsidRPr="00E23EE7">
        <w:rPr>
          <w:rFonts w:ascii="宋体" w:hAnsi="宋体" w:cs="宋体" w:hint="eastAsia"/>
          <w:kern w:val="0"/>
        </w:rPr>
        <w:t>须支持</w:t>
      </w:r>
      <w:proofErr w:type="gramEnd"/>
      <w:r w:rsidRPr="00E23EE7">
        <w:rPr>
          <w:rFonts w:ascii="宋体" w:hAnsi="宋体" w:cs="宋体" w:hint="eastAsia"/>
          <w:kern w:val="0"/>
        </w:rPr>
        <w:t>开放自定义编程接口、可定制开发特殊Agent、支持动态增减、动态起停、动态切换、动态监控用户应用、支持NT资源类型并发启停、支持系统资源监控（包含CPU，内存）、支持相同进程名监控，支持TCP/UDP端口监控、支持替换IP</w:t>
      </w:r>
      <w:r w:rsidRPr="00E23EE7">
        <w:rPr>
          <w:rFonts w:ascii="宋体" w:hAnsi="宋体" w:cs="宋体" w:hint="eastAsia"/>
          <w:kern w:val="0"/>
        </w:rPr>
        <w:lastRenderedPageBreak/>
        <w:t>和虚拟MAC地址、支持网络通信IP探测功能可动态探测网络通信稳定性并根据事先设置好的阈值进行切换。</w:t>
      </w:r>
    </w:p>
    <w:p w14:paraId="46B5DF7B"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18、须具备第三方IP仲裁功能。</w:t>
      </w:r>
    </w:p>
    <w:p w14:paraId="4A4B55B6"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19、冗余心跳：支持Socket和RS232类型冗余心跳，集群故障检测时间≤5秒。</w:t>
      </w:r>
    </w:p>
    <w:p w14:paraId="472413C3"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19、复制：</w:t>
      </w:r>
    </w:p>
    <w:p w14:paraId="4E17083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复制对象：目录/文件/数据库</w:t>
      </w:r>
    </w:p>
    <w:p w14:paraId="64A300CB"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复制粒度：字节级</w:t>
      </w:r>
    </w:p>
    <w:p w14:paraId="5C624B4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复制链路冗余：支持数据复制冗余链路。</w:t>
      </w:r>
    </w:p>
    <w:p w14:paraId="41EED356"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数据安全：数据实时镜像技术，实现数据的冗余备份；</w:t>
      </w:r>
    </w:p>
    <w:p w14:paraId="022E5D57"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支持备份</w:t>
      </w:r>
      <w:proofErr w:type="gramStart"/>
      <w:r w:rsidRPr="00E23EE7">
        <w:rPr>
          <w:rFonts w:ascii="宋体" w:hAnsi="宋体" w:cs="宋体" w:hint="eastAsia"/>
          <w:kern w:val="0"/>
        </w:rPr>
        <w:t>端数据</w:t>
      </w:r>
      <w:proofErr w:type="gramEnd"/>
      <w:r w:rsidRPr="00E23EE7">
        <w:rPr>
          <w:rFonts w:ascii="宋体" w:hAnsi="宋体" w:cs="宋体" w:hint="eastAsia"/>
          <w:kern w:val="0"/>
        </w:rPr>
        <w:t>快照保护，支持数据恢复保护；</w:t>
      </w:r>
    </w:p>
    <w:p w14:paraId="47BF96F1"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20、具备国内软件著作权</w:t>
      </w:r>
    </w:p>
    <w:p w14:paraId="1C0E6835"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cs="宋体" w:hint="eastAsia"/>
          <w:kern w:val="0"/>
        </w:rPr>
        <w:t>21、▲资质要求：提供原厂针对本项目售后服务承诺函原件（加盖原厂授权公章）</w:t>
      </w:r>
    </w:p>
    <w:p w14:paraId="6FC07CC3" w14:textId="77777777" w:rsidR="00BC1D2B" w:rsidRPr="00E23EE7" w:rsidRDefault="00BC1D2B" w:rsidP="00BC1D2B">
      <w:pPr>
        <w:pStyle w:val="afffff1"/>
        <w:tabs>
          <w:tab w:val="left" w:pos="720"/>
        </w:tabs>
        <w:ind w:left="-4" w:firstLineChars="0" w:firstLine="0"/>
        <w:rPr>
          <w:rFonts w:ascii="宋体" w:hAnsi="宋体" w:cs="宋体"/>
          <w:kern w:val="0"/>
        </w:rPr>
      </w:pPr>
    </w:p>
    <w:p w14:paraId="467F37EE"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4.7</w:t>
      </w:r>
      <w:proofErr w:type="gramStart"/>
      <w:r w:rsidRPr="00E23EE7">
        <w:rPr>
          <w:rFonts w:ascii="宋体" w:hAnsi="宋体" w:cs="宋体" w:hint="eastAsia"/>
          <w:b/>
          <w:kern w:val="0"/>
        </w:rPr>
        <w:t>云运维</w:t>
      </w:r>
      <w:proofErr w:type="gramEnd"/>
      <w:r w:rsidRPr="00E23EE7">
        <w:rPr>
          <w:rFonts w:ascii="宋体" w:hAnsi="宋体" w:cs="宋体" w:hint="eastAsia"/>
          <w:b/>
          <w:kern w:val="0"/>
        </w:rPr>
        <w:t>平台授权</w:t>
      </w:r>
    </w:p>
    <w:p w14:paraId="19917F4D"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cs="宋体" w:hint="eastAsia"/>
          <w:kern w:val="0"/>
        </w:rPr>
        <w:t>以下带“▲”号的要求应答满足时须提供厂家盖章的功能截</w:t>
      </w:r>
      <w:proofErr w:type="gramStart"/>
      <w:r w:rsidRPr="00E23EE7">
        <w:rPr>
          <w:rFonts w:ascii="宋体" w:hAnsi="宋体" w:cs="宋体" w:hint="eastAsia"/>
          <w:kern w:val="0"/>
        </w:rPr>
        <w:t>图证明</w:t>
      </w:r>
      <w:proofErr w:type="gramEnd"/>
      <w:r w:rsidRPr="00E23EE7">
        <w:rPr>
          <w:rFonts w:ascii="宋体" w:hAnsi="宋体" w:cs="宋体" w:hint="eastAsia"/>
          <w:kern w:val="0"/>
        </w:rPr>
        <w:t>文件</w:t>
      </w:r>
    </w:p>
    <w:p w14:paraId="7DCD7EA4"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w:t>
      </w:r>
      <w:proofErr w:type="gramStart"/>
      <w:r w:rsidRPr="00E23EE7">
        <w:rPr>
          <w:rFonts w:ascii="宋体" w:hAnsi="宋体" w:hint="eastAsia"/>
        </w:rPr>
        <w:t>云运维</w:t>
      </w:r>
      <w:proofErr w:type="gramEnd"/>
      <w:r w:rsidRPr="00E23EE7">
        <w:rPr>
          <w:rFonts w:ascii="宋体" w:hAnsi="宋体" w:hint="eastAsia"/>
        </w:rPr>
        <w:t>平台支持多个服务器管理，可以为所有服务器提供可视化视觉平台，用户可通过平台看到汇总的服务器的内存、CPU、磁盘、网络、位置等情况，以及管理云桌面数量，管理员可通过管理界面提供的远程操作直接操作服务器所在机器。</w:t>
      </w:r>
    </w:p>
    <w:p w14:paraId="4F805955"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2、▲</w:t>
      </w:r>
      <w:proofErr w:type="gramStart"/>
      <w:r w:rsidRPr="00E23EE7">
        <w:rPr>
          <w:rFonts w:ascii="宋体" w:hAnsi="宋体" w:hint="eastAsia"/>
        </w:rPr>
        <w:t>云运维</w:t>
      </w:r>
      <w:proofErr w:type="gramEnd"/>
      <w:r w:rsidRPr="00E23EE7">
        <w:rPr>
          <w:rFonts w:ascii="宋体" w:hAnsi="宋体" w:hint="eastAsia"/>
        </w:rPr>
        <w:t>平台支持桌面地图，云服务器在地图中有准确的定位，管理员可查看各个服务器所在的位置以及管理云终端的情况，应提供给用户不少于三种远程到服务器的功能，Web远程管理、VNC远程控制和远程桌面连接。</w:t>
      </w:r>
    </w:p>
    <w:p w14:paraId="09EFE02F"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3、▲</w:t>
      </w:r>
      <w:proofErr w:type="gramStart"/>
      <w:r w:rsidRPr="00E23EE7">
        <w:rPr>
          <w:rFonts w:ascii="宋体" w:hAnsi="宋体" w:hint="eastAsia"/>
        </w:rPr>
        <w:t>云运维</w:t>
      </w:r>
      <w:proofErr w:type="gramEnd"/>
      <w:r w:rsidRPr="00E23EE7">
        <w:rPr>
          <w:rFonts w:ascii="宋体" w:hAnsi="宋体" w:hint="eastAsia"/>
        </w:rPr>
        <w:t>平台支持数据总</w:t>
      </w:r>
      <w:proofErr w:type="gramStart"/>
      <w:r w:rsidRPr="00E23EE7">
        <w:rPr>
          <w:rFonts w:ascii="宋体" w:hAnsi="宋体" w:hint="eastAsia"/>
        </w:rPr>
        <w:t>览</w:t>
      </w:r>
      <w:proofErr w:type="gramEnd"/>
      <w:r w:rsidRPr="00E23EE7">
        <w:rPr>
          <w:rFonts w:ascii="宋体" w:hAnsi="宋体" w:hint="eastAsia"/>
        </w:rPr>
        <w:t>功能，根据云服务器的性能，可以获得该区域下前Top5的服务器核心CPU数据、内存资源、硬盘资源和网络资源的瞬时数据，并通过折线图呈现出来。Top1会单独用水柱图来实现。可以显示总服务器数量和在线服务器数量。</w:t>
      </w:r>
    </w:p>
    <w:p w14:paraId="5278176E"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4、</w:t>
      </w:r>
      <w:proofErr w:type="gramStart"/>
      <w:r w:rsidRPr="00E23EE7">
        <w:rPr>
          <w:rFonts w:ascii="宋体" w:hAnsi="宋体" w:hint="eastAsia"/>
        </w:rPr>
        <w:t>云运维</w:t>
      </w:r>
      <w:proofErr w:type="gramEnd"/>
      <w:r w:rsidRPr="00E23EE7">
        <w:rPr>
          <w:rFonts w:ascii="宋体" w:hAnsi="宋体" w:hint="eastAsia"/>
        </w:rPr>
        <w:t>平台可自行选择相应的服务器查看其单独的各项指标概况，并可通过折现图直观显示，各项资源通过百分比呈现。</w:t>
      </w:r>
    </w:p>
    <w:p w14:paraId="6427C52E"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5、</w:t>
      </w:r>
      <w:proofErr w:type="gramStart"/>
      <w:r w:rsidRPr="00E23EE7">
        <w:rPr>
          <w:rFonts w:ascii="宋体" w:hAnsi="宋体" w:hint="eastAsia"/>
        </w:rPr>
        <w:t>云运维</w:t>
      </w:r>
      <w:proofErr w:type="gramEnd"/>
      <w:r w:rsidRPr="00E23EE7">
        <w:rPr>
          <w:rFonts w:ascii="宋体" w:hAnsi="宋体" w:hint="eastAsia"/>
        </w:rPr>
        <w:t>平台支持日志管理，对使用者的登陆情况、操作步骤做记录，</w:t>
      </w:r>
      <w:proofErr w:type="gramStart"/>
      <w:r w:rsidRPr="00E23EE7">
        <w:rPr>
          <w:rFonts w:ascii="宋体" w:hAnsi="宋体" w:hint="eastAsia"/>
        </w:rPr>
        <w:t>超管可</w:t>
      </w:r>
      <w:proofErr w:type="gramEnd"/>
      <w:r w:rsidRPr="00E23EE7">
        <w:rPr>
          <w:rFonts w:ascii="宋体" w:hAnsi="宋体" w:hint="eastAsia"/>
        </w:rPr>
        <w:t>看到各个用户的操作，普通用户只能看到自己的操作日志。</w:t>
      </w:r>
    </w:p>
    <w:p w14:paraId="64C456F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6、</w:t>
      </w:r>
      <w:proofErr w:type="gramStart"/>
      <w:r w:rsidRPr="00E23EE7">
        <w:rPr>
          <w:rFonts w:ascii="宋体" w:hAnsi="宋体" w:hint="eastAsia"/>
        </w:rPr>
        <w:t>云运维</w:t>
      </w:r>
      <w:proofErr w:type="gramEnd"/>
      <w:r w:rsidRPr="00E23EE7">
        <w:rPr>
          <w:rFonts w:ascii="宋体" w:hAnsi="宋体" w:hint="eastAsia"/>
        </w:rPr>
        <w:t>平台只需要添加虚拟桌面服务器的IP和端口即可实现虚拟桌面管理、添加、编辑、删除等操作。</w:t>
      </w:r>
    </w:p>
    <w:p w14:paraId="5B493917" w14:textId="77777777" w:rsidR="00BC1D2B" w:rsidRPr="00E23EE7" w:rsidRDefault="00BC1D2B" w:rsidP="00BC1D2B">
      <w:pPr>
        <w:pStyle w:val="afffff1"/>
        <w:tabs>
          <w:tab w:val="left" w:pos="720"/>
        </w:tabs>
        <w:ind w:left="-4" w:firstLineChars="0" w:firstLine="0"/>
        <w:rPr>
          <w:rFonts w:ascii="宋体" w:hAnsi="宋体"/>
          <w:highlight w:val="yellow"/>
        </w:rPr>
      </w:pPr>
      <w:r w:rsidRPr="00E23EE7">
        <w:rPr>
          <w:rFonts w:ascii="宋体" w:hAnsi="宋体" w:hint="eastAsia"/>
        </w:rPr>
        <w:lastRenderedPageBreak/>
        <w:t>7、▲可兼容现有虚拟桌面管理系统实现统一管理，提供兼容承诺函并加盖厂商公章。</w:t>
      </w:r>
    </w:p>
    <w:p w14:paraId="23200EC2" w14:textId="77777777" w:rsidR="00BC1D2B" w:rsidRPr="00E23EE7" w:rsidRDefault="00BC1D2B" w:rsidP="00BC1D2B">
      <w:pPr>
        <w:pStyle w:val="afffff1"/>
        <w:tabs>
          <w:tab w:val="left" w:pos="720"/>
        </w:tabs>
        <w:ind w:left="-4" w:firstLineChars="0" w:firstLine="0"/>
        <w:rPr>
          <w:rFonts w:ascii="宋体" w:hAnsi="宋体" w:cs="宋体"/>
          <w:kern w:val="0"/>
        </w:rPr>
      </w:pPr>
    </w:p>
    <w:p w14:paraId="1FE2F56E"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4.8</w:t>
      </w:r>
      <w:proofErr w:type="gramStart"/>
      <w:r w:rsidRPr="00E23EE7">
        <w:rPr>
          <w:rFonts w:ascii="宋体" w:hAnsi="宋体" w:cs="宋体" w:hint="eastAsia"/>
          <w:b/>
          <w:kern w:val="0"/>
        </w:rPr>
        <w:t>云运维</w:t>
      </w:r>
      <w:proofErr w:type="gramEnd"/>
      <w:r w:rsidRPr="00E23EE7">
        <w:rPr>
          <w:rFonts w:ascii="宋体" w:hAnsi="宋体" w:cs="宋体" w:hint="eastAsia"/>
          <w:b/>
          <w:kern w:val="0"/>
        </w:rPr>
        <w:t>平台服务器</w:t>
      </w:r>
    </w:p>
    <w:p w14:paraId="60EE455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1、2U机架式架构</w:t>
      </w:r>
    </w:p>
    <w:p w14:paraId="2FE7064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2、▲处理器：≥1颗Intel Xeon Silver 4210 10C 85W 2.2GHz 处理器</w:t>
      </w:r>
    </w:p>
    <w:p w14:paraId="4CE8AC4E"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3、▲内存：配置≥1条内存，共≥8GB DDR4内存，频率≥2666MHz</w:t>
      </w:r>
    </w:p>
    <w:p w14:paraId="1527165D"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4、内存扩展性：≥24个内存插槽</w:t>
      </w:r>
    </w:p>
    <w:p w14:paraId="1791A21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5、▲硬盘：配置≥3块300GB  10Krpm SAS 热插拔硬盘</w:t>
      </w:r>
    </w:p>
    <w:p w14:paraId="4903F79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6、硬盘扩展性：支持≥26块热插拔硬盘，其中支持≥2块3.5寸热插拔硬盘</w:t>
      </w:r>
    </w:p>
    <w:p w14:paraId="383E2E47"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7、网络端口：≥4个 1Gb自适应以太网络端口</w:t>
      </w:r>
    </w:p>
    <w:p w14:paraId="44822C24"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8、▲RAID卡：≥1块 12Gb SASRAID卡支持0、1、3、5， 1GB缓存</w:t>
      </w:r>
    </w:p>
    <w:p w14:paraId="50E42C75"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9、支持ASHARE A4标准，工作温度最高支持45°C</w:t>
      </w:r>
    </w:p>
    <w:p w14:paraId="5C8A5400"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10、▲电源：1个≥750W电源 提供115-230V宽幅电压输入，需提供制造厂商证明文件并加盖厂商公章。</w:t>
      </w:r>
    </w:p>
    <w:p w14:paraId="41C5797D"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11、附件：≥1套服务器</w:t>
      </w:r>
      <w:proofErr w:type="gramStart"/>
      <w:r w:rsidRPr="00E23EE7">
        <w:rPr>
          <w:rFonts w:ascii="宋体" w:hAnsi="宋体" w:hint="eastAsia"/>
        </w:rPr>
        <w:t>免工具</w:t>
      </w:r>
      <w:proofErr w:type="gramEnd"/>
      <w:r w:rsidRPr="00E23EE7">
        <w:rPr>
          <w:rFonts w:ascii="宋体" w:hAnsi="宋体" w:hint="eastAsia"/>
        </w:rPr>
        <w:t>导轨；≥2条C13-C14机柜电源线</w:t>
      </w:r>
    </w:p>
    <w:p w14:paraId="4FD2830E"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12、管理功能：集成系统管理处理器，提供独立的系统管理端口（RJ45）,支持硬件故障检测，电源、电压、风扇监控、温度监控、远程开关机、报错日志管理，提供KVM-OVER-IP功能，远程虚拟媒体功能，可远程安装操作系统</w:t>
      </w:r>
    </w:p>
    <w:p w14:paraId="59FA9756"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hint="eastAsia"/>
        </w:rPr>
        <w:t>13、▲提供前置USB口，可连接手机管理服务器</w:t>
      </w:r>
    </w:p>
    <w:p w14:paraId="7D8CA39E" w14:textId="77777777" w:rsidR="00BC1D2B" w:rsidRPr="00E23EE7" w:rsidRDefault="00BC1D2B" w:rsidP="00BC1D2B">
      <w:pPr>
        <w:pStyle w:val="afffff1"/>
        <w:tabs>
          <w:tab w:val="left" w:pos="720"/>
        </w:tabs>
        <w:ind w:left="-4" w:firstLineChars="0" w:firstLine="0"/>
        <w:rPr>
          <w:rFonts w:ascii="宋体" w:hAnsi="宋体" w:cs="宋体"/>
          <w:kern w:val="0"/>
        </w:rPr>
      </w:pPr>
      <w:r w:rsidRPr="00E23EE7">
        <w:rPr>
          <w:rFonts w:ascii="宋体" w:hAnsi="宋体" w:hint="eastAsia"/>
        </w:rPr>
        <w:t>14、安全：提供信息技术产品安全评测证书，等级要求EAL2级及以上。</w:t>
      </w:r>
    </w:p>
    <w:p w14:paraId="176DDB63"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4.9专用管理端</w:t>
      </w:r>
    </w:p>
    <w:p w14:paraId="6C862986"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1、尺寸：2U机架式。</w:t>
      </w:r>
    </w:p>
    <w:p w14:paraId="71F3DB3C"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 xml:space="preserve">2、处理器：性能≥1×E5-2609V4 </w:t>
      </w:r>
    </w:p>
    <w:p w14:paraId="332E79D2"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3、内存：≥16G 。</w:t>
      </w:r>
    </w:p>
    <w:p w14:paraId="19042BDB"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4、存储：≥5×300G SAS硬盘</w:t>
      </w:r>
    </w:p>
    <w:p w14:paraId="50133DBC"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5、数据传输采用数据链路传输协议，在网络传输中不受病毒和其他网络攻击行为感染和修改</w:t>
      </w:r>
    </w:p>
    <w:p w14:paraId="0D343296"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6、</w:t>
      </w:r>
      <w:proofErr w:type="gramStart"/>
      <w:r w:rsidRPr="00E23EE7">
        <w:rPr>
          <w:rFonts w:ascii="宋体" w:eastAsia="宋体" w:hAnsi="宋体" w:cs="Book Antiqua"/>
          <w:color w:val="auto"/>
          <w:sz w:val="24"/>
          <w:szCs w:val="24"/>
        </w:rPr>
        <w:t>须支持客户端裸</w:t>
      </w:r>
      <w:proofErr w:type="gramEnd"/>
      <w:r w:rsidRPr="00E23EE7">
        <w:rPr>
          <w:rFonts w:ascii="宋体" w:eastAsia="宋体" w:hAnsi="宋体" w:cs="Book Antiqua"/>
          <w:color w:val="auto"/>
          <w:sz w:val="24"/>
          <w:szCs w:val="24"/>
        </w:rPr>
        <w:t>操作802.1x网络接入安全认证协议</w:t>
      </w:r>
    </w:p>
    <w:p w14:paraId="26855D71"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7、</w:t>
      </w:r>
      <w:proofErr w:type="gramStart"/>
      <w:r w:rsidRPr="00E23EE7">
        <w:rPr>
          <w:rFonts w:ascii="宋体" w:eastAsia="宋体" w:hAnsi="宋体" w:cs="Book Antiqua"/>
          <w:color w:val="auto"/>
          <w:sz w:val="24"/>
          <w:szCs w:val="24"/>
        </w:rPr>
        <w:t>须支持</w:t>
      </w:r>
      <w:proofErr w:type="gramEnd"/>
      <w:r w:rsidRPr="00E23EE7">
        <w:rPr>
          <w:rFonts w:ascii="宋体" w:eastAsia="宋体" w:hAnsi="宋体" w:cs="Book Antiqua"/>
          <w:color w:val="auto"/>
          <w:sz w:val="24"/>
          <w:szCs w:val="24"/>
        </w:rPr>
        <w:t>多网络接口分流技术，支持网卡捆绑，以提升网络吞吐能力；同时可以查看服务器中磁盘、CACHE、网络流量、缓存进度、监控服务器CPU、内存使用等信息，可以</w:t>
      </w:r>
      <w:r w:rsidRPr="00E23EE7">
        <w:rPr>
          <w:rFonts w:ascii="宋体" w:eastAsia="宋体" w:hAnsi="宋体" w:cs="Book Antiqua"/>
          <w:color w:val="auto"/>
          <w:sz w:val="24"/>
          <w:szCs w:val="24"/>
        </w:rPr>
        <w:lastRenderedPageBreak/>
        <w:t>控制客户端电脑的机器名、IP地址、子网掩码、网关、DNS、使用的系统、使用的数据盘、还原的模式等，可以控制客户机USB、CD-ROM、硬盘等数据接口，控制客户机网关、DNS使用及IP地址更改，支持对客户端状态的人工干预，远程控管客户端电脑、远程开机、重启、关机及强制断线，支持客户机快速开关机、重启等。</w:t>
      </w:r>
    </w:p>
    <w:p w14:paraId="655E6D53" w14:textId="77777777" w:rsidR="00BC1D2B" w:rsidRPr="00E23EE7" w:rsidRDefault="00BC1D2B" w:rsidP="00BC1D2B">
      <w:pPr>
        <w:pStyle w:val="afffff1"/>
        <w:tabs>
          <w:tab w:val="left" w:pos="720"/>
        </w:tabs>
        <w:ind w:left="-4" w:firstLineChars="0" w:firstLine="0"/>
        <w:rPr>
          <w:rFonts w:ascii="宋体" w:hAnsi="宋体" w:cs="宋体"/>
          <w:kern w:val="0"/>
        </w:rPr>
      </w:pPr>
    </w:p>
    <w:p w14:paraId="7294E89C" w14:textId="77777777" w:rsidR="00BC1D2B" w:rsidRPr="00E23EE7" w:rsidRDefault="00BC1D2B" w:rsidP="00BC1D2B">
      <w:pPr>
        <w:pStyle w:val="afffff1"/>
        <w:tabs>
          <w:tab w:val="left" w:pos="720"/>
        </w:tabs>
        <w:ind w:firstLineChars="0" w:firstLine="0"/>
        <w:rPr>
          <w:rFonts w:ascii="宋体" w:hAnsi="宋体" w:cs="宋体"/>
          <w:b/>
          <w:kern w:val="0"/>
        </w:rPr>
      </w:pPr>
      <w:r w:rsidRPr="00E23EE7">
        <w:rPr>
          <w:rFonts w:ascii="宋体" w:hAnsi="宋体" w:cs="宋体" w:hint="eastAsia"/>
          <w:b/>
          <w:kern w:val="0"/>
        </w:rPr>
        <w:t>4.10  虚拟桌面授权</w:t>
      </w:r>
    </w:p>
    <w:p w14:paraId="55AC923F" w14:textId="77777777" w:rsidR="00BC1D2B" w:rsidRPr="00E23EE7" w:rsidRDefault="00BC1D2B" w:rsidP="00BC1D2B">
      <w:pPr>
        <w:pStyle w:val="afffff1"/>
        <w:tabs>
          <w:tab w:val="left" w:pos="720"/>
        </w:tabs>
        <w:ind w:left="-4" w:firstLineChars="0" w:firstLine="0"/>
        <w:rPr>
          <w:rFonts w:ascii="宋体" w:hAnsi="宋体"/>
        </w:rPr>
      </w:pPr>
      <w:r w:rsidRPr="00E23EE7">
        <w:rPr>
          <w:rFonts w:ascii="宋体" w:hAnsi="宋体" w:cs="宋体" w:hint="eastAsia"/>
          <w:kern w:val="0"/>
        </w:rPr>
        <w:t>以下带“▲”号的要求应答满足时须提供厂家盖章的功能截</w:t>
      </w:r>
      <w:proofErr w:type="gramStart"/>
      <w:r w:rsidRPr="00E23EE7">
        <w:rPr>
          <w:rFonts w:ascii="宋体" w:hAnsi="宋体" w:cs="宋体" w:hint="eastAsia"/>
          <w:kern w:val="0"/>
        </w:rPr>
        <w:t>图证明</w:t>
      </w:r>
      <w:proofErr w:type="gramEnd"/>
      <w:r w:rsidRPr="00E23EE7">
        <w:rPr>
          <w:rFonts w:ascii="宋体" w:hAnsi="宋体" w:cs="宋体" w:hint="eastAsia"/>
          <w:kern w:val="0"/>
        </w:rPr>
        <w:t>文件</w:t>
      </w:r>
    </w:p>
    <w:p w14:paraId="5873522D"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1、软件成熟，功能界面一体化，高度集成，不接受多个平台分散式的管理模式，如对学生机进行隐藏分驱、对学生机进行端口管控等，管理人员可以在一个界面内自由切换实现所有管理功能。</w:t>
      </w:r>
    </w:p>
    <w:p w14:paraId="5B2479A3"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2、▲优先考虑具有远程协助功能的产品。功能包括但不限于：在服务器端不需要借助第三方软件即可实现远程登录客户机，可以在软件中远程监看客户端电脑的屏幕并进行远程控制；系统管理员远程控制客户端电脑时，具备直接控制和授权控制两种方式。在授权控制时，远程控制必须得到客户端电脑使用者的许可。自带同步功能：可设定注册表文件自动同步及客户端文件自动同步功能。</w:t>
      </w:r>
    </w:p>
    <w:p w14:paraId="215B54A2"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3、操作系统菜单的内容可以由管理员自行制定。</w:t>
      </w:r>
    </w:p>
    <w:p w14:paraId="47CA8C57"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4、方案管理：可以根据学校的课程安排，按教学内容的要求，提前设定每节课所需要的操作系统及应用软件。可以实现教师在该时间段内上课时，只需要重新启动计算机就可以自动切换到本节课所需要教学系统中。</w:t>
      </w:r>
    </w:p>
    <w:p w14:paraId="4076B601"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5、具有群组功能：可以把不同教室的学生机分组并根据组级别管理。</w:t>
      </w:r>
    </w:p>
    <w:p w14:paraId="25311A62"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6、充分利用计算机资源：可对硬盘进行可识别格式化操作以充分利用计算机存储资源。</w:t>
      </w:r>
    </w:p>
    <w:p w14:paraId="67CDE928"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7、支持无盘操作：支持客户机无盘使用，保证计算机在硬盘损害情况下可正常使用。</w:t>
      </w:r>
    </w:p>
    <w:p w14:paraId="61768F47"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8、精细化存储：可支持每种环境都单独建立一个镜像且无镜像数量限制，在管理端即可实现对指定镜像环境的备份恢复。</w:t>
      </w:r>
    </w:p>
    <w:p w14:paraId="1C637847"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9、▲优先考虑具有VIP用户漫游功能的产品。特定的学生使用授权身份在任意电脑登陆，都能得到其私有的操作系统运行环境。</w:t>
      </w:r>
    </w:p>
    <w:p w14:paraId="2F09FB55"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10、</w:t>
      </w:r>
      <w:proofErr w:type="gramStart"/>
      <w:r w:rsidRPr="00E23EE7">
        <w:rPr>
          <w:rFonts w:ascii="宋体" w:eastAsia="宋体" w:hAnsi="宋体" w:cs="Book Antiqua"/>
          <w:color w:val="auto"/>
          <w:sz w:val="24"/>
          <w:szCs w:val="24"/>
        </w:rPr>
        <w:t>须支持管理端跨</w:t>
      </w:r>
      <w:proofErr w:type="gramEnd"/>
      <w:r w:rsidRPr="00E23EE7">
        <w:rPr>
          <w:rFonts w:ascii="宋体" w:eastAsia="宋体" w:hAnsi="宋体" w:cs="Book Antiqua"/>
          <w:color w:val="auto"/>
          <w:sz w:val="24"/>
          <w:szCs w:val="24"/>
        </w:rPr>
        <w:t>VLAN进行客户端管理。</w:t>
      </w:r>
    </w:p>
    <w:p w14:paraId="2CFBC6EB"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11、兼容性要求：学生电脑连上网络就可以启动。</w:t>
      </w:r>
      <w:proofErr w:type="gramStart"/>
      <w:r w:rsidRPr="00E23EE7">
        <w:rPr>
          <w:rFonts w:ascii="宋体" w:eastAsia="宋体" w:hAnsi="宋体" w:cs="Book Antiqua"/>
          <w:color w:val="auto"/>
          <w:sz w:val="24"/>
          <w:szCs w:val="24"/>
        </w:rPr>
        <w:t>须支持</w:t>
      </w:r>
      <w:proofErr w:type="gramEnd"/>
      <w:r w:rsidRPr="00E23EE7">
        <w:rPr>
          <w:rFonts w:ascii="宋体" w:eastAsia="宋体" w:hAnsi="宋体" w:cs="Book Antiqua"/>
          <w:color w:val="auto"/>
          <w:sz w:val="24"/>
          <w:szCs w:val="24"/>
        </w:rPr>
        <w:t>Windows XP、2003、7、8、LINUX、win10等操作系统。学生电脑</w:t>
      </w:r>
      <w:proofErr w:type="gramStart"/>
      <w:r w:rsidRPr="00E23EE7">
        <w:rPr>
          <w:rFonts w:ascii="宋体" w:eastAsia="宋体" w:hAnsi="宋体" w:cs="Book Antiqua"/>
          <w:color w:val="auto"/>
          <w:sz w:val="24"/>
          <w:szCs w:val="24"/>
        </w:rPr>
        <w:t>须支持</w:t>
      </w:r>
      <w:proofErr w:type="gramEnd"/>
      <w:r w:rsidRPr="00E23EE7">
        <w:rPr>
          <w:rFonts w:ascii="宋体" w:eastAsia="宋体" w:hAnsi="宋体" w:cs="Book Antiqua"/>
          <w:color w:val="auto"/>
          <w:sz w:val="24"/>
          <w:szCs w:val="24"/>
        </w:rPr>
        <w:t>网络和本地模式双模启动方式运行。网络故障时，可自动切换到本地模式。</w:t>
      </w:r>
    </w:p>
    <w:p w14:paraId="520AF372"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lastRenderedPageBreak/>
        <w:t>12、客户机系统启动后，不占用服务器资源，运行各类软件全部使用客户机本地CPU、内存、显卡资源，在不使用GPU卡的情况下</w:t>
      </w:r>
      <w:proofErr w:type="gramStart"/>
      <w:r w:rsidRPr="00E23EE7">
        <w:rPr>
          <w:rFonts w:ascii="宋体" w:eastAsia="宋体" w:hAnsi="宋体" w:cs="Book Antiqua"/>
          <w:color w:val="auto"/>
          <w:sz w:val="24"/>
          <w:szCs w:val="24"/>
        </w:rPr>
        <w:t>须支持</w:t>
      </w:r>
      <w:proofErr w:type="gramEnd"/>
      <w:r w:rsidRPr="00E23EE7">
        <w:rPr>
          <w:rFonts w:ascii="宋体" w:eastAsia="宋体" w:hAnsi="宋体" w:cs="Book Antiqua"/>
          <w:color w:val="auto"/>
          <w:sz w:val="24"/>
          <w:szCs w:val="24"/>
        </w:rPr>
        <w:t>多机流畅运行CATIA、UG、PRO-E等三维设计软件。</w:t>
      </w:r>
    </w:p>
    <w:p w14:paraId="092A4099"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13、系统可以自动更新操作系统补丁，并自动生成快照，指定给客户端，可以一次性批量生成指定客户端的私有快照。</w:t>
      </w:r>
    </w:p>
    <w:p w14:paraId="34FCDB70"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14、▲系统须具有从服务器向学生电脑发送远程命令的功能，包括远程格式化学生机硬盘、学生机自动时间校对、文件分发、并能自定义远程控制命令。</w:t>
      </w:r>
    </w:p>
    <w:p w14:paraId="637B37D2"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15、</w:t>
      </w:r>
      <w:proofErr w:type="gramStart"/>
      <w:r w:rsidRPr="00E23EE7">
        <w:rPr>
          <w:rFonts w:ascii="宋体" w:eastAsia="宋体" w:hAnsi="宋体" w:cs="Book Antiqua"/>
          <w:color w:val="auto"/>
          <w:sz w:val="24"/>
          <w:szCs w:val="24"/>
        </w:rPr>
        <w:t>须支持</w:t>
      </w:r>
      <w:proofErr w:type="gramEnd"/>
      <w:r w:rsidRPr="00E23EE7">
        <w:rPr>
          <w:rFonts w:ascii="宋体" w:eastAsia="宋体" w:hAnsi="宋体" w:cs="Book Antiqua"/>
          <w:color w:val="auto"/>
          <w:sz w:val="24"/>
          <w:szCs w:val="24"/>
        </w:rPr>
        <w:t>UEFI启动模式。</w:t>
      </w:r>
    </w:p>
    <w:p w14:paraId="09194EDB"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16、支持终端磁盘虚拟层，实现虚拟存储文件管理，达到任意镜像或快照的离线启动。</w:t>
      </w:r>
    </w:p>
    <w:p w14:paraId="2AF2D9B0"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17、▲须与</w:t>
      </w:r>
      <w:proofErr w:type="gramStart"/>
      <w:r w:rsidRPr="00E23EE7">
        <w:rPr>
          <w:rFonts w:ascii="宋体" w:eastAsia="宋体" w:hAnsi="宋体" w:cs="Book Antiqua"/>
          <w:color w:val="auto"/>
          <w:sz w:val="24"/>
          <w:szCs w:val="24"/>
        </w:rPr>
        <w:t>云运维统一</w:t>
      </w:r>
      <w:proofErr w:type="gramEnd"/>
      <w:r w:rsidRPr="00E23EE7">
        <w:rPr>
          <w:rFonts w:ascii="宋体" w:eastAsia="宋体" w:hAnsi="宋体" w:cs="Book Antiqua"/>
          <w:color w:val="auto"/>
          <w:sz w:val="24"/>
          <w:szCs w:val="24"/>
        </w:rPr>
        <w:t>品牌配套使用，实现多服务器可视化和统一运维管理。</w:t>
      </w:r>
    </w:p>
    <w:p w14:paraId="4195FC45"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18、要求软件是国内自主品牌、具有自主知识产权，须提供商标注册证、计算机软件著作权登记证书复印件加盖公章。</w:t>
      </w:r>
    </w:p>
    <w:p w14:paraId="31FBB9E9" w14:textId="77777777" w:rsidR="00BC1D2B" w:rsidRPr="00E23EE7" w:rsidRDefault="00BC1D2B" w:rsidP="00BC1D2B">
      <w:pPr>
        <w:pStyle w:val="Aff9"/>
        <w:tabs>
          <w:tab w:val="left" w:pos="720"/>
        </w:tabs>
        <w:spacing w:line="360" w:lineRule="auto"/>
        <w:ind w:left="-4"/>
        <w:rPr>
          <w:rFonts w:ascii="宋体" w:eastAsia="宋体" w:hAnsi="宋体" w:cs="Book Antiqua" w:hint="default"/>
          <w:color w:val="auto"/>
          <w:sz w:val="24"/>
          <w:szCs w:val="24"/>
        </w:rPr>
      </w:pPr>
      <w:r w:rsidRPr="00E23EE7">
        <w:rPr>
          <w:rFonts w:ascii="宋体" w:eastAsia="宋体" w:hAnsi="宋体" w:cs="Book Antiqua"/>
          <w:color w:val="auto"/>
          <w:sz w:val="24"/>
          <w:szCs w:val="24"/>
        </w:rPr>
        <w:t>19、▲与现有虚拟桌面管理系统兼容使用统一管理，需提供兼容使用承诺函并加盖所投产品生产厂家公章</w:t>
      </w:r>
    </w:p>
    <w:p w14:paraId="2117E721" w14:textId="77777777" w:rsidR="00BC1D2B" w:rsidRPr="00E23EE7" w:rsidRDefault="00BC1D2B" w:rsidP="00BC1D2B">
      <w:pPr>
        <w:pStyle w:val="3"/>
        <w:tabs>
          <w:tab w:val="left" w:pos="720"/>
        </w:tabs>
        <w:ind w:left="0" w:firstLine="0"/>
        <w:rPr>
          <w:rFonts w:ascii="Times New Roman"/>
        </w:rPr>
      </w:pPr>
      <w:bookmarkStart w:id="73" w:name="_Toc496106651"/>
      <w:bookmarkStart w:id="74" w:name="_Toc43738541"/>
      <w:r w:rsidRPr="00E23EE7">
        <w:rPr>
          <w:rFonts w:ascii="Times New Roman"/>
        </w:rPr>
        <w:t>5</w:t>
      </w:r>
      <w:r w:rsidRPr="00E23EE7">
        <w:rPr>
          <w:rFonts w:ascii="Times New Roman"/>
        </w:rPr>
        <w:t>．售后服务</w:t>
      </w:r>
      <w:bookmarkEnd w:id="73"/>
      <w:bookmarkEnd w:id="74"/>
    </w:p>
    <w:p w14:paraId="2D0A9B68" w14:textId="77777777" w:rsidR="00BC1D2B" w:rsidRPr="00E23EE7" w:rsidRDefault="00BC1D2B" w:rsidP="00BC1D2B">
      <w:pPr>
        <w:widowControl/>
        <w:tabs>
          <w:tab w:val="left" w:pos="720"/>
        </w:tabs>
        <w:spacing w:line="360" w:lineRule="auto"/>
        <w:ind w:left="-4"/>
        <w:rPr>
          <w:iCs/>
          <w:sz w:val="24"/>
        </w:rPr>
      </w:pPr>
      <w:r w:rsidRPr="00E23EE7">
        <w:rPr>
          <w:iCs/>
          <w:sz w:val="24"/>
        </w:rPr>
        <w:t xml:space="preserve">5.1 </w:t>
      </w:r>
      <w:r w:rsidRPr="00E23EE7">
        <w:rPr>
          <w:rFonts w:hint="eastAsia"/>
          <w:iCs/>
          <w:sz w:val="24"/>
        </w:rPr>
        <w:t>质保</w:t>
      </w:r>
      <w:r w:rsidRPr="00E23EE7">
        <w:rPr>
          <w:iCs/>
          <w:sz w:val="24"/>
        </w:rPr>
        <w:t>期：验收之日起不少于</w:t>
      </w:r>
      <w:r w:rsidRPr="00E23EE7">
        <w:rPr>
          <w:rFonts w:hint="eastAsia"/>
          <w:iCs/>
          <w:sz w:val="24"/>
        </w:rPr>
        <w:t>3</w:t>
      </w:r>
      <w:r w:rsidRPr="00E23EE7">
        <w:rPr>
          <w:iCs/>
          <w:sz w:val="24"/>
        </w:rPr>
        <w:t>年</w:t>
      </w:r>
    </w:p>
    <w:p w14:paraId="0AF8A406" w14:textId="77777777" w:rsidR="00BC1D2B" w:rsidRPr="00E23EE7" w:rsidRDefault="00BC1D2B" w:rsidP="00BC1D2B">
      <w:pPr>
        <w:widowControl/>
        <w:tabs>
          <w:tab w:val="left" w:pos="720"/>
        </w:tabs>
        <w:spacing w:line="360" w:lineRule="auto"/>
        <w:ind w:left="-4"/>
        <w:rPr>
          <w:iCs/>
          <w:sz w:val="24"/>
        </w:rPr>
      </w:pPr>
      <w:r w:rsidRPr="00E23EE7">
        <w:rPr>
          <w:iCs/>
          <w:sz w:val="24"/>
        </w:rPr>
        <w:t>5.2</w:t>
      </w:r>
      <w:r w:rsidRPr="00E23EE7">
        <w:rPr>
          <w:iCs/>
          <w:sz w:val="24"/>
        </w:rPr>
        <w:t>仪器到达采购人项目现场前，供货方提供安装前期准备书面通知，并协助最终用户做好安装前准备。</w:t>
      </w:r>
    </w:p>
    <w:p w14:paraId="7FB93957" w14:textId="77777777" w:rsidR="00BC1D2B" w:rsidRPr="00E23EE7" w:rsidRDefault="00BC1D2B" w:rsidP="00BC1D2B">
      <w:pPr>
        <w:widowControl/>
        <w:tabs>
          <w:tab w:val="left" w:pos="720"/>
        </w:tabs>
        <w:spacing w:line="360" w:lineRule="auto"/>
        <w:ind w:left="-4"/>
        <w:rPr>
          <w:iCs/>
          <w:sz w:val="24"/>
        </w:rPr>
      </w:pPr>
      <w:r w:rsidRPr="00E23EE7">
        <w:rPr>
          <w:iCs/>
          <w:sz w:val="24"/>
        </w:rPr>
        <w:t xml:space="preserve">5.3 </w:t>
      </w:r>
      <w:r w:rsidRPr="00E23EE7">
        <w:rPr>
          <w:sz w:val="24"/>
          <w:szCs w:val="21"/>
        </w:rPr>
        <w:t>到货后</w:t>
      </w:r>
      <w:r w:rsidRPr="00E23EE7">
        <w:rPr>
          <w:iCs/>
          <w:sz w:val="24"/>
        </w:rPr>
        <w:t>免费</w:t>
      </w:r>
      <w:r w:rsidRPr="00E23EE7">
        <w:rPr>
          <w:sz w:val="24"/>
          <w:szCs w:val="21"/>
        </w:rPr>
        <w:t>由供货方的技术人员到现场免费进行安装调试。安装、调试及试运行后应达到承诺的技术指标，同时提供不少于</w:t>
      </w:r>
      <w:r w:rsidRPr="00E23EE7">
        <w:rPr>
          <w:rFonts w:hint="eastAsia"/>
          <w:sz w:val="24"/>
          <w:szCs w:val="21"/>
        </w:rPr>
        <w:t>7</w:t>
      </w:r>
      <w:r w:rsidRPr="00E23EE7">
        <w:rPr>
          <w:sz w:val="24"/>
          <w:szCs w:val="21"/>
        </w:rPr>
        <w:t>天的使用培训。</w:t>
      </w:r>
    </w:p>
    <w:p w14:paraId="7FD9C386" w14:textId="77777777" w:rsidR="00BC1D2B" w:rsidRPr="00E23EE7" w:rsidRDefault="00BC1D2B" w:rsidP="00BC1D2B">
      <w:pPr>
        <w:widowControl/>
        <w:tabs>
          <w:tab w:val="left" w:pos="720"/>
        </w:tabs>
        <w:spacing w:line="360" w:lineRule="auto"/>
        <w:ind w:left="-4"/>
        <w:rPr>
          <w:iCs/>
          <w:sz w:val="24"/>
        </w:rPr>
      </w:pPr>
      <w:r w:rsidRPr="00E23EE7">
        <w:rPr>
          <w:iCs/>
          <w:sz w:val="24"/>
        </w:rPr>
        <w:t xml:space="preserve">5.4 </w:t>
      </w:r>
      <w:r w:rsidRPr="00E23EE7">
        <w:rPr>
          <w:iCs/>
          <w:sz w:val="24"/>
        </w:rPr>
        <w:t>提供原厂技术人员负责的对采购人的操作技术培训和相关的技术资料。</w:t>
      </w:r>
    </w:p>
    <w:p w14:paraId="602EF4DF" w14:textId="77777777" w:rsidR="00BC1D2B" w:rsidRPr="00E23EE7" w:rsidRDefault="00BC1D2B" w:rsidP="00BC1D2B">
      <w:pPr>
        <w:widowControl/>
        <w:tabs>
          <w:tab w:val="left" w:pos="720"/>
        </w:tabs>
        <w:spacing w:line="360" w:lineRule="auto"/>
        <w:ind w:left="-4"/>
        <w:rPr>
          <w:iCs/>
          <w:sz w:val="24"/>
        </w:rPr>
      </w:pPr>
      <w:r w:rsidRPr="00E23EE7">
        <w:rPr>
          <w:iCs/>
          <w:sz w:val="24"/>
        </w:rPr>
        <w:t>5.5</w:t>
      </w:r>
      <w:r w:rsidRPr="00E23EE7">
        <w:rPr>
          <w:sz w:val="24"/>
        </w:rPr>
        <w:t>维修响应时间：</w:t>
      </w:r>
      <w:r w:rsidRPr="00E23EE7">
        <w:rPr>
          <w:sz w:val="24"/>
        </w:rPr>
        <w:t xml:space="preserve"> </w:t>
      </w:r>
      <w:r w:rsidRPr="00E23EE7">
        <w:rPr>
          <w:iCs/>
          <w:sz w:val="24"/>
        </w:rPr>
        <w:t>保修期间设备发生故障，</w:t>
      </w:r>
      <w:r w:rsidRPr="00E23EE7">
        <w:rPr>
          <w:sz w:val="24"/>
          <w:szCs w:val="21"/>
        </w:rPr>
        <w:t>供货方</w:t>
      </w:r>
      <w:r w:rsidRPr="00E23EE7">
        <w:rPr>
          <w:iCs/>
          <w:sz w:val="24"/>
        </w:rPr>
        <w:t>应在</w:t>
      </w:r>
      <w:r w:rsidRPr="00E23EE7">
        <w:rPr>
          <w:iCs/>
          <w:sz w:val="24"/>
        </w:rPr>
        <w:t>24</w:t>
      </w:r>
      <w:r w:rsidRPr="00E23EE7">
        <w:rPr>
          <w:iCs/>
          <w:sz w:val="24"/>
        </w:rPr>
        <w:t>小时内对采购人的服务要求做出响应，接到采购人维修通知后</w:t>
      </w:r>
      <w:r w:rsidRPr="00E23EE7">
        <w:rPr>
          <w:iCs/>
          <w:sz w:val="24"/>
        </w:rPr>
        <w:t>2</w:t>
      </w:r>
      <w:r w:rsidRPr="00E23EE7">
        <w:rPr>
          <w:iCs/>
          <w:sz w:val="24"/>
        </w:rPr>
        <w:t>个工作日内必须到达现场。</w:t>
      </w:r>
    </w:p>
    <w:p w14:paraId="0474FF55" w14:textId="77777777" w:rsidR="00BC1D2B" w:rsidRPr="00E23EE7" w:rsidRDefault="00BC1D2B" w:rsidP="00BC1D2B">
      <w:pPr>
        <w:widowControl/>
        <w:tabs>
          <w:tab w:val="left" w:pos="720"/>
        </w:tabs>
        <w:spacing w:line="360" w:lineRule="auto"/>
        <w:ind w:left="-4"/>
        <w:rPr>
          <w:iCs/>
          <w:sz w:val="24"/>
        </w:rPr>
      </w:pPr>
      <w:r w:rsidRPr="00E23EE7">
        <w:rPr>
          <w:iCs/>
          <w:sz w:val="24"/>
        </w:rPr>
        <w:t xml:space="preserve">5.6 </w:t>
      </w:r>
      <w:r w:rsidRPr="00E23EE7">
        <w:rPr>
          <w:sz w:val="24"/>
          <w:szCs w:val="21"/>
        </w:rPr>
        <w:t>供货方</w:t>
      </w:r>
      <w:r w:rsidRPr="00E23EE7">
        <w:rPr>
          <w:iCs/>
          <w:sz w:val="24"/>
        </w:rPr>
        <w:t>在质保期内应对设备进行定期巡检</w:t>
      </w:r>
      <w:r w:rsidRPr="00E23EE7">
        <w:rPr>
          <w:rFonts w:hint="eastAsia"/>
          <w:iCs/>
          <w:sz w:val="24"/>
        </w:rPr>
        <w:t>，频率不低于</w:t>
      </w:r>
      <w:r w:rsidRPr="00E23EE7">
        <w:rPr>
          <w:rFonts w:hint="eastAsia"/>
          <w:iCs/>
          <w:sz w:val="24"/>
        </w:rPr>
        <w:t>2</w:t>
      </w:r>
      <w:r w:rsidRPr="00E23EE7">
        <w:rPr>
          <w:rFonts w:hint="eastAsia"/>
          <w:iCs/>
          <w:sz w:val="24"/>
        </w:rPr>
        <w:t>次</w:t>
      </w:r>
      <w:r w:rsidRPr="00E23EE7">
        <w:rPr>
          <w:rFonts w:hint="eastAsia"/>
          <w:iCs/>
          <w:sz w:val="24"/>
        </w:rPr>
        <w:t>/</w:t>
      </w:r>
      <w:r w:rsidRPr="00E23EE7">
        <w:rPr>
          <w:rFonts w:hint="eastAsia"/>
          <w:iCs/>
          <w:sz w:val="24"/>
        </w:rPr>
        <w:t>年。</w:t>
      </w:r>
    </w:p>
    <w:p w14:paraId="17741E12" w14:textId="77777777" w:rsidR="00BC1D2B" w:rsidRPr="00E23EE7" w:rsidRDefault="00BC1D2B" w:rsidP="00BC1D2B">
      <w:pPr>
        <w:tabs>
          <w:tab w:val="left" w:pos="720"/>
        </w:tabs>
        <w:spacing w:line="360" w:lineRule="auto"/>
        <w:ind w:left="-4"/>
        <w:rPr>
          <w:sz w:val="24"/>
        </w:rPr>
      </w:pPr>
      <w:r w:rsidRPr="00E23EE7">
        <w:rPr>
          <w:sz w:val="24"/>
        </w:rPr>
        <w:t xml:space="preserve">5.7 </w:t>
      </w:r>
      <w:r w:rsidRPr="00E23EE7">
        <w:rPr>
          <w:rFonts w:hint="eastAsia"/>
          <w:sz w:val="24"/>
        </w:rPr>
        <w:t>针对指定货物要求出具原厂售后服务承诺函，详见技术要求内容。</w:t>
      </w:r>
    </w:p>
    <w:p w14:paraId="5CB2693C"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rPr>
        <w:t xml:space="preserve">5.8 </w:t>
      </w:r>
      <w:r w:rsidRPr="00E23EE7">
        <w:rPr>
          <w:rFonts w:ascii="Times New Roman"/>
        </w:rPr>
        <w:t>验收</w:t>
      </w:r>
    </w:p>
    <w:p w14:paraId="437C14B0"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rPr>
        <w:t>除非在技术规格中另有说明，所有仪器、设备和系统按下列要求进行验收：</w:t>
      </w:r>
    </w:p>
    <w:p w14:paraId="0A328160"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rPr>
        <w:t xml:space="preserve">5.8.1 </w:t>
      </w:r>
      <w:r w:rsidRPr="00E23EE7">
        <w:rPr>
          <w:rFonts w:ascii="Times New Roman"/>
        </w:rPr>
        <w:t>仪器设备运抵安装现场后，采购人将与</w:t>
      </w:r>
      <w:r w:rsidRPr="00E23EE7">
        <w:rPr>
          <w:rFonts w:ascii="Times New Roman"/>
          <w:szCs w:val="21"/>
        </w:rPr>
        <w:t>供货方</w:t>
      </w:r>
      <w:r w:rsidRPr="00E23EE7">
        <w:rPr>
          <w:rFonts w:ascii="Times New Roman"/>
        </w:rPr>
        <w:t>共同开箱验收，</w:t>
      </w:r>
      <w:r w:rsidRPr="00E23EE7">
        <w:rPr>
          <w:rFonts w:ascii="Times New Roman"/>
        </w:rPr>
        <w:t xml:space="preserve"> </w:t>
      </w:r>
      <w:r w:rsidRPr="00E23EE7">
        <w:rPr>
          <w:rFonts w:ascii="Times New Roman"/>
        </w:rPr>
        <w:t>如</w:t>
      </w:r>
      <w:r w:rsidRPr="00E23EE7">
        <w:rPr>
          <w:rFonts w:ascii="Times New Roman"/>
          <w:szCs w:val="21"/>
        </w:rPr>
        <w:t>供货方</w:t>
      </w:r>
      <w:r w:rsidRPr="00E23EE7">
        <w:rPr>
          <w:rFonts w:ascii="Times New Roman"/>
        </w:rPr>
        <w:t>届时</w:t>
      </w:r>
      <w:proofErr w:type="gramStart"/>
      <w:r w:rsidRPr="00E23EE7">
        <w:rPr>
          <w:rFonts w:ascii="Times New Roman"/>
        </w:rPr>
        <w:t>不</w:t>
      </w:r>
      <w:proofErr w:type="gramEnd"/>
      <w:r w:rsidRPr="00E23EE7">
        <w:rPr>
          <w:rFonts w:ascii="Times New Roman"/>
        </w:rPr>
        <w:t>指派人员参与，</w:t>
      </w:r>
      <w:r w:rsidRPr="00E23EE7">
        <w:rPr>
          <w:rFonts w:ascii="Times New Roman"/>
        </w:rPr>
        <w:t xml:space="preserve"> </w:t>
      </w:r>
      <w:r w:rsidRPr="00E23EE7">
        <w:rPr>
          <w:rFonts w:ascii="Times New Roman"/>
        </w:rPr>
        <w:t>则验收结果应以采购人的验收报告为最终验收结果。验收时发现短缺、</w:t>
      </w:r>
      <w:r w:rsidRPr="00E23EE7">
        <w:rPr>
          <w:rFonts w:ascii="Times New Roman"/>
        </w:rPr>
        <w:lastRenderedPageBreak/>
        <w:t>破损，</w:t>
      </w:r>
      <w:r w:rsidRPr="00E23EE7">
        <w:rPr>
          <w:rFonts w:ascii="Times New Roman"/>
        </w:rPr>
        <w:t xml:space="preserve"> </w:t>
      </w:r>
      <w:r w:rsidRPr="00E23EE7">
        <w:rPr>
          <w:rFonts w:ascii="Times New Roman"/>
        </w:rPr>
        <w:t>采购人有权要求</w:t>
      </w:r>
      <w:r w:rsidRPr="00E23EE7">
        <w:rPr>
          <w:rFonts w:ascii="Times New Roman"/>
          <w:szCs w:val="21"/>
        </w:rPr>
        <w:t>供货方</w:t>
      </w:r>
      <w:r w:rsidRPr="00E23EE7">
        <w:rPr>
          <w:rFonts w:ascii="Times New Roman"/>
        </w:rPr>
        <w:t>负责更换。</w:t>
      </w:r>
    </w:p>
    <w:p w14:paraId="4E9A06C2"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rPr>
        <w:t xml:space="preserve">5.8.2 </w:t>
      </w:r>
      <w:r w:rsidRPr="00E23EE7">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060213E0"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rPr>
        <w:t xml:space="preserve">5.8.3 </w:t>
      </w:r>
      <w:r w:rsidRPr="00E23EE7">
        <w:rPr>
          <w:rFonts w:ascii="Times New Roman"/>
        </w:rPr>
        <w:t>验收由采购人、中标人及相关人员依国家有关标准、合同及有关附件要求进行，验收完毕由采购人代表及中标人代表在验收报告上签字。</w:t>
      </w:r>
    </w:p>
    <w:p w14:paraId="18C13239" w14:textId="5D2E6260" w:rsidR="00BC1D2B" w:rsidRPr="00E23EE7" w:rsidRDefault="00BC1D2B" w:rsidP="00BC1D2B">
      <w:pPr>
        <w:pStyle w:val="3"/>
        <w:tabs>
          <w:tab w:val="left" w:pos="720"/>
        </w:tabs>
        <w:ind w:left="0" w:firstLine="0"/>
        <w:rPr>
          <w:rFonts w:ascii="Times New Roman"/>
        </w:rPr>
      </w:pPr>
      <w:bookmarkStart w:id="75" w:name="_Toc496106652"/>
      <w:bookmarkStart w:id="76" w:name="_Toc43738542"/>
      <w:r w:rsidRPr="00E23EE7">
        <w:rPr>
          <w:rFonts w:ascii="Times New Roman"/>
        </w:rPr>
        <w:t>6</w:t>
      </w:r>
      <w:r w:rsidRPr="00E23EE7">
        <w:rPr>
          <w:rFonts w:ascii="Times New Roman"/>
        </w:rPr>
        <w:t>．执行的相关标准</w:t>
      </w:r>
      <w:bookmarkEnd w:id="75"/>
      <w:bookmarkEnd w:id="76"/>
    </w:p>
    <w:p w14:paraId="46B070E0"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hint="eastAsia"/>
        </w:rPr>
        <w:t>《综合布线系统工程设计规范》</w:t>
      </w:r>
      <w:r w:rsidRPr="00E23EE7">
        <w:rPr>
          <w:rFonts w:ascii="Times New Roman" w:hint="eastAsia"/>
        </w:rPr>
        <w:t>GB50311-2016</w:t>
      </w:r>
    </w:p>
    <w:p w14:paraId="79E715BE" w14:textId="77777777" w:rsidR="00BC1D2B" w:rsidRPr="00E23EE7" w:rsidRDefault="00BC1D2B" w:rsidP="00BC1D2B">
      <w:pPr>
        <w:pStyle w:val="a0"/>
        <w:tabs>
          <w:tab w:val="left" w:pos="720"/>
        </w:tabs>
        <w:spacing w:line="360" w:lineRule="auto"/>
        <w:ind w:left="-4" w:firstLine="0"/>
        <w:rPr>
          <w:rFonts w:ascii="Times New Roman"/>
        </w:rPr>
      </w:pPr>
      <w:r w:rsidRPr="00E23EE7">
        <w:rPr>
          <w:rFonts w:ascii="Times New Roman" w:hint="eastAsia"/>
        </w:rPr>
        <w:t>《综合布线系统工程验收规范》</w:t>
      </w:r>
      <w:r w:rsidRPr="00E23EE7">
        <w:rPr>
          <w:rFonts w:ascii="Times New Roman" w:hint="eastAsia"/>
        </w:rPr>
        <w:t>GB/T50312-2016</w:t>
      </w:r>
    </w:p>
    <w:p w14:paraId="6DF82E08" w14:textId="397E246A" w:rsidR="00BC1D2B" w:rsidRPr="00E23EE7" w:rsidRDefault="00BC1D2B" w:rsidP="00BC1D2B">
      <w:pPr>
        <w:widowControl/>
        <w:tabs>
          <w:tab w:val="left" w:pos="720"/>
        </w:tabs>
        <w:ind w:left="-116"/>
        <w:jc w:val="left"/>
      </w:pPr>
      <w:r w:rsidRPr="00E23EE7">
        <w:br w:type="page"/>
      </w:r>
    </w:p>
    <w:p w14:paraId="3747BBAB" w14:textId="77777777" w:rsidR="00BC1D2B" w:rsidRPr="00E23EE7" w:rsidRDefault="00BC1D2B" w:rsidP="00BC1D2B"/>
    <w:p w14:paraId="309AF8B4" w14:textId="77777777" w:rsidR="00D0031B" w:rsidRPr="00E23EE7" w:rsidRDefault="00971341">
      <w:pPr>
        <w:pStyle w:val="1"/>
        <w:spacing w:line="360" w:lineRule="auto"/>
        <w:rPr>
          <w:rFonts w:ascii="宋体" w:hAnsi="宋体"/>
          <w:sz w:val="30"/>
          <w:szCs w:val="30"/>
        </w:rPr>
      </w:pPr>
      <w:bookmarkStart w:id="77" w:name="_Toc347680808"/>
      <w:bookmarkStart w:id="78" w:name="_Toc518508194"/>
      <w:bookmarkStart w:id="79" w:name="_Toc518508188"/>
      <w:bookmarkStart w:id="80" w:name="_Toc518508203"/>
      <w:bookmarkStart w:id="81" w:name="_Toc518508192"/>
      <w:bookmarkStart w:id="82" w:name="_Toc518508191"/>
      <w:bookmarkStart w:id="83" w:name="_Toc518508187"/>
      <w:bookmarkStart w:id="84" w:name="_Toc518508193"/>
      <w:bookmarkStart w:id="85" w:name="_Toc518508202"/>
      <w:bookmarkStart w:id="86" w:name="_Toc518508190"/>
      <w:bookmarkStart w:id="87" w:name="_Toc518508195"/>
      <w:bookmarkStart w:id="88" w:name="_Toc518508186"/>
      <w:bookmarkStart w:id="89" w:name="_Toc518508199"/>
      <w:bookmarkStart w:id="90" w:name="_Toc518508185"/>
      <w:bookmarkStart w:id="91" w:name="_Toc518508189"/>
      <w:bookmarkStart w:id="92" w:name="_Toc347613278"/>
      <w:bookmarkStart w:id="93" w:name="_Toc518508198"/>
      <w:bookmarkStart w:id="94" w:name="_Toc518508196"/>
      <w:bookmarkStart w:id="95" w:name="_Toc518508201"/>
      <w:bookmarkStart w:id="96" w:name="_Toc347680426"/>
      <w:bookmarkStart w:id="97" w:name="_Toc518508204"/>
      <w:bookmarkStart w:id="98" w:name="_Toc518508200"/>
      <w:bookmarkStart w:id="99" w:name="_Toc518508197"/>
      <w:bookmarkStart w:id="100" w:name="_Toc347671292"/>
      <w:bookmarkStart w:id="101" w:name="_Toc4373854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3EE7">
        <w:rPr>
          <w:rFonts w:ascii="宋体" w:hAnsi="宋体" w:hint="eastAsia"/>
          <w:sz w:val="30"/>
          <w:szCs w:val="30"/>
        </w:rPr>
        <w:t>第五章评标办法及评分标准</w:t>
      </w:r>
      <w:bookmarkEnd w:id="59"/>
      <w:bookmarkEnd w:id="60"/>
      <w:bookmarkEnd w:id="101"/>
    </w:p>
    <w:p w14:paraId="4443DDE4" w14:textId="77777777" w:rsidR="00D0031B" w:rsidRPr="00E23EE7" w:rsidRDefault="00971341">
      <w:pPr>
        <w:spacing w:line="360" w:lineRule="auto"/>
        <w:rPr>
          <w:rFonts w:ascii="宋体" w:hAnsi="宋体"/>
          <w:sz w:val="24"/>
        </w:rPr>
      </w:pPr>
      <w:r w:rsidRPr="00E23EE7">
        <w:rPr>
          <w:rFonts w:ascii="宋体" w:hAnsi="宋体" w:hint="eastAsia"/>
          <w:sz w:val="24"/>
        </w:rPr>
        <w:t>一、有关说明</w:t>
      </w:r>
    </w:p>
    <w:p w14:paraId="7AA45F1F" w14:textId="77777777" w:rsidR="00D0031B" w:rsidRPr="00E23EE7" w:rsidRDefault="00971341">
      <w:pPr>
        <w:spacing w:line="360" w:lineRule="auto"/>
        <w:rPr>
          <w:rFonts w:ascii="宋体" w:hAnsi="宋体"/>
          <w:sz w:val="24"/>
        </w:rPr>
      </w:pPr>
      <w:r w:rsidRPr="00E23EE7">
        <w:rPr>
          <w:rFonts w:ascii="宋体" w:hAnsi="宋体" w:hint="eastAsia"/>
          <w:sz w:val="24"/>
        </w:rPr>
        <w:t>（一）价格扣除及加分项</w:t>
      </w:r>
    </w:p>
    <w:p w14:paraId="0EE22CAA" w14:textId="77777777" w:rsidR="00D0031B" w:rsidRPr="00E23EE7" w:rsidRDefault="00971341">
      <w:pPr>
        <w:spacing w:line="360" w:lineRule="auto"/>
        <w:rPr>
          <w:rFonts w:ascii="宋体" w:hAnsi="宋体"/>
          <w:sz w:val="24"/>
        </w:rPr>
      </w:pPr>
      <w:r w:rsidRPr="00E23EE7">
        <w:rPr>
          <w:rFonts w:ascii="宋体" w:hAnsi="宋体"/>
          <w:sz w:val="24"/>
        </w:rPr>
        <w:t>1、关于小</w:t>
      </w:r>
      <w:proofErr w:type="gramStart"/>
      <w:r w:rsidRPr="00E23EE7">
        <w:rPr>
          <w:rFonts w:ascii="宋体" w:hAnsi="宋体" w:hint="eastAsia"/>
          <w:sz w:val="24"/>
        </w:rPr>
        <w:t>微企业</w:t>
      </w:r>
      <w:proofErr w:type="gramEnd"/>
      <w:r w:rsidRPr="00E23EE7">
        <w:rPr>
          <w:rFonts w:ascii="宋体" w:hAnsi="宋体" w:hint="eastAsia"/>
          <w:sz w:val="24"/>
        </w:rPr>
        <w:t>及产品</w:t>
      </w:r>
    </w:p>
    <w:p w14:paraId="15D827BD" w14:textId="77777777" w:rsidR="00D0031B" w:rsidRPr="00E23EE7" w:rsidRDefault="00971341">
      <w:pPr>
        <w:spacing w:line="360" w:lineRule="auto"/>
        <w:rPr>
          <w:rFonts w:ascii="宋体" w:hAnsi="宋体"/>
          <w:sz w:val="24"/>
        </w:rPr>
      </w:pPr>
      <w:r w:rsidRPr="00E23EE7">
        <w:rPr>
          <w:rFonts w:ascii="宋体" w:hAnsi="宋体" w:hint="eastAsia"/>
          <w:sz w:val="24"/>
        </w:rPr>
        <w:t>根据《工业和信息化部、国家统计局、国家发展和改革委员会、财政部关于印发中小企业划型标准规定的通知》（工信部联企业</w:t>
      </w:r>
      <w:r w:rsidRPr="00E23EE7">
        <w:rPr>
          <w:rFonts w:ascii="宋体" w:hAnsi="宋体"/>
          <w:sz w:val="24"/>
        </w:rPr>
        <w:t>[2011]300号）规定的划分标准：</w:t>
      </w:r>
    </w:p>
    <w:p w14:paraId="2079370F" w14:textId="77777777" w:rsidR="00D0031B" w:rsidRPr="00E23EE7" w:rsidRDefault="00971341">
      <w:pPr>
        <w:spacing w:line="360" w:lineRule="auto"/>
        <w:rPr>
          <w:rFonts w:ascii="宋体" w:hAnsi="宋体"/>
          <w:sz w:val="24"/>
        </w:rPr>
      </w:pPr>
      <w:r w:rsidRPr="00E23EE7">
        <w:rPr>
          <w:rFonts w:ascii="宋体" w:hAnsi="宋体"/>
          <w:sz w:val="24"/>
        </w:rPr>
        <w:t>a.如投标人为小型、微型企业，对其所投货物（或服务）为小型和微型企业产品的价格给予6%的扣除，扣除后的价格为其评标价；</w:t>
      </w:r>
    </w:p>
    <w:p w14:paraId="6541F32B" w14:textId="77777777" w:rsidR="00D0031B" w:rsidRPr="00E23EE7" w:rsidRDefault="00971341">
      <w:pPr>
        <w:spacing w:line="360" w:lineRule="auto"/>
        <w:rPr>
          <w:rFonts w:ascii="宋体" w:hAnsi="宋体"/>
          <w:sz w:val="24"/>
        </w:rPr>
      </w:pPr>
      <w:r w:rsidRPr="00E23EE7">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Pr="00E23EE7" w:rsidRDefault="00971341">
      <w:pPr>
        <w:spacing w:line="360" w:lineRule="auto"/>
        <w:rPr>
          <w:rFonts w:ascii="宋体" w:hAnsi="宋体"/>
          <w:sz w:val="24"/>
        </w:rPr>
      </w:pPr>
      <w:r w:rsidRPr="00E23EE7">
        <w:rPr>
          <w:rFonts w:ascii="宋体" w:hAnsi="宋体" w:hint="eastAsia"/>
          <w:sz w:val="24"/>
        </w:rPr>
        <w:t>c</w:t>
      </w:r>
      <w:r w:rsidRPr="00E23EE7">
        <w:rPr>
          <w:rFonts w:ascii="宋体" w:hAnsi="宋体"/>
          <w:sz w:val="24"/>
        </w:rPr>
        <w:t>.对未在投标一览表中写明或未填写“小微企业声明函”的或填写后未能够证实的，在价格评审时不予考虑。</w:t>
      </w:r>
    </w:p>
    <w:p w14:paraId="4F54494D" w14:textId="77777777" w:rsidR="00D0031B" w:rsidRPr="00E23EE7" w:rsidRDefault="00971341">
      <w:pPr>
        <w:spacing w:line="360" w:lineRule="auto"/>
        <w:rPr>
          <w:rFonts w:ascii="宋体" w:hAnsi="宋体"/>
          <w:sz w:val="24"/>
        </w:rPr>
      </w:pPr>
      <w:r w:rsidRPr="00E23EE7">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Pr="00E23EE7" w:rsidRDefault="00971341">
      <w:pPr>
        <w:spacing w:line="360" w:lineRule="auto"/>
        <w:rPr>
          <w:rFonts w:ascii="宋体" w:hAnsi="宋体"/>
          <w:sz w:val="24"/>
        </w:rPr>
      </w:pPr>
      <w:r w:rsidRPr="00E23EE7">
        <w:rPr>
          <w:rFonts w:ascii="宋体" w:hAnsi="宋体"/>
          <w:sz w:val="24"/>
        </w:rPr>
        <w:t>3、关于节能产品、环境标志产品：按规定加分。</w:t>
      </w:r>
    </w:p>
    <w:p w14:paraId="0DFCCC05" w14:textId="77777777" w:rsidR="00D0031B" w:rsidRPr="00E23EE7" w:rsidRDefault="00971341">
      <w:pPr>
        <w:spacing w:line="360" w:lineRule="auto"/>
        <w:rPr>
          <w:rFonts w:ascii="宋体" w:hAnsi="宋体"/>
          <w:sz w:val="24"/>
        </w:rPr>
      </w:pPr>
      <w:r w:rsidRPr="00E23EE7">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Pr="00E23EE7" w:rsidRDefault="00971341">
      <w:pPr>
        <w:spacing w:line="360" w:lineRule="auto"/>
        <w:rPr>
          <w:rFonts w:ascii="宋体" w:hAnsi="宋体"/>
          <w:sz w:val="24"/>
        </w:rPr>
      </w:pPr>
      <w:r w:rsidRPr="00E23EE7">
        <w:rPr>
          <w:rFonts w:ascii="宋体" w:hAnsi="宋体"/>
          <w:sz w:val="24"/>
        </w:rPr>
        <w:t>5、以上具体内容详见本文件第五章。</w:t>
      </w:r>
    </w:p>
    <w:p w14:paraId="40643F13" w14:textId="77777777" w:rsidR="00D0031B" w:rsidRPr="00E23EE7" w:rsidRDefault="00971341">
      <w:pPr>
        <w:spacing w:line="360" w:lineRule="auto"/>
        <w:rPr>
          <w:rFonts w:ascii="宋体" w:hAnsi="宋体"/>
          <w:sz w:val="24"/>
        </w:rPr>
      </w:pPr>
      <w:r w:rsidRPr="00E23EE7">
        <w:rPr>
          <w:rFonts w:ascii="宋体" w:hAnsi="宋体" w:hint="eastAsia"/>
          <w:sz w:val="24"/>
        </w:rPr>
        <w:t>（二）有关同品牌产品投标情况处理</w:t>
      </w:r>
    </w:p>
    <w:p w14:paraId="60D4875A" w14:textId="77777777" w:rsidR="00D0031B" w:rsidRPr="00E23EE7" w:rsidRDefault="00971341">
      <w:pPr>
        <w:spacing w:line="360" w:lineRule="auto"/>
        <w:rPr>
          <w:rFonts w:ascii="宋体" w:hAnsi="宋体"/>
          <w:sz w:val="24"/>
        </w:rPr>
      </w:pPr>
      <w:r w:rsidRPr="00E23EE7">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Pr="00E23EE7" w:rsidRDefault="00971341">
      <w:pPr>
        <w:spacing w:line="360" w:lineRule="auto"/>
        <w:rPr>
          <w:rFonts w:ascii="宋体" w:hAnsi="宋体"/>
          <w:sz w:val="24"/>
        </w:rPr>
      </w:pPr>
      <w:r w:rsidRPr="00E23EE7">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Pr="00E23EE7" w:rsidRDefault="00971341">
      <w:pPr>
        <w:spacing w:line="360" w:lineRule="auto"/>
        <w:rPr>
          <w:rFonts w:ascii="宋体" w:hAnsi="宋体"/>
          <w:sz w:val="24"/>
        </w:rPr>
      </w:pPr>
      <w:r w:rsidRPr="00E23EE7">
        <w:rPr>
          <w:rFonts w:ascii="宋体" w:hAnsi="宋体" w:hint="eastAsia"/>
          <w:sz w:val="24"/>
        </w:rPr>
        <w:t>（三）评标报告</w:t>
      </w:r>
    </w:p>
    <w:p w14:paraId="29AE7162"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23EE7">
        <w:rPr>
          <w:rFonts w:ascii="宋体" w:hAnsi="宋体" w:hint="eastAsia"/>
          <w:sz w:val="24"/>
        </w:rPr>
        <w:t>作出</w:t>
      </w:r>
      <w:proofErr w:type="gramEnd"/>
      <w:r w:rsidRPr="00E23EE7">
        <w:rPr>
          <w:rFonts w:ascii="宋体" w:hAnsi="宋体" w:hint="eastAsia"/>
          <w:sz w:val="24"/>
        </w:rPr>
        <w:t>结论。</w:t>
      </w:r>
      <w:r w:rsidRPr="00E23EE7">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Pr="00E23EE7" w:rsidRDefault="00971341">
      <w:pPr>
        <w:spacing w:line="360" w:lineRule="auto"/>
        <w:rPr>
          <w:rFonts w:ascii="宋体" w:hAnsi="宋体"/>
          <w:sz w:val="24"/>
        </w:rPr>
      </w:pPr>
      <w:r w:rsidRPr="00E23EE7">
        <w:rPr>
          <w:rFonts w:ascii="宋体" w:hAnsi="宋体" w:hint="eastAsia"/>
          <w:sz w:val="24"/>
        </w:rPr>
        <w:t>（四）评标结果的修改</w:t>
      </w:r>
    </w:p>
    <w:p w14:paraId="5893EFDE" w14:textId="77777777" w:rsidR="00D0031B" w:rsidRPr="00E23EE7" w:rsidRDefault="00971341">
      <w:pPr>
        <w:spacing w:line="360" w:lineRule="auto"/>
        <w:rPr>
          <w:rFonts w:ascii="宋体" w:hAnsi="宋体"/>
          <w:sz w:val="24"/>
        </w:rPr>
      </w:pPr>
      <w:r w:rsidRPr="00E23EE7">
        <w:rPr>
          <w:rFonts w:ascii="宋体" w:hAnsi="宋体" w:hint="eastAsia"/>
          <w:sz w:val="24"/>
        </w:rPr>
        <w:t>评标结果汇总完成后，除下列情形外，任何人不得修改评标结果：</w:t>
      </w:r>
    </w:p>
    <w:p w14:paraId="3E65EA25" w14:textId="77777777" w:rsidR="00D0031B" w:rsidRPr="00E23EE7" w:rsidRDefault="00971341">
      <w:pPr>
        <w:spacing w:line="360" w:lineRule="auto"/>
        <w:rPr>
          <w:rFonts w:ascii="宋体" w:hAnsi="宋体"/>
          <w:sz w:val="24"/>
        </w:rPr>
      </w:pPr>
      <w:r w:rsidRPr="00E23EE7">
        <w:rPr>
          <w:rFonts w:ascii="宋体" w:hAnsi="宋体" w:hint="eastAsia"/>
          <w:sz w:val="24"/>
        </w:rPr>
        <w:t>（</w:t>
      </w:r>
      <w:r w:rsidRPr="00E23EE7">
        <w:rPr>
          <w:rFonts w:ascii="宋体" w:hAnsi="宋体"/>
          <w:sz w:val="24"/>
        </w:rPr>
        <w:t>1）分值汇总计算错误的；（2）分项评分超出评分标准范围的；（3）评标委员会成员对客观评审因素评分不一致的；（4）经评标委员会认定评分畸高、</w:t>
      </w:r>
      <w:proofErr w:type="gramStart"/>
      <w:r w:rsidRPr="00E23EE7">
        <w:rPr>
          <w:rFonts w:ascii="宋体" w:hAnsi="宋体" w:hint="eastAsia"/>
          <w:sz w:val="24"/>
        </w:rPr>
        <w:t>畸</w:t>
      </w:r>
      <w:proofErr w:type="gramEnd"/>
      <w:r w:rsidRPr="00E23EE7">
        <w:rPr>
          <w:rFonts w:ascii="宋体" w:hAnsi="宋体" w:hint="eastAsia"/>
          <w:sz w:val="24"/>
        </w:rPr>
        <w:t>低的。</w:t>
      </w:r>
    </w:p>
    <w:p w14:paraId="66D466C1"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Pr="00E23EE7" w:rsidRDefault="00971341">
      <w:pPr>
        <w:spacing w:line="360" w:lineRule="auto"/>
        <w:rPr>
          <w:rFonts w:ascii="宋体" w:hAnsi="宋体"/>
          <w:sz w:val="24"/>
        </w:rPr>
      </w:pPr>
      <w:r w:rsidRPr="00E23EE7">
        <w:rPr>
          <w:rFonts w:ascii="宋体" w:hAnsi="宋体" w:hint="eastAsia"/>
          <w:sz w:val="24"/>
        </w:rPr>
        <w:t>二、评分办法：</w:t>
      </w:r>
    </w:p>
    <w:p w14:paraId="55A4E72B" w14:textId="77777777" w:rsidR="00D0031B" w:rsidRPr="00E23EE7" w:rsidRDefault="00971341">
      <w:pPr>
        <w:snapToGrid w:val="0"/>
        <w:spacing w:line="360" w:lineRule="auto"/>
        <w:ind w:firstLineChars="200" w:firstLine="480"/>
        <w:jc w:val="left"/>
        <w:rPr>
          <w:szCs w:val="21"/>
        </w:rPr>
      </w:pPr>
      <w:r w:rsidRPr="00E23EE7">
        <w:rPr>
          <w:rFonts w:hint="eastAsia"/>
          <w:kern w:val="0"/>
          <w:sz w:val="24"/>
          <w:szCs w:val="20"/>
        </w:rPr>
        <w:t>本项目采用综合评分法，每个评委</w:t>
      </w:r>
      <w:proofErr w:type="gramStart"/>
      <w:r w:rsidRPr="00E23EE7">
        <w:rPr>
          <w:rFonts w:hint="eastAsia"/>
          <w:kern w:val="0"/>
          <w:sz w:val="24"/>
          <w:szCs w:val="20"/>
        </w:rPr>
        <w:t>按包分别</w:t>
      </w:r>
      <w:proofErr w:type="gramEnd"/>
      <w:r w:rsidRPr="00E23EE7">
        <w:rPr>
          <w:rFonts w:hint="eastAsia"/>
          <w:kern w:val="0"/>
          <w:sz w:val="24"/>
          <w:szCs w:val="20"/>
        </w:rPr>
        <w:t>对每个通过资格审查和符合性审查的投标人进行独立打分，所有评委对同一投标人同一</w:t>
      </w:r>
      <w:proofErr w:type="gramStart"/>
      <w:r w:rsidRPr="00E23EE7">
        <w:rPr>
          <w:rFonts w:hint="eastAsia"/>
          <w:kern w:val="0"/>
          <w:sz w:val="24"/>
          <w:szCs w:val="20"/>
        </w:rPr>
        <w:t>包号打分</w:t>
      </w:r>
      <w:proofErr w:type="gramEnd"/>
      <w:r w:rsidRPr="00E23EE7">
        <w:rPr>
          <w:rFonts w:hint="eastAsia"/>
          <w:kern w:val="0"/>
          <w:sz w:val="24"/>
          <w:szCs w:val="20"/>
        </w:rPr>
        <w:t>的算术平均值为该投标人该包的最终得分。计算结果保留到</w:t>
      </w:r>
      <w:r w:rsidRPr="00E23EE7">
        <w:rPr>
          <w:kern w:val="0"/>
          <w:sz w:val="24"/>
          <w:szCs w:val="20"/>
        </w:rPr>
        <w:t>2</w:t>
      </w:r>
      <w:r w:rsidRPr="00E23EE7">
        <w:rPr>
          <w:rFonts w:hint="eastAsia"/>
          <w:kern w:val="0"/>
          <w:sz w:val="24"/>
          <w:szCs w:val="20"/>
        </w:rPr>
        <w:t>位小数，第</w:t>
      </w:r>
      <w:r w:rsidRPr="00E23EE7">
        <w:rPr>
          <w:kern w:val="0"/>
          <w:sz w:val="24"/>
          <w:szCs w:val="20"/>
        </w:rPr>
        <w:t>3</w:t>
      </w:r>
      <w:r w:rsidRPr="00E23EE7">
        <w:rPr>
          <w:rFonts w:hint="eastAsia"/>
          <w:kern w:val="0"/>
          <w:sz w:val="24"/>
          <w:szCs w:val="20"/>
        </w:rPr>
        <w:t>位四舍五入。具体如下</w:t>
      </w:r>
      <w:r w:rsidRPr="00E23EE7">
        <w:rPr>
          <w:rFonts w:hint="eastAsia"/>
          <w:szCs w:val="21"/>
        </w:rPr>
        <w:t>：</w:t>
      </w:r>
    </w:p>
    <w:p w14:paraId="32454EBD"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具体评审因素及标准、权重具体如下：</w:t>
      </w:r>
    </w:p>
    <w:tbl>
      <w:tblPr>
        <w:tblW w:w="5112" w:type="pct"/>
        <w:tblLook w:val="04A0" w:firstRow="1" w:lastRow="0" w:firstColumn="1" w:lastColumn="0" w:noHBand="0" w:noVBand="1"/>
      </w:tblPr>
      <w:tblGrid>
        <w:gridCol w:w="995"/>
        <w:gridCol w:w="7630"/>
        <w:gridCol w:w="870"/>
      </w:tblGrid>
      <w:tr w:rsidR="00D0031B" w:rsidRPr="00E23EE7"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Pr="00E23EE7" w:rsidRDefault="00971341">
            <w:pPr>
              <w:widowControl/>
              <w:spacing w:line="360" w:lineRule="auto"/>
              <w:jc w:val="left"/>
              <w:rPr>
                <w:rFonts w:ascii="宋体" w:hAnsi="宋体" w:cs="宋体"/>
                <w:kern w:val="0"/>
                <w:sz w:val="24"/>
              </w:rPr>
            </w:pPr>
            <w:bookmarkStart w:id="102" w:name="_Toc310195731"/>
            <w:r w:rsidRPr="00E23EE7">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kern w:val="0"/>
                <w:sz w:val="24"/>
              </w:rPr>
              <w:t>最高</w:t>
            </w:r>
          </w:p>
          <w:p w14:paraId="010FD298"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kern w:val="0"/>
                <w:sz w:val="24"/>
              </w:rPr>
              <w:t>得分</w:t>
            </w:r>
          </w:p>
        </w:tc>
      </w:tr>
      <w:tr w:rsidR="00D0031B" w:rsidRPr="00E23EE7"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投标报价得分=</w:t>
            </w:r>
            <w:r w:rsidRPr="00E23EE7">
              <w:rPr>
                <w:rFonts w:ascii="宋体" w:hAnsi="宋体" w:cs="宋体" w:hint="eastAsia"/>
                <w:kern w:val="0"/>
                <w:sz w:val="24"/>
              </w:rPr>
              <w:t>（</w:t>
            </w:r>
            <w:r w:rsidRPr="00E23EE7">
              <w:rPr>
                <w:rFonts w:ascii="宋体" w:hAnsi="宋体" w:cs="宋体"/>
                <w:kern w:val="0"/>
                <w:sz w:val="24"/>
              </w:rPr>
              <w:t>评标基准价／投标报价</w:t>
            </w:r>
            <w:r w:rsidRPr="00E23EE7">
              <w:rPr>
                <w:rFonts w:ascii="宋体" w:hAnsi="宋体" w:cs="宋体" w:hint="eastAsia"/>
                <w:kern w:val="0"/>
                <w:sz w:val="24"/>
              </w:rPr>
              <w:t>）</w:t>
            </w:r>
            <w:r w:rsidRPr="00E23EE7">
              <w:rPr>
                <w:rFonts w:ascii="宋体" w:hAnsi="宋体" w:cs="宋体"/>
                <w:kern w:val="0"/>
                <w:sz w:val="24"/>
              </w:rPr>
              <w:t>×</w:t>
            </w:r>
            <w:r w:rsidRPr="00E23EE7">
              <w:rPr>
                <w:rFonts w:ascii="宋体" w:hAnsi="宋体" w:cs="宋体" w:hint="eastAsia"/>
                <w:kern w:val="0"/>
                <w:sz w:val="24"/>
              </w:rPr>
              <w:t>30。</w:t>
            </w:r>
          </w:p>
          <w:p w14:paraId="0522878D"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hint="eastAsia"/>
                <w:kern w:val="0"/>
                <w:sz w:val="24"/>
              </w:rPr>
              <w:t>30</w:t>
            </w:r>
          </w:p>
        </w:tc>
      </w:tr>
      <w:tr w:rsidR="00D0031B" w:rsidRPr="00E23EE7" w14:paraId="5F21FDFD"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技术</w:t>
            </w:r>
            <w:r w:rsidRPr="00E23EE7">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34F6D5C4" w14:textId="0FDB22BF" w:rsidR="00D0031B" w:rsidRPr="00E23EE7" w:rsidRDefault="00971341">
            <w:pPr>
              <w:widowControl/>
              <w:spacing w:line="360" w:lineRule="auto"/>
              <w:jc w:val="left"/>
              <w:rPr>
                <w:rFonts w:ascii="宋体" w:hAnsi="宋体" w:cs="宋体"/>
                <w:kern w:val="0"/>
                <w:sz w:val="24"/>
              </w:rPr>
            </w:pPr>
            <w:r w:rsidRPr="00E23EE7">
              <w:rPr>
                <w:rFonts w:ascii="宋体" w:hAnsi="宋体" w:cs="宋体"/>
                <w:kern w:val="0"/>
                <w:sz w:val="24"/>
              </w:rPr>
              <w:t>完全满足招标文件技术指标要求得</w:t>
            </w:r>
            <w:r w:rsidR="00DB64E5" w:rsidRPr="00E23EE7">
              <w:rPr>
                <w:rFonts w:ascii="宋体" w:hAnsi="宋体" w:cs="宋体"/>
                <w:kern w:val="0"/>
                <w:sz w:val="24"/>
              </w:rPr>
              <w:t>40</w:t>
            </w:r>
            <w:r w:rsidRPr="00E23EE7">
              <w:rPr>
                <w:rFonts w:ascii="宋体" w:hAnsi="宋体" w:cs="宋体"/>
                <w:kern w:val="0"/>
                <w:sz w:val="24"/>
              </w:rPr>
              <w:t>分</w:t>
            </w:r>
            <w:r w:rsidRPr="00E23EE7">
              <w:rPr>
                <w:rFonts w:ascii="宋体" w:hAnsi="宋体" w:cs="宋体" w:hint="eastAsia"/>
                <w:kern w:val="0"/>
                <w:sz w:val="24"/>
              </w:rPr>
              <w:t>。</w:t>
            </w:r>
          </w:p>
          <w:p w14:paraId="7C738FB3" w14:textId="591F7F06" w:rsidR="00D0031B" w:rsidRPr="00E23EE7" w:rsidRDefault="00971341">
            <w:pPr>
              <w:widowControl/>
              <w:spacing w:line="360" w:lineRule="auto"/>
              <w:rPr>
                <w:rFonts w:ascii="宋体" w:hAnsi="宋体" w:cs="宋体"/>
                <w:kern w:val="0"/>
                <w:sz w:val="24"/>
              </w:rPr>
            </w:pPr>
            <w:r w:rsidRPr="00E23EE7">
              <w:rPr>
                <w:rFonts w:ascii="宋体" w:hAnsi="宋体" w:cs="宋体" w:hint="eastAsia"/>
                <w:kern w:val="0"/>
                <w:sz w:val="24"/>
              </w:rPr>
              <w:t>技术要求中，带“★”号标记的条款为实质性要求，若不满足则投标无效；带“▲”号标记的条款为重要指标</w:t>
            </w:r>
            <w:r w:rsidR="002E7F94" w:rsidRPr="00E23EE7">
              <w:rPr>
                <w:rFonts w:ascii="宋体" w:hAnsi="宋体" w:cs="宋体" w:hint="eastAsia"/>
                <w:kern w:val="0"/>
                <w:sz w:val="24"/>
              </w:rPr>
              <w:t>。</w:t>
            </w:r>
            <w:r w:rsidR="002E7F94" w:rsidRPr="00E23EE7">
              <w:rPr>
                <w:rFonts w:ascii="宋体" w:hAnsi="宋体" w:cs="宋体"/>
                <w:kern w:val="0"/>
                <w:sz w:val="24"/>
              </w:rPr>
              <w:t xml:space="preserve"> </w:t>
            </w:r>
          </w:p>
          <w:p w14:paraId="785CBB83" w14:textId="4C18985E" w:rsidR="00D0031B" w:rsidRPr="00E23EE7" w:rsidRDefault="00971341">
            <w:pPr>
              <w:widowControl/>
              <w:spacing w:line="360" w:lineRule="auto"/>
              <w:rPr>
                <w:rFonts w:ascii="宋体" w:hAnsi="宋体" w:cs="宋体"/>
                <w:kern w:val="0"/>
                <w:sz w:val="24"/>
              </w:rPr>
            </w:pPr>
            <w:r w:rsidRPr="00E23EE7">
              <w:rPr>
                <w:rFonts w:ascii="宋体" w:hAnsi="宋体" w:cs="宋体"/>
                <w:kern w:val="0"/>
                <w:sz w:val="24"/>
              </w:rPr>
              <w:t xml:space="preserve">每有一项 </w:t>
            </w:r>
            <w:r w:rsidRPr="00E23EE7">
              <w:rPr>
                <w:rFonts w:ascii="宋体" w:hAnsi="宋体" w:cs="宋体" w:hint="eastAsia"/>
                <w:kern w:val="0"/>
                <w:sz w:val="24"/>
              </w:rPr>
              <w:t>▲</w:t>
            </w:r>
            <w:r w:rsidRPr="00E23EE7">
              <w:rPr>
                <w:rFonts w:ascii="宋体" w:hAnsi="宋体" w:cs="宋体"/>
                <w:kern w:val="0"/>
                <w:sz w:val="24"/>
              </w:rPr>
              <w:t>指标负偏离扣3分</w:t>
            </w:r>
            <w:r w:rsidR="002E7F94" w:rsidRPr="00E23EE7">
              <w:rPr>
                <w:rFonts w:ascii="宋体" w:hAnsi="宋体" w:cs="宋体" w:hint="eastAsia"/>
                <w:kern w:val="0"/>
                <w:sz w:val="24"/>
              </w:rPr>
              <w:t>；</w:t>
            </w:r>
            <w:r w:rsidR="002E7F94" w:rsidRPr="00E23EE7">
              <w:rPr>
                <w:rFonts w:ascii="宋体" w:hAnsi="宋体" w:cs="宋体"/>
                <w:kern w:val="0"/>
                <w:sz w:val="24"/>
              </w:rPr>
              <w:t xml:space="preserve"> </w:t>
            </w:r>
          </w:p>
          <w:p w14:paraId="1892899A" w14:textId="77777777" w:rsidR="00D0031B" w:rsidRPr="00E23EE7" w:rsidRDefault="00971341">
            <w:pPr>
              <w:widowControl/>
              <w:spacing w:line="360" w:lineRule="auto"/>
              <w:rPr>
                <w:rFonts w:ascii="宋体" w:hAnsi="宋体" w:cs="宋体"/>
                <w:kern w:val="0"/>
                <w:sz w:val="24"/>
              </w:rPr>
            </w:pPr>
            <w:r w:rsidRPr="00E23EE7">
              <w:rPr>
                <w:rFonts w:ascii="宋体" w:hAnsi="宋体" w:cs="宋体"/>
                <w:kern w:val="0"/>
                <w:sz w:val="24"/>
              </w:rPr>
              <w:t>其他指标为一般，每有一项负偏离扣 2分，扣完为止。</w:t>
            </w:r>
          </w:p>
          <w:p w14:paraId="196B1A93" w14:textId="2B081668" w:rsidR="00D0031B" w:rsidRPr="00E23EE7" w:rsidRDefault="00971341">
            <w:pPr>
              <w:widowControl/>
              <w:spacing w:line="360" w:lineRule="auto"/>
              <w:rPr>
                <w:rFonts w:ascii="宋体" w:hAnsi="宋体" w:cs="宋体"/>
                <w:kern w:val="0"/>
                <w:sz w:val="24"/>
              </w:rPr>
            </w:pPr>
            <w:r w:rsidRPr="00E23EE7">
              <w:rPr>
                <w:rFonts w:ascii="宋体" w:hAnsi="宋体" w:cs="宋体" w:hint="eastAsia"/>
                <w:kern w:val="0"/>
                <w:sz w:val="24"/>
              </w:rPr>
              <w:t>注：</w:t>
            </w:r>
            <w:r w:rsidR="002E7F94" w:rsidRPr="00E23EE7">
              <w:rPr>
                <w:rFonts w:ascii="宋体" w:hAnsi="宋体" w:cs="宋体" w:hint="eastAsia"/>
                <w:kern w:val="0"/>
                <w:sz w:val="24"/>
              </w:rPr>
              <w:t>1</w:t>
            </w:r>
            <w:r w:rsidR="002E7F94" w:rsidRPr="00E23EE7">
              <w:rPr>
                <w:rFonts w:ascii="宋体" w:hAnsi="宋体" w:cs="宋体"/>
                <w:kern w:val="0"/>
                <w:sz w:val="24"/>
              </w:rPr>
              <w:t>.</w:t>
            </w:r>
            <w:r w:rsidRPr="00E23EE7">
              <w:rPr>
                <w:rFonts w:ascii="宋体" w:hAnsi="宋体" w:hint="eastAsia"/>
                <w:sz w:val="24"/>
              </w:rPr>
              <w:t>投标人须</w:t>
            </w:r>
            <w:r w:rsidR="00BC24EA" w:rsidRPr="00E23EE7">
              <w:rPr>
                <w:rFonts w:ascii="宋体" w:hAnsi="宋体" w:hint="eastAsia"/>
                <w:sz w:val="24"/>
              </w:rPr>
              <w:t>在技术规格偏离表中</w:t>
            </w:r>
            <w:r w:rsidRPr="00E23EE7">
              <w:rPr>
                <w:rFonts w:ascii="宋体" w:hAnsi="宋体" w:hint="eastAsia"/>
                <w:sz w:val="24"/>
              </w:rPr>
              <w:t>对本招标文件项目需求</w:t>
            </w:r>
            <w:r w:rsidR="002E7F94" w:rsidRPr="00E23EE7">
              <w:rPr>
                <w:rFonts w:ascii="宋体" w:hAnsi="宋体" w:hint="eastAsia"/>
                <w:sz w:val="24"/>
              </w:rPr>
              <w:t>-</w:t>
            </w:r>
            <w:r w:rsidR="00BC24EA" w:rsidRPr="00E23EE7">
              <w:rPr>
                <w:rFonts w:ascii="宋体" w:hAnsi="宋体" w:hint="eastAsia"/>
                <w:sz w:val="24"/>
              </w:rPr>
              <w:t>二．技术规格的所有内容</w:t>
            </w:r>
            <w:r w:rsidRPr="00E23EE7">
              <w:rPr>
                <w:rFonts w:ascii="宋体" w:hAnsi="宋体" w:hint="eastAsia"/>
                <w:sz w:val="24"/>
              </w:rPr>
              <w:t>进行点对点应答，必须在引用本招标文件的基础上,进行逐条逐项答复、说明和解释，否则视为不满足要求。</w:t>
            </w:r>
            <w:r w:rsidRPr="00E23EE7">
              <w:rPr>
                <w:rFonts w:ascii="宋体" w:hAnsi="宋体" w:cs="宋体"/>
                <w:kern w:val="0"/>
                <w:sz w:val="24"/>
              </w:rPr>
              <w:t>漏报技术条款视为不满足。</w:t>
            </w:r>
          </w:p>
          <w:p w14:paraId="48B599E8" w14:textId="77A2D423" w:rsidR="002E7F94" w:rsidRPr="00E23EE7" w:rsidRDefault="002E7F94">
            <w:pPr>
              <w:widowControl/>
              <w:spacing w:line="360" w:lineRule="auto"/>
              <w:rPr>
                <w:rFonts w:ascii="宋体" w:hAnsi="宋体"/>
                <w:sz w:val="24"/>
              </w:rPr>
            </w:pPr>
            <w:r w:rsidRPr="00E23EE7">
              <w:rPr>
                <w:rFonts w:ascii="宋体" w:hAnsi="宋体" w:cs="宋体" w:hint="eastAsia"/>
                <w:kern w:val="0"/>
                <w:sz w:val="24"/>
              </w:rPr>
              <w:t>2</w:t>
            </w:r>
            <w:r w:rsidR="003D502D" w:rsidRPr="00E23EE7">
              <w:rPr>
                <w:rFonts w:ascii="宋体" w:hAnsi="宋体"/>
                <w:sz w:val="24"/>
              </w:rPr>
              <w:t>.</w:t>
            </w:r>
            <w:r w:rsidRPr="00E23EE7">
              <w:rPr>
                <w:rFonts w:ascii="宋体" w:hAnsi="宋体" w:cs="宋体" w:hint="eastAsia"/>
                <w:kern w:val="0"/>
                <w:sz w:val="24"/>
              </w:rPr>
              <w:t>为方便</w:t>
            </w:r>
            <w:r w:rsidR="002F0058" w:rsidRPr="00E23EE7">
              <w:rPr>
                <w:rFonts w:ascii="宋体" w:hAnsi="宋体" w:cs="宋体" w:hint="eastAsia"/>
                <w:kern w:val="0"/>
                <w:sz w:val="24"/>
              </w:rPr>
              <w:t>评标，</w:t>
            </w:r>
            <w:r w:rsidRPr="00E23EE7">
              <w:rPr>
                <w:rFonts w:ascii="宋体" w:hAnsi="宋体" w:cs="宋体" w:hint="eastAsia"/>
                <w:kern w:val="0"/>
                <w:sz w:val="24"/>
              </w:rPr>
              <w:t>需求中</w:t>
            </w:r>
            <w:r w:rsidRPr="00E23EE7">
              <w:rPr>
                <w:rFonts w:ascii="宋体" w:hAnsi="宋体" w:hint="eastAsia"/>
                <w:sz w:val="24"/>
              </w:rPr>
              <w:t>要求提供证明文件的，投标人</w:t>
            </w:r>
            <w:r w:rsidR="003D502D" w:rsidRPr="00E23EE7">
              <w:rPr>
                <w:rFonts w:ascii="宋体" w:hAnsi="宋体" w:hint="eastAsia"/>
                <w:sz w:val="24"/>
              </w:rPr>
              <w:t>需</w:t>
            </w:r>
            <w:r w:rsidRPr="00E23EE7">
              <w:rPr>
                <w:rFonts w:ascii="宋体" w:hAnsi="宋体" w:hint="eastAsia"/>
                <w:sz w:val="24"/>
              </w:rPr>
              <w:t>在偏离</w:t>
            </w:r>
            <w:proofErr w:type="gramStart"/>
            <w:r w:rsidRPr="00E23EE7">
              <w:rPr>
                <w:rFonts w:ascii="宋体" w:hAnsi="宋体" w:hint="eastAsia"/>
                <w:sz w:val="24"/>
              </w:rPr>
              <w:t>表最后</w:t>
            </w:r>
            <w:proofErr w:type="gramEnd"/>
            <w:r w:rsidRPr="00E23EE7">
              <w:rPr>
                <w:rFonts w:ascii="宋体" w:hAnsi="宋体" w:hint="eastAsia"/>
                <w:sz w:val="24"/>
              </w:rPr>
              <w:t>一列“说明”中写明相关证明文件的对应页码。</w:t>
            </w:r>
          </w:p>
        </w:tc>
        <w:tc>
          <w:tcPr>
            <w:tcW w:w="458" w:type="pct"/>
            <w:vMerge w:val="restart"/>
            <w:tcBorders>
              <w:top w:val="single" w:sz="4" w:space="0" w:color="auto"/>
              <w:left w:val="nil"/>
              <w:right w:val="single" w:sz="4" w:space="0" w:color="auto"/>
            </w:tcBorders>
            <w:shd w:val="clear" w:color="auto" w:fill="auto"/>
            <w:vAlign w:val="center"/>
          </w:tcPr>
          <w:p w14:paraId="79DE45A0" w14:textId="56D93EF7" w:rsidR="00D0031B" w:rsidRPr="00E23EE7" w:rsidRDefault="001C0920">
            <w:pPr>
              <w:widowControl/>
              <w:spacing w:line="360" w:lineRule="auto"/>
              <w:jc w:val="center"/>
              <w:rPr>
                <w:rFonts w:ascii="宋体" w:hAnsi="宋体" w:cs="宋体"/>
                <w:kern w:val="0"/>
                <w:sz w:val="24"/>
              </w:rPr>
            </w:pPr>
            <w:r w:rsidRPr="00E23EE7">
              <w:rPr>
                <w:rFonts w:ascii="宋体" w:hAnsi="宋体" w:cs="宋体"/>
                <w:kern w:val="0"/>
                <w:sz w:val="24"/>
              </w:rPr>
              <w:t>4</w:t>
            </w:r>
            <w:r w:rsidR="00DB64E5" w:rsidRPr="00E23EE7">
              <w:rPr>
                <w:rFonts w:ascii="宋体" w:hAnsi="宋体" w:cs="宋体"/>
                <w:kern w:val="0"/>
                <w:sz w:val="24"/>
              </w:rPr>
              <w:t>5</w:t>
            </w:r>
          </w:p>
        </w:tc>
      </w:tr>
      <w:tr w:rsidR="00D0031B" w:rsidRPr="00E23EE7" w14:paraId="59A4EACC" w14:textId="77777777" w:rsidTr="005B7DE8">
        <w:trPr>
          <w:trHeight w:val="746"/>
        </w:trPr>
        <w:tc>
          <w:tcPr>
            <w:tcW w:w="524"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Pr="00E23EE7"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4A5B52A" w14:textId="3C22DEA5" w:rsidR="00D0031B" w:rsidRPr="00E23EE7" w:rsidRDefault="001D7BDE">
            <w:pPr>
              <w:widowControl/>
              <w:spacing w:line="360" w:lineRule="auto"/>
              <w:rPr>
                <w:rFonts w:ascii="宋体" w:hAnsi="宋体" w:cs="宋体"/>
                <w:kern w:val="0"/>
                <w:sz w:val="24"/>
              </w:rPr>
            </w:pPr>
            <w:r w:rsidRPr="00E23EE7">
              <w:rPr>
                <w:rFonts w:ascii="宋体" w:hAnsi="宋体" w:cs="宋体" w:hint="eastAsia"/>
                <w:kern w:val="0"/>
                <w:sz w:val="24"/>
              </w:rPr>
              <w:t>▲项</w:t>
            </w:r>
            <w:r w:rsidR="00971341" w:rsidRPr="00E23EE7">
              <w:rPr>
                <w:rFonts w:ascii="宋体" w:hAnsi="宋体" w:cs="宋体" w:hint="eastAsia"/>
                <w:kern w:val="0"/>
                <w:sz w:val="24"/>
              </w:rPr>
              <w:t>技术性能实质上优于招标文件要求，每有一项正偏离，加</w:t>
            </w:r>
            <w:r w:rsidR="00DB64E5" w:rsidRPr="00E23EE7">
              <w:rPr>
                <w:rFonts w:ascii="宋体" w:hAnsi="宋体" w:cs="宋体"/>
                <w:kern w:val="0"/>
                <w:sz w:val="24"/>
              </w:rPr>
              <w:t>1</w:t>
            </w:r>
            <w:r w:rsidR="00971341" w:rsidRPr="00E23EE7">
              <w:rPr>
                <w:rFonts w:ascii="宋体" w:hAnsi="宋体" w:cs="宋体"/>
                <w:kern w:val="0"/>
                <w:sz w:val="24"/>
              </w:rPr>
              <w:t>分，最高加</w:t>
            </w:r>
            <w:r w:rsidR="00DB64E5" w:rsidRPr="00E23EE7">
              <w:rPr>
                <w:rFonts w:ascii="宋体" w:hAnsi="宋体" w:cs="宋体"/>
                <w:kern w:val="0"/>
                <w:sz w:val="24"/>
              </w:rPr>
              <w:t>5</w:t>
            </w:r>
            <w:r w:rsidR="00971341" w:rsidRPr="00E23EE7">
              <w:rPr>
                <w:rFonts w:ascii="宋体" w:hAnsi="宋体" w:cs="宋体"/>
                <w:kern w:val="0"/>
                <w:sz w:val="24"/>
              </w:rPr>
              <w:t>分。</w:t>
            </w:r>
          </w:p>
        </w:tc>
        <w:tc>
          <w:tcPr>
            <w:tcW w:w="458" w:type="pct"/>
            <w:vMerge/>
            <w:tcBorders>
              <w:left w:val="nil"/>
              <w:bottom w:val="single" w:sz="4" w:space="0" w:color="auto"/>
              <w:right w:val="single" w:sz="4" w:space="0" w:color="auto"/>
            </w:tcBorders>
            <w:shd w:val="clear" w:color="auto" w:fill="auto"/>
            <w:vAlign w:val="center"/>
          </w:tcPr>
          <w:p w14:paraId="3423BA0A" w14:textId="77777777" w:rsidR="00D0031B" w:rsidRPr="00E23EE7" w:rsidRDefault="00D0031B">
            <w:pPr>
              <w:widowControl/>
              <w:spacing w:line="360" w:lineRule="auto"/>
              <w:jc w:val="center"/>
              <w:rPr>
                <w:rFonts w:ascii="宋体" w:hAnsi="宋体" w:cs="宋体"/>
                <w:kern w:val="0"/>
                <w:sz w:val="24"/>
              </w:rPr>
            </w:pPr>
          </w:p>
        </w:tc>
      </w:tr>
      <w:tr w:rsidR="00964B61" w:rsidRPr="00E23EE7"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Pr="00E23EE7" w:rsidRDefault="00964B61" w:rsidP="00964B61">
            <w:pPr>
              <w:widowControl/>
              <w:spacing w:line="360" w:lineRule="auto"/>
              <w:jc w:val="left"/>
              <w:rPr>
                <w:rFonts w:ascii="宋体" w:hAnsi="宋体" w:cs="宋体"/>
                <w:kern w:val="0"/>
                <w:sz w:val="24"/>
              </w:rPr>
            </w:pPr>
            <w:r w:rsidRPr="00E23EE7">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77777777" w:rsidR="00964B61" w:rsidRPr="00E23EE7" w:rsidRDefault="00964B61" w:rsidP="00964B61">
            <w:pPr>
              <w:spacing w:line="360" w:lineRule="auto"/>
              <w:jc w:val="left"/>
              <w:rPr>
                <w:rFonts w:asciiTheme="minorEastAsia" w:eastAsiaTheme="minorEastAsia" w:hAnsiTheme="minorEastAsia" w:cstheme="minorEastAsia"/>
                <w:sz w:val="24"/>
              </w:rPr>
            </w:pPr>
            <w:r w:rsidRPr="00E23EE7">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E23EE7">
              <w:rPr>
                <w:rFonts w:asciiTheme="minorEastAsia" w:eastAsiaTheme="minorEastAsia" w:hAnsiTheme="minorEastAsia" w:cstheme="minorEastAsia"/>
                <w:sz w:val="24"/>
              </w:rPr>
              <w:t>5分；</w:t>
            </w:r>
          </w:p>
          <w:p w14:paraId="0AAB1C74" w14:textId="77777777" w:rsidR="00964B61" w:rsidRPr="00E23EE7" w:rsidRDefault="00964B61" w:rsidP="00964B61">
            <w:pPr>
              <w:spacing w:line="360" w:lineRule="auto"/>
              <w:jc w:val="left"/>
              <w:rPr>
                <w:rFonts w:asciiTheme="minorEastAsia" w:eastAsiaTheme="minorEastAsia" w:hAnsiTheme="minorEastAsia" w:cstheme="minorEastAsia"/>
                <w:sz w:val="24"/>
              </w:rPr>
            </w:pPr>
            <w:r w:rsidRPr="00E23EE7">
              <w:rPr>
                <w:rFonts w:asciiTheme="minorEastAsia" w:eastAsiaTheme="minorEastAsia" w:hAnsiTheme="minorEastAsia" w:cstheme="minorEastAsia"/>
                <w:sz w:val="24"/>
              </w:rPr>
              <w:t>项目方案内容充实，针对性一般得3分；</w:t>
            </w:r>
          </w:p>
          <w:p w14:paraId="03AB2248" w14:textId="69C330C4" w:rsidR="00964B61" w:rsidRPr="00E23EE7" w:rsidRDefault="00964B61" w:rsidP="00964B61">
            <w:pPr>
              <w:spacing w:line="360" w:lineRule="auto"/>
              <w:jc w:val="left"/>
              <w:rPr>
                <w:rFonts w:asciiTheme="minorEastAsia" w:eastAsiaTheme="minorEastAsia" w:hAnsiTheme="minorEastAsia" w:cstheme="minorEastAsia"/>
                <w:sz w:val="24"/>
              </w:rPr>
            </w:pPr>
            <w:r w:rsidRPr="00E23EE7">
              <w:rPr>
                <w:rFonts w:asciiTheme="minorEastAsia" w:eastAsiaTheme="minorEastAsia" w:hAnsiTheme="minorEastAsia" w:cstheme="minorEastAsia"/>
                <w:sz w:val="24"/>
              </w:rPr>
              <w:t>项目实施方案内容叙述简单、针对性差，得1分</w:t>
            </w:r>
            <w:r w:rsidRPr="00E23EE7">
              <w:rPr>
                <w:rFonts w:asciiTheme="minorEastAsia" w:eastAsiaTheme="minorEastAsia" w:hAnsiTheme="minorEastAsia" w:cstheme="minorEastAsia" w:hint="eastAsia"/>
                <w:sz w:val="24"/>
              </w:rPr>
              <w:t>；</w:t>
            </w:r>
          </w:p>
          <w:p w14:paraId="72AEA929" w14:textId="6AD47245" w:rsidR="00964B61" w:rsidRPr="00E23EE7" w:rsidRDefault="00964B61" w:rsidP="00964B61">
            <w:pPr>
              <w:spacing w:line="360" w:lineRule="auto"/>
              <w:jc w:val="left"/>
              <w:rPr>
                <w:rFonts w:ascii="宋体" w:hAnsi="宋体" w:cs="宋体"/>
                <w:kern w:val="0"/>
                <w:sz w:val="24"/>
              </w:rPr>
            </w:pPr>
            <w:r w:rsidRPr="00E23EE7">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0FA88B29" w:rsidR="00964B61" w:rsidRPr="00E23EE7" w:rsidRDefault="00964B61" w:rsidP="00964B61">
            <w:pPr>
              <w:widowControl/>
              <w:spacing w:line="360" w:lineRule="auto"/>
              <w:jc w:val="center"/>
              <w:rPr>
                <w:rFonts w:ascii="宋体" w:hAnsi="宋体" w:cs="宋体"/>
                <w:kern w:val="0"/>
                <w:sz w:val="24"/>
              </w:rPr>
            </w:pPr>
            <w:r w:rsidRPr="00E23EE7">
              <w:rPr>
                <w:rFonts w:ascii="宋体" w:hAnsi="宋体" w:cs="宋体"/>
                <w:kern w:val="0"/>
                <w:sz w:val="24"/>
              </w:rPr>
              <w:t>5</w:t>
            </w:r>
          </w:p>
        </w:tc>
      </w:tr>
      <w:tr w:rsidR="00D0031B" w:rsidRPr="00E23EE7"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4532EBAD" w:rsidR="00D0031B" w:rsidRPr="00E23EE7" w:rsidRDefault="00971341">
            <w:pPr>
              <w:spacing w:line="360" w:lineRule="auto"/>
              <w:jc w:val="left"/>
              <w:rPr>
                <w:rFonts w:ascii="宋体" w:hAnsi="宋体" w:cs="宋体"/>
                <w:kern w:val="0"/>
                <w:sz w:val="24"/>
              </w:rPr>
            </w:pPr>
            <w:r w:rsidRPr="00E23EE7">
              <w:rPr>
                <w:rFonts w:ascii="宋体" w:hAnsi="宋体" w:cs="宋体" w:hint="eastAsia"/>
                <w:kern w:val="0"/>
                <w:sz w:val="24"/>
              </w:rPr>
              <w:t>投标人承诺所投产品（设备）免费保修期等于招标文件要求的，得</w:t>
            </w:r>
            <w:r w:rsidRPr="00E23EE7">
              <w:rPr>
                <w:rFonts w:ascii="宋体" w:hAnsi="宋体" w:cs="宋体"/>
                <w:kern w:val="0"/>
                <w:sz w:val="24"/>
              </w:rPr>
              <w:t>1分；投标人承诺所投产品（设备）质量免费保修和上门服务年限在招标文件要求的基础上每增加一年加</w:t>
            </w:r>
            <w:r w:rsidR="00BC24EA" w:rsidRPr="00E23EE7">
              <w:rPr>
                <w:rFonts w:ascii="宋体" w:hAnsi="宋体" w:cs="宋体"/>
                <w:kern w:val="0"/>
                <w:sz w:val="24"/>
              </w:rPr>
              <w:t>1</w:t>
            </w:r>
            <w:r w:rsidRPr="00E23EE7">
              <w:rPr>
                <w:rFonts w:ascii="宋体" w:hAnsi="宋体" w:cs="宋体"/>
                <w:kern w:val="0"/>
                <w:sz w:val="24"/>
              </w:rPr>
              <w:t>分</w:t>
            </w:r>
            <w:r w:rsidRPr="00E23EE7">
              <w:rPr>
                <w:rFonts w:ascii="宋体" w:hAnsi="宋体" w:cs="宋体" w:hint="eastAsia"/>
                <w:kern w:val="0"/>
                <w:sz w:val="24"/>
              </w:rPr>
              <w:t>，最高得</w:t>
            </w:r>
            <w:r w:rsidR="00306E6B" w:rsidRPr="00E23EE7">
              <w:rPr>
                <w:rFonts w:ascii="宋体" w:hAnsi="宋体" w:cs="宋体"/>
                <w:kern w:val="0"/>
                <w:sz w:val="24"/>
              </w:rPr>
              <w:t>3</w:t>
            </w:r>
            <w:r w:rsidRPr="00E23EE7">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7A45EC2D" w:rsidR="00D0031B" w:rsidRPr="00E23EE7" w:rsidRDefault="00306E6B">
            <w:pPr>
              <w:widowControl/>
              <w:spacing w:line="360" w:lineRule="auto"/>
              <w:jc w:val="center"/>
              <w:rPr>
                <w:rFonts w:ascii="宋体" w:hAnsi="宋体" w:cs="宋体"/>
                <w:kern w:val="0"/>
                <w:sz w:val="24"/>
              </w:rPr>
            </w:pPr>
            <w:r w:rsidRPr="00E23EE7">
              <w:rPr>
                <w:rFonts w:ascii="宋体" w:hAnsi="宋体" w:cs="宋体"/>
                <w:kern w:val="0"/>
                <w:sz w:val="24"/>
              </w:rPr>
              <w:t>3</w:t>
            </w:r>
          </w:p>
        </w:tc>
      </w:tr>
      <w:tr w:rsidR="00D0031B" w:rsidRPr="00E23EE7"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Pr="00E23EE7"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Pr="00E23EE7" w:rsidRDefault="00971341">
            <w:pPr>
              <w:pStyle w:val="aff4"/>
              <w:spacing w:beforeLines="50" w:before="120" w:afterLines="50" w:after="120"/>
              <w:ind w:firstLineChars="0" w:firstLine="0"/>
              <w:rPr>
                <w:rFonts w:ascii="宋体" w:hAnsi="宋体" w:cs="宋体"/>
                <w:bCs/>
                <w:sz w:val="24"/>
              </w:rPr>
            </w:pPr>
            <w:r w:rsidRPr="00E23EE7">
              <w:rPr>
                <w:rFonts w:ascii="宋体" w:hAnsi="宋体" w:cs="宋体" w:hint="eastAsia"/>
                <w:bCs/>
                <w:sz w:val="24"/>
              </w:rPr>
              <w:t>售后服务方案优于采购文件要求，完善详细，对本项目针对性强，可操作性强。得5分；</w:t>
            </w:r>
          </w:p>
          <w:p w14:paraId="58C905A8" w14:textId="77777777" w:rsidR="00D0031B" w:rsidRPr="00E23EE7" w:rsidRDefault="00971341">
            <w:pPr>
              <w:spacing w:beforeLines="50" w:before="120" w:afterLines="50" w:after="120"/>
              <w:rPr>
                <w:rFonts w:ascii="宋体" w:hAnsi="宋体" w:cs="宋体"/>
                <w:bCs/>
                <w:sz w:val="24"/>
              </w:rPr>
            </w:pPr>
            <w:r w:rsidRPr="00E23EE7">
              <w:rPr>
                <w:rFonts w:ascii="宋体" w:hAnsi="宋体" w:cs="宋体" w:hint="eastAsia"/>
                <w:bCs/>
                <w:sz w:val="24"/>
              </w:rPr>
              <w:t>售后服务方案基本满足采购文件要求，较为完善详细，对本项目针对性较强，可操作性较强。得</w:t>
            </w:r>
            <w:r w:rsidRPr="00E23EE7">
              <w:rPr>
                <w:rFonts w:ascii="宋体" w:hAnsi="宋体" w:cs="宋体"/>
                <w:bCs/>
                <w:sz w:val="24"/>
              </w:rPr>
              <w:t>3</w:t>
            </w:r>
            <w:r w:rsidRPr="00E23EE7">
              <w:rPr>
                <w:rFonts w:ascii="宋体" w:hAnsi="宋体" w:cs="宋体" w:hint="eastAsia"/>
                <w:bCs/>
                <w:sz w:val="24"/>
              </w:rPr>
              <w:t>分；</w:t>
            </w:r>
          </w:p>
          <w:p w14:paraId="32EAD852" w14:textId="77777777" w:rsidR="00D0031B" w:rsidRPr="00E23EE7" w:rsidRDefault="00971341">
            <w:pPr>
              <w:spacing w:line="360" w:lineRule="auto"/>
              <w:jc w:val="left"/>
              <w:rPr>
                <w:rFonts w:ascii="宋体" w:hAnsi="宋体" w:cs="宋体"/>
                <w:kern w:val="0"/>
                <w:sz w:val="24"/>
              </w:rPr>
            </w:pPr>
            <w:r w:rsidRPr="00E23EE7">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hint="eastAsia"/>
                <w:kern w:val="0"/>
                <w:sz w:val="24"/>
              </w:rPr>
              <w:t>5</w:t>
            </w:r>
          </w:p>
        </w:tc>
      </w:tr>
      <w:tr w:rsidR="00D0031B" w:rsidRPr="00E23EE7"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Pr="00E23EE7"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77777777" w:rsidR="00D0031B" w:rsidRPr="00E23EE7" w:rsidRDefault="00971341">
            <w:pPr>
              <w:pStyle w:val="aff4"/>
              <w:spacing w:beforeLines="50" w:before="120" w:afterLines="50" w:after="120"/>
              <w:ind w:firstLineChars="0" w:firstLine="0"/>
              <w:rPr>
                <w:rFonts w:ascii="宋体" w:hAnsi="宋体" w:cs="宋体"/>
                <w:bCs/>
                <w:sz w:val="24"/>
              </w:rPr>
            </w:pPr>
            <w:r w:rsidRPr="00E23EE7">
              <w:rPr>
                <w:rFonts w:ascii="宋体" w:hAnsi="宋体" w:cs="宋体" w:hint="eastAsia"/>
                <w:bCs/>
                <w:sz w:val="24"/>
              </w:rPr>
              <w:t>培训方案优于采购文件要求，完善详细，对本项目针对性强，可操作性强。得5分；</w:t>
            </w:r>
          </w:p>
          <w:p w14:paraId="708B8DC8" w14:textId="77777777" w:rsidR="00D0031B" w:rsidRPr="00E23EE7" w:rsidRDefault="00971341">
            <w:pPr>
              <w:spacing w:beforeLines="50" w:before="120" w:afterLines="50" w:after="120"/>
              <w:rPr>
                <w:rFonts w:ascii="宋体" w:hAnsi="宋体" w:cs="宋体"/>
                <w:bCs/>
                <w:sz w:val="24"/>
              </w:rPr>
            </w:pPr>
            <w:r w:rsidRPr="00E23EE7">
              <w:rPr>
                <w:rFonts w:ascii="宋体" w:hAnsi="宋体" w:cs="宋体" w:hint="eastAsia"/>
                <w:bCs/>
                <w:sz w:val="24"/>
              </w:rPr>
              <w:t>培训方案满足采购文件要求，较为完善详细，对本项目针对性较强，可操作性较强。得</w:t>
            </w:r>
            <w:r w:rsidRPr="00E23EE7">
              <w:rPr>
                <w:rFonts w:ascii="宋体" w:hAnsi="宋体" w:cs="宋体"/>
                <w:bCs/>
                <w:sz w:val="24"/>
              </w:rPr>
              <w:t>3</w:t>
            </w:r>
            <w:r w:rsidRPr="00E23EE7">
              <w:rPr>
                <w:rFonts w:ascii="宋体" w:hAnsi="宋体" w:cs="宋体" w:hint="eastAsia"/>
                <w:bCs/>
                <w:sz w:val="24"/>
              </w:rPr>
              <w:t>分；</w:t>
            </w:r>
          </w:p>
          <w:p w14:paraId="34CB1E27"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hint="eastAsia"/>
                <w:kern w:val="0"/>
                <w:sz w:val="24"/>
              </w:rPr>
              <w:t>5</w:t>
            </w:r>
          </w:p>
        </w:tc>
      </w:tr>
      <w:tr w:rsidR="00D0031B" w:rsidRPr="00E23EE7"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1348491C"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kern w:val="0"/>
                <w:sz w:val="24"/>
              </w:rPr>
              <w:t>提供所投设备近三年（</w:t>
            </w:r>
            <w:r w:rsidRPr="00E23EE7">
              <w:rPr>
                <w:rFonts w:ascii="宋体" w:hAnsi="宋体" w:cs="宋体"/>
                <w:kern w:val="0"/>
                <w:sz w:val="24"/>
              </w:rPr>
              <w:t>2017年1月 1日起至投标截止日，以合同签订日期为准）</w:t>
            </w:r>
            <w:r w:rsidRPr="00E23EE7">
              <w:rPr>
                <w:rFonts w:ascii="宋体" w:hAnsi="宋体" w:cs="宋体" w:hint="eastAsia"/>
                <w:kern w:val="0"/>
                <w:sz w:val="24"/>
              </w:rPr>
              <w:t>的</w:t>
            </w:r>
            <w:r w:rsidRPr="00E23EE7">
              <w:rPr>
                <w:rFonts w:ascii="宋体" w:hAnsi="宋体" w:cs="宋体"/>
                <w:kern w:val="0"/>
                <w:sz w:val="24"/>
              </w:rPr>
              <w:t>业绩。每提供一个有效业绩得</w:t>
            </w:r>
            <w:r w:rsidR="001D7BDE" w:rsidRPr="00E23EE7">
              <w:rPr>
                <w:rFonts w:ascii="宋体" w:hAnsi="宋体" w:cs="宋体" w:hint="eastAsia"/>
                <w:kern w:val="0"/>
                <w:sz w:val="24"/>
              </w:rPr>
              <w:t>1</w:t>
            </w:r>
            <w:r w:rsidRPr="00E23EE7">
              <w:rPr>
                <w:rFonts w:ascii="宋体" w:hAnsi="宋体" w:cs="宋体"/>
                <w:kern w:val="0"/>
                <w:sz w:val="24"/>
              </w:rPr>
              <w:t>分，最高得</w:t>
            </w:r>
            <w:r w:rsidR="00306E6B" w:rsidRPr="00E23EE7">
              <w:rPr>
                <w:rFonts w:ascii="宋体" w:hAnsi="宋体" w:cs="宋体"/>
                <w:kern w:val="0"/>
                <w:sz w:val="24"/>
              </w:rPr>
              <w:t>3</w:t>
            </w:r>
            <w:r w:rsidRPr="00E23EE7">
              <w:rPr>
                <w:rFonts w:ascii="宋体" w:hAnsi="宋体" w:cs="宋体"/>
                <w:kern w:val="0"/>
                <w:sz w:val="24"/>
              </w:rPr>
              <w:t>分。不提供或内容不符合要求，得 0分。</w:t>
            </w:r>
            <w:r w:rsidRPr="00E23EE7">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6E6B2BC1" w:rsidR="00D0031B" w:rsidRPr="00E23EE7" w:rsidRDefault="00306E6B">
            <w:pPr>
              <w:widowControl/>
              <w:spacing w:line="360" w:lineRule="auto"/>
              <w:jc w:val="center"/>
              <w:rPr>
                <w:rFonts w:ascii="宋体" w:hAnsi="宋体" w:cs="宋体"/>
                <w:kern w:val="0"/>
                <w:sz w:val="24"/>
              </w:rPr>
            </w:pPr>
            <w:r w:rsidRPr="00E23EE7">
              <w:rPr>
                <w:rFonts w:ascii="宋体" w:hAnsi="宋体" w:cs="宋体"/>
                <w:kern w:val="0"/>
                <w:sz w:val="24"/>
              </w:rPr>
              <w:t>3</w:t>
            </w:r>
          </w:p>
        </w:tc>
      </w:tr>
      <w:tr w:rsidR="00D0031B" w:rsidRPr="00E23EE7"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kern w:val="0"/>
                <w:sz w:val="24"/>
              </w:rPr>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Pr="00E23EE7" w:rsidRDefault="00971341">
            <w:pPr>
              <w:widowControl/>
              <w:spacing w:line="360" w:lineRule="auto"/>
              <w:jc w:val="left"/>
              <w:rPr>
                <w:rFonts w:ascii="宋体" w:hAnsi="宋体" w:cs="宋体"/>
                <w:kern w:val="0"/>
                <w:sz w:val="24"/>
              </w:rPr>
            </w:pPr>
            <w:r w:rsidRPr="00E23EE7">
              <w:rPr>
                <w:rFonts w:ascii="宋体" w:hAnsi="宋体" w:cs="宋体" w:hint="eastAsia"/>
                <w:kern w:val="0"/>
                <w:sz w:val="24"/>
              </w:rPr>
              <w:t>文件应装订牢固、目录清楚、页码准确、</w:t>
            </w:r>
            <w:r w:rsidR="00964B61" w:rsidRPr="00E23EE7">
              <w:rPr>
                <w:rFonts w:ascii="宋体" w:hAnsi="宋体" w:cs="宋体" w:hint="eastAsia"/>
                <w:kern w:val="0"/>
                <w:sz w:val="24"/>
              </w:rPr>
              <w:t>印刷清晰、</w:t>
            </w:r>
            <w:r w:rsidRPr="00E23EE7">
              <w:rPr>
                <w:rFonts w:ascii="宋体" w:hAnsi="宋体" w:cs="宋体" w:hint="eastAsia"/>
                <w:kern w:val="0"/>
                <w:sz w:val="24"/>
              </w:rPr>
              <w:t>双面打印，</w:t>
            </w:r>
            <w:proofErr w:type="gramStart"/>
            <w:r w:rsidRPr="00E23EE7">
              <w:rPr>
                <w:rFonts w:ascii="宋体" w:hAnsi="宋体" w:cs="宋体" w:hint="eastAsia"/>
                <w:kern w:val="0"/>
                <w:sz w:val="24"/>
              </w:rPr>
              <w:t>完全响应</w:t>
            </w:r>
            <w:proofErr w:type="gramEnd"/>
            <w:r w:rsidRPr="00E23EE7">
              <w:rPr>
                <w:rFonts w:ascii="宋体" w:hAnsi="宋体" w:cs="宋体" w:hint="eastAsia"/>
                <w:kern w:val="0"/>
                <w:sz w:val="24"/>
              </w:rPr>
              <w:t>招标文件要求提供相关资料、表格等，</w:t>
            </w:r>
            <w:r w:rsidRPr="00E23EE7">
              <w:rPr>
                <w:rFonts w:ascii="宋体" w:hAnsi="宋体" w:cs="宋体"/>
                <w:kern w:val="0"/>
                <w:sz w:val="24"/>
              </w:rPr>
              <w:t>得2分</w:t>
            </w:r>
            <w:r w:rsidRPr="00E23EE7">
              <w:rPr>
                <w:rFonts w:ascii="宋体" w:hAnsi="宋体" w:cs="宋体" w:hint="eastAsia"/>
                <w:kern w:val="0"/>
                <w:sz w:val="24"/>
              </w:rPr>
              <w:t>，每有一项不符合扣</w:t>
            </w:r>
            <w:r w:rsidRPr="00E23EE7">
              <w:rPr>
                <w:rFonts w:ascii="宋体" w:hAnsi="宋体" w:cs="宋体"/>
                <w:kern w:val="0"/>
                <w:sz w:val="24"/>
              </w:rPr>
              <w:t>0.5分</w:t>
            </w:r>
            <w:r w:rsidRPr="00E23EE7">
              <w:rPr>
                <w:rFonts w:ascii="宋体" w:hAnsi="宋体" w:cs="宋体" w:hint="eastAsia"/>
                <w:kern w:val="0"/>
                <w:sz w:val="24"/>
              </w:rPr>
              <w:t>，</w:t>
            </w:r>
            <w:r w:rsidRPr="00E23EE7">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Pr="00E23EE7" w:rsidRDefault="00971341">
            <w:pPr>
              <w:widowControl/>
              <w:spacing w:line="360" w:lineRule="auto"/>
              <w:jc w:val="center"/>
              <w:rPr>
                <w:rFonts w:ascii="宋体" w:hAnsi="宋体" w:cs="宋体"/>
                <w:kern w:val="0"/>
                <w:sz w:val="24"/>
              </w:rPr>
            </w:pPr>
            <w:r w:rsidRPr="00E23EE7">
              <w:rPr>
                <w:rFonts w:ascii="宋体" w:hAnsi="宋体" w:cs="宋体"/>
                <w:kern w:val="0"/>
                <w:sz w:val="24"/>
              </w:rPr>
              <w:t>2</w:t>
            </w:r>
          </w:p>
        </w:tc>
      </w:tr>
      <w:tr w:rsidR="005B7DE8" w:rsidRPr="00E23EE7"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Pr="00E23EE7" w:rsidRDefault="005B7DE8">
            <w:pPr>
              <w:widowControl/>
              <w:spacing w:line="360" w:lineRule="auto"/>
              <w:jc w:val="left"/>
              <w:rPr>
                <w:rFonts w:ascii="宋体" w:hAnsi="宋体" w:cs="宋体"/>
                <w:kern w:val="0"/>
                <w:sz w:val="24"/>
              </w:rPr>
            </w:pPr>
            <w:r w:rsidRPr="00E23EE7">
              <w:rPr>
                <w:rFonts w:ascii="宋体" w:hAnsi="宋体" w:cs="宋体" w:hint="eastAsia"/>
                <w:kern w:val="0"/>
                <w:sz w:val="24"/>
              </w:rPr>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Pr="00E23EE7" w:rsidRDefault="005B7DE8">
            <w:pPr>
              <w:widowControl/>
              <w:spacing w:line="360" w:lineRule="auto"/>
              <w:jc w:val="left"/>
              <w:rPr>
                <w:rFonts w:ascii="宋体" w:hAnsi="宋体" w:cs="宋体"/>
                <w:kern w:val="0"/>
                <w:sz w:val="24"/>
              </w:rPr>
            </w:pPr>
            <w:r w:rsidRPr="00E23EE7">
              <w:rPr>
                <w:rFonts w:ascii="宋体" w:hAnsi="宋体" w:cs="宋体" w:hint="eastAsia"/>
                <w:kern w:val="0"/>
                <w:sz w:val="24"/>
              </w:rPr>
              <w:t>投标人提供产品列入“节能产品政府采购品目清单”中规定优先采购产品的，每提供一个产品得0.5分</w:t>
            </w:r>
            <w:r w:rsidRPr="00E23EE7">
              <w:rPr>
                <w:rFonts w:ascii="宋体" w:hAnsi="宋体" w:cs="宋体"/>
                <w:kern w:val="0"/>
                <w:sz w:val="24"/>
              </w:rPr>
              <w:t>，</w:t>
            </w:r>
            <w:r w:rsidRPr="00E23EE7">
              <w:rPr>
                <w:rFonts w:ascii="宋体" w:hAnsi="宋体" w:cs="宋体" w:hint="eastAsia"/>
                <w:kern w:val="0"/>
                <w:sz w:val="24"/>
              </w:rPr>
              <w:t>最高得1分，</w:t>
            </w:r>
            <w:r w:rsidRPr="00E23EE7">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Pr="00E23EE7" w:rsidRDefault="005B7DE8">
            <w:pPr>
              <w:widowControl/>
              <w:spacing w:line="360" w:lineRule="auto"/>
              <w:jc w:val="center"/>
              <w:rPr>
                <w:rFonts w:ascii="宋体" w:hAnsi="宋体" w:cs="宋体"/>
                <w:kern w:val="0"/>
                <w:sz w:val="24"/>
              </w:rPr>
            </w:pPr>
            <w:r w:rsidRPr="00E23EE7">
              <w:rPr>
                <w:rFonts w:ascii="宋体" w:hAnsi="宋体" w:cs="宋体" w:hint="eastAsia"/>
                <w:kern w:val="0"/>
                <w:sz w:val="24"/>
              </w:rPr>
              <w:t>1</w:t>
            </w:r>
          </w:p>
        </w:tc>
      </w:tr>
      <w:tr w:rsidR="005B7DE8" w:rsidRPr="00E23EE7"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Pr="00E23EE7"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Pr="00E23EE7" w:rsidRDefault="005B7DE8" w:rsidP="005B7DE8">
            <w:pPr>
              <w:widowControl/>
              <w:spacing w:line="360" w:lineRule="auto"/>
              <w:jc w:val="left"/>
              <w:rPr>
                <w:rFonts w:ascii="宋体" w:hAnsi="宋体" w:cs="宋体"/>
                <w:kern w:val="0"/>
                <w:sz w:val="24"/>
              </w:rPr>
            </w:pPr>
            <w:r w:rsidRPr="00E23EE7">
              <w:rPr>
                <w:rFonts w:ascii="宋体" w:hAnsi="宋体" w:cs="宋体" w:hint="eastAsia"/>
                <w:kern w:val="0"/>
                <w:sz w:val="24"/>
              </w:rPr>
              <w:t>投标人提供产品列入 “环境标志产品政府采购品目清单”中，属于优先采购的环保产品的，每提供一个产品得0</w:t>
            </w:r>
            <w:r w:rsidRPr="00E23EE7">
              <w:rPr>
                <w:rFonts w:ascii="宋体" w:hAnsi="宋体" w:cs="宋体"/>
                <w:kern w:val="0"/>
                <w:sz w:val="24"/>
              </w:rPr>
              <w:t>.5</w:t>
            </w:r>
            <w:r w:rsidRPr="00E23EE7">
              <w:rPr>
                <w:rFonts w:ascii="宋体" w:hAnsi="宋体" w:cs="宋体" w:hint="eastAsia"/>
                <w:kern w:val="0"/>
                <w:sz w:val="24"/>
              </w:rPr>
              <w:t>分</w:t>
            </w:r>
            <w:r w:rsidRPr="00E23EE7">
              <w:rPr>
                <w:rFonts w:ascii="宋体" w:hAnsi="宋体" w:cs="宋体"/>
                <w:kern w:val="0"/>
                <w:sz w:val="24"/>
              </w:rPr>
              <w:t>，</w:t>
            </w:r>
            <w:r w:rsidRPr="00E23EE7">
              <w:rPr>
                <w:rFonts w:ascii="宋体" w:hAnsi="宋体" w:cs="宋体" w:hint="eastAsia"/>
                <w:kern w:val="0"/>
                <w:sz w:val="24"/>
              </w:rPr>
              <w:t>最高得1分，</w:t>
            </w:r>
            <w:r w:rsidRPr="00E23EE7">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Pr="00E23EE7" w:rsidRDefault="005B7DE8" w:rsidP="005B7DE8">
            <w:pPr>
              <w:widowControl/>
              <w:spacing w:line="360" w:lineRule="auto"/>
              <w:jc w:val="center"/>
              <w:rPr>
                <w:rFonts w:ascii="宋体" w:hAnsi="宋体" w:cs="宋体"/>
                <w:kern w:val="0"/>
                <w:sz w:val="24"/>
              </w:rPr>
            </w:pPr>
            <w:r w:rsidRPr="00E23EE7">
              <w:rPr>
                <w:rFonts w:ascii="宋体" w:hAnsi="宋体" w:cs="宋体" w:hint="eastAsia"/>
                <w:kern w:val="0"/>
                <w:sz w:val="24"/>
              </w:rPr>
              <w:t>1</w:t>
            </w:r>
          </w:p>
        </w:tc>
      </w:tr>
    </w:tbl>
    <w:p w14:paraId="5B512D50" w14:textId="77777777" w:rsidR="00CE3F4D" w:rsidRPr="00E23EE7" w:rsidRDefault="00CE3F4D">
      <w:pPr>
        <w:widowControl/>
        <w:spacing w:line="360" w:lineRule="auto"/>
        <w:jc w:val="left"/>
        <w:rPr>
          <w:rFonts w:ascii="宋体" w:hAnsi="宋体"/>
          <w:b/>
          <w:szCs w:val="21"/>
        </w:rPr>
      </w:pPr>
    </w:p>
    <w:p w14:paraId="6B3F89E9" w14:textId="01BA18AC" w:rsidR="00D0031B" w:rsidRPr="00E23EE7" w:rsidRDefault="00971341">
      <w:pPr>
        <w:widowControl/>
        <w:spacing w:line="360" w:lineRule="auto"/>
        <w:jc w:val="left"/>
        <w:rPr>
          <w:rFonts w:ascii="宋体" w:hAnsi="宋体" w:cs="Tahoma"/>
          <w:kern w:val="0"/>
          <w:szCs w:val="21"/>
        </w:rPr>
      </w:pPr>
      <w:r w:rsidRPr="00E23EE7">
        <w:rPr>
          <w:rFonts w:ascii="宋体" w:hAnsi="宋体" w:hint="eastAsia"/>
          <w:b/>
          <w:szCs w:val="21"/>
        </w:rPr>
        <w:t>注：</w:t>
      </w:r>
      <w:r w:rsidRPr="00E23EE7">
        <w:rPr>
          <w:rFonts w:ascii="宋体" w:hAnsi="宋体"/>
          <w:b/>
          <w:szCs w:val="21"/>
        </w:rPr>
        <w:t>1.</w:t>
      </w:r>
      <w:r w:rsidRPr="00E23EE7">
        <w:rPr>
          <w:rFonts w:ascii="宋体" w:hAnsi="宋体" w:cs="Tahoma" w:hint="eastAsia"/>
          <w:kern w:val="0"/>
          <w:szCs w:val="21"/>
        </w:rPr>
        <w:t>根据《工业和信息化部、国家统计局、国家发展和改革委员会、财政部关于印发中小企业划型标准规定的通知》（工信部联企业</w:t>
      </w:r>
      <w:r w:rsidRPr="00E23EE7">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Pr="00E23EE7">
        <w:rPr>
          <w:rFonts w:ascii="宋体" w:hAnsi="宋体" w:cs="Tahoma" w:hint="eastAsia"/>
          <w:kern w:val="0"/>
          <w:szCs w:val="21"/>
        </w:rPr>
        <w:t>第七章中规定的“中小企业声明函”，否则不考虑价格扣除。</w:t>
      </w:r>
    </w:p>
    <w:p w14:paraId="7F9A9997" w14:textId="77777777" w:rsidR="00D0031B" w:rsidRPr="00E23EE7" w:rsidRDefault="00971341">
      <w:pPr>
        <w:pStyle w:val="ab"/>
        <w:tabs>
          <w:tab w:val="left" w:pos="1275"/>
          <w:tab w:val="left" w:pos="1440"/>
          <w:tab w:val="left" w:pos="1620"/>
        </w:tabs>
        <w:spacing w:line="360" w:lineRule="auto"/>
        <w:rPr>
          <w:rFonts w:hAnsi="宋体"/>
        </w:rPr>
      </w:pPr>
      <w:r w:rsidRPr="00E23EE7">
        <w:rPr>
          <w:rFonts w:hAnsi="宋体" w:hint="eastAsia"/>
        </w:rPr>
        <w:t>（</w:t>
      </w:r>
      <w:r w:rsidRPr="00E23EE7">
        <w:rPr>
          <w:rFonts w:hAnsi="宋体"/>
        </w:rPr>
        <w:t>1）监狱企业投标视同小型、微型企业，须</w:t>
      </w:r>
      <w:r w:rsidRPr="00E23EE7">
        <w:rPr>
          <w:rFonts w:hAnsi="宋体" w:cs="Tahoma" w:hint="eastAsia"/>
          <w:kern w:val="0"/>
        </w:rPr>
        <w:t>填写招标文件第七章规定的“中小企业声明函”并提供由省级以上</w:t>
      </w:r>
      <w:r w:rsidRPr="00E23EE7">
        <w:rPr>
          <w:rFonts w:hAnsi="宋体" w:hint="eastAsia"/>
        </w:rPr>
        <w:t>监狱管理局、戒毒管理局（含新疆生产建设兵团）出具的属于监狱企业的证明文件复印件</w:t>
      </w:r>
      <w:r w:rsidRPr="00E23EE7">
        <w:rPr>
          <w:rFonts w:hAnsi="宋体" w:cs="Tahoma" w:hint="eastAsia"/>
          <w:kern w:val="0"/>
        </w:rPr>
        <w:t>，否则不考虑价格扣除</w:t>
      </w:r>
      <w:r w:rsidRPr="00E23EE7">
        <w:rPr>
          <w:rFonts w:hAnsi="宋体" w:hint="eastAsia"/>
        </w:rPr>
        <w:t>。</w:t>
      </w:r>
    </w:p>
    <w:p w14:paraId="69033010" w14:textId="77777777" w:rsidR="00D0031B" w:rsidRPr="00E23EE7" w:rsidRDefault="00971341">
      <w:pPr>
        <w:pStyle w:val="ab"/>
        <w:tabs>
          <w:tab w:val="left" w:pos="1275"/>
          <w:tab w:val="left" w:pos="1440"/>
          <w:tab w:val="left" w:pos="1620"/>
        </w:tabs>
        <w:spacing w:line="360" w:lineRule="auto"/>
        <w:rPr>
          <w:rFonts w:hAnsi="宋体" w:cs="Tahoma"/>
          <w:kern w:val="0"/>
        </w:rPr>
      </w:pPr>
      <w:r w:rsidRPr="00E23EE7">
        <w:rPr>
          <w:rFonts w:hAnsi="宋体" w:cs="Tahoma" w:hint="eastAsia"/>
          <w:kern w:val="0"/>
        </w:rPr>
        <w:t>（</w:t>
      </w:r>
      <w:r w:rsidRPr="00E23EE7">
        <w:rPr>
          <w:rFonts w:hAnsi="宋体" w:cs="Tahoma"/>
          <w:kern w:val="0"/>
        </w:rPr>
        <w:t>2）残疾人福利性单位</w:t>
      </w:r>
      <w:r w:rsidRPr="00E23EE7">
        <w:rPr>
          <w:rFonts w:hAnsi="宋体" w:cs="Tahoma" w:hint="eastAsia"/>
          <w:kern w:val="0"/>
        </w:rPr>
        <w:t>投标</w:t>
      </w:r>
      <w:r w:rsidRPr="00E23EE7">
        <w:rPr>
          <w:rFonts w:hAnsi="宋体" w:cs="Tahoma"/>
          <w:kern w:val="0"/>
        </w:rPr>
        <w:t>视同小型、微型企业</w:t>
      </w:r>
      <w:r w:rsidRPr="00E23EE7">
        <w:rPr>
          <w:rFonts w:hAnsi="宋体" w:cs="Tahoma" w:hint="eastAsia"/>
          <w:kern w:val="0"/>
        </w:rPr>
        <w:t>，须填写招标文件第七章</w:t>
      </w:r>
      <w:r w:rsidRPr="00E23EE7">
        <w:rPr>
          <w:rFonts w:hAnsi="宋体" w:cs="Tahoma"/>
          <w:kern w:val="0"/>
        </w:rPr>
        <w:t>规定的“残疾人福利性单位声明函</w:t>
      </w:r>
      <w:r w:rsidRPr="00E23EE7">
        <w:rPr>
          <w:rFonts w:hAnsi="宋体" w:cs="Tahoma" w:hint="eastAsia"/>
          <w:kern w:val="0"/>
        </w:rPr>
        <w:t>”，否则不考虑价格扣除。</w:t>
      </w:r>
      <w:r w:rsidRPr="00E23EE7">
        <w:rPr>
          <w:rFonts w:hAnsi="宋体"/>
          <w:b/>
        </w:rPr>
        <w:t>残疾人福利性单位属于小型、微型企业的，不重复享受政策。</w:t>
      </w:r>
    </w:p>
    <w:p w14:paraId="3A57B98B" w14:textId="77777777" w:rsidR="00D0031B" w:rsidRPr="00E23EE7" w:rsidRDefault="00971341">
      <w:pPr>
        <w:widowControl/>
        <w:spacing w:line="360" w:lineRule="auto"/>
        <w:jc w:val="left"/>
        <w:rPr>
          <w:rFonts w:ascii="宋体" w:hAnsi="宋体"/>
          <w:b/>
        </w:rPr>
      </w:pPr>
      <w:r w:rsidRPr="00E23EE7">
        <w:rPr>
          <w:rFonts w:ascii="宋体" w:hAnsi="宋体"/>
          <w:b/>
        </w:rPr>
        <w:t>2</w:t>
      </w:r>
      <w:r w:rsidRPr="00E23EE7">
        <w:rPr>
          <w:rFonts w:ascii="宋体" w:hAnsi="宋体" w:hint="eastAsia"/>
          <w:b/>
        </w:rPr>
        <w:t>．</w:t>
      </w:r>
      <w:r w:rsidRPr="00E23EE7">
        <w:rPr>
          <w:rFonts w:ascii="宋体" w:hAnsi="宋体"/>
          <w:b/>
        </w:rPr>
        <w:t>节能</w:t>
      </w:r>
      <w:r w:rsidRPr="00E23EE7">
        <w:rPr>
          <w:rFonts w:ascii="宋体" w:hAnsi="宋体" w:hint="eastAsia"/>
          <w:b/>
        </w:rPr>
        <w:t>、环保</w:t>
      </w:r>
      <w:r w:rsidRPr="00E23EE7">
        <w:rPr>
          <w:rFonts w:ascii="宋体" w:hAnsi="宋体"/>
          <w:b/>
        </w:rPr>
        <w:t>产品</w:t>
      </w:r>
    </w:p>
    <w:p w14:paraId="5275DA45" w14:textId="77777777" w:rsidR="00D0031B" w:rsidRPr="00E23EE7" w:rsidRDefault="00971341">
      <w:pPr>
        <w:widowControl/>
        <w:spacing w:line="360" w:lineRule="auto"/>
        <w:ind w:firstLineChars="200" w:firstLine="420"/>
        <w:jc w:val="left"/>
        <w:rPr>
          <w:rFonts w:ascii="宋体" w:hAnsi="宋体" w:cs="Tahoma"/>
          <w:kern w:val="0"/>
          <w:szCs w:val="21"/>
        </w:rPr>
      </w:pPr>
      <w:r w:rsidRPr="00E23EE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Pr="00E23EE7" w:rsidRDefault="00971341">
      <w:pPr>
        <w:widowControl/>
        <w:spacing w:line="360" w:lineRule="auto"/>
        <w:ind w:firstLineChars="200" w:firstLine="420"/>
        <w:jc w:val="left"/>
        <w:rPr>
          <w:rFonts w:ascii="宋体" w:hAnsi="宋体" w:cs="Tahoma"/>
          <w:kern w:val="0"/>
          <w:szCs w:val="21"/>
        </w:rPr>
      </w:pPr>
      <w:r w:rsidRPr="00E23EE7">
        <w:rPr>
          <w:rFonts w:ascii="宋体" w:hAnsi="宋体" w:cs="Tahoma" w:hint="eastAsia"/>
          <w:kern w:val="0"/>
          <w:szCs w:val="21"/>
        </w:rPr>
        <w:t>如采购人所采购的设备不涉及政府强制采购节能产品的，</w:t>
      </w:r>
      <w:r w:rsidRPr="00E23EE7">
        <w:rPr>
          <w:rFonts w:hAnsi="宋体" w:cs="Tahoma" w:hint="eastAsia"/>
          <w:kern w:val="0"/>
        </w:rPr>
        <w:t>供应商提供的产品中属于</w:t>
      </w:r>
      <w:r w:rsidRPr="00E23EE7">
        <w:rPr>
          <w:rFonts w:ascii="宋体" w:hAnsi="宋体" w:cs="Tahoma" w:hint="eastAsia"/>
          <w:kern w:val="0"/>
          <w:szCs w:val="21"/>
        </w:rPr>
        <w:t>节能产品</w:t>
      </w:r>
      <w:r w:rsidRPr="00E23EE7">
        <w:rPr>
          <w:rFonts w:ascii="宋体" w:hAnsi="宋体" w:cs="Tahoma"/>
          <w:kern w:val="0"/>
          <w:szCs w:val="21"/>
        </w:rPr>
        <w:t>/环境标志产品政府采购品目清单</w:t>
      </w:r>
      <w:r w:rsidRPr="00E23EE7">
        <w:rPr>
          <w:rFonts w:hAnsi="宋体" w:cs="Tahoma" w:hint="eastAsia"/>
          <w:kern w:val="0"/>
        </w:rPr>
        <w:t>中优先采购的，应提供国家确定的认证机构出具的、处于有效期之内的节能产品</w:t>
      </w:r>
      <w:r w:rsidRPr="00E23EE7">
        <w:rPr>
          <w:rFonts w:hAnsi="宋体" w:cs="Tahoma"/>
          <w:kern w:val="0"/>
        </w:rPr>
        <w:t>/</w:t>
      </w:r>
      <w:r w:rsidRPr="00E23EE7">
        <w:rPr>
          <w:rFonts w:hAnsi="宋体" w:cs="Tahoma" w:hint="eastAsia"/>
          <w:kern w:val="0"/>
        </w:rPr>
        <w:t>环境标志产品认证证书复印件，按照节能、环境标志产品得分规则加分。</w:t>
      </w:r>
    </w:p>
    <w:p w14:paraId="491C7CA0" w14:textId="77777777" w:rsidR="00D0031B" w:rsidRPr="00E23EE7" w:rsidRDefault="00971341">
      <w:pPr>
        <w:widowControl/>
        <w:jc w:val="left"/>
        <w:rPr>
          <w:rFonts w:ascii="宋体" w:hAnsi="宋体" w:cs="Tahoma"/>
          <w:kern w:val="0"/>
          <w:szCs w:val="21"/>
        </w:rPr>
      </w:pPr>
      <w:r w:rsidRPr="00E23EE7">
        <w:rPr>
          <w:rFonts w:ascii="宋体" w:hAnsi="宋体" w:cs="Tahoma"/>
          <w:kern w:val="0"/>
          <w:szCs w:val="21"/>
        </w:rPr>
        <w:br w:type="page"/>
      </w:r>
    </w:p>
    <w:p w14:paraId="64E5F3BE" w14:textId="77777777" w:rsidR="00D0031B" w:rsidRPr="00E23EE7" w:rsidRDefault="00D0031B">
      <w:pPr>
        <w:widowControl/>
        <w:spacing w:line="360" w:lineRule="auto"/>
        <w:ind w:firstLineChars="200" w:firstLine="422"/>
        <w:jc w:val="left"/>
        <w:rPr>
          <w:rFonts w:ascii="宋体" w:hAnsi="宋体"/>
          <w:b/>
          <w:szCs w:val="21"/>
        </w:rPr>
      </w:pPr>
    </w:p>
    <w:p w14:paraId="64C4B642" w14:textId="77777777" w:rsidR="00D0031B" w:rsidRPr="00E23EE7" w:rsidRDefault="00971341">
      <w:pPr>
        <w:pStyle w:val="1"/>
        <w:spacing w:line="360" w:lineRule="auto"/>
        <w:rPr>
          <w:rFonts w:ascii="宋体" w:hAnsi="宋体"/>
          <w:sz w:val="24"/>
          <w:szCs w:val="24"/>
        </w:rPr>
      </w:pPr>
      <w:bookmarkStart w:id="103" w:name="_Toc43738544"/>
      <w:r w:rsidRPr="00E23EE7">
        <w:rPr>
          <w:rFonts w:ascii="宋体" w:hAnsi="宋体" w:hint="eastAsia"/>
          <w:sz w:val="24"/>
          <w:szCs w:val="24"/>
        </w:rPr>
        <w:t>第六章合同</w:t>
      </w:r>
      <w:bookmarkEnd w:id="102"/>
      <w:r w:rsidRPr="00E23EE7">
        <w:rPr>
          <w:rFonts w:ascii="宋体" w:hAnsi="宋体" w:hint="eastAsia"/>
          <w:sz w:val="24"/>
          <w:szCs w:val="24"/>
        </w:rPr>
        <w:t>协议书及合同条款</w:t>
      </w:r>
      <w:bookmarkEnd w:id="103"/>
    </w:p>
    <w:p w14:paraId="6990F3F1" w14:textId="77777777" w:rsidR="00D0031B" w:rsidRPr="00E23EE7" w:rsidRDefault="00971341">
      <w:pPr>
        <w:spacing w:line="360" w:lineRule="auto"/>
        <w:jc w:val="center"/>
        <w:rPr>
          <w:rFonts w:asciiTheme="minorEastAsia" w:eastAsiaTheme="minorEastAsia" w:hAnsiTheme="minorEastAsia"/>
          <w:szCs w:val="21"/>
        </w:rPr>
      </w:pPr>
      <w:r w:rsidRPr="00E23EE7">
        <w:rPr>
          <w:rFonts w:asciiTheme="minorEastAsia" w:eastAsiaTheme="minorEastAsia" w:hAnsiTheme="minorEastAsia"/>
          <w:szCs w:val="21"/>
        </w:rPr>
        <w:t>（最终文本以与实验室与设备管理处签订的合同文本为准）</w:t>
      </w:r>
    </w:p>
    <w:p w14:paraId="78EB48F4" w14:textId="77777777" w:rsidR="00D0031B" w:rsidRPr="00E23EE7" w:rsidRDefault="00971341">
      <w:pPr>
        <w:pStyle w:val="3"/>
        <w:spacing w:before="0" w:after="0"/>
        <w:ind w:leftChars="-1" w:left="-2" w:firstLine="1"/>
        <w:rPr>
          <w:rFonts w:ascii="Times New Roman"/>
          <w:bCs w:val="0"/>
        </w:rPr>
      </w:pPr>
      <w:bookmarkStart w:id="104" w:name="_Toc310720985"/>
      <w:bookmarkStart w:id="105" w:name="_Toc496106551"/>
      <w:bookmarkStart w:id="106" w:name="_Toc43738545"/>
      <w:r w:rsidRPr="00E23EE7">
        <w:rPr>
          <w:rFonts w:ascii="Times New Roman"/>
          <w:bCs w:val="0"/>
        </w:rPr>
        <w:t>合同资料表</w:t>
      </w:r>
      <w:bookmarkEnd w:id="104"/>
      <w:bookmarkEnd w:id="105"/>
      <w:bookmarkEnd w:id="106"/>
    </w:p>
    <w:p w14:paraId="755AA1C3" w14:textId="77777777" w:rsidR="00D0031B" w:rsidRPr="00E23EE7" w:rsidRDefault="00971341">
      <w:pPr>
        <w:spacing w:line="360" w:lineRule="auto"/>
        <w:ind w:firstLineChars="200" w:firstLine="480"/>
        <w:rPr>
          <w:rFonts w:ascii="宋体" w:hAnsi="宋体"/>
          <w:sz w:val="24"/>
        </w:rPr>
      </w:pPr>
      <w:r w:rsidRPr="00E23EE7">
        <w:rPr>
          <w:rFonts w:ascii="宋体" w:hAnsi="宋体"/>
          <w:sz w:val="24"/>
        </w:rPr>
        <w:t>本表是对合同一般条款的具体补充和修改，如有矛盾，应以本资料</w:t>
      </w:r>
      <w:r w:rsidRPr="00E23EE7">
        <w:rPr>
          <w:rFonts w:ascii="宋体" w:hAnsi="宋体" w:hint="eastAsia"/>
          <w:sz w:val="24"/>
        </w:rPr>
        <w:t>表</w:t>
      </w:r>
      <w:r w:rsidRPr="00E23EE7">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rsidRPr="00E23EE7" w14:paraId="71DC6320" w14:textId="77777777">
        <w:trPr>
          <w:trHeight w:val="600"/>
        </w:trPr>
        <w:tc>
          <w:tcPr>
            <w:tcW w:w="1843" w:type="dxa"/>
            <w:vAlign w:val="center"/>
          </w:tcPr>
          <w:p w14:paraId="30FCB00D" w14:textId="77777777" w:rsidR="00D0031B" w:rsidRPr="00E23EE7" w:rsidRDefault="00971341">
            <w:pPr>
              <w:spacing w:line="460" w:lineRule="exact"/>
              <w:jc w:val="center"/>
              <w:rPr>
                <w:rFonts w:ascii="宋体" w:hAnsi="宋体"/>
                <w:sz w:val="24"/>
              </w:rPr>
            </w:pPr>
            <w:r w:rsidRPr="00E23EE7">
              <w:rPr>
                <w:rFonts w:ascii="宋体" w:hAnsi="宋体"/>
                <w:sz w:val="24"/>
              </w:rPr>
              <w:t>条款号</w:t>
            </w:r>
          </w:p>
        </w:tc>
        <w:tc>
          <w:tcPr>
            <w:tcW w:w="6662" w:type="dxa"/>
            <w:vAlign w:val="center"/>
          </w:tcPr>
          <w:p w14:paraId="68FAA016" w14:textId="77777777" w:rsidR="00D0031B" w:rsidRPr="00E23EE7" w:rsidRDefault="00971341">
            <w:pPr>
              <w:spacing w:line="460" w:lineRule="exact"/>
              <w:jc w:val="center"/>
              <w:rPr>
                <w:rFonts w:ascii="宋体" w:hAnsi="宋体"/>
                <w:b/>
                <w:sz w:val="24"/>
              </w:rPr>
            </w:pPr>
            <w:r w:rsidRPr="00E23EE7">
              <w:rPr>
                <w:rFonts w:ascii="宋体" w:hAnsi="宋体"/>
                <w:b/>
                <w:sz w:val="24"/>
              </w:rPr>
              <w:t>内容</w:t>
            </w:r>
          </w:p>
        </w:tc>
      </w:tr>
      <w:tr w:rsidR="00D0031B" w:rsidRPr="00E23EE7" w14:paraId="60515FC2" w14:textId="77777777">
        <w:trPr>
          <w:trHeight w:val="600"/>
        </w:trPr>
        <w:tc>
          <w:tcPr>
            <w:tcW w:w="1843" w:type="dxa"/>
            <w:vAlign w:val="center"/>
          </w:tcPr>
          <w:p w14:paraId="2ED3BB7C" w14:textId="77777777" w:rsidR="00D0031B" w:rsidRPr="00E23EE7" w:rsidRDefault="00971341">
            <w:pPr>
              <w:spacing w:line="460" w:lineRule="exact"/>
              <w:jc w:val="center"/>
              <w:rPr>
                <w:rFonts w:ascii="宋体" w:hAnsi="宋体"/>
                <w:sz w:val="24"/>
              </w:rPr>
            </w:pPr>
            <w:r w:rsidRPr="00E23EE7">
              <w:rPr>
                <w:rFonts w:ascii="宋体" w:hAnsi="宋体"/>
                <w:sz w:val="24"/>
              </w:rPr>
              <w:t>13.3</w:t>
            </w:r>
          </w:p>
        </w:tc>
        <w:tc>
          <w:tcPr>
            <w:tcW w:w="6662" w:type="dxa"/>
            <w:vAlign w:val="center"/>
          </w:tcPr>
          <w:p w14:paraId="0BCC5D71" w14:textId="0A2245A5" w:rsidR="00D0031B" w:rsidRPr="00E23EE7" w:rsidRDefault="00971341">
            <w:pPr>
              <w:adjustRightInd w:val="0"/>
              <w:snapToGrid w:val="0"/>
              <w:spacing w:line="460" w:lineRule="exact"/>
              <w:rPr>
                <w:rFonts w:ascii="宋体" w:hAnsi="宋体"/>
                <w:sz w:val="24"/>
              </w:rPr>
            </w:pPr>
            <w:r w:rsidRPr="00E23EE7">
              <w:rPr>
                <w:rFonts w:ascii="宋体" w:hAnsi="宋体"/>
                <w:sz w:val="24"/>
              </w:rPr>
              <w:t>交货</w:t>
            </w:r>
            <w:r w:rsidRPr="00E23EE7">
              <w:rPr>
                <w:rFonts w:ascii="宋体" w:hAnsi="宋体" w:hint="eastAsia"/>
                <w:sz w:val="24"/>
              </w:rPr>
              <w:t>期：</w:t>
            </w:r>
            <w:bookmarkStart w:id="107" w:name="_Toc35941933"/>
            <w:bookmarkStart w:id="108" w:name="_Toc34754057"/>
            <w:bookmarkEnd w:id="107"/>
            <w:bookmarkEnd w:id="108"/>
            <w:r w:rsidR="00964B61" w:rsidRPr="00E23EE7">
              <w:rPr>
                <w:sz w:val="24"/>
              </w:rPr>
              <w:t>合同签订</w:t>
            </w:r>
            <w:proofErr w:type="gramStart"/>
            <w:r w:rsidR="00964B61" w:rsidRPr="00E23EE7">
              <w:rPr>
                <w:sz w:val="24"/>
              </w:rPr>
              <w:t>后</w:t>
            </w:r>
            <w:r w:rsidR="007867D6" w:rsidRPr="00E23EE7">
              <w:rPr>
                <w:sz w:val="24"/>
              </w:rPr>
              <w:t>3</w:t>
            </w:r>
            <w:r w:rsidR="00964B61" w:rsidRPr="00E23EE7">
              <w:rPr>
                <w:sz w:val="24"/>
              </w:rPr>
              <w:t>月</w:t>
            </w:r>
            <w:proofErr w:type="gramEnd"/>
            <w:r w:rsidR="00964B61" w:rsidRPr="00E23EE7">
              <w:rPr>
                <w:sz w:val="24"/>
              </w:rPr>
              <w:t>内</w:t>
            </w:r>
          </w:p>
          <w:p w14:paraId="3A295FEA" w14:textId="77777777" w:rsidR="00D0031B" w:rsidRPr="00E23EE7" w:rsidRDefault="00971341">
            <w:pPr>
              <w:adjustRightInd w:val="0"/>
              <w:snapToGrid w:val="0"/>
              <w:spacing w:line="460" w:lineRule="exact"/>
              <w:rPr>
                <w:rFonts w:ascii="宋体" w:hAnsi="宋体"/>
                <w:b/>
                <w:sz w:val="24"/>
                <w:u w:val="single"/>
              </w:rPr>
            </w:pPr>
            <w:r w:rsidRPr="00E23EE7">
              <w:rPr>
                <w:rFonts w:ascii="宋体" w:hAnsi="宋体"/>
                <w:sz w:val="24"/>
              </w:rPr>
              <w:t>交货地点：</w:t>
            </w:r>
            <w:r w:rsidRPr="00E23EE7">
              <w:rPr>
                <w:rFonts w:ascii="宋体" w:hAnsi="宋体"/>
                <w:b/>
                <w:sz w:val="24"/>
                <w:u w:val="single"/>
              </w:rPr>
              <w:t xml:space="preserve"> </w:t>
            </w:r>
            <w:r w:rsidRPr="00E23EE7">
              <w:rPr>
                <w:rFonts w:ascii="宋体" w:hAnsi="宋体" w:hint="eastAsia"/>
                <w:bCs/>
                <w:sz w:val="24"/>
                <w:u w:val="single"/>
              </w:rPr>
              <w:t>采购人指定地点</w:t>
            </w:r>
          </w:p>
        </w:tc>
      </w:tr>
      <w:tr w:rsidR="00D0031B" w:rsidRPr="00E23EE7" w14:paraId="1F6602B8" w14:textId="77777777">
        <w:trPr>
          <w:trHeight w:val="600"/>
        </w:trPr>
        <w:tc>
          <w:tcPr>
            <w:tcW w:w="1843" w:type="dxa"/>
            <w:vAlign w:val="center"/>
          </w:tcPr>
          <w:p w14:paraId="2CD387D2" w14:textId="77777777" w:rsidR="00D0031B" w:rsidRPr="00E23EE7" w:rsidRDefault="00971341">
            <w:pPr>
              <w:spacing w:line="460" w:lineRule="exact"/>
              <w:jc w:val="center"/>
              <w:rPr>
                <w:rFonts w:ascii="宋体" w:hAnsi="宋体"/>
                <w:sz w:val="24"/>
              </w:rPr>
            </w:pPr>
            <w:r w:rsidRPr="00E23EE7">
              <w:rPr>
                <w:rFonts w:ascii="宋体" w:hAnsi="宋体"/>
                <w:sz w:val="24"/>
              </w:rPr>
              <w:t>18.4</w:t>
            </w:r>
          </w:p>
        </w:tc>
        <w:tc>
          <w:tcPr>
            <w:tcW w:w="6662" w:type="dxa"/>
            <w:vAlign w:val="center"/>
          </w:tcPr>
          <w:p w14:paraId="4A0E3DCF" w14:textId="77777777" w:rsidR="00D0031B" w:rsidRPr="00E23EE7" w:rsidRDefault="00971341">
            <w:pPr>
              <w:spacing w:line="460" w:lineRule="exact"/>
              <w:rPr>
                <w:rFonts w:ascii="宋体" w:hAnsi="宋体"/>
                <w:sz w:val="24"/>
              </w:rPr>
            </w:pPr>
            <w:r w:rsidRPr="00E23EE7">
              <w:rPr>
                <w:rFonts w:ascii="宋体" w:hAnsi="宋体" w:hint="eastAsia"/>
                <w:sz w:val="24"/>
              </w:rPr>
              <w:t>质保</w:t>
            </w:r>
            <w:r w:rsidRPr="00E23EE7">
              <w:rPr>
                <w:rFonts w:ascii="宋体" w:hAnsi="宋体"/>
                <w:sz w:val="24"/>
              </w:rPr>
              <w:t>期：详见“第</w:t>
            </w:r>
            <w:r w:rsidRPr="00E23EE7">
              <w:rPr>
                <w:rFonts w:ascii="宋体" w:hAnsi="宋体" w:hint="eastAsia"/>
                <w:sz w:val="24"/>
              </w:rPr>
              <w:t>四</w:t>
            </w:r>
            <w:r w:rsidRPr="00E23EE7">
              <w:rPr>
                <w:rFonts w:ascii="宋体" w:hAnsi="宋体"/>
                <w:sz w:val="24"/>
              </w:rPr>
              <w:t>章 项目需求”</w:t>
            </w:r>
          </w:p>
        </w:tc>
      </w:tr>
      <w:tr w:rsidR="00D0031B" w:rsidRPr="00E23EE7" w14:paraId="1EE525A9" w14:textId="77777777">
        <w:trPr>
          <w:trHeight w:val="1196"/>
        </w:trPr>
        <w:tc>
          <w:tcPr>
            <w:tcW w:w="1843" w:type="dxa"/>
            <w:vAlign w:val="center"/>
          </w:tcPr>
          <w:p w14:paraId="2783227D" w14:textId="77777777" w:rsidR="00D0031B" w:rsidRPr="00E23EE7" w:rsidRDefault="00971341">
            <w:pPr>
              <w:spacing w:line="460" w:lineRule="exact"/>
              <w:jc w:val="center"/>
              <w:rPr>
                <w:rFonts w:ascii="宋体" w:hAnsi="宋体"/>
                <w:sz w:val="24"/>
              </w:rPr>
            </w:pPr>
            <w:r w:rsidRPr="00E23EE7">
              <w:rPr>
                <w:rFonts w:ascii="宋体" w:hAnsi="宋体"/>
                <w:sz w:val="24"/>
              </w:rPr>
              <w:t>20.1</w:t>
            </w:r>
          </w:p>
        </w:tc>
        <w:tc>
          <w:tcPr>
            <w:tcW w:w="6662" w:type="dxa"/>
            <w:vAlign w:val="center"/>
          </w:tcPr>
          <w:p w14:paraId="6840009B" w14:textId="0FD3C6CD" w:rsidR="00805C6E" w:rsidRPr="00E23EE7" w:rsidRDefault="00971341" w:rsidP="00D764C1">
            <w:pPr>
              <w:spacing w:line="460" w:lineRule="exact"/>
              <w:rPr>
                <w:sz w:val="24"/>
              </w:rPr>
            </w:pPr>
            <w:r w:rsidRPr="00E23EE7">
              <w:rPr>
                <w:sz w:val="24"/>
              </w:rPr>
              <w:t>付款方式：</w:t>
            </w:r>
          </w:p>
          <w:p w14:paraId="492B0FC7" w14:textId="77777777" w:rsidR="00D0031B" w:rsidRPr="00E23EE7" w:rsidRDefault="00971341">
            <w:pPr>
              <w:spacing w:line="460" w:lineRule="exact"/>
              <w:rPr>
                <w:sz w:val="24"/>
              </w:rPr>
            </w:pPr>
            <w:r w:rsidRPr="00E23EE7">
              <w:rPr>
                <w:sz w:val="24"/>
              </w:rPr>
              <w:t>国内产品：</w:t>
            </w:r>
          </w:p>
          <w:p w14:paraId="2167732E" w14:textId="77777777" w:rsidR="001561B1" w:rsidRPr="00E23EE7" w:rsidRDefault="001561B1" w:rsidP="001561B1">
            <w:pPr>
              <w:spacing w:line="460" w:lineRule="exact"/>
              <w:ind w:firstLine="17"/>
              <w:rPr>
                <w:sz w:val="24"/>
              </w:rPr>
            </w:pPr>
            <w:r w:rsidRPr="00E23EE7">
              <w:rPr>
                <w:rFonts w:hint="eastAsia"/>
                <w:sz w:val="24"/>
              </w:rPr>
              <w:t>1</w:t>
            </w:r>
            <w:r w:rsidRPr="00E23EE7">
              <w:rPr>
                <w:rFonts w:hint="eastAsia"/>
                <w:sz w:val="24"/>
              </w:rPr>
              <w:t>）合同签订后，预付合同金额</w:t>
            </w:r>
            <w:r w:rsidRPr="00E23EE7">
              <w:rPr>
                <w:rFonts w:hint="eastAsia"/>
                <w:sz w:val="24"/>
              </w:rPr>
              <w:t>40%</w:t>
            </w:r>
            <w:r w:rsidRPr="00E23EE7">
              <w:rPr>
                <w:rFonts w:hint="eastAsia"/>
                <w:sz w:val="24"/>
              </w:rPr>
              <w:t>；</w:t>
            </w:r>
          </w:p>
          <w:p w14:paraId="18BA7644" w14:textId="77777777" w:rsidR="001561B1" w:rsidRPr="00E23EE7" w:rsidRDefault="001561B1" w:rsidP="001561B1">
            <w:pPr>
              <w:spacing w:line="460" w:lineRule="exact"/>
              <w:ind w:firstLine="17"/>
              <w:rPr>
                <w:sz w:val="24"/>
              </w:rPr>
            </w:pPr>
            <w:r w:rsidRPr="00E23EE7">
              <w:rPr>
                <w:rFonts w:hint="eastAsia"/>
                <w:sz w:val="24"/>
              </w:rPr>
              <w:t>2</w:t>
            </w:r>
            <w:r w:rsidRPr="00E23EE7">
              <w:rPr>
                <w:rFonts w:hint="eastAsia"/>
                <w:sz w:val="24"/>
              </w:rPr>
              <w:t>）货物到达项目指定现场，经开箱检验合格后，买方在</w:t>
            </w:r>
            <w:r w:rsidRPr="00E23EE7">
              <w:rPr>
                <w:rFonts w:hint="eastAsia"/>
                <w:sz w:val="24"/>
              </w:rPr>
              <w:t>7</w:t>
            </w:r>
            <w:r w:rsidRPr="00E23EE7">
              <w:rPr>
                <w:rFonts w:hint="eastAsia"/>
                <w:sz w:val="24"/>
              </w:rPr>
              <w:t>个工作日内支付卖方合同金额</w:t>
            </w:r>
            <w:r w:rsidRPr="00E23EE7">
              <w:rPr>
                <w:rFonts w:hint="eastAsia"/>
                <w:sz w:val="24"/>
              </w:rPr>
              <w:t>30%</w:t>
            </w:r>
            <w:r w:rsidRPr="00E23EE7">
              <w:rPr>
                <w:rFonts w:hint="eastAsia"/>
                <w:sz w:val="24"/>
              </w:rPr>
              <w:t>；</w:t>
            </w:r>
          </w:p>
          <w:p w14:paraId="4457DE47" w14:textId="77777777" w:rsidR="001561B1" w:rsidRPr="00E23EE7" w:rsidRDefault="001561B1" w:rsidP="001561B1">
            <w:pPr>
              <w:spacing w:line="460" w:lineRule="exact"/>
              <w:ind w:firstLine="17"/>
              <w:rPr>
                <w:sz w:val="24"/>
              </w:rPr>
            </w:pPr>
            <w:r w:rsidRPr="00E23EE7">
              <w:rPr>
                <w:rFonts w:hint="eastAsia"/>
                <w:sz w:val="24"/>
              </w:rPr>
              <w:t>3</w:t>
            </w:r>
            <w:r w:rsidRPr="00E23EE7">
              <w:rPr>
                <w:rFonts w:hint="eastAsia"/>
                <w:sz w:val="24"/>
              </w:rPr>
              <w:t>）产品安装验收合格并系统无故障运行</w:t>
            </w:r>
            <w:r w:rsidRPr="00E23EE7">
              <w:rPr>
                <w:rFonts w:hint="eastAsia"/>
                <w:sz w:val="24"/>
              </w:rPr>
              <w:t xml:space="preserve"> 3  </w:t>
            </w:r>
            <w:proofErr w:type="gramStart"/>
            <w:r w:rsidRPr="00E23EE7">
              <w:rPr>
                <w:rFonts w:hint="eastAsia"/>
                <w:sz w:val="24"/>
              </w:rPr>
              <w:t>个</w:t>
            </w:r>
            <w:proofErr w:type="gramEnd"/>
            <w:r w:rsidRPr="00E23EE7">
              <w:rPr>
                <w:rFonts w:hint="eastAsia"/>
                <w:sz w:val="24"/>
              </w:rPr>
              <w:t>月后，由买方组织验收小组进行验收，验收合格后，买方在</w:t>
            </w:r>
            <w:r w:rsidRPr="00E23EE7">
              <w:rPr>
                <w:rFonts w:hint="eastAsia"/>
                <w:sz w:val="24"/>
              </w:rPr>
              <w:t>7</w:t>
            </w:r>
            <w:r w:rsidRPr="00E23EE7">
              <w:rPr>
                <w:rFonts w:hint="eastAsia"/>
                <w:sz w:val="24"/>
              </w:rPr>
              <w:t>个工作日内支付卖方产品余款，即合同金额</w:t>
            </w:r>
            <w:r w:rsidRPr="00E23EE7">
              <w:rPr>
                <w:rFonts w:hint="eastAsia"/>
                <w:sz w:val="24"/>
              </w:rPr>
              <w:t>30%</w:t>
            </w:r>
            <w:r w:rsidRPr="00E23EE7">
              <w:rPr>
                <w:rFonts w:hint="eastAsia"/>
                <w:sz w:val="24"/>
              </w:rPr>
              <w:t>；</w:t>
            </w:r>
          </w:p>
          <w:p w14:paraId="0814BEB7" w14:textId="79F71FE2" w:rsidR="00D0031B" w:rsidRPr="00E23EE7" w:rsidRDefault="001561B1" w:rsidP="001561B1">
            <w:pPr>
              <w:spacing w:line="460" w:lineRule="exact"/>
              <w:rPr>
                <w:rFonts w:ascii="宋体" w:hAnsi="宋体"/>
                <w:sz w:val="24"/>
              </w:rPr>
            </w:pPr>
            <w:r w:rsidRPr="00E23EE7">
              <w:rPr>
                <w:rFonts w:hint="eastAsia"/>
                <w:sz w:val="24"/>
              </w:rPr>
              <w:t>4</w:t>
            </w:r>
            <w:r w:rsidRPr="00E23EE7">
              <w:rPr>
                <w:rFonts w:hint="eastAsia"/>
                <w:sz w:val="24"/>
              </w:rPr>
              <w:t>）质保期自验收合格之日起计。</w:t>
            </w:r>
          </w:p>
        </w:tc>
      </w:tr>
    </w:tbl>
    <w:p w14:paraId="2E0C2093" w14:textId="77777777" w:rsidR="00D0031B" w:rsidRPr="00E23EE7" w:rsidRDefault="00D0031B">
      <w:pPr>
        <w:jc w:val="center"/>
        <w:rPr>
          <w:rFonts w:asciiTheme="minorEastAsia" w:eastAsiaTheme="minorEastAsia" w:hAnsiTheme="minorEastAsia"/>
          <w:b/>
          <w:szCs w:val="21"/>
        </w:rPr>
      </w:pPr>
    </w:p>
    <w:p w14:paraId="224A813E" w14:textId="77777777" w:rsidR="00D0031B" w:rsidRPr="00E23EE7" w:rsidRDefault="00D0031B">
      <w:pPr>
        <w:jc w:val="center"/>
        <w:rPr>
          <w:rFonts w:asciiTheme="minorEastAsia" w:eastAsiaTheme="minorEastAsia" w:hAnsiTheme="minorEastAsia"/>
          <w:b/>
          <w:szCs w:val="21"/>
        </w:rPr>
      </w:pPr>
    </w:p>
    <w:p w14:paraId="1F4CF933" w14:textId="77777777" w:rsidR="00D0031B" w:rsidRPr="00E23EE7" w:rsidRDefault="00D0031B">
      <w:pPr>
        <w:jc w:val="center"/>
        <w:rPr>
          <w:rFonts w:asciiTheme="minorEastAsia" w:eastAsiaTheme="minorEastAsia" w:hAnsiTheme="minorEastAsia"/>
          <w:b/>
          <w:szCs w:val="21"/>
        </w:rPr>
      </w:pPr>
    </w:p>
    <w:p w14:paraId="6700CC8D" w14:textId="77777777" w:rsidR="00D0031B" w:rsidRPr="00E23EE7" w:rsidRDefault="00D0031B">
      <w:pPr>
        <w:jc w:val="center"/>
        <w:rPr>
          <w:rFonts w:asciiTheme="minorEastAsia" w:eastAsiaTheme="minorEastAsia" w:hAnsiTheme="minorEastAsia"/>
          <w:b/>
          <w:szCs w:val="21"/>
        </w:rPr>
      </w:pPr>
    </w:p>
    <w:p w14:paraId="24B431D0" w14:textId="77777777" w:rsidR="00D0031B" w:rsidRPr="00E23EE7" w:rsidRDefault="00D0031B">
      <w:pPr>
        <w:jc w:val="center"/>
        <w:rPr>
          <w:rFonts w:asciiTheme="minorEastAsia" w:eastAsiaTheme="minorEastAsia" w:hAnsiTheme="minorEastAsia"/>
          <w:b/>
          <w:szCs w:val="21"/>
        </w:rPr>
      </w:pPr>
    </w:p>
    <w:p w14:paraId="2FE7C451" w14:textId="77777777" w:rsidR="00D0031B" w:rsidRPr="00E23EE7" w:rsidRDefault="00D0031B">
      <w:pPr>
        <w:jc w:val="center"/>
        <w:rPr>
          <w:rFonts w:asciiTheme="minorEastAsia" w:eastAsiaTheme="minorEastAsia" w:hAnsiTheme="minorEastAsia"/>
          <w:b/>
          <w:szCs w:val="21"/>
        </w:rPr>
      </w:pPr>
    </w:p>
    <w:p w14:paraId="69632367" w14:textId="77777777" w:rsidR="00D0031B" w:rsidRPr="00E23EE7" w:rsidRDefault="00971341">
      <w:pPr>
        <w:widowControl/>
        <w:jc w:val="left"/>
        <w:rPr>
          <w:rFonts w:asciiTheme="minorEastAsia" w:eastAsiaTheme="minorEastAsia" w:hAnsiTheme="minorEastAsia"/>
          <w:b/>
          <w:szCs w:val="21"/>
        </w:rPr>
      </w:pPr>
      <w:r w:rsidRPr="00E23EE7">
        <w:rPr>
          <w:rFonts w:asciiTheme="minorEastAsia" w:eastAsiaTheme="minorEastAsia" w:hAnsiTheme="minorEastAsia"/>
          <w:b/>
          <w:szCs w:val="21"/>
        </w:rPr>
        <w:br w:type="page"/>
      </w:r>
    </w:p>
    <w:p w14:paraId="1B52074E" w14:textId="77777777" w:rsidR="00D0031B" w:rsidRPr="00E23EE7" w:rsidRDefault="00D0031B">
      <w:pPr>
        <w:jc w:val="center"/>
        <w:rPr>
          <w:rFonts w:asciiTheme="minorEastAsia" w:eastAsiaTheme="minorEastAsia" w:hAnsiTheme="minorEastAsia"/>
          <w:b/>
          <w:szCs w:val="21"/>
        </w:rPr>
      </w:pPr>
    </w:p>
    <w:p w14:paraId="34EEE97E" w14:textId="77777777" w:rsidR="00D0031B" w:rsidRPr="00E23EE7" w:rsidRDefault="00D0031B">
      <w:pPr>
        <w:jc w:val="center"/>
        <w:rPr>
          <w:rFonts w:asciiTheme="minorEastAsia" w:eastAsiaTheme="minorEastAsia" w:hAnsiTheme="minorEastAsia"/>
          <w:b/>
          <w:szCs w:val="21"/>
        </w:rPr>
      </w:pPr>
    </w:p>
    <w:p w14:paraId="4C805C6B" w14:textId="77777777" w:rsidR="00D0031B" w:rsidRPr="00E23EE7" w:rsidRDefault="00D0031B">
      <w:pPr>
        <w:jc w:val="center"/>
        <w:rPr>
          <w:rFonts w:asciiTheme="minorEastAsia" w:eastAsiaTheme="minorEastAsia" w:hAnsiTheme="minorEastAsia"/>
          <w:b/>
          <w:szCs w:val="21"/>
        </w:rPr>
      </w:pPr>
    </w:p>
    <w:p w14:paraId="73663FF2" w14:textId="77777777" w:rsidR="00D0031B" w:rsidRPr="00E23EE7" w:rsidRDefault="00971341">
      <w:pPr>
        <w:spacing w:before="120" w:line="22" w:lineRule="atLeast"/>
        <w:jc w:val="center"/>
        <w:rPr>
          <w:b/>
          <w:bCs/>
          <w:sz w:val="48"/>
          <w:szCs w:val="48"/>
        </w:rPr>
      </w:pPr>
      <w:bookmarkStart w:id="109" w:name="_Toc310593935"/>
      <w:bookmarkStart w:id="110" w:name="_Toc199045390"/>
      <w:r w:rsidRPr="00E23EE7">
        <w:rPr>
          <w:b/>
          <w:bCs/>
          <w:sz w:val="48"/>
          <w:szCs w:val="48"/>
        </w:rPr>
        <w:t>采购合同（货物类）</w:t>
      </w:r>
      <w:bookmarkEnd w:id="109"/>
      <w:bookmarkEnd w:id="110"/>
    </w:p>
    <w:p w14:paraId="34B02744" w14:textId="77777777" w:rsidR="00D0031B" w:rsidRPr="00E23EE7" w:rsidRDefault="00D0031B">
      <w:pPr>
        <w:spacing w:before="120" w:line="22" w:lineRule="atLeast"/>
        <w:ind w:leftChars="29" w:left="61"/>
        <w:jc w:val="center"/>
        <w:rPr>
          <w:sz w:val="24"/>
          <w:u w:val="single"/>
        </w:rPr>
      </w:pPr>
    </w:p>
    <w:p w14:paraId="64DF3B62" w14:textId="77777777" w:rsidR="00D0031B" w:rsidRPr="00E23EE7" w:rsidRDefault="00D0031B">
      <w:pPr>
        <w:spacing w:before="120" w:line="22" w:lineRule="atLeast"/>
        <w:ind w:leftChars="29" w:left="61"/>
        <w:jc w:val="center"/>
        <w:rPr>
          <w:sz w:val="24"/>
          <w:u w:val="single"/>
        </w:rPr>
      </w:pPr>
    </w:p>
    <w:p w14:paraId="62F61D14" w14:textId="77777777" w:rsidR="00D0031B" w:rsidRPr="00E23EE7" w:rsidRDefault="00971341" w:rsidP="00971341">
      <w:pPr>
        <w:spacing w:before="120" w:line="22" w:lineRule="atLeast"/>
        <w:ind w:leftChars="29" w:left="61" w:right="480" w:firstLineChars="2809" w:firstLine="6742"/>
        <w:rPr>
          <w:sz w:val="24"/>
        </w:rPr>
      </w:pPr>
      <w:bookmarkStart w:id="111" w:name="_Toc199045391"/>
      <w:bookmarkStart w:id="112" w:name="_Toc310593936"/>
      <w:bookmarkStart w:id="113" w:name="_Toc168975170"/>
      <w:r w:rsidRPr="00E23EE7">
        <w:rPr>
          <w:sz w:val="24"/>
        </w:rPr>
        <w:t>合同编号：</w:t>
      </w:r>
      <w:bookmarkEnd w:id="111"/>
      <w:bookmarkEnd w:id="112"/>
      <w:bookmarkEnd w:id="113"/>
    </w:p>
    <w:p w14:paraId="16C6797C" w14:textId="77777777" w:rsidR="00D0031B" w:rsidRPr="00E23EE7" w:rsidRDefault="00D0031B">
      <w:pPr>
        <w:pStyle w:val="a0"/>
        <w:ind w:firstLine="480"/>
        <w:rPr>
          <w:rFonts w:ascii="Times New Roman"/>
        </w:rPr>
      </w:pPr>
    </w:p>
    <w:p w14:paraId="572F4F21" w14:textId="77777777" w:rsidR="00D0031B" w:rsidRPr="00E23EE7" w:rsidRDefault="00D0031B">
      <w:pPr>
        <w:spacing w:before="120" w:line="22" w:lineRule="atLeast"/>
        <w:rPr>
          <w:sz w:val="24"/>
        </w:rPr>
      </w:pPr>
    </w:p>
    <w:p w14:paraId="4CFB90F6" w14:textId="77777777" w:rsidR="00D0031B" w:rsidRPr="00E23EE7" w:rsidRDefault="00971341" w:rsidP="00945E56">
      <w:pPr>
        <w:spacing w:before="120" w:line="360" w:lineRule="auto"/>
        <w:ind w:left="900"/>
        <w:rPr>
          <w:sz w:val="32"/>
          <w:szCs w:val="32"/>
        </w:rPr>
      </w:pPr>
      <w:r w:rsidRPr="00E23EE7">
        <w:rPr>
          <w:sz w:val="32"/>
          <w:szCs w:val="32"/>
        </w:rPr>
        <w:t>项目名称：</w:t>
      </w:r>
      <w:r w:rsidRPr="00E23EE7">
        <w:rPr>
          <w:sz w:val="32"/>
          <w:szCs w:val="32"/>
          <w:u w:val="single"/>
        </w:rPr>
        <w:t xml:space="preserve">　　　　　　　　　　　　　　　　　　</w:t>
      </w:r>
    </w:p>
    <w:p w14:paraId="69F4FD63" w14:textId="77777777" w:rsidR="00D0031B" w:rsidRPr="00E23EE7" w:rsidRDefault="00971341" w:rsidP="00945E56">
      <w:pPr>
        <w:spacing w:before="120" w:line="360" w:lineRule="auto"/>
        <w:ind w:left="900"/>
        <w:rPr>
          <w:sz w:val="32"/>
          <w:szCs w:val="32"/>
        </w:rPr>
      </w:pPr>
      <w:r w:rsidRPr="00E23EE7">
        <w:rPr>
          <w:sz w:val="32"/>
          <w:szCs w:val="32"/>
        </w:rPr>
        <w:t>招标编号：</w:t>
      </w:r>
      <w:r w:rsidRPr="00E23EE7">
        <w:rPr>
          <w:sz w:val="32"/>
          <w:szCs w:val="32"/>
          <w:u w:val="single"/>
        </w:rPr>
        <w:t xml:space="preserve">　　　　　　　　　　　　　　　　　　</w:t>
      </w:r>
    </w:p>
    <w:p w14:paraId="76A9BEDD" w14:textId="77777777" w:rsidR="00D0031B" w:rsidRPr="00E23EE7" w:rsidRDefault="00971341" w:rsidP="00945E56">
      <w:pPr>
        <w:spacing w:before="120" w:line="360" w:lineRule="auto"/>
        <w:ind w:left="900"/>
        <w:rPr>
          <w:sz w:val="32"/>
          <w:szCs w:val="32"/>
          <w:u w:val="single"/>
        </w:rPr>
      </w:pPr>
      <w:proofErr w:type="gramStart"/>
      <w:r w:rsidRPr="00E23EE7">
        <w:rPr>
          <w:sz w:val="32"/>
          <w:szCs w:val="32"/>
        </w:rPr>
        <w:t>包号及</w:t>
      </w:r>
      <w:proofErr w:type="gramEnd"/>
      <w:r w:rsidRPr="00E23EE7">
        <w:rPr>
          <w:sz w:val="32"/>
          <w:szCs w:val="32"/>
        </w:rPr>
        <w:t>名称：</w:t>
      </w:r>
      <w:r w:rsidRPr="00E23EE7">
        <w:rPr>
          <w:sz w:val="32"/>
          <w:szCs w:val="32"/>
          <w:u w:val="single"/>
        </w:rPr>
        <w:t xml:space="preserve">　　　　　　　　　　　　　　　　　</w:t>
      </w:r>
    </w:p>
    <w:p w14:paraId="690C26CF" w14:textId="77777777" w:rsidR="00D0031B" w:rsidRPr="00E23EE7" w:rsidRDefault="00D0031B" w:rsidP="00945E56">
      <w:pPr>
        <w:spacing w:before="120" w:line="360" w:lineRule="auto"/>
        <w:ind w:left="900"/>
        <w:rPr>
          <w:sz w:val="32"/>
          <w:szCs w:val="32"/>
        </w:rPr>
      </w:pPr>
    </w:p>
    <w:p w14:paraId="1239BD3A" w14:textId="77777777" w:rsidR="00D0031B" w:rsidRPr="00E23EE7" w:rsidRDefault="00D0031B" w:rsidP="00945E56">
      <w:pPr>
        <w:spacing w:before="120" w:line="360" w:lineRule="auto"/>
        <w:ind w:left="900"/>
        <w:rPr>
          <w:sz w:val="32"/>
          <w:szCs w:val="32"/>
        </w:rPr>
      </w:pPr>
    </w:p>
    <w:p w14:paraId="4C1D0E5F" w14:textId="77777777" w:rsidR="00D0031B" w:rsidRPr="00E23EE7" w:rsidRDefault="00D0031B" w:rsidP="00945E56">
      <w:pPr>
        <w:pStyle w:val="12"/>
        <w:spacing w:before="120" w:line="360" w:lineRule="auto"/>
        <w:ind w:left="900"/>
        <w:rPr>
          <w:sz w:val="32"/>
          <w:szCs w:val="32"/>
        </w:rPr>
      </w:pPr>
    </w:p>
    <w:p w14:paraId="11BD241D" w14:textId="77777777" w:rsidR="00D0031B" w:rsidRPr="00E23EE7" w:rsidRDefault="00D0031B" w:rsidP="00945E56">
      <w:pPr>
        <w:pStyle w:val="12"/>
        <w:spacing w:before="120" w:line="360" w:lineRule="auto"/>
        <w:ind w:left="900"/>
        <w:rPr>
          <w:sz w:val="32"/>
          <w:szCs w:val="32"/>
        </w:rPr>
      </w:pPr>
    </w:p>
    <w:p w14:paraId="201F1898" w14:textId="77777777" w:rsidR="00D0031B" w:rsidRPr="00E23EE7" w:rsidRDefault="00971341" w:rsidP="00945E56">
      <w:pPr>
        <w:spacing w:before="120" w:line="360" w:lineRule="auto"/>
        <w:ind w:left="900"/>
        <w:rPr>
          <w:sz w:val="32"/>
          <w:szCs w:val="32"/>
        </w:rPr>
      </w:pPr>
      <w:proofErr w:type="gramStart"/>
      <w:r w:rsidRPr="00E23EE7">
        <w:rPr>
          <w:sz w:val="32"/>
          <w:szCs w:val="32"/>
        </w:rPr>
        <w:t xml:space="preserve">买　　</w:t>
      </w:r>
      <w:proofErr w:type="gramEnd"/>
      <w:r w:rsidRPr="00E23EE7">
        <w:rPr>
          <w:sz w:val="32"/>
          <w:szCs w:val="32"/>
        </w:rPr>
        <w:t>方：</w:t>
      </w:r>
      <w:r w:rsidRPr="00E23EE7">
        <w:rPr>
          <w:sz w:val="32"/>
          <w:szCs w:val="32"/>
          <w:u w:val="single"/>
        </w:rPr>
        <w:t xml:space="preserve">　　　　　　　　　　　　　　　　　　</w:t>
      </w:r>
    </w:p>
    <w:p w14:paraId="63FF5190" w14:textId="77777777" w:rsidR="00D0031B" w:rsidRPr="00E23EE7" w:rsidRDefault="00D0031B" w:rsidP="00945E56">
      <w:pPr>
        <w:spacing w:before="120" w:line="360" w:lineRule="auto"/>
        <w:ind w:left="900"/>
        <w:rPr>
          <w:sz w:val="32"/>
          <w:szCs w:val="32"/>
        </w:rPr>
      </w:pPr>
    </w:p>
    <w:p w14:paraId="54E8F30D" w14:textId="77777777" w:rsidR="00D0031B" w:rsidRPr="00E23EE7" w:rsidRDefault="00971341" w:rsidP="00945E56">
      <w:pPr>
        <w:spacing w:before="120" w:line="360" w:lineRule="auto"/>
        <w:ind w:left="900"/>
        <w:rPr>
          <w:sz w:val="32"/>
          <w:szCs w:val="32"/>
          <w:u w:val="single"/>
        </w:rPr>
      </w:pPr>
      <w:proofErr w:type="gramStart"/>
      <w:r w:rsidRPr="00E23EE7">
        <w:rPr>
          <w:sz w:val="32"/>
          <w:szCs w:val="32"/>
        </w:rPr>
        <w:t xml:space="preserve">卖　　</w:t>
      </w:r>
      <w:proofErr w:type="gramEnd"/>
      <w:r w:rsidRPr="00E23EE7">
        <w:rPr>
          <w:sz w:val="32"/>
          <w:szCs w:val="32"/>
        </w:rPr>
        <w:t>方：</w:t>
      </w:r>
      <w:r w:rsidRPr="00E23EE7">
        <w:rPr>
          <w:sz w:val="32"/>
          <w:szCs w:val="32"/>
          <w:u w:val="single"/>
        </w:rPr>
        <w:t xml:space="preserve">　　　　　　　　　　　　　　　　　　</w:t>
      </w:r>
    </w:p>
    <w:p w14:paraId="07C12F97" w14:textId="77777777" w:rsidR="00D0031B" w:rsidRPr="00E23EE7" w:rsidRDefault="00D0031B" w:rsidP="00945E56">
      <w:pPr>
        <w:spacing w:before="120" w:line="360" w:lineRule="auto"/>
        <w:ind w:left="900"/>
        <w:rPr>
          <w:sz w:val="32"/>
          <w:szCs w:val="32"/>
        </w:rPr>
      </w:pPr>
    </w:p>
    <w:p w14:paraId="194B5C9F" w14:textId="77777777" w:rsidR="00D0031B" w:rsidRPr="00E23EE7" w:rsidRDefault="00D0031B" w:rsidP="00945E56">
      <w:pPr>
        <w:spacing w:before="120" w:line="360" w:lineRule="auto"/>
        <w:ind w:left="900"/>
        <w:jc w:val="center"/>
        <w:rPr>
          <w:sz w:val="32"/>
          <w:szCs w:val="32"/>
        </w:rPr>
      </w:pPr>
    </w:p>
    <w:p w14:paraId="7B2CEC0B" w14:textId="77777777" w:rsidR="00D0031B" w:rsidRPr="00E23EE7" w:rsidRDefault="00971341" w:rsidP="00945E56">
      <w:pPr>
        <w:spacing w:before="120" w:line="360" w:lineRule="auto"/>
        <w:ind w:leftChars="200" w:left="420" w:firstLineChars="200" w:firstLine="640"/>
        <w:rPr>
          <w:sz w:val="32"/>
          <w:szCs w:val="32"/>
          <w:u w:val="single"/>
        </w:rPr>
      </w:pPr>
      <w:r w:rsidRPr="00E23EE7">
        <w:rPr>
          <w:sz w:val="32"/>
          <w:szCs w:val="32"/>
        </w:rPr>
        <w:t>签署日期：</w:t>
      </w:r>
      <w:r w:rsidRPr="00E23EE7">
        <w:rPr>
          <w:sz w:val="32"/>
          <w:szCs w:val="32"/>
          <w:u w:val="single"/>
        </w:rPr>
        <w:t xml:space="preserve">　　　　　　　　　　　　　　　　　　</w:t>
      </w:r>
    </w:p>
    <w:p w14:paraId="05684940" w14:textId="77777777" w:rsidR="00D0031B" w:rsidRPr="00E23EE7" w:rsidRDefault="00D0031B">
      <w:pPr>
        <w:spacing w:before="120" w:line="22" w:lineRule="atLeast"/>
        <w:ind w:firstLine="960"/>
        <w:rPr>
          <w:sz w:val="24"/>
          <w:u w:val="single"/>
        </w:rPr>
      </w:pPr>
    </w:p>
    <w:p w14:paraId="0CCEDB6B" w14:textId="77777777" w:rsidR="00D0031B" w:rsidRPr="00E23EE7" w:rsidRDefault="00971341">
      <w:pPr>
        <w:spacing w:line="360" w:lineRule="auto"/>
        <w:jc w:val="center"/>
        <w:rPr>
          <w:rFonts w:asciiTheme="minorEastAsia" w:eastAsiaTheme="minorEastAsia" w:hAnsiTheme="minorEastAsia"/>
          <w:b/>
          <w:sz w:val="24"/>
        </w:rPr>
      </w:pPr>
      <w:r w:rsidRPr="00E23EE7">
        <w:rPr>
          <w:sz w:val="24"/>
        </w:rPr>
        <w:br w:type="page"/>
      </w:r>
      <w:r w:rsidRPr="00E23EE7">
        <w:rPr>
          <w:rFonts w:asciiTheme="minorEastAsia" w:eastAsiaTheme="minorEastAsia" w:hAnsiTheme="minorEastAsia" w:hint="eastAsia"/>
          <w:b/>
          <w:sz w:val="24"/>
        </w:rPr>
        <w:lastRenderedPageBreak/>
        <w:t>合</w:t>
      </w:r>
      <w:r w:rsidRPr="00E23EE7">
        <w:rPr>
          <w:rFonts w:asciiTheme="minorEastAsia" w:eastAsiaTheme="minorEastAsia" w:hAnsiTheme="minorEastAsia"/>
          <w:b/>
          <w:sz w:val="24"/>
        </w:rPr>
        <w:t xml:space="preserve"> </w:t>
      </w:r>
      <w:r w:rsidRPr="00E23EE7">
        <w:rPr>
          <w:rFonts w:asciiTheme="minorEastAsia" w:eastAsiaTheme="minorEastAsia" w:hAnsiTheme="minorEastAsia" w:hint="eastAsia"/>
          <w:b/>
          <w:sz w:val="24"/>
        </w:rPr>
        <w:t>同</w:t>
      </w:r>
      <w:r w:rsidRPr="00E23EE7">
        <w:rPr>
          <w:rFonts w:asciiTheme="minorEastAsia" w:eastAsiaTheme="minorEastAsia" w:hAnsiTheme="minorEastAsia"/>
          <w:b/>
          <w:sz w:val="24"/>
        </w:rPr>
        <w:t xml:space="preserve"> </w:t>
      </w:r>
      <w:r w:rsidRPr="00E23EE7">
        <w:rPr>
          <w:rFonts w:asciiTheme="minorEastAsia" w:eastAsiaTheme="minorEastAsia" w:hAnsiTheme="minorEastAsia" w:hint="eastAsia"/>
          <w:b/>
          <w:sz w:val="24"/>
        </w:rPr>
        <w:t>书</w:t>
      </w:r>
    </w:p>
    <w:p w14:paraId="76C45010" w14:textId="77777777" w:rsidR="00D0031B" w:rsidRPr="00E23EE7" w:rsidRDefault="00D0031B">
      <w:pPr>
        <w:spacing w:line="360" w:lineRule="auto"/>
        <w:rPr>
          <w:rFonts w:asciiTheme="minorEastAsia" w:eastAsiaTheme="minorEastAsia" w:hAnsiTheme="minorEastAsia"/>
          <w:szCs w:val="21"/>
        </w:rPr>
      </w:pPr>
    </w:p>
    <w:p w14:paraId="64407EDB" w14:textId="77777777" w:rsidR="00D0031B" w:rsidRPr="00E23EE7" w:rsidRDefault="00971341">
      <w:pPr>
        <w:spacing w:line="360" w:lineRule="auto"/>
        <w:ind w:firstLineChars="100" w:firstLine="210"/>
        <w:rPr>
          <w:rFonts w:asciiTheme="minorEastAsia" w:eastAsiaTheme="minorEastAsia" w:hAnsiTheme="minorEastAsia"/>
          <w:szCs w:val="21"/>
        </w:rPr>
      </w:pPr>
      <w:r w:rsidRPr="00E23EE7">
        <w:rPr>
          <w:rFonts w:asciiTheme="minorEastAsia" w:eastAsiaTheme="minorEastAsia" w:hAnsiTheme="minorEastAsia" w:hint="eastAsia"/>
          <w:szCs w:val="21"/>
          <w:u w:val="single"/>
        </w:rPr>
        <w:t xml:space="preserve"> </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买方</w:t>
      </w:r>
      <w:r w:rsidRPr="00E23EE7">
        <w:rPr>
          <w:rFonts w:asciiTheme="minorEastAsia" w:eastAsiaTheme="minorEastAsia" w:hAnsiTheme="minorEastAsia"/>
          <w:szCs w:val="21"/>
        </w:rPr>
        <w:t>)</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项目名称</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中所需</w:t>
      </w:r>
      <w:r w:rsidRPr="00E23EE7">
        <w:rPr>
          <w:rFonts w:asciiTheme="minorEastAsia" w:eastAsiaTheme="minorEastAsia" w:hAnsiTheme="minorEastAsia" w:hint="eastAsia"/>
          <w:szCs w:val="21"/>
          <w:u w:val="single"/>
        </w:rPr>
        <w:t xml:space="preserve"> </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货物名称</w:t>
      </w:r>
      <w:r w:rsidRPr="00E23EE7">
        <w:rPr>
          <w:rFonts w:asciiTheme="minorEastAsia" w:eastAsiaTheme="minorEastAsia" w:hAnsiTheme="minorEastAsia"/>
          <w:szCs w:val="21"/>
        </w:rPr>
        <w:t xml:space="preserve">),经 </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招标代理机构</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以</w:t>
      </w:r>
      <w:r w:rsidRPr="00E23EE7">
        <w:rPr>
          <w:rFonts w:asciiTheme="minorEastAsia" w:eastAsiaTheme="minorEastAsia" w:hAnsiTheme="minorEastAsia" w:hint="eastAsia"/>
          <w:szCs w:val="21"/>
          <w:u w:val="single"/>
        </w:rPr>
        <w:t xml:space="preserve"> </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hint="eastAsia"/>
          <w:szCs w:val="21"/>
        </w:rPr>
        <w:t>号招标文件在国内</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hint="eastAsia"/>
          <w:szCs w:val="21"/>
        </w:rPr>
        <w:t>（公开</w:t>
      </w:r>
      <w:r w:rsidRPr="00E23EE7">
        <w:rPr>
          <w:rFonts w:asciiTheme="minorEastAsia" w:eastAsiaTheme="minorEastAsia" w:hAnsiTheme="minorEastAsia"/>
          <w:szCs w:val="21"/>
        </w:rPr>
        <w:t>/邀请）招标。经评审委员会评定</w:t>
      </w:r>
      <w:r w:rsidRPr="00E23EE7">
        <w:rPr>
          <w:rFonts w:asciiTheme="minorEastAsia" w:eastAsiaTheme="minorEastAsia" w:hAnsiTheme="minorEastAsia" w:hint="eastAsia"/>
          <w:szCs w:val="21"/>
          <w:u w:val="single"/>
        </w:rPr>
        <w:t xml:space="preserve"> </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卖方</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为中标人。买、卖双方同意按照下面的条款和条件，签署本合同。</w:t>
      </w:r>
    </w:p>
    <w:p w14:paraId="194F79F1"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1</w:t>
      </w:r>
      <w:r w:rsidRPr="00E23EE7">
        <w:rPr>
          <w:rFonts w:asciiTheme="minorEastAsia" w:eastAsiaTheme="minorEastAsia" w:hAnsiTheme="minorEastAsia" w:hint="eastAsia"/>
          <w:b/>
          <w:szCs w:val="21"/>
        </w:rPr>
        <w:t>、合同文件</w:t>
      </w:r>
    </w:p>
    <w:p w14:paraId="1905D8FC" w14:textId="77777777" w:rsidR="00D0031B" w:rsidRPr="00E23EE7" w:rsidRDefault="00971341">
      <w:pPr>
        <w:spacing w:line="360" w:lineRule="auto"/>
        <w:ind w:firstLine="426"/>
        <w:rPr>
          <w:rFonts w:asciiTheme="minorEastAsia" w:eastAsiaTheme="minorEastAsia" w:hAnsiTheme="minorEastAsia"/>
          <w:szCs w:val="21"/>
        </w:rPr>
      </w:pPr>
      <w:r w:rsidRPr="00E23EE7">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Pr="00E23EE7" w:rsidRDefault="00971341">
      <w:pPr>
        <w:spacing w:line="360" w:lineRule="auto"/>
        <w:ind w:firstLine="426"/>
        <w:rPr>
          <w:rFonts w:asciiTheme="minorEastAsia" w:eastAsiaTheme="minorEastAsia" w:hAnsiTheme="minorEastAsia"/>
          <w:szCs w:val="21"/>
        </w:rPr>
      </w:pPr>
      <w:proofErr w:type="gramStart"/>
      <w:r w:rsidRPr="00E23EE7">
        <w:rPr>
          <w:rFonts w:asciiTheme="minorEastAsia" w:eastAsiaTheme="minorEastAsia" w:hAnsiTheme="minorEastAsia"/>
          <w:szCs w:val="21"/>
        </w:rPr>
        <w:t>a</w:t>
      </w:r>
      <w:proofErr w:type="gramEnd"/>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 xml:space="preserve">本合同书　</w:t>
      </w:r>
    </w:p>
    <w:p w14:paraId="1C5FD9B6" w14:textId="77777777" w:rsidR="00D0031B" w:rsidRPr="00E23EE7" w:rsidRDefault="00971341">
      <w:pPr>
        <w:spacing w:line="360" w:lineRule="auto"/>
        <w:ind w:firstLine="426"/>
        <w:rPr>
          <w:rFonts w:asciiTheme="minorEastAsia" w:eastAsiaTheme="minorEastAsia" w:hAnsiTheme="minorEastAsia"/>
          <w:szCs w:val="21"/>
        </w:rPr>
      </w:pPr>
      <w:proofErr w:type="gramStart"/>
      <w:r w:rsidRPr="00E23EE7">
        <w:rPr>
          <w:rFonts w:asciiTheme="minorEastAsia" w:eastAsiaTheme="minorEastAsia" w:hAnsiTheme="minorEastAsia"/>
          <w:szCs w:val="21"/>
        </w:rPr>
        <w:t>b</w:t>
      </w:r>
      <w:proofErr w:type="gramEnd"/>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中标通知书</w:t>
      </w:r>
    </w:p>
    <w:p w14:paraId="242FD50A" w14:textId="77777777" w:rsidR="00D0031B" w:rsidRPr="00E23EE7" w:rsidRDefault="00971341">
      <w:pPr>
        <w:spacing w:line="360" w:lineRule="auto"/>
        <w:ind w:firstLine="426"/>
        <w:rPr>
          <w:rFonts w:asciiTheme="minorEastAsia" w:eastAsiaTheme="minorEastAsia" w:hAnsiTheme="minorEastAsia"/>
          <w:szCs w:val="21"/>
        </w:rPr>
      </w:pPr>
      <w:proofErr w:type="gramStart"/>
      <w:r w:rsidRPr="00E23EE7">
        <w:rPr>
          <w:rFonts w:asciiTheme="minorEastAsia" w:eastAsiaTheme="minorEastAsia" w:hAnsiTheme="minorEastAsia"/>
          <w:szCs w:val="21"/>
        </w:rPr>
        <w:t>c</w:t>
      </w:r>
      <w:proofErr w:type="gramEnd"/>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协议</w:t>
      </w:r>
    </w:p>
    <w:p w14:paraId="5A0CA3C4" w14:textId="77777777" w:rsidR="00D0031B" w:rsidRPr="00E23EE7" w:rsidRDefault="00971341">
      <w:pPr>
        <w:spacing w:line="360" w:lineRule="auto"/>
        <w:ind w:firstLine="426"/>
        <w:rPr>
          <w:rFonts w:asciiTheme="minorEastAsia" w:eastAsiaTheme="minorEastAsia" w:hAnsiTheme="minorEastAsia"/>
          <w:szCs w:val="21"/>
        </w:rPr>
      </w:pPr>
      <w:proofErr w:type="gramStart"/>
      <w:r w:rsidRPr="00E23EE7">
        <w:rPr>
          <w:rFonts w:asciiTheme="minorEastAsia" w:eastAsiaTheme="minorEastAsia" w:hAnsiTheme="minorEastAsia"/>
          <w:szCs w:val="21"/>
        </w:rPr>
        <w:t>d</w:t>
      </w:r>
      <w:proofErr w:type="gramEnd"/>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投标文件</w:t>
      </w:r>
      <w:r w:rsidRPr="00E23EE7">
        <w:rPr>
          <w:rFonts w:asciiTheme="minorEastAsia" w:eastAsiaTheme="minorEastAsia" w:hAnsiTheme="minorEastAsia"/>
          <w:szCs w:val="21"/>
        </w:rPr>
        <w:t>(含澄清文件)</w:t>
      </w:r>
    </w:p>
    <w:p w14:paraId="31F38CD1" w14:textId="77777777" w:rsidR="00D0031B" w:rsidRPr="00E23EE7" w:rsidRDefault="00971341">
      <w:pPr>
        <w:spacing w:line="360" w:lineRule="auto"/>
        <w:ind w:firstLine="426"/>
        <w:rPr>
          <w:rFonts w:asciiTheme="minorEastAsia" w:eastAsiaTheme="minorEastAsia" w:hAnsiTheme="minorEastAsia"/>
          <w:szCs w:val="21"/>
        </w:rPr>
      </w:pPr>
      <w:proofErr w:type="gramStart"/>
      <w:r w:rsidRPr="00E23EE7">
        <w:rPr>
          <w:rFonts w:asciiTheme="minorEastAsia" w:eastAsiaTheme="minorEastAsia" w:hAnsiTheme="minorEastAsia"/>
          <w:szCs w:val="21"/>
        </w:rPr>
        <w:t>e</w:t>
      </w:r>
      <w:proofErr w:type="gramEnd"/>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招标文件</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含文件补充通知</w:t>
      </w:r>
      <w:r w:rsidRPr="00E23EE7">
        <w:rPr>
          <w:rFonts w:asciiTheme="minorEastAsia" w:eastAsiaTheme="minorEastAsia" w:hAnsiTheme="minorEastAsia"/>
          <w:szCs w:val="21"/>
        </w:rPr>
        <w:t>)</w:t>
      </w:r>
    </w:p>
    <w:p w14:paraId="676DF601"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2、货物和数量</w:t>
      </w:r>
    </w:p>
    <w:p w14:paraId="00837A88" w14:textId="77777777" w:rsidR="00D0031B" w:rsidRPr="00E23EE7" w:rsidRDefault="00971341">
      <w:pPr>
        <w:spacing w:line="360" w:lineRule="auto"/>
        <w:ind w:firstLine="426"/>
        <w:rPr>
          <w:rFonts w:asciiTheme="minorEastAsia" w:eastAsiaTheme="minorEastAsia" w:hAnsiTheme="minorEastAsia"/>
          <w:szCs w:val="21"/>
        </w:rPr>
      </w:pPr>
      <w:r w:rsidRPr="00E23EE7">
        <w:rPr>
          <w:rFonts w:asciiTheme="minorEastAsia" w:eastAsiaTheme="minorEastAsia" w:hAnsiTheme="minorEastAsia" w:hint="eastAsia"/>
          <w:szCs w:val="21"/>
        </w:rPr>
        <w:t>本合同货物：</w:t>
      </w:r>
    </w:p>
    <w:p w14:paraId="4F0051AD" w14:textId="77777777" w:rsidR="00D0031B" w:rsidRPr="00E23EE7" w:rsidRDefault="00971341">
      <w:pPr>
        <w:spacing w:line="360" w:lineRule="auto"/>
        <w:ind w:firstLine="426"/>
        <w:rPr>
          <w:rFonts w:asciiTheme="minorEastAsia" w:eastAsiaTheme="minorEastAsia" w:hAnsiTheme="minorEastAsia"/>
          <w:szCs w:val="21"/>
        </w:rPr>
      </w:pPr>
      <w:r w:rsidRPr="00E23EE7">
        <w:rPr>
          <w:rFonts w:asciiTheme="minorEastAsia" w:eastAsiaTheme="minorEastAsia" w:hAnsiTheme="minorEastAsia" w:hint="eastAsia"/>
          <w:szCs w:val="21"/>
        </w:rPr>
        <w:t>数</w:t>
      </w:r>
      <w:r w:rsidRPr="00E23EE7">
        <w:rPr>
          <w:rFonts w:asciiTheme="minorEastAsia" w:eastAsiaTheme="minorEastAsia" w:hAnsiTheme="minorEastAsia"/>
          <w:szCs w:val="21"/>
        </w:rPr>
        <w:t xml:space="preserve">      </w:t>
      </w:r>
      <w:r w:rsidRPr="00E23EE7">
        <w:rPr>
          <w:rFonts w:asciiTheme="minorEastAsia" w:eastAsiaTheme="minorEastAsia" w:hAnsiTheme="minorEastAsia" w:hint="eastAsia"/>
          <w:szCs w:val="21"/>
        </w:rPr>
        <w:t>量：</w:t>
      </w:r>
    </w:p>
    <w:p w14:paraId="5A4A425F"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3、合同总价</w:t>
      </w:r>
    </w:p>
    <w:p w14:paraId="6DE12AB9" w14:textId="77777777" w:rsidR="00D0031B" w:rsidRPr="00E23EE7" w:rsidRDefault="00971341">
      <w:pPr>
        <w:spacing w:line="360" w:lineRule="auto"/>
        <w:ind w:firstLine="426"/>
        <w:rPr>
          <w:rFonts w:asciiTheme="minorEastAsia" w:eastAsiaTheme="minorEastAsia" w:hAnsiTheme="minorEastAsia"/>
          <w:szCs w:val="21"/>
          <w:u w:val="single"/>
        </w:rPr>
      </w:pPr>
      <w:r w:rsidRPr="00E23EE7">
        <w:rPr>
          <w:rFonts w:asciiTheme="minorEastAsia" w:eastAsiaTheme="minorEastAsia" w:hAnsiTheme="minorEastAsia" w:hint="eastAsia"/>
          <w:szCs w:val="21"/>
        </w:rPr>
        <w:t>本合同总价：人民币</w:t>
      </w:r>
      <w:r w:rsidRPr="00E23EE7">
        <w:rPr>
          <w:rFonts w:asciiTheme="minorEastAsia" w:eastAsiaTheme="minorEastAsia" w:hAnsiTheme="minorEastAsia" w:hint="eastAsia"/>
          <w:b/>
          <w:szCs w:val="21"/>
        </w:rPr>
        <w:t>元</w:t>
      </w:r>
    </w:p>
    <w:p w14:paraId="7230F0D7" w14:textId="77777777" w:rsidR="00D0031B" w:rsidRPr="00E23EE7" w:rsidRDefault="00971341">
      <w:pPr>
        <w:spacing w:line="360" w:lineRule="auto"/>
        <w:ind w:firstLine="426"/>
        <w:rPr>
          <w:rFonts w:asciiTheme="minorEastAsia" w:eastAsiaTheme="minorEastAsia" w:hAnsiTheme="minorEastAsia"/>
          <w:szCs w:val="21"/>
          <w:u w:val="single"/>
        </w:rPr>
      </w:pPr>
      <w:r w:rsidRPr="00E23EE7">
        <w:rPr>
          <w:rFonts w:asciiTheme="minorEastAsia" w:eastAsiaTheme="minorEastAsia" w:hAnsiTheme="minorEastAsia" w:hint="eastAsia"/>
          <w:szCs w:val="21"/>
        </w:rPr>
        <w:t>分项价格：</w:t>
      </w:r>
      <w:r w:rsidRPr="00E23EE7">
        <w:rPr>
          <w:rFonts w:asciiTheme="minorEastAsia" w:eastAsiaTheme="minorEastAsia" w:hAnsiTheme="minorEastAsia"/>
          <w:szCs w:val="21"/>
          <w:u w:val="single"/>
        </w:rPr>
        <w:t xml:space="preserve"> 详见分项报价表 </w:t>
      </w:r>
    </w:p>
    <w:p w14:paraId="5A946F33"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4、付款方式</w:t>
      </w:r>
    </w:p>
    <w:p w14:paraId="0B7AE48D" w14:textId="77777777" w:rsidR="00D0031B" w:rsidRPr="00E23EE7" w:rsidRDefault="00971341">
      <w:pPr>
        <w:spacing w:line="360" w:lineRule="auto"/>
        <w:ind w:leftChars="228" w:left="2054" w:hangingChars="750" w:hanging="1575"/>
        <w:rPr>
          <w:rFonts w:asciiTheme="minorEastAsia" w:eastAsiaTheme="minorEastAsia" w:hAnsiTheme="minorEastAsia"/>
          <w:szCs w:val="21"/>
          <w:u w:val="single"/>
        </w:rPr>
      </w:pPr>
      <w:r w:rsidRPr="00E23EE7">
        <w:rPr>
          <w:rFonts w:asciiTheme="minorEastAsia" w:eastAsiaTheme="minorEastAsia" w:hAnsiTheme="minorEastAsia"/>
          <w:szCs w:val="21"/>
        </w:rPr>
        <w:t>本合同的付款方式为：</w:t>
      </w:r>
      <w:r w:rsidRPr="00E23EE7">
        <w:rPr>
          <w:rFonts w:asciiTheme="minorEastAsia" w:eastAsiaTheme="minorEastAsia" w:hAnsiTheme="minorEastAsia"/>
          <w:szCs w:val="21"/>
          <w:u w:val="single"/>
        </w:rPr>
        <w:t xml:space="preserve">　　　　　　　　　</w:t>
      </w:r>
    </w:p>
    <w:p w14:paraId="049EB3B8"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5、本合同货物的交货时间及交货地点</w:t>
      </w:r>
    </w:p>
    <w:p w14:paraId="576139B0" w14:textId="77777777" w:rsidR="00D0031B" w:rsidRPr="00E23EE7" w:rsidRDefault="00971341">
      <w:pPr>
        <w:spacing w:line="360" w:lineRule="auto"/>
        <w:ind w:leftChars="228" w:left="2054" w:hangingChars="750" w:hanging="1575"/>
        <w:rPr>
          <w:rFonts w:asciiTheme="minorEastAsia" w:eastAsiaTheme="minorEastAsia" w:hAnsiTheme="minorEastAsia"/>
          <w:b/>
          <w:szCs w:val="21"/>
          <w:u w:val="single"/>
        </w:rPr>
      </w:pPr>
      <w:r w:rsidRPr="00E23EE7">
        <w:rPr>
          <w:rFonts w:asciiTheme="minorEastAsia" w:eastAsiaTheme="minorEastAsia" w:hAnsiTheme="minorEastAsia" w:hint="eastAsia"/>
          <w:szCs w:val="21"/>
        </w:rPr>
        <w:t>交货时间：</w:t>
      </w:r>
      <w:r w:rsidRPr="00E23EE7">
        <w:rPr>
          <w:rFonts w:asciiTheme="minorEastAsia" w:eastAsiaTheme="minorEastAsia" w:hAnsiTheme="minorEastAsia"/>
          <w:szCs w:val="21"/>
          <w:u w:val="single"/>
        </w:rPr>
        <w:t xml:space="preserve">                                      </w:t>
      </w:r>
      <w:r w:rsidRPr="00E23EE7">
        <w:rPr>
          <w:rFonts w:asciiTheme="minorEastAsia" w:eastAsiaTheme="minorEastAsia" w:hAnsiTheme="minorEastAsia" w:hint="eastAsia"/>
          <w:szCs w:val="21"/>
          <w:u w:val="single"/>
        </w:rPr>
        <w:t>。</w:t>
      </w:r>
    </w:p>
    <w:p w14:paraId="47EEF658" w14:textId="77777777" w:rsidR="00D0031B" w:rsidRPr="00E23EE7" w:rsidRDefault="00971341">
      <w:pPr>
        <w:spacing w:line="360" w:lineRule="auto"/>
        <w:ind w:firstLine="480"/>
        <w:rPr>
          <w:rFonts w:asciiTheme="minorEastAsia" w:eastAsiaTheme="minorEastAsia" w:hAnsiTheme="minorEastAsia"/>
          <w:szCs w:val="21"/>
        </w:rPr>
      </w:pPr>
      <w:r w:rsidRPr="00E23EE7">
        <w:rPr>
          <w:rFonts w:asciiTheme="minorEastAsia" w:eastAsiaTheme="minorEastAsia" w:hAnsiTheme="minorEastAsia" w:hint="eastAsia"/>
          <w:szCs w:val="21"/>
        </w:rPr>
        <w:t>交货地点：清华大学指定地点。</w:t>
      </w:r>
    </w:p>
    <w:p w14:paraId="356D6CE7" w14:textId="77777777" w:rsidR="00D0031B" w:rsidRPr="00E23EE7" w:rsidRDefault="00971341">
      <w:pPr>
        <w:spacing w:line="360" w:lineRule="auto"/>
        <w:ind w:firstLineChars="201" w:firstLine="424"/>
        <w:rPr>
          <w:rFonts w:asciiTheme="minorEastAsia" w:eastAsiaTheme="minorEastAsia" w:hAnsiTheme="minorEastAsia"/>
          <w:b/>
          <w:szCs w:val="21"/>
        </w:rPr>
      </w:pPr>
      <w:r w:rsidRPr="00E23EE7">
        <w:rPr>
          <w:rFonts w:asciiTheme="minorEastAsia" w:eastAsiaTheme="minorEastAsia" w:hAnsiTheme="minorEastAsia"/>
          <w:b/>
          <w:szCs w:val="21"/>
        </w:rPr>
        <w:t>6、合同的生效。</w:t>
      </w:r>
    </w:p>
    <w:p w14:paraId="41F7B914" w14:textId="77777777" w:rsidR="00D0031B" w:rsidRPr="00E23EE7" w:rsidRDefault="00971341">
      <w:pPr>
        <w:spacing w:line="360" w:lineRule="auto"/>
        <w:ind w:firstLine="454"/>
        <w:rPr>
          <w:rFonts w:asciiTheme="minorEastAsia" w:eastAsiaTheme="minorEastAsia" w:hAnsiTheme="minorEastAsia"/>
          <w:szCs w:val="21"/>
        </w:rPr>
      </w:pPr>
      <w:r w:rsidRPr="00E23EE7">
        <w:rPr>
          <w:rFonts w:asciiTheme="minorEastAsia" w:eastAsiaTheme="minorEastAsia" w:hAnsiTheme="minorEastAsia" w:hint="eastAsia"/>
          <w:szCs w:val="21"/>
        </w:rPr>
        <w:t>本合同经双方全权代表签署、加盖单位印章后生效。</w:t>
      </w:r>
    </w:p>
    <w:p w14:paraId="578401F7" w14:textId="77777777" w:rsidR="00D0031B" w:rsidRPr="00E23EE7" w:rsidRDefault="00D0031B">
      <w:pPr>
        <w:widowControl/>
        <w:jc w:val="left"/>
        <w:rPr>
          <w:rFonts w:asciiTheme="minorEastAsia" w:eastAsiaTheme="minorEastAsia" w:hAnsiTheme="minorEastAsia"/>
          <w:szCs w:val="21"/>
        </w:rPr>
      </w:pPr>
    </w:p>
    <w:p w14:paraId="7E4C486E" w14:textId="77777777" w:rsidR="00D0031B" w:rsidRPr="00E23EE7" w:rsidRDefault="00D0031B">
      <w:pPr>
        <w:spacing w:line="360" w:lineRule="auto"/>
        <w:ind w:firstLine="454"/>
        <w:rPr>
          <w:rFonts w:asciiTheme="minorEastAsia" w:eastAsiaTheme="minorEastAsia" w:hAnsiTheme="minorEastAsia"/>
          <w:szCs w:val="21"/>
        </w:rPr>
      </w:pPr>
    </w:p>
    <w:p w14:paraId="4F838CC9" w14:textId="77777777" w:rsidR="00D0031B" w:rsidRPr="00E23EE7" w:rsidRDefault="00D0031B">
      <w:pPr>
        <w:spacing w:line="360" w:lineRule="auto"/>
        <w:ind w:firstLine="454"/>
        <w:rPr>
          <w:rFonts w:asciiTheme="minorEastAsia" w:eastAsiaTheme="minorEastAsia" w:hAnsiTheme="minorEastAsia"/>
          <w:szCs w:val="21"/>
        </w:rPr>
      </w:pPr>
    </w:p>
    <w:p w14:paraId="04BCD95C"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买方：</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印章</w:t>
      </w:r>
      <w:r w:rsidRPr="00E23EE7">
        <w:rPr>
          <w:rFonts w:asciiTheme="minorEastAsia" w:eastAsiaTheme="minorEastAsia" w:hAnsiTheme="minor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卖方：</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印章</w:t>
      </w:r>
      <w:r w:rsidRPr="00E23EE7">
        <w:rPr>
          <w:rFonts w:asciiTheme="minorEastAsia" w:eastAsiaTheme="minorEastAsia" w:hAnsiTheme="minorEastAsia"/>
          <w:szCs w:val="21"/>
        </w:rPr>
        <w:t>)</w:t>
      </w:r>
    </w:p>
    <w:p w14:paraId="5BEB45D5" w14:textId="77777777" w:rsidR="00D0031B" w:rsidRPr="00E23EE7" w:rsidRDefault="00D0031B">
      <w:pPr>
        <w:spacing w:line="360" w:lineRule="auto"/>
        <w:rPr>
          <w:rFonts w:asciiTheme="minorEastAsia" w:eastAsiaTheme="minorEastAsia" w:hAnsiTheme="minorEastAsia"/>
          <w:szCs w:val="21"/>
        </w:rPr>
      </w:pPr>
    </w:p>
    <w:p w14:paraId="6BE2EB0C" w14:textId="77777777" w:rsidR="00D0031B" w:rsidRPr="00E23EE7" w:rsidRDefault="00971341">
      <w:pPr>
        <w:spacing w:line="360" w:lineRule="auto"/>
        <w:rPr>
          <w:rFonts w:asciiTheme="minorEastAsia" w:eastAsiaTheme="minorEastAsia" w:hAnsiTheme="minorEastAsia"/>
          <w:szCs w:val="21"/>
        </w:rPr>
      </w:pPr>
      <w:r w:rsidRPr="00E23EE7">
        <w:rPr>
          <w:rFonts w:asciiTheme="minorEastAsia" w:eastAsiaTheme="minorEastAsia" w:hAnsiTheme="minorEastAsia" w:hint="eastAsia"/>
          <w:szCs w:val="21"/>
        </w:rPr>
        <w:t>年</w:t>
      </w:r>
      <w:r w:rsidRPr="00E23EE7">
        <w:rPr>
          <w:rFonts w:asciiTheme="minorEastAsia" w:eastAsiaTheme="minorEastAsia" w:hAnsiTheme="minorEastAsia"/>
          <w:szCs w:val="21"/>
        </w:rPr>
        <w:t xml:space="preserve">    </w:t>
      </w:r>
      <w:r w:rsidRPr="00E23EE7">
        <w:rPr>
          <w:rFonts w:asciiTheme="minorEastAsia" w:eastAsiaTheme="minorEastAsia" w:hAnsiTheme="minorEastAsia" w:hint="eastAsia"/>
          <w:szCs w:val="21"/>
        </w:rPr>
        <w:t>月</w:t>
      </w:r>
      <w:r w:rsidRPr="00E23EE7">
        <w:rPr>
          <w:rFonts w:asciiTheme="minorEastAsia" w:eastAsiaTheme="minorEastAsia" w:hAnsiTheme="minorEastAsia"/>
          <w:szCs w:val="21"/>
        </w:rPr>
        <w:t xml:space="preserve">    </w:t>
      </w:r>
      <w:r w:rsidRPr="00E23EE7">
        <w:rPr>
          <w:rFonts w:asciiTheme="minorEastAsia" w:eastAsiaTheme="minorEastAsia" w:hAnsiTheme="minorEastAsia" w:hint="eastAsia"/>
          <w:szCs w:val="21"/>
        </w:rPr>
        <w:t>日</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年</w:t>
      </w:r>
      <w:r w:rsidRPr="00E23EE7">
        <w:rPr>
          <w:rFonts w:asciiTheme="minorEastAsia" w:eastAsiaTheme="minorEastAsia" w:hAnsiTheme="minorEastAsia"/>
          <w:szCs w:val="21"/>
        </w:rPr>
        <w:t xml:space="preserve">    </w:t>
      </w:r>
      <w:r w:rsidRPr="00E23EE7">
        <w:rPr>
          <w:rFonts w:asciiTheme="minorEastAsia" w:eastAsiaTheme="minorEastAsia" w:hAnsiTheme="minorEastAsia" w:hint="eastAsia"/>
          <w:szCs w:val="21"/>
        </w:rPr>
        <w:t>月</w:t>
      </w:r>
      <w:r w:rsidRPr="00E23EE7">
        <w:rPr>
          <w:rFonts w:asciiTheme="minorEastAsia" w:eastAsiaTheme="minorEastAsia" w:hAnsiTheme="minorEastAsia"/>
          <w:szCs w:val="21"/>
        </w:rPr>
        <w:t xml:space="preserve">    </w:t>
      </w:r>
      <w:r w:rsidRPr="00E23EE7">
        <w:rPr>
          <w:rFonts w:asciiTheme="minorEastAsia" w:eastAsiaTheme="minorEastAsia" w:hAnsiTheme="minorEastAsia" w:hint="eastAsia"/>
          <w:szCs w:val="21"/>
        </w:rPr>
        <w:t>日</w:t>
      </w:r>
    </w:p>
    <w:p w14:paraId="7B60100F" w14:textId="77777777" w:rsidR="00D0031B" w:rsidRPr="00E23EE7" w:rsidRDefault="00D0031B">
      <w:pPr>
        <w:spacing w:line="360" w:lineRule="auto"/>
        <w:rPr>
          <w:rFonts w:asciiTheme="minorEastAsia" w:eastAsiaTheme="minorEastAsia" w:hAnsiTheme="minorEastAsia"/>
          <w:szCs w:val="21"/>
        </w:rPr>
      </w:pPr>
    </w:p>
    <w:p w14:paraId="2F551473"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授权代表</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签字</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授权代表</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签字</w:t>
      </w:r>
      <w:r w:rsidRPr="00E23EE7">
        <w:rPr>
          <w:rFonts w:asciiTheme="minorEastAsia" w:eastAsiaTheme="minorEastAsia" w:hAnsiTheme="minorEastAsia"/>
          <w:szCs w:val="21"/>
        </w:rPr>
        <w:t>)</w:t>
      </w:r>
      <w:r w:rsidRPr="00E23EE7">
        <w:rPr>
          <w:rFonts w:asciiTheme="minorEastAsia" w:eastAsiaTheme="minorEastAsia" w:hAnsiTheme="minorEastAsia" w:hint="eastAsia"/>
          <w:szCs w:val="21"/>
        </w:rPr>
        <w:t>：</w:t>
      </w:r>
    </w:p>
    <w:p w14:paraId="6DFE4323" w14:textId="77777777" w:rsidR="00D0031B" w:rsidRPr="00E23EE7" w:rsidRDefault="00D0031B">
      <w:pPr>
        <w:spacing w:line="360" w:lineRule="auto"/>
        <w:ind w:right="480"/>
        <w:rPr>
          <w:rFonts w:asciiTheme="minorEastAsia" w:eastAsiaTheme="minorEastAsia" w:hAnsiTheme="minorEastAsia"/>
          <w:szCs w:val="21"/>
        </w:rPr>
      </w:pPr>
    </w:p>
    <w:p w14:paraId="4E627ADE"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lastRenderedPageBreak/>
        <w:t>地址：</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地址：</w:t>
      </w:r>
    </w:p>
    <w:p w14:paraId="331078E1" w14:textId="77777777" w:rsidR="00D0031B" w:rsidRPr="00E23EE7" w:rsidRDefault="00D0031B">
      <w:pPr>
        <w:spacing w:line="360" w:lineRule="auto"/>
        <w:rPr>
          <w:rFonts w:asciiTheme="minorEastAsia" w:eastAsiaTheme="minorEastAsia" w:hAnsiTheme="minorEastAsia"/>
          <w:szCs w:val="21"/>
        </w:rPr>
      </w:pPr>
    </w:p>
    <w:p w14:paraId="19FA2E9A"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邮政编码：</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邮政编码：</w:t>
      </w:r>
    </w:p>
    <w:p w14:paraId="2DDA7BC6" w14:textId="77777777" w:rsidR="00D0031B" w:rsidRPr="00E23EE7" w:rsidRDefault="00D0031B">
      <w:pPr>
        <w:spacing w:line="360" w:lineRule="auto"/>
        <w:rPr>
          <w:rFonts w:asciiTheme="minorEastAsia" w:eastAsiaTheme="minorEastAsia" w:hAnsiTheme="minorEastAsia"/>
          <w:szCs w:val="21"/>
        </w:rPr>
      </w:pPr>
    </w:p>
    <w:p w14:paraId="31CB2CC1"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电话：</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电话：</w:t>
      </w:r>
    </w:p>
    <w:p w14:paraId="5A80A913" w14:textId="77777777" w:rsidR="00D0031B" w:rsidRPr="00E23EE7" w:rsidRDefault="00D0031B">
      <w:pPr>
        <w:spacing w:line="360" w:lineRule="auto"/>
        <w:rPr>
          <w:rFonts w:asciiTheme="minorEastAsia" w:eastAsiaTheme="minorEastAsia" w:hAnsiTheme="minorEastAsia"/>
          <w:szCs w:val="21"/>
        </w:rPr>
      </w:pPr>
    </w:p>
    <w:p w14:paraId="14E32A40"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开户银行：</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开户银行：</w:t>
      </w:r>
    </w:p>
    <w:p w14:paraId="69D8A5C0" w14:textId="77777777" w:rsidR="00D0031B" w:rsidRPr="00E23EE7" w:rsidRDefault="00D0031B">
      <w:pPr>
        <w:spacing w:line="360" w:lineRule="auto"/>
        <w:rPr>
          <w:rFonts w:asciiTheme="minorEastAsia" w:eastAsiaTheme="minorEastAsia" w:hAnsiTheme="minorEastAsia"/>
          <w:szCs w:val="21"/>
        </w:rPr>
      </w:pPr>
    </w:p>
    <w:p w14:paraId="375BA20C"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账号：</w:t>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szCs w:val="21"/>
        </w:rPr>
        <w:tab/>
      </w:r>
      <w:r w:rsidRPr="00E23EE7">
        <w:rPr>
          <w:rFonts w:asciiTheme="minorEastAsia" w:eastAsiaTheme="minorEastAsia" w:hAnsiTheme="minorEastAsia" w:hint="eastAsia"/>
          <w:szCs w:val="21"/>
        </w:rPr>
        <w:t>账号：</w:t>
      </w:r>
    </w:p>
    <w:p w14:paraId="51648465" w14:textId="77777777" w:rsidR="00D0031B" w:rsidRPr="00E23EE7" w:rsidRDefault="00D0031B">
      <w:pPr>
        <w:spacing w:line="360" w:lineRule="auto"/>
        <w:rPr>
          <w:rFonts w:asciiTheme="minorEastAsia" w:eastAsiaTheme="minorEastAsia" w:hAnsiTheme="minorEastAsia"/>
          <w:szCs w:val="21"/>
          <w:u w:val="single"/>
        </w:rPr>
      </w:pPr>
    </w:p>
    <w:p w14:paraId="1837EEF6" w14:textId="77777777" w:rsidR="00D0031B" w:rsidRPr="00E23EE7" w:rsidRDefault="00971341">
      <w:pPr>
        <w:spacing w:line="360" w:lineRule="auto"/>
        <w:rPr>
          <w:rFonts w:asciiTheme="minorEastAsia" w:eastAsiaTheme="minorEastAsia" w:hAnsiTheme="minorEastAsia"/>
          <w:szCs w:val="21"/>
          <w:u w:val="single"/>
        </w:rPr>
      </w:pPr>
      <w:r w:rsidRPr="00E23EE7">
        <w:rPr>
          <w:rFonts w:asciiTheme="minorEastAsia" w:eastAsiaTheme="minorEastAsia" w:hAnsiTheme="minorEastAsia" w:hint="eastAsia"/>
          <w:szCs w:val="21"/>
        </w:rPr>
        <w:t>税号：</w:t>
      </w:r>
    </w:p>
    <w:p w14:paraId="34D705CC" w14:textId="77777777" w:rsidR="00D0031B" w:rsidRPr="00E23EE7" w:rsidRDefault="00D0031B">
      <w:pPr>
        <w:spacing w:line="360" w:lineRule="auto"/>
        <w:rPr>
          <w:rFonts w:asciiTheme="minorEastAsia" w:eastAsiaTheme="minorEastAsia" w:hAnsiTheme="minorEastAsia"/>
          <w:szCs w:val="21"/>
        </w:rPr>
      </w:pPr>
    </w:p>
    <w:p w14:paraId="38061FF4" w14:textId="77777777" w:rsidR="00D0031B" w:rsidRPr="00E23EE7" w:rsidRDefault="00971341">
      <w:pPr>
        <w:widowControl/>
        <w:jc w:val="left"/>
        <w:rPr>
          <w:rFonts w:asciiTheme="minorEastAsia" w:eastAsiaTheme="minorEastAsia" w:hAnsiTheme="minorEastAsia"/>
          <w:szCs w:val="21"/>
        </w:rPr>
      </w:pPr>
      <w:r w:rsidRPr="00E23EE7">
        <w:rPr>
          <w:rFonts w:asciiTheme="minorEastAsia" w:eastAsiaTheme="minorEastAsia" w:hAnsiTheme="minorEastAsia"/>
          <w:szCs w:val="21"/>
        </w:rPr>
        <w:br w:type="page"/>
      </w:r>
    </w:p>
    <w:p w14:paraId="5E0499FF" w14:textId="77777777" w:rsidR="00D0031B" w:rsidRPr="00E23EE7" w:rsidRDefault="00971341">
      <w:pPr>
        <w:pStyle w:val="3"/>
        <w:spacing w:before="0" w:after="0"/>
        <w:ind w:leftChars="-1" w:left="-2" w:firstLine="1"/>
        <w:rPr>
          <w:rFonts w:ascii="Times New Roman"/>
        </w:rPr>
      </w:pPr>
      <w:bookmarkStart w:id="114" w:name="_Toc43738546"/>
      <w:bookmarkStart w:id="115" w:name="_Toc496106590"/>
      <w:r w:rsidRPr="00E23EE7">
        <w:rPr>
          <w:rFonts w:ascii="Times New Roman"/>
          <w:bCs w:val="0"/>
        </w:rPr>
        <w:lastRenderedPageBreak/>
        <w:t>合同一般条款</w:t>
      </w:r>
      <w:bookmarkEnd w:id="114"/>
    </w:p>
    <w:p w14:paraId="7194BAFA" w14:textId="77777777" w:rsidR="00D0031B" w:rsidRPr="00E23EE7" w:rsidRDefault="00971341">
      <w:pPr>
        <w:pStyle w:val="3"/>
        <w:spacing w:before="0" w:after="0"/>
        <w:ind w:leftChars="-1" w:left="-2" w:firstLine="1"/>
        <w:rPr>
          <w:rFonts w:ascii="Times New Roman"/>
        </w:rPr>
      </w:pPr>
      <w:bookmarkStart w:id="116" w:name="_Toc43738547"/>
      <w:r w:rsidRPr="00E23EE7">
        <w:rPr>
          <w:rFonts w:ascii="Times New Roman"/>
        </w:rPr>
        <w:t>1</w:t>
      </w:r>
      <w:r w:rsidRPr="00E23EE7">
        <w:rPr>
          <w:rFonts w:ascii="Times New Roman"/>
        </w:rPr>
        <w:t>．定义</w:t>
      </w:r>
      <w:bookmarkEnd w:id="115"/>
      <w:bookmarkEnd w:id="116"/>
    </w:p>
    <w:p w14:paraId="71D605DF" w14:textId="77777777" w:rsidR="00D0031B" w:rsidRPr="00E23EE7" w:rsidRDefault="00971341">
      <w:pPr>
        <w:spacing w:line="360" w:lineRule="auto"/>
        <w:rPr>
          <w:sz w:val="24"/>
        </w:rPr>
      </w:pPr>
      <w:r w:rsidRPr="00E23EE7">
        <w:rPr>
          <w:sz w:val="24"/>
        </w:rPr>
        <w:t>本合同下列术语应解释为：</w:t>
      </w:r>
    </w:p>
    <w:p w14:paraId="3AAC425C" w14:textId="77777777" w:rsidR="00D0031B" w:rsidRPr="00E23EE7" w:rsidRDefault="00971341">
      <w:pPr>
        <w:spacing w:line="360" w:lineRule="auto"/>
        <w:ind w:leftChars="-1" w:left="-2" w:firstLine="1"/>
        <w:rPr>
          <w:sz w:val="24"/>
        </w:rPr>
      </w:pPr>
      <w:r w:rsidRPr="00E23EE7">
        <w:rPr>
          <w:sz w:val="24"/>
        </w:rPr>
        <w:t xml:space="preserve">1.1 </w:t>
      </w:r>
      <w:r w:rsidRPr="00E23EE7">
        <w:rPr>
          <w:sz w:val="24"/>
        </w:rPr>
        <w:t>合同要素</w:t>
      </w:r>
    </w:p>
    <w:p w14:paraId="7D7A911E" w14:textId="77777777" w:rsidR="00D0031B" w:rsidRPr="00E23EE7" w:rsidRDefault="00971341">
      <w:pPr>
        <w:spacing w:line="360" w:lineRule="auto"/>
        <w:ind w:leftChars="-1" w:left="-2" w:firstLine="1"/>
        <w:rPr>
          <w:sz w:val="24"/>
        </w:rPr>
      </w:pPr>
      <w:r w:rsidRPr="00E23EE7">
        <w:rPr>
          <w:sz w:val="24"/>
        </w:rPr>
        <w:t>（</w:t>
      </w:r>
      <w:r w:rsidRPr="00E23EE7">
        <w:rPr>
          <w:sz w:val="24"/>
        </w:rPr>
        <w:t>a</w:t>
      </w:r>
      <w:r w:rsidRPr="00E23EE7">
        <w:rPr>
          <w:sz w:val="24"/>
        </w:rPr>
        <w:t>）</w:t>
      </w:r>
      <w:r w:rsidRPr="00E23EE7">
        <w:rPr>
          <w:sz w:val="24"/>
        </w:rPr>
        <w:t>“</w:t>
      </w:r>
      <w:r w:rsidRPr="00E23EE7">
        <w:rPr>
          <w:sz w:val="24"/>
        </w:rPr>
        <w:t>合同</w:t>
      </w:r>
      <w:r w:rsidRPr="00E23EE7">
        <w:rPr>
          <w:sz w:val="24"/>
        </w:rPr>
        <w:t>”</w:t>
      </w:r>
      <w:r w:rsidRPr="00E23EE7">
        <w:rPr>
          <w:sz w:val="24"/>
        </w:rPr>
        <w:t>系指买卖双方签署的、合同格式中载明的买卖双方所达成的协议，包括所有的附件、附录和上述文件所提到的构成合同的所有文件。</w:t>
      </w:r>
    </w:p>
    <w:p w14:paraId="621E39F6" w14:textId="77777777" w:rsidR="00D0031B" w:rsidRPr="00E23EE7" w:rsidRDefault="00971341">
      <w:pPr>
        <w:tabs>
          <w:tab w:val="left" w:pos="1260"/>
        </w:tabs>
        <w:spacing w:line="360" w:lineRule="auto"/>
        <w:ind w:leftChars="-1" w:left="-2" w:firstLine="1"/>
        <w:rPr>
          <w:sz w:val="24"/>
        </w:rPr>
      </w:pPr>
      <w:r w:rsidRPr="00E23EE7">
        <w:rPr>
          <w:sz w:val="24"/>
        </w:rPr>
        <w:t>（</w:t>
      </w:r>
      <w:r w:rsidRPr="00E23EE7">
        <w:rPr>
          <w:sz w:val="24"/>
        </w:rPr>
        <w:t>b</w:t>
      </w:r>
      <w:r w:rsidRPr="00E23EE7">
        <w:rPr>
          <w:sz w:val="24"/>
        </w:rPr>
        <w:t>）</w:t>
      </w:r>
      <w:r w:rsidRPr="00E23EE7">
        <w:rPr>
          <w:sz w:val="24"/>
        </w:rPr>
        <w:t>“</w:t>
      </w:r>
      <w:r w:rsidRPr="00E23EE7">
        <w:rPr>
          <w:sz w:val="24"/>
        </w:rPr>
        <w:t>合同价</w:t>
      </w:r>
      <w:r w:rsidRPr="00E23EE7">
        <w:rPr>
          <w:sz w:val="24"/>
        </w:rPr>
        <w:t>”</w:t>
      </w:r>
      <w:r w:rsidRPr="00E23EE7">
        <w:rPr>
          <w:sz w:val="24"/>
        </w:rPr>
        <w:t>系指根据合同规定卖方在正确地完全履行合同义务后买方应支付给卖方的价格。</w:t>
      </w:r>
    </w:p>
    <w:p w14:paraId="3CA27B31" w14:textId="77777777" w:rsidR="00D0031B" w:rsidRPr="00E23EE7" w:rsidRDefault="00971341">
      <w:pPr>
        <w:spacing w:line="360" w:lineRule="auto"/>
        <w:ind w:leftChars="-1" w:left="-2" w:firstLine="1"/>
        <w:rPr>
          <w:sz w:val="24"/>
        </w:rPr>
      </w:pPr>
      <w:r w:rsidRPr="00E23EE7">
        <w:rPr>
          <w:sz w:val="24"/>
        </w:rPr>
        <w:t>（</w:t>
      </w:r>
      <w:r w:rsidRPr="00E23EE7">
        <w:rPr>
          <w:sz w:val="24"/>
        </w:rPr>
        <w:t>c</w:t>
      </w:r>
      <w:r w:rsidRPr="00E23EE7">
        <w:rPr>
          <w:sz w:val="24"/>
        </w:rPr>
        <w:t>）</w:t>
      </w:r>
      <w:r w:rsidRPr="00E23EE7">
        <w:rPr>
          <w:sz w:val="24"/>
        </w:rPr>
        <w:t xml:space="preserve"> “</w:t>
      </w:r>
      <w:r w:rsidRPr="00E23EE7">
        <w:rPr>
          <w:sz w:val="24"/>
        </w:rPr>
        <w:t>合同条款</w:t>
      </w:r>
      <w:r w:rsidRPr="00E23EE7">
        <w:rPr>
          <w:sz w:val="24"/>
        </w:rPr>
        <w:t>”</w:t>
      </w:r>
      <w:r w:rsidRPr="00E23EE7">
        <w:rPr>
          <w:sz w:val="24"/>
        </w:rPr>
        <w:t>系指本合同条款。</w:t>
      </w:r>
    </w:p>
    <w:p w14:paraId="405CE510" w14:textId="77777777" w:rsidR="00D0031B" w:rsidRPr="00E23EE7" w:rsidRDefault="00971341">
      <w:pPr>
        <w:spacing w:line="360" w:lineRule="auto"/>
        <w:ind w:leftChars="-1" w:left="-2" w:firstLine="1"/>
        <w:rPr>
          <w:sz w:val="24"/>
        </w:rPr>
      </w:pPr>
      <w:r w:rsidRPr="00E23EE7">
        <w:rPr>
          <w:sz w:val="24"/>
        </w:rPr>
        <w:t>（</w:t>
      </w:r>
      <w:r w:rsidRPr="00E23EE7">
        <w:rPr>
          <w:sz w:val="24"/>
        </w:rPr>
        <w:t>d</w:t>
      </w:r>
      <w:r w:rsidRPr="00E23EE7">
        <w:rPr>
          <w:sz w:val="24"/>
        </w:rPr>
        <w:t>）</w:t>
      </w:r>
      <w:r w:rsidRPr="00E23EE7">
        <w:rPr>
          <w:sz w:val="24"/>
        </w:rPr>
        <w:t xml:space="preserve"> “</w:t>
      </w:r>
      <w:r w:rsidRPr="00E23EE7">
        <w:rPr>
          <w:sz w:val="24"/>
        </w:rPr>
        <w:t>技术要求</w:t>
      </w:r>
      <w:r w:rsidRPr="00E23EE7">
        <w:rPr>
          <w:sz w:val="24"/>
        </w:rPr>
        <w:t>”</w:t>
      </w:r>
      <w:r w:rsidRPr="00E23EE7">
        <w:rPr>
          <w:sz w:val="24"/>
        </w:rPr>
        <w:t>指的是招标文件中的技术要求。即合同附件</w:t>
      </w:r>
      <w:r w:rsidRPr="00E23EE7">
        <w:rPr>
          <w:sz w:val="24"/>
        </w:rPr>
        <w:t>2</w:t>
      </w:r>
      <w:r w:rsidRPr="00E23EE7">
        <w:rPr>
          <w:sz w:val="24"/>
        </w:rPr>
        <w:t>。</w:t>
      </w:r>
    </w:p>
    <w:p w14:paraId="46CC5D9F" w14:textId="77777777" w:rsidR="00D0031B" w:rsidRPr="00E23EE7" w:rsidRDefault="00971341">
      <w:pPr>
        <w:spacing w:line="360" w:lineRule="auto"/>
        <w:ind w:leftChars="-1" w:left="-2" w:firstLine="1"/>
        <w:rPr>
          <w:sz w:val="24"/>
        </w:rPr>
      </w:pPr>
      <w:r w:rsidRPr="00E23EE7">
        <w:rPr>
          <w:sz w:val="24"/>
        </w:rPr>
        <w:t xml:space="preserve">1.2 </w:t>
      </w:r>
      <w:r w:rsidRPr="00E23EE7">
        <w:rPr>
          <w:sz w:val="24"/>
        </w:rPr>
        <w:t>实体</w:t>
      </w:r>
    </w:p>
    <w:p w14:paraId="29306931" w14:textId="77777777" w:rsidR="00D0031B" w:rsidRPr="00E23EE7" w:rsidRDefault="00971341">
      <w:pPr>
        <w:spacing w:line="360" w:lineRule="auto"/>
        <w:ind w:leftChars="-1" w:left="-2" w:firstLine="1"/>
        <w:rPr>
          <w:sz w:val="24"/>
        </w:rPr>
      </w:pPr>
      <w:r w:rsidRPr="00E23EE7">
        <w:rPr>
          <w:sz w:val="24"/>
        </w:rPr>
        <w:t>（</w:t>
      </w:r>
      <w:r w:rsidRPr="00E23EE7">
        <w:rPr>
          <w:sz w:val="24"/>
        </w:rPr>
        <w:t>a</w:t>
      </w:r>
      <w:r w:rsidRPr="00E23EE7">
        <w:rPr>
          <w:sz w:val="24"/>
        </w:rPr>
        <w:t>）</w:t>
      </w:r>
      <w:r w:rsidRPr="00E23EE7">
        <w:rPr>
          <w:sz w:val="24"/>
        </w:rPr>
        <w:t>“</w:t>
      </w:r>
      <w:r w:rsidRPr="00E23EE7">
        <w:rPr>
          <w:sz w:val="24"/>
        </w:rPr>
        <w:t>买方</w:t>
      </w:r>
      <w:r w:rsidRPr="00E23EE7">
        <w:rPr>
          <w:sz w:val="24"/>
        </w:rPr>
        <w:t>”</w:t>
      </w:r>
      <w:r w:rsidRPr="00E23EE7">
        <w:rPr>
          <w:sz w:val="24"/>
        </w:rPr>
        <w:t>系指购买货物和服务的单位或其指定的采购代理。</w:t>
      </w:r>
    </w:p>
    <w:p w14:paraId="41403AC4" w14:textId="77777777" w:rsidR="00D0031B" w:rsidRPr="00E23EE7" w:rsidRDefault="00971341">
      <w:pPr>
        <w:spacing w:line="360" w:lineRule="auto"/>
        <w:ind w:leftChars="-1" w:left="-2" w:firstLine="1"/>
        <w:rPr>
          <w:sz w:val="24"/>
        </w:rPr>
      </w:pPr>
      <w:r w:rsidRPr="00E23EE7">
        <w:rPr>
          <w:sz w:val="24"/>
        </w:rPr>
        <w:t>（</w:t>
      </w:r>
      <w:r w:rsidRPr="00E23EE7">
        <w:rPr>
          <w:sz w:val="24"/>
        </w:rPr>
        <w:t>b</w:t>
      </w:r>
      <w:r w:rsidRPr="00E23EE7">
        <w:rPr>
          <w:sz w:val="24"/>
        </w:rPr>
        <w:t>）</w:t>
      </w:r>
      <w:r w:rsidRPr="00E23EE7">
        <w:rPr>
          <w:sz w:val="24"/>
        </w:rPr>
        <w:t>“</w:t>
      </w:r>
      <w:r w:rsidRPr="00E23EE7">
        <w:rPr>
          <w:sz w:val="24"/>
        </w:rPr>
        <w:t>卖方</w:t>
      </w:r>
      <w:r w:rsidRPr="00E23EE7">
        <w:rPr>
          <w:sz w:val="24"/>
        </w:rPr>
        <w:t>”</w:t>
      </w:r>
      <w:r w:rsidRPr="00E23EE7">
        <w:rPr>
          <w:sz w:val="24"/>
        </w:rPr>
        <w:t>系指提供本合同项下货物和服务的公司或实体。</w:t>
      </w:r>
    </w:p>
    <w:p w14:paraId="581B535C" w14:textId="77777777" w:rsidR="00D0031B" w:rsidRPr="00E23EE7" w:rsidRDefault="00971341">
      <w:pPr>
        <w:tabs>
          <w:tab w:val="left" w:pos="1155"/>
        </w:tabs>
        <w:spacing w:line="360" w:lineRule="auto"/>
        <w:ind w:leftChars="-1" w:left="-2" w:firstLine="1"/>
        <w:rPr>
          <w:sz w:val="24"/>
        </w:rPr>
      </w:pPr>
      <w:r w:rsidRPr="00E23EE7">
        <w:rPr>
          <w:sz w:val="24"/>
        </w:rPr>
        <w:t>（</w:t>
      </w:r>
      <w:r w:rsidRPr="00E23EE7">
        <w:rPr>
          <w:sz w:val="24"/>
        </w:rPr>
        <w:t>c</w:t>
      </w:r>
      <w:r w:rsidRPr="00E23EE7">
        <w:rPr>
          <w:sz w:val="24"/>
        </w:rPr>
        <w:t>）</w:t>
      </w:r>
      <w:r w:rsidRPr="00E23EE7">
        <w:rPr>
          <w:sz w:val="24"/>
        </w:rPr>
        <w:t>“</w:t>
      </w:r>
      <w:r w:rsidRPr="00E23EE7">
        <w:rPr>
          <w:sz w:val="24"/>
        </w:rPr>
        <w:t>最终用户</w:t>
      </w:r>
      <w:r w:rsidRPr="00E23EE7">
        <w:rPr>
          <w:sz w:val="24"/>
        </w:rPr>
        <w:t>”</w:t>
      </w:r>
      <w:r w:rsidRPr="00E23EE7">
        <w:rPr>
          <w:sz w:val="24"/>
        </w:rPr>
        <w:t>系指授权买方采购合同项下货物和服务的使用单位。</w:t>
      </w:r>
    </w:p>
    <w:p w14:paraId="2B59C850" w14:textId="77777777" w:rsidR="00D0031B" w:rsidRPr="00E23EE7" w:rsidRDefault="00971341">
      <w:pPr>
        <w:spacing w:line="360" w:lineRule="auto"/>
        <w:ind w:leftChars="-1" w:left="-2" w:firstLine="1"/>
        <w:rPr>
          <w:sz w:val="24"/>
        </w:rPr>
      </w:pPr>
      <w:r w:rsidRPr="00E23EE7">
        <w:rPr>
          <w:sz w:val="24"/>
        </w:rPr>
        <w:t>（</w:t>
      </w:r>
      <w:r w:rsidRPr="00E23EE7">
        <w:rPr>
          <w:sz w:val="24"/>
        </w:rPr>
        <w:t>d</w:t>
      </w:r>
      <w:r w:rsidRPr="00E23EE7">
        <w:rPr>
          <w:sz w:val="24"/>
        </w:rPr>
        <w:t>）</w:t>
      </w:r>
      <w:r w:rsidRPr="00E23EE7">
        <w:rPr>
          <w:sz w:val="24"/>
        </w:rPr>
        <w:t>“</w:t>
      </w:r>
      <w:r w:rsidRPr="00E23EE7">
        <w:rPr>
          <w:sz w:val="24"/>
        </w:rPr>
        <w:t>项目现场代表</w:t>
      </w:r>
      <w:r w:rsidRPr="00E23EE7">
        <w:rPr>
          <w:sz w:val="24"/>
        </w:rPr>
        <w:t>”</w:t>
      </w:r>
      <w:r w:rsidRPr="00E23EE7">
        <w:rPr>
          <w:sz w:val="24"/>
        </w:rPr>
        <w:t>由买方任命的代表，负责执行买方在项目现场的合同义务。</w:t>
      </w:r>
    </w:p>
    <w:p w14:paraId="2E668160" w14:textId="77777777" w:rsidR="00D0031B" w:rsidRPr="00E23EE7" w:rsidRDefault="00971341">
      <w:pPr>
        <w:spacing w:line="360" w:lineRule="auto"/>
        <w:ind w:leftChars="-1" w:left="-2" w:firstLine="1"/>
        <w:rPr>
          <w:sz w:val="24"/>
        </w:rPr>
      </w:pPr>
      <w:r w:rsidRPr="00E23EE7">
        <w:rPr>
          <w:sz w:val="24"/>
        </w:rPr>
        <w:t xml:space="preserve">1.3 </w:t>
      </w:r>
      <w:r w:rsidRPr="00E23EE7">
        <w:rPr>
          <w:sz w:val="24"/>
        </w:rPr>
        <w:t>事项</w:t>
      </w:r>
    </w:p>
    <w:p w14:paraId="2D7E1153" w14:textId="77777777" w:rsidR="00D0031B" w:rsidRPr="00E23EE7" w:rsidRDefault="00971341">
      <w:pPr>
        <w:spacing w:line="360" w:lineRule="auto"/>
        <w:ind w:leftChars="-1" w:left="-2" w:firstLine="1"/>
        <w:rPr>
          <w:sz w:val="24"/>
        </w:rPr>
      </w:pPr>
      <w:r w:rsidRPr="00E23EE7">
        <w:rPr>
          <w:sz w:val="24"/>
        </w:rPr>
        <w:t>（</w:t>
      </w:r>
      <w:r w:rsidRPr="00E23EE7">
        <w:rPr>
          <w:sz w:val="24"/>
        </w:rPr>
        <w:t>a</w:t>
      </w:r>
      <w:r w:rsidRPr="00E23EE7">
        <w:rPr>
          <w:sz w:val="24"/>
        </w:rPr>
        <w:t>）</w:t>
      </w:r>
      <w:r w:rsidRPr="00E23EE7">
        <w:rPr>
          <w:sz w:val="24"/>
        </w:rPr>
        <w:t>“</w:t>
      </w:r>
      <w:r w:rsidRPr="00E23EE7">
        <w:rPr>
          <w:sz w:val="24"/>
        </w:rPr>
        <w:t>货物</w:t>
      </w:r>
      <w:r w:rsidRPr="00E23EE7">
        <w:rPr>
          <w:sz w:val="24"/>
        </w:rPr>
        <w:t>”</w:t>
      </w:r>
      <w:r w:rsidRPr="00E23EE7">
        <w:rPr>
          <w:sz w:val="24"/>
        </w:rPr>
        <w:t>系指卖方根据合同规定须向买方提供的一切设备、机械、仪表、备件、工具、软件和／或其它材料。详见合同附件</w:t>
      </w:r>
      <w:r w:rsidRPr="00E23EE7">
        <w:rPr>
          <w:rFonts w:hint="eastAsia"/>
          <w:sz w:val="24"/>
        </w:rPr>
        <w:t>。</w:t>
      </w:r>
    </w:p>
    <w:p w14:paraId="586B61A3" w14:textId="77777777" w:rsidR="00D0031B" w:rsidRPr="00E23EE7" w:rsidRDefault="00971341">
      <w:pPr>
        <w:spacing w:line="360" w:lineRule="auto"/>
        <w:ind w:leftChars="-1" w:left="-2" w:firstLine="1"/>
        <w:rPr>
          <w:sz w:val="24"/>
        </w:rPr>
      </w:pPr>
      <w:r w:rsidRPr="00E23EE7">
        <w:rPr>
          <w:sz w:val="24"/>
        </w:rPr>
        <w:t>（</w:t>
      </w:r>
      <w:r w:rsidRPr="00E23EE7">
        <w:rPr>
          <w:sz w:val="24"/>
        </w:rPr>
        <w:t>b</w:t>
      </w:r>
      <w:r w:rsidRPr="00E23EE7">
        <w:rPr>
          <w:sz w:val="24"/>
        </w:rPr>
        <w:t>）</w:t>
      </w:r>
      <w:r w:rsidRPr="00E23EE7">
        <w:rPr>
          <w:sz w:val="24"/>
        </w:rPr>
        <w:t xml:space="preserve"> “</w:t>
      </w:r>
      <w:r w:rsidRPr="00E23EE7">
        <w:rPr>
          <w:sz w:val="24"/>
        </w:rPr>
        <w:t>服务</w:t>
      </w:r>
      <w:r w:rsidRPr="00E23EE7">
        <w:rPr>
          <w:sz w:val="24"/>
        </w:rPr>
        <w:t>”</w:t>
      </w:r>
      <w:r w:rsidRPr="00E23EE7">
        <w:rPr>
          <w:sz w:val="24"/>
        </w:rPr>
        <w:t>系指根据合同规定，卖方应提供的技术、管理和其它服务，包括但不限于：管理和质量保证、运输、保险、检验、现场准备、安装、集成、调试、培训、维修、技术支持等。详见合同附件</w:t>
      </w:r>
      <w:r w:rsidRPr="00E23EE7">
        <w:rPr>
          <w:rFonts w:hint="eastAsia"/>
          <w:sz w:val="24"/>
        </w:rPr>
        <w:t>。</w:t>
      </w:r>
    </w:p>
    <w:p w14:paraId="2A8D84CE" w14:textId="77777777" w:rsidR="00D0031B" w:rsidRPr="00E23EE7" w:rsidRDefault="00971341">
      <w:pPr>
        <w:spacing w:line="360" w:lineRule="auto"/>
        <w:ind w:leftChars="-1" w:left="-2" w:firstLine="1"/>
        <w:rPr>
          <w:sz w:val="24"/>
        </w:rPr>
      </w:pPr>
      <w:r w:rsidRPr="00E23EE7">
        <w:rPr>
          <w:sz w:val="24"/>
        </w:rPr>
        <w:t>（</w:t>
      </w:r>
      <w:r w:rsidRPr="00E23EE7">
        <w:rPr>
          <w:sz w:val="24"/>
        </w:rPr>
        <w:t>c</w:t>
      </w:r>
      <w:r w:rsidRPr="00E23EE7">
        <w:rPr>
          <w:sz w:val="24"/>
        </w:rPr>
        <w:t>）</w:t>
      </w:r>
      <w:r w:rsidRPr="00E23EE7">
        <w:rPr>
          <w:sz w:val="24"/>
        </w:rPr>
        <w:t xml:space="preserve"> “</w:t>
      </w:r>
      <w:r w:rsidRPr="00E23EE7">
        <w:rPr>
          <w:sz w:val="24"/>
        </w:rPr>
        <w:t>软件</w:t>
      </w:r>
      <w:r w:rsidRPr="00E23EE7">
        <w:rPr>
          <w:sz w:val="24"/>
        </w:rPr>
        <w:t>”</w:t>
      </w:r>
      <w:r w:rsidRPr="00E23EE7">
        <w:rPr>
          <w:sz w:val="24"/>
        </w:rPr>
        <w:t>指的是使得系统可以按照特定的方式进行运行或执行特定的操作的指令。详见合同附件</w:t>
      </w:r>
      <w:r w:rsidRPr="00E23EE7">
        <w:rPr>
          <w:rFonts w:hint="eastAsia"/>
          <w:sz w:val="24"/>
        </w:rPr>
        <w:t>。</w:t>
      </w:r>
    </w:p>
    <w:p w14:paraId="122C9D78" w14:textId="77777777" w:rsidR="00D0031B" w:rsidRPr="00E23EE7" w:rsidRDefault="00971341">
      <w:pPr>
        <w:tabs>
          <w:tab w:val="left" w:pos="1800"/>
        </w:tabs>
        <w:spacing w:line="360" w:lineRule="auto"/>
        <w:ind w:leftChars="-1" w:left="-2" w:firstLine="1"/>
        <w:rPr>
          <w:sz w:val="24"/>
        </w:rPr>
      </w:pPr>
      <w:r w:rsidRPr="00E23EE7">
        <w:rPr>
          <w:sz w:val="24"/>
        </w:rPr>
        <w:t>（</w:t>
      </w:r>
      <w:r w:rsidRPr="00E23EE7">
        <w:rPr>
          <w:sz w:val="24"/>
        </w:rPr>
        <w:t>d</w:t>
      </w:r>
      <w:r w:rsidRPr="00E23EE7">
        <w:rPr>
          <w:sz w:val="24"/>
        </w:rPr>
        <w:t>）</w:t>
      </w:r>
      <w:r w:rsidRPr="00E23EE7">
        <w:rPr>
          <w:sz w:val="24"/>
        </w:rPr>
        <w:t xml:space="preserve"> “</w:t>
      </w:r>
      <w:r w:rsidRPr="00E23EE7">
        <w:rPr>
          <w:sz w:val="24"/>
        </w:rPr>
        <w:t>资料</w:t>
      </w:r>
      <w:r w:rsidRPr="00E23EE7">
        <w:rPr>
          <w:sz w:val="24"/>
        </w:rPr>
        <w:t>”</w:t>
      </w:r>
      <w:r w:rsidRPr="00E23EE7">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Pr="00E23EE7" w:rsidRDefault="00971341">
      <w:pPr>
        <w:spacing w:line="360" w:lineRule="auto"/>
        <w:ind w:leftChars="-1" w:left="-2" w:firstLine="1"/>
        <w:rPr>
          <w:sz w:val="24"/>
        </w:rPr>
      </w:pPr>
      <w:r w:rsidRPr="00E23EE7">
        <w:rPr>
          <w:sz w:val="24"/>
        </w:rPr>
        <w:t>（</w:t>
      </w:r>
      <w:r w:rsidRPr="00E23EE7">
        <w:rPr>
          <w:sz w:val="24"/>
        </w:rPr>
        <w:t>e</w:t>
      </w:r>
      <w:r w:rsidRPr="00E23EE7">
        <w:rPr>
          <w:sz w:val="24"/>
        </w:rPr>
        <w:t>）</w:t>
      </w:r>
      <w:r w:rsidRPr="00E23EE7">
        <w:rPr>
          <w:sz w:val="24"/>
        </w:rPr>
        <w:t xml:space="preserve"> “</w:t>
      </w:r>
      <w:r w:rsidRPr="00E23EE7">
        <w:rPr>
          <w:sz w:val="24"/>
        </w:rPr>
        <w:t>知识产权</w:t>
      </w:r>
      <w:r w:rsidRPr="00E23EE7">
        <w:rPr>
          <w:sz w:val="24"/>
        </w:rPr>
        <w:t>”</w:t>
      </w:r>
      <w:r w:rsidRPr="00E23EE7">
        <w:rPr>
          <w:sz w:val="24"/>
        </w:rPr>
        <w:t>指本合同涉及的任何及所有的著作权、商标权、专利权和其它智力成果的和专有的权利和利益。</w:t>
      </w:r>
    </w:p>
    <w:p w14:paraId="5AA0E1E6" w14:textId="77777777" w:rsidR="00D0031B" w:rsidRPr="00E23EE7" w:rsidRDefault="00971341">
      <w:pPr>
        <w:spacing w:line="360" w:lineRule="auto"/>
        <w:ind w:leftChars="-1" w:left="-2" w:firstLine="1"/>
        <w:rPr>
          <w:sz w:val="24"/>
        </w:rPr>
      </w:pPr>
      <w:r w:rsidRPr="00E23EE7">
        <w:rPr>
          <w:sz w:val="24"/>
        </w:rPr>
        <w:t xml:space="preserve">1.4 </w:t>
      </w:r>
      <w:r w:rsidRPr="00E23EE7">
        <w:rPr>
          <w:sz w:val="24"/>
        </w:rPr>
        <w:t>活动</w:t>
      </w:r>
    </w:p>
    <w:p w14:paraId="690729D1" w14:textId="77777777" w:rsidR="00D0031B" w:rsidRPr="00E23EE7" w:rsidRDefault="00971341">
      <w:pPr>
        <w:spacing w:line="360" w:lineRule="auto"/>
        <w:rPr>
          <w:sz w:val="24"/>
        </w:rPr>
      </w:pPr>
      <w:r w:rsidRPr="00E23EE7">
        <w:rPr>
          <w:sz w:val="24"/>
        </w:rPr>
        <w:t>（</w:t>
      </w:r>
      <w:r w:rsidRPr="00E23EE7">
        <w:rPr>
          <w:sz w:val="24"/>
        </w:rPr>
        <w:t>a</w:t>
      </w:r>
      <w:r w:rsidRPr="00E23EE7">
        <w:rPr>
          <w:sz w:val="24"/>
        </w:rPr>
        <w:t>）</w:t>
      </w:r>
      <w:r w:rsidRPr="00E23EE7">
        <w:rPr>
          <w:sz w:val="24"/>
        </w:rPr>
        <w:t xml:space="preserve"> “</w:t>
      </w:r>
      <w:r w:rsidRPr="00E23EE7">
        <w:rPr>
          <w:sz w:val="24"/>
        </w:rPr>
        <w:t>交货</w:t>
      </w:r>
      <w:r w:rsidRPr="00E23EE7">
        <w:rPr>
          <w:sz w:val="24"/>
        </w:rPr>
        <w:t>”</w:t>
      </w:r>
      <w:r w:rsidRPr="00E23EE7">
        <w:rPr>
          <w:sz w:val="24"/>
        </w:rPr>
        <w:t>是指卖方按照合同规定，向买方提供货物。</w:t>
      </w:r>
    </w:p>
    <w:p w14:paraId="52DC1B07" w14:textId="77777777" w:rsidR="00D0031B" w:rsidRPr="00E23EE7" w:rsidRDefault="00971341">
      <w:pPr>
        <w:spacing w:line="360" w:lineRule="auto"/>
        <w:rPr>
          <w:sz w:val="24"/>
        </w:rPr>
      </w:pPr>
      <w:r w:rsidRPr="00E23EE7">
        <w:rPr>
          <w:sz w:val="24"/>
        </w:rPr>
        <w:lastRenderedPageBreak/>
        <w:t>（</w:t>
      </w:r>
      <w:r w:rsidRPr="00E23EE7">
        <w:rPr>
          <w:sz w:val="24"/>
        </w:rPr>
        <w:t>b</w:t>
      </w:r>
      <w:r w:rsidRPr="00E23EE7">
        <w:rPr>
          <w:sz w:val="24"/>
        </w:rPr>
        <w:t>）</w:t>
      </w:r>
      <w:r w:rsidRPr="00E23EE7">
        <w:rPr>
          <w:sz w:val="24"/>
        </w:rPr>
        <w:t xml:space="preserve"> “</w:t>
      </w:r>
      <w:r w:rsidRPr="00E23EE7">
        <w:rPr>
          <w:sz w:val="24"/>
        </w:rPr>
        <w:t>安装</w:t>
      </w:r>
      <w:r w:rsidRPr="00E23EE7">
        <w:rPr>
          <w:sz w:val="24"/>
        </w:rPr>
        <w:t>”</w:t>
      </w:r>
      <w:r w:rsidRPr="00E23EE7">
        <w:rPr>
          <w:sz w:val="24"/>
        </w:rPr>
        <w:t>是指有关设备、备件、材料和软件的安装工作，包括按照图纸将零部件放置在适当的位置并连接起来，详见合同附件的技术要求。</w:t>
      </w:r>
    </w:p>
    <w:p w14:paraId="6105CF28" w14:textId="77777777" w:rsidR="00D0031B" w:rsidRPr="00E23EE7" w:rsidRDefault="00971341">
      <w:pPr>
        <w:spacing w:line="360" w:lineRule="auto"/>
        <w:rPr>
          <w:sz w:val="24"/>
        </w:rPr>
      </w:pPr>
      <w:r w:rsidRPr="00E23EE7">
        <w:rPr>
          <w:sz w:val="24"/>
        </w:rPr>
        <w:t>（</w:t>
      </w:r>
      <w:r w:rsidRPr="00E23EE7">
        <w:rPr>
          <w:sz w:val="24"/>
        </w:rPr>
        <w:t>c</w:t>
      </w:r>
      <w:r w:rsidRPr="00E23EE7">
        <w:rPr>
          <w:sz w:val="24"/>
        </w:rPr>
        <w:t>）</w:t>
      </w:r>
      <w:r w:rsidRPr="00E23EE7">
        <w:rPr>
          <w:sz w:val="24"/>
        </w:rPr>
        <w:t xml:space="preserve"> “</w:t>
      </w:r>
      <w:r w:rsidRPr="00E23EE7">
        <w:rPr>
          <w:sz w:val="24"/>
        </w:rPr>
        <w:t>调试</w:t>
      </w:r>
      <w:r w:rsidRPr="00E23EE7">
        <w:rPr>
          <w:sz w:val="24"/>
        </w:rPr>
        <w:t>”</w:t>
      </w:r>
      <w:r w:rsidRPr="00E23EE7">
        <w:rPr>
          <w:sz w:val="24"/>
        </w:rPr>
        <w:t>指卖方在完成了安装之后，为准备验收而进行的货物运转测试。详见合同附件的技术要求</w:t>
      </w:r>
    </w:p>
    <w:p w14:paraId="36E915C9" w14:textId="77777777" w:rsidR="00D0031B" w:rsidRPr="00E23EE7" w:rsidRDefault="00971341">
      <w:pPr>
        <w:spacing w:line="360" w:lineRule="auto"/>
        <w:rPr>
          <w:sz w:val="24"/>
        </w:rPr>
      </w:pPr>
      <w:r w:rsidRPr="00E23EE7">
        <w:rPr>
          <w:sz w:val="24"/>
        </w:rPr>
        <w:t>（</w:t>
      </w:r>
      <w:r w:rsidRPr="00E23EE7">
        <w:rPr>
          <w:sz w:val="24"/>
        </w:rPr>
        <w:t>d</w:t>
      </w:r>
      <w:r w:rsidRPr="00E23EE7">
        <w:rPr>
          <w:sz w:val="24"/>
        </w:rPr>
        <w:t>）</w:t>
      </w:r>
      <w:r w:rsidRPr="00E23EE7">
        <w:rPr>
          <w:sz w:val="24"/>
        </w:rPr>
        <w:t xml:space="preserve"> “</w:t>
      </w:r>
      <w:r w:rsidRPr="00E23EE7">
        <w:rPr>
          <w:sz w:val="24"/>
        </w:rPr>
        <w:t>验收</w:t>
      </w:r>
      <w:r w:rsidRPr="00E23EE7">
        <w:rPr>
          <w:sz w:val="24"/>
        </w:rPr>
        <w:t>”</w:t>
      </w:r>
      <w:r w:rsidRPr="00E23EE7">
        <w:rPr>
          <w:sz w:val="24"/>
        </w:rPr>
        <w:t>是指所有合同项下所供货物在测试中达到合同附件规定的技术性能指标后，买方予以接受。</w:t>
      </w:r>
    </w:p>
    <w:p w14:paraId="26F59B36" w14:textId="77777777" w:rsidR="00D0031B" w:rsidRPr="00E23EE7" w:rsidRDefault="00971341">
      <w:pPr>
        <w:spacing w:line="360" w:lineRule="auto"/>
        <w:rPr>
          <w:sz w:val="24"/>
        </w:rPr>
      </w:pPr>
      <w:r w:rsidRPr="00E23EE7">
        <w:rPr>
          <w:sz w:val="24"/>
        </w:rPr>
        <w:t xml:space="preserve">1.5 </w:t>
      </w:r>
      <w:r w:rsidRPr="00E23EE7">
        <w:rPr>
          <w:sz w:val="24"/>
        </w:rPr>
        <w:t>地点和时间</w:t>
      </w:r>
    </w:p>
    <w:p w14:paraId="37501C44" w14:textId="77777777" w:rsidR="00D0031B" w:rsidRPr="00E23EE7" w:rsidRDefault="00971341">
      <w:pPr>
        <w:spacing w:line="360" w:lineRule="auto"/>
        <w:rPr>
          <w:sz w:val="24"/>
        </w:rPr>
      </w:pPr>
      <w:r w:rsidRPr="00E23EE7">
        <w:rPr>
          <w:sz w:val="24"/>
        </w:rPr>
        <w:t>（</w:t>
      </w:r>
      <w:r w:rsidRPr="00E23EE7">
        <w:rPr>
          <w:sz w:val="24"/>
        </w:rPr>
        <w:t>a</w:t>
      </w:r>
      <w:r w:rsidRPr="00E23EE7">
        <w:rPr>
          <w:sz w:val="24"/>
        </w:rPr>
        <w:t>）</w:t>
      </w:r>
      <w:r w:rsidRPr="00E23EE7">
        <w:rPr>
          <w:sz w:val="24"/>
        </w:rPr>
        <w:t xml:space="preserve"> “</w:t>
      </w:r>
      <w:r w:rsidRPr="00E23EE7">
        <w:rPr>
          <w:sz w:val="24"/>
        </w:rPr>
        <w:t>项目现场</w:t>
      </w:r>
      <w:r w:rsidRPr="00E23EE7">
        <w:rPr>
          <w:sz w:val="24"/>
        </w:rPr>
        <w:t>”</w:t>
      </w:r>
      <w:r w:rsidRPr="00E23EE7">
        <w:rPr>
          <w:sz w:val="24"/>
        </w:rPr>
        <w:t>指的是货物交付和安装的场所。</w:t>
      </w:r>
    </w:p>
    <w:p w14:paraId="175938A5" w14:textId="77777777" w:rsidR="00D0031B" w:rsidRPr="00E23EE7" w:rsidRDefault="00971341">
      <w:pPr>
        <w:spacing w:line="360" w:lineRule="auto"/>
        <w:rPr>
          <w:sz w:val="24"/>
        </w:rPr>
      </w:pPr>
      <w:r w:rsidRPr="00E23EE7">
        <w:rPr>
          <w:sz w:val="24"/>
        </w:rPr>
        <w:t>（</w:t>
      </w:r>
      <w:r w:rsidRPr="00E23EE7">
        <w:rPr>
          <w:sz w:val="24"/>
        </w:rPr>
        <w:t>b</w:t>
      </w:r>
      <w:r w:rsidRPr="00E23EE7">
        <w:rPr>
          <w:sz w:val="24"/>
        </w:rPr>
        <w:t>）</w:t>
      </w:r>
      <w:r w:rsidRPr="00E23EE7">
        <w:rPr>
          <w:sz w:val="24"/>
        </w:rPr>
        <w:t xml:space="preserve"> “</w:t>
      </w:r>
      <w:r w:rsidRPr="00E23EE7">
        <w:rPr>
          <w:sz w:val="24"/>
        </w:rPr>
        <w:t>天</w:t>
      </w:r>
      <w:r w:rsidRPr="00E23EE7">
        <w:rPr>
          <w:sz w:val="24"/>
        </w:rPr>
        <w:t>”</w:t>
      </w:r>
      <w:r w:rsidRPr="00E23EE7">
        <w:rPr>
          <w:sz w:val="24"/>
        </w:rPr>
        <w:t>指日历天数。</w:t>
      </w:r>
    </w:p>
    <w:p w14:paraId="54DEC08C" w14:textId="77777777" w:rsidR="00D0031B" w:rsidRPr="00E23EE7" w:rsidRDefault="00971341">
      <w:pPr>
        <w:spacing w:line="360" w:lineRule="auto"/>
        <w:rPr>
          <w:sz w:val="24"/>
        </w:rPr>
      </w:pPr>
      <w:r w:rsidRPr="00E23EE7">
        <w:rPr>
          <w:sz w:val="24"/>
        </w:rPr>
        <w:t>（</w:t>
      </w:r>
      <w:r w:rsidRPr="00E23EE7">
        <w:rPr>
          <w:sz w:val="24"/>
        </w:rPr>
        <w:t>c</w:t>
      </w:r>
      <w:r w:rsidRPr="00E23EE7">
        <w:rPr>
          <w:sz w:val="24"/>
        </w:rPr>
        <w:t>）</w:t>
      </w:r>
      <w:r w:rsidRPr="00E23EE7">
        <w:rPr>
          <w:sz w:val="24"/>
        </w:rPr>
        <w:t xml:space="preserve"> “</w:t>
      </w:r>
      <w:r w:rsidRPr="00E23EE7">
        <w:rPr>
          <w:sz w:val="24"/>
        </w:rPr>
        <w:t>周</w:t>
      </w:r>
      <w:r w:rsidRPr="00E23EE7">
        <w:rPr>
          <w:sz w:val="24"/>
        </w:rPr>
        <w:t>”</w:t>
      </w:r>
      <w:r w:rsidRPr="00E23EE7">
        <w:rPr>
          <w:sz w:val="24"/>
        </w:rPr>
        <w:t>指按中国习惯开始的连续</w:t>
      </w:r>
      <w:r w:rsidRPr="00E23EE7">
        <w:rPr>
          <w:sz w:val="24"/>
        </w:rPr>
        <w:t>7</w:t>
      </w:r>
      <w:r w:rsidRPr="00E23EE7">
        <w:rPr>
          <w:sz w:val="24"/>
        </w:rPr>
        <w:t>天。</w:t>
      </w:r>
    </w:p>
    <w:p w14:paraId="008D93F4" w14:textId="77777777" w:rsidR="00D0031B" w:rsidRPr="00E23EE7" w:rsidRDefault="00971341">
      <w:pPr>
        <w:spacing w:line="360" w:lineRule="auto"/>
        <w:rPr>
          <w:sz w:val="24"/>
        </w:rPr>
      </w:pPr>
      <w:r w:rsidRPr="00E23EE7">
        <w:rPr>
          <w:sz w:val="24"/>
        </w:rPr>
        <w:t>（</w:t>
      </w:r>
      <w:r w:rsidRPr="00E23EE7">
        <w:rPr>
          <w:sz w:val="24"/>
        </w:rPr>
        <w:t>d</w:t>
      </w:r>
      <w:r w:rsidRPr="00E23EE7">
        <w:rPr>
          <w:sz w:val="24"/>
        </w:rPr>
        <w:t>）</w:t>
      </w:r>
      <w:r w:rsidRPr="00E23EE7">
        <w:rPr>
          <w:sz w:val="24"/>
        </w:rPr>
        <w:t xml:space="preserve"> “</w:t>
      </w:r>
      <w:r w:rsidRPr="00E23EE7">
        <w:rPr>
          <w:sz w:val="24"/>
        </w:rPr>
        <w:t>年</w:t>
      </w:r>
      <w:r w:rsidRPr="00E23EE7">
        <w:rPr>
          <w:sz w:val="24"/>
        </w:rPr>
        <w:t>”</w:t>
      </w:r>
      <w:r w:rsidRPr="00E23EE7">
        <w:rPr>
          <w:sz w:val="24"/>
        </w:rPr>
        <w:t>指连续的</w:t>
      </w:r>
      <w:r w:rsidRPr="00E23EE7">
        <w:rPr>
          <w:sz w:val="24"/>
        </w:rPr>
        <w:t>12</w:t>
      </w:r>
      <w:r w:rsidRPr="00E23EE7">
        <w:rPr>
          <w:sz w:val="24"/>
        </w:rPr>
        <w:t>个月。</w:t>
      </w:r>
    </w:p>
    <w:p w14:paraId="5271A9FE" w14:textId="77777777" w:rsidR="00D0031B" w:rsidRPr="00E23EE7" w:rsidRDefault="00971341">
      <w:pPr>
        <w:tabs>
          <w:tab w:val="left" w:pos="1275"/>
        </w:tabs>
        <w:spacing w:line="360" w:lineRule="auto"/>
        <w:rPr>
          <w:sz w:val="24"/>
        </w:rPr>
      </w:pPr>
      <w:r w:rsidRPr="00E23EE7">
        <w:rPr>
          <w:sz w:val="24"/>
        </w:rPr>
        <w:t>（</w:t>
      </w:r>
      <w:r w:rsidRPr="00E23EE7">
        <w:rPr>
          <w:sz w:val="24"/>
        </w:rPr>
        <w:t>e</w:t>
      </w:r>
      <w:r w:rsidRPr="00E23EE7">
        <w:rPr>
          <w:sz w:val="24"/>
        </w:rPr>
        <w:t>）</w:t>
      </w:r>
      <w:r w:rsidRPr="00E23EE7">
        <w:rPr>
          <w:sz w:val="24"/>
        </w:rPr>
        <w:t xml:space="preserve"> </w:t>
      </w:r>
      <w:proofErr w:type="gramStart"/>
      <w:r w:rsidRPr="00E23EE7">
        <w:rPr>
          <w:sz w:val="24"/>
        </w:rPr>
        <w:t>“</w:t>
      </w:r>
      <w:proofErr w:type="gramEnd"/>
      <w:r w:rsidRPr="00E23EE7">
        <w:rPr>
          <w:sz w:val="24"/>
        </w:rPr>
        <w:t>保证期</w:t>
      </w:r>
      <w:r w:rsidRPr="00E23EE7">
        <w:rPr>
          <w:sz w:val="24"/>
        </w:rPr>
        <w:t>“</w:t>
      </w:r>
      <w:r w:rsidRPr="00E23EE7">
        <w:rPr>
          <w:sz w:val="24"/>
        </w:rPr>
        <w:t>是指自合同验收合格之日起一定时间内，卖方保证所供货物的适当和稳定运行，并负责消除存在的任何缺陷。</w:t>
      </w:r>
    </w:p>
    <w:p w14:paraId="6D935182" w14:textId="77777777" w:rsidR="00D0031B" w:rsidRPr="00E23EE7" w:rsidRDefault="00971341">
      <w:pPr>
        <w:pStyle w:val="3"/>
        <w:tabs>
          <w:tab w:val="left" w:pos="720"/>
        </w:tabs>
        <w:spacing w:before="0" w:after="0"/>
        <w:rPr>
          <w:rFonts w:ascii="Times New Roman"/>
        </w:rPr>
      </w:pPr>
      <w:bookmarkStart w:id="117" w:name="_Toc43738548"/>
      <w:bookmarkStart w:id="118" w:name="_Toc496106591"/>
      <w:r w:rsidRPr="00E23EE7">
        <w:rPr>
          <w:rFonts w:ascii="Times New Roman"/>
        </w:rPr>
        <w:t>2</w:t>
      </w:r>
      <w:r w:rsidRPr="00E23EE7">
        <w:rPr>
          <w:rFonts w:ascii="Times New Roman"/>
        </w:rPr>
        <w:t>．适用性</w:t>
      </w:r>
      <w:bookmarkEnd w:id="117"/>
    </w:p>
    <w:bookmarkEnd w:id="118"/>
    <w:p w14:paraId="47AAE488" w14:textId="77777777" w:rsidR="00D0031B" w:rsidRPr="00E23EE7" w:rsidRDefault="00971341">
      <w:pPr>
        <w:spacing w:line="360" w:lineRule="auto"/>
        <w:ind w:firstLineChars="200" w:firstLine="480"/>
        <w:rPr>
          <w:sz w:val="24"/>
        </w:rPr>
      </w:pPr>
      <w:r w:rsidRPr="00E23EE7">
        <w:rPr>
          <w:sz w:val="24"/>
        </w:rPr>
        <w:t>本合同条款适用于没有被本合同其他部分的条款所取代的范围。</w:t>
      </w:r>
    </w:p>
    <w:p w14:paraId="020E1C70" w14:textId="77777777" w:rsidR="00D0031B" w:rsidRPr="00E23EE7" w:rsidRDefault="00971341">
      <w:pPr>
        <w:pStyle w:val="3"/>
        <w:tabs>
          <w:tab w:val="left" w:pos="720"/>
        </w:tabs>
        <w:spacing w:before="0" w:after="0"/>
        <w:rPr>
          <w:rFonts w:ascii="Times New Roman"/>
        </w:rPr>
      </w:pPr>
      <w:bookmarkStart w:id="119" w:name="_Toc496106592"/>
      <w:bookmarkStart w:id="120" w:name="_Toc43738549"/>
      <w:r w:rsidRPr="00E23EE7">
        <w:rPr>
          <w:rFonts w:ascii="Times New Roman"/>
        </w:rPr>
        <w:t>3</w:t>
      </w:r>
      <w:r w:rsidRPr="00E23EE7">
        <w:rPr>
          <w:rFonts w:ascii="Times New Roman"/>
        </w:rPr>
        <w:t>．原产地</w:t>
      </w:r>
      <w:bookmarkEnd w:id="119"/>
      <w:bookmarkEnd w:id="120"/>
    </w:p>
    <w:p w14:paraId="72659ECB" w14:textId="77777777" w:rsidR="00D0031B" w:rsidRPr="00E23EE7" w:rsidRDefault="00971341">
      <w:pPr>
        <w:spacing w:line="360" w:lineRule="auto"/>
        <w:rPr>
          <w:sz w:val="24"/>
        </w:rPr>
      </w:pPr>
      <w:r w:rsidRPr="00E23EE7">
        <w:rPr>
          <w:sz w:val="24"/>
        </w:rPr>
        <w:t xml:space="preserve">3.1 </w:t>
      </w:r>
      <w:r w:rsidRPr="00E23EE7">
        <w:rPr>
          <w:sz w:val="24"/>
        </w:rPr>
        <w:t>本合同项下所提供的货物及服务均应来自于中华人民共和国或是与中华人民共和国有正常贸易往来的国家（以下简称</w:t>
      </w:r>
      <w:r w:rsidRPr="00E23EE7">
        <w:rPr>
          <w:sz w:val="24"/>
        </w:rPr>
        <w:t>“</w:t>
      </w:r>
      <w:r w:rsidRPr="00E23EE7">
        <w:rPr>
          <w:sz w:val="24"/>
        </w:rPr>
        <w:t>合格来源国</w:t>
      </w:r>
      <w:r w:rsidRPr="00E23EE7">
        <w:rPr>
          <w:sz w:val="24"/>
        </w:rPr>
        <w:t>”</w:t>
      </w:r>
      <w:r w:rsidRPr="00E23EE7">
        <w:rPr>
          <w:sz w:val="24"/>
        </w:rPr>
        <w:t>）和地区。</w:t>
      </w:r>
    </w:p>
    <w:p w14:paraId="3F89D519" w14:textId="77777777" w:rsidR="00D0031B" w:rsidRPr="00E23EE7" w:rsidRDefault="00971341">
      <w:pPr>
        <w:spacing w:line="360" w:lineRule="auto"/>
        <w:rPr>
          <w:sz w:val="24"/>
        </w:rPr>
      </w:pPr>
      <w:r w:rsidRPr="00E23EE7">
        <w:rPr>
          <w:sz w:val="24"/>
        </w:rPr>
        <w:t xml:space="preserve">3.2 </w:t>
      </w:r>
      <w:r w:rsidRPr="00E23EE7">
        <w:rPr>
          <w:sz w:val="24"/>
        </w:rPr>
        <w:t>本条所述的</w:t>
      </w:r>
      <w:r w:rsidRPr="00E23EE7">
        <w:rPr>
          <w:sz w:val="24"/>
        </w:rPr>
        <w:t>“</w:t>
      </w:r>
      <w:r w:rsidRPr="00E23EE7">
        <w:rPr>
          <w:sz w:val="24"/>
        </w:rPr>
        <w:t>原产地</w:t>
      </w:r>
      <w:r w:rsidRPr="00E23EE7">
        <w:rPr>
          <w:sz w:val="24"/>
        </w:rPr>
        <w:t>”</w:t>
      </w:r>
      <w:r w:rsidRPr="00E23EE7">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Pr="00E23EE7" w:rsidRDefault="00971341">
      <w:pPr>
        <w:spacing w:line="360" w:lineRule="auto"/>
        <w:rPr>
          <w:sz w:val="24"/>
        </w:rPr>
      </w:pPr>
      <w:r w:rsidRPr="00E23EE7">
        <w:rPr>
          <w:sz w:val="24"/>
        </w:rPr>
        <w:t xml:space="preserve">3.3 </w:t>
      </w:r>
      <w:r w:rsidRPr="00E23EE7">
        <w:rPr>
          <w:sz w:val="24"/>
        </w:rPr>
        <w:t>货物和服务的原产地有别于卖方的国籍。</w:t>
      </w:r>
    </w:p>
    <w:p w14:paraId="7757A35E" w14:textId="77777777" w:rsidR="00D0031B" w:rsidRPr="00E23EE7" w:rsidRDefault="00971341">
      <w:pPr>
        <w:pStyle w:val="3"/>
        <w:tabs>
          <w:tab w:val="left" w:pos="720"/>
        </w:tabs>
        <w:spacing w:before="0" w:after="0"/>
        <w:rPr>
          <w:rFonts w:ascii="Times New Roman"/>
        </w:rPr>
      </w:pPr>
      <w:bookmarkStart w:id="121" w:name="_Toc496106593"/>
      <w:bookmarkStart w:id="122" w:name="_Toc43738550"/>
      <w:r w:rsidRPr="00E23EE7">
        <w:rPr>
          <w:rFonts w:ascii="Times New Roman"/>
        </w:rPr>
        <w:t>4</w:t>
      </w:r>
      <w:r w:rsidRPr="00E23EE7">
        <w:rPr>
          <w:rFonts w:ascii="Times New Roman"/>
        </w:rPr>
        <w:t>．标准</w:t>
      </w:r>
      <w:bookmarkEnd w:id="121"/>
      <w:bookmarkEnd w:id="122"/>
    </w:p>
    <w:p w14:paraId="7823524B" w14:textId="77777777" w:rsidR="00D0031B" w:rsidRPr="00E23EE7" w:rsidRDefault="00971341">
      <w:pPr>
        <w:spacing w:line="360" w:lineRule="auto"/>
        <w:ind w:leftChars="-1" w:hanging="2"/>
        <w:rPr>
          <w:sz w:val="24"/>
        </w:rPr>
      </w:pPr>
      <w:r w:rsidRPr="00E23EE7">
        <w:rPr>
          <w:sz w:val="24"/>
        </w:rPr>
        <w:t xml:space="preserve">4.1 </w:t>
      </w:r>
      <w:r w:rsidRPr="00E23EE7">
        <w:rPr>
          <w:sz w:val="24"/>
        </w:rPr>
        <w:t>本合同下交付的货物</w:t>
      </w:r>
      <w:r w:rsidRPr="00E23EE7">
        <w:rPr>
          <w:sz w:val="24"/>
        </w:rPr>
        <w:t>/</w:t>
      </w:r>
      <w:r w:rsidRPr="00E23EE7">
        <w:rPr>
          <w:sz w:val="24"/>
        </w:rPr>
        <w:t>服务应符合合同附件技术要求所述的标准。如果没有提及适用标准，则应符合货物</w:t>
      </w:r>
      <w:r w:rsidRPr="00E23EE7">
        <w:rPr>
          <w:sz w:val="24"/>
        </w:rPr>
        <w:t>/</w:t>
      </w:r>
      <w:r w:rsidRPr="00E23EE7">
        <w:rPr>
          <w:sz w:val="24"/>
        </w:rPr>
        <w:t>服务来源国适用的官方标准。这些标准必须是有关机构发布的最新版本的标准。</w:t>
      </w:r>
    </w:p>
    <w:p w14:paraId="7E18FEE7" w14:textId="77777777" w:rsidR="00D0031B" w:rsidRPr="00E23EE7" w:rsidRDefault="00971341">
      <w:pPr>
        <w:spacing w:line="360" w:lineRule="auto"/>
        <w:rPr>
          <w:sz w:val="24"/>
        </w:rPr>
      </w:pPr>
      <w:r w:rsidRPr="00E23EE7">
        <w:rPr>
          <w:sz w:val="24"/>
        </w:rPr>
        <w:t xml:space="preserve">4.2 </w:t>
      </w:r>
      <w:r w:rsidRPr="00E23EE7">
        <w:rPr>
          <w:sz w:val="24"/>
        </w:rPr>
        <w:t>除非技术规格中另有规定，计量单位均采用中华人民共和国法定计量单位。</w:t>
      </w:r>
    </w:p>
    <w:p w14:paraId="1FF7E745" w14:textId="77777777" w:rsidR="00D0031B" w:rsidRPr="00E23EE7" w:rsidRDefault="00971341">
      <w:pPr>
        <w:pStyle w:val="3"/>
        <w:tabs>
          <w:tab w:val="left" w:pos="720"/>
        </w:tabs>
        <w:spacing w:before="0" w:after="0"/>
        <w:rPr>
          <w:rFonts w:ascii="Times New Roman"/>
        </w:rPr>
      </w:pPr>
      <w:bookmarkStart w:id="123" w:name="_Toc496106594"/>
      <w:bookmarkStart w:id="124" w:name="_Toc43738551"/>
      <w:r w:rsidRPr="00E23EE7">
        <w:rPr>
          <w:rFonts w:ascii="Times New Roman"/>
        </w:rPr>
        <w:t>5</w:t>
      </w:r>
      <w:r w:rsidRPr="00E23EE7">
        <w:rPr>
          <w:rFonts w:ascii="Times New Roman"/>
        </w:rPr>
        <w:t>．使用合同文件和资料</w:t>
      </w:r>
      <w:bookmarkEnd w:id="123"/>
      <w:bookmarkEnd w:id="124"/>
    </w:p>
    <w:p w14:paraId="04700595" w14:textId="77777777" w:rsidR="00D0031B" w:rsidRPr="00E23EE7" w:rsidRDefault="00971341">
      <w:pPr>
        <w:spacing w:line="360" w:lineRule="auto"/>
        <w:ind w:left="1"/>
        <w:rPr>
          <w:sz w:val="24"/>
        </w:rPr>
      </w:pPr>
      <w:r w:rsidRPr="00E23EE7">
        <w:rPr>
          <w:sz w:val="24"/>
        </w:rPr>
        <w:t xml:space="preserve">5.1 </w:t>
      </w:r>
      <w:r w:rsidRPr="00E23EE7">
        <w:rPr>
          <w:sz w:val="24"/>
        </w:rPr>
        <w:t>没有买方事先书面同意，卖方不得将由买方或代表买方提供的有关合同或任何合同条文、规格、计划、图纸或资料提供给与履行本合同无关的任何其他人。即使向与履行</w:t>
      </w:r>
      <w:r w:rsidRPr="00E23EE7">
        <w:rPr>
          <w:sz w:val="24"/>
        </w:rPr>
        <w:lastRenderedPageBreak/>
        <w:t>本合同有关的人员提供，也应注意保密并限于履行合同必须的范围。</w:t>
      </w:r>
    </w:p>
    <w:p w14:paraId="5892CB7E" w14:textId="77777777" w:rsidR="00D0031B" w:rsidRPr="00E23EE7" w:rsidRDefault="00971341">
      <w:pPr>
        <w:spacing w:line="360" w:lineRule="auto"/>
        <w:ind w:left="1"/>
        <w:rPr>
          <w:sz w:val="24"/>
        </w:rPr>
      </w:pPr>
      <w:r w:rsidRPr="00E23EE7">
        <w:rPr>
          <w:sz w:val="24"/>
        </w:rPr>
        <w:t xml:space="preserve">5.2 </w:t>
      </w:r>
      <w:r w:rsidRPr="00E23EE7">
        <w:rPr>
          <w:sz w:val="24"/>
        </w:rPr>
        <w:t>没有买方事先书面同意，除了履行本合同之外，卖方不应使用合同条款第</w:t>
      </w:r>
      <w:r w:rsidRPr="00E23EE7">
        <w:rPr>
          <w:sz w:val="24"/>
        </w:rPr>
        <w:t>5.1</w:t>
      </w:r>
      <w:r w:rsidRPr="00E23EE7">
        <w:rPr>
          <w:sz w:val="24"/>
        </w:rPr>
        <w:t>条所列举的任何文件和资料。</w:t>
      </w:r>
    </w:p>
    <w:p w14:paraId="12957A9E" w14:textId="77777777" w:rsidR="00D0031B" w:rsidRPr="00E23EE7" w:rsidRDefault="00971341">
      <w:pPr>
        <w:spacing w:line="360" w:lineRule="auto"/>
        <w:ind w:left="1"/>
        <w:rPr>
          <w:sz w:val="24"/>
        </w:rPr>
      </w:pPr>
      <w:r w:rsidRPr="00E23EE7">
        <w:rPr>
          <w:sz w:val="24"/>
        </w:rPr>
        <w:t xml:space="preserve">5.3 </w:t>
      </w:r>
      <w:r w:rsidRPr="00E23EE7">
        <w:rPr>
          <w:sz w:val="24"/>
        </w:rPr>
        <w:t>除了合同本身以外，合同条款第</w:t>
      </w:r>
      <w:r w:rsidRPr="00E23EE7">
        <w:rPr>
          <w:sz w:val="24"/>
        </w:rPr>
        <w:t>5.1</w:t>
      </w:r>
      <w:r w:rsidRPr="00E23EE7">
        <w:rPr>
          <w:sz w:val="24"/>
        </w:rPr>
        <w:t>条所列举的任何文件是买方的财产。如果买方有要求，卖方在完成合同后应将这些文件及全部复制件还给买方。</w:t>
      </w:r>
    </w:p>
    <w:p w14:paraId="0B8DAAB6" w14:textId="77777777" w:rsidR="00D0031B" w:rsidRPr="00E23EE7" w:rsidRDefault="00971341">
      <w:pPr>
        <w:spacing w:line="360" w:lineRule="auto"/>
        <w:ind w:left="1"/>
        <w:rPr>
          <w:sz w:val="24"/>
        </w:rPr>
      </w:pPr>
      <w:r w:rsidRPr="00E23EE7">
        <w:rPr>
          <w:sz w:val="24"/>
        </w:rPr>
        <w:t xml:space="preserve">5.4 </w:t>
      </w:r>
      <w:r w:rsidRPr="00E23EE7">
        <w:rPr>
          <w:sz w:val="24"/>
        </w:rPr>
        <w:t>对于在合同履行过程中所获得或了解的商业秘密，任何一方应承担保密义务。未经对方事先的书面许可，任何一方不得利用或披露这些信息。</w:t>
      </w:r>
    </w:p>
    <w:p w14:paraId="54DABB24" w14:textId="77777777" w:rsidR="00D0031B" w:rsidRPr="00E23EE7" w:rsidRDefault="00971341">
      <w:pPr>
        <w:spacing w:line="360" w:lineRule="auto"/>
        <w:ind w:left="1"/>
        <w:rPr>
          <w:sz w:val="24"/>
        </w:rPr>
      </w:pPr>
      <w:r w:rsidRPr="00E23EE7">
        <w:rPr>
          <w:sz w:val="24"/>
        </w:rPr>
        <w:t xml:space="preserve">5.5 </w:t>
      </w:r>
      <w:r w:rsidRPr="00E23EE7">
        <w:rPr>
          <w:sz w:val="24"/>
        </w:rPr>
        <w:t>保密义务不适用于下列信息：</w:t>
      </w:r>
    </w:p>
    <w:p w14:paraId="664A48AA" w14:textId="77777777" w:rsidR="00D0031B" w:rsidRPr="00E23EE7" w:rsidRDefault="00971341">
      <w:pPr>
        <w:spacing w:line="360" w:lineRule="auto"/>
        <w:ind w:left="1"/>
        <w:rPr>
          <w:sz w:val="24"/>
        </w:rPr>
      </w:pPr>
      <w:r w:rsidRPr="00E23EE7">
        <w:rPr>
          <w:sz w:val="24"/>
        </w:rPr>
        <w:t xml:space="preserve">5.5.1 </w:t>
      </w:r>
      <w:r w:rsidRPr="00E23EE7">
        <w:rPr>
          <w:sz w:val="24"/>
        </w:rPr>
        <w:t>现在或以后进入公共领域的信息；</w:t>
      </w:r>
    </w:p>
    <w:p w14:paraId="4AD293E0" w14:textId="77777777" w:rsidR="00D0031B" w:rsidRPr="00E23EE7" w:rsidRDefault="00971341">
      <w:pPr>
        <w:spacing w:line="360" w:lineRule="auto"/>
        <w:ind w:left="1"/>
        <w:rPr>
          <w:sz w:val="24"/>
        </w:rPr>
      </w:pPr>
      <w:r w:rsidRPr="00E23EE7">
        <w:rPr>
          <w:sz w:val="24"/>
        </w:rPr>
        <w:t xml:space="preserve">5.5.2 </w:t>
      </w:r>
      <w:r w:rsidRPr="00E23EE7">
        <w:rPr>
          <w:sz w:val="24"/>
        </w:rPr>
        <w:t>能够证明在泄露时已被一方当事人持有，而且并非是以前直接或间接地从另一方获得的信息</w:t>
      </w:r>
    </w:p>
    <w:p w14:paraId="0B7FC45B" w14:textId="77777777" w:rsidR="00D0031B" w:rsidRPr="00E23EE7" w:rsidRDefault="00971341">
      <w:pPr>
        <w:spacing w:line="360" w:lineRule="auto"/>
        <w:ind w:left="1"/>
        <w:rPr>
          <w:sz w:val="24"/>
        </w:rPr>
      </w:pPr>
      <w:r w:rsidRPr="00E23EE7">
        <w:rPr>
          <w:sz w:val="24"/>
        </w:rPr>
        <w:t xml:space="preserve">5.5.3 </w:t>
      </w:r>
      <w:r w:rsidRPr="00E23EE7">
        <w:rPr>
          <w:sz w:val="24"/>
        </w:rPr>
        <w:t>一方当事人合法地从第三方获得并且也</w:t>
      </w:r>
      <w:proofErr w:type="gramStart"/>
      <w:r w:rsidRPr="00E23EE7">
        <w:rPr>
          <w:sz w:val="24"/>
        </w:rPr>
        <w:t>不</w:t>
      </w:r>
      <w:proofErr w:type="gramEnd"/>
      <w:r w:rsidRPr="00E23EE7">
        <w:rPr>
          <w:sz w:val="24"/>
        </w:rPr>
        <w:t>对此承担保密义务的信息。</w:t>
      </w:r>
    </w:p>
    <w:p w14:paraId="3F9C9194" w14:textId="77777777" w:rsidR="00D0031B" w:rsidRPr="00E23EE7" w:rsidRDefault="00971341">
      <w:pPr>
        <w:pStyle w:val="3"/>
        <w:tabs>
          <w:tab w:val="left" w:pos="720"/>
        </w:tabs>
        <w:spacing w:before="0" w:after="0"/>
        <w:ind w:left="3"/>
        <w:rPr>
          <w:rFonts w:ascii="Times New Roman"/>
        </w:rPr>
      </w:pPr>
      <w:bookmarkStart w:id="125" w:name="_Toc496106595"/>
      <w:bookmarkStart w:id="126" w:name="_Toc43738552"/>
      <w:r w:rsidRPr="00E23EE7">
        <w:rPr>
          <w:rFonts w:ascii="Times New Roman"/>
        </w:rPr>
        <w:t>6</w:t>
      </w:r>
      <w:r w:rsidRPr="00E23EE7">
        <w:rPr>
          <w:rFonts w:ascii="Times New Roman"/>
        </w:rPr>
        <w:t>．知识产权</w:t>
      </w:r>
      <w:bookmarkEnd w:id="125"/>
      <w:bookmarkEnd w:id="126"/>
    </w:p>
    <w:p w14:paraId="7489AF48" w14:textId="77777777" w:rsidR="00D0031B" w:rsidRPr="00E23EE7" w:rsidRDefault="00971341">
      <w:pPr>
        <w:spacing w:line="360" w:lineRule="auto"/>
        <w:ind w:left="1"/>
        <w:rPr>
          <w:sz w:val="24"/>
        </w:rPr>
      </w:pPr>
      <w:r w:rsidRPr="00E23EE7">
        <w:rPr>
          <w:sz w:val="24"/>
        </w:rPr>
        <w:t xml:space="preserve">6.1 </w:t>
      </w:r>
      <w:r w:rsidRPr="00E23EE7">
        <w:rPr>
          <w:sz w:val="24"/>
        </w:rPr>
        <w:t>卖方应保证，买方在中华人民共和国使用该货物或货物的任何一部分时，免受第三方提出的侵犯其知识产权的索赔或诉讼。</w:t>
      </w:r>
    </w:p>
    <w:p w14:paraId="61165929" w14:textId="77777777" w:rsidR="00D0031B" w:rsidRPr="00E23EE7" w:rsidRDefault="00971341">
      <w:pPr>
        <w:spacing w:line="360" w:lineRule="auto"/>
        <w:ind w:left="1"/>
        <w:rPr>
          <w:sz w:val="24"/>
        </w:rPr>
      </w:pPr>
      <w:r w:rsidRPr="00E23EE7">
        <w:rPr>
          <w:sz w:val="24"/>
        </w:rPr>
        <w:t xml:space="preserve">6.2 </w:t>
      </w:r>
      <w:r w:rsidRPr="00E23EE7">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Pr="00E23EE7" w:rsidRDefault="00971341">
      <w:pPr>
        <w:spacing w:line="360" w:lineRule="auto"/>
        <w:ind w:left="1"/>
        <w:rPr>
          <w:sz w:val="24"/>
        </w:rPr>
      </w:pPr>
      <w:r w:rsidRPr="00E23EE7">
        <w:rPr>
          <w:sz w:val="24"/>
        </w:rPr>
        <w:t xml:space="preserve">6.3 </w:t>
      </w:r>
      <w:r w:rsidRPr="00E23EE7">
        <w:rPr>
          <w:sz w:val="24"/>
        </w:rPr>
        <w:t>如果买方发现任何第三方在买方被许可的范围内非法使用买方获得的知识产权，买方应毫不延迟地通知卖方。卖方应在收到买方通知后</w:t>
      </w:r>
      <w:r w:rsidRPr="00E23EE7">
        <w:rPr>
          <w:sz w:val="24"/>
        </w:rPr>
        <w:t>14</w:t>
      </w:r>
      <w:r w:rsidRPr="00E23EE7">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Pr="00E23EE7" w:rsidRDefault="00971341">
      <w:pPr>
        <w:pStyle w:val="3"/>
        <w:tabs>
          <w:tab w:val="left" w:pos="720"/>
        </w:tabs>
        <w:spacing w:before="0" w:after="0"/>
        <w:ind w:left="3"/>
        <w:rPr>
          <w:rFonts w:ascii="Times New Roman"/>
        </w:rPr>
      </w:pPr>
      <w:bookmarkStart w:id="127" w:name="_Toc496106596"/>
      <w:bookmarkStart w:id="128" w:name="_Toc43738553"/>
      <w:r w:rsidRPr="00E23EE7">
        <w:rPr>
          <w:rFonts w:ascii="Times New Roman"/>
        </w:rPr>
        <w:t>7</w:t>
      </w:r>
      <w:r w:rsidRPr="00E23EE7">
        <w:rPr>
          <w:rFonts w:ascii="Times New Roman"/>
        </w:rPr>
        <w:t>．履约保证金</w:t>
      </w:r>
      <w:bookmarkEnd w:id="127"/>
      <w:bookmarkEnd w:id="128"/>
    </w:p>
    <w:p w14:paraId="2CF5CCEF" w14:textId="77777777" w:rsidR="00D0031B" w:rsidRPr="00E23EE7" w:rsidRDefault="00971341">
      <w:pPr>
        <w:spacing w:line="360" w:lineRule="auto"/>
        <w:ind w:left="1"/>
        <w:rPr>
          <w:sz w:val="24"/>
        </w:rPr>
      </w:pPr>
      <w:r w:rsidRPr="00E23EE7">
        <w:rPr>
          <w:sz w:val="24"/>
        </w:rPr>
        <w:t xml:space="preserve">7.1 </w:t>
      </w:r>
      <w:r w:rsidRPr="00E23EE7">
        <w:rPr>
          <w:sz w:val="24"/>
        </w:rPr>
        <w:t>本合同无需履约保证金。</w:t>
      </w:r>
    </w:p>
    <w:p w14:paraId="6CC3BE58" w14:textId="77777777" w:rsidR="00D0031B" w:rsidRPr="00E23EE7" w:rsidRDefault="00971341">
      <w:pPr>
        <w:pStyle w:val="3"/>
        <w:tabs>
          <w:tab w:val="left" w:pos="720"/>
        </w:tabs>
        <w:spacing w:before="0" w:after="0"/>
        <w:ind w:left="3"/>
        <w:rPr>
          <w:rFonts w:ascii="Times New Roman"/>
        </w:rPr>
      </w:pPr>
      <w:bookmarkStart w:id="129" w:name="_Toc496106597"/>
      <w:bookmarkStart w:id="130" w:name="_Toc43738554"/>
      <w:r w:rsidRPr="00E23EE7">
        <w:rPr>
          <w:rFonts w:ascii="Times New Roman"/>
        </w:rPr>
        <w:t>8</w:t>
      </w:r>
      <w:r w:rsidRPr="00E23EE7">
        <w:rPr>
          <w:rFonts w:ascii="Times New Roman"/>
        </w:rPr>
        <w:t>．检验和测试</w:t>
      </w:r>
      <w:bookmarkEnd w:id="129"/>
      <w:bookmarkEnd w:id="130"/>
    </w:p>
    <w:p w14:paraId="2C6A27C9" w14:textId="77777777" w:rsidR="00D0031B" w:rsidRPr="00E23EE7" w:rsidRDefault="00971341">
      <w:pPr>
        <w:spacing w:line="360" w:lineRule="auto"/>
        <w:ind w:left="1"/>
        <w:rPr>
          <w:sz w:val="24"/>
        </w:rPr>
      </w:pPr>
      <w:r w:rsidRPr="00E23EE7">
        <w:rPr>
          <w:sz w:val="24"/>
        </w:rPr>
        <w:t xml:space="preserve">8.1 </w:t>
      </w:r>
      <w:r w:rsidRPr="00E23EE7">
        <w:rPr>
          <w:sz w:val="24"/>
        </w:rPr>
        <w:t>在交货前，卖方应让制造厂家对货物的质量、规格、性能、数量或重量等进行详细而全面的检验。卖方</w:t>
      </w:r>
      <w:r w:rsidRPr="00E23EE7">
        <w:rPr>
          <w:sz w:val="24"/>
        </w:rPr>
        <w:t>/</w:t>
      </w:r>
      <w:r w:rsidRPr="00E23EE7">
        <w:rPr>
          <w:sz w:val="24"/>
        </w:rPr>
        <w:t>厂家应出具一份证明货物符合合同规定的检验证书，检验证书是付款时提交文件的一个组成部分，但不能作为有关质量、规格、性能、数量或重量的最终</w:t>
      </w:r>
      <w:r w:rsidRPr="00E23EE7">
        <w:rPr>
          <w:sz w:val="24"/>
        </w:rPr>
        <w:lastRenderedPageBreak/>
        <w:t>检验。制造厂家检验的结果和细节应根据情况向买方提供。</w:t>
      </w:r>
    </w:p>
    <w:p w14:paraId="7F85208F" w14:textId="77777777" w:rsidR="00D0031B" w:rsidRPr="00E23EE7" w:rsidRDefault="00971341">
      <w:pPr>
        <w:spacing w:line="360" w:lineRule="auto"/>
        <w:ind w:left="1"/>
        <w:rPr>
          <w:sz w:val="24"/>
        </w:rPr>
      </w:pPr>
      <w:r w:rsidRPr="00E23EE7">
        <w:rPr>
          <w:sz w:val="24"/>
        </w:rPr>
        <w:t xml:space="preserve">8.2 </w:t>
      </w:r>
      <w:r w:rsidRPr="00E23EE7">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Pr="00E23EE7" w:rsidRDefault="00971341">
      <w:pPr>
        <w:spacing w:line="360" w:lineRule="auto"/>
        <w:ind w:left="1"/>
        <w:rPr>
          <w:sz w:val="24"/>
        </w:rPr>
      </w:pPr>
      <w:r w:rsidRPr="00E23EE7">
        <w:rPr>
          <w:sz w:val="24"/>
        </w:rPr>
        <w:t xml:space="preserve">8.3 </w:t>
      </w:r>
      <w:r w:rsidRPr="00E23EE7">
        <w:rPr>
          <w:sz w:val="24"/>
        </w:rPr>
        <w:t>卖方须根据合同规定完成安装调试及现场培训和合同规定提供现场技术服务，其后进行集中培训，系统进入试运行期。</w:t>
      </w:r>
      <w:r w:rsidRPr="00E23EE7">
        <w:rPr>
          <w:rFonts w:ascii="宋体" w:hAnsi="宋体" w:hint="eastAsia"/>
          <w:sz w:val="24"/>
        </w:rPr>
        <w:t>系统按第20.1条规定的时间连续成功运行后</w:t>
      </w:r>
      <w:r w:rsidRPr="00E23EE7">
        <w:rPr>
          <w:sz w:val="24"/>
        </w:rPr>
        <w:t>，由买方组织有关部门进行全面的测试和验收，有关测试和验收的程序和标准，</w:t>
      </w:r>
      <w:proofErr w:type="gramStart"/>
      <w:r w:rsidRPr="00E23EE7">
        <w:rPr>
          <w:sz w:val="24"/>
        </w:rPr>
        <w:t>见合同</w:t>
      </w:r>
      <w:proofErr w:type="gramEnd"/>
      <w:r w:rsidRPr="00E23EE7">
        <w:rPr>
          <w:sz w:val="24"/>
        </w:rPr>
        <w:t>附件</w:t>
      </w:r>
      <w:r w:rsidRPr="00E23EE7">
        <w:rPr>
          <w:sz w:val="24"/>
        </w:rPr>
        <w:t>“</w:t>
      </w:r>
      <w:r w:rsidRPr="00E23EE7">
        <w:rPr>
          <w:sz w:val="24"/>
        </w:rPr>
        <w:t>技术要求</w:t>
      </w:r>
      <w:r w:rsidRPr="00E23EE7">
        <w:rPr>
          <w:sz w:val="24"/>
        </w:rPr>
        <w:t>”</w:t>
      </w:r>
      <w:r w:rsidRPr="00E23EE7">
        <w:rPr>
          <w:sz w:val="24"/>
        </w:rPr>
        <w:t>。系统验收期应最晚不迟于交货后</w:t>
      </w:r>
      <w:r w:rsidRPr="00E23EE7">
        <w:rPr>
          <w:sz w:val="24"/>
        </w:rPr>
        <w:t>180</w:t>
      </w:r>
      <w:r w:rsidRPr="00E23EE7">
        <w:rPr>
          <w:sz w:val="24"/>
        </w:rPr>
        <w:t>天内。</w:t>
      </w:r>
    </w:p>
    <w:p w14:paraId="59E0ED91" w14:textId="77777777" w:rsidR="00D0031B" w:rsidRPr="00E23EE7" w:rsidRDefault="00971341">
      <w:pPr>
        <w:spacing w:line="360" w:lineRule="auto"/>
        <w:ind w:left="1"/>
        <w:rPr>
          <w:sz w:val="24"/>
        </w:rPr>
      </w:pPr>
      <w:r w:rsidRPr="00E23EE7">
        <w:rPr>
          <w:sz w:val="24"/>
        </w:rPr>
        <w:t xml:space="preserve">8.4 </w:t>
      </w:r>
      <w:r w:rsidRPr="00E23EE7">
        <w:rPr>
          <w:sz w:val="24"/>
        </w:rPr>
        <w:t>如果在合同条款第</w:t>
      </w:r>
      <w:r w:rsidRPr="00E23EE7">
        <w:rPr>
          <w:sz w:val="24"/>
        </w:rPr>
        <w:t>18</w:t>
      </w:r>
      <w:r w:rsidRPr="00E23EE7">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Pr="00E23EE7" w:rsidRDefault="00971341">
      <w:pPr>
        <w:spacing w:line="360" w:lineRule="auto"/>
        <w:ind w:left="1"/>
        <w:rPr>
          <w:sz w:val="24"/>
        </w:rPr>
      </w:pPr>
      <w:r w:rsidRPr="00E23EE7">
        <w:rPr>
          <w:sz w:val="24"/>
        </w:rPr>
        <w:t xml:space="preserve">8.5 </w:t>
      </w:r>
      <w:r w:rsidRPr="00E23EE7">
        <w:rPr>
          <w:sz w:val="24"/>
        </w:rPr>
        <w:t>合同条款第</w:t>
      </w:r>
      <w:r w:rsidRPr="00E23EE7">
        <w:rPr>
          <w:sz w:val="24"/>
        </w:rPr>
        <w:t>8</w:t>
      </w:r>
      <w:r w:rsidRPr="00E23EE7">
        <w:rPr>
          <w:sz w:val="24"/>
        </w:rPr>
        <w:t>条的规定不能免除卖方在本合同项下的保证义务或其他义务。</w:t>
      </w:r>
    </w:p>
    <w:p w14:paraId="0FDBE8DB" w14:textId="77777777" w:rsidR="00D0031B" w:rsidRPr="00E23EE7" w:rsidRDefault="00971341">
      <w:pPr>
        <w:pStyle w:val="3"/>
        <w:spacing w:before="0" w:after="0"/>
        <w:ind w:left="3"/>
        <w:rPr>
          <w:rFonts w:ascii="Times New Roman"/>
        </w:rPr>
      </w:pPr>
      <w:bookmarkStart w:id="131" w:name="_Toc496106598"/>
      <w:bookmarkStart w:id="132" w:name="_Toc43738555"/>
      <w:r w:rsidRPr="00E23EE7">
        <w:rPr>
          <w:rFonts w:ascii="Times New Roman"/>
        </w:rPr>
        <w:t>9</w:t>
      </w:r>
      <w:r w:rsidRPr="00E23EE7">
        <w:rPr>
          <w:rFonts w:ascii="Times New Roman"/>
        </w:rPr>
        <w:t>．包装</w:t>
      </w:r>
      <w:bookmarkEnd w:id="131"/>
      <w:bookmarkEnd w:id="132"/>
    </w:p>
    <w:p w14:paraId="0280D834" w14:textId="77777777" w:rsidR="00D0031B" w:rsidRPr="00E23EE7" w:rsidRDefault="00971341">
      <w:pPr>
        <w:spacing w:line="360" w:lineRule="auto"/>
        <w:ind w:left="1"/>
        <w:rPr>
          <w:sz w:val="24"/>
        </w:rPr>
      </w:pPr>
      <w:r w:rsidRPr="00E23EE7">
        <w:rPr>
          <w:sz w:val="24"/>
        </w:rPr>
        <w:t xml:space="preserve">9.1 </w:t>
      </w:r>
      <w:r w:rsidRPr="00E23EE7">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E23EE7">
        <w:rPr>
          <w:sz w:val="24"/>
        </w:rPr>
        <w:t>担由于</w:t>
      </w:r>
      <w:proofErr w:type="gramEnd"/>
      <w:r w:rsidRPr="00E23EE7">
        <w:rPr>
          <w:sz w:val="24"/>
        </w:rPr>
        <w:t>其包装或其防护措施不妥而引起货物锈蚀、损坏和丢失的任何损失的责任或费用。</w:t>
      </w:r>
    </w:p>
    <w:p w14:paraId="23F2F0AD" w14:textId="77777777" w:rsidR="00D0031B" w:rsidRPr="00E23EE7" w:rsidRDefault="00971341">
      <w:pPr>
        <w:spacing w:line="360" w:lineRule="auto"/>
        <w:ind w:left="1"/>
        <w:rPr>
          <w:sz w:val="24"/>
        </w:rPr>
      </w:pPr>
      <w:r w:rsidRPr="00E23EE7">
        <w:rPr>
          <w:sz w:val="24"/>
        </w:rPr>
        <w:t xml:space="preserve">9.2 </w:t>
      </w:r>
      <w:r w:rsidRPr="00E23EE7">
        <w:rPr>
          <w:sz w:val="24"/>
        </w:rPr>
        <w:t>每件包装箱内应附一份详细装箱清单和质量合格证。</w:t>
      </w:r>
    </w:p>
    <w:p w14:paraId="3A07CFA7" w14:textId="77777777" w:rsidR="00D0031B" w:rsidRPr="00E23EE7" w:rsidRDefault="00971341">
      <w:pPr>
        <w:pStyle w:val="3"/>
        <w:spacing w:before="0" w:after="0"/>
        <w:ind w:left="3"/>
        <w:rPr>
          <w:rFonts w:ascii="Times New Roman"/>
        </w:rPr>
      </w:pPr>
      <w:bookmarkStart w:id="133" w:name="_Toc496106599"/>
      <w:bookmarkStart w:id="134" w:name="_Toc43738556"/>
      <w:r w:rsidRPr="00E23EE7">
        <w:rPr>
          <w:rFonts w:ascii="Times New Roman"/>
        </w:rPr>
        <w:t>10</w:t>
      </w:r>
      <w:r w:rsidRPr="00E23EE7">
        <w:rPr>
          <w:rFonts w:ascii="Times New Roman"/>
        </w:rPr>
        <w:t>．装运标记</w:t>
      </w:r>
      <w:bookmarkEnd w:id="133"/>
      <w:bookmarkEnd w:id="134"/>
    </w:p>
    <w:p w14:paraId="58B609FD" w14:textId="77777777" w:rsidR="00D0031B" w:rsidRPr="00E23EE7" w:rsidRDefault="00971341">
      <w:pPr>
        <w:spacing w:line="360" w:lineRule="auto"/>
        <w:ind w:left="1"/>
        <w:rPr>
          <w:sz w:val="24"/>
        </w:rPr>
      </w:pPr>
      <w:r w:rsidRPr="00E23EE7">
        <w:rPr>
          <w:sz w:val="24"/>
        </w:rPr>
        <w:t xml:space="preserve">10.1 </w:t>
      </w:r>
      <w:r w:rsidRPr="00E23EE7">
        <w:rPr>
          <w:sz w:val="24"/>
        </w:rPr>
        <w:t>卖方应在每一包装箱相邻的四面用不可擦除的油漆和明显的中文做出以下标记：</w:t>
      </w:r>
    </w:p>
    <w:p w14:paraId="5AAA2452" w14:textId="77777777" w:rsidR="00D0031B" w:rsidRPr="00E23EE7" w:rsidRDefault="00971341">
      <w:pPr>
        <w:spacing w:line="360" w:lineRule="auto"/>
        <w:ind w:leftChars="-1" w:hanging="2"/>
        <w:rPr>
          <w:sz w:val="24"/>
        </w:rPr>
      </w:pPr>
      <w:r w:rsidRPr="00E23EE7">
        <w:rPr>
          <w:sz w:val="24"/>
        </w:rPr>
        <w:tab/>
        <w:t xml:space="preserve">    A</w:t>
      </w:r>
      <w:r w:rsidRPr="00E23EE7">
        <w:rPr>
          <w:sz w:val="24"/>
        </w:rPr>
        <w:t>收货人</w:t>
      </w:r>
    </w:p>
    <w:p w14:paraId="4C404FD4" w14:textId="77777777" w:rsidR="00D0031B" w:rsidRPr="00E23EE7" w:rsidRDefault="00971341">
      <w:pPr>
        <w:spacing w:line="360" w:lineRule="auto"/>
        <w:ind w:leftChars="-1" w:hanging="2"/>
        <w:rPr>
          <w:sz w:val="24"/>
        </w:rPr>
      </w:pPr>
      <w:r w:rsidRPr="00E23EE7">
        <w:rPr>
          <w:sz w:val="24"/>
        </w:rPr>
        <w:tab/>
        <w:t xml:space="preserve">    B</w:t>
      </w:r>
      <w:r w:rsidRPr="00E23EE7">
        <w:rPr>
          <w:sz w:val="24"/>
        </w:rPr>
        <w:t>合同号</w:t>
      </w:r>
    </w:p>
    <w:p w14:paraId="5A436363" w14:textId="77777777" w:rsidR="00D0031B" w:rsidRPr="00E23EE7" w:rsidRDefault="00971341">
      <w:pPr>
        <w:spacing w:line="360" w:lineRule="auto"/>
        <w:ind w:leftChars="-1" w:hanging="2"/>
        <w:rPr>
          <w:sz w:val="24"/>
        </w:rPr>
      </w:pPr>
      <w:r w:rsidRPr="00E23EE7">
        <w:rPr>
          <w:sz w:val="24"/>
        </w:rPr>
        <w:tab/>
        <w:t xml:space="preserve">    C </w:t>
      </w:r>
      <w:r w:rsidRPr="00E23EE7">
        <w:rPr>
          <w:sz w:val="24"/>
        </w:rPr>
        <w:t>目的地</w:t>
      </w:r>
    </w:p>
    <w:p w14:paraId="6648B1F7" w14:textId="77777777" w:rsidR="00D0031B" w:rsidRPr="00E23EE7" w:rsidRDefault="00971341">
      <w:pPr>
        <w:spacing w:line="360" w:lineRule="auto"/>
        <w:ind w:leftChars="-1" w:hanging="2"/>
        <w:rPr>
          <w:sz w:val="24"/>
        </w:rPr>
      </w:pPr>
      <w:r w:rsidRPr="00E23EE7">
        <w:rPr>
          <w:sz w:val="24"/>
        </w:rPr>
        <w:tab/>
        <w:t xml:space="preserve">    D</w:t>
      </w:r>
      <w:r w:rsidRPr="00E23EE7">
        <w:rPr>
          <w:sz w:val="24"/>
        </w:rPr>
        <w:t>货物名称和箱号</w:t>
      </w:r>
    </w:p>
    <w:p w14:paraId="0DE04B3E" w14:textId="77777777" w:rsidR="00D0031B" w:rsidRPr="00E23EE7" w:rsidRDefault="00971341">
      <w:pPr>
        <w:spacing w:line="360" w:lineRule="auto"/>
        <w:ind w:leftChars="-1" w:hanging="2"/>
        <w:rPr>
          <w:sz w:val="24"/>
        </w:rPr>
      </w:pPr>
      <w:r w:rsidRPr="00E23EE7">
        <w:rPr>
          <w:sz w:val="24"/>
        </w:rPr>
        <w:tab/>
        <w:t xml:space="preserve">    E</w:t>
      </w:r>
      <w:r w:rsidRPr="00E23EE7">
        <w:rPr>
          <w:sz w:val="24"/>
        </w:rPr>
        <w:t>毛重／净重（用</w:t>
      </w:r>
      <w:r w:rsidRPr="00E23EE7">
        <w:rPr>
          <w:sz w:val="24"/>
        </w:rPr>
        <w:t xml:space="preserve"> kg</w:t>
      </w:r>
      <w:r w:rsidRPr="00E23EE7">
        <w:rPr>
          <w:sz w:val="24"/>
        </w:rPr>
        <w:t>表示）</w:t>
      </w:r>
    </w:p>
    <w:p w14:paraId="70B33C52" w14:textId="77777777" w:rsidR="00D0031B" w:rsidRPr="00E23EE7" w:rsidRDefault="00971341">
      <w:pPr>
        <w:spacing w:line="360" w:lineRule="auto"/>
        <w:ind w:left="-2" w:firstLineChars="200" w:firstLine="480"/>
        <w:rPr>
          <w:sz w:val="24"/>
        </w:rPr>
      </w:pPr>
      <w:r w:rsidRPr="00E23EE7">
        <w:rPr>
          <w:sz w:val="24"/>
        </w:rPr>
        <w:t>F</w:t>
      </w:r>
      <w:r w:rsidRPr="00E23EE7">
        <w:rPr>
          <w:sz w:val="24"/>
        </w:rPr>
        <w:t>尺寸（长</w:t>
      </w:r>
      <w:r w:rsidRPr="00E23EE7">
        <w:rPr>
          <w:sz w:val="24"/>
        </w:rPr>
        <w:t>×</w:t>
      </w:r>
      <w:r w:rsidRPr="00E23EE7">
        <w:rPr>
          <w:sz w:val="24"/>
        </w:rPr>
        <w:t>宽</w:t>
      </w:r>
      <w:r w:rsidRPr="00E23EE7">
        <w:rPr>
          <w:sz w:val="24"/>
        </w:rPr>
        <w:t>×</w:t>
      </w:r>
      <w:r w:rsidRPr="00E23EE7">
        <w:rPr>
          <w:sz w:val="24"/>
        </w:rPr>
        <w:t>高用</w:t>
      </w:r>
      <w:r w:rsidRPr="00E23EE7">
        <w:rPr>
          <w:sz w:val="24"/>
        </w:rPr>
        <w:t xml:space="preserve"> cm</w:t>
      </w:r>
      <w:r w:rsidRPr="00E23EE7">
        <w:rPr>
          <w:sz w:val="24"/>
        </w:rPr>
        <w:t>表示）</w:t>
      </w:r>
    </w:p>
    <w:p w14:paraId="271E1BD6" w14:textId="77777777" w:rsidR="00D0031B" w:rsidRPr="00E23EE7" w:rsidRDefault="00971341">
      <w:pPr>
        <w:spacing w:line="360" w:lineRule="auto"/>
        <w:ind w:left="-2"/>
        <w:rPr>
          <w:sz w:val="24"/>
        </w:rPr>
      </w:pPr>
      <w:r w:rsidRPr="00E23EE7">
        <w:rPr>
          <w:sz w:val="24"/>
        </w:rPr>
        <w:t xml:space="preserve">10.2 </w:t>
      </w:r>
      <w:r w:rsidRPr="00E23EE7">
        <w:rPr>
          <w:sz w:val="24"/>
        </w:rPr>
        <w:t>如果单件包装箱的重量在</w:t>
      </w:r>
      <w:r w:rsidRPr="00E23EE7">
        <w:rPr>
          <w:sz w:val="24"/>
        </w:rPr>
        <w:t>2</w:t>
      </w:r>
      <w:r w:rsidRPr="00E23EE7">
        <w:rPr>
          <w:sz w:val="24"/>
        </w:rPr>
        <w:t>吨或</w:t>
      </w:r>
      <w:r w:rsidRPr="00E23EE7">
        <w:rPr>
          <w:sz w:val="24"/>
        </w:rPr>
        <w:t>2</w:t>
      </w:r>
      <w:r w:rsidRPr="00E23EE7">
        <w:rPr>
          <w:sz w:val="24"/>
        </w:rPr>
        <w:t>吨以上，卖方应在包装箱两侧用中文和通用的运输标记标注</w:t>
      </w:r>
      <w:r w:rsidRPr="00E23EE7">
        <w:rPr>
          <w:sz w:val="24"/>
        </w:rPr>
        <w:t>“</w:t>
      </w:r>
      <w:r w:rsidRPr="00E23EE7">
        <w:rPr>
          <w:sz w:val="24"/>
        </w:rPr>
        <w:t>重心</w:t>
      </w:r>
      <w:r w:rsidRPr="00E23EE7">
        <w:rPr>
          <w:sz w:val="24"/>
        </w:rPr>
        <w:t>”</w:t>
      </w:r>
      <w:r w:rsidRPr="00E23EE7">
        <w:rPr>
          <w:sz w:val="24"/>
        </w:rPr>
        <w:t>和</w:t>
      </w:r>
      <w:r w:rsidRPr="00E23EE7">
        <w:rPr>
          <w:sz w:val="24"/>
        </w:rPr>
        <w:t>“</w:t>
      </w:r>
      <w:r w:rsidRPr="00E23EE7">
        <w:rPr>
          <w:sz w:val="24"/>
        </w:rPr>
        <w:t>起吊点</w:t>
      </w:r>
      <w:r w:rsidRPr="00E23EE7">
        <w:rPr>
          <w:sz w:val="24"/>
        </w:rPr>
        <w:t>”</w:t>
      </w:r>
      <w:r w:rsidRPr="00E23EE7">
        <w:rPr>
          <w:sz w:val="24"/>
        </w:rPr>
        <w:t>以便装、</w:t>
      </w:r>
      <w:proofErr w:type="gramStart"/>
      <w:r w:rsidRPr="00E23EE7">
        <w:rPr>
          <w:sz w:val="24"/>
        </w:rPr>
        <w:t>卸和搬运</w:t>
      </w:r>
      <w:proofErr w:type="gramEnd"/>
      <w:r w:rsidRPr="00E23EE7">
        <w:rPr>
          <w:sz w:val="24"/>
        </w:rPr>
        <w:t>。根据货物的特点和运输的不同要求，卖方应在包装箱上清楚地标注</w:t>
      </w:r>
      <w:r w:rsidRPr="00E23EE7">
        <w:rPr>
          <w:sz w:val="24"/>
        </w:rPr>
        <w:t>“</w:t>
      </w:r>
      <w:r w:rsidRPr="00E23EE7">
        <w:rPr>
          <w:sz w:val="24"/>
        </w:rPr>
        <w:t>小心轻放</w:t>
      </w:r>
      <w:r w:rsidRPr="00E23EE7">
        <w:rPr>
          <w:sz w:val="24"/>
        </w:rPr>
        <w:t>”</w:t>
      </w:r>
      <w:r w:rsidRPr="00E23EE7">
        <w:rPr>
          <w:sz w:val="24"/>
        </w:rPr>
        <w:t>、</w:t>
      </w:r>
      <w:r w:rsidRPr="00E23EE7">
        <w:rPr>
          <w:sz w:val="24"/>
        </w:rPr>
        <w:t>“</w:t>
      </w:r>
      <w:r w:rsidRPr="00E23EE7">
        <w:rPr>
          <w:sz w:val="24"/>
        </w:rPr>
        <w:t>此端朝上，请勿倒置</w:t>
      </w:r>
      <w:r w:rsidRPr="00E23EE7">
        <w:rPr>
          <w:sz w:val="24"/>
        </w:rPr>
        <w:t>”</w:t>
      </w:r>
      <w:r w:rsidRPr="00E23EE7">
        <w:rPr>
          <w:sz w:val="24"/>
        </w:rPr>
        <w:t>、</w:t>
      </w:r>
      <w:r w:rsidRPr="00E23EE7">
        <w:rPr>
          <w:sz w:val="24"/>
        </w:rPr>
        <w:t>“</w:t>
      </w:r>
      <w:r w:rsidRPr="00E23EE7">
        <w:rPr>
          <w:sz w:val="24"/>
        </w:rPr>
        <w:t>保持干燥</w:t>
      </w:r>
      <w:r w:rsidRPr="00E23EE7">
        <w:rPr>
          <w:sz w:val="24"/>
        </w:rPr>
        <w:t>”</w:t>
      </w:r>
      <w:r w:rsidRPr="00E23EE7">
        <w:rPr>
          <w:sz w:val="24"/>
        </w:rPr>
        <w:t>等字样和其他适当标记。</w:t>
      </w:r>
    </w:p>
    <w:p w14:paraId="491EB8EF" w14:textId="77777777" w:rsidR="00D0031B" w:rsidRPr="00E23EE7" w:rsidRDefault="00971341">
      <w:pPr>
        <w:pStyle w:val="3"/>
        <w:tabs>
          <w:tab w:val="left" w:pos="720"/>
        </w:tabs>
        <w:spacing w:before="0" w:after="0"/>
        <w:ind w:left="-2"/>
        <w:rPr>
          <w:rFonts w:ascii="Times New Roman"/>
        </w:rPr>
      </w:pPr>
      <w:bookmarkStart w:id="135" w:name="_Toc496106600"/>
      <w:bookmarkStart w:id="136" w:name="_Toc43738557"/>
      <w:r w:rsidRPr="00E23EE7">
        <w:rPr>
          <w:rFonts w:ascii="Times New Roman"/>
        </w:rPr>
        <w:lastRenderedPageBreak/>
        <w:t>11</w:t>
      </w:r>
      <w:r w:rsidRPr="00E23EE7">
        <w:rPr>
          <w:rFonts w:ascii="Times New Roman"/>
        </w:rPr>
        <w:t>．装运</w:t>
      </w:r>
      <w:r w:rsidRPr="00E23EE7">
        <w:rPr>
          <w:rFonts w:ascii="Times New Roman"/>
        </w:rPr>
        <w:t>/</w:t>
      </w:r>
      <w:r w:rsidRPr="00E23EE7">
        <w:rPr>
          <w:rFonts w:ascii="Times New Roman"/>
        </w:rPr>
        <w:t>交付条件</w:t>
      </w:r>
      <w:bookmarkEnd w:id="135"/>
      <w:bookmarkEnd w:id="136"/>
    </w:p>
    <w:p w14:paraId="3AA97AA6" w14:textId="77777777" w:rsidR="00D0031B" w:rsidRPr="00E23EE7" w:rsidRDefault="00971341">
      <w:pPr>
        <w:spacing w:line="360" w:lineRule="auto"/>
        <w:ind w:left="-2"/>
        <w:rPr>
          <w:sz w:val="24"/>
        </w:rPr>
      </w:pPr>
      <w:r w:rsidRPr="00E23EE7">
        <w:rPr>
          <w:sz w:val="24"/>
        </w:rPr>
        <w:t xml:space="preserve">11.1 </w:t>
      </w:r>
      <w:r w:rsidRPr="00E23EE7">
        <w:rPr>
          <w:sz w:val="24"/>
        </w:rPr>
        <w:t>卖方应负责安排运输工具、运输货物和支付运费，确保按照合同规定的交货期交货。</w:t>
      </w:r>
    </w:p>
    <w:p w14:paraId="12D2F345" w14:textId="77777777" w:rsidR="00D0031B" w:rsidRPr="00E23EE7" w:rsidRDefault="00971341">
      <w:pPr>
        <w:spacing w:line="360" w:lineRule="auto"/>
        <w:ind w:left="-2"/>
        <w:rPr>
          <w:sz w:val="24"/>
        </w:rPr>
      </w:pPr>
      <w:r w:rsidRPr="00E23EE7">
        <w:rPr>
          <w:sz w:val="24"/>
        </w:rPr>
        <w:t xml:space="preserve">11.2 </w:t>
      </w:r>
      <w:r w:rsidRPr="00E23EE7">
        <w:rPr>
          <w:sz w:val="24"/>
        </w:rPr>
        <w:t>最终用户签发的收到货物证明的日期应视为实际交货日期。</w:t>
      </w:r>
    </w:p>
    <w:p w14:paraId="41CB640D" w14:textId="77777777" w:rsidR="00D0031B" w:rsidRPr="00E23EE7" w:rsidRDefault="00971341">
      <w:pPr>
        <w:spacing w:line="360" w:lineRule="auto"/>
        <w:ind w:left="-2"/>
        <w:rPr>
          <w:sz w:val="24"/>
        </w:rPr>
      </w:pPr>
      <w:r w:rsidRPr="00E23EE7">
        <w:rPr>
          <w:sz w:val="24"/>
        </w:rPr>
        <w:t xml:space="preserve">11.3 </w:t>
      </w:r>
      <w:r w:rsidRPr="00E23EE7">
        <w:rPr>
          <w:sz w:val="24"/>
        </w:rPr>
        <w:t>卖方装运的货物不应超过合同规定的数量。否则，买方对超运数量或重量而产生的一切费用和后果不承担责任。</w:t>
      </w:r>
    </w:p>
    <w:p w14:paraId="32CA133A" w14:textId="77777777" w:rsidR="00D0031B" w:rsidRPr="00E23EE7" w:rsidRDefault="00971341">
      <w:pPr>
        <w:spacing w:line="360" w:lineRule="auto"/>
        <w:ind w:left="-2"/>
        <w:rPr>
          <w:sz w:val="24"/>
        </w:rPr>
      </w:pPr>
      <w:r w:rsidRPr="00E23EE7">
        <w:rPr>
          <w:sz w:val="24"/>
        </w:rPr>
        <w:t xml:space="preserve">11.4 </w:t>
      </w:r>
      <w:r w:rsidRPr="00E23EE7">
        <w:rPr>
          <w:sz w:val="24"/>
        </w:rPr>
        <w:t>最终用户签发的已完成培训义务的证明的日期应视为实际完成培训的日期。</w:t>
      </w:r>
    </w:p>
    <w:p w14:paraId="0D505D02" w14:textId="77777777" w:rsidR="00D0031B" w:rsidRPr="00E23EE7" w:rsidRDefault="00971341">
      <w:pPr>
        <w:tabs>
          <w:tab w:val="left" w:pos="735"/>
        </w:tabs>
        <w:spacing w:line="360" w:lineRule="auto"/>
        <w:ind w:left="-2"/>
        <w:rPr>
          <w:sz w:val="24"/>
        </w:rPr>
      </w:pPr>
      <w:r w:rsidRPr="00E23EE7">
        <w:rPr>
          <w:sz w:val="24"/>
        </w:rPr>
        <w:t xml:space="preserve">11.5 </w:t>
      </w:r>
      <w:r w:rsidRPr="00E23EE7">
        <w:rPr>
          <w:sz w:val="24"/>
        </w:rPr>
        <w:t>最终用户签发的合同验收证明的日期应视为货物最终验收、保证期起算的日期。</w:t>
      </w:r>
    </w:p>
    <w:p w14:paraId="5F0CCD66" w14:textId="77777777" w:rsidR="00D0031B" w:rsidRPr="00E23EE7" w:rsidRDefault="00971341">
      <w:pPr>
        <w:pStyle w:val="3"/>
        <w:spacing w:before="0" w:after="0"/>
        <w:ind w:left="-2"/>
        <w:rPr>
          <w:rFonts w:ascii="Times New Roman"/>
        </w:rPr>
      </w:pPr>
      <w:bookmarkStart w:id="137" w:name="_Toc496106601"/>
      <w:bookmarkStart w:id="138" w:name="_Toc43738558"/>
      <w:r w:rsidRPr="00E23EE7">
        <w:rPr>
          <w:rFonts w:ascii="Times New Roman"/>
        </w:rPr>
        <w:t>12</w:t>
      </w:r>
      <w:r w:rsidRPr="00E23EE7">
        <w:rPr>
          <w:rFonts w:ascii="Times New Roman"/>
        </w:rPr>
        <w:t>．装运通知</w:t>
      </w:r>
      <w:bookmarkEnd w:id="137"/>
      <w:bookmarkEnd w:id="138"/>
    </w:p>
    <w:p w14:paraId="09309A53" w14:textId="77777777" w:rsidR="00D0031B" w:rsidRPr="00E23EE7" w:rsidRDefault="00971341">
      <w:pPr>
        <w:spacing w:line="360" w:lineRule="auto"/>
        <w:ind w:left="-2"/>
        <w:rPr>
          <w:sz w:val="24"/>
        </w:rPr>
      </w:pPr>
      <w:r w:rsidRPr="00E23EE7">
        <w:rPr>
          <w:kern w:val="0"/>
          <w:sz w:val="24"/>
        </w:rPr>
        <w:t>卖方应在货到项目现场</w:t>
      </w:r>
      <w:r w:rsidRPr="00E23EE7">
        <w:rPr>
          <w:kern w:val="0"/>
          <w:sz w:val="24"/>
        </w:rPr>
        <w:t>1</w:t>
      </w:r>
      <w:r w:rsidRPr="00E23EE7">
        <w:rPr>
          <w:kern w:val="0"/>
          <w:sz w:val="24"/>
        </w:rPr>
        <w:t>周前通知买方和最终用户</w:t>
      </w:r>
      <w:r w:rsidRPr="00E23EE7">
        <w:rPr>
          <w:sz w:val="24"/>
        </w:rPr>
        <w:t>。</w:t>
      </w:r>
    </w:p>
    <w:p w14:paraId="289D1495" w14:textId="77777777" w:rsidR="00D0031B" w:rsidRPr="00E23EE7" w:rsidRDefault="00971341">
      <w:pPr>
        <w:pStyle w:val="3"/>
        <w:tabs>
          <w:tab w:val="left" w:pos="720"/>
        </w:tabs>
        <w:spacing w:before="0" w:after="0"/>
        <w:ind w:left="-2"/>
        <w:rPr>
          <w:rFonts w:ascii="Times New Roman"/>
        </w:rPr>
      </w:pPr>
      <w:bookmarkStart w:id="139" w:name="_Toc496106602"/>
      <w:bookmarkStart w:id="140" w:name="_Toc43738559"/>
      <w:r w:rsidRPr="00E23EE7">
        <w:rPr>
          <w:rFonts w:ascii="Times New Roman"/>
        </w:rPr>
        <w:t>13</w:t>
      </w:r>
      <w:r w:rsidRPr="00E23EE7">
        <w:rPr>
          <w:rFonts w:ascii="Times New Roman"/>
        </w:rPr>
        <w:t>．交货和单据</w:t>
      </w:r>
      <w:bookmarkEnd w:id="139"/>
      <w:bookmarkEnd w:id="140"/>
    </w:p>
    <w:p w14:paraId="2D2B54F9" w14:textId="77777777" w:rsidR="00D0031B" w:rsidRPr="00E23EE7" w:rsidRDefault="00971341">
      <w:pPr>
        <w:spacing w:line="360" w:lineRule="auto"/>
        <w:ind w:left="-2"/>
        <w:rPr>
          <w:sz w:val="24"/>
        </w:rPr>
      </w:pPr>
      <w:r w:rsidRPr="00E23EE7">
        <w:rPr>
          <w:sz w:val="24"/>
        </w:rPr>
        <w:t xml:space="preserve">13.1 </w:t>
      </w:r>
      <w:r w:rsidRPr="00E23EE7">
        <w:rPr>
          <w:sz w:val="24"/>
        </w:rPr>
        <w:t>卖方应按照合同附件规定的条件交货和提供服务。卖方应提供的装运细节和／或其他单据在合同其它条款中有具体规定。</w:t>
      </w:r>
    </w:p>
    <w:p w14:paraId="72679AD0" w14:textId="77777777" w:rsidR="00D0031B" w:rsidRPr="00E23EE7" w:rsidRDefault="00971341">
      <w:pPr>
        <w:spacing w:line="360" w:lineRule="auto"/>
        <w:ind w:left="-2"/>
        <w:rPr>
          <w:sz w:val="24"/>
        </w:rPr>
      </w:pPr>
      <w:r w:rsidRPr="00E23EE7">
        <w:rPr>
          <w:sz w:val="24"/>
        </w:rPr>
        <w:t xml:space="preserve">13.2 </w:t>
      </w:r>
      <w:r w:rsidRPr="00E23EE7">
        <w:rPr>
          <w:sz w:val="24"/>
        </w:rPr>
        <w:t>卖方应在货物交付和服务完成后</w:t>
      </w:r>
      <w:proofErr w:type="gramStart"/>
      <w:r w:rsidRPr="00E23EE7">
        <w:rPr>
          <w:sz w:val="24"/>
        </w:rPr>
        <w:t>后</w:t>
      </w:r>
      <w:proofErr w:type="gramEnd"/>
      <w:r w:rsidRPr="00E23EE7">
        <w:rPr>
          <w:sz w:val="24"/>
        </w:rPr>
        <w:t>，为合同支付的需要，根据本合同条款第</w:t>
      </w:r>
      <w:r w:rsidRPr="00E23EE7">
        <w:rPr>
          <w:sz w:val="24"/>
        </w:rPr>
        <w:t>20</w:t>
      </w:r>
      <w:r w:rsidRPr="00E23EE7">
        <w:rPr>
          <w:sz w:val="24"/>
        </w:rPr>
        <w:t>条（支付条款）的规定，向买方寄交该支付条款规定的相关</w:t>
      </w:r>
      <w:r w:rsidRPr="00E23EE7">
        <w:rPr>
          <w:sz w:val="24"/>
        </w:rPr>
        <w:t>“</w:t>
      </w:r>
      <w:r w:rsidRPr="00E23EE7">
        <w:rPr>
          <w:sz w:val="24"/>
        </w:rPr>
        <w:t>支付单据</w:t>
      </w:r>
      <w:r w:rsidRPr="00E23EE7">
        <w:rPr>
          <w:sz w:val="24"/>
        </w:rPr>
        <w:t>”</w:t>
      </w:r>
      <w:r w:rsidRPr="00E23EE7">
        <w:rPr>
          <w:sz w:val="24"/>
        </w:rPr>
        <w:t>。</w:t>
      </w:r>
    </w:p>
    <w:p w14:paraId="0BAB0CE9" w14:textId="77777777" w:rsidR="00D0031B" w:rsidRPr="00E23EE7" w:rsidRDefault="00971341">
      <w:pPr>
        <w:spacing w:line="360" w:lineRule="auto"/>
        <w:ind w:left="-2"/>
        <w:rPr>
          <w:sz w:val="24"/>
        </w:rPr>
      </w:pPr>
      <w:r w:rsidRPr="00E23EE7">
        <w:rPr>
          <w:sz w:val="24"/>
        </w:rPr>
        <w:t xml:space="preserve">13.3 </w:t>
      </w:r>
      <w:r w:rsidRPr="00E23EE7">
        <w:rPr>
          <w:sz w:val="24"/>
        </w:rPr>
        <w:t>交货的时间、地点要求详见合同资料表。</w:t>
      </w:r>
    </w:p>
    <w:p w14:paraId="3C1AF720" w14:textId="77777777" w:rsidR="00D0031B" w:rsidRPr="00E23EE7" w:rsidRDefault="00971341">
      <w:pPr>
        <w:pStyle w:val="3"/>
        <w:spacing w:before="0" w:after="0"/>
        <w:ind w:left="-2"/>
        <w:rPr>
          <w:rFonts w:ascii="Times New Roman"/>
        </w:rPr>
      </w:pPr>
      <w:bookmarkStart w:id="141" w:name="_Toc496106603"/>
      <w:bookmarkStart w:id="142" w:name="_Toc43738560"/>
      <w:r w:rsidRPr="00E23EE7">
        <w:rPr>
          <w:rFonts w:ascii="Times New Roman"/>
        </w:rPr>
        <w:t>14</w:t>
      </w:r>
      <w:r w:rsidRPr="00E23EE7">
        <w:rPr>
          <w:rFonts w:ascii="Times New Roman"/>
        </w:rPr>
        <w:t>．保险</w:t>
      </w:r>
      <w:bookmarkEnd w:id="141"/>
      <w:bookmarkEnd w:id="142"/>
    </w:p>
    <w:p w14:paraId="71874E1B" w14:textId="77777777" w:rsidR="00D0031B" w:rsidRPr="00E23EE7" w:rsidRDefault="00971341">
      <w:pPr>
        <w:spacing w:line="360" w:lineRule="auto"/>
        <w:ind w:left="-2"/>
        <w:rPr>
          <w:sz w:val="24"/>
        </w:rPr>
      </w:pPr>
      <w:r w:rsidRPr="00E23EE7">
        <w:rPr>
          <w:sz w:val="24"/>
        </w:rPr>
        <w:t>l4.1</w:t>
      </w:r>
      <w:r w:rsidRPr="00E23EE7">
        <w:rPr>
          <w:sz w:val="24"/>
        </w:rPr>
        <w:t>卖方对本合同下提供的货物应对其在制造、购置、运输、存放及交货过程中的丢失或损坏进行全面保险，</w:t>
      </w:r>
      <w:r w:rsidRPr="00E23EE7">
        <w:rPr>
          <w:sz w:val="24"/>
        </w:rPr>
        <w:t xml:space="preserve"> </w:t>
      </w:r>
      <w:r w:rsidRPr="00E23EE7">
        <w:rPr>
          <w:sz w:val="24"/>
        </w:rPr>
        <w:t>还应对其在项目现场进行技术服务的人员进行必要的保险。</w:t>
      </w:r>
    </w:p>
    <w:p w14:paraId="6ECC4696" w14:textId="77777777" w:rsidR="00D0031B" w:rsidRPr="00E23EE7" w:rsidRDefault="00971341">
      <w:pPr>
        <w:pStyle w:val="3"/>
        <w:spacing w:before="0" w:after="0"/>
        <w:ind w:left="-2"/>
        <w:rPr>
          <w:rFonts w:ascii="Times New Roman"/>
        </w:rPr>
      </w:pPr>
      <w:bookmarkStart w:id="143" w:name="_Toc496106604"/>
      <w:bookmarkStart w:id="144" w:name="_Toc43738561"/>
      <w:r w:rsidRPr="00E23EE7">
        <w:rPr>
          <w:rFonts w:ascii="Times New Roman"/>
        </w:rPr>
        <w:t>15</w:t>
      </w:r>
      <w:r w:rsidRPr="00E23EE7">
        <w:rPr>
          <w:rFonts w:ascii="Times New Roman"/>
        </w:rPr>
        <w:t>．运输</w:t>
      </w:r>
      <w:bookmarkEnd w:id="143"/>
      <w:bookmarkEnd w:id="144"/>
    </w:p>
    <w:p w14:paraId="2DBCCE2C" w14:textId="77777777" w:rsidR="00D0031B" w:rsidRPr="00E23EE7" w:rsidRDefault="00971341">
      <w:pPr>
        <w:spacing w:line="360" w:lineRule="auto"/>
        <w:ind w:left="-2"/>
        <w:rPr>
          <w:sz w:val="24"/>
        </w:rPr>
      </w:pPr>
      <w:r w:rsidRPr="00E23EE7">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Pr="00E23EE7" w:rsidRDefault="00971341">
      <w:pPr>
        <w:pStyle w:val="3"/>
        <w:spacing w:before="0" w:after="0"/>
        <w:ind w:left="-2"/>
        <w:rPr>
          <w:rFonts w:ascii="Times New Roman"/>
        </w:rPr>
      </w:pPr>
      <w:bookmarkStart w:id="145" w:name="_Toc496106605"/>
      <w:bookmarkStart w:id="146" w:name="_Toc43738562"/>
      <w:r w:rsidRPr="00E23EE7">
        <w:rPr>
          <w:rFonts w:ascii="Times New Roman"/>
        </w:rPr>
        <w:t>16</w:t>
      </w:r>
      <w:r w:rsidRPr="00E23EE7">
        <w:rPr>
          <w:rFonts w:ascii="Times New Roman"/>
        </w:rPr>
        <w:t>．伴随服务</w:t>
      </w:r>
      <w:bookmarkEnd w:id="145"/>
      <w:bookmarkEnd w:id="146"/>
    </w:p>
    <w:p w14:paraId="50651D35" w14:textId="77777777" w:rsidR="00D0031B" w:rsidRPr="00E23EE7" w:rsidRDefault="00971341">
      <w:pPr>
        <w:spacing w:line="360" w:lineRule="auto"/>
        <w:ind w:left="-2"/>
        <w:rPr>
          <w:sz w:val="24"/>
        </w:rPr>
      </w:pPr>
      <w:r w:rsidRPr="00E23EE7">
        <w:rPr>
          <w:sz w:val="24"/>
        </w:rPr>
        <w:t xml:space="preserve">16.1 </w:t>
      </w:r>
      <w:r w:rsidRPr="00E23EE7">
        <w:rPr>
          <w:sz w:val="24"/>
        </w:rPr>
        <w:t>卖方被要求按照合同附件的规定，提供下列服务：</w:t>
      </w:r>
    </w:p>
    <w:p w14:paraId="521E5930" w14:textId="77777777" w:rsidR="00D0031B" w:rsidRPr="00E23EE7" w:rsidRDefault="00971341">
      <w:pPr>
        <w:spacing w:line="360" w:lineRule="auto"/>
        <w:ind w:left="-2"/>
        <w:rPr>
          <w:sz w:val="24"/>
        </w:rPr>
      </w:pPr>
      <w:r w:rsidRPr="00E23EE7">
        <w:rPr>
          <w:sz w:val="24"/>
        </w:rPr>
        <w:t>实施所供货物的</w:t>
      </w:r>
      <w:proofErr w:type="gramStart"/>
      <w:r w:rsidRPr="00E23EE7">
        <w:rPr>
          <w:sz w:val="24"/>
        </w:rPr>
        <w:t>的</w:t>
      </w:r>
      <w:proofErr w:type="gramEnd"/>
      <w:r w:rsidRPr="00E23EE7">
        <w:rPr>
          <w:sz w:val="24"/>
        </w:rPr>
        <w:t>现场安装调试和试运行；</w:t>
      </w:r>
    </w:p>
    <w:p w14:paraId="71506598" w14:textId="77777777" w:rsidR="00D0031B" w:rsidRPr="00E23EE7" w:rsidRDefault="00971341">
      <w:pPr>
        <w:numPr>
          <w:ilvl w:val="0"/>
          <w:numId w:val="7"/>
        </w:numPr>
        <w:tabs>
          <w:tab w:val="clear" w:pos="1080"/>
          <w:tab w:val="left" w:pos="709"/>
        </w:tabs>
        <w:spacing w:line="360" w:lineRule="auto"/>
        <w:ind w:left="-2" w:firstLine="0"/>
        <w:rPr>
          <w:sz w:val="24"/>
        </w:rPr>
      </w:pPr>
      <w:r w:rsidRPr="00E23EE7">
        <w:rPr>
          <w:sz w:val="24"/>
        </w:rPr>
        <w:t>提供货物所需备件和专用工具；</w:t>
      </w:r>
    </w:p>
    <w:p w14:paraId="34566C49" w14:textId="77777777" w:rsidR="00D0031B" w:rsidRPr="00E23EE7" w:rsidRDefault="00971341">
      <w:pPr>
        <w:numPr>
          <w:ilvl w:val="0"/>
          <w:numId w:val="7"/>
        </w:numPr>
        <w:tabs>
          <w:tab w:val="clear" w:pos="1080"/>
          <w:tab w:val="left" w:pos="709"/>
        </w:tabs>
        <w:spacing w:line="360" w:lineRule="auto"/>
        <w:ind w:left="-2" w:firstLine="0"/>
        <w:rPr>
          <w:sz w:val="24"/>
        </w:rPr>
      </w:pPr>
      <w:r w:rsidRPr="00E23EE7">
        <w:rPr>
          <w:sz w:val="24"/>
        </w:rPr>
        <w:t>为所供货</w:t>
      </w:r>
      <w:proofErr w:type="gramStart"/>
      <w:r w:rsidRPr="00E23EE7">
        <w:rPr>
          <w:sz w:val="24"/>
        </w:rPr>
        <w:t>物提供</w:t>
      </w:r>
      <w:proofErr w:type="gramEnd"/>
      <w:r w:rsidRPr="00E23EE7">
        <w:rPr>
          <w:sz w:val="24"/>
        </w:rPr>
        <w:t>详细的技术文件；</w:t>
      </w:r>
    </w:p>
    <w:p w14:paraId="7284EDEE" w14:textId="77777777" w:rsidR="00D0031B" w:rsidRPr="00E23EE7" w:rsidRDefault="00971341">
      <w:pPr>
        <w:spacing w:line="360" w:lineRule="auto"/>
        <w:ind w:left="-2"/>
        <w:rPr>
          <w:sz w:val="24"/>
        </w:rPr>
      </w:pPr>
      <w:r w:rsidRPr="00E23EE7">
        <w:rPr>
          <w:sz w:val="24"/>
        </w:rPr>
        <w:t>在双方商定的一定期限内对所供货</w:t>
      </w:r>
      <w:proofErr w:type="gramStart"/>
      <w:r w:rsidRPr="00E23EE7">
        <w:rPr>
          <w:sz w:val="24"/>
        </w:rPr>
        <w:t>物提供</w:t>
      </w:r>
      <w:proofErr w:type="gramEnd"/>
      <w:r w:rsidRPr="00E23EE7">
        <w:rPr>
          <w:sz w:val="24"/>
        </w:rPr>
        <w:t>维修和技术支持，但前提条件是该服务并不能免除卖方在合同保证期内所承担的义务；和在卖方厂家和</w:t>
      </w:r>
      <w:r w:rsidRPr="00E23EE7">
        <w:rPr>
          <w:sz w:val="24"/>
        </w:rPr>
        <w:t>/</w:t>
      </w:r>
      <w:r w:rsidRPr="00E23EE7">
        <w:rPr>
          <w:sz w:val="24"/>
        </w:rPr>
        <w:t>或在项目现场就所供货物对买方人员进行培训，并根据合同提供集中培训。</w:t>
      </w:r>
    </w:p>
    <w:p w14:paraId="70A8B340" w14:textId="77777777" w:rsidR="00D0031B" w:rsidRPr="00E23EE7" w:rsidRDefault="00971341">
      <w:pPr>
        <w:spacing w:line="360" w:lineRule="auto"/>
        <w:ind w:left="-2"/>
        <w:rPr>
          <w:sz w:val="24"/>
        </w:rPr>
      </w:pPr>
      <w:r w:rsidRPr="00E23EE7">
        <w:rPr>
          <w:sz w:val="24"/>
        </w:rPr>
        <w:lastRenderedPageBreak/>
        <w:t xml:space="preserve">16.2 </w:t>
      </w:r>
      <w:r w:rsidRPr="00E23EE7">
        <w:rPr>
          <w:sz w:val="24"/>
        </w:rPr>
        <w:t>卖方应提供附件技术要求中规定的所有服务。为履行要求的伴随服务的报价应包括在合同价中。</w:t>
      </w:r>
    </w:p>
    <w:p w14:paraId="12F19EC1" w14:textId="77777777" w:rsidR="00D0031B" w:rsidRPr="00E23EE7" w:rsidRDefault="00971341">
      <w:pPr>
        <w:pStyle w:val="3"/>
        <w:spacing w:before="0" w:after="0"/>
        <w:ind w:left="-2"/>
        <w:rPr>
          <w:rFonts w:ascii="Times New Roman"/>
        </w:rPr>
      </w:pPr>
      <w:bookmarkStart w:id="147" w:name="_Toc496106606"/>
      <w:bookmarkStart w:id="148" w:name="_Toc43738563"/>
      <w:r w:rsidRPr="00E23EE7">
        <w:rPr>
          <w:rFonts w:ascii="Times New Roman"/>
        </w:rPr>
        <w:t>17</w:t>
      </w:r>
      <w:r w:rsidRPr="00E23EE7">
        <w:rPr>
          <w:rFonts w:ascii="Times New Roman"/>
        </w:rPr>
        <w:t>．备件</w:t>
      </w:r>
      <w:bookmarkEnd w:id="147"/>
      <w:bookmarkEnd w:id="148"/>
    </w:p>
    <w:p w14:paraId="5A64195E" w14:textId="77777777" w:rsidR="00D0031B" w:rsidRPr="00E23EE7" w:rsidRDefault="00971341">
      <w:pPr>
        <w:spacing w:line="360" w:lineRule="auto"/>
        <w:ind w:left="-2"/>
        <w:rPr>
          <w:sz w:val="24"/>
        </w:rPr>
      </w:pPr>
      <w:r w:rsidRPr="00E23EE7">
        <w:rPr>
          <w:sz w:val="24"/>
        </w:rPr>
        <w:t xml:space="preserve">17.1 </w:t>
      </w:r>
      <w:r w:rsidRPr="00E23EE7">
        <w:rPr>
          <w:sz w:val="24"/>
        </w:rPr>
        <w:t>正如合同条款所规定，卖方可能被要求提供下列与备件有关的材料、通知和资料：</w:t>
      </w:r>
    </w:p>
    <w:p w14:paraId="4D2E2163" w14:textId="77777777" w:rsidR="00D0031B" w:rsidRPr="00E23EE7" w:rsidRDefault="00971341">
      <w:pPr>
        <w:spacing w:line="360" w:lineRule="auto"/>
        <w:ind w:left="-2"/>
        <w:rPr>
          <w:sz w:val="24"/>
        </w:rPr>
      </w:pPr>
      <w:r w:rsidRPr="00E23EE7">
        <w:rPr>
          <w:sz w:val="24"/>
        </w:rPr>
        <w:t>（</w:t>
      </w:r>
      <w:r w:rsidRPr="00E23EE7">
        <w:rPr>
          <w:sz w:val="24"/>
        </w:rPr>
        <w:t>l</w:t>
      </w:r>
      <w:r w:rsidRPr="00E23EE7">
        <w:rPr>
          <w:sz w:val="24"/>
        </w:rPr>
        <w:t>）买方从卖方选购备件，但前提条件是该选择并不能免除卖方在合同保证期内所承担的义务；</w:t>
      </w:r>
    </w:p>
    <w:p w14:paraId="7DC39E90" w14:textId="77777777" w:rsidR="00D0031B" w:rsidRPr="00E23EE7" w:rsidRDefault="00971341">
      <w:pPr>
        <w:spacing w:line="360" w:lineRule="auto"/>
        <w:ind w:left="-2"/>
        <w:rPr>
          <w:sz w:val="24"/>
        </w:rPr>
      </w:pPr>
      <w:r w:rsidRPr="00E23EE7">
        <w:rPr>
          <w:sz w:val="24"/>
        </w:rPr>
        <w:t>（</w:t>
      </w:r>
      <w:r w:rsidRPr="00E23EE7">
        <w:rPr>
          <w:sz w:val="24"/>
        </w:rPr>
        <w:t>2</w:t>
      </w:r>
      <w:r w:rsidRPr="00E23EE7">
        <w:rPr>
          <w:sz w:val="24"/>
        </w:rPr>
        <w:t>）在备件停止生产的情况下：</w:t>
      </w:r>
    </w:p>
    <w:p w14:paraId="54A70514" w14:textId="77777777" w:rsidR="00D0031B" w:rsidRPr="00E23EE7" w:rsidRDefault="00971341">
      <w:pPr>
        <w:spacing w:line="360" w:lineRule="auto"/>
        <w:ind w:left="-2" w:firstLineChars="200" w:firstLine="480"/>
        <w:rPr>
          <w:sz w:val="24"/>
        </w:rPr>
      </w:pPr>
      <w:r w:rsidRPr="00E23EE7">
        <w:rPr>
          <w:sz w:val="24"/>
        </w:rPr>
        <w:t>（</w:t>
      </w:r>
      <w:r w:rsidRPr="00E23EE7">
        <w:rPr>
          <w:sz w:val="24"/>
        </w:rPr>
        <w:t>i</w:t>
      </w:r>
      <w:r w:rsidRPr="00E23EE7">
        <w:rPr>
          <w:sz w:val="24"/>
        </w:rPr>
        <w:t>）事先将要停止生产的计划通知买方使买方有足够的时间采购所需的备件；</w:t>
      </w:r>
    </w:p>
    <w:p w14:paraId="267AB964" w14:textId="77777777" w:rsidR="00D0031B" w:rsidRPr="00E23EE7" w:rsidRDefault="00971341">
      <w:pPr>
        <w:spacing w:line="360" w:lineRule="auto"/>
        <w:ind w:left="-2" w:firstLineChars="200" w:firstLine="480"/>
        <w:rPr>
          <w:sz w:val="24"/>
        </w:rPr>
      </w:pPr>
      <w:r w:rsidRPr="00E23EE7">
        <w:rPr>
          <w:sz w:val="24"/>
        </w:rPr>
        <w:t>（</w:t>
      </w:r>
      <w:r w:rsidRPr="00E23EE7">
        <w:rPr>
          <w:sz w:val="24"/>
        </w:rPr>
        <w:t>ii</w:t>
      </w:r>
      <w:r w:rsidRPr="00E23EE7">
        <w:rPr>
          <w:sz w:val="24"/>
        </w:rPr>
        <w:t>）在停止生产后，如果买方要求，免费向买方提供备件的蓝图、图纸和规格。</w:t>
      </w:r>
    </w:p>
    <w:p w14:paraId="4D270519" w14:textId="77777777" w:rsidR="00D0031B" w:rsidRPr="00E23EE7" w:rsidRDefault="00971341">
      <w:pPr>
        <w:spacing w:line="360" w:lineRule="auto"/>
        <w:ind w:left="-2"/>
        <w:rPr>
          <w:sz w:val="24"/>
        </w:rPr>
      </w:pPr>
      <w:r w:rsidRPr="00E23EE7">
        <w:rPr>
          <w:sz w:val="24"/>
        </w:rPr>
        <w:t xml:space="preserve">17.2 </w:t>
      </w:r>
      <w:r w:rsidRPr="00E23EE7">
        <w:rPr>
          <w:sz w:val="24"/>
        </w:rPr>
        <w:t>卖方应按照合同附件中的规定提供所需的</w:t>
      </w:r>
      <w:proofErr w:type="gramStart"/>
      <w:r w:rsidRPr="00E23EE7">
        <w:rPr>
          <w:sz w:val="24"/>
        </w:rPr>
        <w:t>的</w:t>
      </w:r>
      <w:proofErr w:type="gramEnd"/>
      <w:r w:rsidRPr="00E23EE7">
        <w:rPr>
          <w:sz w:val="24"/>
        </w:rPr>
        <w:t>备件。</w:t>
      </w:r>
    </w:p>
    <w:p w14:paraId="6CFB6CC4" w14:textId="77777777" w:rsidR="00D0031B" w:rsidRPr="00E23EE7" w:rsidRDefault="00971341">
      <w:pPr>
        <w:pStyle w:val="3"/>
        <w:tabs>
          <w:tab w:val="left" w:pos="735"/>
        </w:tabs>
        <w:spacing w:before="0" w:after="0"/>
        <w:ind w:left="-2"/>
        <w:rPr>
          <w:rFonts w:ascii="Times New Roman"/>
        </w:rPr>
      </w:pPr>
      <w:bookmarkStart w:id="149" w:name="_Toc496106607"/>
      <w:bookmarkStart w:id="150" w:name="_Toc43738564"/>
      <w:r w:rsidRPr="00E23EE7">
        <w:rPr>
          <w:rFonts w:ascii="Times New Roman"/>
        </w:rPr>
        <w:t>18</w:t>
      </w:r>
      <w:r w:rsidRPr="00E23EE7">
        <w:rPr>
          <w:rFonts w:ascii="Times New Roman"/>
        </w:rPr>
        <w:t>．质量保证</w:t>
      </w:r>
      <w:bookmarkEnd w:id="149"/>
      <w:bookmarkEnd w:id="150"/>
    </w:p>
    <w:p w14:paraId="04888F7F" w14:textId="77777777" w:rsidR="00D0031B" w:rsidRPr="00E23EE7" w:rsidRDefault="00971341">
      <w:pPr>
        <w:tabs>
          <w:tab w:val="left" w:pos="4515"/>
        </w:tabs>
        <w:spacing w:line="360" w:lineRule="auto"/>
        <w:ind w:left="-2"/>
        <w:rPr>
          <w:sz w:val="24"/>
        </w:rPr>
      </w:pPr>
      <w:r w:rsidRPr="00E23EE7">
        <w:rPr>
          <w:sz w:val="24"/>
        </w:rPr>
        <w:t xml:space="preserve">18.1 </w:t>
      </w:r>
      <w:r w:rsidRPr="00E23EE7">
        <w:rPr>
          <w:sz w:val="24"/>
        </w:rPr>
        <w:t>卖方应保证所供货物及其集成没有设计、工程、材料和工艺上的缺陷，没有因卖方的行为或疏忽而产生的缺陷。</w:t>
      </w:r>
    </w:p>
    <w:p w14:paraId="05F5AB05" w14:textId="77777777" w:rsidR="00D0031B" w:rsidRPr="00E23EE7" w:rsidRDefault="00971341">
      <w:pPr>
        <w:spacing w:line="360" w:lineRule="auto"/>
        <w:ind w:left="-2"/>
        <w:rPr>
          <w:sz w:val="24"/>
        </w:rPr>
      </w:pPr>
      <w:r w:rsidRPr="00E23EE7">
        <w:rPr>
          <w:sz w:val="24"/>
        </w:rPr>
        <w:t xml:space="preserve">18.2 </w:t>
      </w:r>
      <w:r w:rsidRPr="00E23EE7">
        <w:rPr>
          <w:sz w:val="24"/>
        </w:rPr>
        <w:t>卖方应保证合同项下所供货物是全新的、未使用过的，应含有设计上和材料的全部最新改进。</w:t>
      </w:r>
    </w:p>
    <w:p w14:paraId="3CAE94EA" w14:textId="77777777" w:rsidR="00D0031B" w:rsidRPr="00E23EE7" w:rsidRDefault="00971341">
      <w:pPr>
        <w:spacing w:line="360" w:lineRule="auto"/>
        <w:ind w:left="-2"/>
        <w:rPr>
          <w:sz w:val="24"/>
        </w:rPr>
      </w:pPr>
      <w:r w:rsidRPr="00E23EE7">
        <w:rPr>
          <w:sz w:val="24"/>
        </w:rPr>
        <w:t xml:space="preserve">18.3 </w:t>
      </w:r>
      <w:r w:rsidRPr="00E23EE7">
        <w:rPr>
          <w:sz w:val="24"/>
        </w:rPr>
        <w:t>卖方应保证所供货物和</w:t>
      </w:r>
      <w:proofErr w:type="gramStart"/>
      <w:r w:rsidRPr="00E23EE7">
        <w:rPr>
          <w:sz w:val="24"/>
        </w:rPr>
        <w:t>或</w:t>
      </w:r>
      <w:proofErr w:type="gramEnd"/>
      <w:r w:rsidRPr="00E23EE7">
        <w:rPr>
          <w:sz w:val="24"/>
        </w:rPr>
        <w:t>其任何组成部分，在正常使用和保养下，在其使用寿命期内，均能够满足合同附件规定的性能、可靠性和扩展性。</w:t>
      </w:r>
    </w:p>
    <w:p w14:paraId="1093B465" w14:textId="77777777" w:rsidR="00D0031B" w:rsidRPr="00E23EE7" w:rsidRDefault="00971341">
      <w:pPr>
        <w:spacing w:line="360" w:lineRule="auto"/>
        <w:ind w:left="-2"/>
        <w:rPr>
          <w:sz w:val="24"/>
        </w:rPr>
      </w:pPr>
      <w:r w:rsidRPr="00E23EE7">
        <w:rPr>
          <w:sz w:val="24"/>
        </w:rPr>
        <w:t xml:space="preserve">18.4 </w:t>
      </w:r>
      <w:r w:rsidRPr="00E23EE7">
        <w:rPr>
          <w:b/>
          <w:bCs/>
          <w:sz w:val="24"/>
        </w:rPr>
        <w:t>除另有规定，</w:t>
      </w:r>
      <w:proofErr w:type="gramStart"/>
      <w:r w:rsidRPr="00E23EE7">
        <w:rPr>
          <w:b/>
          <w:bCs/>
          <w:sz w:val="24"/>
        </w:rPr>
        <w:t>本保证</w:t>
      </w:r>
      <w:proofErr w:type="gramEnd"/>
      <w:r w:rsidRPr="00E23EE7">
        <w:rPr>
          <w:b/>
          <w:bCs/>
          <w:sz w:val="24"/>
        </w:rPr>
        <w:t>应在：货物现场测试合格交验后</w:t>
      </w:r>
      <w:r w:rsidRPr="00E23EE7">
        <w:rPr>
          <w:b/>
          <w:bCs/>
          <w:sz w:val="24"/>
        </w:rPr>
        <w:t>___</w:t>
      </w:r>
      <w:proofErr w:type="gramStart"/>
      <w:r w:rsidRPr="00E23EE7">
        <w:rPr>
          <w:b/>
          <w:bCs/>
          <w:sz w:val="24"/>
        </w:rPr>
        <w:t>个</w:t>
      </w:r>
      <w:proofErr w:type="gramEnd"/>
      <w:r w:rsidRPr="00E23EE7">
        <w:rPr>
          <w:b/>
          <w:bCs/>
          <w:sz w:val="24"/>
        </w:rPr>
        <w:t>月内保持有效。</w:t>
      </w:r>
    </w:p>
    <w:p w14:paraId="0D7C42F0" w14:textId="77777777" w:rsidR="00D0031B" w:rsidRPr="00E23EE7" w:rsidRDefault="00971341">
      <w:pPr>
        <w:spacing w:line="360" w:lineRule="auto"/>
        <w:ind w:left="-2"/>
        <w:rPr>
          <w:sz w:val="24"/>
        </w:rPr>
      </w:pPr>
      <w:r w:rsidRPr="00E23EE7">
        <w:rPr>
          <w:sz w:val="24"/>
        </w:rPr>
        <w:t xml:space="preserve">18.5 </w:t>
      </w:r>
      <w:r w:rsidRPr="00E23EE7">
        <w:rPr>
          <w:sz w:val="24"/>
        </w:rPr>
        <w:t>保证期内所产生的索赔买方应尽快以书面形式向卖方提出，买方同时向卖方提供合理的机会来检查缺陷。</w:t>
      </w:r>
    </w:p>
    <w:p w14:paraId="7320A629" w14:textId="77777777" w:rsidR="00D0031B" w:rsidRPr="00E23EE7" w:rsidRDefault="00971341">
      <w:pPr>
        <w:spacing w:line="360" w:lineRule="auto"/>
        <w:ind w:left="-2"/>
        <w:rPr>
          <w:sz w:val="24"/>
        </w:rPr>
      </w:pPr>
      <w:r w:rsidRPr="00E23EE7">
        <w:rPr>
          <w:sz w:val="24"/>
        </w:rPr>
        <w:t xml:space="preserve">18.6 </w:t>
      </w:r>
      <w:r w:rsidRPr="00E23EE7">
        <w:rPr>
          <w:sz w:val="24"/>
        </w:rPr>
        <w:t>卖方收到通知后应在</w:t>
      </w:r>
      <w:r w:rsidRPr="00E23EE7">
        <w:rPr>
          <w:sz w:val="24"/>
        </w:rPr>
        <w:t>48</w:t>
      </w:r>
      <w:r w:rsidRPr="00E23EE7">
        <w:rPr>
          <w:sz w:val="24"/>
        </w:rPr>
        <w:t>小时内以合理的速度免费维修或更换有缺陷的货物或部件，被修理或更换的货物或部件从出厂地或进口港</w:t>
      </w:r>
      <w:r w:rsidRPr="00E23EE7">
        <w:rPr>
          <w:sz w:val="24"/>
        </w:rPr>
        <w:t>/</w:t>
      </w:r>
      <w:r w:rsidRPr="00E23EE7">
        <w:rPr>
          <w:sz w:val="24"/>
        </w:rPr>
        <w:t>地至最终目的地的内陆运费由卖方承担。</w:t>
      </w:r>
    </w:p>
    <w:p w14:paraId="46935CD8" w14:textId="77777777" w:rsidR="00D0031B" w:rsidRPr="00E23EE7" w:rsidRDefault="00971341">
      <w:pPr>
        <w:spacing w:line="360" w:lineRule="auto"/>
        <w:ind w:left="-2"/>
        <w:rPr>
          <w:sz w:val="24"/>
        </w:rPr>
      </w:pPr>
      <w:r w:rsidRPr="00E23EE7">
        <w:rPr>
          <w:sz w:val="24"/>
        </w:rPr>
        <w:t xml:space="preserve">18.7 </w:t>
      </w:r>
      <w:r w:rsidRPr="00E23EE7">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Pr="00E23EE7" w:rsidRDefault="00971341">
      <w:pPr>
        <w:spacing w:line="360" w:lineRule="auto"/>
        <w:ind w:left="-2"/>
        <w:rPr>
          <w:sz w:val="24"/>
        </w:rPr>
      </w:pPr>
      <w:r w:rsidRPr="00E23EE7">
        <w:rPr>
          <w:sz w:val="24"/>
        </w:rPr>
        <w:t xml:space="preserve">18.8 </w:t>
      </w:r>
      <w:r w:rsidRPr="00E23EE7">
        <w:rPr>
          <w:sz w:val="24"/>
        </w:rPr>
        <w:t>卖方不负责维修或替换或弥补由于下列原因造成的缺陷或损坏：</w:t>
      </w:r>
    </w:p>
    <w:p w14:paraId="088F46B9" w14:textId="77777777" w:rsidR="00D0031B" w:rsidRPr="00E23EE7" w:rsidRDefault="00971341">
      <w:pPr>
        <w:spacing w:line="360" w:lineRule="auto"/>
        <w:ind w:left="-2"/>
        <w:rPr>
          <w:sz w:val="24"/>
        </w:rPr>
      </w:pPr>
      <w:r w:rsidRPr="00E23EE7">
        <w:rPr>
          <w:sz w:val="24"/>
        </w:rPr>
        <w:t>（</w:t>
      </w:r>
      <w:r w:rsidRPr="00E23EE7">
        <w:rPr>
          <w:sz w:val="24"/>
        </w:rPr>
        <w:t>a</w:t>
      </w:r>
      <w:r w:rsidRPr="00E23EE7">
        <w:rPr>
          <w:sz w:val="24"/>
        </w:rPr>
        <w:t>）买方不恰当地操作和维护</w:t>
      </w:r>
    </w:p>
    <w:p w14:paraId="7B98CAA5" w14:textId="77777777" w:rsidR="00D0031B" w:rsidRPr="00E23EE7" w:rsidRDefault="00971341">
      <w:pPr>
        <w:spacing w:line="360" w:lineRule="auto"/>
        <w:ind w:left="-2"/>
        <w:rPr>
          <w:sz w:val="24"/>
        </w:rPr>
      </w:pPr>
      <w:r w:rsidRPr="00E23EE7">
        <w:rPr>
          <w:sz w:val="24"/>
        </w:rPr>
        <w:t>（</w:t>
      </w:r>
      <w:r w:rsidRPr="00E23EE7">
        <w:rPr>
          <w:sz w:val="24"/>
        </w:rPr>
        <w:t>b</w:t>
      </w:r>
      <w:r w:rsidRPr="00E23EE7">
        <w:rPr>
          <w:sz w:val="24"/>
        </w:rPr>
        <w:t>）正常的磨损</w:t>
      </w:r>
    </w:p>
    <w:p w14:paraId="2FA318EC" w14:textId="77777777" w:rsidR="00D0031B" w:rsidRPr="00E23EE7" w:rsidRDefault="00971341">
      <w:pPr>
        <w:spacing w:line="360" w:lineRule="auto"/>
        <w:ind w:left="-2"/>
        <w:rPr>
          <w:sz w:val="24"/>
        </w:rPr>
      </w:pPr>
      <w:r w:rsidRPr="00E23EE7">
        <w:rPr>
          <w:sz w:val="24"/>
        </w:rPr>
        <w:t>（</w:t>
      </w:r>
      <w:r w:rsidRPr="00E23EE7">
        <w:rPr>
          <w:sz w:val="24"/>
        </w:rPr>
        <w:t>c</w:t>
      </w:r>
      <w:r w:rsidRPr="00E23EE7">
        <w:rPr>
          <w:sz w:val="24"/>
        </w:rPr>
        <w:t>）使用了不是卖方提供的货物</w:t>
      </w:r>
    </w:p>
    <w:p w14:paraId="1EFFEEAD" w14:textId="77777777" w:rsidR="00D0031B" w:rsidRPr="00E23EE7" w:rsidRDefault="00971341">
      <w:pPr>
        <w:spacing w:line="360" w:lineRule="auto"/>
        <w:ind w:left="-2"/>
        <w:rPr>
          <w:sz w:val="24"/>
        </w:rPr>
      </w:pPr>
      <w:r w:rsidRPr="00E23EE7">
        <w:rPr>
          <w:sz w:val="24"/>
        </w:rPr>
        <w:t>（</w:t>
      </w:r>
      <w:r w:rsidRPr="00E23EE7">
        <w:rPr>
          <w:sz w:val="24"/>
        </w:rPr>
        <w:t>d</w:t>
      </w:r>
      <w:r w:rsidRPr="00E23EE7">
        <w:rPr>
          <w:sz w:val="24"/>
        </w:rPr>
        <w:t>）买方或第三方对货物做出的修改，而事先没有得到卖方的确认许可。</w:t>
      </w:r>
    </w:p>
    <w:p w14:paraId="5B742DA0" w14:textId="77777777" w:rsidR="00D0031B" w:rsidRPr="00E23EE7" w:rsidRDefault="00971341">
      <w:pPr>
        <w:pStyle w:val="3"/>
        <w:tabs>
          <w:tab w:val="left" w:pos="720"/>
        </w:tabs>
        <w:spacing w:before="0" w:after="0"/>
        <w:ind w:left="-2"/>
        <w:rPr>
          <w:rFonts w:ascii="Times New Roman"/>
        </w:rPr>
      </w:pPr>
      <w:bookmarkStart w:id="151" w:name="_Toc496106608"/>
      <w:bookmarkStart w:id="152" w:name="_Toc43738565"/>
      <w:r w:rsidRPr="00E23EE7">
        <w:rPr>
          <w:rFonts w:ascii="Times New Roman"/>
        </w:rPr>
        <w:lastRenderedPageBreak/>
        <w:t>19</w:t>
      </w:r>
      <w:r w:rsidRPr="00E23EE7">
        <w:rPr>
          <w:rFonts w:ascii="Times New Roman"/>
        </w:rPr>
        <w:t>．索赔</w:t>
      </w:r>
      <w:bookmarkEnd w:id="151"/>
      <w:bookmarkEnd w:id="152"/>
    </w:p>
    <w:p w14:paraId="1307379B" w14:textId="77777777" w:rsidR="00D0031B" w:rsidRPr="00E23EE7" w:rsidRDefault="00971341">
      <w:pPr>
        <w:spacing w:line="360" w:lineRule="auto"/>
        <w:ind w:left="-2"/>
        <w:rPr>
          <w:sz w:val="24"/>
        </w:rPr>
      </w:pPr>
      <w:r w:rsidRPr="00E23EE7">
        <w:rPr>
          <w:sz w:val="24"/>
        </w:rPr>
        <w:t xml:space="preserve">19.1 </w:t>
      </w:r>
      <w:r w:rsidRPr="00E23EE7">
        <w:rPr>
          <w:sz w:val="24"/>
        </w:rPr>
        <w:t>根据买方检验结果，如果卖方所供货物的数量、质量或规格与合同不符，或证实货物是有缺陷的，包括潜在缺陷或使用不符合要求的材料等，买方在合同条款第</w:t>
      </w:r>
      <w:r w:rsidRPr="00E23EE7">
        <w:rPr>
          <w:sz w:val="24"/>
        </w:rPr>
        <w:t>18</w:t>
      </w:r>
      <w:r w:rsidRPr="00E23EE7">
        <w:rPr>
          <w:sz w:val="24"/>
        </w:rPr>
        <w:t>条或合同的其他地方规定的检验、安装、调试、验收和质量保证期内提出了索赔，卖方应按照买方同意的下列一种或几种方式结合起来解决索赔事宜：</w:t>
      </w:r>
    </w:p>
    <w:p w14:paraId="16ECFF0A" w14:textId="77777777" w:rsidR="00D0031B" w:rsidRPr="00E23EE7" w:rsidRDefault="00971341">
      <w:pPr>
        <w:spacing w:line="360" w:lineRule="auto"/>
        <w:ind w:left="-2"/>
        <w:rPr>
          <w:sz w:val="24"/>
        </w:rPr>
      </w:pPr>
      <w:r w:rsidRPr="00E23EE7">
        <w:rPr>
          <w:sz w:val="24"/>
        </w:rPr>
        <w:t>（</w:t>
      </w:r>
      <w:r w:rsidRPr="00E23EE7">
        <w:rPr>
          <w:sz w:val="24"/>
        </w:rPr>
        <w:t>a</w:t>
      </w:r>
      <w:r w:rsidRPr="00E23EE7">
        <w:rPr>
          <w:sz w:val="24"/>
        </w:rPr>
        <w:t>）</w:t>
      </w:r>
      <w:r w:rsidRPr="00E23EE7">
        <w:rPr>
          <w:sz w:val="24"/>
        </w:rPr>
        <w:t xml:space="preserve"> </w:t>
      </w:r>
      <w:r w:rsidRPr="00E23EE7">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Pr="00E23EE7" w:rsidRDefault="00971341">
      <w:pPr>
        <w:spacing w:line="360" w:lineRule="auto"/>
        <w:ind w:left="-2"/>
        <w:rPr>
          <w:sz w:val="24"/>
        </w:rPr>
      </w:pPr>
      <w:r w:rsidRPr="00E23EE7">
        <w:rPr>
          <w:sz w:val="24"/>
        </w:rPr>
        <w:t>（</w:t>
      </w:r>
      <w:r w:rsidRPr="00E23EE7">
        <w:rPr>
          <w:sz w:val="24"/>
        </w:rPr>
        <w:t>b</w:t>
      </w:r>
      <w:r w:rsidRPr="00E23EE7">
        <w:rPr>
          <w:sz w:val="24"/>
        </w:rPr>
        <w:t>）</w:t>
      </w:r>
      <w:r w:rsidRPr="00E23EE7">
        <w:rPr>
          <w:sz w:val="24"/>
        </w:rPr>
        <w:t xml:space="preserve"> </w:t>
      </w:r>
      <w:r w:rsidRPr="00E23EE7">
        <w:rPr>
          <w:sz w:val="24"/>
        </w:rPr>
        <w:t>根据货物低劣程度、损坏程度以及买方所遭受损失的金额，经买卖双方商定降低货物的价格。</w:t>
      </w:r>
    </w:p>
    <w:p w14:paraId="485B9138" w14:textId="77777777" w:rsidR="00D0031B" w:rsidRPr="00E23EE7" w:rsidRDefault="00971341">
      <w:pPr>
        <w:spacing w:line="360" w:lineRule="auto"/>
        <w:ind w:left="-2"/>
        <w:rPr>
          <w:sz w:val="24"/>
        </w:rPr>
      </w:pPr>
      <w:r w:rsidRPr="00E23EE7">
        <w:rPr>
          <w:sz w:val="24"/>
        </w:rPr>
        <w:t>（</w:t>
      </w:r>
      <w:r w:rsidRPr="00E23EE7">
        <w:rPr>
          <w:sz w:val="24"/>
        </w:rPr>
        <w:t>c</w:t>
      </w:r>
      <w:r w:rsidRPr="00E23EE7">
        <w:rPr>
          <w:sz w:val="24"/>
        </w:rPr>
        <w:t>）</w:t>
      </w:r>
      <w:r w:rsidRPr="00E23EE7">
        <w:rPr>
          <w:sz w:val="24"/>
        </w:rPr>
        <w:t xml:space="preserve"> </w:t>
      </w:r>
      <w:r w:rsidRPr="00E23EE7">
        <w:rPr>
          <w:sz w:val="24"/>
        </w:rPr>
        <w:t>用符合合同规定的规格、质量和性能要求的新零件、部件和／或设备来更换有缺陷的部分和／或修补缺陷部分，卖方应承</w:t>
      </w:r>
      <w:proofErr w:type="gramStart"/>
      <w:r w:rsidRPr="00E23EE7">
        <w:rPr>
          <w:sz w:val="24"/>
        </w:rPr>
        <w:t>担一切</w:t>
      </w:r>
      <w:proofErr w:type="gramEnd"/>
      <w:r w:rsidRPr="00E23EE7">
        <w:rPr>
          <w:sz w:val="24"/>
        </w:rPr>
        <w:t>费用和风险并负担买方蒙受的全部直接损失费用。同时，卖方应按合同条款第</w:t>
      </w:r>
      <w:r w:rsidRPr="00E23EE7">
        <w:rPr>
          <w:sz w:val="24"/>
        </w:rPr>
        <w:t>18</w:t>
      </w:r>
      <w:r w:rsidRPr="00E23EE7">
        <w:rPr>
          <w:sz w:val="24"/>
        </w:rPr>
        <w:t>条规定，相应延长所更换货物的质量保证期。</w:t>
      </w:r>
    </w:p>
    <w:p w14:paraId="7BDEDBBF" w14:textId="77777777" w:rsidR="00D0031B" w:rsidRPr="00E23EE7" w:rsidRDefault="00971341">
      <w:pPr>
        <w:spacing w:line="360" w:lineRule="auto"/>
        <w:ind w:left="-2"/>
        <w:rPr>
          <w:sz w:val="24"/>
        </w:rPr>
      </w:pPr>
      <w:r w:rsidRPr="00E23EE7">
        <w:rPr>
          <w:sz w:val="24"/>
        </w:rPr>
        <w:t>（</w:t>
      </w:r>
      <w:r w:rsidRPr="00E23EE7">
        <w:rPr>
          <w:sz w:val="24"/>
        </w:rPr>
        <w:t>d</w:t>
      </w:r>
      <w:r w:rsidRPr="00E23EE7">
        <w:rPr>
          <w:sz w:val="24"/>
        </w:rPr>
        <w:t>）</w:t>
      </w:r>
      <w:r w:rsidRPr="00E23EE7">
        <w:rPr>
          <w:sz w:val="24"/>
        </w:rPr>
        <w:t xml:space="preserve"> </w:t>
      </w:r>
      <w:r w:rsidRPr="00E23EE7">
        <w:rPr>
          <w:sz w:val="24"/>
        </w:rPr>
        <w:t>赔偿买方的损失。</w:t>
      </w:r>
    </w:p>
    <w:p w14:paraId="2FA11663" w14:textId="77777777" w:rsidR="00D0031B" w:rsidRPr="00E23EE7" w:rsidRDefault="00971341">
      <w:pPr>
        <w:spacing w:line="360" w:lineRule="auto"/>
        <w:ind w:left="-2"/>
        <w:rPr>
          <w:sz w:val="24"/>
        </w:rPr>
      </w:pPr>
      <w:r w:rsidRPr="00E23EE7">
        <w:rPr>
          <w:sz w:val="24"/>
        </w:rPr>
        <w:t xml:space="preserve">19.2 </w:t>
      </w:r>
      <w:r w:rsidRPr="00E23EE7">
        <w:rPr>
          <w:sz w:val="24"/>
        </w:rPr>
        <w:t>如果在买方发出索赔通知后</w:t>
      </w:r>
      <w:r w:rsidRPr="00E23EE7">
        <w:rPr>
          <w:sz w:val="24"/>
        </w:rPr>
        <w:t>7</w:t>
      </w:r>
      <w:r w:rsidRPr="00E23EE7">
        <w:rPr>
          <w:sz w:val="24"/>
        </w:rPr>
        <w:t>天内，卖方未作答复，上述索赔应视为已被卖方接受。如卖方未能在买方发出索赔通知后</w:t>
      </w:r>
      <w:r w:rsidRPr="00E23EE7">
        <w:rPr>
          <w:sz w:val="24"/>
        </w:rPr>
        <w:t>30</w:t>
      </w:r>
      <w:r w:rsidRPr="00E23EE7">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Pr="00E23EE7" w:rsidRDefault="00971341">
      <w:pPr>
        <w:spacing w:line="360" w:lineRule="auto"/>
        <w:ind w:left="-2"/>
        <w:rPr>
          <w:sz w:val="24"/>
        </w:rPr>
      </w:pPr>
      <w:r w:rsidRPr="00E23EE7">
        <w:rPr>
          <w:sz w:val="24"/>
        </w:rPr>
        <w:t xml:space="preserve">19.3 </w:t>
      </w:r>
      <w:r w:rsidRPr="00E23EE7">
        <w:rPr>
          <w:sz w:val="24"/>
        </w:rPr>
        <w:t>如果卖方所提供的服务不符合合同规定，卖方将自负费用，对其进行改进、修正、更换、增补，以使其满足合同的要求。如果这种改进、修正、更换、</w:t>
      </w:r>
      <w:proofErr w:type="gramStart"/>
      <w:r w:rsidRPr="00E23EE7">
        <w:rPr>
          <w:sz w:val="24"/>
        </w:rPr>
        <w:t>增补仍</w:t>
      </w:r>
      <w:proofErr w:type="gramEnd"/>
      <w:r w:rsidRPr="00E23EE7">
        <w:rPr>
          <w:sz w:val="24"/>
        </w:rPr>
        <w:t>不能满足合同的要求，买方将根据合同条款扣除卖方的履约保函。</w:t>
      </w:r>
    </w:p>
    <w:p w14:paraId="4D9901BF" w14:textId="77777777" w:rsidR="00D0031B" w:rsidRPr="00E23EE7" w:rsidRDefault="00971341">
      <w:pPr>
        <w:pStyle w:val="3"/>
        <w:tabs>
          <w:tab w:val="left" w:pos="720"/>
        </w:tabs>
        <w:spacing w:before="0" w:after="0"/>
        <w:ind w:left="-2"/>
        <w:rPr>
          <w:rFonts w:ascii="Times New Roman"/>
        </w:rPr>
      </w:pPr>
      <w:bookmarkStart w:id="153" w:name="_Toc496106609"/>
      <w:bookmarkStart w:id="154" w:name="_Toc43738566"/>
      <w:r w:rsidRPr="00E23EE7">
        <w:rPr>
          <w:rFonts w:ascii="Times New Roman"/>
        </w:rPr>
        <w:t>20</w:t>
      </w:r>
      <w:r w:rsidRPr="00E23EE7">
        <w:rPr>
          <w:rFonts w:ascii="Times New Roman"/>
        </w:rPr>
        <w:t>．付款</w:t>
      </w:r>
      <w:bookmarkEnd w:id="153"/>
      <w:bookmarkEnd w:id="154"/>
    </w:p>
    <w:p w14:paraId="01E4EB0F" w14:textId="77777777" w:rsidR="00D0031B" w:rsidRPr="00E23EE7" w:rsidRDefault="00971341">
      <w:pPr>
        <w:spacing w:line="360" w:lineRule="auto"/>
        <w:ind w:left="-2"/>
        <w:rPr>
          <w:sz w:val="24"/>
        </w:rPr>
      </w:pPr>
      <w:r w:rsidRPr="00E23EE7">
        <w:rPr>
          <w:sz w:val="24"/>
        </w:rPr>
        <w:t xml:space="preserve">20.1 </w:t>
      </w:r>
      <w:r w:rsidRPr="00E23EE7">
        <w:rPr>
          <w:sz w:val="24"/>
        </w:rPr>
        <w:t>本合同项下的付款方法和条件在</w:t>
      </w:r>
      <w:r w:rsidRPr="00E23EE7">
        <w:rPr>
          <w:sz w:val="24"/>
        </w:rPr>
        <w:t>“</w:t>
      </w:r>
      <w:r w:rsidRPr="00E23EE7">
        <w:rPr>
          <w:sz w:val="24"/>
        </w:rPr>
        <w:t>合同资料表</w:t>
      </w:r>
      <w:r w:rsidRPr="00E23EE7">
        <w:rPr>
          <w:sz w:val="24"/>
        </w:rPr>
        <w:t>”</w:t>
      </w:r>
      <w:r w:rsidRPr="00E23EE7">
        <w:rPr>
          <w:sz w:val="24"/>
        </w:rPr>
        <w:t>中规定。</w:t>
      </w:r>
    </w:p>
    <w:p w14:paraId="461A5CCA" w14:textId="77777777" w:rsidR="00D0031B" w:rsidRPr="00E23EE7" w:rsidRDefault="00971341">
      <w:pPr>
        <w:pStyle w:val="3"/>
        <w:tabs>
          <w:tab w:val="left" w:pos="720"/>
        </w:tabs>
        <w:spacing w:before="0" w:after="0"/>
        <w:ind w:left="-2"/>
        <w:rPr>
          <w:rFonts w:ascii="Times New Roman"/>
        </w:rPr>
      </w:pPr>
      <w:bookmarkStart w:id="155" w:name="_Toc496106610"/>
      <w:bookmarkStart w:id="156" w:name="_Toc43738567"/>
      <w:r w:rsidRPr="00E23EE7">
        <w:rPr>
          <w:rFonts w:ascii="Times New Roman"/>
        </w:rPr>
        <w:t>21</w:t>
      </w:r>
      <w:r w:rsidRPr="00E23EE7">
        <w:rPr>
          <w:rFonts w:ascii="Times New Roman"/>
        </w:rPr>
        <w:t>．价格</w:t>
      </w:r>
      <w:bookmarkEnd w:id="155"/>
      <w:bookmarkEnd w:id="156"/>
    </w:p>
    <w:p w14:paraId="7C669004" w14:textId="77777777" w:rsidR="00D0031B" w:rsidRPr="00E23EE7" w:rsidRDefault="00971341">
      <w:pPr>
        <w:spacing w:line="360" w:lineRule="auto"/>
        <w:ind w:left="-2"/>
        <w:rPr>
          <w:sz w:val="24"/>
        </w:rPr>
      </w:pPr>
      <w:r w:rsidRPr="00E23EE7">
        <w:rPr>
          <w:sz w:val="24"/>
        </w:rPr>
        <w:t xml:space="preserve">21.1 </w:t>
      </w:r>
      <w:r w:rsidRPr="00E23EE7">
        <w:rPr>
          <w:sz w:val="24"/>
        </w:rPr>
        <w:t>卖方在本合同项下提交货物和履行服务收取的价格在合同格式中给出。</w:t>
      </w:r>
    </w:p>
    <w:p w14:paraId="05AFEA1C" w14:textId="77777777" w:rsidR="00D0031B" w:rsidRPr="00E23EE7" w:rsidRDefault="00971341">
      <w:pPr>
        <w:pStyle w:val="3"/>
        <w:tabs>
          <w:tab w:val="left" w:pos="720"/>
        </w:tabs>
        <w:spacing w:before="0" w:after="0"/>
        <w:ind w:left="-2"/>
        <w:rPr>
          <w:rFonts w:ascii="Times New Roman"/>
        </w:rPr>
      </w:pPr>
      <w:bookmarkStart w:id="157" w:name="_Toc43738568"/>
      <w:r w:rsidRPr="00E23EE7">
        <w:rPr>
          <w:rFonts w:ascii="Times New Roman"/>
        </w:rPr>
        <w:t>22</w:t>
      </w:r>
      <w:r w:rsidRPr="00E23EE7">
        <w:rPr>
          <w:rFonts w:ascii="Times New Roman"/>
        </w:rPr>
        <w:t>．变更指令</w:t>
      </w:r>
      <w:bookmarkEnd w:id="157"/>
    </w:p>
    <w:p w14:paraId="48B4E300" w14:textId="77777777" w:rsidR="00D0031B" w:rsidRPr="00E23EE7" w:rsidRDefault="00971341">
      <w:pPr>
        <w:spacing w:line="360" w:lineRule="auto"/>
        <w:ind w:left="-2"/>
        <w:rPr>
          <w:sz w:val="24"/>
        </w:rPr>
      </w:pPr>
      <w:r w:rsidRPr="00E23EE7">
        <w:rPr>
          <w:sz w:val="24"/>
        </w:rPr>
        <w:t xml:space="preserve">22.1 </w:t>
      </w:r>
      <w:r w:rsidRPr="00E23EE7">
        <w:rPr>
          <w:sz w:val="24"/>
        </w:rPr>
        <w:t>根据合同条款第</w:t>
      </w:r>
      <w:r w:rsidRPr="00E23EE7">
        <w:rPr>
          <w:sz w:val="24"/>
        </w:rPr>
        <w:t>35</w:t>
      </w:r>
      <w:r w:rsidRPr="00E23EE7">
        <w:rPr>
          <w:sz w:val="24"/>
        </w:rPr>
        <w:t>条的规定，买方可以在任何时候书面向卖方发出指令，在本合同的一般范围内变更下述一项或几项：</w:t>
      </w:r>
    </w:p>
    <w:p w14:paraId="5E7564FE" w14:textId="77777777" w:rsidR="00D0031B" w:rsidRPr="00E23EE7" w:rsidRDefault="00971341">
      <w:pPr>
        <w:spacing w:line="360" w:lineRule="auto"/>
        <w:ind w:left="-2"/>
        <w:rPr>
          <w:sz w:val="24"/>
        </w:rPr>
      </w:pPr>
      <w:r w:rsidRPr="00E23EE7">
        <w:rPr>
          <w:sz w:val="24"/>
        </w:rPr>
        <w:t>（</w:t>
      </w:r>
      <w:r w:rsidRPr="00E23EE7">
        <w:rPr>
          <w:sz w:val="24"/>
        </w:rPr>
        <w:t>1</w:t>
      </w:r>
      <w:r w:rsidRPr="00E23EE7">
        <w:rPr>
          <w:sz w:val="24"/>
        </w:rPr>
        <w:t>）</w:t>
      </w:r>
      <w:r w:rsidRPr="00E23EE7">
        <w:rPr>
          <w:sz w:val="24"/>
        </w:rPr>
        <w:t xml:space="preserve"> </w:t>
      </w:r>
      <w:r w:rsidRPr="00E23EE7">
        <w:rPr>
          <w:sz w:val="24"/>
        </w:rPr>
        <w:t>本合同项下提供的货物是专为买方制造时，变更图纸、设计或规格；</w:t>
      </w:r>
    </w:p>
    <w:p w14:paraId="58B056FD" w14:textId="77777777" w:rsidR="00D0031B" w:rsidRPr="00E23EE7" w:rsidRDefault="00971341">
      <w:pPr>
        <w:spacing w:line="360" w:lineRule="auto"/>
        <w:ind w:left="-2"/>
        <w:rPr>
          <w:sz w:val="24"/>
        </w:rPr>
      </w:pPr>
      <w:r w:rsidRPr="00E23EE7">
        <w:rPr>
          <w:sz w:val="24"/>
        </w:rPr>
        <w:t>（</w:t>
      </w:r>
      <w:r w:rsidRPr="00E23EE7">
        <w:rPr>
          <w:sz w:val="24"/>
        </w:rPr>
        <w:t>2</w:t>
      </w:r>
      <w:r w:rsidRPr="00E23EE7">
        <w:rPr>
          <w:sz w:val="24"/>
        </w:rPr>
        <w:t>）</w:t>
      </w:r>
      <w:r w:rsidRPr="00E23EE7">
        <w:rPr>
          <w:sz w:val="24"/>
        </w:rPr>
        <w:t xml:space="preserve"> </w:t>
      </w:r>
      <w:r w:rsidRPr="00E23EE7">
        <w:rPr>
          <w:sz w:val="24"/>
        </w:rPr>
        <w:t>运输或包装的方法；</w:t>
      </w:r>
    </w:p>
    <w:p w14:paraId="00060546" w14:textId="77777777" w:rsidR="00D0031B" w:rsidRPr="00E23EE7" w:rsidRDefault="00971341">
      <w:pPr>
        <w:spacing w:line="360" w:lineRule="auto"/>
        <w:ind w:left="-2"/>
        <w:rPr>
          <w:sz w:val="24"/>
        </w:rPr>
      </w:pPr>
      <w:r w:rsidRPr="00E23EE7">
        <w:rPr>
          <w:sz w:val="24"/>
        </w:rPr>
        <w:lastRenderedPageBreak/>
        <w:t>（</w:t>
      </w:r>
      <w:r w:rsidRPr="00E23EE7">
        <w:rPr>
          <w:sz w:val="24"/>
        </w:rPr>
        <w:t>3</w:t>
      </w:r>
      <w:r w:rsidRPr="00E23EE7">
        <w:rPr>
          <w:sz w:val="24"/>
        </w:rPr>
        <w:t>）</w:t>
      </w:r>
      <w:r w:rsidRPr="00E23EE7">
        <w:rPr>
          <w:sz w:val="24"/>
        </w:rPr>
        <w:t xml:space="preserve"> </w:t>
      </w:r>
      <w:r w:rsidRPr="00E23EE7">
        <w:rPr>
          <w:sz w:val="24"/>
        </w:rPr>
        <w:t>交货地点；和／或</w:t>
      </w:r>
    </w:p>
    <w:p w14:paraId="02050E59" w14:textId="77777777" w:rsidR="00D0031B" w:rsidRPr="00E23EE7" w:rsidRDefault="00971341">
      <w:pPr>
        <w:spacing w:line="360" w:lineRule="auto"/>
        <w:ind w:left="-2"/>
        <w:rPr>
          <w:sz w:val="24"/>
        </w:rPr>
      </w:pPr>
      <w:r w:rsidRPr="00E23EE7">
        <w:rPr>
          <w:sz w:val="24"/>
        </w:rPr>
        <w:t>（</w:t>
      </w:r>
      <w:r w:rsidRPr="00E23EE7">
        <w:rPr>
          <w:sz w:val="24"/>
        </w:rPr>
        <w:t>4</w:t>
      </w:r>
      <w:r w:rsidRPr="00E23EE7">
        <w:rPr>
          <w:sz w:val="24"/>
        </w:rPr>
        <w:t>）</w:t>
      </w:r>
      <w:r w:rsidRPr="00E23EE7">
        <w:rPr>
          <w:sz w:val="24"/>
        </w:rPr>
        <w:t xml:space="preserve"> </w:t>
      </w:r>
      <w:r w:rsidRPr="00E23EE7">
        <w:rPr>
          <w:sz w:val="24"/>
        </w:rPr>
        <w:t>卖方提供的服务。</w:t>
      </w:r>
    </w:p>
    <w:p w14:paraId="17041D7D" w14:textId="77777777" w:rsidR="00D0031B" w:rsidRPr="00E23EE7" w:rsidRDefault="00971341">
      <w:pPr>
        <w:spacing w:line="360" w:lineRule="auto"/>
        <w:ind w:left="-2"/>
        <w:rPr>
          <w:sz w:val="24"/>
        </w:rPr>
      </w:pPr>
      <w:r w:rsidRPr="00E23EE7">
        <w:rPr>
          <w:sz w:val="24"/>
        </w:rPr>
        <w:t xml:space="preserve">22.2 </w:t>
      </w:r>
      <w:r w:rsidRPr="00E23EE7">
        <w:rPr>
          <w:sz w:val="24"/>
        </w:rPr>
        <w:t>如果上述变更使卖方履行合同义务的费用或时间增加或减少，合同价或交货时间或两者将进行公平的调整，同时相应修改合同。卖方根据本条进行调整的要求必须在收到买方的变更指令后</w:t>
      </w:r>
      <w:r w:rsidRPr="00E23EE7">
        <w:rPr>
          <w:sz w:val="24"/>
        </w:rPr>
        <w:t>14</w:t>
      </w:r>
      <w:r w:rsidRPr="00E23EE7">
        <w:rPr>
          <w:sz w:val="24"/>
        </w:rPr>
        <w:t>天内提出。</w:t>
      </w:r>
    </w:p>
    <w:p w14:paraId="13EC0B8A" w14:textId="77777777" w:rsidR="00D0031B" w:rsidRPr="00E23EE7" w:rsidRDefault="00971341">
      <w:pPr>
        <w:pStyle w:val="3"/>
        <w:tabs>
          <w:tab w:val="left" w:pos="720"/>
        </w:tabs>
        <w:spacing w:before="0" w:after="0"/>
        <w:ind w:left="-2"/>
        <w:rPr>
          <w:rFonts w:ascii="Times New Roman"/>
        </w:rPr>
      </w:pPr>
      <w:bookmarkStart w:id="158" w:name="_Toc496106611"/>
      <w:bookmarkStart w:id="159" w:name="_Toc43738569"/>
      <w:r w:rsidRPr="00E23EE7">
        <w:rPr>
          <w:rFonts w:ascii="Times New Roman"/>
        </w:rPr>
        <w:t>23</w:t>
      </w:r>
      <w:r w:rsidRPr="00E23EE7">
        <w:rPr>
          <w:rFonts w:ascii="Times New Roman"/>
        </w:rPr>
        <w:t>．合同修改</w:t>
      </w:r>
      <w:bookmarkEnd w:id="158"/>
      <w:bookmarkEnd w:id="159"/>
    </w:p>
    <w:p w14:paraId="61836738" w14:textId="77777777" w:rsidR="00D0031B" w:rsidRPr="00E23EE7" w:rsidRDefault="00971341">
      <w:pPr>
        <w:spacing w:line="360" w:lineRule="auto"/>
        <w:ind w:left="-2"/>
        <w:rPr>
          <w:sz w:val="24"/>
        </w:rPr>
      </w:pPr>
      <w:r w:rsidRPr="00E23EE7">
        <w:rPr>
          <w:sz w:val="24"/>
        </w:rPr>
        <w:t xml:space="preserve">23.1 </w:t>
      </w:r>
      <w:r w:rsidRPr="00E23EE7">
        <w:rPr>
          <w:sz w:val="24"/>
        </w:rPr>
        <w:t>除了合同条款第</w:t>
      </w:r>
      <w:r w:rsidRPr="00E23EE7">
        <w:rPr>
          <w:sz w:val="24"/>
        </w:rPr>
        <w:t>22</w:t>
      </w:r>
      <w:r w:rsidRPr="00E23EE7">
        <w:rPr>
          <w:sz w:val="24"/>
        </w:rPr>
        <w:t>条的规定外，任何对合同条件的变更或修改均须双方签订书面的修改书。</w:t>
      </w:r>
    </w:p>
    <w:p w14:paraId="091BBEEF" w14:textId="77777777" w:rsidR="00D0031B" w:rsidRPr="00E23EE7" w:rsidRDefault="00971341">
      <w:pPr>
        <w:pStyle w:val="3"/>
        <w:tabs>
          <w:tab w:val="left" w:pos="720"/>
        </w:tabs>
        <w:spacing w:before="0" w:after="0"/>
        <w:ind w:left="-2"/>
        <w:rPr>
          <w:rFonts w:ascii="Times New Roman"/>
        </w:rPr>
      </w:pPr>
      <w:bookmarkStart w:id="160" w:name="_Toc496106612"/>
      <w:bookmarkStart w:id="161" w:name="_Toc43738570"/>
      <w:r w:rsidRPr="00E23EE7">
        <w:rPr>
          <w:rFonts w:ascii="Times New Roman"/>
        </w:rPr>
        <w:t>24</w:t>
      </w:r>
      <w:r w:rsidRPr="00E23EE7">
        <w:rPr>
          <w:rFonts w:ascii="Times New Roman"/>
        </w:rPr>
        <w:t>．转让</w:t>
      </w:r>
      <w:bookmarkEnd w:id="160"/>
      <w:bookmarkEnd w:id="161"/>
    </w:p>
    <w:p w14:paraId="08789432" w14:textId="77777777" w:rsidR="00D0031B" w:rsidRPr="00E23EE7" w:rsidRDefault="00971341">
      <w:pPr>
        <w:spacing w:line="360" w:lineRule="auto"/>
        <w:ind w:left="-2"/>
        <w:rPr>
          <w:sz w:val="24"/>
        </w:rPr>
      </w:pPr>
      <w:r w:rsidRPr="00E23EE7">
        <w:rPr>
          <w:sz w:val="24"/>
        </w:rPr>
        <w:t xml:space="preserve">24.1 </w:t>
      </w:r>
      <w:r w:rsidRPr="00E23EE7">
        <w:rPr>
          <w:sz w:val="24"/>
        </w:rPr>
        <w:t>本合同不允许转让。</w:t>
      </w:r>
    </w:p>
    <w:p w14:paraId="14D9EC94" w14:textId="77777777" w:rsidR="00D0031B" w:rsidRPr="00E23EE7" w:rsidRDefault="00971341">
      <w:pPr>
        <w:pStyle w:val="3"/>
        <w:tabs>
          <w:tab w:val="left" w:pos="720"/>
        </w:tabs>
        <w:spacing w:before="0" w:after="0"/>
        <w:ind w:left="-2"/>
        <w:rPr>
          <w:rFonts w:ascii="Times New Roman"/>
        </w:rPr>
      </w:pPr>
      <w:bookmarkStart w:id="162" w:name="_Toc496106613"/>
      <w:bookmarkStart w:id="163" w:name="_Toc43738571"/>
      <w:r w:rsidRPr="00E23EE7">
        <w:rPr>
          <w:rFonts w:ascii="Times New Roman"/>
        </w:rPr>
        <w:t>25</w:t>
      </w:r>
      <w:r w:rsidRPr="00E23EE7">
        <w:rPr>
          <w:rFonts w:ascii="Times New Roman"/>
        </w:rPr>
        <w:t>．分包</w:t>
      </w:r>
      <w:bookmarkEnd w:id="162"/>
      <w:bookmarkEnd w:id="163"/>
    </w:p>
    <w:p w14:paraId="075595E7" w14:textId="77777777" w:rsidR="00D0031B" w:rsidRPr="00E23EE7" w:rsidRDefault="00971341">
      <w:pPr>
        <w:spacing w:line="360" w:lineRule="auto"/>
        <w:ind w:left="-2"/>
        <w:rPr>
          <w:sz w:val="24"/>
        </w:rPr>
      </w:pPr>
      <w:r w:rsidRPr="00E23EE7">
        <w:rPr>
          <w:sz w:val="24"/>
        </w:rPr>
        <w:t xml:space="preserve">25.1 </w:t>
      </w:r>
      <w:r w:rsidRPr="00E23EE7">
        <w:rPr>
          <w:sz w:val="24"/>
        </w:rPr>
        <w:t>本合同不允许分包。</w:t>
      </w:r>
    </w:p>
    <w:p w14:paraId="796471DE" w14:textId="77777777" w:rsidR="00D0031B" w:rsidRPr="00E23EE7" w:rsidRDefault="00971341">
      <w:pPr>
        <w:pStyle w:val="3"/>
        <w:tabs>
          <w:tab w:val="left" w:pos="720"/>
        </w:tabs>
        <w:spacing w:before="0" w:after="0"/>
        <w:ind w:left="-2"/>
        <w:rPr>
          <w:rFonts w:ascii="Times New Roman"/>
        </w:rPr>
      </w:pPr>
      <w:bookmarkStart w:id="164" w:name="_Toc496106614"/>
      <w:bookmarkStart w:id="165" w:name="_Toc43738572"/>
      <w:r w:rsidRPr="00E23EE7">
        <w:rPr>
          <w:rFonts w:ascii="Times New Roman"/>
        </w:rPr>
        <w:t>26</w:t>
      </w:r>
      <w:r w:rsidRPr="00E23EE7">
        <w:rPr>
          <w:rFonts w:ascii="Times New Roman"/>
        </w:rPr>
        <w:t>．卖方履约延误</w:t>
      </w:r>
      <w:bookmarkEnd w:id="164"/>
      <w:bookmarkEnd w:id="165"/>
    </w:p>
    <w:p w14:paraId="1D713F45" w14:textId="77777777" w:rsidR="00D0031B" w:rsidRPr="00E23EE7" w:rsidRDefault="00971341">
      <w:pPr>
        <w:spacing w:line="360" w:lineRule="auto"/>
        <w:ind w:left="-2"/>
        <w:rPr>
          <w:sz w:val="24"/>
        </w:rPr>
      </w:pPr>
      <w:r w:rsidRPr="00E23EE7">
        <w:rPr>
          <w:sz w:val="24"/>
        </w:rPr>
        <w:t xml:space="preserve">26.1 </w:t>
      </w:r>
      <w:r w:rsidRPr="00E23EE7">
        <w:rPr>
          <w:sz w:val="24"/>
        </w:rPr>
        <w:t>卖方应按照合同附件中买方规定的时间表交货和提供服务。</w:t>
      </w:r>
    </w:p>
    <w:p w14:paraId="1C950A04" w14:textId="77777777" w:rsidR="00D0031B" w:rsidRPr="00E23EE7" w:rsidRDefault="00971341">
      <w:pPr>
        <w:tabs>
          <w:tab w:val="left" w:pos="885"/>
        </w:tabs>
        <w:spacing w:line="360" w:lineRule="auto"/>
        <w:ind w:left="-2"/>
        <w:rPr>
          <w:sz w:val="24"/>
        </w:rPr>
      </w:pPr>
      <w:r w:rsidRPr="00E23EE7">
        <w:rPr>
          <w:sz w:val="24"/>
        </w:rPr>
        <w:t xml:space="preserve">26.2 </w:t>
      </w:r>
      <w:r w:rsidRPr="00E23EE7">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Pr="00E23EE7" w:rsidRDefault="00971341">
      <w:pPr>
        <w:spacing w:line="360" w:lineRule="auto"/>
        <w:ind w:left="-2"/>
        <w:rPr>
          <w:sz w:val="24"/>
        </w:rPr>
      </w:pPr>
      <w:r w:rsidRPr="00E23EE7">
        <w:rPr>
          <w:sz w:val="24"/>
        </w:rPr>
        <w:t xml:space="preserve">26.3 </w:t>
      </w:r>
      <w:r w:rsidRPr="00E23EE7">
        <w:rPr>
          <w:sz w:val="24"/>
        </w:rPr>
        <w:t>除了合同条款第</w:t>
      </w:r>
      <w:r w:rsidRPr="00E23EE7">
        <w:rPr>
          <w:sz w:val="24"/>
        </w:rPr>
        <w:t>29</w:t>
      </w:r>
      <w:r w:rsidRPr="00E23EE7">
        <w:rPr>
          <w:sz w:val="24"/>
        </w:rPr>
        <w:t>条的情况外，除非延期是根据合同条款第</w:t>
      </w:r>
      <w:r w:rsidRPr="00E23EE7">
        <w:rPr>
          <w:sz w:val="24"/>
        </w:rPr>
        <w:t>26</w:t>
      </w:r>
      <w:r w:rsidRPr="00E23EE7">
        <w:rPr>
          <w:sz w:val="24"/>
        </w:rPr>
        <w:t>．</w:t>
      </w:r>
      <w:r w:rsidRPr="00E23EE7">
        <w:rPr>
          <w:sz w:val="24"/>
        </w:rPr>
        <w:t>2</w:t>
      </w:r>
      <w:r w:rsidRPr="00E23EE7">
        <w:rPr>
          <w:sz w:val="24"/>
        </w:rPr>
        <w:t>条的规定取得同意而不收取误期赔偿费之外，卖方拖延交货和提供服务，将按合同条款第</w:t>
      </w:r>
      <w:r w:rsidRPr="00E23EE7">
        <w:rPr>
          <w:sz w:val="24"/>
        </w:rPr>
        <w:t>27</w:t>
      </w:r>
      <w:r w:rsidRPr="00E23EE7">
        <w:rPr>
          <w:sz w:val="24"/>
        </w:rPr>
        <w:t>条的规定被收取误期赔偿费。</w:t>
      </w:r>
    </w:p>
    <w:p w14:paraId="5C5CDC76" w14:textId="77777777" w:rsidR="00D0031B" w:rsidRPr="00E23EE7" w:rsidRDefault="00971341">
      <w:pPr>
        <w:pStyle w:val="3"/>
        <w:spacing w:before="0" w:after="0"/>
        <w:ind w:left="-2"/>
        <w:rPr>
          <w:rFonts w:ascii="Times New Roman"/>
        </w:rPr>
      </w:pPr>
      <w:bookmarkStart w:id="166" w:name="_Toc496106615"/>
      <w:bookmarkStart w:id="167" w:name="_Toc43738573"/>
      <w:r w:rsidRPr="00E23EE7">
        <w:rPr>
          <w:rFonts w:ascii="Times New Roman"/>
        </w:rPr>
        <w:t>27</w:t>
      </w:r>
      <w:r w:rsidRPr="00E23EE7">
        <w:rPr>
          <w:rFonts w:ascii="Times New Roman"/>
        </w:rPr>
        <w:t>．误期赔偿费</w:t>
      </w:r>
      <w:bookmarkEnd w:id="166"/>
      <w:bookmarkEnd w:id="167"/>
    </w:p>
    <w:p w14:paraId="7182845D" w14:textId="77777777" w:rsidR="00D0031B" w:rsidRPr="00E23EE7" w:rsidRDefault="00971341">
      <w:pPr>
        <w:spacing w:line="360" w:lineRule="auto"/>
        <w:ind w:left="-2"/>
        <w:rPr>
          <w:sz w:val="24"/>
        </w:rPr>
      </w:pPr>
      <w:r w:rsidRPr="00E23EE7">
        <w:rPr>
          <w:sz w:val="24"/>
        </w:rPr>
        <w:t xml:space="preserve">27.1 </w:t>
      </w:r>
      <w:r w:rsidRPr="00E23EE7">
        <w:rPr>
          <w:sz w:val="24"/>
        </w:rPr>
        <w:t>除合同条款第</w:t>
      </w:r>
      <w:r w:rsidRPr="00E23EE7">
        <w:rPr>
          <w:sz w:val="24"/>
        </w:rPr>
        <w:t>29</w:t>
      </w:r>
      <w:r w:rsidRPr="00E23EE7">
        <w:rPr>
          <w:sz w:val="24"/>
        </w:rPr>
        <w:t>条规定的情况外，如果卖方没有按照合同规定的时间交货和提供服务，买方应在不影响合同项下的其他补救措施的情况下，从合同价中扣除误期赔偿费。每延误</w:t>
      </w:r>
      <w:r w:rsidRPr="00E23EE7">
        <w:rPr>
          <w:sz w:val="24"/>
        </w:rPr>
        <w:t>7</w:t>
      </w:r>
      <w:r w:rsidRPr="00E23EE7">
        <w:rPr>
          <w:sz w:val="24"/>
        </w:rPr>
        <w:t>天的</w:t>
      </w:r>
      <w:proofErr w:type="gramStart"/>
      <w:r w:rsidRPr="00E23EE7">
        <w:rPr>
          <w:sz w:val="24"/>
        </w:rPr>
        <w:t>赔偿费按迟交货</w:t>
      </w:r>
      <w:proofErr w:type="gramEnd"/>
      <w:r w:rsidRPr="00E23EE7">
        <w:rPr>
          <w:sz w:val="24"/>
        </w:rPr>
        <w:t>物交货价或未提供服务的服务费用的</w:t>
      </w:r>
      <w:r w:rsidRPr="00E23EE7">
        <w:rPr>
          <w:sz w:val="24"/>
        </w:rPr>
        <w:t>1</w:t>
      </w:r>
      <w:r w:rsidRPr="00E23EE7">
        <w:rPr>
          <w:sz w:val="24"/>
        </w:rPr>
        <w:t>％计收，不足</w:t>
      </w:r>
      <w:r w:rsidRPr="00E23EE7">
        <w:rPr>
          <w:sz w:val="24"/>
        </w:rPr>
        <w:t>7</w:t>
      </w:r>
      <w:r w:rsidRPr="00E23EE7">
        <w:rPr>
          <w:sz w:val="24"/>
        </w:rPr>
        <w:t>天按</w:t>
      </w:r>
      <w:r w:rsidRPr="00E23EE7">
        <w:rPr>
          <w:sz w:val="24"/>
        </w:rPr>
        <w:t>7</w:t>
      </w:r>
      <w:r w:rsidRPr="00E23EE7">
        <w:rPr>
          <w:sz w:val="24"/>
        </w:rPr>
        <w:t>天计算。直至交货或提供服务为止。</w:t>
      </w:r>
    </w:p>
    <w:p w14:paraId="371CDA66" w14:textId="77777777" w:rsidR="00D0031B" w:rsidRPr="00E23EE7" w:rsidRDefault="00971341">
      <w:pPr>
        <w:pStyle w:val="3"/>
        <w:tabs>
          <w:tab w:val="left" w:pos="720"/>
        </w:tabs>
        <w:spacing w:before="0" w:after="0"/>
        <w:ind w:left="-2"/>
        <w:rPr>
          <w:rFonts w:ascii="Times New Roman"/>
        </w:rPr>
      </w:pPr>
      <w:bookmarkStart w:id="168" w:name="_Toc496106616"/>
      <w:bookmarkStart w:id="169" w:name="_Toc43738574"/>
      <w:r w:rsidRPr="00E23EE7">
        <w:rPr>
          <w:rFonts w:ascii="Times New Roman"/>
        </w:rPr>
        <w:t>28</w:t>
      </w:r>
      <w:r w:rsidRPr="00E23EE7">
        <w:rPr>
          <w:rFonts w:ascii="Times New Roman"/>
        </w:rPr>
        <w:t>．违约终止合同</w:t>
      </w:r>
      <w:bookmarkEnd w:id="168"/>
      <w:bookmarkEnd w:id="169"/>
    </w:p>
    <w:p w14:paraId="68F34335" w14:textId="77777777" w:rsidR="00D0031B" w:rsidRPr="00E23EE7" w:rsidRDefault="00971341">
      <w:pPr>
        <w:spacing w:line="360" w:lineRule="auto"/>
        <w:ind w:left="-2"/>
        <w:rPr>
          <w:sz w:val="24"/>
        </w:rPr>
      </w:pPr>
      <w:r w:rsidRPr="00E23EE7">
        <w:rPr>
          <w:sz w:val="24"/>
        </w:rPr>
        <w:t xml:space="preserve">28.1 </w:t>
      </w:r>
      <w:r w:rsidRPr="00E23EE7">
        <w:rPr>
          <w:sz w:val="24"/>
        </w:rPr>
        <w:t>在买方对卖方违约而采取的任何补救措施不受影响的情况下，买方可向卖方发出书面违约通知书，提出终止部分或全部合同：</w:t>
      </w:r>
    </w:p>
    <w:p w14:paraId="57664562" w14:textId="77777777" w:rsidR="00D0031B" w:rsidRPr="00E23EE7" w:rsidRDefault="00971341">
      <w:pPr>
        <w:spacing w:line="360" w:lineRule="auto"/>
        <w:ind w:left="-2"/>
        <w:rPr>
          <w:sz w:val="24"/>
        </w:rPr>
      </w:pPr>
      <w:r w:rsidRPr="00E23EE7">
        <w:rPr>
          <w:sz w:val="24"/>
        </w:rPr>
        <w:t>（</w:t>
      </w:r>
      <w:r w:rsidRPr="00E23EE7">
        <w:rPr>
          <w:sz w:val="24"/>
        </w:rPr>
        <w:t>l</w:t>
      </w:r>
      <w:r w:rsidRPr="00E23EE7">
        <w:rPr>
          <w:sz w:val="24"/>
        </w:rPr>
        <w:t>）</w:t>
      </w:r>
      <w:r w:rsidRPr="00E23EE7">
        <w:rPr>
          <w:sz w:val="24"/>
        </w:rPr>
        <w:t xml:space="preserve"> </w:t>
      </w:r>
      <w:r w:rsidRPr="00E23EE7">
        <w:rPr>
          <w:sz w:val="24"/>
        </w:rPr>
        <w:t>如果卖方未能在合同规定的限期或买方根据合同条款第</w:t>
      </w:r>
      <w:r w:rsidRPr="00E23EE7">
        <w:rPr>
          <w:sz w:val="24"/>
        </w:rPr>
        <w:t>26</w:t>
      </w:r>
      <w:r w:rsidRPr="00E23EE7">
        <w:rPr>
          <w:sz w:val="24"/>
        </w:rPr>
        <w:t>条的规定同意延长的限</w:t>
      </w:r>
      <w:r w:rsidRPr="00E23EE7">
        <w:rPr>
          <w:sz w:val="24"/>
        </w:rPr>
        <w:lastRenderedPageBreak/>
        <w:t>期内提供部分或全部货物和</w:t>
      </w:r>
      <w:proofErr w:type="gramStart"/>
      <w:r w:rsidRPr="00E23EE7">
        <w:rPr>
          <w:sz w:val="24"/>
        </w:rPr>
        <w:t>或</w:t>
      </w:r>
      <w:proofErr w:type="gramEnd"/>
      <w:r w:rsidRPr="00E23EE7">
        <w:rPr>
          <w:sz w:val="24"/>
        </w:rPr>
        <w:t>服务；</w:t>
      </w:r>
      <w:r w:rsidRPr="00E23EE7">
        <w:rPr>
          <w:rFonts w:hint="eastAsia"/>
          <w:sz w:val="24"/>
        </w:rPr>
        <w:t>或</w:t>
      </w:r>
    </w:p>
    <w:p w14:paraId="0980A77B" w14:textId="77777777" w:rsidR="00D0031B" w:rsidRPr="00E23EE7" w:rsidRDefault="00971341">
      <w:pPr>
        <w:spacing w:line="360" w:lineRule="auto"/>
        <w:ind w:left="-2"/>
        <w:rPr>
          <w:sz w:val="24"/>
        </w:rPr>
      </w:pPr>
      <w:r w:rsidRPr="00E23EE7">
        <w:rPr>
          <w:sz w:val="24"/>
        </w:rPr>
        <w:t>（</w:t>
      </w:r>
      <w:r w:rsidRPr="00E23EE7">
        <w:rPr>
          <w:sz w:val="24"/>
        </w:rPr>
        <w:t>2</w:t>
      </w:r>
      <w:r w:rsidRPr="00E23EE7">
        <w:rPr>
          <w:sz w:val="24"/>
        </w:rPr>
        <w:t>）</w:t>
      </w:r>
      <w:r w:rsidRPr="00E23EE7">
        <w:rPr>
          <w:sz w:val="24"/>
        </w:rPr>
        <w:t xml:space="preserve"> </w:t>
      </w:r>
      <w:r w:rsidRPr="00E23EE7">
        <w:rPr>
          <w:sz w:val="24"/>
        </w:rPr>
        <w:t>如果卖方未能履行合同规定的其它任何义务。</w:t>
      </w:r>
    </w:p>
    <w:p w14:paraId="27A5DC39" w14:textId="77777777" w:rsidR="00D0031B" w:rsidRPr="00E23EE7" w:rsidRDefault="00971341">
      <w:pPr>
        <w:spacing w:line="360" w:lineRule="auto"/>
        <w:ind w:left="-2"/>
        <w:rPr>
          <w:sz w:val="24"/>
        </w:rPr>
      </w:pPr>
      <w:r w:rsidRPr="00E23EE7">
        <w:rPr>
          <w:sz w:val="24"/>
        </w:rPr>
        <w:t>（</w:t>
      </w:r>
      <w:r w:rsidRPr="00E23EE7">
        <w:rPr>
          <w:sz w:val="24"/>
        </w:rPr>
        <w:t>3</w:t>
      </w:r>
      <w:r w:rsidRPr="00E23EE7">
        <w:rPr>
          <w:sz w:val="24"/>
        </w:rPr>
        <w:t>）</w:t>
      </w:r>
      <w:r w:rsidRPr="00E23EE7">
        <w:rPr>
          <w:sz w:val="24"/>
        </w:rPr>
        <w:t xml:space="preserve"> </w:t>
      </w:r>
      <w:r w:rsidRPr="00E23EE7">
        <w:rPr>
          <w:sz w:val="24"/>
        </w:rPr>
        <w:t>如果买方认为卖方在本合同的竞争和实施过程中有腐败和欺诈行为。为此目的，定义下述条件：</w:t>
      </w:r>
    </w:p>
    <w:p w14:paraId="20FE3593" w14:textId="77777777" w:rsidR="00D0031B" w:rsidRPr="00E23EE7" w:rsidRDefault="00971341">
      <w:pPr>
        <w:spacing w:line="360" w:lineRule="auto"/>
        <w:ind w:left="-2"/>
        <w:rPr>
          <w:sz w:val="24"/>
        </w:rPr>
      </w:pPr>
      <w:r w:rsidRPr="00E23EE7">
        <w:rPr>
          <w:sz w:val="24"/>
        </w:rPr>
        <w:t>（</w:t>
      </w:r>
      <w:r w:rsidRPr="00E23EE7">
        <w:rPr>
          <w:sz w:val="24"/>
        </w:rPr>
        <w:t>i</w:t>
      </w:r>
      <w:r w:rsidRPr="00E23EE7">
        <w:rPr>
          <w:sz w:val="24"/>
        </w:rPr>
        <w:t>）</w:t>
      </w:r>
      <w:r w:rsidRPr="00E23EE7">
        <w:rPr>
          <w:sz w:val="24"/>
        </w:rPr>
        <w:t>“</w:t>
      </w:r>
      <w:r w:rsidRPr="00E23EE7">
        <w:rPr>
          <w:sz w:val="24"/>
        </w:rPr>
        <w:t>腐败行为</w:t>
      </w:r>
      <w:r w:rsidRPr="00E23EE7">
        <w:rPr>
          <w:sz w:val="24"/>
        </w:rPr>
        <w:t>”</w:t>
      </w:r>
      <w:r w:rsidRPr="00E23EE7">
        <w:rPr>
          <w:sz w:val="24"/>
        </w:rPr>
        <w:t>是指提供、给予、接受或索取任何有价值的物品来影响买方在采购过程或合同实施过程中的行为；和</w:t>
      </w:r>
    </w:p>
    <w:p w14:paraId="535A0B16" w14:textId="77777777" w:rsidR="00D0031B" w:rsidRPr="00E23EE7" w:rsidRDefault="00971341">
      <w:pPr>
        <w:spacing w:line="360" w:lineRule="auto"/>
        <w:ind w:left="-2"/>
        <w:rPr>
          <w:sz w:val="24"/>
        </w:rPr>
      </w:pPr>
      <w:r w:rsidRPr="00E23EE7">
        <w:rPr>
          <w:sz w:val="24"/>
        </w:rPr>
        <w:t>（</w:t>
      </w:r>
      <w:r w:rsidRPr="00E23EE7">
        <w:rPr>
          <w:sz w:val="24"/>
        </w:rPr>
        <w:t>ii</w:t>
      </w:r>
      <w:r w:rsidRPr="00E23EE7">
        <w:rPr>
          <w:sz w:val="24"/>
        </w:rPr>
        <w:t>）</w:t>
      </w:r>
      <w:r w:rsidRPr="00E23EE7">
        <w:rPr>
          <w:sz w:val="24"/>
        </w:rPr>
        <w:t>“</w:t>
      </w:r>
      <w:r w:rsidRPr="00E23EE7">
        <w:rPr>
          <w:sz w:val="24"/>
        </w:rPr>
        <w:t>欺诈行为</w:t>
      </w:r>
      <w:r w:rsidRPr="00E23EE7">
        <w:rPr>
          <w:sz w:val="24"/>
        </w:rPr>
        <w:t>”</w:t>
      </w:r>
      <w:r w:rsidRPr="00E23EE7">
        <w:rPr>
          <w:sz w:val="24"/>
        </w:rPr>
        <w:t>是指为了影响采购过程或合同实施过程而谎报事实，损害买方的利益。</w:t>
      </w:r>
    </w:p>
    <w:p w14:paraId="40683E28" w14:textId="77777777" w:rsidR="00D0031B" w:rsidRPr="00E23EE7" w:rsidRDefault="00971341">
      <w:pPr>
        <w:spacing w:line="360" w:lineRule="auto"/>
        <w:ind w:left="-2"/>
        <w:rPr>
          <w:sz w:val="24"/>
        </w:rPr>
      </w:pPr>
      <w:r w:rsidRPr="00E23EE7">
        <w:rPr>
          <w:sz w:val="24"/>
        </w:rPr>
        <w:t xml:space="preserve">28.2 </w:t>
      </w:r>
      <w:r w:rsidRPr="00E23EE7">
        <w:rPr>
          <w:sz w:val="24"/>
        </w:rPr>
        <w:t>如果买方根据</w:t>
      </w:r>
      <w:proofErr w:type="gramStart"/>
      <w:r w:rsidRPr="00E23EE7">
        <w:rPr>
          <w:sz w:val="24"/>
        </w:rPr>
        <w:t>上述第</w:t>
      </w:r>
      <w:r w:rsidRPr="00E23EE7">
        <w:rPr>
          <w:sz w:val="24"/>
        </w:rPr>
        <w:t>28</w:t>
      </w:r>
      <w:proofErr w:type="gramEnd"/>
      <w:r w:rsidRPr="00E23EE7">
        <w:rPr>
          <w:sz w:val="24"/>
        </w:rPr>
        <w:t>.1</w:t>
      </w:r>
      <w:r w:rsidRPr="00E23EE7">
        <w:rPr>
          <w:sz w:val="24"/>
        </w:rPr>
        <w:t>条的规定，终止了全部或部分合同，买方可以依其认为适当的条件和方法购买与未交货物</w:t>
      </w:r>
      <w:r w:rsidRPr="00E23EE7">
        <w:rPr>
          <w:sz w:val="24"/>
        </w:rPr>
        <w:t>/</w:t>
      </w:r>
      <w:r w:rsidRPr="00E23EE7">
        <w:rPr>
          <w:sz w:val="24"/>
        </w:rPr>
        <w:t>服务或类似的货物</w:t>
      </w:r>
      <w:r w:rsidRPr="00E23EE7">
        <w:rPr>
          <w:sz w:val="24"/>
        </w:rPr>
        <w:t>/</w:t>
      </w:r>
      <w:r w:rsidRPr="00E23EE7">
        <w:rPr>
          <w:sz w:val="24"/>
        </w:rPr>
        <w:t>服务，卖方应对购买类似货物</w:t>
      </w:r>
      <w:r w:rsidRPr="00E23EE7">
        <w:rPr>
          <w:sz w:val="24"/>
        </w:rPr>
        <w:t>/</w:t>
      </w:r>
      <w:r w:rsidRPr="00E23EE7">
        <w:rPr>
          <w:sz w:val="24"/>
        </w:rPr>
        <w:t>服务所超出的那部分费用负责。但是，卖方应继续执行合同中未终止的部分。</w:t>
      </w:r>
    </w:p>
    <w:p w14:paraId="7A256556" w14:textId="77777777" w:rsidR="00D0031B" w:rsidRPr="00E23EE7" w:rsidRDefault="00971341">
      <w:pPr>
        <w:pStyle w:val="3"/>
        <w:tabs>
          <w:tab w:val="left" w:pos="720"/>
        </w:tabs>
        <w:spacing w:before="0" w:after="0"/>
        <w:ind w:left="-2"/>
        <w:rPr>
          <w:rFonts w:ascii="Times New Roman"/>
        </w:rPr>
      </w:pPr>
      <w:bookmarkStart w:id="170" w:name="_Toc496106617"/>
      <w:bookmarkStart w:id="171" w:name="_Toc43738575"/>
      <w:r w:rsidRPr="00E23EE7">
        <w:rPr>
          <w:rFonts w:ascii="Times New Roman"/>
        </w:rPr>
        <w:t>29</w:t>
      </w:r>
      <w:r w:rsidRPr="00E23EE7">
        <w:rPr>
          <w:rFonts w:ascii="Times New Roman"/>
        </w:rPr>
        <w:t>．不可抗力</w:t>
      </w:r>
      <w:bookmarkEnd w:id="170"/>
      <w:bookmarkEnd w:id="171"/>
    </w:p>
    <w:p w14:paraId="07AD8829" w14:textId="77777777" w:rsidR="00D0031B" w:rsidRPr="00E23EE7" w:rsidRDefault="00971341">
      <w:pPr>
        <w:spacing w:line="360" w:lineRule="auto"/>
        <w:ind w:left="-2"/>
        <w:rPr>
          <w:sz w:val="24"/>
        </w:rPr>
      </w:pPr>
      <w:r w:rsidRPr="00E23EE7">
        <w:rPr>
          <w:sz w:val="24"/>
        </w:rPr>
        <w:t xml:space="preserve">29.1 </w:t>
      </w:r>
      <w:r w:rsidRPr="00E23EE7">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Pr="00E23EE7" w:rsidRDefault="00971341">
      <w:pPr>
        <w:spacing w:line="360" w:lineRule="auto"/>
        <w:ind w:left="-2"/>
        <w:rPr>
          <w:b/>
          <w:bCs/>
          <w:sz w:val="24"/>
        </w:rPr>
      </w:pPr>
      <w:r w:rsidRPr="00E23EE7">
        <w:rPr>
          <w:sz w:val="24"/>
        </w:rPr>
        <w:t xml:space="preserve">29.2 </w:t>
      </w:r>
      <w:r w:rsidRPr="00E23EE7">
        <w:rPr>
          <w:sz w:val="24"/>
        </w:rPr>
        <w:t>受阻一方应在不可抗力事件发生后尽快用电报、传真或电传通知对方，并于事件发生后</w:t>
      </w:r>
      <w:r w:rsidRPr="00E23EE7">
        <w:rPr>
          <w:sz w:val="24"/>
        </w:rPr>
        <w:t>14</w:t>
      </w:r>
      <w:r w:rsidRPr="00E23EE7">
        <w:rPr>
          <w:sz w:val="24"/>
        </w:rPr>
        <w:t>天内将有关当局出具的证明文件用特快专递或挂号信寄给对方审阅确认。一旦不可抗力事件的影响持续</w:t>
      </w:r>
      <w:r w:rsidRPr="00E23EE7">
        <w:rPr>
          <w:sz w:val="24"/>
        </w:rPr>
        <w:t>120</w:t>
      </w:r>
      <w:r w:rsidRPr="00E23EE7">
        <w:rPr>
          <w:sz w:val="24"/>
        </w:rPr>
        <w:t>天以上，双方应通过友好协商在合理的时间内达成进一步履行合同的协议，买方也可考虑解除合同。</w:t>
      </w:r>
    </w:p>
    <w:p w14:paraId="59AB4E2F" w14:textId="77777777" w:rsidR="00D0031B" w:rsidRPr="00E23EE7" w:rsidRDefault="00971341">
      <w:pPr>
        <w:pStyle w:val="3"/>
        <w:spacing w:before="0" w:after="0"/>
        <w:ind w:left="-2"/>
        <w:rPr>
          <w:rFonts w:ascii="Times New Roman"/>
        </w:rPr>
      </w:pPr>
      <w:bookmarkStart w:id="172" w:name="_Toc496106618"/>
      <w:bookmarkStart w:id="173" w:name="_Toc43738576"/>
      <w:r w:rsidRPr="00E23EE7">
        <w:rPr>
          <w:rFonts w:ascii="Times New Roman"/>
        </w:rPr>
        <w:t>30</w:t>
      </w:r>
      <w:r w:rsidRPr="00E23EE7">
        <w:rPr>
          <w:rFonts w:ascii="Times New Roman"/>
        </w:rPr>
        <w:t>．因破产而终止合同</w:t>
      </w:r>
      <w:bookmarkEnd w:id="172"/>
      <w:bookmarkEnd w:id="173"/>
    </w:p>
    <w:p w14:paraId="1BE33A77" w14:textId="77777777" w:rsidR="00D0031B" w:rsidRPr="00E23EE7" w:rsidRDefault="00971341">
      <w:pPr>
        <w:spacing w:line="360" w:lineRule="auto"/>
        <w:ind w:left="-2"/>
        <w:rPr>
          <w:sz w:val="24"/>
        </w:rPr>
      </w:pPr>
      <w:r w:rsidRPr="00E23EE7">
        <w:rPr>
          <w:sz w:val="24"/>
        </w:rPr>
        <w:t xml:space="preserve">30.1 </w:t>
      </w:r>
      <w:r w:rsidRPr="00E23EE7">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Pr="00E23EE7" w:rsidRDefault="00971341">
      <w:pPr>
        <w:pStyle w:val="3"/>
        <w:tabs>
          <w:tab w:val="left" w:pos="720"/>
        </w:tabs>
        <w:spacing w:before="0" w:after="0"/>
        <w:ind w:left="-2"/>
        <w:rPr>
          <w:rFonts w:ascii="Times New Roman"/>
        </w:rPr>
      </w:pPr>
      <w:bookmarkStart w:id="174" w:name="_Toc496106619"/>
      <w:bookmarkStart w:id="175" w:name="_Toc43738577"/>
      <w:r w:rsidRPr="00E23EE7">
        <w:rPr>
          <w:rFonts w:ascii="Times New Roman"/>
        </w:rPr>
        <w:t>31</w:t>
      </w:r>
      <w:r w:rsidRPr="00E23EE7">
        <w:rPr>
          <w:rFonts w:ascii="Times New Roman"/>
        </w:rPr>
        <w:t>．因买方的便利而终止合同</w:t>
      </w:r>
      <w:bookmarkEnd w:id="174"/>
      <w:bookmarkEnd w:id="175"/>
    </w:p>
    <w:p w14:paraId="6EAC1541" w14:textId="77777777" w:rsidR="00D0031B" w:rsidRPr="00E23EE7" w:rsidRDefault="00971341">
      <w:pPr>
        <w:spacing w:line="360" w:lineRule="auto"/>
        <w:ind w:left="-2"/>
        <w:rPr>
          <w:sz w:val="24"/>
        </w:rPr>
      </w:pPr>
      <w:r w:rsidRPr="00E23EE7">
        <w:rPr>
          <w:sz w:val="24"/>
        </w:rPr>
        <w:t xml:space="preserve">31.1 </w:t>
      </w:r>
      <w:r w:rsidRPr="00E23EE7">
        <w:rPr>
          <w:sz w:val="24"/>
        </w:rPr>
        <w:t>买方可在任何时候出于自身的</w:t>
      </w:r>
      <w:proofErr w:type="gramStart"/>
      <w:r w:rsidRPr="00E23EE7">
        <w:rPr>
          <w:sz w:val="24"/>
        </w:rPr>
        <w:t>便利向</w:t>
      </w:r>
      <w:proofErr w:type="gramEnd"/>
      <w:r w:rsidRPr="00E23EE7">
        <w:rPr>
          <w:sz w:val="24"/>
        </w:rPr>
        <w:t>卖方发出书面通知全部或部分终止合同，终止通知应明确该终止合同是出于买方的便利，合同终止的程度，以及终止的生效日期。</w:t>
      </w:r>
    </w:p>
    <w:p w14:paraId="5AB85107" w14:textId="77777777" w:rsidR="00D0031B" w:rsidRPr="00E23EE7" w:rsidRDefault="00971341">
      <w:pPr>
        <w:spacing w:line="360" w:lineRule="auto"/>
        <w:ind w:left="-2"/>
        <w:rPr>
          <w:sz w:val="24"/>
        </w:rPr>
      </w:pPr>
      <w:r w:rsidRPr="00E23EE7">
        <w:rPr>
          <w:sz w:val="24"/>
        </w:rPr>
        <w:t xml:space="preserve">31.2 </w:t>
      </w:r>
      <w:r w:rsidRPr="00E23EE7">
        <w:rPr>
          <w:sz w:val="24"/>
        </w:rPr>
        <w:t>对卖方在收到终止通知后</w:t>
      </w:r>
      <w:r w:rsidRPr="00E23EE7">
        <w:rPr>
          <w:sz w:val="24"/>
        </w:rPr>
        <w:t>30</w:t>
      </w:r>
      <w:r w:rsidRPr="00E23EE7">
        <w:rPr>
          <w:sz w:val="24"/>
        </w:rPr>
        <w:t>天内已完成并准备装运的货物，买方应按原合同价格和条款予以接收，对于剩下的货物，买方可：</w:t>
      </w:r>
    </w:p>
    <w:p w14:paraId="6C096177" w14:textId="77777777" w:rsidR="00D0031B" w:rsidRPr="00E23EE7" w:rsidRDefault="00971341">
      <w:pPr>
        <w:spacing w:line="360" w:lineRule="auto"/>
        <w:ind w:left="-2"/>
        <w:rPr>
          <w:sz w:val="24"/>
        </w:rPr>
      </w:pPr>
      <w:r w:rsidRPr="00E23EE7">
        <w:rPr>
          <w:sz w:val="24"/>
        </w:rPr>
        <w:t>（</w:t>
      </w:r>
      <w:r w:rsidRPr="00E23EE7">
        <w:rPr>
          <w:sz w:val="24"/>
        </w:rPr>
        <w:t>l</w:t>
      </w:r>
      <w:r w:rsidRPr="00E23EE7">
        <w:rPr>
          <w:sz w:val="24"/>
        </w:rPr>
        <w:t>）</w:t>
      </w:r>
      <w:r w:rsidRPr="00E23EE7">
        <w:rPr>
          <w:sz w:val="24"/>
        </w:rPr>
        <w:t xml:space="preserve"> </w:t>
      </w:r>
      <w:r w:rsidRPr="00E23EE7">
        <w:rPr>
          <w:sz w:val="24"/>
        </w:rPr>
        <w:t>让任一部分按照原来的合同价格和条款来完成和交货；和／或</w:t>
      </w:r>
    </w:p>
    <w:p w14:paraId="3EED0FF6" w14:textId="77777777" w:rsidR="00D0031B" w:rsidRPr="00E23EE7" w:rsidRDefault="00971341">
      <w:pPr>
        <w:spacing w:line="360" w:lineRule="auto"/>
        <w:ind w:left="-2"/>
        <w:rPr>
          <w:sz w:val="24"/>
        </w:rPr>
      </w:pPr>
      <w:r w:rsidRPr="00E23EE7">
        <w:rPr>
          <w:sz w:val="24"/>
        </w:rPr>
        <w:t>（</w:t>
      </w:r>
      <w:r w:rsidRPr="00E23EE7">
        <w:rPr>
          <w:sz w:val="24"/>
        </w:rPr>
        <w:t>2</w:t>
      </w:r>
      <w:r w:rsidRPr="00E23EE7">
        <w:rPr>
          <w:sz w:val="24"/>
        </w:rPr>
        <w:t>）</w:t>
      </w:r>
      <w:r w:rsidRPr="00E23EE7">
        <w:rPr>
          <w:sz w:val="24"/>
        </w:rPr>
        <w:t xml:space="preserve"> </w:t>
      </w:r>
      <w:r w:rsidRPr="00E23EE7">
        <w:rPr>
          <w:sz w:val="24"/>
        </w:rPr>
        <w:t>取消该剩下的货物，并按双方商定的金额向卖方支付部分完成的货物和服务以及</w:t>
      </w:r>
      <w:r w:rsidRPr="00E23EE7">
        <w:rPr>
          <w:sz w:val="24"/>
        </w:rPr>
        <w:lastRenderedPageBreak/>
        <w:t>卖方以前已采购的材料和部件的费用。</w:t>
      </w:r>
    </w:p>
    <w:p w14:paraId="278A226A" w14:textId="77777777" w:rsidR="00D0031B" w:rsidRPr="00E23EE7" w:rsidRDefault="00971341">
      <w:pPr>
        <w:pStyle w:val="3"/>
        <w:tabs>
          <w:tab w:val="left" w:pos="479"/>
        </w:tabs>
        <w:spacing w:before="0" w:after="0"/>
        <w:ind w:left="-2"/>
        <w:rPr>
          <w:rFonts w:ascii="Times New Roman"/>
        </w:rPr>
      </w:pPr>
      <w:bookmarkStart w:id="176" w:name="_Toc496106620"/>
      <w:bookmarkStart w:id="177" w:name="_Toc43738578"/>
      <w:r w:rsidRPr="00E23EE7">
        <w:rPr>
          <w:rFonts w:ascii="Times New Roman"/>
        </w:rPr>
        <w:t>32</w:t>
      </w:r>
      <w:r w:rsidRPr="00E23EE7">
        <w:rPr>
          <w:rFonts w:ascii="Times New Roman"/>
        </w:rPr>
        <w:t>．争端的解决</w:t>
      </w:r>
      <w:bookmarkEnd w:id="176"/>
      <w:bookmarkEnd w:id="177"/>
    </w:p>
    <w:p w14:paraId="7957125F" w14:textId="77777777" w:rsidR="00D0031B" w:rsidRPr="00E23EE7" w:rsidRDefault="00971341">
      <w:pPr>
        <w:spacing w:line="360" w:lineRule="auto"/>
        <w:ind w:left="-2"/>
        <w:rPr>
          <w:sz w:val="24"/>
        </w:rPr>
      </w:pPr>
      <w:r w:rsidRPr="00E23EE7">
        <w:rPr>
          <w:sz w:val="24"/>
        </w:rPr>
        <w:t>合同实施或与合同有关的一切争端应通过双方友好协商解决。如果友好协商开始后</w:t>
      </w:r>
      <w:r w:rsidRPr="00E23EE7">
        <w:rPr>
          <w:sz w:val="24"/>
        </w:rPr>
        <w:t>60</w:t>
      </w:r>
      <w:r w:rsidRPr="00E23EE7">
        <w:rPr>
          <w:sz w:val="24"/>
        </w:rPr>
        <w:t>天还不能解决：</w:t>
      </w:r>
    </w:p>
    <w:p w14:paraId="1C68CCDC" w14:textId="77777777" w:rsidR="00D0031B" w:rsidRPr="00E23EE7" w:rsidRDefault="00971341">
      <w:pPr>
        <w:spacing w:line="360" w:lineRule="auto"/>
        <w:ind w:left="-2"/>
        <w:rPr>
          <w:sz w:val="24"/>
        </w:rPr>
      </w:pPr>
      <w:r w:rsidRPr="00E23EE7">
        <w:rPr>
          <w:sz w:val="24"/>
        </w:rPr>
        <w:t xml:space="preserve">32.1   </w:t>
      </w:r>
      <w:r w:rsidRPr="00E23EE7">
        <w:rPr>
          <w:sz w:val="24"/>
        </w:rPr>
        <w:t>国内贸易合同履行过程中如有争议，双方应</w:t>
      </w:r>
      <w:proofErr w:type="gramStart"/>
      <w:r w:rsidRPr="00E23EE7">
        <w:rPr>
          <w:sz w:val="24"/>
        </w:rPr>
        <w:t>先友好</w:t>
      </w:r>
      <w:proofErr w:type="gramEnd"/>
      <w:r w:rsidRPr="00E23EE7">
        <w:rPr>
          <w:sz w:val="24"/>
        </w:rPr>
        <w:t>协商，经协商不成的，则向买方所在地人民法院提起诉讼。</w:t>
      </w:r>
    </w:p>
    <w:p w14:paraId="7B87E19F" w14:textId="77777777" w:rsidR="00D0031B" w:rsidRPr="00E23EE7" w:rsidRDefault="00971341">
      <w:pPr>
        <w:spacing w:line="360" w:lineRule="auto"/>
        <w:ind w:left="-2"/>
        <w:rPr>
          <w:sz w:val="24"/>
        </w:rPr>
      </w:pPr>
      <w:r w:rsidRPr="00E23EE7">
        <w:rPr>
          <w:sz w:val="24"/>
        </w:rPr>
        <w:t xml:space="preserve">32.2   </w:t>
      </w:r>
      <w:r w:rsidRPr="00E23EE7">
        <w:rPr>
          <w:sz w:val="24"/>
        </w:rPr>
        <w:t>国外贸易合同履行过程中如有争议，应提交仲裁。</w:t>
      </w:r>
    </w:p>
    <w:p w14:paraId="26E77877" w14:textId="77777777" w:rsidR="00D0031B" w:rsidRPr="00E23EE7" w:rsidRDefault="00971341">
      <w:pPr>
        <w:spacing w:line="360" w:lineRule="auto"/>
        <w:ind w:left="-2"/>
        <w:rPr>
          <w:sz w:val="24"/>
        </w:rPr>
      </w:pPr>
      <w:r w:rsidRPr="00E23EE7">
        <w:rPr>
          <w:sz w:val="24"/>
        </w:rPr>
        <w:t xml:space="preserve">32.2.1 </w:t>
      </w:r>
      <w:r w:rsidRPr="00E23EE7">
        <w:rPr>
          <w:sz w:val="24"/>
        </w:rPr>
        <w:t>仲裁应由中国国际经济贸易仲裁委员会按其仲裁规则和程序在中国境内进行。</w:t>
      </w:r>
    </w:p>
    <w:p w14:paraId="19052FB2" w14:textId="77777777" w:rsidR="00D0031B" w:rsidRPr="00E23EE7" w:rsidRDefault="00971341">
      <w:pPr>
        <w:spacing w:line="360" w:lineRule="auto"/>
        <w:ind w:left="-2"/>
        <w:rPr>
          <w:sz w:val="24"/>
        </w:rPr>
      </w:pPr>
      <w:r w:rsidRPr="00E23EE7">
        <w:rPr>
          <w:sz w:val="24"/>
        </w:rPr>
        <w:t xml:space="preserve">32.2.2 </w:t>
      </w:r>
      <w:r w:rsidRPr="00E23EE7">
        <w:rPr>
          <w:sz w:val="24"/>
        </w:rPr>
        <w:t>仲裁裁决应为最终裁决，对双方均具有约束力。</w:t>
      </w:r>
    </w:p>
    <w:p w14:paraId="7703778F" w14:textId="77777777" w:rsidR="00D0031B" w:rsidRPr="00E23EE7" w:rsidRDefault="00971341">
      <w:pPr>
        <w:spacing w:line="360" w:lineRule="auto"/>
        <w:ind w:left="-2"/>
        <w:rPr>
          <w:sz w:val="24"/>
        </w:rPr>
      </w:pPr>
      <w:r w:rsidRPr="00E23EE7">
        <w:rPr>
          <w:sz w:val="24"/>
        </w:rPr>
        <w:t xml:space="preserve">32.2.3 </w:t>
      </w:r>
      <w:r w:rsidRPr="00E23EE7">
        <w:rPr>
          <w:sz w:val="24"/>
        </w:rPr>
        <w:t>仲裁费除仲裁机关另有裁决外均应由败诉方负担。</w:t>
      </w:r>
    </w:p>
    <w:p w14:paraId="5B0E961E" w14:textId="77777777" w:rsidR="00D0031B" w:rsidRPr="00E23EE7" w:rsidRDefault="00971341">
      <w:pPr>
        <w:spacing w:line="360" w:lineRule="auto"/>
        <w:ind w:left="-2"/>
        <w:rPr>
          <w:sz w:val="24"/>
        </w:rPr>
      </w:pPr>
      <w:r w:rsidRPr="00E23EE7">
        <w:rPr>
          <w:sz w:val="24"/>
        </w:rPr>
        <w:t xml:space="preserve">32.2.4 </w:t>
      </w:r>
      <w:r w:rsidRPr="00E23EE7">
        <w:rPr>
          <w:sz w:val="24"/>
        </w:rPr>
        <w:t>在仲裁期间，除正在进行仲裁的部分外，本合同其它部分应继续执行。</w:t>
      </w:r>
    </w:p>
    <w:p w14:paraId="59A1EFC3" w14:textId="77777777" w:rsidR="00D0031B" w:rsidRPr="00E23EE7" w:rsidRDefault="00971341">
      <w:pPr>
        <w:pStyle w:val="3"/>
        <w:tabs>
          <w:tab w:val="left" w:pos="720"/>
        </w:tabs>
        <w:spacing w:before="0" w:after="0"/>
        <w:ind w:left="-2"/>
        <w:rPr>
          <w:rFonts w:ascii="Times New Roman"/>
        </w:rPr>
      </w:pPr>
      <w:bookmarkStart w:id="178" w:name="_Toc496106621"/>
      <w:bookmarkStart w:id="179" w:name="_Toc43738579"/>
      <w:r w:rsidRPr="00E23EE7">
        <w:rPr>
          <w:rFonts w:ascii="Times New Roman"/>
        </w:rPr>
        <w:t xml:space="preserve">33. </w:t>
      </w:r>
      <w:r w:rsidRPr="00E23EE7">
        <w:rPr>
          <w:rFonts w:ascii="Times New Roman"/>
        </w:rPr>
        <w:t>合同语言</w:t>
      </w:r>
      <w:bookmarkEnd w:id="178"/>
      <w:bookmarkEnd w:id="179"/>
    </w:p>
    <w:p w14:paraId="3477F723" w14:textId="77777777" w:rsidR="00D0031B" w:rsidRPr="00E23EE7" w:rsidRDefault="00971341">
      <w:pPr>
        <w:spacing w:line="360" w:lineRule="auto"/>
        <w:ind w:left="-2"/>
        <w:rPr>
          <w:sz w:val="24"/>
        </w:rPr>
      </w:pPr>
      <w:r w:rsidRPr="00E23EE7">
        <w:rPr>
          <w:sz w:val="24"/>
        </w:rPr>
        <w:t xml:space="preserve">33.1 </w:t>
      </w:r>
      <w:r w:rsidRPr="00E23EE7">
        <w:rPr>
          <w:sz w:val="24"/>
        </w:rPr>
        <w:t>除非双方另行同意，本合同语言为中文。双方交换的与合同有关的信件和其他文件应用合同语言书写。</w:t>
      </w:r>
    </w:p>
    <w:p w14:paraId="7950D7BF" w14:textId="77777777" w:rsidR="00D0031B" w:rsidRPr="00E23EE7" w:rsidRDefault="00971341">
      <w:pPr>
        <w:pStyle w:val="3"/>
        <w:tabs>
          <w:tab w:val="left" w:pos="720"/>
        </w:tabs>
        <w:spacing w:before="0" w:after="0"/>
        <w:ind w:left="-2"/>
        <w:rPr>
          <w:rFonts w:ascii="Times New Roman"/>
        </w:rPr>
      </w:pPr>
      <w:bookmarkStart w:id="180" w:name="_Toc496106622"/>
      <w:bookmarkStart w:id="181" w:name="_Toc43738580"/>
      <w:r w:rsidRPr="00E23EE7">
        <w:rPr>
          <w:rFonts w:ascii="Times New Roman"/>
        </w:rPr>
        <w:t>34</w:t>
      </w:r>
      <w:r w:rsidRPr="00E23EE7">
        <w:rPr>
          <w:rFonts w:ascii="Times New Roman"/>
        </w:rPr>
        <w:t>．适用法律</w:t>
      </w:r>
      <w:bookmarkEnd w:id="180"/>
      <w:bookmarkEnd w:id="181"/>
    </w:p>
    <w:p w14:paraId="2D71B904" w14:textId="77777777" w:rsidR="00D0031B" w:rsidRPr="00E23EE7" w:rsidRDefault="00971341">
      <w:pPr>
        <w:spacing w:line="360" w:lineRule="auto"/>
        <w:ind w:left="-2"/>
        <w:rPr>
          <w:sz w:val="24"/>
        </w:rPr>
      </w:pPr>
      <w:r w:rsidRPr="00E23EE7">
        <w:rPr>
          <w:sz w:val="24"/>
        </w:rPr>
        <w:t xml:space="preserve">34.1 </w:t>
      </w:r>
      <w:r w:rsidRPr="00E23EE7">
        <w:rPr>
          <w:sz w:val="24"/>
        </w:rPr>
        <w:t>本合同应按照中华人民共和国的现行法律进行解释。</w:t>
      </w:r>
    </w:p>
    <w:p w14:paraId="7ED3A764" w14:textId="77777777" w:rsidR="00D0031B" w:rsidRPr="00E23EE7" w:rsidRDefault="00971341">
      <w:pPr>
        <w:pStyle w:val="3"/>
        <w:tabs>
          <w:tab w:val="left" w:pos="720"/>
        </w:tabs>
        <w:spacing w:before="0" w:after="0"/>
        <w:ind w:left="-2"/>
        <w:rPr>
          <w:rFonts w:ascii="Times New Roman"/>
        </w:rPr>
      </w:pPr>
      <w:bookmarkStart w:id="182" w:name="_Toc496106623"/>
      <w:bookmarkStart w:id="183" w:name="_Toc43738581"/>
      <w:r w:rsidRPr="00E23EE7">
        <w:rPr>
          <w:rFonts w:ascii="Times New Roman"/>
        </w:rPr>
        <w:t>35</w:t>
      </w:r>
      <w:r w:rsidRPr="00E23EE7">
        <w:rPr>
          <w:rFonts w:ascii="Times New Roman"/>
        </w:rPr>
        <w:t>．通知</w:t>
      </w:r>
      <w:bookmarkEnd w:id="182"/>
      <w:bookmarkEnd w:id="183"/>
    </w:p>
    <w:p w14:paraId="18C99879" w14:textId="77777777" w:rsidR="00D0031B" w:rsidRPr="00E23EE7" w:rsidRDefault="00971341">
      <w:pPr>
        <w:tabs>
          <w:tab w:val="left" w:pos="735"/>
        </w:tabs>
        <w:spacing w:line="360" w:lineRule="auto"/>
        <w:ind w:left="-2"/>
        <w:rPr>
          <w:sz w:val="24"/>
        </w:rPr>
      </w:pPr>
      <w:r w:rsidRPr="00E23EE7">
        <w:rPr>
          <w:sz w:val="24"/>
        </w:rPr>
        <w:t xml:space="preserve">35.1 </w:t>
      </w:r>
      <w:r w:rsidRPr="00E23EE7">
        <w:rPr>
          <w:sz w:val="24"/>
        </w:rPr>
        <w:t>本合同一方给对方的通知应用书面形式或电报、要对方经书面确认。</w:t>
      </w:r>
    </w:p>
    <w:p w14:paraId="08EB183A" w14:textId="77777777" w:rsidR="00D0031B" w:rsidRPr="00E23EE7" w:rsidRDefault="00971341">
      <w:pPr>
        <w:spacing w:line="360" w:lineRule="auto"/>
        <w:ind w:left="-2"/>
        <w:rPr>
          <w:sz w:val="24"/>
        </w:rPr>
      </w:pPr>
      <w:r w:rsidRPr="00E23EE7">
        <w:rPr>
          <w:sz w:val="24"/>
        </w:rPr>
        <w:t xml:space="preserve">35.2 </w:t>
      </w:r>
      <w:r w:rsidRPr="00E23EE7">
        <w:rPr>
          <w:sz w:val="24"/>
        </w:rPr>
        <w:t>通知以送到日期或通知书的生效日期为生效日期，两者中以晚的一个日期为准。</w:t>
      </w:r>
    </w:p>
    <w:p w14:paraId="3E0D1A60" w14:textId="77777777" w:rsidR="00D0031B" w:rsidRPr="00E23EE7" w:rsidRDefault="00971341">
      <w:pPr>
        <w:pStyle w:val="3"/>
        <w:tabs>
          <w:tab w:val="left" w:pos="720"/>
        </w:tabs>
        <w:spacing w:before="0" w:after="0"/>
        <w:ind w:left="-2"/>
        <w:rPr>
          <w:rFonts w:ascii="Times New Roman"/>
        </w:rPr>
      </w:pPr>
      <w:bookmarkStart w:id="184" w:name="_Toc496106624"/>
      <w:bookmarkStart w:id="185" w:name="_Toc43738582"/>
      <w:r w:rsidRPr="00E23EE7">
        <w:rPr>
          <w:rFonts w:ascii="Times New Roman"/>
        </w:rPr>
        <w:t>36</w:t>
      </w:r>
      <w:r w:rsidRPr="00E23EE7">
        <w:rPr>
          <w:rFonts w:ascii="Times New Roman"/>
        </w:rPr>
        <w:t>．税费</w:t>
      </w:r>
      <w:bookmarkEnd w:id="184"/>
      <w:bookmarkEnd w:id="185"/>
    </w:p>
    <w:p w14:paraId="17B99C49" w14:textId="77777777" w:rsidR="00D0031B" w:rsidRPr="00E23EE7" w:rsidRDefault="00971341">
      <w:pPr>
        <w:spacing w:line="360" w:lineRule="auto"/>
        <w:ind w:left="-2"/>
        <w:rPr>
          <w:sz w:val="24"/>
        </w:rPr>
      </w:pPr>
      <w:r w:rsidRPr="00E23EE7">
        <w:rPr>
          <w:sz w:val="24"/>
        </w:rPr>
        <w:t xml:space="preserve">36.1 </w:t>
      </w:r>
      <w:r w:rsidRPr="00E23EE7">
        <w:rPr>
          <w:sz w:val="24"/>
        </w:rPr>
        <w:t>中国政府根据现行税法对卖方征收的与本合同有关的一切税费均应由卖方负担。</w:t>
      </w:r>
    </w:p>
    <w:p w14:paraId="46AD53F7" w14:textId="77777777" w:rsidR="00D0031B" w:rsidRPr="00E23EE7" w:rsidRDefault="00971341">
      <w:pPr>
        <w:spacing w:line="360" w:lineRule="auto"/>
        <w:ind w:left="-2"/>
        <w:rPr>
          <w:sz w:val="24"/>
        </w:rPr>
      </w:pPr>
      <w:r w:rsidRPr="00E23EE7">
        <w:rPr>
          <w:sz w:val="24"/>
        </w:rPr>
        <w:t xml:space="preserve">36.2 </w:t>
      </w:r>
      <w:r w:rsidRPr="00E23EE7">
        <w:rPr>
          <w:sz w:val="24"/>
        </w:rPr>
        <w:t>中国政府根据现行税法对买方征收的与本合同有关的一切税费均应由买方负担（合同中已规定由卖方支付的税费除外）。</w:t>
      </w:r>
    </w:p>
    <w:p w14:paraId="027B1475" w14:textId="77777777" w:rsidR="00D0031B" w:rsidRPr="00E23EE7" w:rsidRDefault="00971341">
      <w:pPr>
        <w:spacing w:line="360" w:lineRule="auto"/>
        <w:ind w:left="-2"/>
        <w:rPr>
          <w:sz w:val="24"/>
        </w:rPr>
      </w:pPr>
      <w:r w:rsidRPr="00E23EE7">
        <w:rPr>
          <w:sz w:val="24"/>
        </w:rPr>
        <w:t xml:space="preserve">36.3 </w:t>
      </w:r>
      <w:r w:rsidRPr="00E23EE7">
        <w:rPr>
          <w:sz w:val="24"/>
        </w:rPr>
        <w:t>在中国境外发生的与本合同执行有关的一切税费均应由卖方负担。</w:t>
      </w:r>
    </w:p>
    <w:p w14:paraId="46CC8B4B" w14:textId="77777777" w:rsidR="00D0031B" w:rsidRPr="00E23EE7" w:rsidRDefault="00971341">
      <w:pPr>
        <w:pStyle w:val="3"/>
        <w:tabs>
          <w:tab w:val="left" w:pos="479"/>
        </w:tabs>
        <w:spacing w:before="0" w:after="0"/>
        <w:ind w:left="-2"/>
        <w:rPr>
          <w:rFonts w:ascii="Times New Roman"/>
        </w:rPr>
      </w:pPr>
      <w:bookmarkStart w:id="186" w:name="_Toc496106625"/>
      <w:bookmarkStart w:id="187" w:name="_Toc43738583"/>
      <w:r w:rsidRPr="00E23EE7">
        <w:rPr>
          <w:rFonts w:ascii="Times New Roman"/>
        </w:rPr>
        <w:t>37</w:t>
      </w:r>
      <w:r w:rsidRPr="00E23EE7">
        <w:rPr>
          <w:rFonts w:ascii="Times New Roman"/>
        </w:rPr>
        <w:t>．合同生效及其他</w:t>
      </w:r>
      <w:bookmarkEnd w:id="186"/>
      <w:bookmarkEnd w:id="187"/>
    </w:p>
    <w:p w14:paraId="30089E55" w14:textId="77777777" w:rsidR="00D0031B" w:rsidRPr="00E23EE7" w:rsidRDefault="00971341">
      <w:pPr>
        <w:spacing w:line="360" w:lineRule="auto"/>
        <w:ind w:left="-2"/>
        <w:rPr>
          <w:sz w:val="24"/>
        </w:rPr>
      </w:pPr>
      <w:r w:rsidRPr="00E23EE7">
        <w:rPr>
          <w:sz w:val="24"/>
        </w:rPr>
        <w:t xml:space="preserve">37.1 </w:t>
      </w:r>
      <w:r w:rsidRPr="00E23EE7">
        <w:rPr>
          <w:sz w:val="24"/>
        </w:rPr>
        <w:t>如果本合同的货物在进口时需要进口许可证的话，卖方负责办理进口许可证，费用自理。</w:t>
      </w:r>
    </w:p>
    <w:p w14:paraId="55AEE471" w14:textId="77777777" w:rsidR="00D0031B" w:rsidRPr="00E23EE7" w:rsidRDefault="00971341">
      <w:pPr>
        <w:spacing w:line="360" w:lineRule="auto"/>
        <w:ind w:left="-2"/>
        <w:rPr>
          <w:sz w:val="24"/>
        </w:rPr>
      </w:pPr>
      <w:r w:rsidRPr="00E23EE7">
        <w:rPr>
          <w:sz w:val="24"/>
        </w:rPr>
        <w:t xml:space="preserve">37.2 </w:t>
      </w:r>
      <w:r w:rsidRPr="00E23EE7">
        <w:rPr>
          <w:sz w:val="24"/>
        </w:rPr>
        <w:t>本合同一式</w:t>
      </w:r>
      <w:r w:rsidRPr="00E23EE7">
        <w:rPr>
          <w:rFonts w:hint="eastAsia"/>
          <w:sz w:val="24"/>
          <w:u w:val="single"/>
        </w:rPr>
        <w:t xml:space="preserve">   </w:t>
      </w:r>
      <w:r w:rsidRPr="00E23EE7">
        <w:rPr>
          <w:sz w:val="24"/>
        </w:rPr>
        <w:t>份，以中文书就，双方各执</w:t>
      </w:r>
      <w:r w:rsidRPr="00E23EE7">
        <w:rPr>
          <w:rFonts w:hint="eastAsia"/>
          <w:sz w:val="24"/>
          <w:u w:val="single"/>
        </w:rPr>
        <w:t xml:space="preserve">   </w:t>
      </w:r>
      <w:r w:rsidRPr="00E23EE7">
        <w:rPr>
          <w:sz w:val="24"/>
        </w:rPr>
        <w:t>份。</w:t>
      </w:r>
    </w:p>
    <w:p w14:paraId="317E9A6B" w14:textId="77777777" w:rsidR="00D0031B" w:rsidRPr="00E23EE7" w:rsidRDefault="00971341">
      <w:pPr>
        <w:spacing w:line="360" w:lineRule="auto"/>
        <w:ind w:left="-2"/>
        <w:rPr>
          <w:sz w:val="24"/>
        </w:rPr>
      </w:pPr>
      <w:r w:rsidRPr="00E23EE7">
        <w:rPr>
          <w:sz w:val="24"/>
        </w:rPr>
        <w:t xml:space="preserve">37.3 </w:t>
      </w:r>
      <w:r w:rsidRPr="00E23EE7">
        <w:rPr>
          <w:sz w:val="24"/>
        </w:rPr>
        <w:t>下述合同附件为本合同不可分割的部分并与本合同具有同等效力：</w:t>
      </w:r>
    </w:p>
    <w:p w14:paraId="60F6CCC4" w14:textId="77777777" w:rsidR="00D0031B" w:rsidRPr="00E23EE7" w:rsidRDefault="00971341">
      <w:pPr>
        <w:spacing w:line="360" w:lineRule="auto"/>
        <w:ind w:left="-2"/>
        <w:rPr>
          <w:sz w:val="24"/>
        </w:rPr>
      </w:pPr>
      <w:r w:rsidRPr="00E23EE7">
        <w:rPr>
          <w:sz w:val="24"/>
        </w:rPr>
        <w:t>（</w:t>
      </w:r>
      <w:r w:rsidRPr="00E23EE7">
        <w:rPr>
          <w:sz w:val="24"/>
        </w:rPr>
        <w:t>l</w:t>
      </w:r>
      <w:r w:rsidRPr="00E23EE7">
        <w:rPr>
          <w:sz w:val="24"/>
        </w:rPr>
        <w:t>）</w:t>
      </w:r>
      <w:r w:rsidRPr="00E23EE7">
        <w:rPr>
          <w:sz w:val="24"/>
        </w:rPr>
        <w:t xml:space="preserve"> </w:t>
      </w:r>
      <w:r w:rsidRPr="00E23EE7">
        <w:rPr>
          <w:sz w:val="24"/>
        </w:rPr>
        <w:t>合同范围及分项价格一览表（货物，培训，维修和技术支持）</w:t>
      </w:r>
    </w:p>
    <w:p w14:paraId="771A697F" w14:textId="77777777" w:rsidR="00D0031B" w:rsidRPr="00E23EE7" w:rsidRDefault="00971341">
      <w:pPr>
        <w:spacing w:line="360" w:lineRule="auto"/>
        <w:ind w:left="-2"/>
        <w:rPr>
          <w:sz w:val="24"/>
        </w:rPr>
      </w:pPr>
      <w:r w:rsidRPr="00E23EE7">
        <w:rPr>
          <w:sz w:val="24"/>
        </w:rPr>
        <w:lastRenderedPageBreak/>
        <w:t>（</w:t>
      </w:r>
      <w:r w:rsidRPr="00E23EE7">
        <w:rPr>
          <w:sz w:val="24"/>
        </w:rPr>
        <w:t>2</w:t>
      </w:r>
      <w:r w:rsidRPr="00E23EE7">
        <w:rPr>
          <w:sz w:val="24"/>
        </w:rPr>
        <w:t>）</w:t>
      </w:r>
      <w:r w:rsidRPr="00E23EE7">
        <w:rPr>
          <w:sz w:val="24"/>
        </w:rPr>
        <w:t xml:space="preserve"> </w:t>
      </w:r>
      <w:r w:rsidRPr="00E23EE7">
        <w:rPr>
          <w:sz w:val="24"/>
        </w:rPr>
        <w:t>技术要求</w:t>
      </w:r>
    </w:p>
    <w:p w14:paraId="4B4E155D" w14:textId="77777777" w:rsidR="00D0031B" w:rsidRPr="00E23EE7" w:rsidRDefault="00971341">
      <w:pPr>
        <w:spacing w:line="360" w:lineRule="auto"/>
        <w:ind w:left="-2"/>
        <w:rPr>
          <w:sz w:val="24"/>
        </w:rPr>
      </w:pPr>
      <w:r w:rsidRPr="00E23EE7">
        <w:rPr>
          <w:sz w:val="24"/>
        </w:rPr>
        <w:t>（</w:t>
      </w:r>
      <w:r w:rsidRPr="00E23EE7">
        <w:rPr>
          <w:sz w:val="24"/>
        </w:rPr>
        <w:t>3</w:t>
      </w:r>
      <w:r w:rsidRPr="00E23EE7">
        <w:rPr>
          <w:sz w:val="24"/>
        </w:rPr>
        <w:t>）</w:t>
      </w:r>
      <w:r w:rsidRPr="00E23EE7">
        <w:rPr>
          <w:sz w:val="24"/>
        </w:rPr>
        <w:t xml:space="preserve"> </w:t>
      </w:r>
      <w:r w:rsidRPr="00E23EE7">
        <w:rPr>
          <w:sz w:val="24"/>
        </w:rPr>
        <w:t>合同实施计划</w:t>
      </w:r>
    </w:p>
    <w:p w14:paraId="0D965DBD" w14:textId="77777777" w:rsidR="00D0031B" w:rsidRPr="00E23EE7" w:rsidRDefault="00971341">
      <w:pPr>
        <w:widowControl/>
        <w:spacing w:line="360" w:lineRule="auto"/>
        <w:ind w:left="-2"/>
        <w:jc w:val="left"/>
      </w:pPr>
      <w:r w:rsidRPr="00E23EE7">
        <w:rPr>
          <w:sz w:val="24"/>
        </w:rPr>
        <w:t>（</w:t>
      </w:r>
      <w:r w:rsidRPr="00E23EE7">
        <w:rPr>
          <w:sz w:val="24"/>
        </w:rPr>
        <w:t>4</w:t>
      </w:r>
      <w:r w:rsidRPr="00E23EE7">
        <w:rPr>
          <w:sz w:val="24"/>
        </w:rPr>
        <w:t>）</w:t>
      </w:r>
      <w:r w:rsidRPr="00E23EE7">
        <w:rPr>
          <w:sz w:val="24"/>
        </w:rPr>
        <w:t xml:space="preserve"> </w:t>
      </w:r>
      <w:r w:rsidRPr="00E23EE7">
        <w:rPr>
          <w:sz w:val="24"/>
        </w:rPr>
        <w:t>付款计划</w:t>
      </w:r>
    </w:p>
    <w:p w14:paraId="5C96E40A" w14:textId="77777777" w:rsidR="00D0031B" w:rsidRPr="00E23EE7" w:rsidRDefault="00971341">
      <w:pPr>
        <w:widowControl/>
        <w:jc w:val="left"/>
        <w:rPr>
          <w:rFonts w:asciiTheme="minorEastAsia" w:eastAsiaTheme="minorEastAsia" w:hAnsiTheme="minorEastAsia"/>
          <w:szCs w:val="21"/>
        </w:rPr>
      </w:pPr>
      <w:r w:rsidRPr="00E23EE7">
        <w:rPr>
          <w:rFonts w:asciiTheme="minorEastAsia" w:eastAsiaTheme="minorEastAsia" w:hAnsiTheme="minorEastAsia"/>
          <w:szCs w:val="21"/>
        </w:rPr>
        <w:br w:type="page"/>
      </w:r>
    </w:p>
    <w:p w14:paraId="23B73F4F" w14:textId="77777777" w:rsidR="00D0031B" w:rsidRPr="00E23EE7" w:rsidRDefault="00971341">
      <w:pPr>
        <w:spacing w:line="360" w:lineRule="auto"/>
        <w:ind w:left="2" w:hangingChars="1" w:hanging="2"/>
        <w:jc w:val="center"/>
        <w:rPr>
          <w:rFonts w:asciiTheme="minorEastAsia" w:eastAsiaTheme="minorEastAsia" w:hAnsiTheme="minorEastAsia"/>
          <w:b/>
          <w:sz w:val="24"/>
        </w:rPr>
      </w:pPr>
      <w:r w:rsidRPr="00E23EE7">
        <w:rPr>
          <w:rFonts w:asciiTheme="minorEastAsia" w:eastAsiaTheme="minorEastAsia" w:hAnsiTheme="minorEastAsia" w:hint="eastAsia"/>
          <w:b/>
          <w:sz w:val="24"/>
        </w:rPr>
        <w:lastRenderedPageBreak/>
        <w:t>合同一般条款</w:t>
      </w:r>
    </w:p>
    <w:p w14:paraId="48046DD9" w14:textId="77777777" w:rsidR="00D0031B" w:rsidRPr="00E23EE7" w:rsidRDefault="00971341">
      <w:pPr>
        <w:pStyle w:val="1"/>
        <w:widowControl/>
        <w:spacing w:line="360" w:lineRule="auto"/>
        <w:rPr>
          <w:rFonts w:ascii="宋体" w:hAnsi="宋体"/>
          <w:sz w:val="28"/>
          <w:szCs w:val="28"/>
        </w:rPr>
      </w:pPr>
      <w:bookmarkStart w:id="188" w:name="_Hlt487900425"/>
      <w:bookmarkStart w:id="189" w:name="_Toc310195761"/>
      <w:bookmarkStart w:id="190" w:name="_Toc43738584"/>
      <w:bookmarkStart w:id="191" w:name="_Toc480942349"/>
      <w:bookmarkStart w:id="192" w:name="_Toc236642990"/>
      <w:bookmarkStart w:id="193" w:name="_Toc520356217"/>
      <w:bookmarkStart w:id="194" w:name="_Ref467988698"/>
      <w:bookmarkEnd w:id="188"/>
      <w:r w:rsidRPr="00E23EE7">
        <w:rPr>
          <w:rFonts w:ascii="宋体" w:hAnsi="宋体" w:hint="eastAsia"/>
          <w:sz w:val="28"/>
          <w:szCs w:val="28"/>
        </w:rPr>
        <w:t>第七章投标文件格式</w:t>
      </w:r>
      <w:bookmarkEnd w:id="189"/>
      <w:bookmarkEnd w:id="190"/>
    </w:p>
    <w:p w14:paraId="6CF707DA" w14:textId="77777777" w:rsidR="00D0031B" w:rsidRPr="00E23EE7" w:rsidRDefault="00971341">
      <w:pPr>
        <w:pStyle w:val="3"/>
      </w:pPr>
      <w:bookmarkStart w:id="195" w:name="_Toc497235042"/>
      <w:bookmarkStart w:id="196" w:name="_Toc514926454"/>
      <w:bookmarkStart w:id="197" w:name="_Toc43738585"/>
      <w:bookmarkStart w:id="198" w:name="_Toc310195762"/>
      <w:bookmarkEnd w:id="191"/>
      <w:bookmarkEnd w:id="192"/>
      <w:bookmarkEnd w:id="193"/>
      <w:bookmarkEnd w:id="194"/>
      <w:r w:rsidRPr="00E23EE7">
        <w:t xml:space="preserve">1 投 标 </w:t>
      </w:r>
      <w:bookmarkEnd w:id="195"/>
      <w:bookmarkEnd w:id="196"/>
      <w:r w:rsidRPr="00E23EE7">
        <w:rPr>
          <w:rFonts w:hint="eastAsia"/>
        </w:rPr>
        <w:t>书</w:t>
      </w:r>
      <w:bookmarkEnd w:id="197"/>
    </w:p>
    <w:p w14:paraId="5BF53738" w14:textId="77777777" w:rsidR="00D0031B" w:rsidRPr="00E23EE7" w:rsidRDefault="00D0031B">
      <w:pPr>
        <w:tabs>
          <w:tab w:val="left" w:pos="5580"/>
        </w:tabs>
        <w:spacing w:before="120" w:line="360" w:lineRule="auto"/>
        <w:jc w:val="center"/>
        <w:rPr>
          <w:rFonts w:ascii="宋体" w:hAnsi="宋体"/>
          <w:b/>
          <w:sz w:val="24"/>
        </w:rPr>
      </w:pPr>
    </w:p>
    <w:p w14:paraId="69545774" w14:textId="77777777" w:rsidR="00D0031B" w:rsidRPr="00E23EE7" w:rsidRDefault="00971341">
      <w:pPr>
        <w:pStyle w:val="ab"/>
        <w:tabs>
          <w:tab w:val="left" w:pos="5580"/>
        </w:tabs>
        <w:spacing w:line="360" w:lineRule="auto"/>
        <w:ind w:left="420"/>
        <w:jc w:val="left"/>
        <w:rPr>
          <w:rFonts w:hAnsi="宋体" w:cs="宋体"/>
          <w:sz w:val="24"/>
          <w:szCs w:val="24"/>
        </w:rPr>
      </w:pPr>
      <w:r w:rsidRPr="00E23EE7">
        <w:rPr>
          <w:rFonts w:hAnsi="宋体" w:cs="宋体" w:hint="eastAsia"/>
          <w:sz w:val="24"/>
          <w:szCs w:val="24"/>
        </w:rPr>
        <w:t>致：（采购代理机构）</w:t>
      </w:r>
    </w:p>
    <w:p w14:paraId="63ABDD7F" w14:textId="77777777" w:rsidR="00D0031B" w:rsidRPr="00E23EE7" w:rsidRDefault="00971341">
      <w:pPr>
        <w:pStyle w:val="ab"/>
        <w:tabs>
          <w:tab w:val="left" w:pos="5580"/>
        </w:tabs>
        <w:spacing w:line="360" w:lineRule="auto"/>
        <w:ind w:firstLine="408"/>
        <w:rPr>
          <w:rFonts w:hAnsi="宋体"/>
          <w:sz w:val="24"/>
        </w:rPr>
      </w:pPr>
      <w:r w:rsidRPr="00E23EE7">
        <w:rPr>
          <w:rFonts w:hAnsi="宋体" w:hint="eastAsia"/>
          <w:sz w:val="24"/>
        </w:rPr>
        <w:t>根据贵方为</w:t>
      </w:r>
      <w:r w:rsidRPr="00E23EE7">
        <w:rPr>
          <w:rFonts w:hAnsi="宋体"/>
          <w:sz w:val="24"/>
        </w:rPr>
        <w:t>(</w:t>
      </w:r>
      <w:r w:rsidRPr="00E23EE7">
        <w:rPr>
          <w:rFonts w:hAnsi="宋体" w:hint="eastAsia"/>
          <w:sz w:val="24"/>
          <w:u w:val="single"/>
        </w:rPr>
        <w:t>项目名称</w:t>
      </w:r>
      <w:r w:rsidRPr="00E23EE7">
        <w:rPr>
          <w:rFonts w:hAnsi="宋体"/>
          <w:sz w:val="24"/>
        </w:rPr>
        <w:t>)项目招标采购货物及服务的招标公告（投标邀请）(</w:t>
      </w:r>
      <w:r w:rsidRPr="00E23EE7">
        <w:rPr>
          <w:rFonts w:hAnsi="宋体" w:hint="eastAsia"/>
          <w:sz w:val="24"/>
          <w:u w:val="single"/>
        </w:rPr>
        <w:t>招标编号</w:t>
      </w:r>
      <w:r w:rsidRPr="00E23EE7">
        <w:rPr>
          <w:rFonts w:hAnsi="宋体"/>
          <w:sz w:val="24"/>
        </w:rPr>
        <w:t>),签字代表(</w:t>
      </w:r>
      <w:r w:rsidRPr="00E23EE7">
        <w:rPr>
          <w:rFonts w:hAnsi="宋体" w:hint="eastAsia"/>
          <w:sz w:val="24"/>
          <w:u w:val="single"/>
        </w:rPr>
        <w:t>姓名、职务</w:t>
      </w:r>
      <w:r w:rsidRPr="00E23EE7">
        <w:rPr>
          <w:rFonts w:hAnsi="宋体"/>
          <w:sz w:val="24"/>
        </w:rPr>
        <w:t>)经正式授权并代表投标人（</w:t>
      </w:r>
      <w:r w:rsidRPr="00E23EE7">
        <w:rPr>
          <w:rFonts w:hAnsi="宋体" w:hint="eastAsia"/>
          <w:sz w:val="24"/>
          <w:u w:val="single"/>
        </w:rPr>
        <w:t>投标人名称、地址</w:t>
      </w:r>
      <w:r w:rsidRPr="00E23EE7">
        <w:rPr>
          <w:rFonts w:hAnsi="宋体" w:hint="eastAsia"/>
          <w:sz w:val="24"/>
        </w:rPr>
        <w:t>）提交下述文件正本一份及副本</w:t>
      </w:r>
      <w:r w:rsidRPr="00E23EE7">
        <w:rPr>
          <w:rFonts w:hAnsi="宋体"/>
          <w:sz w:val="24"/>
        </w:rPr>
        <w:t>___份：</w:t>
      </w:r>
    </w:p>
    <w:p w14:paraId="535D419A"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投标一览表</w:t>
      </w:r>
    </w:p>
    <w:p w14:paraId="3BAAA370"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投标分项报价表</w:t>
      </w:r>
    </w:p>
    <w:p w14:paraId="1C4CC825"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货物说明一览表</w:t>
      </w:r>
    </w:p>
    <w:p w14:paraId="48A6FFB8"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技术规格偏离表</w:t>
      </w:r>
    </w:p>
    <w:p w14:paraId="49AD0C3C"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商务条款偏离表</w:t>
      </w:r>
    </w:p>
    <w:p w14:paraId="0EBB4433"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资格证明文件</w:t>
      </w:r>
    </w:p>
    <w:p w14:paraId="4134094E"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遵守国家有关法律、法规和规章，按招标文件中投标人须知和技术规格要求提供的有关文件</w:t>
      </w:r>
    </w:p>
    <w:p w14:paraId="0455D8B2" w14:textId="77777777" w:rsidR="00D0031B" w:rsidRPr="00E23EE7" w:rsidRDefault="00971341">
      <w:pPr>
        <w:pStyle w:val="ab"/>
        <w:numPr>
          <w:ilvl w:val="0"/>
          <w:numId w:val="8"/>
        </w:numPr>
        <w:tabs>
          <w:tab w:val="left" w:pos="5580"/>
        </w:tabs>
        <w:spacing w:line="360" w:lineRule="auto"/>
        <w:rPr>
          <w:rFonts w:hAnsi="宋体"/>
          <w:sz w:val="24"/>
        </w:rPr>
      </w:pPr>
      <w:r w:rsidRPr="00E23EE7">
        <w:rPr>
          <w:rFonts w:hAnsi="宋体" w:hint="eastAsia"/>
          <w:sz w:val="24"/>
        </w:rPr>
        <w:t>以形式出具的投标保证金，金额为人民币</w:t>
      </w:r>
      <w:r w:rsidRPr="00E23EE7">
        <w:rPr>
          <w:rFonts w:hAnsi="宋体" w:hint="eastAsia"/>
          <w:sz w:val="24"/>
          <w:u w:val="single"/>
        </w:rPr>
        <w:t xml:space="preserve">　（</w:t>
      </w:r>
      <w:proofErr w:type="gramStart"/>
      <w:r w:rsidRPr="00E23EE7">
        <w:rPr>
          <w:rFonts w:hAnsi="宋体" w:hint="eastAsia"/>
          <w:sz w:val="24"/>
          <w:u w:val="single"/>
        </w:rPr>
        <w:t>包号和</w:t>
      </w:r>
      <w:proofErr w:type="gramEnd"/>
      <w:r w:rsidRPr="00E23EE7">
        <w:rPr>
          <w:rFonts w:hAnsi="宋体" w:hint="eastAsia"/>
          <w:sz w:val="24"/>
          <w:u w:val="single"/>
        </w:rPr>
        <w:t xml:space="preserve">金额）　</w:t>
      </w:r>
      <w:r w:rsidRPr="00E23EE7">
        <w:rPr>
          <w:rFonts w:hAnsi="宋体" w:hint="eastAsia"/>
          <w:sz w:val="24"/>
        </w:rPr>
        <w:t>元。</w:t>
      </w:r>
    </w:p>
    <w:p w14:paraId="6C66D298" w14:textId="77777777" w:rsidR="00D0031B" w:rsidRPr="00E23EE7" w:rsidRDefault="00971341">
      <w:pPr>
        <w:pStyle w:val="ab"/>
        <w:tabs>
          <w:tab w:val="left" w:pos="5580"/>
        </w:tabs>
        <w:spacing w:line="360" w:lineRule="auto"/>
        <w:ind w:left="408"/>
        <w:rPr>
          <w:rFonts w:hAnsi="宋体"/>
          <w:sz w:val="24"/>
        </w:rPr>
      </w:pPr>
      <w:r w:rsidRPr="00E23EE7">
        <w:rPr>
          <w:rFonts w:hAnsi="宋体" w:hint="eastAsia"/>
          <w:sz w:val="24"/>
        </w:rPr>
        <w:t>据此，签字代表宣布同意如下：</w:t>
      </w:r>
    </w:p>
    <w:p w14:paraId="3FA9F852" w14:textId="77777777" w:rsidR="00D0031B" w:rsidRPr="00E23EE7" w:rsidRDefault="00971341">
      <w:pPr>
        <w:pStyle w:val="ab"/>
        <w:tabs>
          <w:tab w:val="left" w:pos="720"/>
          <w:tab w:val="left" w:pos="900"/>
        </w:tabs>
        <w:spacing w:line="360" w:lineRule="auto"/>
        <w:ind w:left="360"/>
        <w:rPr>
          <w:rFonts w:hAnsi="宋体"/>
          <w:sz w:val="24"/>
          <w:u w:val="single"/>
        </w:rPr>
      </w:pPr>
      <w:r w:rsidRPr="00E23EE7">
        <w:rPr>
          <w:rFonts w:hAnsi="宋体" w:hint="eastAsia"/>
          <w:sz w:val="24"/>
        </w:rPr>
        <w:t>（</w:t>
      </w:r>
      <w:r w:rsidRPr="00E23EE7">
        <w:rPr>
          <w:rFonts w:hAnsi="宋体"/>
          <w:sz w:val="24"/>
        </w:rPr>
        <w:t>1）后附“投标一览表”为我方参加此次投标的投标报价。</w:t>
      </w:r>
    </w:p>
    <w:p w14:paraId="76A8393A" w14:textId="77777777" w:rsidR="00D0031B" w:rsidRPr="00E23EE7" w:rsidRDefault="00971341">
      <w:pPr>
        <w:pStyle w:val="ab"/>
        <w:tabs>
          <w:tab w:val="left" w:pos="5580"/>
        </w:tabs>
        <w:spacing w:line="360" w:lineRule="auto"/>
        <w:ind w:firstLineChars="175" w:firstLine="420"/>
        <w:rPr>
          <w:rFonts w:hAnsi="宋体"/>
          <w:sz w:val="24"/>
        </w:rPr>
      </w:pPr>
      <w:r w:rsidRPr="00E23EE7">
        <w:rPr>
          <w:rFonts w:hAnsi="宋体" w:hint="eastAsia"/>
          <w:sz w:val="24"/>
        </w:rPr>
        <w:t>（</w:t>
      </w:r>
      <w:r w:rsidRPr="00E23EE7">
        <w:rPr>
          <w:rFonts w:hAnsi="宋体"/>
          <w:sz w:val="24"/>
        </w:rPr>
        <w:t>2）我方如中标，将按招标文件的规定履行合同责任和义务。</w:t>
      </w:r>
    </w:p>
    <w:p w14:paraId="2EA8654D" w14:textId="77777777" w:rsidR="00D0031B" w:rsidRPr="00E23EE7" w:rsidRDefault="00971341">
      <w:pPr>
        <w:pStyle w:val="ab"/>
        <w:tabs>
          <w:tab w:val="left" w:pos="5580"/>
        </w:tabs>
        <w:spacing w:line="360" w:lineRule="auto"/>
        <w:ind w:leftChars="200" w:left="540" w:hangingChars="50" w:hanging="120"/>
        <w:rPr>
          <w:rFonts w:hAnsi="宋体"/>
          <w:sz w:val="24"/>
        </w:rPr>
      </w:pPr>
      <w:r w:rsidRPr="00E23EE7">
        <w:rPr>
          <w:rFonts w:hAnsi="宋体" w:hint="eastAsia"/>
          <w:sz w:val="24"/>
        </w:rPr>
        <w:t>（</w:t>
      </w:r>
      <w:r w:rsidRPr="00E23EE7">
        <w:rPr>
          <w:rFonts w:hAnsi="宋体"/>
          <w:sz w:val="24"/>
        </w:rPr>
        <w:t>3）我方已详细审查全部招标文件，包括第</w:t>
      </w:r>
      <w:r w:rsidRPr="00E23EE7">
        <w:rPr>
          <w:rFonts w:hAnsi="宋体"/>
          <w:sz w:val="24"/>
          <w:u w:val="single"/>
        </w:rPr>
        <w:t xml:space="preserve">        号（招标编号、补充通知）（如果有的话</w:t>
      </w:r>
      <w:r w:rsidRPr="00E23EE7">
        <w:rPr>
          <w:rFonts w:hAnsi="宋体" w:hint="eastAsia"/>
          <w:sz w:val="24"/>
        </w:rPr>
        <w:t>）。我方完全理解并同意放弃对这方面有不明及误解的权力。</w:t>
      </w:r>
    </w:p>
    <w:p w14:paraId="0D42FEF0" w14:textId="77777777" w:rsidR="00D0031B" w:rsidRPr="00E23EE7" w:rsidRDefault="00971341">
      <w:pPr>
        <w:pStyle w:val="ab"/>
        <w:tabs>
          <w:tab w:val="left" w:pos="5580"/>
        </w:tabs>
        <w:spacing w:line="360" w:lineRule="auto"/>
        <w:ind w:leftChars="86" w:left="181" w:firstLineChars="100" w:firstLine="240"/>
        <w:rPr>
          <w:rFonts w:hAnsi="宋体"/>
          <w:sz w:val="24"/>
        </w:rPr>
      </w:pPr>
      <w:r w:rsidRPr="00E23EE7">
        <w:rPr>
          <w:rFonts w:hAnsi="宋体" w:hint="eastAsia"/>
          <w:sz w:val="24"/>
        </w:rPr>
        <w:t>（</w:t>
      </w:r>
      <w:r w:rsidRPr="00E23EE7">
        <w:rPr>
          <w:rFonts w:hAnsi="宋体"/>
          <w:sz w:val="24"/>
        </w:rPr>
        <w:t>4）本投标有效期为自</w:t>
      </w:r>
      <w:r w:rsidRPr="00E23EE7">
        <w:rPr>
          <w:rFonts w:hAnsi="宋体" w:hint="eastAsia"/>
          <w:sz w:val="24"/>
          <w:u w:val="single"/>
        </w:rPr>
        <w:t>投标截止</w:t>
      </w:r>
      <w:r w:rsidRPr="00E23EE7">
        <w:rPr>
          <w:rFonts w:hAnsi="宋体" w:hint="eastAsia"/>
          <w:sz w:val="24"/>
        </w:rPr>
        <w:t>日起</w:t>
      </w:r>
      <w:r w:rsidRPr="00E23EE7">
        <w:rPr>
          <w:rFonts w:hAnsi="宋体" w:hint="eastAsia"/>
          <w:sz w:val="24"/>
          <w:u w:val="single"/>
        </w:rPr>
        <w:t xml:space="preserve"> </w:t>
      </w:r>
      <w:r w:rsidRPr="00E23EE7">
        <w:rPr>
          <w:rFonts w:hAnsi="宋体"/>
          <w:sz w:val="24"/>
          <w:u w:val="single"/>
        </w:rPr>
        <w:t xml:space="preserve">90 </w:t>
      </w:r>
      <w:proofErr w:type="gramStart"/>
      <w:r w:rsidRPr="00E23EE7">
        <w:rPr>
          <w:rFonts w:hAnsi="宋体" w:hint="eastAsia"/>
          <w:sz w:val="24"/>
        </w:rPr>
        <w:t>个</w:t>
      </w:r>
      <w:proofErr w:type="gramEnd"/>
      <w:r w:rsidRPr="00E23EE7">
        <w:rPr>
          <w:rFonts w:hAnsi="宋体" w:hint="eastAsia"/>
          <w:sz w:val="24"/>
        </w:rPr>
        <w:t>日历日。</w:t>
      </w:r>
    </w:p>
    <w:p w14:paraId="5E3AE6FF" w14:textId="77777777" w:rsidR="00D0031B" w:rsidRPr="00E23EE7" w:rsidRDefault="00971341">
      <w:pPr>
        <w:pStyle w:val="ab"/>
        <w:tabs>
          <w:tab w:val="left" w:pos="5580"/>
        </w:tabs>
        <w:spacing w:line="360" w:lineRule="auto"/>
        <w:ind w:leftChars="200" w:left="540" w:hangingChars="50" w:hanging="120"/>
        <w:rPr>
          <w:rFonts w:hAnsi="宋体"/>
          <w:sz w:val="24"/>
        </w:rPr>
      </w:pPr>
      <w:r w:rsidRPr="00E23EE7">
        <w:rPr>
          <w:rFonts w:hAnsi="宋体" w:hint="eastAsia"/>
          <w:sz w:val="24"/>
        </w:rPr>
        <w:t>（</w:t>
      </w:r>
      <w:r w:rsidRPr="00E23EE7">
        <w:rPr>
          <w:rFonts w:hAnsi="宋体"/>
          <w:sz w:val="24"/>
        </w:rPr>
        <w:t>5）在规定的开标时间后，我方保证遵守招标文件中有关保证金的规定。</w:t>
      </w:r>
    </w:p>
    <w:p w14:paraId="14BCAC1E" w14:textId="77777777" w:rsidR="00D0031B" w:rsidRPr="00E23EE7" w:rsidRDefault="00971341">
      <w:pPr>
        <w:pStyle w:val="ab"/>
        <w:tabs>
          <w:tab w:val="left" w:pos="5580"/>
        </w:tabs>
        <w:spacing w:line="360" w:lineRule="auto"/>
        <w:ind w:leftChars="200" w:left="540" w:hangingChars="50" w:hanging="120"/>
        <w:rPr>
          <w:rFonts w:hAnsi="宋体"/>
          <w:sz w:val="24"/>
        </w:rPr>
      </w:pPr>
      <w:r w:rsidRPr="00E23EE7">
        <w:rPr>
          <w:rFonts w:hAnsi="宋体" w:hint="eastAsia"/>
          <w:sz w:val="24"/>
        </w:rPr>
        <w:t>（</w:t>
      </w:r>
      <w:r w:rsidRPr="00E23EE7">
        <w:rPr>
          <w:rFonts w:hAnsi="宋体"/>
          <w:sz w:val="24"/>
        </w:rPr>
        <w:t>6）在投标截止时间之前，我方未曾为投标</w:t>
      </w:r>
      <w:proofErr w:type="gramStart"/>
      <w:r w:rsidRPr="00E23EE7">
        <w:rPr>
          <w:rFonts w:hAnsi="宋体" w:hint="eastAsia"/>
          <w:sz w:val="24"/>
        </w:rPr>
        <w:t>包号提供过整体</w:t>
      </w:r>
      <w:proofErr w:type="gramEnd"/>
      <w:r w:rsidRPr="00E23EE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E23EE7">
          <w:rPr>
            <w:rFonts w:hAnsi="宋体"/>
            <w:sz w:val="24"/>
          </w:rPr>
          <w:t>www.creditchina</w:t>
        </w:r>
      </w:hyperlink>
      <w:r w:rsidRPr="00E23EE7">
        <w:rPr>
          <w:rFonts w:hAnsi="宋体" w:hint="eastAsia"/>
          <w:sz w:val="24"/>
        </w:rPr>
        <w:t>.gov.cn）和中国政府采购网（</w:t>
      </w:r>
      <w:r w:rsidRPr="00E23EE7">
        <w:rPr>
          <w:rFonts w:hAnsi="宋体"/>
          <w:sz w:val="24"/>
        </w:rPr>
        <w:t>www.ccgp.gov.cn）进行查询，</w:t>
      </w:r>
      <w:r w:rsidRPr="00E23EE7">
        <w:rPr>
          <w:rFonts w:hAnsi="宋体"/>
          <w:sz w:val="24"/>
        </w:rPr>
        <w:lastRenderedPageBreak/>
        <w:t>我方完全接受查询的结果。</w:t>
      </w:r>
    </w:p>
    <w:p w14:paraId="2523A875" w14:textId="77777777" w:rsidR="00D0031B" w:rsidRPr="00E23EE7" w:rsidRDefault="00971341">
      <w:pPr>
        <w:pStyle w:val="ab"/>
        <w:tabs>
          <w:tab w:val="left" w:pos="5580"/>
        </w:tabs>
        <w:spacing w:line="360" w:lineRule="auto"/>
        <w:ind w:leftChars="199" w:left="538" w:hangingChars="50" w:hanging="120"/>
        <w:rPr>
          <w:rFonts w:hAnsi="宋体"/>
          <w:sz w:val="24"/>
        </w:rPr>
      </w:pPr>
      <w:r w:rsidRPr="00E23EE7">
        <w:rPr>
          <w:rFonts w:hAnsi="宋体" w:hint="eastAsia"/>
          <w:sz w:val="24"/>
        </w:rPr>
        <w:t>（</w:t>
      </w:r>
      <w:r w:rsidRPr="00E23EE7">
        <w:rPr>
          <w:rFonts w:hAnsi="宋体"/>
          <w:sz w:val="24"/>
        </w:rPr>
        <w:t>7）我方同意提供按照贵方可能要求的与其投标有关的一切数据或资料，完全理解</w:t>
      </w:r>
      <w:r w:rsidRPr="00E23EE7">
        <w:rPr>
          <w:rFonts w:hAnsi="宋体" w:hint="eastAsia"/>
          <w:sz w:val="24"/>
        </w:rPr>
        <w:t>贵方不一定接受最低价的投标或收到的任何投标。</w:t>
      </w:r>
    </w:p>
    <w:p w14:paraId="640254C3" w14:textId="77777777" w:rsidR="00D0031B" w:rsidRPr="00E23EE7" w:rsidRDefault="00971341">
      <w:pPr>
        <w:pStyle w:val="ab"/>
        <w:tabs>
          <w:tab w:val="left" w:pos="5580"/>
        </w:tabs>
        <w:spacing w:line="360" w:lineRule="auto"/>
        <w:ind w:left="180"/>
        <w:rPr>
          <w:rFonts w:hAnsi="宋体"/>
          <w:sz w:val="24"/>
        </w:rPr>
      </w:pPr>
      <w:r w:rsidRPr="00E23EE7">
        <w:rPr>
          <w:rFonts w:hAnsi="宋体"/>
          <w:sz w:val="24"/>
        </w:rPr>
        <w:t>9．与本投标有关的一切正式往来信函请寄：</w:t>
      </w:r>
    </w:p>
    <w:p w14:paraId="487AA8E3" w14:textId="77777777" w:rsidR="00D0031B" w:rsidRPr="00E23EE7" w:rsidRDefault="00D0031B">
      <w:pPr>
        <w:pStyle w:val="ab"/>
        <w:tabs>
          <w:tab w:val="left" w:pos="5580"/>
        </w:tabs>
        <w:spacing w:line="360" w:lineRule="auto"/>
        <w:ind w:left="420"/>
        <w:rPr>
          <w:rFonts w:hAnsi="宋体"/>
          <w:sz w:val="24"/>
        </w:rPr>
      </w:pPr>
    </w:p>
    <w:p w14:paraId="24ADE375"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地址</w:t>
      </w:r>
      <w:r w:rsidRPr="00E23EE7">
        <w:rPr>
          <w:rFonts w:hAnsi="宋体"/>
          <w:sz w:val="24"/>
        </w:rPr>
        <w:t xml:space="preserve">_________________________     </w:t>
      </w:r>
      <w:r w:rsidRPr="00E23EE7">
        <w:rPr>
          <w:rFonts w:hAnsi="宋体" w:hint="eastAsia"/>
          <w:sz w:val="24"/>
        </w:rPr>
        <w:t>传真</w:t>
      </w:r>
      <w:r w:rsidRPr="00E23EE7">
        <w:rPr>
          <w:rFonts w:hAnsi="宋体"/>
          <w:sz w:val="24"/>
        </w:rPr>
        <w:t>____________________________</w:t>
      </w:r>
    </w:p>
    <w:p w14:paraId="3DFBD4EC"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电话</w:t>
      </w:r>
      <w:r w:rsidRPr="00E23EE7">
        <w:rPr>
          <w:rFonts w:hAnsi="宋体"/>
          <w:sz w:val="24"/>
        </w:rPr>
        <w:t xml:space="preserve">_________________________     </w:t>
      </w:r>
      <w:r w:rsidRPr="00E23EE7">
        <w:rPr>
          <w:rFonts w:hAnsi="宋体" w:hint="eastAsia"/>
          <w:sz w:val="24"/>
        </w:rPr>
        <w:t>电子函件</w:t>
      </w:r>
      <w:r w:rsidRPr="00E23EE7">
        <w:rPr>
          <w:rFonts w:hAnsi="宋体"/>
          <w:sz w:val="24"/>
        </w:rPr>
        <w:t>________________________</w:t>
      </w:r>
    </w:p>
    <w:p w14:paraId="01243E46" w14:textId="77777777" w:rsidR="00D0031B" w:rsidRPr="00E23EE7" w:rsidRDefault="00D0031B">
      <w:pPr>
        <w:pStyle w:val="ab"/>
        <w:tabs>
          <w:tab w:val="left" w:pos="5580"/>
        </w:tabs>
        <w:spacing w:line="360" w:lineRule="auto"/>
        <w:ind w:left="420"/>
        <w:rPr>
          <w:rFonts w:hAnsi="宋体"/>
          <w:sz w:val="24"/>
        </w:rPr>
      </w:pPr>
    </w:p>
    <w:p w14:paraId="6675C36B"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投标人授权代表签字</w:t>
      </w:r>
      <w:proofErr w:type="gramStart"/>
      <w:r w:rsidRPr="00E23EE7">
        <w:rPr>
          <w:rFonts w:hAnsi="宋体" w:hint="eastAsia"/>
          <w:sz w:val="24"/>
          <w:u w:val="single"/>
        </w:rPr>
        <w:t xml:space="preserve">　　　　　　　　　　</w:t>
      </w:r>
      <w:proofErr w:type="gramEnd"/>
    </w:p>
    <w:p w14:paraId="4ED6BE5B"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投标人名称（全称）</w:t>
      </w:r>
      <w:proofErr w:type="gramStart"/>
      <w:r w:rsidRPr="00E23EE7">
        <w:rPr>
          <w:rFonts w:hAnsi="宋体" w:hint="eastAsia"/>
          <w:sz w:val="24"/>
          <w:u w:val="single"/>
        </w:rPr>
        <w:t xml:space="preserve">　　　　　　　　　　</w:t>
      </w:r>
      <w:proofErr w:type="gramEnd"/>
    </w:p>
    <w:p w14:paraId="1F51903D"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投标人开户银行（全称）</w:t>
      </w:r>
      <w:proofErr w:type="gramStart"/>
      <w:r w:rsidRPr="00E23EE7">
        <w:rPr>
          <w:rFonts w:hAnsi="宋体" w:hint="eastAsia"/>
          <w:sz w:val="24"/>
          <w:u w:val="single"/>
        </w:rPr>
        <w:t xml:space="preserve">　　　　</w:t>
      </w:r>
      <w:proofErr w:type="gramEnd"/>
      <w:r w:rsidRPr="00E23EE7">
        <w:rPr>
          <w:rFonts w:hAnsi="宋体"/>
          <w:sz w:val="24"/>
          <w:u w:val="single"/>
        </w:rPr>
        <w:t xml:space="preserve">   　　 </w:t>
      </w:r>
    </w:p>
    <w:p w14:paraId="17172C36"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投标人银行账号</w:t>
      </w:r>
      <w:proofErr w:type="gramStart"/>
      <w:r w:rsidRPr="00E23EE7">
        <w:rPr>
          <w:rFonts w:hAnsi="宋体" w:hint="eastAsia"/>
          <w:sz w:val="24"/>
          <w:u w:val="single"/>
        </w:rPr>
        <w:t xml:space="preserve">　　　　　　　　</w:t>
      </w:r>
      <w:proofErr w:type="gramEnd"/>
      <w:r w:rsidRPr="00E23EE7">
        <w:rPr>
          <w:rFonts w:hAnsi="宋体"/>
          <w:sz w:val="24"/>
          <w:u w:val="single"/>
        </w:rPr>
        <w:t xml:space="preserve">   　　</w:t>
      </w:r>
    </w:p>
    <w:p w14:paraId="6F07C1FF" w14:textId="77777777" w:rsidR="00D0031B" w:rsidRPr="00E23EE7" w:rsidRDefault="00971341">
      <w:pPr>
        <w:pStyle w:val="ab"/>
        <w:tabs>
          <w:tab w:val="left" w:pos="5580"/>
        </w:tabs>
        <w:spacing w:line="360" w:lineRule="auto"/>
        <w:ind w:left="420"/>
        <w:rPr>
          <w:rFonts w:hAnsi="宋体"/>
          <w:sz w:val="24"/>
        </w:rPr>
      </w:pPr>
      <w:r w:rsidRPr="00E23EE7">
        <w:rPr>
          <w:rFonts w:hAnsi="宋体" w:hint="eastAsia"/>
          <w:sz w:val="24"/>
        </w:rPr>
        <w:t>投标人公章</w:t>
      </w:r>
      <w:proofErr w:type="gramStart"/>
      <w:r w:rsidRPr="00E23EE7">
        <w:rPr>
          <w:rFonts w:hAnsi="宋体" w:hint="eastAsia"/>
          <w:sz w:val="24"/>
          <w:u w:val="single"/>
        </w:rPr>
        <w:t xml:space="preserve">　　　　　　　　　</w:t>
      </w:r>
      <w:proofErr w:type="gramEnd"/>
      <w:r w:rsidRPr="00E23EE7">
        <w:rPr>
          <w:rFonts w:hAnsi="宋体"/>
          <w:sz w:val="24"/>
          <w:u w:val="single"/>
        </w:rPr>
        <w:t xml:space="preserve">       　</w:t>
      </w:r>
    </w:p>
    <w:p w14:paraId="17AA3E30" w14:textId="77777777" w:rsidR="00D0031B" w:rsidRPr="00E23EE7" w:rsidRDefault="00971341">
      <w:pPr>
        <w:pStyle w:val="ab"/>
        <w:tabs>
          <w:tab w:val="left" w:pos="5580"/>
        </w:tabs>
        <w:spacing w:line="360" w:lineRule="auto"/>
        <w:ind w:left="420"/>
        <w:rPr>
          <w:rFonts w:hAnsi="宋体"/>
          <w:sz w:val="24"/>
          <w:u w:val="single"/>
        </w:rPr>
      </w:pPr>
      <w:r w:rsidRPr="00E23EE7">
        <w:rPr>
          <w:rFonts w:hAnsi="宋体" w:hint="eastAsia"/>
          <w:sz w:val="24"/>
        </w:rPr>
        <w:t>日期</w:t>
      </w:r>
      <w:proofErr w:type="gramStart"/>
      <w:r w:rsidRPr="00E23EE7">
        <w:rPr>
          <w:rFonts w:hAnsi="宋体" w:hint="eastAsia"/>
          <w:sz w:val="24"/>
          <w:u w:val="single"/>
        </w:rPr>
        <w:t xml:space="preserve">　　　　　　　　　</w:t>
      </w:r>
      <w:proofErr w:type="gramEnd"/>
      <w:r w:rsidRPr="00E23EE7">
        <w:rPr>
          <w:rFonts w:hAnsi="宋体"/>
          <w:sz w:val="24"/>
          <w:u w:val="single"/>
        </w:rPr>
        <w:t xml:space="preserve">            　</w:t>
      </w:r>
    </w:p>
    <w:p w14:paraId="7920764D" w14:textId="77777777" w:rsidR="00D0031B" w:rsidRPr="00E23EE7" w:rsidRDefault="00D0031B">
      <w:pPr>
        <w:pStyle w:val="ab"/>
        <w:tabs>
          <w:tab w:val="left" w:pos="5580"/>
        </w:tabs>
        <w:spacing w:line="360" w:lineRule="auto"/>
        <w:ind w:left="420"/>
        <w:rPr>
          <w:rFonts w:hAnsi="宋体"/>
          <w:sz w:val="24"/>
          <w:u w:val="single"/>
        </w:rPr>
      </w:pPr>
    </w:p>
    <w:p w14:paraId="6D675105" w14:textId="77777777" w:rsidR="00D0031B" w:rsidRPr="00E23EE7" w:rsidRDefault="00D0031B">
      <w:pPr>
        <w:pStyle w:val="ab"/>
        <w:tabs>
          <w:tab w:val="left" w:pos="5580"/>
        </w:tabs>
        <w:spacing w:line="360" w:lineRule="auto"/>
        <w:ind w:left="420"/>
        <w:jc w:val="left"/>
        <w:rPr>
          <w:rFonts w:hAnsi="宋体"/>
          <w:sz w:val="24"/>
          <w:u w:val="single"/>
        </w:rPr>
        <w:sectPr w:rsidR="00D0031B" w:rsidRPr="00E23EE7">
          <w:headerReference w:type="first" r:id="rId32"/>
          <w:footerReference w:type="first" r:id="rId33"/>
          <w:pgSz w:w="11907" w:h="16840"/>
          <w:pgMar w:top="1400" w:right="1418" w:bottom="1089" w:left="1418" w:header="851" w:footer="851" w:gutter="0"/>
          <w:cols w:space="720"/>
          <w:docGrid w:linePitch="462"/>
        </w:sectPr>
      </w:pPr>
    </w:p>
    <w:p w14:paraId="2F9C2022" w14:textId="77777777" w:rsidR="00D0031B" w:rsidRPr="00E23EE7" w:rsidRDefault="00971341">
      <w:pPr>
        <w:pStyle w:val="3"/>
      </w:pPr>
      <w:bookmarkStart w:id="199" w:name="_Toc514926455"/>
      <w:bookmarkStart w:id="200" w:name="_Toc497235043"/>
      <w:bookmarkStart w:id="201" w:name="_Toc43738586"/>
      <w:r w:rsidRPr="00E23EE7">
        <w:lastRenderedPageBreak/>
        <w:t>2 投标一览表</w:t>
      </w:r>
      <w:bookmarkEnd w:id="199"/>
      <w:bookmarkEnd w:id="200"/>
      <w:bookmarkEnd w:id="201"/>
    </w:p>
    <w:p w14:paraId="138980CF" w14:textId="77777777" w:rsidR="00D0031B" w:rsidRPr="00E23EE7" w:rsidRDefault="00971341">
      <w:pPr>
        <w:tabs>
          <w:tab w:val="left" w:pos="1800"/>
          <w:tab w:val="left" w:pos="5580"/>
        </w:tabs>
        <w:spacing w:line="360" w:lineRule="auto"/>
        <w:ind w:firstLineChars="250" w:firstLine="600"/>
        <w:jc w:val="left"/>
        <w:rPr>
          <w:rFonts w:ascii="宋体" w:hAnsi="宋体"/>
          <w:sz w:val="24"/>
        </w:rPr>
      </w:pPr>
      <w:r w:rsidRPr="00E23EE7">
        <w:rPr>
          <w:rFonts w:ascii="宋体" w:hAnsi="宋体" w:hint="eastAsia"/>
          <w:sz w:val="24"/>
        </w:rPr>
        <w:t>项目名称：项目编号：</w:t>
      </w: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985"/>
        <w:gridCol w:w="1674"/>
        <w:gridCol w:w="1674"/>
        <w:gridCol w:w="4589"/>
      </w:tblGrid>
      <w:tr w:rsidR="00D0031B" w:rsidRPr="00E23EE7" w14:paraId="446257AD" w14:textId="77777777" w:rsidTr="00CC3A28">
        <w:trPr>
          <w:trHeight w:val="567"/>
          <w:jc w:val="center"/>
        </w:trPr>
        <w:tc>
          <w:tcPr>
            <w:tcW w:w="1686" w:type="dxa"/>
            <w:tcBorders>
              <w:top w:val="single" w:sz="12" w:space="0" w:color="auto"/>
            </w:tcBorders>
            <w:vAlign w:val="center"/>
          </w:tcPr>
          <w:p w14:paraId="1D1F517B"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货物名称</w:t>
            </w:r>
          </w:p>
        </w:tc>
        <w:tc>
          <w:tcPr>
            <w:tcW w:w="2552" w:type="dxa"/>
            <w:tcBorders>
              <w:top w:val="single" w:sz="12" w:space="0" w:color="auto"/>
            </w:tcBorders>
            <w:vAlign w:val="center"/>
          </w:tcPr>
          <w:p w14:paraId="55858BB6"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投标总价</w:t>
            </w:r>
          </w:p>
          <w:p w14:paraId="7F4DAF83"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（元</w:t>
            </w:r>
            <w:r w:rsidRPr="00E23EE7">
              <w:rPr>
                <w:rFonts w:ascii="宋体" w:hAnsi="宋体"/>
                <w:sz w:val="24"/>
              </w:rPr>
              <w:t>/人民币）</w:t>
            </w:r>
          </w:p>
        </w:tc>
        <w:tc>
          <w:tcPr>
            <w:tcW w:w="1985" w:type="dxa"/>
            <w:tcBorders>
              <w:top w:val="single" w:sz="12" w:space="0" w:color="auto"/>
            </w:tcBorders>
            <w:vAlign w:val="center"/>
          </w:tcPr>
          <w:p w14:paraId="62533218"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投标保证金</w:t>
            </w:r>
          </w:p>
          <w:p w14:paraId="2CB5A626"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（有</w:t>
            </w:r>
            <w:r w:rsidRPr="00E23EE7">
              <w:rPr>
                <w:rFonts w:ascii="宋体" w:hAnsi="宋体"/>
                <w:sz w:val="24"/>
              </w:rPr>
              <w:t>/无）</w:t>
            </w:r>
          </w:p>
        </w:tc>
        <w:tc>
          <w:tcPr>
            <w:tcW w:w="1674" w:type="dxa"/>
            <w:tcBorders>
              <w:top w:val="single" w:sz="12" w:space="0" w:color="auto"/>
            </w:tcBorders>
            <w:vAlign w:val="center"/>
          </w:tcPr>
          <w:p w14:paraId="4FB3DB11"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质量保证期</w:t>
            </w:r>
          </w:p>
        </w:tc>
        <w:tc>
          <w:tcPr>
            <w:tcW w:w="1674" w:type="dxa"/>
            <w:tcBorders>
              <w:top w:val="single" w:sz="12" w:space="0" w:color="auto"/>
            </w:tcBorders>
            <w:vAlign w:val="center"/>
          </w:tcPr>
          <w:p w14:paraId="41E7FE28"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交货期</w:t>
            </w:r>
          </w:p>
        </w:tc>
        <w:tc>
          <w:tcPr>
            <w:tcW w:w="4589" w:type="dxa"/>
            <w:tcBorders>
              <w:top w:val="single" w:sz="12" w:space="0" w:color="auto"/>
            </w:tcBorders>
            <w:vAlign w:val="center"/>
          </w:tcPr>
          <w:p w14:paraId="7C0E1C58"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备注</w:t>
            </w:r>
          </w:p>
        </w:tc>
      </w:tr>
      <w:tr w:rsidR="00D0031B" w:rsidRPr="00E23EE7" w14:paraId="5502B257" w14:textId="77777777" w:rsidTr="00CC3A28">
        <w:trPr>
          <w:trHeight w:val="1293"/>
          <w:jc w:val="center"/>
        </w:trPr>
        <w:tc>
          <w:tcPr>
            <w:tcW w:w="1686" w:type="dxa"/>
            <w:vAlign w:val="center"/>
          </w:tcPr>
          <w:p w14:paraId="0BCA5D7F" w14:textId="77777777" w:rsidR="00D0031B" w:rsidRPr="00E23EE7" w:rsidRDefault="00D0031B">
            <w:pPr>
              <w:tabs>
                <w:tab w:val="left" w:pos="5580"/>
              </w:tabs>
              <w:spacing w:line="360" w:lineRule="auto"/>
              <w:jc w:val="center"/>
              <w:rPr>
                <w:rFonts w:ascii="宋体" w:hAnsi="宋体"/>
                <w:sz w:val="24"/>
              </w:rPr>
            </w:pPr>
          </w:p>
        </w:tc>
        <w:tc>
          <w:tcPr>
            <w:tcW w:w="2552" w:type="dxa"/>
            <w:vAlign w:val="center"/>
          </w:tcPr>
          <w:p w14:paraId="6D7175D9" w14:textId="77777777" w:rsidR="00D0031B" w:rsidRPr="00E23EE7" w:rsidRDefault="00D0031B">
            <w:pPr>
              <w:tabs>
                <w:tab w:val="left" w:pos="5580"/>
              </w:tabs>
              <w:jc w:val="center"/>
              <w:rPr>
                <w:rFonts w:asciiTheme="minorEastAsia" w:eastAsiaTheme="minorEastAsia" w:hAnsiTheme="minorEastAsia" w:cs="宋体"/>
                <w:szCs w:val="21"/>
              </w:rPr>
            </w:pPr>
          </w:p>
          <w:p w14:paraId="34C3062F" w14:textId="77777777" w:rsidR="00D0031B" w:rsidRPr="00E23EE7" w:rsidRDefault="00D0031B">
            <w:pPr>
              <w:tabs>
                <w:tab w:val="left" w:pos="5580"/>
              </w:tabs>
              <w:spacing w:line="360" w:lineRule="auto"/>
              <w:jc w:val="center"/>
              <w:rPr>
                <w:rFonts w:ascii="宋体" w:hAnsi="宋体"/>
                <w:sz w:val="24"/>
              </w:rPr>
            </w:pPr>
          </w:p>
          <w:p w14:paraId="38D118C2" w14:textId="77777777" w:rsidR="00D0031B" w:rsidRPr="00E23EE7" w:rsidRDefault="00D0031B">
            <w:pPr>
              <w:tabs>
                <w:tab w:val="left" w:pos="5580"/>
              </w:tabs>
              <w:snapToGrid w:val="0"/>
              <w:rPr>
                <w:rFonts w:ascii="宋体" w:hAnsi="宋体"/>
                <w:sz w:val="24"/>
              </w:rPr>
            </w:pPr>
          </w:p>
        </w:tc>
        <w:tc>
          <w:tcPr>
            <w:tcW w:w="1985" w:type="dxa"/>
            <w:vAlign w:val="center"/>
          </w:tcPr>
          <w:p w14:paraId="48AFA298" w14:textId="77777777" w:rsidR="00D0031B" w:rsidRPr="00E23EE7" w:rsidRDefault="00D0031B">
            <w:pPr>
              <w:tabs>
                <w:tab w:val="left" w:pos="5580"/>
              </w:tabs>
              <w:spacing w:line="360" w:lineRule="auto"/>
              <w:jc w:val="center"/>
              <w:rPr>
                <w:rFonts w:ascii="宋体" w:hAnsi="宋体"/>
                <w:sz w:val="24"/>
              </w:rPr>
            </w:pPr>
          </w:p>
        </w:tc>
        <w:tc>
          <w:tcPr>
            <w:tcW w:w="1674" w:type="dxa"/>
          </w:tcPr>
          <w:p w14:paraId="14FD6C13" w14:textId="77777777" w:rsidR="00D0031B" w:rsidRPr="00E23EE7"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Pr="00E23EE7" w:rsidRDefault="00D0031B">
            <w:pPr>
              <w:tabs>
                <w:tab w:val="left" w:pos="5580"/>
              </w:tabs>
              <w:spacing w:line="360" w:lineRule="auto"/>
              <w:jc w:val="center"/>
              <w:rPr>
                <w:rFonts w:ascii="宋体" w:hAnsi="宋体"/>
                <w:sz w:val="24"/>
              </w:rPr>
            </w:pPr>
          </w:p>
        </w:tc>
        <w:tc>
          <w:tcPr>
            <w:tcW w:w="4589" w:type="dxa"/>
            <w:vAlign w:val="center"/>
          </w:tcPr>
          <w:p w14:paraId="68E28484" w14:textId="77777777" w:rsidR="00D0031B" w:rsidRPr="00E23EE7" w:rsidRDefault="00971341">
            <w:pPr>
              <w:spacing w:line="360" w:lineRule="auto"/>
              <w:jc w:val="left"/>
              <w:rPr>
                <w:rFonts w:asciiTheme="minorEastAsia" w:eastAsiaTheme="minorEastAsia" w:hAnsiTheme="minorEastAsia" w:cs="宋体"/>
                <w:kern w:val="0"/>
                <w:szCs w:val="21"/>
                <w:u w:val="thick"/>
              </w:rPr>
            </w:pPr>
            <w:r w:rsidRPr="00E23EE7">
              <w:rPr>
                <w:rFonts w:asciiTheme="minorEastAsia" w:eastAsiaTheme="minorEastAsia" w:hAnsiTheme="minorEastAsia" w:cs="宋体" w:hint="eastAsia"/>
                <w:kern w:val="0"/>
                <w:szCs w:val="21"/>
                <w:u w:val="thick"/>
              </w:rPr>
              <w:t>是否属于小（微）型企业或监狱企业或残疾人福利性单位？如果是，请</w:t>
            </w:r>
            <w:r w:rsidRPr="00E23EE7">
              <w:rPr>
                <w:rFonts w:asciiTheme="minorEastAsia" w:eastAsiaTheme="minorEastAsia" w:hAnsiTheme="minorEastAsia" w:cs="宋体"/>
                <w:kern w:val="0"/>
                <w:szCs w:val="21"/>
                <w:u w:val="thick"/>
              </w:rPr>
              <w:t>在“</w:t>
            </w:r>
            <w:r w:rsidRPr="00E23EE7">
              <w:rPr>
                <w:rFonts w:asciiTheme="minorEastAsia" w:eastAsiaTheme="minorEastAsia" w:hAnsiTheme="minorEastAsia" w:cs="宋体" w:hint="eastAsia"/>
                <w:kern w:val="0"/>
                <w:szCs w:val="21"/>
                <w:u w:val="thick"/>
              </w:rPr>
              <w:t>投标一览表</w:t>
            </w:r>
            <w:r w:rsidRPr="00E23EE7">
              <w:rPr>
                <w:rFonts w:asciiTheme="minorEastAsia" w:eastAsiaTheme="minorEastAsia" w:hAnsiTheme="minorEastAsia" w:cs="宋体"/>
                <w:kern w:val="0"/>
                <w:szCs w:val="21"/>
                <w:u w:val="thick"/>
              </w:rPr>
              <w:t>”后</w:t>
            </w:r>
            <w:r w:rsidRPr="00E23EE7">
              <w:rPr>
                <w:rFonts w:asciiTheme="minorEastAsia" w:eastAsiaTheme="minorEastAsia" w:hAnsiTheme="minorEastAsia" w:cs="宋体" w:hint="eastAsia"/>
                <w:kern w:val="0"/>
                <w:szCs w:val="21"/>
                <w:u w:val="thick"/>
              </w:rPr>
              <w:t>附</w:t>
            </w:r>
            <w:r w:rsidRPr="00E23EE7">
              <w:rPr>
                <w:rFonts w:asciiTheme="minorEastAsia" w:eastAsiaTheme="minorEastAsia" w:hAnsiTheme="minorEastAsia" w:cs="宋体"/>
                <w:kern w:val="0"/>
                <w:szCs w:val="21"/>
                <w:u w:val="thick"/>
              </w:rPr>
              <w:t>上</w:t>
            </w:r>
            <w:r w:rsidRPr="00E23EE7">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rsidRPr="00E23EE7" w14:paraId="67251DD1" w14:textId="77777777" w:rsidTr="00CC3A28">
        <w:trPr>
          <w:trHeight w:val="1293"/>
          <w:jc w:val="center"/>
        </w:trPr>
        <w:tc>
          <w:tcPr>
            <w:tcW w:w="1686" w:type="dxa"/>
            <w:vAlign w:val="center"/>
          </w:tcPr>
          <w:p w14:paraId="63808D25" w14:textId="77777777" w:rsidR="00D0031B" w:rsidRPr="00E23EE7" w:rsidRDefault="00971341">
            <w:pPr>
              <w:tabs>
                <w:tab w:val="left" w:pos="5580"/>
              </w:tabs>
              <w:spacing w:line="360" w:lineRule="auto"/>
              <w:jc w:val="center"/>
              <w:rPr>
                <w:rFonts w:ascii="宋体" w:hAnsi="宋体"/>
                <w:sz w:val="24"/>
              </w:rPr>
            </w:pPr>
            <w:r w:rsidRPr="00E23EE7">
              <w:rPr>
                <w:rFonts w:ascii="宋体" w:hAnsi="宋体" w:hint="eastAsia"/>
                <w:sz w:val="24"/>
              </w:rPr>
              <w:t>合计</w:t>
            </w:r>
          </w:p>
        </w:tc>
        <w:tc>
          <w:tcPr>
            <w:tcW w:w="12474" w:type="dxa"/>
            <w:gridSpan w:val="5"/>
            <w:vAlign w:val="center"/>
          </w:tcPr>
          <w:p w14:paraId="55B3A09A" w14:textId="77777777" w:rsidR="00D0031B" w:rsidRPr="00E23EE7" w:rsidRDefault="00971341">
            <w:pPr>
              <w:tabs>
                <w:tab w:val="left" w:pos="5580"/>
              </w:tabs>
              <w:spacing w:line="360" w:lineRule="auto"/>
              <w:rPr>
                <w:rFonts w:ascii="宋体" w:hAnsi="宋体"/>
                <w:sz w:val="24"/>
              </w:rPr>
            </w:pPr>
            <w:r w:rsidRPr="00E23EE7">
              <w:rPr>
                <w:rFonts w:ascii="宋体" w:hAnsi="宋体" w:hint="eastAsia"/>
                <w:sz w:val="24"/>
              </w:rPr>
              <w:t>人民币大写金额：</w:t>
            </w:r>
          </w:p>
        </w:tc>
      </w:tr>
    </w:tbl>
    <w:p w14:paraId="11ED494C" w14:textId="77777777" w:rsidR="00D0031B" w:rsidRPr="00E23EE7" w:rsidRDefault="00971341">
      <w:pPr>
        <w:spacing w:line="360" w:lineRule="auto"/>
        <w:rPr>
          <w:rFonts w:ascii="宋体" w:hAnsi="宋体"/>
          <w:sz w:val="24"/>
          <w:szCs w:val="21"/>
          <w:u w:val="single"/>
          <w:lang w:val="zh-CN"/>
        </w:rPr>
      </w:pPr>
      <w:r w:rsidRPr="00E23EE7">
        <w:rPr>
          <w:rFonts w:ascii="宋体" w:hAnsi="宋体" w:hint="eastAsia"/>
          <w:sz w:val="24"/>
          <w:szCs w:val="21"/>
          <w:lang w:val="zh-CN"/>
        </w:rPr>
        <w:t>投标人名称（盖章）：</w:t>
      </w:r>
    </w:p>
    <w:p w14:paraId="572193EB" w14:textId="77777777" w:rsidR="00D0031B" w:rsidRPr="00E23EE7" w:rsidRDefault="00971341">
      <w:pPr>
        <w:spacing w:line="360" w:lineRule="auto"/>
        <w:rPr>
          <w:rFonts w:ascii="宋体" w:hAnsi="宋体"/>
          <w:sz w:val="24"/>
          <w:szCs w:val="21"/>
          <w:u w:val="single"/>
          <w:lang w:val="zh-CN"/>
        </w:rPr>
      </w:pPr>
      <w:r w:rsidRPr="00E23EE7">
        <w:rPr>
          <w:rFonts w:ascii="宋体" w:hAnsi="宋体" w:hint="eastAsia"/>
          <w:sz w:val="24"/>
          <w:szCs w:val="21"/>
          <w:lang w:val="zh-CN"/>
        </w:rPr>
        <w:t>投标人代表（签字）：</w:t>
      </w:r>
    </w:p>
    <w:p w14:paraId="3E3477C3" w14:textId="77777777" w:rsidR="00D0031B" w:rsidRPr="00E23EE7" w:rsidRDefault="00971341">
      <w:pPr>
        <w:pStyle w:val="ab"/>
        <w:tabs>
          <w:tab w:val="left" w:pos="5580"/>
        </w:tabs>
        <w:spacing w:before="120" w:line="22" w:lineRule="atLeast"/>
        <w:rPr>
          <w:rFonts w:hAnsi="宋体"/>
          <w:sz w:val="24"/>
        </w:rPr>
      </w:pPr>
      <w:r w:rsidRPr="00E23EE7">
        <w:rPr>
          <w:rFonts w:hAnsi="宋体" w:hint="eastAsia"/>
          <w:sz w:val="24"/>
        </w:rPr>
        <w:t>注</w:t>
      </w:r>
      <w:r w:rsidRPr="00E23EE7">
        <w:rPr>
          <w:rFonts w:hAnsi="宋体"/>
          <w:sz w:val="24"/>
        </w:rPr>
        <w:t>:1、此表应按投标人须知的规定密封标记并单独递交（一份原件即可）。</w:t>
      </w:r>
    </w:p>
    <w:p w14:paraId="7DE34210" w14:textId="77777777" w:rsidR="00D0031B" w:rsidRPr="00E23EE7" w:rsidRDefault="00971341">
      <w:pPr>
        <w:pStyle w:val="ab"/>
        <w:tabs>
          <w:tab w:val="left" w:pos="5580"/>
        </w:tabs>
        <w:spacing w:before="120" w:line="22" w:lineRule="atLeast"/>
        <w:ind w:firstLineChars="150" w:firstLine="360"/>
        <w:rPr>
          <w:rFonts w:hAnsi="宋体"/>
          <w:sz w:val="24"/>
        </w:rPr>
      </w:pPr>
      <w:r w:rsidRPr="00E23EE7">
        <w:rPr>
          <w:rFonts w:hAnsi="宋体"/>
          <w:sz w:val="24"/>
        </w:rPr>
        <w:t>2、单独递交的此表如与投标文件正本中不一致的，以单独递交的为准。</w:t>
      </w:r>
    </w:p>
    <w:p w14:paraId="126A51EE" w14:textId="77777777" w:rsidR="00D0031B" w:rsidRPr="00E23EE7" w:rsidRDefault="00971341">
      <w:pPr>
        <w:pStyle w:val="ab"/>
        <w:tabs>
          <w:tab w:val="left" w:pos="5580"/>
        </w:tabs>
        <w:spacing w:before="120" w:line="22" w:lineRule="atLeast"/>
        <w:ind w:left="719" w:hanging="360"/>
        <w:rPr>
          <w:rFonts w:hAnsi="宋体"/>
          <w:sz w:val="24"/>
        </w:rPr>
        <w:sectPr w:rsidR="00D0031B" w:rsidRPr="00E23EE7">
          <w:footerReference w:type="default" r:id="rId34"/>
          <w:pgSz w:w="16840" w:h="11907" w:orient="landscape"/>
          <w:pgMar w:top="1418" w:right="1400" w:bottom="1418" w:left="1089" w:header="851" w:footer="992" w:gutter="0"/>
          <w:cols w:space="720"/>
          <w:docGrid w:linePitch="312"/>
        </w:sectPr>
      </w:pPr>
      <w:r w:rsidRPr="00E23EE7">
        <w:rPr>
          <w:rFonts w:hAnsi="宋体"/>
          <w:sz w:val="24"/>
        </w:rPr>
        <w:t>3、此表中，每包的投标总价应和附件3中的总价相一致。</w:t>
      </w:r>
      <w:r w:rsidRPr="00E23EE7">
        <w:rPr>
          <w:rFonts w:hAnsi="宋体" w:hint="eastAsia"/>
          <w:sz w:val="24"/>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Pr="00E23EE7" w:rsidRDefault="00971341">
      <w:pPr>
        <w:pStyle w:val="3"/>
      </w:pPr>
      <w:bookmarkStart w:id="202" w:name="_Toc514926456"/>
      <w:bookmarkStart w:id="203" w:name="_Toc366858502"/>
      <w:bookmarkStart w:id="204" w:name="_Toc497235044"/>
      <w:bookmarkStart w:id="205" w:name="_Toc43738587"/>
      <w:bookmarkStart w:id="206" w:name="_Toc310195765"/>
      <w:r w:rsidRPr="00E23EE7">
        <w:lastRenderedPageBreak/>
        <w:t>3 投标分项报价表</w:t>
      </w:r>
      <w:bookmarkEnd w:id="202"/>
      <w:bookmarkEnd w:id="203"/>
      <w:bookmarkEnd w:id="204"/>
      <w:bookmarkEnd w:id="205"/>
    </w:p>
    <w:p w14:paraId="0F860072" w14:textId="77777777" w:rsidR="00D0031B" w:rsidRPr="00E23EE7" w:rsidRDefault="00971341">
      <w:pPr>
        <w:pStyle w:val="ab"/>
        <w:spacing w:line="360" w:lineRule="auto"/>
        <w:jc w:val="center"/>
        <w:rPr>
          <w:rFonts w:asciiTheme="minorEastAsia" w:eastAsiaTheme="minorEastAsia" w:hAnsiTheme="minorEastAsia" w:cs="宋体"/>
          <w:b/>
          <w:sz w:val="24"/>
          <w:szCs w:val="24"/>
          <w:u w:val="double"/>
        </w:rPr>
      </w:pPr>
      <w:r w:rsidRPr="00E23EE7">
        <w:rPr>
          <w:rFonts w:asciiTheme="minorEastAsia" w:eastAsiaTheme="minorEastAsia" w:hAnsiTheme="minorEastAsia" w:cs="宋体" w:hint="eastAsia"/>
          <w:b/>
          <w:sz w:val="24"/>
          <w:szCs w:val="24"/>
          <w:u w:val="double"/>
        </w:rPr>
        <w:t>投标分</w:t>
      </w:r>
      <w:r w:rsidRPr="00E23EE7">
        <w:rPr>
          <w:rFonts w:asciiTheme="minorEastAsia" w:eastAsiaTheme="minorEastAsia" w:hAnsiTheme="minorEastAsia" w:cs="宋体"/>
          <w:b/>
          <w:sz w:val="24"/>
          <w:szCs w:val="24"/>
          <w:u w:val="double"/>
        </w:rPr>
        <w:t>项</w:t>
      </w:r>
      <w:r w:rsidRPr="00E23EE7">
        <w:rPr>
          <w:rFonts w:asciiTheme="minorEastAsia" w:eastAsiaTheme="minorEastAsia" w:hAnsiTheme="minorEastAsia" w:cs="宋体" w:hint="eastAsia"/>
          <w:b/>
          <w:sz w:val="24"/>
          <w:szCs w:val="24"/>
          <w:u w:val="double"/>
        </w:rPr>
        <w:t>报价表</w:t>
      </w:r>
      <w:r w:rsidRPr="00E23EE7">
        <w:rPr>
          <w:rFonts w:asciiTheme="minorEastAsia" w:eastAsiaTheme="minorEastAsia" w:hAnsiTheme="minorEastAsia" w:cs="宋体"/>
          <w:b/>
          <w:sz w:val="24"/>
          <w:szCs w:val="24"/>
          <w:u w:val="double"/>
        </w:rPr>
        <w:t>----</w:t>
      </w:r>
      <w:r w:rsidRPr="00E23EE7">
        <w:rPr>
          <w:rFonts w:asciiTheme="minorEastAsia" w:eastAsiaTheme="minorEastAsia" w:hAnsiTheme="minorEastAsia" w:cs="宋体" w:hint="eastAsia"/>
          <w:b/>
          <w:sz w:val="24"/>
          <w:szCs w:val="24"/>
          <w:u w:val="double"/>
        </w:rPr>
        <w:t>关境内产品</w:t>
      </w:r>
    </w:p>
    <w:p w14:paraId="22CBBF73" w14:textId="77777777" w:rsidR="00D0031B" w:rsidRPr="00E23EE7" w:rsidRDefault="00D0031B">
      <w:pPr>
        <w:pStyle w:val="ab"/>
        <w:spacing w:line="360" w:lineRule="auto"/>
        <w:rPr>
          <w:rFonts w:asciiTheme="minorEastAsia" w:eastAsiaTheme="minorEastAsia" w:hAnsiTheme="minorEastAsia" w:cs="宋体"/>
        </w:rPr>
      </w:pPr>
    </w:p>
    <w:p w14:paraId="7D7C74CB"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hint="eastAsia"/>
        </w:rPr>
        <w:t>项目</w:t>
      </w:r>
      <w:r w:rsidRPr="00E23EE7">
        <w:rPr>
          <w:rFonts w:asciiTheme="minorEastAsia" w:eastAsiaTheme="minorEastAsia" w:hAnsiTheme="minorEastAsia" w:cs="宋体" w:hint="eastAsia"/>
        </w:rPr>
        <w:t>名称</w:t>
      </w:r>
      <w:r w:rsidRPr="00E23EE7">
        <w:rPr>
          <w:rFonts w:asciiTheme="minorEastAsia" w:eastAsiaTheme="minorEastAsia" w:hAnsiTheme="minorEastAsia" w:cs="宋体"/>
        </w:rPr>
        <w:t xml:space="preserve">:______________________       </w:t>
      </w:r>
      <w:r w:rsidRPr="00E23EE7">
        <w:rPr>
          <w:rFonts w:asciiTheme="minorEastAsia" w:eastAsiaTheme="minorEastAsia" w:hAnsiTheme="minorEastAsia" w:cs="宋体" w:hint="eastAsia"/>
        </w:rPr>
        <w:t>项目编号</w:t>
      </w:r>
      <w:r w:rsidRPr="00E23EE7">
        <w:rPr>
          <w:rFonts w:asciiTheme="minorEastAsia" w:eastAsiaTheme="minorEastAsia" w:hAnsiTheme="minorEastAsia" w:cs="宋体"/>
        </w:rPr>
        <w:t xml:space="preserve">:_______________     </w:t>
      </w:r>
      <w:r w:rsidRPr="00E23EE7">
        <w:rPr>
          <w:rFonts w:asciiTheme="minorEastAsia" w:eastAsiaTheme="minorEastAsia" w:hAnsiTheme="minorEastAsia" w:cs="宋体" w:hint="eastAsia"/>
        </w:rPr>
        <w:t>包号：</w:t>
      </w:r>
      <w:r w:rsidRPr="00E23EE7">
        <w:rPr>
          <w:rFonts w:asciiTheme="minorEastAsia" w:eastAsiaTheme="minorEastAsia" w:hAnsiTheme="minorEastAsia" w:cs="宋体"/>
        </w:rPr>
        <w:t>______</w:t>
      </w:r>
    </w:p>
    <w:p w14:paraId="2A997DAB" w14:textId="77777777" w:rsidR="00D0031B" w:rsidRPr="00E23EE7" w:rsidRDefault="00971341">
      <w:pPr>
        <w:pStyle w:val="ab"/>
        <w:spacing w:line="360" w:lineRule="auto"/>
        <w:jc w:val="center"/>
        <w:rPr>
          <w:rFonts w:asciiTheme="minorEastAsia" w:eastAsiaTheme="minorEastAsia" w:hAnsiTheme="minorEastAsia" w:cs="宋体"/>
          <w:b/>
        </w:rPr>
      </w:pPr>
      <w:r w:rsidRPr="00E23EE7">
        <w:rPr>
          <w:rFonts w:asciiTheme="minorEastAsia" w:eastAsiaTheme="minorEastAsia" w:hAnsiTheme="minorEastAsia" w:hint="eastAsia"/>
        </w:rPr>
        <w:t>（请按货物清单顺序报价，以便核对。</w:t>
      </w:r>
      <w:r w:rsidRPr="00E23EE7">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rsidRPr="00E23EE7" w14:paraId="04A3A245" w14:textId="77777777">
        <w:trPr>
          <w:trHeight w:val="772"/>
        </w:trPr>
        <w:tc>
          <w:tcPr>
            <w:tcW w:w="567" w:type="dxa"/>
            <w:vAlign w:val="center"/>
          </w:tcPr>
          <w:p w14:paraId="5D76CE94"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序号</w:t>
            </w:r>
          </w:p>
        </w:tc>
        <w:tc>
          <w:tcPr>
            <w:tcW w:w="1134" w:type="dxa"/>
            <w:vAlign w:val="center"/>
          </w:tcPr>
          <w:p w14:paraId="31DFEC38"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名称</w:t>
            </w:r>
          </w:p>
        </w:tc>
        <w:tc>
          <w:tcPr>
            <w:tcW w:w="851" w:type="dxa"/>
            <w:vAlign w:val="center"/>
          </w:tcPr>
          <w:p w14:paraId="7675DBC2"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产地</w:t>
            </w:r>
          </w:p>
        </w:tc>
        <w:tc>
          <w:tcPr>
            <w:tcW w:w="709" w:type="dxa"/>
            <w:vAlign w:val="center"/>
          </w:tcPr>
          <w:p w14:paraId="227CA341"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生产厂家</w:t>
            </w:r>
          </w:p>
        </w:tc>
        <w:tc>
          <w:tcPr>
            <w:tcW w:w="708" w:type="dxa"/>
            <w:vAlign w:val="center"/>
          </w:tcPr>
          <w:p w14:paraId="228FBF2B"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品牌</w:t>
            </w:r>
          </w:p>
        </w:tc>
        <w:tc>
          <w:tcPr>
            <w:tcW w:w="1418" w:type="dxa"/>
            <w:vAlign w:val="center"/>
          </w:tcPr>
          <w:p w14:paraId="7FA5A431"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规格</w:t>
            </w:r>
            <w:r w:rsidRPr="00E23EE7">
              <w:rPr>
                <w:rFonts w:asciiTheme="minorEastAsia" w:eastAsiaTheme="minorEastAsia" w:hAnsiTheme="minorEastAsia"/>
                <w:b/>
                <w:szCs w:val="21"/>
              </w:rPr>
              <w:t>/型号</w:t>
            </w:r>
          </w:p>
        </w:tc>
        <w:tc>
          <w:tcPr>
            <w:tcW w:w="709" w:type="dxa"/>
            <w:vAlign w:val="center"/>
          </w:tcPr>
          <w:p w14:paraId="1098E843"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数量</w:t>
            </w:r>
          </w:p>
        </w:tc>
        <w:tc>
          <w:tcPr>
            <w:tcW w:w="1134" w:type="dxa"/>
            <w:vAlign w:val="center"/>
          </w:tcPr>
          <w:p w14:paraId="5512FA93"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单价</w:t>
            </w:r>
          </w:p>
        </w:tc>
        <w:tc>
          <w:tcPr>
            <w:tcW w:w="850" w:type="dxa"/>
            <w:vAlign w:val="center"/>
          </w:tcPr>
          <w:p w14:paraId="5423C7FF"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总价</w:t>
            </w:r>
          </w:p>
        </w:tc>
        <w:tc>
          <w:tcPr>
            <w:tcW w:w="1276" w:type="dxa"/>
            <w:vAlign w:val="center"/>
          </w:tcPr>
          <w:p w14:paraId="7BBC5F5E"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hint="eastAsia"/>
                <w:szCs w:val="21"/>
              </w:rPr>
              <w:t>是否属于</w:t>
            </w:r>
            <w:r w:rsidRPr="00E23EE7">
              <w:rPr>
                <w:rFonts w:asciiTheme="minorEastAsia" w:eastAsiaTheme="minorEastAsia" w:hAnsiTheme="minorEastAsia" w:cs="宋体" w:hint="eastAsia"/>
                <w:kern w:val="0"/>
                <w:szCs w:val="21"/>
              </w:rPr>
              <w:t>小</w:t>
            </w:r>
            <w:proofErr w:type="gramStart"/>
            <w:r w:rsidRPr="00E23EE7">
              <w:rPr>
                <w:rFonts w:asciiTheme="minorEastAsia" w:eastAsiaTheme="minorEastAsia" w:hAnsiTheme="minorEastAsia" w:cs="宋体" w:hint="eastAsia"/>
                <w:kern w:val="0"/>
                <w:szCs w:val="21"/>
              </w:rPr>
              <w:t>微企业</w:t>
            </w:r>
            <w:proofErr w:type="gramEnd"/>
            <w:r w:rsidRPr="00E23EE7">
              <w:rPr>
                <w:rFonts w:asciiTheme="minorEastAsia" w:eastAsiaTheme="minorEastAsia" w:hAnsiTheme="minorEastAsia" w:cs="宋体" w:hint="eastAsia"/>
                <w:kern w:val="0"/>
                <w:szCs w:val="21"/>
              </w:rPr>
              <w:t>或监狱企业或残疾人福利性单位产品</w:t>
            </w:r>
          </w:p>
        </w:tc>
      </w:tr>
      <w:tr w:rsidR="00D0031B" w:rsidRPr="00E23EE7" w14:paraId="0BE56122" w14:textId="77777777">
        <w:trPr>
          <w:trHeight w:val="509"/>
        </w:trPr>
        <w:tc>
          <w:tcPr>
            <w:tcW w:w="567" w:type="dxa"/>
            <w:vAlign w:val="center"/>
          </w:tcPr>
          <w:p w14:paraId="1494F421" w14:textId="77777777" w:rsidR="00D0031B" w:rsidRPr="00E23EE7" w:rsidRDefault="00971341">
            <w:pPr>
              <w:jc w:val="center"/>
              <w:rPr>
                <w:rFonts w:asciiTheme="minorEastAsia" w:eastAsiaTheme="minorEastAsia" w:hAnsiTheme="minorEastAsia"/>
                <w:b/>
                <w:szCs w:val="21"/>
              </w:rPr>
            </w:pPr>
            <w:proofErr w:type="gramStart"/>
            <w:r w:rsidRPr="00E23EE7">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主机和标准附件</w:t>
            </w:r>
          </w:p>
        </w:tc>
        <w:tc>
          <w:tcPr>
            <w:tcW w:w="851" w:type="dxa"/>
            <w:vAlign w:val="center"/>
          </w:tcPr>
          <w:p w14:paraId="3F61A645"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2034747E"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1765CDEF"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292169F3"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15517DCB"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Pr="00E23EE7" w:rsidRDefault="00D0031B">
            <w:pPr>
              <w:jc w:val="center"/>
              <w:rPr>
                <w:rFonts w:asciiTheme="minorEastAsia" w:eastAsiaTheme="minorEastAsia" w:hAnsiTheme="minorEastAsia"/>
                <w:szCs w:val="21"/>
              </w:rPr>
            </w:pPr>
          </w:p>
        </w:tc>
      </w:tr>
      <w:tr w:rsidR="00D0031B" w:rsidRPr="00E23EE7" w14:paraId="655FC1E1" w14:textId="77777777">
        <w:trPr>
          <w:trHeight w:val="509"/>
        </w:trPr>
        <w:tc>
          <w:tcPr>
            <w:tcW w:w="567" w:type="dxa"/>
            <w:vAlign w:val="center"/>
          </w:tcPr>
          <w:p w14:paraId="79CC06BA" w14:textId="77777777" w:rsidR="00D0031B" w:rsidRPr="00E23EE7" w:rsidRDefault="00971341">
            <w:pPr>
              <w:jc w:val="right"/>
              <w:rPr>
                <w:rFonts w:asciiTheme="minorEastAsia" w:eastAsiaTheme="minorEastAsia" w:hAnsiTheme="minorEastAsia"/>
                <w:szCs w:val="21"/>
              </w:rPr>
            </w:pPr>
            <w:r w:rsidRPr="00E23EE7">
              <w:rPr>
                <w:rFonts w:asciiTheme="minorEastAsia" w:eastAsiaTheme="minorEastAsia" w:hAnsiTheme="minorEastAsia"/>
                <w:szCs w:val="21"/>
              </w:rPr>
              <w:t>1</w:t>
            </w:r>
          </w:p>
        </w:tc>
        <w:tc>
          <w:tcPr>
            <w:tcW w:w="1134" w:type="dxa"/>
            <w:vAlign w:val="center"/>
          </w:tcPr>
          <w:p w14:paraId="232B0250" w14:textId="77777777" w:rsidR="00D0031B" w:rsidRPr="00E23EE7" w:rsidRDefault="00D0031B">
            <w:pPr>
              <w:jc w:val="center"/>
              <w:rPr>
                <w:rFonts w:asciiTheme="minorEastAsia" w:eastAsiaTheme="minorEastAsia" w:hAnsiTheme="minorEastAsia"/>
                <w:szCs w:val="21"/>
              </w:rPr>
            </w:pPr>
          </w:p>
        </w:tc>
        <w:tc>
          <w:tcPr>
            <w:tcW w:w="851" w:type="dxa"/>
            <w:vAlign w:val="center"/>
          </w:tcPr>
          <w:p w14:paraId="44046A8A"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787801CD"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2EEA153A"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750FAF3B"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3BCFE000"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Pr="00E23EE7" w:rsidRDefault="00D0031B">
            <w:pPr>
              <w:jc w:val="center"/>
              <w:rPr>
                <w:rFonts w:asciiTheme="minorEastAsia" w:eastAsiaTheme="minorEastAsia" w:hAnsiTheme="minorEastAsia"/>
                <w:szCs w:val="21"/>
              </w:rPr>
            </w:pPr>
          </w:p>
        </w:tc>
      </w:tr>
      <w:tr w:rsidR="00D0031B" w:rsidRPr="00E23EE7" w14:paraId="53113552" w14:textId="77777777">
        <w:trPr>
          <w:trHeight w:val="509"/>
        </w:trPr>
        <w:tc>
          <w:tcPr>
            <w:tcW w:w="567" w:type="dxa"/>
            <w:vAlign w:val="center"/>
          </w:tcPr>
          <w:p w14:paraId="259DC44F" w14:textId="77777777" w:rsidR="00D0031B" w:rsidRPr="00E23EE7" w:rsidRDefault="00971341">
            <w:pPr>
              <w:jc w:val="right"/>
              <w:rPr>
                <w:rFonts w:asciiTheme="minorEastAsia" w:eastAsiaTheme="minorEastAsia" w:hAnsiTheme="minorEastAsia"/>
                <w:szCs w:val="21"/>
              </w:rPr>
            </w:pPr>
            <w:r w:rsidRPr="00E23EE7">
              <w:rPr>
                <w:rFonts w:asciiTheme="minorEastAsia" w:eastAsiaTheme="minorEastAsia" w:hAnsiTheme="minorEastAsia"/>
                <w:szCs w:val="21"/>
              </w:rPr>
              <w:t>2</w:t>
            </w:r>
          </w:p>
        </w:tc>
        <w:tc>
          <w:tcPr>
            <w:tcW w:w="1134" w:type="dxa"/>
            <w:vAlign w:val="center"/>
          </w:tcPr>
          <w:p w14:paraId="3080CFEF" w14:textId="77777777" w:rsidR="00D0031B" w:rsidRPr="00E23EE7" w:rsidRDefault="00D0031B">
            <w:pPr>
              <w:jc w:val="center"/>
              <w:rPr>
                <w:rFonts w:asciiTheme="minorEastAsia" w:eastAsiaTheme="minorEastAsia" w:hAnsiTheme="minorEastAsia"/>
                <w:szCs w:val="21"/>
              </w:rPr>
            </w:pPr>
          </w:p>
        </w:tc>
        <w:tc>
          <w:tcPr>
            <w:tcW w:w="851" w:type="dxa"/>
            <w:vAlign w:val="center"/>
          </w:tcPr>
          <w:p w14:paraId="58B5D75E"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53141F4B"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46015A89"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0677017F"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5832C0DF"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Pr="00E23EE7" w:rsidRDefault="00D0031B">
            <w:pPr>
              <w:jc w:val="center"/>
              <w:rPr>
                <w:rFonts w:asciiTheme="minorEastAsia" w:eastAsiaTheme="minorEastAsia" w:hAnsiTheme="minorEastAsia"/>
                <w:szCs w:val="21"/>
              </w:rPr>
            </w:pPr>
          </w:p>
        </w:tc>
      </w:tr>
      <w:tr w:rsidR="00D0031B" w:rsidRPr="00E23EE7" w14:paraId="214D0906" w14:textId="77777777">
        <w:trPr>
          <w:trHeight w:val="509"/>
        </w:trPr>
        <w:tc>
          <w:tcPr>
            <w:tcW w:w="567" w:type="dxa"/>
            <w:vAlign w:val="center"/>
          </w:tcPr>
          <w:p w14:paraId="563768C0" w14:textId="77777777" w:rsidR="00D0031B" w:rsidRPr="00E23EE7" w:rsidRDefault="00971341">
            <w:pPr>
              <w:jc w:val="right"/>
              <w:rPr>
                <w:rFonts w:asciiTheme="minorEastAsia" w:eastAsiaTheme="minorEastAsia" w:hAnsiTheme="minorEastAsia"/>
                <w:szCs w:val="21"/>
              </w:rPr>
            </w:pPr>
            <w:r w:rsidRPr="00E23EE7">
              <w:rPr>
                <w:rFonts w:asciiTheme="minorEastAsia" w:eastAsiaTheme="minorEastAsia" w:hAnsiTheme="minorEastAsia"/>
                <w:szCs w:val="21"/>
              </w:rPr>
              <w:t>...</w:t>
            </w:r>
          </w:p>
        </w:tc>
        <w:tc>
          <w:tcPr>
            <w:tcW w:w="1134" w:type="dxa"/>
            <w:vAlign w:val="center"/>
          </w:tcPr>
          <w:p w14:paraId="26BA5F0D" w14:textId="77777777" w:rsidR="00D0031B" w:rsidRPr="00E23EE7" w:rsidRDefault="00D0031B">
            <w:pPr>
              <w:jc w:val="center"/>
              <w:rPr>
                <w:rFonts w:asciiTheme="minorEastAsia" w:eastAsiaTheme="minorEastAsia" w:hAnsiTheme="minorEastAsia"/>
                <w:szCs w:val="21"/>
              </w:rPr>
            </w:pPr>
          </w:p>
        </w:tc>
        <w:tc>
          <w:tcPr>
            <w:tcW w:w="851" w:type="dxa"/>
            <w:vAlign w:val="center"/>
          </w:tcPr>
          <w:p w14:paraId="56DD2C45"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7DF835E5"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3638826F"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1E1EB435"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214FE4F7"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Pr="00E23EE7" w:rsidRDefault="00D0031B">
            <w:pPr>
              <w:jc w:val="center"/>
              <w:rPr>
                <w:rFonts w:asciiTheme="minorEastAsia" w:eastAsiaTheme="minorEastAsia" w:hAnsiTheme="minorEastAsia"/>
                <w:szCs w:val="21"/>
              </w:rPr>
            </w:pPr>
          </w:p>
        </w:tc>
      </w:tr>
      <w:tr w:rsidR="00D0031B" w:rsidRPr="00E23EE7" w14:paraId="2FD28DCC" w14:textId="77777777">
        <w:trPr>
          <w:trHeight w:val="509"/>
        </w:trPr>
        <w:tc>
          <w:tcPr>
            <w:tcW w:w="567" w:type="dxa"/>
            <w:vAlign w:val="center"/>
          </w:tcPr>
          <w:p w14:paraId="235FFA62"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二</w:t>
            </w:r>
          </w:p>
        </w:tc>
        <w:tc>
          <w:tcPr>
            <w:tcW w:w="1134" w:type="dxa"/>
            <w:vAlign w:val="center"/>
          </w:tcPr>
          <w:p w14:paraId="341534DB"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安装、调试、检验</w:t>
            </w:r>
          </w:p>
        </w:tc>
        <w:tc>
          <w:tcPr>
            <w:tcW w:w="851" w:type="dxa"/>
          </w:tcPr>
          <w:p w14:paraId="2C997254" w14:textId="77777777" w:rsidR="00D0031B" w:rsidRPr="00E23EE7" w:rsidRDefault="00D0031B">
            <w:pPr>
              <w:jc w:val="center"/>
              <w:rPr>
                <w:rFonts w:asciiTheme="minorEastAsia" w:eastAsiaTheme="minorEastAsia" w:hAnsiTheme="minorEastAsia"/>
                <w:szCs w:val="21"/>
              </w:rPr>
            </w:pPr>
          </w:p>
        </w:tc>
        <w:tc>
          <w:tcPr>
            <w:tcW w:w="709" w:type="dxa"/>
          </w:tcPr>
          <w:p w14:paraId="15C3BFE8" w14:textId="77777777" w:rsidR="00D0031B" w:rsidRPr="00E23EE7" w:rsidRDefault="00D0031B">
            <w:pPr>
              <w:jc w:val="center"/>
              <w:rPr>
                <w:rFonts w:asciiTheme="minorEastAsia" w:eastAsiaTheme="minorEastAsia" w:hAnsiTheme="minorEastAsia"/>
                <w:szCs w:val="21"/>
              </w:rPr>
            </w:pPr>
          </w:p>
        </w:tc>
        <w:tc>
          <w:tcPr>
            <w:tcW w:w="708" w:type="dxa"/>
          </w:tcPr>
          <w:p w14:paraId="11A5F463" w14:textId="77777777" w:rsidR="00D0031B" w:rsidRPr="00E23EE7" w:rsidRDefault="00D0031B">
            <w:pPr>
              <w:jc w:val="center"/>
              <w:rPr>
                <w:rFonts w:asciiTheme="minorEastAsia" w:eastAsiaTheme="minorEastAsia" w:hAnsiTheme="minorEastAsia"/>
                <w:szCs w:val="21"/>
              </w:rPr>
            </w:pPr>
          </w:p>
        </w:tc>
        <w:tc>
          <w:tcPr>
            <w:tcW w:w="1418" w:type="dxa"/>
          </w:tcPr>
          <w:p w14:paraId="269D29EC"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765DFFCC"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07DFAD6E"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Pr="00E23EE7" w:rsidRDefault="00D0031B">
            <w:pPr>
              <w:jc w:val="center"/>
              <w:rPr>
                <w:rFonts w:asciiTheme="minorEastAsia" w:eastAsiaTheme="minorEastAsia" w:hAnsiTheme="minorEastAsia"/>
                <w:szCs w:val="21"/>
              </w:rPr>
            </w:pPr>
          </w:p>
        </w:tc>
      </w:tr>
      <w:tr w:rsidR="00D0031B" w:rsidRPr="00E23EE7" w14:paraId="3EDA4437" w14:textId="77777777">
        <w:trPr>
          <w:trHeight w:val="509"/>
        </w:trPr>
        <w:tc>
          <w:tcPr>
            <w:tcW w:w="567" w:type="dxa"/>
            <w:vAlign w:val="center"/>
          </w:tcPr>
          <w:p w14:paraId="3B96A16D"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hint="eastAsia"/>
                <w:b/>
                <w:szCs w:val="21"/>
              </w:rPr>
              <w:t>三</w:t>
            </w:r>
          </w:p>
        </w:tc>
        <w:tc>
          <w:tcPr>
            <w:tcW w:w="1134" w:type="dxa"/>
            <w:vAlign w:val="center"/>
          </w:tcPr>
          <w:p w14:paraId="1CBBB608"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培训</w:t>
            </w:r>
          </w:p>
        </w:tc>
        <w:tc>
          <w:tcPr>
            <w:tcW w:w="851" w:type="dxa"/>
          </w:tcPr>
          <w:p w14:paraId="684305CE" w14:textId="77777777" w:rsidR="00D0031B" w:rsidRPr="00E23EE7" w:rsidRDefault="00D0031B">
            <w:pPr>
              <w:jc w:val="center"/>
              <w:rPr>
                <w:rFonts w:asciiTheme="minorEastAsia" w:eastAsiaTheme="minorEastAsia" w:hAnsiTheme="minorEastAsia"/>
                <w:szCs w:val="21"/>
              </w:rPr>
            </w:pPr>
          </w:p>
        </w:tc>
        <w:tc>
          <w:tcPr>
            <w:tcW w:w="709" w:type="dxa"/>
          </w:tcPr>
          <w:p w14:paraId="6E4292D0" w14:textId="77777777" w:rsidR="00D0031B" w:rsidRPr="00E23EE7" w:rsidRDefault="00D0031B">
            <w:pPr>
              <w:jc w:val="center"/>
              <w:rPr>
                <w:rFonts w:asciiTheme="minorEastAsia" w:eastAsiaTheme="minorEastAsia" w:hAnsiTheme="minorEastAsia"/>
                <w:szCs w:val="21"/>
              </w:rPr>
            </w:pPr>
          </w:p>
        </w:tc>
        <w:tc>
          <w:tcPr>
            <w:tcW w:w="708" w:type="dxa"/>
          </w:tcPr>
          <w:p w14:paraId="0B0733BF" w14:textId="77777777" w:rsidR="00D0031B" w:rsidRPr="00E23EE7" w:rsidRDefault="00D0031B">
            <w:pPr>
              <w:jc w:val="center"/>
              <w:rPr>
                <w:rFonts w:asciiTheme="minorEastAsia" w:eastAsiaTheme="minorEastAsia" w:hAnsiTheme="minorEastAsia"/>
                <w:szCs w:val="21"/>
              </w:rPr>
            </w:pPr>
          </w:p>
        </w:tc>
        <w:tc>
          <w:tcPr>
            <w:tcW w:w="1418" w:type="dxa"/>
          </w:tcPr>
          <w:p w14:paraId="2E58D55E"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20FE4CB8"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4F6258C0"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Pr="00E23EE7" w:rsidRDefault="00D0031B">
            <w:pPr>
              <w:jc w:val="center"/>
              <w:rPr>
                <w:rFonts w:asciiTheme="minorEastAsia" w:eastAsiaTheme="minorEastAsia" w:hAnsiTheme="minorEastAsia"/>
                <w:szCs w:val="21"/>
              </w:rPr>
            </w:pPr>
          </w:p>
        </w:tc>
      </w:tr>
      <w:tr w:rsidR="00D0031B" w:rsidRPr="00E23EE7" w14:paraId="53726933" w14:textId="77777777">
        <w:trPr>
          <w:trHeight w:val="509"/>
        </w:trPr>
        <w:tc>
          <w:tcPr>
            <w:tcW w:w="567" w:type="dxa"/>
            <w:vAlign w:val="center"/>
          </w:tcPr>
          <w:p w14:paraId="5677D58F"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b/>
                <w:szCs w:val="21"/>
              </w:rPr>
              <w:t>四</w:t>
            </w:r>
          </w:p>
        </w:tc>
        <w:tc>
          <w:tcPr>
            <w:tcW w:w="1134" w:type="dxa"/>
            <w:vAlign w:val="center"/>
          </w:tcPr>
          <w:p w14:paraId="4E48B826"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技术服务</w:t>
            </w:r>
          </w:p>
        </w:tc>
        <w:tc>
          <w:tcPr>
            <w:tcW w:w="851" w:type="dxa"/>
          </w:tcPr>
          <w:p w14:paraId="56CD648B" w14:textId="77777777" w:rsidR="00D0031B" w:rsidRPr="00E23EE7" w:rsidRDefault="00D0031B">
            <w:pPr>
              <w:jc w:val="center"/>
              <w:rPr>
                <w:rFonts w:asciiTheme="minorEastAsia" w:eastAsiaTheme="minorEastAsia" w:hAnsiTheme="minorEastAsia"/>
                <w:szCs w:val="21"/>
              </w:rPr>
            </w:pPr>
          </w:p>
        </w:tc>
        <w:tc>
          <w:tcPr>
            <w:tcW w:w="709" w:type="dxa"/>
          </w:tcPr>
          <w:p w14:paraId="20970110" w14:textId="77777777" w:rsidR="00D0031B" w:rsidRPr="00E23EE7" w:rsidRDefault="00D0031B">
            <w:pPr>
              <w:jc w:val="center"/>
              <w:rPr>
                <w:rFonts w:asciiTheme="minorEastAsia" w:eastAsiaTheme="minorEastAsia" w:hAnsiTheme="minorEastAsia"/>
                <w:szCs w:val="21"/>
              </w:rPr>
            </w:pPr>
          </w:p>
        </w:tc>
        <w:tc>
          <w:tcPr>
            <w:tcW w:w="708" w:type="dxa"/>
          </w:tcPr>
          <w:p w14:paraId="5C10911C" w14:textId="77777777" w:rsidR="00D0031B" w:rsidRPr="00E23EE7" w:rsidRDefault="00D0031B">
            <w:pPr>
              <w:jc w:val="center"/>
              <w:rPr>
                <w:rFonts w:asciiTheme="minorEastAsia" w:eastAsiaTheme="minorEastAsia" w:hAnsiTheme="minorEastAsia"/>
                <w:szCs w:val="21"/>
              </w:rPr>
            </w:pPr>
          </w:p>
        </w:tc>
        <w:tc>
          <w:tcPr>
            <w:tcW w:w="1418" w:type="dxa"/>
          </w:tcPr>
          <w:p w14:paraId="029BD843"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2FC423D6"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0C89EC38"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Pr="00E23EE7" w:rsidRDefault="00D0031B">
            <w:pPr>
              <w:jc w:val="center"/>
              <w:rPr>
                <w:rFonts w:asciiTheme="minorEastAsia" w:eastAsiaTheme="minorEastAsia" w:hAnsiTheme="minorEastAsia"/>
                <w:szCs w:val="21"/>
              </w:rPr>
            </w:pPr>
          </w:p>
        </w:tc>
      </w:tr>
      <w:tr w:rsidR="00D0031B" w:rsidRPr="00E23EE7" w14:paraId="20552E1A" w14:textId="77777777">
        <w:trPr>
          <w:trHeight w:val="509"/>
        </w:trPr>
        <w:tc>
          <w:tcPr>
            <w:tcW w:w="567" w:type="dxa"/>
            <w:vAlign w:val="center"/>
          </w:tcPr>
          <w:p w14:paraId="673AB832"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b/>
                <w:szCs w:val="21"/>
              </w:rPr>
              <w:t>五</w:t>
            </w:r>
          </w:p>
        </w:tc>
        <w:tc>
          <w:tcPr>
            <w:tcW w:w="1134" w:type="dxa"/>
            <w:vAlign w:val="center"/>
          </w:tcPr>
          <w:p w14:paraId="52B93ADE"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至最终目的地运保费</w:t>
            </w:r>
          </w:p>
        </w:tc>
        <w:tc>
          <w:tcPr>
            <w:tcW w:w="851" w:type="dxa"/>
            <w:vAlign w:val="center"/>
          </w:tcPr>
          <w:p w14:paraId="27143549"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4D4CF4CE"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1C586106"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55A8075D"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76525E56"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Pr="00E23EE7" w:rsidRDefault="00D0031B">
            <w:pPr>
              <w:jc w:val="center"/>
              <w:rPr>
                <w:rFonts w:asciiTheme="minorEastAsia" w:eastAsiaTheme="minorEastAsia" w:hAnsiTheme="minorEastAsia"/>
                <w:szCs w:val="21"/>
              </w:rPr>
            </w:pPr>
          </w:p>
        </w:tc>
      </w:tr>
      <w:tr w:rsidR="00D0031B" w:rsidRPr="00E23EE7" w14:paraId="138D8DE3" w14:textId="77777777">
        <w:trPr>
          <w:trHeight w:val="509"/>
        </w:trPr>
        <w:tc>
          <w:tcPr>
            <w:tcW w:w="567" w:type="dxa"/>
            <w:vAlign w:val="center"/>
          </w:tcPr>
          <w:p w14:paraId="7ED65822"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b/>
                <w:szCs w:val="21"/>
              </w:rPr>
              <w:t>六</w:t>
            </w:r>
          </w:p>
        </w:tc>
        <w:tc>
          <w:tcPr>
            <w:tcW w:w="1134" w:type="dxa"/>
            <w:vAlign w:val="center"/>
          </w:tcPr>
          <w:p w14:paraId="00001581"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b/>
                <w:szCs w:val="21"/>
              </w:rPr>
              <w:t>其他</w:t>
            </w:r>
          </w:p>
        </w:tc>
        <w:tc>
          <w:tcPr>
            <w:tcW w:w="851" w:type="dxa"/>
            <w:vAlign w:val="center"/>
          </w:tcPr>
          <w:p w14:paraId="1E45A0CD"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70368F05" w14:textId="77777777" w:rsidR="00D0031B" w:rsidRPr="00E23EE7" w:rsidRDefault="00D0031B">
            <w:pPr>
              <w:jc w:val="center"/>
              <w:rPr>
                <w:rFonts w:asciiTheme="minorEastAsia" w:eastAsiaTheme="minorEastAsia" w:hAnsiTheme="minorEastAsia"/>
                <w:szCs w:val="21"/>
              </w:rPr>
            </w:pPr>
          </w:p>
        </w:tc>
        <w:tc>
          <w:tcPr>
            <w:tcW w:w="708" w:type="dxa"/>
            <w:vAlign w:val="center"/>
          </w:tcPr>
          <w:p w14:paraId="7819A36E" w14:textId="77777777" w:rsidR="00D0031B" w:rsidRPr="00E23EE7"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Pr="00E23EE7" w:rsidRDefault="00D0031B">
            <w:pPr>
              <w:jc w:val="center"/>
              <w:rPr>
                <w:rFonts w:asciiTheme="minorEastAsia" w:eastAsiaTheme="minorEastAsia" w:hAnsiTheme="minorEastAsia"/>
                <w:szCs w:val="21"/>
              </w:rPr>
            </w:pPr>
          </w:p>
        </w:tc>
        <w:tc>
          <w:tcPr>
            <w:tcW w:w="709" w:type="dxa"/>
            <w:vAlign w:val="center"/>
          </w:tcPr>
          <w:p w14:paraId="2BB4A37D" w14:textId="77777777" w:rsidR="00D0031B" w:rsidRPr="00E23EE7"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Pr="00E23EE7" w:rsidRDefault="00D0031B">
            <w:pPr>
              <w:jc w:val="center"/>
              <w:rPr>
                <w:rFonts w:asciiTheme="minorEastAsia" w:eastAsiaTheme="minorEastAsia" w:hAnsiTheme="minorEastAsia"/>
                <w:szCs w:val="21"/>
              </w:rPr>
            </w:pPr>
          </w:p>
        </w:tc>
        <w:tc>
          <w:tcPr>
            <w:tcW w:w="850" w:type="dxa"/>
            <w:vAlign w:val="center"/>
          </w:tcPr>
          <w:p w14:paraId="6E5A361F" w14:textId="77777777" w:rsidR="00D0031B" w:rsidRPr="00E23EE7"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Pr="00E23EE7" w:rsidRDefault="00D0031B">
            <w:pPr>
              <w:jc w:val="center"/>
              <w:rPr>
                <w:rFonts w:asciiTheme="minorEastAsia" w:eastAsiaTheme="minorEastAsia" w:hAnsiTheme="minorEastAsia"/>
                <w:szCs w:val="21"/>
              </w:rPr>
            </w:pPr>
          </w:p>
        </w:tc>
      </w:tr>
      <w:tr w:rsidR="00D0031B" w:rsidRPr="00E23EE7" w14:paraId="7EFC8E8D" w14:textId="77777777">
        <w:trPr>
          <w:trHeight w:val="509"/>
        </w:trPr>
        <w:tc>
          <w:tcPr>
            <w:tcW w:w="567" w:type="dxa"/>
            <w:vAlign w:val="center"/>
          </w:tcPr>
          <w:p w14:paraId="3888EADF" w14:textId="77777777" w:rsidR="00D0031B" w:rsidRPr="00E23EE7" w:rsidRDefault="00971341">
            <w:pPr>
              <w:jc w:val="center"/>
              <w:rPr>
                <w:rFonts w:asciiTheme="minorEastAsia" w:eastAsiaTheme="minorEastAsia" w:hAnsiTheme="minorEastAsia"/>
                <w:b/>
                <w:szCs w:val="21"/>
              </w:rPr>
            </w:pPr>
            <w:r w:rsidRPr="00E23EE7">
              <w:rPr>
                <w:rFonts w:asciiTheme="minorEastAsia" w:eastAsiaTheme="minorEastAsia" w:hAnsiTheme="minorEastAsia"/>
                <w:b/>
                <w:szCs w:val="21"/>
              </w:rPr>
              <w:t>七</w:t>
            </w:r>
          </w:p>
        </w:tc>
        <w:tc>
          <w:tcPr>
            <w:tcW w:w="1134" w:type="dxa"/>
            <w:vAlign w:val="center"/>
          </w:tcPr>
          <w:p w14:paraId="77A749B2" w14:textId="77777777" w:rsidR="00D0031B" w:rsidRPr="00E23EE7" w:rsidRDefault="00971341">
            <w:pPr>
              <w:jc w:val="left"/>
              <w:rPr>
                <w:rFonts w:asciiTheme="minorEastAsia" w:eastAsiaTheme="minorEastAsia" w:hAnsiTheme="minorEastAsia"/>
                <w:b/>
                <w:szCs w:val="21"/>
              </w:rPr>
            </w:pPr>
            <w:r w:rsidRPr="00E23EE7">
              <w:rPr>
                <w:rFonts w:asciiTheme="minorEastAsia" w:eastAsiaTheme="minorEastAsia" w:hAnsiTheme="minorEastAsia" w:hint="eastAsia"/>
                <w:b/>
                <w:szCs w:val="21"/>
              </w:rPr>
              <w:t>总价</w:t>
            </w:r>
          </w:p>
        </w:tc>
        <w:tc>
          <w:tcPr>
            <w:tcW w:w="851" w:type="dxa"/>
            <w:vAlign w:val="center"/>
          </w:tcPr>
          <w:p w14:paraId="67C325F3" w14:textId="77777777" w:rsidR="00D0031B" w:rsidRPr="00E23EE7"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Pr="00E23EE7"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Pr="00E23EE7"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Pr="00E23EE7"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Pr="00E23EE7"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Pr="00E23EE7"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Pr="00E23EE7"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Pr="00E23EE7" w:rsidRDefault="00D0031B">
            <w:pPr>
              <w:jc w:val="center"/>
              <w:rPr>
                <w:rFonts w:asciiTheme="minorEastAsia" w:eastAsiaTheme="minorEastAsia" w:hAnsiTheme="minorEastAsia"/>
                <w:b/>
                <w:szCs w:val="21"/>
              </w:rPr>
            </w:pPr>
          </w:p>
        </w:tc>
      </w:tr>
    </w:tbl>
    <w:p w14:paraId="39F5C177" w14:textId="77777777" w:rsidR="00D0031B" w:rsidRPr="00E23EE7" w:rsidRDefault="00D0031B">
      <w:pPr>
        <w:pStyle w:val="ab"/>
        <w:spacing w:line="360" w:lineRule="auto"/>
        <w:rPr>
          <w:rFonts w:asciiTheme="minorEastAsia" w:eastAsiaTheme="minorEastAsia" w:hAnsiTheme="minorEastAsia" w:cs="宋体"/>
        </w:rPr>
      </w:pPr>
    </w:p>
    <w:p w14:paraId="240BD104"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投标人</w:t>
      </w:r>
      <w:r w:rsidRPr="00E23EE7">
        <w:rPr>
          <w:rFonts w:asciiTheme="minorEastAsia" w:eastAsiaTheme="minorEastAsia" w:hAnsiTheme="minorEastAsia" w:cs="宋体"/>
        </w:rPr>
        <w:t>(盖章): ________________________________________</w:t>
      </w:r>
    </w:p>
    <w:p w14:paraId="745E57AC"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投标人授权代表签字或盖章：</w:t>
      </w:r>
      <w:r w:rsidRPr="00E23EE7">
        <w:rPr>
          <w:rFonts w:asciiTheme="minorEastAsia" w:eastAsiaTheme="minorEastAsia" w:hAnsiTheme="minorEastAsia" w:cs="宋体"/>
        </w:rPr>
        <w:t>____________________________</w:t>
      </w:r>
    </w:p>
    <w:p w14:paraId="62565DCA"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日期：</w:t>
      </w:r>
      <w:r w:rsidRPr="00E23EE7">
        <w:rPr>
          <w:rFonts w:asciiTheme="minorEastAsia" w:eastAsiaTheme="minorEastAsia" w:hAnsiTheme="minorEastAsia" w:cs="宋体"/>
        </w:rPr>
        <w:t>________________________________________________</w:t>
      </w:r>
    </w:p>
    <w:p w14:paraId="2658F569"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注：</w:t>
      </w:r>
      <w:r w:rsidRPr="00E23EE7">
        <w:rPr>
          <w:rFonts w:asciiTheme="minorEastAsia" w:eastAsiaTheme="minorEastAsia" w:hAnsiTheme="minorEastAsia" w:cs="宋体"/>
        </w:rPr>
        <w:t xml:space="preserve"> 1. </w:t>
      </w:r>
      <w:r w:rsidRPr="00E23EE7">
        <w:rPr>
          <w:rFonts w:asciiTheme="minorEastAsia" w:eastAsiaTheme="minorEastAsia" w:hAnsiTheme="minorEastAsia" w:cs="宋体" w:hint="eastAsia"/>
        </w:rPr>
        <w:t>如果按单价计算的结果与总价不一致</w:t>
      </w:r>
      <w:r w:rsidRPr="00E23EE7">
        <w:rPr>
          <w:rFonts w:asciiTheme="minorEastAsia" w:eastAsiaTheme="minorEastAsia" w:hAnsiTheme="minorEastAsia" w:cs="宋体"/>
        </w:rPr>
        <w:t>,以单价为准修正总价。</w:t>
      </w:r>
    </w:p>
    <w:p w14:paraId="3DCB8D9E" w14:textId="77777777" w:rsidR="00D0031B" w:rsidRPr="00E23EE7" w:rsidRDefault="00971341">
      <w:pPr>
        <w:pStyle w:val="ab"/>
        <w:spacing w:line="360" w:lineRule="auto"/>
        <w:ind w:firstLine="540"/>
        <w:rPr>
          <w:rFonts w:asciiTheme="minorEastAsia" w:eastAsiaTheme="minorEastAsia" w:hAnsiTheme="minorEastAsia" w:cs="宋体"/>
        </w:rPr>
      </w:pPr>
      <w:r w:rsidRPr="00E23EE7">
        <w:rPr>
          <w:rFonts w:asciiTheme="minorEastAsia" w:eastAsiaTheme="minorEastAsia" w:hAnsiTheme="minorEastAsia" w:cs="宋体"/>
        </w:rPr>
        <w:t xml:space="preserve">2. </w:t>
      </w:r>
      <w:r w:rsidRPr="00E23EE7">
        <w:rPr>
          <w:rFonts w:asciiTheme="minorEastAsia" w:eastAsiaTheme="minorEastAsia" w:hAnsiTheme="minorEastAsia" w:cs="宋体" w:hint="eastAsia"/>
        </w:rPr>
        <w:t>如果不提供详细分项报价将视为没有实质性响应招标文件。</w:t>
      </w:r>
    </w:p>
    <w:p w14:paraId="4504C362" w14:textId="77777777" w:rsidR="00D0031B" w:rsidRPr="00E23EE7" w:rsidRDefault="00971341">
      <w:pPr>
        <w:pStyle w:val="ab"/>
        <w:spacing w:line="360" w:lineRule="auto"/>
        <w:ind w:firstLine="540"/>
        <w:rPr>
          <w:rFonts w:asciiTheme="minorEastAsia" w:eastAsiaTheme="minorEastAsia" w:hAnsiTheme="minorEastAsia" w:cs="宋体"/>
        </w:rPr>
      </w:pPr>
      <w:r w:rsidRPr="00E23EE7">
        <w:rPr>
          <w:rFonts w:asciiTheme="minorEastAsia" w:eastAsiaTheme="minorEastAsia" w:hAnsiTheme="minorEastAsia" w:cs="宋体"/>
        </w:rPr>
        <w:t xml:space="preserve">3. </w:t>
      </w:r>
      <w:r w:rsidRPr="00E23EE7">
        <w:rPr>
          <w:rFonts w:asciiTheme="minorEastAsia" w:eastAsiaTheme="minorEastAsia" w:hAnsiTheme="minorEastAsia" w:cs="宋体" w:hint="eastAsia"/>
        </w:rPr>
        <w:t>上述各项的详细分项报价，可另页描述。</w:t>
      </w:r>
    </w:p>
    <w:p w14:paraId="62C87066" w14:textId="77777777" w:rsidR="00D0031B" w:rsidRPr="00E23EE7" w:rsidRDefault="00971341">
      <w:pPr>
        <w:pStyle w:val="ab"/>
        <w:spacing w:line="360" w:lineRule="auto"/>
        <w:ind w:firstLine="540"/>
        <w:rPr>
          <w:rFonts w:asciiTheme="minorEastAsia" w:eastAsiaTheme="minorEastAsia" w:hAnsiTheme="minorEastAsia" w:cs="宋体"/>
        </w:rPr>
        <w:sectPr w:rsidR="00D0031B" w:rsidRPr="00E23EE7">
          <w:pgSz w:w="11907" w:h="16840"/>
          <w:pgMar w:top="1089" w:right="1418" w:bottom="1400" w:left="1418" w:header="851" w:footer="992" w:gutter="0"/>
          <w:cols w:space="720"/>
          <w:docGrid w:linePitch="312"/>
        </w:sectPr>
      </w:pPr>
      <w:r w:rsidRPr="00E23EE7">
        <w:rPr>
          <w:rFonts w:asciiTheme="minorEastAsia" w:eastAsiaTheme="minorEastAsia" w:hAnsiTheme="minorEastAsia" w:cs="宋体"/>
        </w:rPr>
        <w:t xml:space="preserve">4. </w:t>
      </w:r>
      <w:r w:rsidRPr="00E23EE7">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Pr="00E23EE7" w:rsidRDefault="00D0031B">
      <w:pPr>
        <w:widowControl/>
        <w:jc w:val="left"/>
        <w:rPr>
          <w:rFonts w:asciiTheme="minorEastAsia" w:eastAsiaTheme="minorEastAsia" w:hAnsiTheme="minorEastAsia" w:cs="宋体"/>
          <w:sz w:val="28"/>
          <w:szCs w:val="28"/>
        </w:rPr>
      </w:pPr>
    </w:p>
    <w:p w14:paraId="3E40CD4F" w14:textId="77777777" w:rsidR="00D0031B" w:rsidRPr="00E23EE7" w:rsidRDefault="00971341">
      <w:pPr>
        <w:pStyle w:val="ab"/>
        <w:spacing w:line="360" w:lineRule="auto"/>
        <w:jc w:val="center"/>
        <w:rPr>
          <w:rFonts w:asciiTheme="minorEastAsia" w:eastAsiaTheme="minorEastAsia" w:hAnsiTheme="minorEastAsia" w:cs="宋体"/>
          <w:b/>
          <w:sz w:val="24"/>
          <w:szCs w:val="24"/>
          <w:u w:val="double"/>
        </w:rPr>
      </w:pPr>
      <w:r w:rsidRPr="00E23EE7">
        <w:rPr>
          <w:rFonts w:asciiTheme="minorEastAsia" w:eastAsiaTheme="minorEastAsia" w:hAnsiTheme="minorEastAsia" w:cs="宋体" w:hint="eastAsia"/>
          <w:b/>
          <w:sz w:val="24"/>
          <w:szCs w:val="24"/>
          <w:u w:val="double"/>
        </w:rPr>
        <w:t>投标分</w:t>
      </w:r>
      <w:r w:rsidRPr="00E23EE7">
        <w:rPr>
          <w:rFonts w:asciiTheme="minorEastAsia" w:eastAsiaTheme="minorEastAsia" w:hAnsiTheme="minorEastAsia" w:cs="宋体"/>
          <w:b/>
          <w:sz w:val="24"/>
          <w:szCs w:val="24"/>
          <w:u w:val="double"/>
        </w:rPr>
        <w:t>项</w:t>
      </w:r>
      <w:r w:rsidRPr="00E23EE7">
        <w:rPr>
          <w:rFonts w:asciiTheme="minorEastAsia" w:eastAsiaTheme="minorEastAsia" w:hAnsiTheme="minorEastAsia" w:cs="宋体" w:hint="eastAsia"/>
          <w:b/>
          <w:sz w:val="24"/>
          <w:szCs w:val="24"/>
          <w:u w:val="double"/>
        </w:rPr>
        <w:t>报价表</w:t>
      </w:r>
      <w:r w:rsidRPr="00E23EE7">
        <w:rPr>
          <w:rFonts w:asciiTheme="minorEastAsia" w:eastAsiaTheme="minorEastAsia" w:hAnsiTheme="minorEastAsia" w:cs="宋体"/>
          <w:b/>
          <w:sz w:val="24"/>
          <w:szCs w:val="24"/>
          <w:u w:val="double"/>
        </w:rPr>
        <w:t>----</w:t>
      </w:r>
      <w:r w:rsidRPr="00E23EE7">
        <w:rPr>
          <w:rFonts w:asciiTheme="minorEastAsia" w:eastAsiaTheme="minorEastAsia" w:hAnsiTheme="minorEastAsia" w:cs="宋体" w:hint="eastAsia"/>
          <w:b/>
          <w:sz w:val="24"/>
          <w:szCs w:val="24"/>
          <w:u w:val="double"/>
        </w:rPr>
        <w:t>关境外产品</w:t>
      </w:r>
    </w:p>
    <w:p w14:paraId="571120FF" w14:textId="77777777" w:rsidR="00D0031B" w:rsidRPr="00E23EE7" w:rsidRDefault="00D0031B">
      <w:pPr>
        <w:pStyle w:val="ab"/>
        <w:spacing w:line="360" w:lineRule="auto"/>
        <w:rPr>
          <w:rFonts w:asciiTheme="minorEastAsia" w:eastAsiaTheme="minorEastAsia" w:hAnsiTheme="minorEastAsia" w:cs="宋体"/>
        </w:rPr>
      </w:pPr>
    </w:p>
    <w:p w14:paraId="472BB38C"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hint="eastAsia"/>
        </w:rPr>
        <w:t>项目</w:t>
      </w:r>
      <w:r w:rsidRPr="00E23EE7">
        <w:rPr>
          <w:rFonts w:asciiTheme="minorEastAsia" w:eastAsiaTheme="minorEastAsia" w:hAnsiTheme="minorEastAsia" w:cs="宋体" w:hint="eastAsia"/>
        </w:rPr>
        <w:t>名称：</w:t>
      </w:r>
      <w:r w:rsidRPr="00E23EE7">
        <w:rPr>
          <w:rFonts w:asciiTheme="minorEastAsia" w:eastAsiaTheme="minorEastAsia" w:hAnsiTheme="minorEastAsia" w:cs="宋体"/>
        </w:rPr>
        <w:t xml:space="preserve">______________________      </w:t>
      </w:r>
      <w:r w:rsidRPr="00E23EE7">
        <w:rPr>
          <w:rFonts w:asciiTheme="minorEastAsia" w:eastAsiaTheme="minorEastAsia" w:hAnsiTheme="minorEastAsia" w:cs="宋体" w:hint="eastAsia"/>
        </w:rPr>
        <w:t>采购编号：</w:t>
      </w:r>
      <w:r w:rsidRPr="00E23EE7">
        <w:rPr>
          <w:rFonts w:asciiTheme="minorEastAsia" w:eastAsiaTheme="minorEastAsia" w:hAnsiTheme="minorEastAsia" w:cs="宋体"/>
        </w:rPr>
        <w:t xml:space="preserve">_______________     </w:t>
      </w:r>
      <w:r w:rsidRPr="00E23EE7">
        <w:rPr>
          <w:rFonts w:asciiTheme="minorEastAsia" w:eastAsiaTheme="minorEastAsia" w:hAnsiTheme="minorEastAsia" w:cs="宋体" w:hint="eastAsia"/>
        </w:rPr>
        <w:t>包号：</w:t>
      </w:r>
      <w:r w:rsidRPr="00E23EE7">
        <w:rPr>
          <w:rFonts w:asciiTheme="minorEastAsia" w:eastAsiaTheme="minorEastAsia" w:hAnsiTheme="minorEastAsia" w:cs="宋体"/>
        </w:rPr>
        <w:t>_____________</w:t>
      </w:r>
    </w:p>
    <w:p w14:paraId="7293E4B0" w14:textId="77777777" w:rsidR="00D0031B" w:rsidRPr="00E23EE7" w:rsidRDefault="00971341">
      <w:pPr>
        <w:pStyle w:val="ab"/>
        <w:spacing w:line="360" w:lineRule="auto"/>
        <w:jc w:val="right"/>
        <w:rPr>
          <w:rFonts w:asciiTheme="majorEastAsia" w:eastAsiaTheme="majorEastAsia" w:hAnsiTheme="majorEastAsia"/>
        </w:rPr>
      </w:pPr>
      <w:r w:rsidRPr="00E23EE7">
        <w:rPr>
          <w:rFonts w:asciiTheme="majorEastAsia" w:eastAsiaTheme="majorEastAsia" w:hAnsiTheme="majorEastAsia"/>
        </w:rPr>
        <w:t>投标货币：</w:t>
      </w:r>
      <w:r w:rsidRPr="00E23EE7">
        <w:rPr>
          <w:rFonts w:asciiTheme="majorEastAsia" w:eastAsiaTheme="majorEastAsia" w:hAnsiTheme="majorEastAsia"/>
          <w:u w:val="single"/>
        </w:rPr>
        <w:t>人民币</w:t>
      </w:r>
      <w:r w:rsidRPr="00E23EE7">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rsidRPr="00E23EE7" w14:paraId="0EF091FE" w14:textId="77777777">
        <w:tc>
          <w:tcPr>
            <w:tcW w:w="833" w:type="dxa"/>
            <w:vAlign w:val="center"/>
          </w:tcPr>
          <w:p w14:paraId="2EB9242E" w14:textId="77777777" w:rsidR="00D0031B" w:rsidRPr="00E23EE7" w:rsidRDefault="00971341">
            <w:pPr>
              <w:pStyle w:val="ab"/>
              <w:spacing w:before="156"/>
              <w:jc w:val="center"/>
              <w:rPr>
                <w:rFonts w:ascii="等线" w:eastAsia="等线" w:hAnsi="等线"/>
                <w:sz w:val="24"/>
              </w:rPr>
            </w:pPr>
            <w:r w:rsidRPr="00E23EE7">
              <w:rPr>
                <w:rFonts w:ascii="等线" w:eastAsia="等线" w:hAnsi="等线" w:hint="eastAsia"/>
                <w:sz w:val="24"/>
              </w:rPr>
              <w:t>序号</w:t>
            </w:r>
          </w:p>
        </w:tc>
        <w:tc>
          <w:tcPr>
            <w:tcW w:w="2144" w:type="dxa"/>
            <w:vAlign w:val="center"/>
          </w:tcPr>
          <w:p w14:paraId="0FADD673" w14:textId="77777777" w:rsidR="00D0031B" w:rsidRPr="00E23EE7" w:rsidRDefault="00971341">
            <w:pPr>
              <w:pStyle w:val="ab"/>
              <w:spacing w:before="156"/>
              <w:jc w:val="center"/>
              <w:rPr>
                <w:rFonts w:ascii="等线" w:eastAsia="等线" w:hAnsi="等线"/>
                <w:sz w:val="24"/>
              </w:rPr>
            </w:pPr>
            <w:r w:rsidRPr="00E23EE7">
              <w:rPr>
                <w:rFonts w:ascii="等线" w:eastAsia="等线" w:hAnsi="等线" w:hint="eastAsia"/>
                <w:sz w:val="24"/>
              </w:rPr>
              <w:t>名称</w:t>
            </w:r>
          </w:p>
        </w:tc>
        <w:tc>
          <w:tcPr>
            <w:tcW w:w="2126" w:type="dxa"/>
            <w:vAlign w:val="center"/>
          </w:tcPr>
          <w:p w14:paraId="1B08B62C" w14:textId="77777777" w:rsidR="00D0031B" w:rsidRPr="00E23EE7" w:rsidRDefault="00971341">
            <w:pPr>
              <w:pStyle w:val="ab"/>
              <w:spacing w:before="156"/>
              <w:rPr>
                <w:rFonts w:ascii="等线" w:eastAsia="等线" w:hAnsi="等线"/>
                <w:sz w:val="24"/>
              </w:rPr>
            </w:pPr>
            <w:r w:rsidRPr="00E23EE7">
              <w:rPr>
                <w:rFonts w:ascii="等线" w:eastAsia="等线" w:hAnsi="等线" w:hint="eastAsia"/>
                <w:sz w:val="24"/>
              </w:rPr>
              <w:t>品牌、型号和规格</w:t>
            </w:r>
          </w:p>
        </w:tc>
        <w:tc>
          <w:tcPr>
            <w:tcW w:w="709" w:type="dxa"/>
            <w:vAlign w:val="center"/>
          </w:tcPr>
          <w:p w14:paraId="384178E5" w14:textId="77777777" w:rsidR="00D0031B" w:rsidRPr="00E23EE7" w:rsidRDefault="00971341">
            <w:pPr>
              <w:pStyle w:val="ab"/>
              <w:spacing w:before="156"/>
              <w:jc w:val="center"/>
              <w:rPr>
                <w:rFonts w:ascii="等线" w:eastAsia="等线" w:hAnsi="等线"/>
                <w:sz w:val="24"/>
              </w:rPr>
            </w:pPr>
            <w:r w:rsidRPr="00E23EE7">
              <w:rPr>
                <w:rFonts w:ascii="等线" w:eastAsia="等线" w:hAnsi="等线" w:hint="eastAsia"/>
                <w:sz w:val="24"/>
              </w:rPr>
              <w:t>数量</w:t>
            </w:r>
          </w:p>
        </w:tc>
        <w:tc>
          <w:tcPr>
            <w:tcW w:w="1985" w:type="dxa"/>
            <w:vAlign w:val="center"/>
          </w:tcPr>
          <w:p w14:paraId="42C7CAE6"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原产地</w:t>
            </w:r>
            <w:proofErr w:type="gramStart"/>
            <w:r w:rsidRPr="00E23EE7">
              <w:rPr>
                <w:rFonts w:ascii="等线" w:eastAsia="等线" w:hAnsi="等线" w:hint="eastAsia"/>
                <w:sz w:val="24"/>
              </w:rPr>
              <w:t>和</w:t>
            </w:r>
            <w:proofErr w:type="gramEnd"/>
          </w:p>
          <w:p w14:paraId="05BFAE01"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制造商名称</w:t>
            </w:r>
          </w:p>
        </w:tc>
        <w:tc>
          <w:tcPr>
            <w:tcW w:w="2551" w:type="dxa"/>
            <w:vAlign w:val="center"/>
          </w:tcPr>
          <w:p w14:paraId="258304AD"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单价</w:t>
            </w:r>
          </w:p>
          <w:p w14:paraId="2E57300C"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w:t>
            </w:r>
            <w:r w:rsidRPr="00E23EE7">
              <w:rPr>
                <w:rFonts w:ascii="等线" w:eastAsia="等线" w:hAnsi="等线"/>
                <w:sz w:val="24"/>
              </w:rPr>
              <w:t>CIP</w:t>
            </w:r>
            <w:r w:rsidRPr="00E23EE7">
              <w:rPr>
                <w:rFonts w:ascii="等线" w:eastAsia="等线" w:hAnsi="等线" w:hint="eastAsia"/>
                <w:sz w:val="24"/>
              </w:rPr>
              <w:t>用户指定地）</w:t>
            </w:r>
          </w:p>
        </w:tc>
        <w:tc>
          <w:tcPr>
            <w:tcW w:w="2410" w:type="dxa"/>
            <w:vAlign w:val="center"/>
          </w:tcPr>
          <w:p w14:paraId="61DB15F9"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总价</w:t>
            </w:r>
            <w:r w:rsidRPr="00E23EE7">
              <w:rPr>
                <w:rFonts w:ascii="等线" w:eastAsia="等线" w:hAnsi="等线" w:hint="eastAsia"/>
                <w:sz w:val="24"/>
                <w:vertAlign w:val="superscript"/>
              </w:rPr>
              <w:t>注①</w:t>
            </w:r>
          </w:p>
          <w:p w14:paraId="2CE6D497" w14:textId="77777777" w:rsidR="00D0031B" w:rsidRPr="00E23EE7" w:rsidRDefault="00971341">
            <w:pPr>
              <w:pStyle w:val="ab"/>
              <w:jc w:val="center"/>
              <w:rPr>
                <w:rFonts w:ascii="等线" w:eastAsia="等线" w:hAnsi="等线"/>
                <w:sz w:val="24"/>
              </w:rPr>
            </w:pPr>
            <w:r w:rsidRPr="00E23EE7">
              <w:rPr>
                <w:rFonts w:ascii="等线" w:eastAsia="等线" w:hAnsi="等线" w:hint="eastAsia"/>
                <w:sz w:val="24"/>
              </w:rPr>
              <w:t>（</w:t>
            </w:r>
            <w:r w:rsidRPr="00E23EE7">
              <w:rPr>
                <w:rFonts w:ascii="等线" w:eastAsia="等线" w:hAnsi="等线"/>
                <w:sz w:val="24"/>
              </w:rPr>
              <w:t>CIP</w:t>
            </w:r>
            <w:r w:rsidRPr="00E23EE7">
              <w:rPr>
                <w:rFonts w:ascii="等线" w:eastAsia="等线" w:hAnsi="等线" w:hint="eastAsia"/>
                <w:sz w:val="24"/>
              </w:rPr>
              <w:t>用户指定地）</w:t>
            </w:r>
          </w:p>
        </w:tc>
        <w:tc>
          <w:tcPr>
            <w:tcW w:w="1134" w:type="dxa"/>
            <w:vAlign w:val="center"/>
          </w:tcPr>
          <w:p w14:paraId="2E76643F" w14:textId="77777777" w:rsidR="00D0031B" w:rsidRPr="00E23EE7" w:rsidRDefault="00971341">
            <w:pPr>
              <w:pStyle w:val="ab"/>
              <w:spacing w:before="156"/>
              <w:jc w:val="center"/>
              <w:rPr>
                <w:rFonts w:ascii="等线" w:eastAsia="等线" w:hAnsi="等线"/>
                <w:sz w:val="24"/>
              </w:rPr>
            </w:pPr>
            <w:r w:rsidRPr="00E23EE7">
              <w:rPr>
                <w:rFonts w:ascii="等线" w:eastAsia="等线" w:hAnsi="等线" w:hint="eastAsia"/>
                <w:sz w:val="24"/>
              </w:rPr>
              <w:t>备注</w:t>
            </w:r>
          </w:p>
        </w:tc>
      </w:tr>
      <w:tr w:rsidR="00D0031B" w:rsidRPr="00E23EE7" w14:paraId="5603540B" w14:textId="77777777">
        <w:tc>
          <w:tcPr>
            <w:tcW w:w="833" w:type="dxa"/>
            <w:vAlign w:val="center"/>
          </w:tcPr>
          <w:p w14:paraId="3E1D6D3A" w14:textId="77777777" w:rsidR="00D0031B" w:rsidRPr="00E23EE7" w:rsidRDefault="00971341">
            <w:pPr>
              <w:pStyle w:val="ab"/>
              <w:jc w:val="center"/>
              <w:rPr>
                <w:rFonts w:ascii="等线" w:eastAsia="等线" w:hAnsi="等线"/>
                <w:sz w:val="24"/>
              </w:rPr>
            </w:pPr>
            <w:r w:rsidRPr="00E23EE7">
              <w:rPr>
                <w:rFonts w:ascii="等线" w:eastAsia="等线" w:hAnsi="等线"/>
                <w:sz w:val="24"/>
              </w:rPr>
              <w:t>1.</w:t>
            </w:r>
          </w:p>
        </w:tc>
        <w:tc>
          <w:tcPr>
            <w:tcW w:w="2144" w:type="dxa"/>
            <w:vAlign w:val="center"/>
          </w:tcPr>
          <w:p w14:paraId="09F42D81" w14:textId="77777777" w:rsidR="00D0031B" w:rsidRPr="00E23EE7" w:rsidRDefault="00971341">
            <w:pPr>
              <w:pStyle w:val="ab"/>
              <w:rPr>
                <w:rFonts w:ascii="等线" w:eastAsia="等线" w:hAnsi="等线"/>
                <w:sz w:val="24"/>
              </w:rPr>
            </w:pPr>
            <w:r w:rsidRPr="00E23EE7">
              <w:rPr>
                <w:rFonts w:ascii="等线" w:eastAsia="等线" w:hAnsi="等线" w:hint="eastAsia"/>
                <w:sz w:val="24"/>
              </w:rPr>
              <w:t>主机和标准附件</w:t>
            </w:r>
          </w:p>
        </w:tc>
        <w:tc>
          <w:tcPr>
            <w:tcW w:w="2126" w:type="dxa"/>
            <w:vAlign w:val="center"/>
          </w:tcPr>
          <w:p w14:paraId="778262C2" w14:textId="77777777" w:rsidR="00D0031B" w:rsidRPr="00E23EE7" w:rsidRDefault="00D0031B">
            <w:pPr>
              <w:pStyle w:val="ab"/>
              <w:rPr>
                <w:rFonts w:ascii="等线" w:eastAsia="等线" w:hAnsi="等线"/>
                <w:sz w:val="24"/>
              </w:rPr>
            </w:pPr>
          </w:p>
        </w:tc>
        <w:tc>
          <w:tcPr>
            <w:tcW w:w="709" w:type="dxa"/>
            <w:vAlign w:val="center"/>
          </w:tcPr>
          <w:p w14:paraId="6013B5D2" w14:textId="77777777" w:rsidR="00D0031B" w:rsidRPr="00E23EE7" w:rsidRDefault="00D0031B">
            <w:pPr>
              <w:pStyle w:val="ab"/>
              <w:rPr>
                <w:rFonts w:ascii="等线" w:eastAsia="等线" w:hAnsi="等线"/>
                <w:sz w:val="24"/>
              </w:rPr>
            </w:pPr>
          </w:p>
        </w:tc>
        <w:tc>
          <w:tcPr>
            <w:tcW w:w="1985" w:type="dxa"/>
            <w:vAlign w:val="center"/>
          </w:tcPr>
          <w:p w14:paraId="6F33112D" w14:textId="77777777" w:rsidR="00D0031B" w:rsidRPr="00E23EE7" w:rsidRDefault="00D0031B">
            <w:pPr>
              <w:pStyle w:val="ab"/>
              <w:rPr>
                <w:rFonts w:ascii="等线" w:eastAsia="等线" w:hAnsi="等线"/>
                <w:sz w:val="24"/>
              </w:rPr>
            </w:pPr>
          </w:p>
        </w:tc>
        <w:tc>
          <w:tcPr>
            <w:tcW w:w="2551" w:type="dxa"/>
            <w:vAlign w:val="center"/>
          </w:tcPr>
          <w:p w14:paraId="1526EE07" w14:textId="77777777" w:rsidR="00D0031B" w:rsidRPr="00E23EE7" w:rsidRDefault="00D0031B">
            <w:pPr>
              <w:pStyle w:val="ab"/>
              <w:rPr>
                <w:rFonts w:ascii="等线" w:eastAsia="等线" w:hAnsi="等线"/>
                <w:sz w:val="24"/>
              </w:rPr>
            </w:pPr>
          </w:p>
        </w:tc>
        <w:tc>
          <w:tcPr>
            <w:tcW w:w="2410" w:type="dxa"/>
            <w:vAlign w:val="center"/>
          </w:tcPr>
          <w:p w14:paraId="11862DA1" w14:textId="77777777" w:rsidR="00D0031B" w:rsidRPr="00E23EE7" w:rsidRDefault="00D0031B">
            <w:pPr>
              <w:pStyle w:val="ab"/>
              <w:rPr>
                <w:rFonts w:ascii="等线" w:eastAsia="等线" w:hAnsi="等线"/>
                <w:sz w:val="24"/>
              </w:rPr>
            </w:pPr>
          </w:p>
        </w:tc>
        <w:tc>
          <w:tcPr>
            <w:tcW w:w="1134" w:type="dxa"/>
            <w:vAlign w:val="center"/>
          </w:tcPr>
          <w:p w14:paraId="63913DF9" w14:textId="77777777" w:rsidR="00D0031B" w:rsidRPr="00E23EE7" w:rsidRDefault="00D0031B">
            <w:pPr>
              <w:pStyle w:val="ab"/>
              <w:rPr>
                <w:rFonts w:ascii="等线" w:eastAsia="等线" w:hAnsi="等线"/>
                <w:sz w:val="24"/>
              </w:rPr>
            </w:pPr>
          </w:p>
        </w:tc>
      </w:tr>
      <w:tr w:rsidR="00D0031B" w:rsidRPr="00E23EE7" w14:paraId="0DB0D4C8" w14:textId="77777777">
        <w:tc>
          <w:tcPr>
            <w:tcW w:w="833" w:type="dxa"/>
            <w:vAlign w:val="center"/>
          </w:tcPr>
          <w:p w14:paraId="58BC1AFD" w14:textId="77777777" w:rsidR="00D0031B" w:rsidRPr="00E23EE7" w:rsidRDefault="00971341">
            <w:pPr>
              <w:pStyle w:val="ab"/>
              <w:jc w:val="center"/>
              <w:rPr>
                <w:rFonts w:ascii="等线" w:eastAsia="等线" w:hAnsi="等线"/>
                <w:sz w:val="24"/>
              </w:rPr>
            </w:pPr>
            <w:r w:rsidRPr="00E23EE7">
              <w:rPr>
                <w:rFonts w:ascii="等线" w:eastAsia="等线" w:hAnsi="等线"/>
                <w:sz w:val="24"/>
              </w:rPr>
              <w:t>2.</w:t>
            </w:r>
          </w:p>
        </w:tc>
        <w:tc>
          <w:tcPr>
            <w:tcW w:w="2144" w:type="dxa"/>
            <w:vAlign w:val="center"/>
          </w:tcPr>
          <w:p w14:paraId="43643274" w14:textId="77777777" w:rsidR="00D0031B" w:rsidRPr="00E23EE7" w:rsidRDefault="00971341">
            <w:pPr>
              <w:pStyle w:val="ab"/>
              <w:rPr>
                <w:rFonts w:ascii="等线" w:eastAsia="等线" w:hAnsi="等线"/>
                <w:sz w:val="24"/>
              </w:rPr>
            </w:pPr>
            <w:r w:rsidRPr="00E23EE7">
              <w:rPr>
                <w:rFonts w:ascii="等线" w:eastAsia="等线" w:hAnsi="等线"/>
                <w:sz w:val="24"/>
              </w:rPr>
              <w:t>……</w:t>
            </w:r>
          </w:p>
        </w:tc>
        <w:tc>
          <w:tcPr>
            <w:tcW w:w="2126" w:type="dxa"/>
            <w:vAlign w:val="center"/>
          </w:tcPr>
          <w:p w14:paraId="75F05E1C" w14:textId="77777777" w:rsidR="00D0031B" w:rsidRPr="00E23EE7" w:rsidRDefault="00D0031B">
            <w:pPr>
              <w:pStyle w:val="ab"/>
              <w:rPr>
                <w:rFonts w:ascii="等线" w:eastAsia="等线" w:hAnsi="等线"/>
                <w:sz w:val="24"/>
              </w:rPr>
            </w:pPr>
          </w:p>
        </w:tc>
        <w:tc>
          <w:tcPr>
            <w:tcW w:w="709" w:type="dxa"/>
            <w:vAlign w:val="center"/>
          </w:tcPr>
          <w:p w14:paraId="21574D70" w14:textId="77777777" w:rsidR="00D0031B" w:rsidRPr="00E23EE7" w:rsidRDefault="00D0031B">
            <w:pPr>
              <w:pStyle w:val="ab"/>
              <w:rPr>
                <w:rFonts w:ascii="等线" w:eastAsia="等线" w:hAnsi="等线"/>
                <w:sz w:val="24"/>
              </w:rPr>
            </w:pPr>
          </w:p>
        </w:tc>
        <w:tc>
          <w:tcPr>
            <w:tcW w:w="1985" w:type="dxa"/>
            <w:vAlign w:val="center"/>
          </w:tcPr>
          <w:p w14:paraId="2D427F81" w14:textId="77777777" w:rsidR="00D0031B" w:rsidRPr="00E23EE7" w:rsidRDefault="00D0031B">
            <w:pPr>
              <w:pStyle w:val="ab"/>
              <w:rPr>
                <w:rFonts w:ascii="等线" w:eastAsia="等线" w:hAnsi="等线"/>
                <w:sz w:val="24"/>
              </w:rPr>
            </w:pPr>
          </w:p>
        </w:tc>
        <w:tc>
          <w:tcPr>
            <w:tcW w:w="2551" w:type="dxa"/>
            <w:vAlign w:val="center"/>
          </w:tcPr>
          <w:p w14:paraId="6B224C15" w14:textId="77777777" w:rsidR="00D0031B" w:rsidRPr="00E23EE7" w:rsidRDefault="00D0031B">
            <w:pPr>
              <w:pStyle w:val="ab"/>
              <w:rPr>
                <w:rFonts w:ascii="等线" w:eastAsia="等线" w:hAnsi="等线"/>
                <w:sz w:val="24"/>
              </w:rPr>
            </w:pPr>
          </w:p>
        </w:tc>
        <w:tc>
          <w:tcPr>
            <w:tcW w:w="2410" w:type="dxa"/>
            <w:vAlign w:val="center"/>
          </w:tcPr>
          <w:p w14:paraId="1DCDA1C4" w14:textId="77777777" w:rsidR="00D0031B" w:rsidRPr="00E23EE7" w:rsidRDefault="00D0031B">
            <w:pPr>
              <w:pStyle w:val="ab"/>
              <w:rPr>
                <w:rFonts w:ascii="等线" w:eastAsia="等线" w:hAnsi="等线"/>
                <w:sz w:val="24"/>
              </w:rPr>
            </w:pPr>
          </w:p>
        </w:tc>
        <w:tc>
          <w:tcPr>
            <w:tcW w:w="1134" w:type="dxa"/>
            <w:vAlign w:val="center"/>
          </w:tcPr>
          <w:p w14:paraId="74C39179" w14:textId="77777777" w:rsidR="00D0031B" w:rsidRPr="00E23EE7" w:rsidRDefault="00D0031B">
            <w:pPr>
              <w:pStyle w:val="ab"/>
              <w:rPr>
                <w:rFonts w:ascii="等线" w:eastAsia="等线" w:hAnsi="等线"/>
                <w:sz w:val="24"/>
              </w:rPr>
            </w:pPr>
          </w:p>
        </w:tc>
      </w:tr>
      <w:tr w:rsidR="00D0031B" w:rsidRPr="00E23EE7" w14:paraId="711586F2" w14:textId="77777777">
        <w:tc>
          <w:tcPr>
            <w:tcW w:w="833" w:type="dxa"/>
            <w:vAlign w:val="center"/>
          </w:tcPr>
          <w:p w14:paraId="53DFC004" w14:textId="77777777" w:rsidR="00D0031B" w:rsidRPr="00E23EE7" w:rsidRDefault="00D0031B">
            <w:pPr>
              <w:pStyle w:val="ab"/>
              <w:jc w:val="center"/>
              <w:rPr>
                <w:rFonts w:ascii="等线" w:eastAsia="等线" w:hAnsi="等线"/>
                <w:sz w:val="24"/>
              </w:rPr>
            </w:pPr>
          </w:p>
        </w:tc>
        <w:tc>
          <w:tcPr>
            <w:tcW w:w="2144" w:type="dxa"/>
            <w:vAlign w:val="center"/>
          </w:tcPr>
          <w:p w14:paraId="49D63E9B" w14:textId="77777777" w:rsidR="00D0031B" w:rsidRPr="00E23EE7" w:rsidRDefault="00971341">
            <w:pPr>
              <w:pStyle w:val="ab"/>
              <w:rPr>
                <w:rFonts w:ascii="等线" w:eastAsia="等线" w:hAnsi="等线"/>
                <w:sz w:val="24"/>
              </w:rPr>
            </w:pPr>
            <w:r w:rsidRPr="00E23EE7">
              <w:rPr>
                <w:rFonts w:ascii="等线" w:eastAsia="等线" w:hAnsi="等线"/>
                <w:sz w:val="24"/>
              </w:rPr>
              <w:t>……</w:t>
            </w:r>
          </w:p>
        </w:tc>
        <w:tc>
          <w:tcPr>
            <w:tcW w:w="2126" w:type="dxa"/>
            <w:vAlign w:val="center"/>
          </w:tcPr>
          <w:p w14:paraId="3B2CA264" w14:textId="77777777" w:rsidR="00D0031B" w:rsidRPr="00E23EE7" w:rsidRDefault="00D0031B">
            <w:pPr>
              <w:pStyle w:val="ab"/>
              <w:rPr>
                <w:rFonts w:ascii="等线" w:eastAsia="等线" w:hAnsi="等线"/>
                <w:sz w:val="24"/>
              </w:rPr>
            </w:pPr>
          </w:p>
        </w:tc>
        <w:tc>
          <w:tcPr>
            <w:tcW w:w="709" w:type="dxa"/>
            <w:vAlign w:val="center"/>
          </w:tcPr>
          <w:p w14:paraId="3A5EA740" w14:textId="77777777" w:rsidR="00D0031B" w:rsidRPr="00E23EE7" w:rsidRDefault="00D0031B">
            <w:pPr>
              <w:pStyle w:val="ab"/>
              <w:rPr>
                <w:rFonts w:ascii="等线" w:eastAsia="等线" w:hAnsi="等线"/>
                <w:sz w:val="24"/>
              </w:rPr>
            </w:pPr>
          </w:p>
        </w:tc>
        <w:tc>
          <w:tcPr>
            <w:tcW w:w="1985" w:type="dxa"/>
            <w:vAlign w:val="center"/>
          </w:tcPr>
          <w:p w14:paraId="5C4322AE" w14:textId="77777777" w:rsidR="00D0031B" w:rsidRPr="00E23EE7" w:rsidRDefault="00D0031B">
            <w:pPr>
              <w:pStyle w:val="ab"/>
              <w:rPr>
                <w:rFonts w:ascii="等线" w:eastAsia="等线" w:hAnsi="等线"/>
                <w:sz w:val="24"/>
              </w:rPr>
            </w:pPr>
          </w:p>
        </w:tc>
        <w:tc>
          <w:tcPr>
            <w:tcW w:w="2551" w:type="dxa"/>
            <w:vAlign w:val="center"/>
          </w:tcPr>
          <w:p w14:paraId="169664A6" w14:textId="77777777" w:rsidR="00D0031B" w:rsidRPr="00E23EE7" w:rsidRDefault="00D0031B">
            <w:pPr>
              <w:pStyle w:val="ab"/>
              <w:rPr>
                <w:rFonts w:ascii="等线" w:eastAsia="等线" w:hAnsi="等线"/>
                <w:sz w:val="24"/>
              </w:rPr>
            </w:pPr>
          </w:p>
        </w:tc>
        <w:tc>
          <w:tcPr>
            <w:tcW w:w="2410" w:type="dxa"/>
            <w:vAlign w:val="center"/>
          </w:tcPr>
          <w:p w14:paraId="229FFC50" w14:textId="77777777" w:rsidR="00D0031B" w:rsidRPr="00E23EE7" w:rsidRDefault="00D0031B">
            <w:pPr>
              <w:pStyle w:val="ab"/>
              <w:rPr>
                <w:rFonts w:ascii="等线" w:eastAsia="等线" w:hAnsi="等线"/>
                <w:sz w:val="24"/>
              </w:rPr>
            </w:pPr>
          </w:p>
        </w:tc>
        <w:tc>
          <w:tcPr>
            <w:tcW w:w="1134" w:type="dxa"/>
            <w:vAlign w:val="center"/>
          </w:tcPr>
          <w:p w14:paraId="6E9F51E4" w14:textId="77777777" w:rsidR="00D0031B" w:rsidRPr="00E23EE7" w:rsidRDefault="00D0031B">
            <w:pPr>
              <w:pStyle w:val="ab"/>
              <w:rPr>
                <w:rFonts w:ascii="等线" w:eastAsia="等线" w:hAnsi="等线"/>
                <w:sz w:val="24"/>
              </w:rPr>
            </w:pPr>
          </w:p>
        </w:tc>
      </w:tr>
      <w:tr w:rsidR="00D0031B" w:rsidRPr="00E23EE7" w14:paraId="1955ED21" w14:textId="77777777">
        <w:tc>
          <w:tcPr>
            <w:tcW w:w="833" w:type="dxa"/>
            <w:vAlign w:val="center"/>
          </w:tcPr>
          <w:p w14:paraId="61E6DA23" w14:textId="77777777" w:rsidR="00D0031B" w:rsidRPr="00E23EE7" w:rsidRDefault="00D0031B">
            <w:pPr>
              <w:pStyle w:val="ab"/>
              <w:jc w:val="center"/>
              <w:rPr>
                <w:rFonts w:ascii="等线" w:eastAsia="等线" w:hAnsi="等线"/>
                <w:sz w:val="24"/>
              </w:rPr>
            </w:pPr>
          </w:p>
        </w:tc>
        <w:tc>
          <w:tcPr>
            <w:tcW w:w="2144" w:type="dxa"/>
            <w:vAlign w:val="center"/>
          </w:tcPr>
          <w:p w14:paraId="704B6407" w14:textId="77777777" w:rsidR="00D0031B" w:rsidRPr="00E23EE7" w:rsidRDefault="00971341">
            <w:pPr>
              <w:pStyle w:val="ab"/>
              <w:rPr>
                <w:rFonts w:ascii="等线" w:eastAsia="等线" w:hAnsi="等线"/>
                <w:sz w:val="24"/>
              </w:rPr>
            </w:pPr>
            <w:r w:rsidRPr="00E23EE7">
              <w:rPr>
                <w:rFonts w:ascii="等线" w:eastAsia="等线" w:hAnsi="等线" w:hint="eastAsia"/>
                <w:sz w:val="24"/>
              </w:rPr>
              <w:t>安装、调试、检验</w:t>
            </w:r>
          </w:p>
        </w:tc>
        <w:tc>
          <w:tcPr>
            <w:tcW w:w="2126" w:type="dxa"/>
            <w:vAlign w:val="center"/>
          </w:tcPr>
          <w:p w14:paraId="17494F4A" w14:textId="77777777" w:rsidR="00D0031B" w:rsidRPr="00E23EE7" w:rsidRDefault="00D0031B">
            <w:pPr>
              <w:pStyle w:val="ab"/>
              <w:rPr>
                <w:rFonts w:ascii="等线" w:eastAsia="等线" w:hAnsi="等线"/>
                <w:sz w:val="24"/>
              </w:rPr>
            </w:pPr>
          </w:p>
        </w:tc>
        <w:tc>
          <w:tcPr>
            <w:tcW w:w="709" w:type="dxa"/>
            <w:vAlign w:val="center"/>
          </w:tcPr>
          <w:p w14:paraId="72738F57" w14:textId="77777777" w:rsidR="00D0031B" w:rsidRPr="00E23EE7" w:rsidRDefault="00D0031B">
            <w:pPr>
              <w:pStyle w:val="ab"/>
              <w:rPr>
                <w:rFonts w:ascii="等线" w:eastAsia="等线" w:hAnsi="等线"/>
                <w:sz w:val="24"/>
              </w:rPr>
            </w:pPr>
          </w:p>
        </w:tc>
        <w:tc>
          <w:tcPr>
            <w:tcW w:w="1985" w:type="dxa"/>
            <w:vAlign w:val="center"/>
          </w:tcPr>
          <w:p w14:paraId="564EE50E" w14:textId="77777777" w:rsidR="00D0031B" w:rsidRPr="00E23EE7" w:rsidRDefault="00D0031B">
            <w:pPr>
              <w:pStyle w:val="ab"/>
              <w:rPr>
                <w:rFonts w:ascii="等线" w:eastAsia="等线" w:hAnsi="等线"/>
                <w:sz w:val="24"/>
              </w:rPr>
            </w:pPr>
          </w:p>
        </w:tc>
        <w:tc>
          <w:tcPr>
            <w:tcW w:w="2551" w:type="dxa"/>
            <w:vAlign w:val="center"/>
          </w:tcPr>
          <w:p w14:paraId="2BB62C05" w14:textId="77777777" w:rsidR="00D0031B" w:rsidRPr="00E23EE7" w:rsidRDefault="00D0031B">
            <w:pPr>
              <w:pStyle w:val="ab"/>
              <w:rPr>
                <w:rFonts w:ascii="等线" w:eastAsia="等线" w:hAnsi="等线"/>
                <w:sz w:val="24"/>
              </w:rPr>
            </w:pPr>
          </w:p>
        </w:tc>
        <w:tc>
          <w:tcPr>
            <w:tcW w:w="2410" w:type="dxa"/>
            <w:vAlign w:val="center"/>
          </w:tcPr>
          <w:p w14:paraId="06C37ECE" w14:textId="77777777" w:rsidR="00D0031B" w:rsidRPr="00E23EE7" w:rsidRDefault="00D0031B">
            <w:pPr>
              <w:pStyle w:val="ab"/>
              <w:rPr>
                <w:rFonts w:ascii="等线" w:eastAsia="等线" w:hAnsi="等线"/>
                <w:sz w:val="24"/>
              </w:rPr>
            </w:pPr>
          </w:p>
        </w:tc>
        <w:tc>
          <w:tcPr>
            <w:tcW w:w="1134" w:type="dxa"/>
            <w:vAlign w:val="center"/>
          </w:tcPr>
          <w:p w14:paraId="14E46727" w14:textId="77777777" w:rsidR="00D0031B" w:rsidRPr="00E23EE7" w:rsidRDefault="00D0031B">
            <w:pPr>
              <w:pStyle w:val="ab"/>
              <w:rPr>
                <w:rFonts w:ascii="等线" w:eastAsia="等线" w:hAnsi="等线"/>
                <w:sz w:val="24"/>
              </w:rPr>
            </w:pPr>
          </w:p>
        </w:tc>
      </w:tr>
      <w:tr w:rsidR="00D0031B" w:rsidRPr="00E23EE7" w14:paraId="0E0BDABF" w14:textId="77777777">
        <w:tc>
          <w:tcPr>
            <w:tcW w:w="833" w:type="dxa"/>
            <w:vAlign w:val="center"/>
          </w:tcPr>
          <w:p w14:paraId="1076DA0A" w14:textId="77777777" w:rsidR="00D0031B" w:rsidRPr="00E23EE7" w:rsidRDefault="00D0031B">
            <w:pPr>
              <w:pStyle w:val="ab"/>
              <w:jc w:val="center"/>
              <w:rPr>
                <w:rFonts w:ascii="等线" w:eastAsia="等线" w:hAnsi="等线"/>
                <w:sz w:val="24"/>
              </w:rPr>
            </w:pPr>
          </w:p>
        </w:tc>
        <w:tc>
          <w:tcPr>
            <w:tcW w:w="2144" w:type="dxa"/>
            <w:vAlign w:val="center"/>
          </w:tcPr>
          <w:p w14:paraId="3A977D50" w14:textId="77777777" w:rsidR="00D0031B" w:rsidRPr="00E23EE7" w:rsidRDefault="00971341">
            <w:pPr>
              <w:pStyle w:val="ab"/>
              <w:rPr>
                <w:rFonts w:ascii="等线" w:eastAsia="等线" w:hAnsi="等线"/>
                <w:sz w:val="24"/>
              </w:rPr>
            </w:pPr>
            <w:r w:rsidRPr="00E23EE7">
              <w:rPr>
                <w:rFonts w:ascii="等线" w:eastAsia="等线" w:hAnsi="等线" w:hint="eastAsia"/>
                <w:sz w:val="24"/>
              </w:rPr>
              <w:t>培训</w:t>
            </w:r>
          </w:p>
        </w:tc>
        <w:tc>
          <w:tcPr>
            <w:tcW w:w="7371" w:type="dxa"/>
            <w:gridSpan w:val="4"/>
            <w:vAlign w:val="center"/>
          </w:tcPr>
          <w:p w14:paraId="60AF2B12" w14:textId="77777777" w:rsidR="00D0031B" w:rsidRPr="00E23EE7" w:rsidRDefault="00D0031B">
            <w:pPr>
              <w:pStyle w:val="ab"/>
              <w:rPr>
                <w:rFonts w:ascii="等线" w:eastAsia="等线" w:hAnsi="等线"/>
                <w:sz w:val="24"/>
              </w:rPr>
            </w:pPr>
          </w:p>
        </w:tc>
        <w:tc>
          <w:tcPr>
            <w:tcW w:w="2410" w:type="dxa"/>
            <w:vAlign w:val="center"/>
          </w:tcPr>
          <w:p w14:paraId="3B14368B" w14:textId="77777777" w:rsidR="00D0031B" w:rsidRPr="00E23EE7" w:rsidRDefault="00D0031B">
            <w:pPr>
              <w:pStyle w:val="ab"/>
              <w:rPr>
                <w:rFonts w:ascii="等线" w:eastAsia="等线" w:hAnsi="等线"/>
                <w:sz w:val="24"/>
              </w:rPr>
            </w:pPr>
          </w:p>
        </w:tc>
        <w:tc>
          <w:tcPr>
            <w:tcW w:w="1134" w:type="dxa"/>
            <w:vAlign w:val="center"/>
          </w:tcPr>
          <w:p w14:paraId="117D46A5" w14:textId="77777777" w:rsidR="00D0031B" w:rsidRPr="00E23EE7" w:rsidRDefault="00D0031B">
            <w:pPr>
              <w:pStyle w:val="ab"/>
              <w:rPr>
                <w:rFonts w:ascii="等线" w:eastAsia="等线" w:hAnsi="等线"/>
                <w:sz w:val="24"/>
              </w:rPr>
            </w:pPr>
          </w:p>
        </w:tc>
      </w:tr>
      <w:tr w:rsidR="00D0031B" w:rsidRPr="00E23EE7" w14:paraId="1C1EA44F" w14:textId="77777777">
        <w:tc>
          <w:tcPr>
            <w:tcW w:w="833" w:type="dxa"/>
            <w:vAlign w:val="center"/>
          </w:tcPr>
          <w:p w14:paraId="77D38AB4" w14:textId="77777777" w:rsidR="00D0031B" w:rsidRPr="00E23EE7" w:rsidRDefault="00D0031B">
            <w:pPr>
              <w:pStyle w:val="ab"/>
              <w:jc w:val="center"/>
              <w:rPr>
                <w:rFonts w:ascii="等线" w:eastAsia="等线" w:hAnsi="等线"/>
                <w:sz w:val="24"/>
              </w:rPr>
            </w:pPr>
          </w:p>
        </w:tc>
        <w:tc>
          <w:tcPr>
            <w:tcW w:w="2144" w:type="dxa"/>
            <w:vAlign w:val="center"/>
          </w:tcPr>
          <w:p w14:paraId="097D19E0" w14:textId="77777777" w:rsidR="00D0031B" w:rsidRPr="00E23EE7" w:rsidRDefault="00971341">
            <w:pPr>
              <w:pStyle w:val="ab"/>
              <w:rPr>
                <w:rFonts w:ascii="等线" w:eastAsia="等线" w:hAnsi="等线"/>
                <w:sz w:val="24"/>
              </w:rPr>
            </w:pPr>
            <w:r w:rsidRPr="00E23EE7">
              <w:rPr>
                <w:rFonts w:ascii="等线" w:eastAsia="等线" w:hAnsi="等线" w:hint="eastAsia"/>
                <w:sz w:val="24"/>
              </w:rPr>
              <w:t>技术服务</w:t>
            </w:r>
          </w:p>
        </w:tc>
        <w:tc>
          <w:tcPr>
            <w:tcW w:w="7371" w:type="dxa"/>
            <w:gridSpan w:val="4"/>
            <w:vAlign w:val="center"/>
          </w:tcPr>
          <w:p w14:paraId="1F564ADE" w14:textId="77777777" w:rsidR="00D0031B" w:rsidRPr="00E23EE7" w:rsidRDefault="00D0031B">
            <w:pPr>
              <w:pStyle w:val="ab"/>
              <w:rPr>
                <w:rFonts w:ascii="等线" w:eastAsia="等线" w:hAnsi="等线"/>
                <w:sz w:val="24"/>
              </w:rPr>
            </w:pPr>
          </w:p>
        </w:tc>
        <w:tc>
          <w:tcPr>
            <w:tcW w:w="2410" w:type="dxa"/>
            <w:vAlign w:val="center"/>
          </w:tcPr>
          <w:p w14:paraId="4C82EBBB" w14:textId="77777777" w:rsidR="00D0031B" w:rsidRPr="00E23EE7" w:rsidRDefault="00D0031B">
            <w:pPr>
              <w:pStyle w:val="ab"/>
              <w:rPr>
                <w:rFonts w:ascii="等线" w:eastAsia="等线" w:hAnsi="等线"/>
                <w:sz w:val="24"/>
              </w:rPr>
            </w:pPr>
          </w:p>
        </w:tc>
        <w:tc>
          <w:tcPr>
            <w:tcW w:w="1134" w:type="dxa"/>
            <w:vAlign w:val="center"/>
          </w:tcPr>
          <w:p w14:paraId="559A50E7" w14:textId="77777777" w:rsidR="00D0031B" w:rsidRPr="00E23EE7" w:rsidRDefault="00D0031B">
            <w:pPr>
              <w:pStyle w:val="ab"/>
              <w:rPr>
                <w:rFonts w:ascii="等线" w:eastAsia="等线" w:hAnsi="等线"/>
                <w:sz w:val="24"/>
              </w:rPr>
            </w:pPr>
          </w:p>
        </w:tc>
      </w:tr>
      <w:tr w:rsidR="00D0031B" w:rsidRPr="00E23EE7" w14:paraId="3DAA8A06" w14:textId="77777777">
        <w:tc>
          <w:tcPr>
            <w:tcW w:w="833" w:type="dxa"/>
            <w:vAlign w:val="center"/>
          </w:tcPr>
          <w:p w14:paraId="5E921DE0" w14:textId="77777777" w:rsidR="00D0031B" w:rsidRPr="00E23EE7" w:rsidRDefault="00D0031B">
            <w:pPr>
              <w:pStyle w:val="ab"/>
              <w:jc w:val="center"/>
              <w:rPr>
                <w:rFonts w:ascii="等线" w:eastAsia="等线" w:hAnsi="等线"/>
                <w:sz w:val="24"/>
              </w:rPr>
            </w:pPr>
          </w:p>
        </w:tc>
        <w:tc>
          <w:tcPr>
            <w:tcW w:w="2144" w:type="dxa"/>
            <w:vAlign w:val="center"/>
          </w:tcPr>
          <w:p w14:paraId="2690F68A" w14:textId="77777777" w:rsidR="00D0031B" w:rsidRPr="00E23EE7" w:rsidRDefault="00971341">
            <w:pPr>
              <w:pStyle w:val="ab"/>
              <w:snapToGrid w:val="0"/>
              <w:rPr>
                <w:rFonts w:ascii="等线" w:eastAsia="等线" w:hAnsi="等线"/>
                <w:sz w:val="24"/>
              </w:rPr>
            </w:pPr>
            <w:r w:rsidRPr="00E23EE7">
              <w:rPr>
                <w:rFonts w:ascii="等线" w:eastAsia="等线" w:hAnsi="等线" w:hint="eastAsia"/>
                <w:b/>
                <w:sz w:val="24"/>
                <w:u w:val="single"/>
              </w:rPr>
              <w:t>外贸相关费用</w:t>
            </w:r>
          </w:p>
        </w:tc>
        <w:tc>
          <w:tcPr>
            <w:tcW w:w="10915" w:type="dxa"/>
            <w:gridSpan w:val="6"/>
            <w:vAlign w:val="center"/>
          </w:tcPr>
          <w:p w14:paraId="224ECFA5" w14:textId="77777777" w:rsidR="00D0031B" w:rsidRPr="00E23EE7" w:rsidRDefault="00971341">
            <w:pPr>
              <w:pStyle w:val="ab"/>
              <w:snapToGrid w:val="0"/>
              <w:spacing w:beforeLines="50" w:before="120" w:afterLines="50" w:after="120"/>
              <w:jc w:val="center"/>
              <w:rPr>
                <w:rFonts w:ascii="华文仿宋" w:eastAsia="华文仿宋" w:hAnsi="华文仿宋"/>
                <w:b/>
                <w:sz w:val="28"/>
                <w:szCs w:val="28"/>
                <w:u w:val="single"/>
              </w:rPr>
            </w:pPr>
            <w:r w:rsidRPr="00E23EE7">
              <w:rPr>
                <w:rFonts w:ascii="华文仿宋" w:eastAsia="华文仿宋" w:hAnsi="华文仿宋" w:hint="eastAsia"/>
                <w:b/>
                <w:sz w:val="28"/>
                <w:szCs w:val="28"/>
                <w:u w:val="single"/>
              </w:rPr>
              <w:t>此处</w:t>
            </w:r>
            <w:r w:rsidRPr="00E23EE7">
              <w:rPr>
                <w:rFonts w:ascii="华文仿宋" w:eastAsia="华文仿宋" w:hAnsi="华文仿宋"/>
                <w:b/>
                <w:sz w:val="28"/>
                <w:szCs w:val="28"/>
                <w:u w:val="single"/>
              </w:rPr>
              <w:t>不可填写</w:t>
            </w:r>
            <w:r w:rsidRPr="00E23EE7">
              <w:rPr>
                <w:rFonts w:ascii="华文仿宋" w:eastAsia="华文仿宋" w:hAnsi="华文仿宋" w:hint="eastAsia"/>
                <w:b/>
                <w:sz w:val="28"/>
                <w:szCs w:val="28"/>
                <w:u w:val="single"/>
              </w:rPr>
              <w:t>！！</w:t>
            </w:r>
            <w:r w:rsidRPr="00E23EE7">
              <w:rPr>
                <w:rFonts w:ascii="华文仿宋" w:eastAsia="华文仿宋" w:hAnsi="华文仿宋"/>
                <w:b/>
                <w:sz w:val="28"/>
                <w:szCs w:val="28"/>
                <w:u w:val="single"/>
              </w:rPr>
              <w:t>！</w:t>
            </w:r>
          </w:p>
          <w:p w14:paraId="4480B9AB" w14:textId="77777777" w:rsidR="00D0031B" w:rsidRPr="00E23EE7" w:rsidRDefault="00971341">
            <w:pPr>
              <w:pStyle w:val="ab"/>
              <w:snapToGrid w:val="0"/>
              <w:rPr>
                <w:rFonts w:ascii="等线" w:eastAsia="等线" w:hAnsi="等线"/>
                <w:sz w:val="24"/>
              </w:rPr>
            </w:pPr>
            <w:r w:rsidRPr="00E23EE7">
              <w:rPr>
                <w:rFonts w:ascii="等线" w:eastAsia="等线" w:hAnsi="等线"/>
                <w:sz w:val="24"/>
              </w:rPr>
              <w:t>1</w:t>
            </w:r>
            <w:r w:rsidRPr="00E23EE7">
              <w:rPr>
                <w:rFonts w:ascii="等线" w:eastAsia="等线" w:hAnsi="等线" w:hint="eastAsia"/>
                <w:sz w:val="24"/>
              </w:rPr>
              <w:t>、</w:t>
            </w:r>
            <w:r w:rsidRPr="00E23EE7">
              <w:rPr>
                <w:rFonts w:ascii="等线" w:eastAsia="等线" w:hAnsi="等线"/>
                <w:b/>
                <w:sz w:val="24"/>
                <w:u w:val="single"/>
              </w:rPr>
              <w:t>“</w:t>
            </w:r>
            <w:r w:rsidRPr="00E23EE7">
              <w:rPr>
                <w:rFonts w:ascii="等线" w:eastAsia="等线" w:hAnsi="等线" w:hint="eastAsia"/>
                <w:b/>
                <w:sz w:val="24"/>
                <w:u w:val="single"/>
              </w:rPr>
              <w:t>外贸</w:t>
            </w:r>
            <w:r w:rsidRPr="00E23EE7">
              <w:rPr>
                <w:rFonts w:ascii="等线" w:eastAsia="等线" w:hAnsi="等线"/>
                <w:b/>
                <w:sz w:val="24"/>
                <w:u w:val="single"/>
              </w:rPr>
              <w:t>相关费用”</w:t>
            </w:r>
            <w:r w:rsidRPr="00E23EE7">
              <w:rPr>
                <w:rFonts w:ascii="等线" w:eastAsia="等线" w:hAnsi="等线" w:hint="eastAsia"/>
                <w:sz w:val="24"/>
              </w:rPr>
              <w:t>必须包含进口</w:t>
            </w:r>
            <w:r w:rsidRPr="00E23EE7">
              <w:rPr>
                <w:rFonts w:ascii="等线" w:eastAsia="等线" w:hAnsi="等线"/>
                <w:sz w:val="24"/>
              </w:rPr>
              <w:t>代理服务费</w:t>
            </w:r>
            <w:r w:rsidRPr="00E23EE7">
              <w:rPr>
                <w:rFonts w:ascii="等线" w:eastAsia="等线" w:hAnsi="等线" w:hint="eastAsia"/>
                <w:sz w:val="24"/>
              </w:rPr>
              <w:t>、</w:t>
            </w:r>
            <w:r w:rsidRPr="00E23EE7">
              <w:rPr>
                <w:rFonts w:ascii="等线" w:eastAsia="等线" w:hAnsi="等线"/>
                <w:sz w:val="24"/>
              </w:rPr>
              <w:t>内陆运保费、银行费</w:t>
            </w:r>
            <w:r w:rsidRPr="00E23EE7">
              <w:rPr>
                <w:rFonts w:ascii="等线" w:eastAsia="等线" w:hAnsi="等线" w:hint="eastAsia"/>
                <w:sz w:val="24"/>
              </w:rPr>
              <w:t>和</w:t>
            </w:r>
            <w:r w:rsidRPr="00E23EE7">
              <w:rPr>
                <w:rFonts w:ascii="等线" w:eastAsia="等线" w:hAnsi="等线"/>
                <w:sz w:val="24"/>
              </w:rPr>
              <w:t>通关服务费等</w:t>
            </w:r>
            <w:r w:rsidRPr="00E23EE7">
              <w:rPr>
                <w:rFonts w:ascii="等线" w:eastAsia="等线" w:hAnsi="等线" w:hint="eastAsia"/>
                <w:sz w:val="24"/>
              </w:rPr>
              <w:t>，</w:t>
            </w:r>
            <w:r w:rsidRPr="00E23EE7">
              <w:rPr>
                <w:rFonts w:ascii="等线" w:eastAsia="等线" w:hAnsi="等线"/>
                <w:sz w:val="24"/>
              </w:rPr>
              <w:t>按</w:t>
            </w:r>
            <w:r w:rsidRPr="00E23EE7">
              <w:rPr>
                <w:rFonts w:ascii="等线" w:eastAsia="等线" w:hAnsi="等线" w:hint="eastAsia"/>
                <w:sz w:val="24"/>
              </w:rPr>
              <w:t>《清华大学</w:t>
            </w:r>
            <w:r w:rsidRPr="00E23EE7">
              <w:rPr>
                <w:rFonts w:ascii="等线" w:eastAsia="等线" w:hAnsi="等线"/>
                <w:sz w:val="24"/>
              </w:rPr>
              <w:t>免税合同“</w:t>
            </w:r>
            <w:r w:rsidRPr="00E23EE7">
              <w:rPr>
                <w:rFonts w:ascii="等线" w:eastAsia="等线" w:hAnsi="等线" w:hint="eastAsia"/>
                <w:sz w:val="24"/>
              </w:rPr>
              <w:t>外贸</w:t>
            </w:r>
            <w:r w:rsidRPr="00E23EE7">
              <w:rPr>
                <w:rFonts w:ascii="等线" w:eastAsia="等线" w:hAnsi="等线"/>
                <w:sz w:val="24"/>
              </w:rPr>
              <w:t>相关费用”</w:t>
            </w:r>
            <w:r w:rsidRPr="00E23EE7">
              <w:rPr>
                <w:rFonts w:ascii="等线" w:eastAsia="等线" w:hAnsi="等线" w:hint="eastAsia"/>
                <w:sz w:val="24"/>
              </w:rPr>
              <w:t>比例</w:t>
            </w:r>
            <w:r w:rsidRPr="00E23EE7">
              <w:rPr>
                <w:rFonts w:ascii="等线" w:eastAsia="等线" w:hAnsi="等线"/>
                <w:sz w:val="24"/>
              </w:rPr>
              <w:t>统计表</w:t>
            </w:r>
            <w:r w:rsidRPr="00E23EE7">
              <w:rPr>
                <w:rFonts w:ascii="等线" w:eastAsia="等线" w:hAnsi="等线" w:hint="eastAsia"/>
                <w:sz w:val="24"/>
              </w:rPr>
              <w:t>》中</w:t>
            </w:r>
            <w:r w:rsidRPr="00E23EE7">
              <w:rPr>
                <w:rFonts w:ascii="等线" w:eastAsia="等线" w:hAnsi="等线"/>
                <w:sz w:val="24"/>
              </w:rPr>
              <w:t>列明的固定比例</w:t>
            </w:r>
            <w:r w:rsidRPr="00E23EE7">
              <w:rPr>
                <w:rFonts w:ascii="等线" w:eastAsia="等线" w:hAnsi="等线" w:hint="eastAsia"/>
                <w:sz w:val="24"/>
              </w:rPr>
              <w:t>估算，其中</w:t>
            </w:r>
            <w:r w:rsidRPr="00E23EE7">
              <w:rPr>
                <w:rFonts w:ascii="等线" w:eastAsia="等线" w:hAnsi="等线"/>
                <w:sz w:val="24"/>
              </w:rPr>
              <w:t>进口代理费</w:t>
            </w:r>
            <w:r w:rsidRPr="00E23EE7">
              <w:rPr>
                <w:rFonts w:ascii="等线" w:eastAsia="等线" w:hAnsi="等线" w:hint="eastAsia"/>
                <w:sz w:val="24"/>
              </w:rPr>
              <w:t>按</w:t>
            </w:r>
            <w:r w:rsidRPr="00E23EE7">
              <w:rPr>
                <w:rFonts w:ascii="等线" w:eastAsia="等线" w:hAnsi="等线"/>
                <w:sz w:val="24"/>
              </w:rPr>
              <w:t>固定比例收取</w:t>
            </w:r>
            <w:r w:rsidRPr="00E23EE7">
              <w:rPr>
                <w:rFonts w:ascii="等线" w:eastAsia="等线" w:hAnsi="等线" w:hint="eastAsia"/>
                <w:sz w:val="24"/>
              </w:rPr>
              <w:t>（见</w:t>
            </w:r>
            <w:r w:rsidRPr="00E23EE7">
              <w:rPr>
                <w:rFonts w:ascii="等线" w:eastAsia="等线" w:hAnsi="等线"/>
                <w:sz w:val="24"/>
              </w:rPr>
              <w:t>“</w:t>
            </w:r>
            <w:r w:rsidRPr="00E23EE7">
              <w:rPr>
                <w:rFonts w:ascii="等线" w:eastAsia="等线" w:hAnsi="等线" w:hint="eastAsia"/>
                <w:sz w:val="24"/>
              </w:rPr>
              <w:t>清华大学</w:t>
            </w:r>
            <w:r w:rsidRPr="00E23EE7">
              <w:rPr>
                <w:rFonts w:ascii="等线" w:eastAsia="等线" w:hAnsi="等线"/>
                <w:sz w:val="24"/>
              </w:rPr>
              <w:t>进口代理服务费收取比例表”</w:t>
            </w:r>
            <w:r w:rsidRPr="00E23EE7">
              <w:rPr>
                <w:rFonts w:ascii="等线" w:eastAsia="等线" w:hAnsi="等线" w:hint="eastAsia"/>
                <w:sz w:val="24"/>
              </w:rPr>
              <w:t>）；</w:t>
            </w:r>
            <w:r w:rsidRPr="00E23EE7">
              <w:rPr>
                <w:rFonts w:ascii="等线" w:eastAsia="等线" w:hAnsi="等线"/>
                <w:sz w:val="24"/>
              </w:rPr>
              <w:t>其他费用（内陆运保费、银行费、通关服务费</w:t>
            </w:r>
            <w:r w:rsidRPr="00E23EE7">
              <w:rPr>
                <w:rFonts w:ascii="等线" w:eastAsia="等线" w:hAnsi="等线" w:hint="eastAsia"/>
                <w:sz w:val="24"/>
              </w:rPr>
              <w:t>及</w:t>
            </w:r>
            <w:r w:rsidRPr="00E23EE7">
              <w:rPr>
                <w:rFonts w:ascii="等线" w:eastAsia="等线" w:hAnsi="等线"/>
                <w:sz w:val="24"/>
              </w:rPr>
              <w:t>杂费</w:t>
            </w:r>
            <w:r w:rsidRPr="00E23EE7">
              <w:rPr>
                <w:rFonts w:ascii="等线" w:eastAsia="等线" w:hAnsi="等线" w:hint="eastAsia"/>
                <w:sz w:val="24"/>
              </w:rPr>
              <w:t>等</w:t>
            </w:r>
            <w:r w:rsidRPr="00E23EE7">
              <w:rPr>
                <w:rFonts w:ascii="等线" w:eastAsia="等线" w:hAnsi="等线"/>
                <w:sz w:val="24"/>
              </w:rPr>
              <w:t>）</w:t>
            </w:r>
            <w:r w:rsidRPr="00E23EE7">
              <w:rPr>
                <w:rFonts w:ascii="等线" w:eastAsia="等线" w:hAnsi="等线" w:hint="eastAsia"/>
                <w:sz w:val="24"/>
              </w:rPr>
              <w:t>按实际</w:t>
            </w:r>
            <w:r w:rsidRPr="00E23EE7">
              <w:rPr>
                <w:rFonts w:ascii="等线" w:eastAsia="等线" w:hAnsi="等线"/>
                <w:sz w:val="24"/>
              </w:rPr>
              <w:t>发生费用为准，不须填写</w:t>
            </w:r>
            <w:r w:rsidRPr="00E23EE7">
              <w:rPr>
                <w:rFonts w:ascii="等线" w:eastAsia="等线" w:hAnsi="等线" w:hint="eastAsia"/>
                <w:sz w:val="24"/>
              </w:rPr>
              <w:t>。</w:t>
            </w:r>
            <w:r w:rsidRPr="00E23EE7">
              <w:rPr>
                <w:rFonts w:ascii="等线" w:eastAsia="等线" w:hAnsi="等线" w:hint="eastAsia"/>
                <w:b/>
                <w:sz w:val="24"/>
                <w:u w:val="single"/>
              </w:rPr>
              <w:t>未包含</w:t>
            </w:r>
            <w:r w:rsidRPr="00E23EE7">
              <w:rPr>
                <w:rFonts w:ascii="等线" w:eastAsia="等线" w:hAnsi="等线"/>
                <w:b/>
                <w:sz w:val="24"/>
                <w:u w:val="single"/>
              </w:rPr>
              <w:t>或未完整包含前述</w:t>
            </w:r>
            <w:r w:rsidRPr="00E23EE7">
              <w:rPr>
                <w:rFonts w:ascii="等线" w:eastAsia="等线" w:hAnsi="等线" w:hint="eastAsia"/>
                <w:b/>
                <w:sz w:val="24"/>
                <w:u w:val="single"/>
              </w:rPr>
              <w:t>各项</w:t>
            </w:r>
            <w:r w:rsidRPr="00E23EE7">
              <w:rPr>
                <w:rFonts w:ascii="等线" w:eastAsia="等线" w:hAnsi="等线"/>
                <w:b/>
                <w:sz w:val="24"/>
                <w:u w:val="single"/>
              </w:rPr>
              <w:t>费用的投标</w:t>
            </w:r>
            <w:r w:rsidRPr="00E23EE7">
              <w:rPr>
                <w:rFonts w:ascii="等线" w:eastAsia="等线" w:hAnsi="等线" w:hint="eastAsia"/>
                <w:b/>
                <w:sz w:val="24"/>
                <w:u w:val="single"/>
              </w:rPr>
              <w:t>报价</w:t>
            </w:r>
            <w:r w:rsidRPr="00E23EE7">
              <w:rPr>
                <w:rFonts w:ascii="等线" w:eastAsia="等线" w:hAnsi="等线"/>
                <w:b/>
                <w:sz w:val="24"/>
                <w:u w:val="single"/>
              </w:rPr>
              <w:t>，</w:t>
            </w:r>
            <w:r w:rsidRPr="00E23EE7">
              <w:rPr>
                <w:rFonts w:ascii="等线" w:eastAsia="等线" w:hAnsi="等线" w:hint="eastAsia"/>
                <w:b/>
                <w:sz w:val="24"/>
                <w:u w:val="single"/>
              </w:rPr>
              <w:t>应为</w:t>
            </w:r>
            <w:r w:rsidRPr="00E23EE7">
              <w:rPr>
                <w:rFonts w:ascii="等线" w:eastAsia="等线" w:hAnsi="等线"/>
                <w:b/>
                <w:sz w:val="24"/>
                <w:u w:val="single"/>
              </w:rPr>
              <w:t>投标人的风险，可能导致投标无效。</w:t>
            </w:r>
          </w:p>
          <w:p w14:paraId="195FAEF6" w14:textId="77777777" w:rsidR="00D0031B" w:rsidRPr="00E23EE7" w:rsidRDefault="00971341">
            <w:pPr>
              <w:pStyle w:val="ab"/>
              <w:snapToGrid w:val="0"/>
              <w:rPr>
                <w:rFonts w:ascii="等线" w:eastAsia="等线" w:hAnsi="等线"/>
                <w:sz w:val="24"/>
              </w:rPr>
            </w:pPr>
            <w:r w:rsidRPr="00E23EE7">
              <w:rPr>
                <w:rFonts w:ascii="等线" w:eastAsia="等线" w:hAnsi="等线" w:hint="eastAsia"/>
                <w:sz w:val="24"/>
              </w:rPr>
              <w:t>2、“外贸</w:t>
            </w:r>
            <w:r w:rsidRPr="00E23EE7">
              <w:rPr>
                <w:rFonts w:ascii="等线" w:eastAsia="等线" w:hAnsi="等线"/>
                <w:sz w:val="24"/>
              </w:rPr>
              <w:t>相关费用</w:t>
            </w:r>
            <w:r w:rsidRPr="00E23EE7">
              <w:rPr>
                <w:rFonts w:ascii="等线" w:eastAsia="等线" w:hAnsi="等线" w:hint="eastAsia"/>
                <w:sz w:val="24"/>
              </w:rPr>
              <w:t>”不包括</w:t>
            </w:r>
            <w:r w:rsidRPr="00E23EE7">
              <w:rPr>
                <w:rFonts w:ascii="等线" w:eastAsia="等线" w:hAnsi="等线"/>
                <w:sz w:val="24"/>
              </w:rPr>
              <w:t>关税、进口环节增值税、加征关税等</w:t>
            </w:r>
            <w:r w:rsidRPr="00E23EE7">
              <w:rPr>
                <w:rFonts w:ascii="等线" w:eastAsia="等线" w:hAnsi="等线" w:hint="eastAsia"/>
                <w:sz w:val="24"/>
              </w:rPr>
              <w:t>；</w:t>
            </w:r>
            <w:r w:rsidRPr="00E23EE7">
              <w:rPr>
                <w:rFonts w:ascii="等线" w:eastAsia="等线" w:hAnsi="等线"/>
                <w:sz w:val="24"/>
              </w:rPr>
              <w:t>如</w:t>
            </w:r>
            <w:r w:rsidRPr="00E23EE7">
              <w:rPr>
                <w:rFonts w:ascii="等线" w:eastAsia="等线" w:hAnsi="等线" w:hint="eastAsia"/>
                <w:sz w:val="24"/>
              </w:rPr>
              <w:t>包括相关</w:t>
            </w:r>
            <w:r w:rsidRPr="00E23EE7">
              <w:rPr>
                <w:rFonts w:ascii="等线" w:eastAsia="等线" w:hAnsi="等线"/>
                <w:sz w:val="24"/>
              </w:rPr>
              <w:t>税额，</w:t>
            </w:r>
            <w:r w:rsidRPr="00E23EE7">
              <w:rPr>
                <w:rFonts w:ascii="等线" w:eastAsia="等线" w:hAnsi="等线" w:hint="eastAsia"/>
                <w:b/>
                <w:sz w:val="24"/>
              </w:rPr>
              <w:t>必须</w:t>
            </w:r>
            <w:r w:rsidRPr="00E23EE7">
              <w:rPr>
                <w:rFonts w:ascii="等线" w:eastAsia="等线" w:hAnsi="等线" w:hint="eastAsia"/>
                <w:sz w:val="24"/>
              </w:rPr>
              <w:t>在</w:t>
            </w:r>
            <w:r w:rsidRPr="00E23EE7">
              <w:rPr>
                <w:rFonts w:ascii="等线" w:eastAsia="等线" w:hAnsi="等线"/>
                <w:sz w:val="24"/>
              </w:rPr>
              <w:t>以下“</w:t>
            </w:r>
            <w:r w:rsidRPr="00E23EE7">
              <w:rPr>
                <w:rFonts w:ascii="等线" w:eastAsia="等线" w:hAnsi="等线" w:hint="eastAsia"/>
                <w:sz w:val="24"/>
              </w:rPr>
              <w:t>其他</w:t>
            </w:r>
            <w:r w:rsidRPr="00E23EE7">
              <w:rPr>
                <w:rFonts w:ascii="等线" w:eastAsia="等线" w:hAnsi="等线"/>
                <w:sz w:val="24"/>
              </w:rPr>
              <w:t>”</w:t>
            </w:r>
            <w:r w:rsidRPr="00E23EE7">
              <w:rPr>
                <w:rFonts w:ascii="等线" w:eastAsia="等线" w:hAnsi="等线" w:hint="eastAsia"/>
                <w:sz w:val="24"/>
              </w:rPr>
              <w:t>中</w:t>
            </w:r>
            <w:r w:rsidRPr="00E23EE7">
              <w:rPr>
                <w:rFonts w:ascii="等线" w:eastAsia="等线" w:hAnsi="等线" w:hint="eastAsia"/>
                <w:b/>
                <w:sz w:val="24"/>
              </w:rPr>
              <w:t>明确</w:t>
            </w:r>
            <w:r w:rsidRPr="00E23EE7">
              <w:rPr>
                <w:rFonts w:ascii="等线" w:eastAsia="等线" w:hAnsi="等线"/>
                <w:sz w:val="24"/>
              </w:rPr>
              <w:t>列明。</w:t>
            </w:r>
          </w:p>
          <w:p w14:paraId="06C7E50B" w14:textId="77777777" w:rsidR="00D0031B" w:rsidRPr="00E23EE7" w:rsidRDefault="00971341">
            <w:pPr>
              <w:pStyle w:val="ab"/>
              <w:snapToGrid w:val="0"/>
              <w:rPr>
                <w:rFonts w:ascii="等线" w:eastAsia="等线" w:hAnsi="等线"/>
                <w:sz w:val="24"/>
              </w:rPr>
            </w:pPr>
            <w:r w:rsidRPr="00E23EE7">
              <w:rPr>
                <w:rFonts w:ascii="等线" w:eastAsia="等线" w:hAnsi="等线" w:hint="eastAsia"/>
                <w:sz w:val="24"/>
              </w:rPr>
              <w:t>3、进口</w:t>
            </w:r>
            <w:r w:rsidRPr="00E23EE7">
              <w:rPr>
                <w:rFonts w:ascii="等线" w:eastAsia="等线" w:hAnsi="等线"/>
                <w:sz w:val="24"/>
              </w:rPr>
              <w:t>代理公司由</w:t>
            </w:r>
            <w:r w:rsidRPr="00E23EE7">
              <w:rPr>
                <w:rFonts w:ascii="等线" w:eastAsia="等线" w:hAnsi="等线" w:hint="eastAsia"/>
                <w:sz w:val="24"/>
              </w:rPr>
              <w:t>清华大学</w:t>
            </w:r>
            <w:r w:rsidRPr="00E23EE7">
              <w:rPr>
                <w:rFonts w:ascii="等线" w:eastAsia="等线" w:hAnsi="等线"/>
                <w:sz w:val="24"/>
              </w:rPr>
              <w:t>确定。</w:t>
            </w:r>
          </w:p>
        </w:tc>
      </w:tr>
      <w:tr w:rsidR="00D0031B" w:rsidRPr="00E23EE7" w14:paraId="3C5D689A" w14:textId="77777777">
        <w:tc>
          <w:tcPr>
            <w:tcW w:w="833" w:type="dxa"/>
            <w:vAlign w:val="center"/>
          </w:tcPr>
          <w:p w14:paraId="527DD667" w14:textId="77777777" w:rsidR="00D0031B" w:rsidRPr="00E23EE7" w:rsidRDefault="00D0031B">
            <w:pPr>
              <w:pStyle w:val="ab"/>
              <w:jc w:val="center"/>
              <w:rPr>
                <w:rFonts w:ascii="等线" w:eastAsia="等线" w:hAnsi="等线"/>
                <w:sz w:val="24"/>
              </w:rPr>
            </w:pPr>
          </w:p>
        </w:tc>
        <w:tc>
          <w:tcPr>
            <w:tcW w:w="2144" w:type="dxa"/>
            <w:vAlign w:val="center"/>
          </w:tcPr>
          <w:p w14:paraId="40971F89" w14:textId="77777777" w:rsidR="00D0031B" w:rsidRPr="00E23EE7" w:rsidRDefault="00971341">
            <w:pPr>
              <w:pStyle w:val="ab"/>
              <w:rPr>
                <w:rFonts w:ascii="等线" w:eastAsia="等线" w:hAnsi="等线"/>
                <w:sz w:val="24"/>
              </w:rPr>
            </w:pPr>
            <w:r w:rsidRPr="00E23EE7">
              <w:rPr>
                <w:rFonts w:ascii="等线" w:eastAsia="等线" w:hAnsi="等线" w:hint="eastAsia"/>
                <w:sz w:val="24"/>
              </w:rPr>
              <w:t>其他</w:t>
            </w:r>
          </w:p>
        </w:tc>
        <w:tc>
          <w:tcPr>
            <w:tcW w:w="7371" w:type="dxa"/>
            <w:gridSpan w:val="4"/>
            <w:vAlign w:val="center"/>
          </w:tcPr>
          <w:p w14:paraId="00A196C0" w14:textId="77777777" w:rsidR="00D0031B" w:rsidRPr="00E23EE7" w:rsidRDefault="00D0031B">
            <w:pPr>
              <w:pStyle w:val="ab"/>
              <w:rPr>
                <w:rFonts w:ascii="等线" w:eastAsia="等线" w:hAnsi="等线"/>
                <w:sz w:val="24"/>
              </w:rPr>
            </w:pPr>
          </w:p>
        </w:tc>
        <w:tc>
          <w:tcPr>
            <w:tcW w:w="2410" w:type="dxa"/>
            <w:vAlign w:val="center"/>
          </w:tcPr>
          <w:p w14:paraId="5220FE45" w14:textId="77777777" w:rsidR="00D0031B" w:rsidRPr="00E23EE7" w:rsidRDefault="00D0031B">
            <w:pPr>
              <w:pStyle w:val="ab"/>
              <w:rPr>
                <w:rFonts w:ascii="等线" w:eastAsia="等线" w:hAnsi="等线"/>
                <w:sz w:val="24"/>
              </w:rPr>
            </w:pPr>
          </w:p>
        </w:tc>
        <w:tc>
          <w:tcPr>
            <w:tcW w:w="1134" w:type="dxa"/>
            <w:vAlign w:val="center"/>
          </w:tcPr>
          <w:p w14:paraId="56C77196" w14:textId="77777777" w:rsidR="00D0031B" w:rsidRPr="00E23EE7" w:rsidRDefault="00D0031B">
            <w:pPr>
              <w:pStyle w:val="ab"/>
              <w:rPr>
                <w:rFonts w:ascii="等线" w:eastAsia="等线" w:hAnsi="等线"/>
                <w:sz w:val="24"/>
              </w:rPr>
            </w:pPr>
          </w:p>
        </w:tc>
      </w:tr>
      <w:tr w:rsidR="00D0031B" w:rsidRPr="00E23EE7" w14:paraId="6D03EDED" w14:textId="77777777">
        <w:trPr>
          <w:trHeight w:val="641"/>
        </w:trPr>
        <w:tc>
          <w:tcPr>
            <w:tcW w:w="10348" w:type="dxa"/>
            <w:gridSpan w:val="6"/>
            <w:vAlign w:val="center"/>
          </w:tcPr>
          <w:p w14:paraId="66829F01" w14:textId="77777777" w:rsidR="00D0031B" w:rsidRPr="00E23EE7" w:rsidRDefault="00971341">
            <w:pPr>
              <w:pStyle w:val="ab"/>
              <w:spacing w:before="156"/>
              <w:jc w:val="left"/>
              <w:rPr>
                <w:rFonts w:ascii="等线" w:eastAsia="等线" w:hAnsi="等线"/>
                <w:sz w:val="24"/>
              </w:rPr>
            </w:pPr>
            <w:r w:rsidRPr="00E23EE7">
              <w:rPr>
                <w:rFonts w:ascii="等线" w:eastAsia="等线" w:hAnsi="等线" w:hint="eastAsia"/>
                <w:b/>
                <w:sz w:val="28"/>
                <w:szCs w:val="28"/>
              </w:rPr>
              <w:t>投标总报价</w:t>
            </w:r>
            <w:r w:rsidRPr="00E23EE7">
              <w:rPr>
                <w:rFonts w:ascii="等线" w:eastAsia="等线" w:hAnsi="等线" w:hint="eastAsia"/>
                <w:sz w:val="24"/>
                <w:vertAlign w:val="superscript"/>
              </w:rPr>
              <w:t>注②</w:t>
            </w:r>
            <w:r w:rsidRPr="00E23EE7">
              <w:rPr>
                <w:rFonts w:ascii="等线" w:eastAsia="等线" w:hAnsi="等线" w:hint="eastAsia"/>
                <w:sz w:val="24"/>
              </w:rPr>
              <w:t>（一般</w:t>
            </w:r>
            <w:r w:rsidRPr="00E23EE7">
              <w:rPr>
                <w:rFonts w:ascii="等线" w:eastAsia="等线" w:hAnsi="等线"/>
                <w:sz w:val="24"/>
              </w:rPr>
              <w:t>由进口产品到岸价与</w:t>
            </w:r>
            <w:r w:rsidRPr="00E23EE7">
              <w:rPr>
                <w:rFonts w:ascii="等线" w:eastAsia="等线" w:hAnsi="等线" w:hint="eastAsia"/>
                <w:b/>
                <w:sz w:val="24"/>
                <w:u w:val="single"/>
              </w:rPr>
              <w:t>“</w:t>
            </w:r>
            <w:r w:rsidRPr="00E23EE7">
              <w:rPr>
                <w:rFonts w:ascii="等线" w:eastAsia="等线" w:hAnsi="等线"/>
                <w:b/>
                <w:sz w:val="24"/>
                <w:u w:val="single"/>
              </w:rPr>
              <w:t>外贸相关费用</w:t>
            </w:r>
            <w:r w:rsidRPr="00E23EE7">
              <w:rPr>
                <w:rFonts w:ascii="等线" w:eastAsia="等线" w:hAnsi="等线" w:hint="eastAsia"/>
                <w:b/>
                <w:sz w:val="24"/>
                <w:u w:val="single"/>
              </w:rPr>
              <w:t>”</w:t>
            </w:r>
            <w:r w:rsidRPr="00E23EE7">
              <w:rPr>
                <w:rFonts w:ascii="等线" w:eastAsia="等线" w:hAnsi="等线"/>
                <w:sz w:val="24"/>
              </w:rPr>
              <w:t>组成</w:t>
            </w:r>
            <w:r w:rsidRPr="00E23EE7">
              <w:rPr>
                <w:rFonts w:ascii="等线" w:eastAsia="等线" w:hAnsi="等线" w:hint="eastAsia"/>
                <w:sz w:val="24"/>
              </w:rPr>
              <w:t>）</w:t>
            </w:r>
          </w:p>
        </w:tc>
        <w:tc>
          <w:tcPr>
            <w:tcW w:w="3544" w:type="dxa"/>
            <w:gridSpan w:val="2"/>
            <w:vAlign w:val="center"/>
          </w:tcPr>
          <w:p w14:paraId="3C1AD902" w14:textId="77777777" w:rsidR="00D0031B" w:rsidRPr="00E23EE7" w:rsidRDefault="00D0031B">
            <w:pPr>
              <w:pStyle w:val="ab"/>
              <w:rPr>
                <w:rFonts w:ascii="等线" w:eastAsia="等线" w:hAnsi="等线"/>
                <w:sz w:val="24"/>
              </w:rPr>
            </w:pPr>
          </w:p>
        </w:tc>
      </w:tr>
    </w:tbl>
    <w:p w14:paraId="4ACB92E2" w14:textId="77777777" w:rsidR="00D0031B" w:rsidRPr="00E23EE7" w:rsidRDefault="00D0031B">
      <w:pPr>
        <w:pStyle w:val="ab"/>
        <w:spacing w:line="360" w:lineRule="auto"/>
        <w:rPr>
          <w:rFonts w:asciiTheme="minorEastAsia" w:eastAsiaTheme="minorEastAsia" w:hAnsiTheme="minorEastAsia" w:cs="宋体"/>
        </w:rPr>
      </w:pPr>
    </w:p>
    <w:p w14:paraId="7ECED69E"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投标人</w:t>
      </w:r>
      <w:r w:rsidRPr="00E23EE7">
        <w:rPr>
          <w:rFonts w:asciiTheme="minorEastAsia" w:eastAsiaTheme="minorEastAsia" w:hAnsiTheme="minorEastAsia" w:cs="宋体"/>
        </w:rPr>
        <w:t>(盖章): ________________________________________</w:t>
      </w:r>
    </w:p>
    <w:p w14:paraId="600C6887"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投标人授权代表签字或盖章：</w:t>
      </w:r>
      <w:r w:rsidRPr="00E23EE7">
        <w:rPr>
          <w:rFonts w:asciiTheme="minorEastAsia" w:eastAsiaTheme="minorEastAsia" w:hAnsiTheme="minorEastAsia" w:cs="宋体"/>
        </w:rPr>
        <w:t>____________________________</w:t>
      </w:r>
    </w:p>
    <w:p w14:paraId="5712EA11" w14:textId="77777777" w:rsidR="00D0031B" w:rsidRPr="00E23EE7" w:rsidRDefault="00971341">
      <w:pPr>
        <w:pStyle w:val="ab"/>
        <w:spacing w:line="360" w:lineRule="auto"/>
        <w:rPr>
          <w:rFonts w:asciiTheme="minorEastAsia" w:eastAsiaTheme="minorEastAsia" w:hAnsiTheme="minorEastAsia" w:cs="宋体"/>
        </w:rPr>
      </w:pPr>
      <w:r w:rsidRPr="00E23EE7">
        <w:rPr>
          <w:rFonts w:asciiTheme="minorEastAsia" w:eastAsiaTheme="minorEastAsia" w:hAnsiTheme="minorEastAsia" w:cs="宋体" w:hint="eastAsia"/>
        </w:rPr>
        <w:t>日期：</w:t>
      </w:r>
      <w:r w:rsidRPr="00E23EE7">
        <w:rPr>
          <w:rFonts w:asciiTheme="minorEastAsia" w:eastAsiaTheme="minorEastAsia" w:hAnsiTheme="minorEastAsia" w:cs="宋体"/>
        </w:rPr>
        <w:t>________________________________________________</w:t>
      </w:r>
    </w:p>
    <w:p w14:paraId="0BAA8504" w14:textId="77777777" w:rsidR="00D0031B" w:rsidRPr="00E23EE7" w:rsidRDefault="00D0031B">
      <w:pPr>
        <w:spacing w:before="120" w:after="120" w:line="360" w:lineRule="auto"/>
        <w:ind w:leftChars="-171" w:left="-359"/>
        <w:rPr>
          <w:rFonts w:ascii="宋体" w:hAnsi="宋体"/>
          <w:szCs w:val="21"/>
          <w:u w:val="single"/>
        </w:rPr>
      </w:pPr>
    </w:p>
    <w:p w14:paraId="27BDA114" w14:textId="77777777" w:rsidR="00D0031B" w:rsidRPr="00E23EE7" w:rsidRDefault="00971341">
      <w:pPr>
        <w:pStyle w:val="ab"/>
        <w:spacing w:line="360" w:lineRule="auto"/>
        <w:rPr>
          <w:rFonts w:hAnsi="宋体"/>
        </w:rPr>
      </w:pPr>
      <w:bookmarkStart w:id="207" w:name="_Toc514926457"/>
      <w:bookmarkStart w:id="208" w:name="_Toc366858503"/>
      <w:bookmarkStart w:id="209" w:name="_Toc497235045"/>
      <w:r w:rsidRPr="00E23EE7">
        <w:rPr>
          <w:rFonts w:hAnsi="宋体"/>
        </w:rPr>
        <w:t>备注说明：</w:t>
      </w:r>
    </w:p>
    <w:p w14:paraId="30D93FB4"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如果按单价计算的结果与总价不一致</w:t>
      </w:r>
      <w:r w:rsidRPr="00E23EE7">
        <w:rPr>
          <w:rFonts w:hAnsi="宋体"/>
        </w:rPr>
        <w:t>，</w:t>
      </w:r>
      <w:r w:rsidRPr="00E23EE7">
        <w:rPr>
          <w:rFonts w:hAnsi="宋体" w:hint="eastAsia"/>
        </w:rPr>
        <w:t>以单价为准修正总价。</w:t>
      </w:r>
    </w:p>
    <w:p w14:paraId="196DA227"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投标总报价应为货物至最终用户所在地所发生的全部费用。</w:t>
      </w:r>
    </w:p>
    <w:p w14:paraId="1DF269C4"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rPr>
        <w:t>“</w:t>
      </w:r>
      <w:r w:rsidRPr="00E23EE7">
        <w:rPr>
          <w:rFonts w:hAnsi="宋体" w:hint="eastAsia"/>
        </w:rPr>
        <w:t>外贸</w:t>
      </w:r>
      <w:r w:rsidRPr="00E23EE7">
        <w:rPr>
          <w:rFonts w:hAnsi="宋体"/>
        </w:rPr>
        <w:t>相关费用”</w:t>
      </w:r>
      <w:r w:rsidRPr="00E23EE7">
        <w:rPr>
          <w:rFonts w:hAnsi="宋体" w:hint="eastAsia"/>
        </w:rPr>
        <w:t>必须包含进口</w:t>
      </w:r>
      <w:r w:rsidRPr="00E23EE7">
        <w:rPr>
          <w:rFonts w:hAnsi="宋体"/>
        </w:rPr>
        <w:t>代理服务费</w:t>
      </w:r>
      <w:r w:rsidRPr="00E23EE7">
        <w:rPr>
          <w:rFonts w:hAnsi="宋体" w:hint="eastAsia"/>
        </w:rPr>
        <w:t>、</w:t>
      </w:r>
      <w:r w:rsidRPr="00E23EE7">
        <w:rPr>
          <w:rFonts w:hAnsi="宋体"/>
        </w:rPr>
        <w:t>内陆运保费、银行费</w:t>
      </w:r>
      <w:r w:rsidRPr="00E23EE7">
        <w:rPr>
          <w:rFonts w:hAnsi="宋体" w:hint="eastAsia"/>
        </w:rPr>
        <w:t>和</w:t>
      </w:r>
      <w:r w:rsidRPr="00E23EE7">
        <w:rPr>
          <w:rFonts w:hAnsi="宋体"/>
        </w:rPr>
        <w:t>通关服务费等；“</w:t>
      </w:r>
      <w:r w:rsidRPr="00E23EE7">
        <w:rPr>
          <w:rFonts w:hAnsi="宋体" w:hint="eastAsia"/>
        </w:rPr>
        <w:t>外贸</w:t>
      </w:r>
      <w:r w:rsidRPr="00E23EE7">
        <w:rPr>
          <w:rFonts w:hAnsi="宋体"/>
        </w:rPr>
        <w:t>相关费用”按</w:t>
      </w:r>
      <w:r w:rsidRPr="00E23EE7">
        <w:rPr>
          <w:rFonts w:hAnsi="宋体" w:hint="eastAsia"/>
        </w:rPr>
        <w:t>《清华大学</w:t>
      </w:r>
      <w:r w:rsidRPr="00E23EE7">
        <w:rPr>
          <w:rFonts w:hAnsi="宋体"/>
        </w:rPr>
        <w:t>免税合同“</w:t>
      </w:r>
      <w:r w:rsidRPr="00E23EE7">
        <w:rPr>
          <w:rFonts w:hAnsi="宋体" w:hint="eastAsia"/>
        </w:rPr>
        <w:t>外贸</w:t>
      </w:r>
      <w:r w:rsidRPr="00E23EE7">
        <w:rPr>
          <w:rFonts w:hAnsi="宋体"/>
        </w:rPr>
        <w:t>相关费用”</w:t>
      </w:r>
      <w:r w:rsidRPr="00E23EE7">
        <w:rPr>
          <w:rFonts w:hAnsi="宋体" w:hint="eastAsia"/>
        </w:rPr>
        <w:t>比例</w:t>
      </w:r>
      <w:r w:rsidRPr="00E23EE7">
        <w:rPr>
          <w:rFonts w:hAnsi="宋体"/>
        </w:rPr>
        <w:t>统计表</w:t>
      </w:r>
      <w:r w:rsidRPr="00E23EE7">
        <w:rPr>
          <w:rFonts w:hAnsi="宋体" w:hint="eastAsia"/>
        </w:rPr>
        <w:t>》中</w:t>
      </w:r>
      <w:r w:rsidRPr="00E23EE7">
        <w:rPr>
          <w:rFonts w:hAnsi="宋体"/>
        </w:rPr>
        <w:t>列明的固定比例</w:t>
      </w:r>
      <w:r w:rsidRPr="00E23EE7">
        <w:rPr>
          <w:rFonts w:hAnsi="宋体" w:hint="eastAsia"/>
        </w:rPr>
        <w:t>估算；其中</w:t>
      </w:r>
      <w:r w:rsidRPr="00E23EE7">
        <w:rPr>
          <w:rFonts w:hAnsi="宋体"/>
        </w:rPr>
        <w:t>进口代理费</w:t>
      </w:r>
      <w:r w:rsidRPr="00E23EE7">
        <w:rPr>
          <w:rFonts w:hAnsi="宋体" w:hint="eastAsia"/>
        </w:rPr>
        <w:t>按</w:t>
      </w:r>
      <w:r w:rsidRPr="00E23EE7">
        <w:rPr>
          <w:rFonts w:hAnsi="宋体"/>
        </w:rPr>
        <w:t>固定比例收取</w:t>
      </w:r>
      <w:r w:rsidRPr="00E23EE7">
        <w:rPr>
          <w:rFonts w:hAnsi="宋体" w:hint="eastAsia"/>
        </w:rPr>
        <w:t>（见</w:t>
      </w:r>
      <w:r w:rsidRPr="00E23EE7">
        <w:rPr>
          <w:rFonts w:hAnsi="宋体"/>
        </w:rPr>
        <w:t>“</w:t>
      </w:r>
      <w:r w:rsidRPr="00E23EE7">
        <w:rPr>
          <w:rFonts w:hAnsi="宋体" w:hint="eastAsia"/>
        </w:rPr>
        <w:t>清华大学</w:t>
      </w:r>
      <w:r w:rsidRPr="00E23EE7">
        <w:rPr>
          <w:rFonts w:hAnsi="宋体"/>
        </w:rPr>
        <w:t>进口代理服务费收取比例表”</w:t>
      </w:r>
      <w:r w:rsidRPr="00E23EE7">
        <w:rPr>
          <w:rFonts w:hAnsi="宋体" w:hint="eastAsia"/>
        </w:rPr>
        <w:t>）。</w:t>
      </w:r>
      <w:r w:rsidRPr="00E23EE7">
        <w:rPr>
          <w:rFonts w:hAnsi="宋体"/>
        </w:rPr>
        <w:t>其他费用（内陆运保费、银行费、通关服务费</w:t>
      </w:r>
      <w:r w:rsidRPr="00E23EE7">
        <w:rPr>
          <w:rFonts w:hAnsi="宋体" w:hint="eastAsia"/>
        </w:rPr>
        <w:t>和</w:t>
      </w:r>
      <w:r w:rsidRPr="00E23EE7">
        <w:rPr>
          <w:rFonts w:hAnsi="宋体"/>
        </w:rPr>
        <w:t>杂费</w:t>
      </w:r>
      <w:r w:rsidRPr="00E23EE7">
        <w:rPr>
          <w:rFonts w:hAnsi="宋体" w:hint="eastAsia"/>
        </w:rPr>
        <w:t>等</w:t>
      </w:r>
      <w:r w:rsidRPr="00E23EE7">
        <w:rPr>
          <w:rFonts w:hAnsi="宋体"/>
        </w:rPr>
        <w:t>）在结算时</w:t>
      </w:r>
      <w:r w:rsidRPr="00E23EE7">
        <w:rPr>
          <w:rFonts w:hAnsi="宋体" w:hint="eastAsia"/>
        </w:rPr>
        <w:t>按实际</w:t>
      </w:r>
      <w:r w:rsidRPr="00E23EE7">
        <w:rPr>
          <w:rFonts w:hAnsi="宋体"/>
        </w:rPr>
        <w:t>发生费用为准。</w:t>
      </w:r>
    </w:p>
    <w:p w14:paraId="77D0557F"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“外贸</w:t>
      </w:r>
      <w:r w:rsidRPr="00E23EE7">
        <w:rPr>
          <w:rFonts w:hAnsi="宋体"/>
        </w:rPr>
        <w:t>相关费用</w:t>
      </w:r>
      <w:r w:rsidRPr="00E23EE7">
        <w:rPr>
          <w:rFonts w:hAnsi="宋体" w:hint="eastAsia"/>
        </w:rPr>
        <w:t>”不包括</w:t>
      </w:r>
      <w:r w:rsidRPr="00E23EE7">
        <w:rPr>
          <w:rFonts w:hAnsi="宋体"/>
        </w:rPr>
        <w:t>关税、进口环节增值税、加征关税等</w:t>
      </w:r>
      <w:r w:rsidRPr="00E23EE7">
        <w:rPr>
          <w:rFonts w:hAnsi="宋体" w:hint="eastAsia"/>
        </w:rPr>
        <w:t>。</w:t>
      </w:r>
    </w:p>
    <w:p w14:paraId="0E6CEC6A"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rPr>
        <w:t>如</w:t>
      </w:r>
      <w:r w:rsidRPr="00E23EE7">
        <w:rPr>
          <w:rFonts w:hAnsi="宋体" w:hint="eastAsia"/>
        </w:rPr>
        <w:t>包括相关</w:t>
      </w:r>
      <w:r w:rsidRPr="00E23EE7">
        <w:rPr>
          <w:rFonts w:hAnsi="宋体"/>
        </w:rPr>
        <w:t>税额，请在上表“六  其他”</w:t>
      </w:r>
      <w:r w:rsidRPr="00E23EE7">
        <w:rPr>
          <w:rFonts w:hAnsi="宋体" w:hint="eastAsia"/>
        </w:rPr>
        <w:t>中</w:t>
      </w:r>
      <w:r w:rsidRPr="00E23EE7">
        <w:rPr>
          <w:rFonts w:hAnsi="宋体"/>
        </w:rPr>
        <w:t>列明</w:t>
      </w:r>
      <w:r w:rsidRPr="00E23EE7">
        <w:rPr>
          <w:rFonts w:hAnsi="宋体" w:hint="eastAsia"/>
        </w:rPr>
        <w:t>；</w:t>
      </w:r>
      <w:r w:rsidRPr="00E23EE7">
        <w:rPr>
          <w:rFonts w:hAnsi="宋体"/>
        </w:rPr>
        <w:t>如涉及到加征的关税，</w:t>
      </w:r>
      <w:r w:rsidRPr="00E23EE7">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符合科技</w:t>
      </w:r>
      <w:r w:rsidRPr="00E23EE7">
        <w:rPr>
          <w:rFonts w:hAnsi="宋体"/>
        </w:rPr>
        <w:t>创新进口</w:t>
      </w:r>
      <w:r w:rsidRPr="00E23EE7">
        <w:rPr>
          <w:rFonts w:hAnsi="宋体" w:hint="eastAsia"/>
        </w:rPr>
        <w:t>税收</w:t>
      </w:r>
      <w:r w:rsidRPr="00E23EE7">
        <w:rPr>
          <w:rFonts w:hAnsi="宋体"/>
        </w:rPr>
        <w:t>政策的货物，投标报价中可以不包含向中华人民共和国政府交纳的</w:t>
      </w:r>
      <w:r w:rsidRPr="00E23EE7">
        <w:rPr>
          <w:rFonts w:hAnsi="宋体" w:hint="eastAsia"/>
        </w:rPr>
        <w:t>关税</w:t>
      </w:r>
      <w:r w:rsidRPr="00E23EE7">
        <w:rPr>
          <w:rFonts w:hAnsi="宋体"/>
        </w:rPr>
        <w:t>、进口环节增值税等。</w:t>
      </w:r>
    </w:p>
    <w:p w14:paraId="05CCF2B4"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进口</w:t>
      </w:r>
      <w:r w:rsidRPr="00E23EE7">
        <w:rPr>
          <w:rFonts w:hAnsi="宋体"/>
        </w:rPr>
        <w:t>代理公司由</w:t>
      </w:r>
      <w:r w:rsidRPr="00E23EE7">
        <w:rPr>
          <w:rFonts w:hAnsi="宋体" w:hint="eastAsia"/>
        </w:rPr>
        <w:t>清华大学</w:t>
      </w:r>
      <w:r w:rsidRPr="00E23EE7">
        <w:rPr>
          <w:rFonts w:hAnsi="宋体"/>
        </w:rPr>
        <w:t>确定。</w:t>
      </w:r>
    </w:p>
    <w:p w14:paraId="22879A9D"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清华大学</w:t>
      </w:r>
      <w:r w:rsidRPr="00E23EE7">
        <w:rPr>
          <w:rFonts w:hAnsi="宋体"/>
        </w:rPr>
        <w:t>免税合同“</w:t>
      </w:r>
      <w:r w:rsidRPr="00E23EE7">
        <w:rPr>
          <w:rFonts w:hAnsi="宋体" w:hint="eastAsia"/>
        </w:rPr>
        <w:t>外贸</w:t>
      </w:r>
      <w:r w:rsidRPr="00E23EE7">
        <w:rPr>
          <w:rFonts w:hAnsi="宋体"/>
        </w:rPr>
        <w:t>相关费用”</w:t>
      </w:r>
      <w:r w:rsidRPr="00E23EE7">
        <w:rPr>
          <w:rFonts w:hAnsi="宋体" w:hint="eastAsia"/>
        </w:rPr>
        <w:t>比例</w:t>
      </w:r>
      <w:r w:rsidRPr="00E23EE7">
        <w:rPr>
          <w:rFonts w:hAnsi="宋体"/>
        </w:rPr>
        <w:t>统计表</w:t>
      </w:r>
    </w:p>
    <w:p w14:paraId="47434DDB" w14:textId="77777777" w:rsidR="00D0031B" w:rsidRPr="00E23EE7" w:rsidRDefault="00971341">
      <w:pPr>
        <w:pStyle w:val="ab"/>
        <w:snapToGrid w:val="0"/>
        <w:spacing w:line="360" w:lineRule="auto"/>
        <w:ind w:left="1262" w:hanging="422"/>
        <w:jc w:val="center"/>
        <w:rPr>
          <w:rFonts w:asciiTheme="minorEastAsia" w:eastAsiaTheme="minorEastAsia" w:hAnsiTheme="minorEastAsia"/>
        </w:rPr>
      </w:pPr>
      <w:r w:rsidRPr="00E23EE7">
        <w:rPr>
          <w:rFonts w:asciiTheme="minorEastAsia" w:eastAsiaTheme="minorEastAsia" w:hAnsiTheme="minorEastAsia" w:hint="eastAsia"/>
        </w:rPr>
        <w:t>（</w:t>
      </w:r>
      <w:r w:rsidRPr="00E23EE7">
        <w:rPr>
          <w:rFonts w:asciiTheme="minorEastAsia" w:eastAsiaTheme="minorEastAsia" w:hAnsiTheme="minorEastAsia"/>
        </w:rPr>
        <w:t>2016年1月1日--2018</w:t>
      </w:r>
      <w:r w:rsidRPr="00E23EE7">
        <w:rPr>
          <w:rFonts w:asciiTheme="minorEastAsia" w:eastAsiaTheme="minorEastAsia" w:hAnsiTheme="minorEastAsia" w:hint="eastAsia"/>
        </w:rPr>
        <w:t>年</w:t>
      </w:r>
      <w:r w:rsidRPr="00E23EE7">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rsidRPr="00E23EE7" w14:paraId="44E3DC8A" w14:textId="77777777">
        <w:trPr>
          <w:trHeight w:val="437"/>
          <w:jc w:val="center"/>
        </w:trPr>
        <w:tc>
          <w:tcPr>
            <w:tcW w:w="2830" w:type="dxa"/>
            <w:shd w:val="clear" w:color="auto" w:fill="auto"/>
            <w:vAlign w:val="center"/>
          </w:tcPr>
          <w:p w14:paraId="7C0E95B5"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hint="eastAsia"/>
                <w:szCs w:val="21"/>
                <w:lang w:val="zh-CN"/>
              </w:rPr>
              <w:t>到岸</w:t>
            </w:r>
            <w:proofErr w:type="gramStart"/>
            <w:r w:rsidRPr="00E23EE7">
              <w:rPr>
                <w:rFonts w:asciiTheme="minorEastAsia" w:eastAsiaTheme="minorEastAsia" w:hAnsiTheme="minorEastAsia" w:hint="eastAsia"/>
                <w:szCs w:val="21"/>
                <w:lang w:val="zh-CN"/>
              </w:rPr>
              <w:t>价</w:t>
            </w:r>
            <w:r w:rsidRPr="00E23EE7">
              <w:rPr>
                <w:rFonts w:asciiTheme="minorEastAsia" w:eastAsiaTheme="minorEastAsia" w:hAnsiTheme="minorEastAsia" w:hint="eastAsia"/>
                <w:szCs w:val="21"/>
              </w:rPr>
              <w:t>合同</w:t>
            </w:r>
            <w:proofErr w:type="gramEnd"/>
            <w:r w:rsidRPr="00E23EE7">
              <w:rPr>
                <w:rFonts w:asciiTheme="minorEastAsia" w:eastAsiaTheme="minorEastAsia" w:hAnsiTheme="minorEastAsia" w:hint="eastAsia"/>
                <w:szCs w:val="21"/>
              </w:rPr>
              <w:t>金额人民币</w:t>
            </w:r>
            <w:r w:rsidRPr="00E23EE7">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cs="宋体" w:hint="eastAsia"/>
                <w:szCs w:val="21"/>
              </w:rPr>
              <w:t>“外贸</w:t>
            </w:r>
            <w:r w:rsidRPr="00E23EE7">
              <w:rPr>
                <w:rFonts w:asciiTheme="minorEastAsia" w:eastAsiaTheme="minorEastAsia" w:hAnsiTheme="minorEastAsia" w:cs="宋体"/>
                <w:szCs w:val="21"/>
              </w:rPr>
              <w:t>相关费用</w:t>
            </w:r>
            <w:r w:rsidRPr="00E23EE7">
              <w:rPr>
                <w:rFonts w:asciiTheme="minorEastAsia" w:eastAsiaTheme="minorEastAsia" w:hAnsiTheme="minorEastAsia" w:cs="宋体" w:hint="eastAsia"/>
                <w:szCs w:val="21"/>
              </w:rPr>
              <w:t>”收取</w:t>
            </w:r>
            <w:r w:rsidRPr="00E23EE7">
              <w:rPr>
                <w:rFonts w:asciiTheme="minorEastAsia" w:eastAsiaTheme="minorEastAsia" w:hAnsiTheme="minorEastAsia" w:cs="宋体"/>
                <w:szCs w:val="21"/>
              </w:rPr>
              <w:t>比例</w:t>
            </w:r>
          </w:p>
        </w:tc>
      </w:tr>
      <w:tr w:rsidR="00D0031B" w:rsidRPr="00E23EE7" w14:paraId="33467641" w14:textId="77777777">
        <w:trPr>
          <w:trHeight w:val="437"/>
          <w:jc w:val="center"/>
        </w:trPr>
        <w:tc>
          <w:tcPr>
            <w:tcW w:w="2830" w:type="dxa"/>
            <w:shd w:val="clear" w:color="auto" w:fill="auto"/>
            <w:vAlign w:val="center"/>
          </w:tcPr>
          <w:p w14:paraId="74907997"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50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1.41%</w:t>
            </w:r>
          </w:p>
        </w:tc>
      </w:tr>
      <w:tr w:rsidR="00D0031B" w:rsidRPr="00E23EE7" w14:paraId="21C218B6" w14:textId="77777777">
        <w:trPr>
          <w:trHeight w:val="437"/>
          <w:jc w:val="center"/>
        </w:trPr>
        <w:tc>
          <w:tcPr>
            <w:tcW w:w="2830" w:type="dxa"/>
            <w:shd w:val="clear" w:color="auto" w:fill="auto"/>
            <w:vAlign w:val="center"/>
          </w:tcPr>
          <w:p w14:paraId="3133668B"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lastRenderedPageBreak/>
              <w:t>100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1.32%</w:t>
            </w:r>
          </w:p>
        </w:tc>
      </w:tr>
      <w:tr w:rsidR="00D0031B" w:rsidRPr="00E23EE7" w14:paraId="359ADF04" w14:textId="77777777">
        <w:trPr>
          <w:trHeight w:val="437"/>
          <w:jc w:val="center"/>
        </w:trPr>
        <w:tc>
          <w:tcPr>
            <w:tcW w:w="2830" w:type="dxa"/>
            <w:shd w:val="clear" w:color="auto" w:fill="auto"/>
            <w:vAlign w:val="center"/>
          </w:tcPr>
          <w:p w14:paraId="2E3ACE84"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200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1.26%</w:t>
            </w:r>
          </w:p>
        </w:tc>
      </w:tr>
      <w:tr w:rsidR="00D0031B" w:rsidRPr="00E23EE7" w14:paraId="3B9EE09C" w14:textId="77777777">
        <w:trPr>
          <w:trHeight w:val="437"/>
          <w:jc w:val="center"/>
        </w:trPr>
        <w:tc>
          <w:tcPr>
            <w:tcW w:w="2830" w:type="dxa"/>
            <w:shd w:val="clear" w:color="auto" w:fill="auto"/>
            <w:vAlign w:val="center"/>
          </w:tcPr>
          <w:p w14:paraId="116A61D7"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500</w:t>
            </w:r>
            <w:r w:rsidRPr="00E23EE7">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0.74%</w:t>
            </w:r>
          </w:p>
        </w:tc>
      </w:tr>
    </w:tbl>
    <w:p w14:paraId="591B9BB5" w14:textId="77777777" w:rsidR="00D0031B" w:rsidRPr="00E23EE7" w:rsidRDefault="00971341">
      <w:pPr>
        <w:pStyle w:val="ab"/>
        <w:numPr>
          <w:ilvl w:val="0"/>
          <w:numId w:val="9"/>
        </w:numPr>
        <w:spacing w:line="360" w:lineRule="auto"/>
        <w:ind w:leftChars="202" w:left="991" w:hangingChars="270" w:hanging="567"/>
        <w:rPr>
          <w:rFonts w:hAnsi="宋体"/>
        </w:rPr>
      </w:pPr>
      <w:r w:rsidRPr="00E23EE7">
        <w:rPr>
          <w:rFonts w:hAnsi="宋体" w:hint="eastAsia"/>
        </w:rPr>
        <w:t>清华大学</w:t>
      </w:r>
      <w:r w:rsidRPr="00E23EE7">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rsidRPr="00E23EE7" w14:paraId="572B9B67" w14:textId="77777777">
        <w:trPr>
          <w:trHeight w:val="418"/>
          <w:jc w:val="center"/>
        </w:trPr>
        <w:tc>
          <w:tcPr>
            <w:tcW w:w="2830" w:type="dxa"/>
            <w:shd w:val="clear" w:color="auto" w:fill="auto"/>
            <w:vAlign w:val="center"/>
          </w:tcPr>
          <w:p w14:paraId="13316332"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hint="eastAsia"/>
                <w:szCs w:val="21"/>
              </w:rPr>
              <w:t>合同金额人民币</w:t>
            </w:r>
            <w:r w:rsidRPr="00E23EE7">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cs="宋体" w:hint="eastAsia"/>
                <w:szCs w:val="21"/>
              </w:rPr>
              <w:t>进口代理服务费收取</w:t>
            </w:r>
            <w:r w:rsidRPr="00E23EE7">
              <w:rPr>
                <w:rFonts w:asciiTheme="minorEastAsia" w:eastAsiaTheme="minorEastAsia" w:hAnsiTheme="minorEastAsia" w:cs="宋体"/>
                <w:szCs w:val="21"/>
              </w:rPr>
              <w:t>比例</w:t>
            </w:r>
          </w:p>
        </w:tc>
      </w:tr>
      <w:tr w:rsidR="00D0031B" w:rsidRPr="00E23EE7" w14:paraId="286A9183" w14:textId="77777777">
        <w:trPr>
          <w:trHeight w:val="418"/>
          <w:jc w:val="center"/>
        </w:trPr>
        <w:tc>
          <w:tcPr>
            <w:tcW w:w="2830" w:type="dxa"/>
            <w:shd w:val="clear" w:color="auto" w:fill="auto"/>
            <w:vAlign w:val="center"/>
          </w:tcPr>
          <w:p w14:paraId="3EF59E8D"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10</w:t>
            </w:r>
          </w:p>
        </w:tc>
        <w:tc>
          <w:tcPr>
            <w:tcW w:w="2977" w:type="dxa"/>
            <w:shd w:val="clear" w:color="auto" w:fill="auto"/>
            <w:vAlign w:val="center"/>
          </w:tcPr>
          <w:p w14:paraId="6FD062C8"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1%，最低800元人民币</w:t>
            </w:r>
          </w:p>
        </w:tc>
      </w:tr>
      <w:tr w:rsidR="00D0031B" w:rsidRPr="00E23EE7" w14:paraId="713AC023" w14:textId="77777777">
        <w:trPr>
          <w:trHeight w:val="418"/>
          <w:jc w:val="center"/>
        </w:trPr>
        <w:tc>
          <w:tcPr>
            <w:tcW w:w="2830" w:type="dxa"/>
            <w:shd w:val="clear" w:color="auto" w:fill="auto"/>
            <w:vAlign w:val="center"/>
          </w:tcPr>
          <w:p w14:paraId="1B5D1600"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0.8%</w:t>
            </w:r>
          </w:p>
        </w:tc>
      </w:tr>
      <w:tr w:rsidR="00D0031B" w:rsidRPr="00E23EE7" w14:paraId="72D09FAB" w14:textId="77777777">
        <w:trPr>
          <w:trHeight w:val="418"/>
          <w:jc w:val="center"/>
        </w:trPr>
        <w:tc>
          <w:tcPr>
            <w:tcW w:w="2830" w:type="dxa"/>
            <w:shd w:val="clear" w:color="auto" w:fill="auto"/>
            <w:vAlign w:val="center"/>
          </w:tcPr>
          <w:p w14:paraId="75E9E3DD"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100</w:t>
            </w:r>
            <w:r w:rsidRPr="00E23EE7">
              <w:rPr>
                <w:rFonts w:asciiTheme="minorEastAsia" w:eastAsiaTheme="minorEastAsia" w:hAnsiTheme="minorEastAsia" w:cs="宋体" w:hint="eastAsia"/>
                <w:szCs w:val="21"/>
              </w:rPr>
              <w:t>﹤合同金额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0.6%</w:t>
            </w:r>
          </w:p>
        </w:tc>
      </w:tr>
      <w:tr w:rsidR="00D0031B" w:rsidRPr="00E23EE7" w14:paraId="454AEE05" w14:textId="77777777">
        <w:trPr>
          <w:trHeight w:val="418"/>
          <w:jc w:val="center"/>
        </w:trPr>
        <w:tc>
          <w:tcPr>
            <w:tcW w:w="2830" w:type="dxa"/>
            <w:shd w:val="clear" w:color="auto" w:fill="auto"/>
            <w:vAlign w:val="center"/>
          </w:tcPr>
          <w:p w14:paraId="488A68A5"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500</w:t>
            </w:r>
            <w:r w:rsidRPr="00E23EE7">
              <w:rPr>
                <w:rFonts w:asciiTheme="minorEastAsia" w:eastAsiaTheme="minorEastAsia" w:hAnsiTheme="minorEastAsia" w:cs="宋体" w:hint="eastAsia"/>
                <w:szCs w:val="21"/>
              </w:rPr>
              <w:t>﹤代理金额</w:t>
            </w:r>
            <w:r w:rsidRPr="00E23EE7">
              <w:rPr>
                <w:rFonts w:asciiTheme="minorEastAsia" w:eastAsiaTheme="minorEastAsia" w:hAnsiTheme="minorEastAsia" w:hint="eastAsia"/>
                <w:szCs w:val="21"/>
              </w:rPr>
              <w:t>≤</w:t>
            </w:r>
            <w:r w:rsidRPr="00E23EE7">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0.4%</w:t>
            </w:r>
          </w:p>
        </w:tc>
      </w:tr>
      <w:tr w:rsidR="00D0031B" w:rsidRPr="00E23EE7" w14:paraId="5F2AE627" w14:textId="77777777">
        <w:trPr>
          <w:trHeight w:val="418"/>
          <w:jc w:val="center"/>
        </w:trPr>
        <w:tc>
          <w:tcPr>
            <w:tcW w:w="2830" w:type="dxa"/>
            <w:shd w:val="clear" w:color="auto" w:fill="auto"/>
            <w:vAlign w:val="center"/>
          </w:tcPr>
          <w:p w14:paraId="669A1666"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Pr="00E23EE7" w:rsidRDefault="00971341">
            <w:pPr>
              <w:jc w:val="center"/>
              <w:rPr>
                <w:rFonts w:asciiTheme="minorEastAsia" w:eastAsiaTheme="minorEastAsia" w:hAnsiTheme="minorEastAsia"/>
                <w:szCs w:val="21"/>
              </w:rPr>
            </w:pPr>
            <w:r w:rsidRPr="00E23EE7">
              <w:rPr>
                <w:rFonts w:asciiTheme="minorEastAsia" w:eastAsiaTheme="minorEastAsia" w:hAnsiTheme="minorEastAsia"/>
                <w:szCs w:val="21"/>
              </w:rPr>
              <w:t>0.2%</w:t>
            </w:r>
          </w:p>
        </w:tc>
      </w:tr>
      <w:tr w:rsidR="00D0031B" w:rsidRPr="00E23EE7" w14:paraId="368F5516" w14:textId="77777777">
        <w:trPr>
          <w:trHeight w:val="650"/>
          <w:jc w:val="center"/>
        </w:trPr>
        <w:tc>
          <w:tcPr>
            <w:tcW w:w="5807" w:type="dxa"/>
            <w:gridSpan w:val="2"/>
            <w:shd w:val="clear" w:color="auto" w:fill="auto"/>
            <w:vAlign w:val="center"/>
          </w:tcPr>
          <w:p w14:paraId="0BCC4568" w14:textId="77777777" w:rsidR="00D0031B" w:rsidRPr="00E23EE7" w:rsidRDefault="00971341">
            <w:pPr>
              <w:rPr>
                <w:rFonts w:asciiTheme="minorEastAsia" w:eastAsiaTheme="minorEastAsia" w:hAnsiTheme="minorEastAsia"/>
                <w:szCs w:val="21"/>
              </w:rPr>
            </w:pPr>
            <w:r w:rsidRPr="00E23EE7">
              <w:rPr>
                <w:rFonts w:asciiTheme="minorEastAsia" w:eastAsiaTheme="minorEastAsia" w:hAnsiTheme="minorEastAsia" w:hint="eastAsia"/>
                <w:szCs w:val="21"/>
              </w:rPr>
              <w:t>备注：</w:t>
            </w:r>
            <w:r w:rsidRPr="00E23EE7">
              <w:rPr>
                <w:rFonts w:asciiTheme="minorEastAsia" w:eastAsiaTheme="minorEastAsia" w:hAnsiTheme="minorEastAsia" w:cs="宋体"/>
                <w:szCs w:val="21"/>
              </w:rPr>
              <w:t>进口代理</w:t>
            </w:r>
            <w:r w:rsidRPr="00E23EE7">
              <w:rPr>
                <w:rFonts w:asciiTheme="minorEastAsia" w:eastAsiaTheme="minorEastAsia" w:hAnsiTheme="minorEastAsia" w:cs="宋体" w:hint="eastAsia"/>
                <w:szCs w:val="21"/>
              </w:rPr>
              <w:t>服务</w:t>
            </w:r>
            <w:r w:rsidRPr="00E23EE7">
              <w:rPr>
                <w:rFonts w:asciiTheme="minorEastAsia" w:eastAsiaTheme="minorEastAsia" w:hAnsiTheme="minorEastAsia" w:cs="宋体"/>
                <w:szCs w:val="21"/>
              </w:rPr>
              <w:t>费</w:t>
            </w:r>
            <w:r w:rsidRPr="00E23EE7">
              <w:rPr>
                <w:rFonts w:asciiTheme="minorEastAsia" w:eastAsiaTheme="minorEastAsia" w:hAnsiTheme="minorEastAsia" w:cs="宋体" w:hint="eastAsia"/>
                <w:szCs w:val="21"/>
              </w:rPr>
              <w:t>收取</w:t>
            </w:r>
            <w:r w:rsidRPr="00E23EE7">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Pr="00E23EE7" w:rsidRDefault="00971341">
      <w:pPr>
        <w:widowControl/>
        <w:jc w:val="left"/>
        <w:rPr>
          <w:rFonts w:asciiTheme="minorEastAsia" w:eastAsiaTheme="minorEastAsia" w:hAnsiTheme="minorEastAsia" w:cs="宋体"/>
          <w:sz w:val="28"/>
          <w:szCs w:val="28"/>
        </w:rPr>
        <w:sectPr w:rsidR="00D0031B" w:rsidRPr="00E23EE7">
          <w:pgSz w:w="16840" w:h="11907" w:orient="landscape"/>
          <w:pgMar w:top="1418" w:right="1089" w:bottom="1418" w:left="1400" w:header="851" w:footer="992" w:gutter="0"/>
          <w:cols w:space="720"/>
          <w:docGrid w:linePitch="312"/>
        </w:sectPr>
      </w:pPr>
      <w:r w:rsidRPr="00E23EE7">
        <w:rPr>
          <w:rFonts w:asciiTheme="minorEastAsia" w:eastAsiaTheme="minorEastAsia" w:hAnsiTheme="minorEastAsia" w:cs="宋体"/>
          <w:sz w:val="28"/>
          <w:szCs w:val="28"/>
        </w:rPr>
        <w:br w:type="page"/>
      </w:r>
    </w:p>
    <w:p w14:paraId="6A489A3C" w14:textId="77777777" w:rsidR="00D0031B" w:rsidRPr="00E23EE7" w:rsidRDefault="00971341">
      <w:pPr>
        <w:pStyle w:val="3"/>
      </w:pPr>
      <w:bookmarkStart w:id="210" w:name="_Toc43738588"/>
      <w:r w:rsidRPr="00E23EE7">
        <w:lastRenderedPageBreak/>
        <w:t>4 货物说明一览表</w:t>
      </w:r>
      <w:bookmarkEnd w:id="207"/>
      <w:bookmarkEnd w:id="208"/>
      <w:bookmarkEnd w:id="209"/>
      <w:bookmarkEnd w:id="210"/>
    </w:p>
    <w:p w14:paraId="7E51F0E5" w14:textId="77777777" w:rsidR="00D0031B" w:rsidRPr="00E23EE7" w:rsidRDefault="00971341">
      <w:pPr>
        <w:pStyle w:val="ab"/>
        <w:spacing w:line="360" w:lineRule="auto"/>
        <w:rPr>
          <w:rFonts w:hAnsi="宋体"/>
          <w:sz w:val="24"/>
          <w:szCs w:val="24"/>
        </w:rPr>
      </w:pPr>
      <w:r w:rsidRPr="00E23EE7">
        <w:rPr>
          <w:rFonts w:hAnsi="宋体" w:hint="eastAsia"/>
          <w:sz w:val="24"/>
          <w:szCs w:val="24"/>
        </w:rPr>
        <w:t>投标人名称：</w:t>
      </w:r>
      <w:r w:rsidRPr="00E23EE7">
        <w:rPr>
          <w:rFonts w:hAnsi="宋体"/>
          <w:sz w:val="24"/>
          <w:szCs w:val="24"/>
        </w:rPr>
        <w:t xml:space="preserve">______________                  </w:t>
      </w:r>
      <w:r w:rsidRPr="00E23EE7">
        <w:rPr>
          <w:rFonts w:hAnsi="宋体" w:hint="eastAsia"/>
          <w:sz w:val="24"/>
          <w:szCs w:val="24"/>
        </w:rPr>
        <w:t>项目编号：</w:t>
      </w:r>
      <w:r w:rsidRPr="00E23EE7">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rsidRPr="00E23EE7" w14:paraId="170E28D7" w14:textId="77777777">
        <w:trPr>
          <w:trHeight w:val="567"/>
        </w:trPr>
        <w:tc>
          <w:tcPr>
            <w:tcW w:w="1119" w:type="dxa"/>
            <w:tcBorders>
              <w:top w:val="single" w:sz="12" w:space="0" w:color="auto"/>
            </w:tcBorders>
            <w:vAlign w:val="center"/>
          </w:tcPr>
          <w:p w14:paraId="2893801F" w14:textId="77777777" w:rsidR="00D0031B" w:rsidRPr="00E23EE7" w:rsidRDefault="00971341">
            <w:pPr>
              <w:pStyle w:val="ab"/>
              <w:spacing w:line="360" w:lineRule="auto"/>
              <w:jc w:val="center"/>
              <w:rPr>
                <w:rFonts w:hAnsi="宋体" w:cs="Courier New"/>
                <w:sz w:val="24"/>
                <w:szCs w:val="24"/>
              </w:rPr>
            </w:pPr>
            <w:r w:rsidRPr="00E23EE7">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Pr="00E23EE7" w:rsidRDefault="00971341">
            <w:pPr>
              <w:pStyle w:val="ab"/>
              <w:spacing w:line="360" w:lineRule="auto"/>
              <w:jc w:val="center"/>
              <w:rPr>
                <w:rFonts w:hAnsi="宋体" w:cs="Courier New"/>
                <w:sz w:val="24"/>
                <w:szCs w:val="24"/>
              </w:rPr>
            </w:pPr>
            <w:r w:rsidRPr="00E23EE7">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Pr="00E23EE7" w:rsidRDefault="00971341">
            <w:pPr>
              <w:pStyle w:val="ab"/>
              <w:spacing w:line="360" w:lineRule="auto"/>
              <w:jc w:val="center"/>
              <w:rPr>
                <w:rFonts w:hAnsi="宋体" w:cs="Courier New"/>
                <w:sz w:val="24"/>
                <w:szCs w:val="24"/>
              </w:rPr>
            </w:pPr>
            <w:r w:rsidRPr="00E23EE7">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Pr="00E23EE7" w:rsidRDefault="00971341">
            <w:pPr>
              <w:pStyle w:val="ab"/>
              <w:spacing w:line="360" w:lineRule="auto"/>
              <w:jc w:val="center"/>
              <w:rPr>
                <w:rFonts w:hAnsi="宋体" w:cs="Courier New"/>
                <w:sz w:val="24"/>
                <w:szCs w:val="24"/>
              </w:rPr>
            </w:pPr>
            <w:r w:rsidRPr="00E23EE7">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Pr="00E23EE7" w:rsidRDefault="00971341">
            <w:pPr>
              <w:pStyle w:val="ab"/>
              <w:spacing w:line="360" w:lineRule="auto"/>
              <w:jc w:val="center"/>
              <w:rPr>
                <w:rFonts w:hAnsi="宋体" w:cs="Courier New"/>
                <w:sz w:val="24"/>
                <w:szCs w:val="24"/>
              </w:rPr>
            </w:pPr>
            <w:r w:rsidRPr="00E23EE7">
              <w:rPr>
                <w:rFonts w:hAnsi="宋体" w:cs="Courier New" w:hint="eastAsia"/>
                <w:sz w:val="24"/>
                <w:szCs w:val="24"/>
              </w:rPr>
              <w:t>其它</w:t>
            </w:r>
          </w:p>
        </w:tc>
      </w:tr>
      <w:tr w:rsidR="00D0031B" w:rsidRPr="00E23EE7" w14:paraId="713AC1B7" w14:textId="77777777">
        <w:trPr>
          <w:trHeight w:val="567"/>
        </w:trPr>
        <w:tc>
          <w:tcPr>
            <w:tcW w:w="1119" w:type="dxa"/>
            <w:vAlign w:val="center"/>
          </w:tcPr>
          <w:p w14:paraId="15417E4D"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0C96FA50"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170D743B"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7A30B281"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393CEC1C" w14:textId="77777777" w:rsidR="00D0031B" w:rsidRPr="00E23EE7" w:rsidRDefault="00D0031B">
            <w:pPr>
              <w:pStyle w:val="ab"/>
              <w:spacing w:line="360" w:lineRule="auto"/>
              <w:jc w:val="center"/>
              <w:rPr>
                <w:rFonts w:hAnsi="宋体" w:cs="Courier New"/>
                <w:sz w:val="24"/>
                <w:szCs w:val="24"/>
              </w:rPr>
            </w:pPr>
          </w:p>
        </w:tc>
      </w:tr>
      <w:tr w:rsidR="00D0031B" w:rsidRPr="00E23EE7" w14:paraId="7860F280" w14:textId="77777777">
        <w:trPr>
          <w:trHeight w:val="567"/>
        </w:trPr>
        <w:tc>
          <w:tcPr>
            <w:tcW w:w="1119" w:type="dxa"/>
            <w:vAlign w:val="center"/>
          </w:tcPr>
          <w:p w14:paraId="7626779F"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3CC80F90"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6209EA71"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3173D6CE"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440469F0" w14:textId="77777777" w:rsidR="00D0031B" w:rsidRPr="00E23EE7" w:rsidRDefault="00D0031B">
            <w:pPr>
              <w:pStyle w:val="ab"/>
              <w:spacing w:line="360" w:lineRule="auto"/>
              <w:jc w:val="center"/>
              <w:rPr>
                <w:rFonts w:hAnsi="宋体" w:cs="Courier New"/>
                <w:sz w:val="24"/>
                <w:szCs w:val="24"/>
              </w:rPr>
            </w:pPr>
          </w:p>
        </w:tc>
      </w:tr>
      <w:tr w:rsidR="00D0031B" w:rsidRPr="00E23EE7" w14:paraId="08A82EEA" w14:textId="77777777">
        <w:trPr>
          <w:trHeight w:val="567"/>
        </w:trPr>
        <w:tc>
          <w:tcPr>
            <w:tcW w:w="1119" w:type="dxa"/>
            <w:vAlign w:val="center"/>
          </w:tcPr>
          <w:p w14:paraId="3A44224B"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62E47295"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710CA813"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0D98DAF7"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3C14E529" w14:textId="77777777" w:rsidR="00D0031B" w:rsidRPr="00E23EE7" w:rsidRDefault="00D0031B">
            <w:pPr>
              <w:pStyle w:val="ab"/>
              <w:spacing w:line="360" w:lineRule="auto"/>
              <w:jc w:val="center"/>
              <w:rPr>
                <w:rFonts w:hAnsi="宋体" w:cs="Courier New"/>
                <w:sz w:val="24"/>
                <w:szCs w:val="24"/>
              </w:rPr>
            </w:pPr>
          </w:p>
        </w:tc>
      </w:tr>
      <w:tr w:rsidR="00D0031B" w:rsidRPr="00E23EE7" w14:paraId="7DD02FE7" w14:textId="77777777">
        <w:trPr>
          <w:trHeight w:val="567"/>
        </w:trPr>
        <w:tc>
          <w:tcPr>
            <w:tcW w:w="1119" w:type="dxa"/>
            <w:vAlign w:val="center"/>
          </w:tcPr>
          <w:p w14:paraId="371C7264"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595D46AF"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6A6D980A"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096EAA20"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75815614" w14:textId="77777777" w:rsidR="00D0031B" w:rsidRPr="00E23EE7" w:rsidRDefault="00D0031B">
            <w:pPr>
              <w:pStyle w:val="ab"/>
              <w:spacing w:line="360" w:lineRule="auto"/>
              <w:jc w:val="center"/>
              <w:rPr>
                <w:rFonts w:hAnsi="宋体" w:cs="Courier New"/>
                <w:sz w:val="24"/>
                <w:szCs w:val="24"/>
              </w:rPr>
            </w:pPr>
          </w:p>
        </w:tc>
      </w:tr>
      <w:tr w:rsidR="00D0031B" w:rsidRPr="00E23EE7" w14:paraId="48340A30" w14:textId="77777777">
        <w:trPr>
          <w:trHeight w:val="567"/>
        </w:trPr>
        <w:tc>
          <w:tcPr>
            <w:tcW w:w="1119" w:type="dxa"/>
            <w:vAlign w:val="center"/>
          </w:tcPr>
          <w:p w14:paraId="36CAADD3"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187B49B4"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4CC72DE5"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10388A2E"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6419ADF9" w14:textId="77777777" w:rsidR="00D0031B" w:rsidRPr="00E23EE7" w:rsidRDefault="00D0031B">
            <w:pPr>
              <w:pStyle w:val="ab"/>
              <w:spacing w:line="360" w:lineRule="auto"/>
              <w:jc w:val="center"/>
              <w:rPr>
                <w:rFonts w:hAnsi="宋体" w:cs="Courier New"/>
                <w:sz w:val="24"/>
                <w:szCs w:val="24"/>
              </w:rPr>
            </w:pPr>
          </w:p>
        </w:tc>
      </w:tr>
      <w:tr w:rsidR="00D0031B" w:rsidRPr="00E23EE7" w14:paraId="7FAE100B" w14:textId="77777777">
        <w:trPr>
          <w:trHeight w:val="567"/>
        </w:trPr>
        <w:tc>
          <w:tcPr>
            <w:tcW w:w="1119" w:type="dxa"/>
            <w:vAlign w:val="center"/>
          </w:tcPr>
          <w:p w14:paraId="0F77C063"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001C4D7E"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58D57EBD"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116BF9B2"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7656EC24" w14:textId="77777777" w:rsidR="00D0031B" w:rsidRPr="00E23EE7" w:rsidRDefault="00D0031B">
            <w:pPr>
              <w:pStyle w:val="ab"/>
              <w:spacing w:line="360" w:lineRule="auto"/>
              <w:jc w:val="center"/>
              <w:rPr>
                <w:rFonts w:hAnsi="宋体" w:cs="Courier New"/>
                <w:sz w:val="24"/>
                <w:szCs w:val="24"/>
              </w:rPr>
            </w:pPr>
          </w:p>
        </w:tc>
      </w:tr>
      <w:tr w:rsidR="00D0031B" w:rsidRPr="00E23EE7" w14:paraId="03A93F2E" w14:textId="77777777">
        <w:trPr>
          <w:trHeight w:val="567"/>
        </w:trPr>
        <w:tc>
          <w:tcPr>
            <w:tcW w:w="1119" w:type="dxa"/>
            <w:vAlign w:val="center"/>
          </w:tcPr>
          <w:p w14:paraId="53AA76A6" w14:textId="77777777" w:rsidR="00D0031B" w:rsidRPr="00E23EE7" w:rsidRDefault="00D0031B">
            <w:pPr>
              <w:pStyle w:val="ab"/>
              <w:spacing w:line="360" w:lineRule="auto"/>
              <w:jc w:val="center"/>
              <w:rPr>
                <w:rFonts w:hAnsi="宋体" w:cs="Courier New"/>
                <w:sz w:val="24"/>
                <w:szCs w:val="24"/>
              </w:rPr>
            </w:pPr>
          </w:p>
        </w:tc>
        <w:tc>
          <w:tcPr>
            <w:tcW w:w="1984" w:type="dxa"/>
            <w:vAlign w:val="center"/>
          </w:tcPr>
          <w:p w14:paraId="4D96937F" w14:textId="77777777" w:rsidR="00D0031B" w:rsidRPr="00E23EE7" w:rsidRDefault="00D0031B">
            <w:pPr>
              <w:pStyle w:val="ab"/>
              <w:spacing w:line="360" w:lineRule="auto"/>
              <w:jc w:val="center"/>
              <w:rPr>
                <w:rFonts w:hAnsi="宋体" w:cs="Courier New"/>
                <w:sz w:val="24"/>
                <w:szCs w:val="24"/>
              </w:rPr>
            </w:pPr>
          </w:p>
        </w:tc>
        <w:tc>
          <w:tcPr>
            <w:tcW w:w="2126" w:type="dxa"/>
            <w:vAlign w:val="center"/>
          </w:tcPr>
          <w:p w14:paraId="24A55D22" w14:textId="77777777" w:rsidR="00D0031B" w:rsidRPr="00E23EE7" w:rsidRDefault="00D0031B">
            <w:pPr>
              <w:pStyle w:val="ab"/>
              <w:spacing w:line="360" w:lineRule="auto"/>
              <w:jc w:val="center"/>
              <w:rPr>
                <w:rFonts w:hAnsi="宋体" w:cs="Courier New"/>
                <w:sz w:val="24"/>
                <w:szCs w:val="24"/>
              </w:rPr>
            </w:pPr>
          </w:p>
        </w:tc>
        <w:tc>
          <w:tcPr>
            <w:tcW w:w="1701" w:type="dxa"/>
            <w:vAlign w:val="center"/>
          </w:tcPr>
          <w:p w14:paraId="76F2ADB3" w14:textId="77777777" w:rsidR="00D0031B" w:rsidRPr="00E23EE7" w:rsidRDefault="00D0031B">
            <w:pPr>
              <w:pStyle w:val="ab"/>
              <w:spacing w:line="360" w:lineRule="auto"/>
              <w:jc w:val="center"/>
              <w:rPr>
                <w:rFonts w:hAnsi="宋体" w:cs="Courier New"/>
                <w:sz w:val="24"/>
                <w:szCs w:val="24"/>
              </w:rPr>
            </w:pPr>
          </w:p>
        </w:tc>
        <w:tc>
          <w:tcPr>
            <w:tcW w:w="1418" w:type="dxa"/>
            <w:vAlign w:val="center"/>
          </w:tcPr>
          <w:p w14:paraId="56FEAFC0" w14:textId="77777777" w:rsidR="00D0031B" w:rsidRPr="00E23EE7" w:rsidRDefault="00D0031B">
            <w:pPr>
              <w:pStyle w:val="ab"/>
              <w:spacing w:line="360" w:lineRule="auto"/>
              <w:jc w:val="center"/>
              <w:rPr>
                <w:rFonts w:hAnsi="宋体" w:cs="Courier New"/>
                <w:sz w:val="24"/>
                <w:szCs w:val="24"/>
              </w:rPr>
            </w:pPr>
          </w:p>
        </w:tc>
      </w:tr>
      <w:tr w:rsidR="00D0031B" w:rsidRPr="00E23EE7" w14:paraId="6284C2F0" w14:textId="77777777">
        <w:trPr>
          <w:trHeight w:val="567"/>
        </w:trPr>
        <w:tc>
          <w:tcPr>
            <w:tcW w:w="1119" w:type="dxa"/>
            <w:tcBorders>
              <w:bottom w:val="single" w:sz="12" w:space="0" w:color="auto"/>
            </w:tcBorders>
            <w:vAlign w:val="center"/>
          </w:tcPr>
          <w:p w14:paraId="0EE986CE" w14:textId="77777777" w:rsidR="00D0031B" w:rsidRPr="00E23EE7" w:rsidRDefault="00D0031B">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Pr="00E23EE7" w:rsidRDefault="00D0031B">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Pr="00E23EE7" w:rsidRDefault="00D0031B">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Pr="00E23EE7" w:rsidRDefault="00D0031B">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Pr="00E23EE7" w:rsidRDefault="00D0031B">
            <w:pPr>
              <w:pStyle w:val="ab"/>
              <w:spacing w:line="360" w:lineRule="auto"/>
              <w:jc w:val="center"/>
              <w:rPr>
                <w:rFonts w:hAnsi="宋体" w:cs="Courier New"/>
                <w:sz w:val="24"/>
                <w:szCs w:val="24"/>
              </w:rPr>
            </w:pPr>
          </w:p>
        </w:tc>
      </w:tr>
    </w:tbl>
    <w:p w14:paraId="1A3767E0" w14:textId="77777777" w:rsidR="00D0031B" w:rsidRPr="00E23EE7" w:rsidRDefault="00971341">
      <w:pPr>
        <w:pStyle w:val="ab"/>
        <w:tabs>
          <w:tab w:val="left" w:pos="5580"/>
        </w:tabs>
        <w:spacing w:before="120" w:line="360" w:lineRule="auto"/>
        <w:rPr>
          <w:rFonts w:hAnsi="宋体"/>
          <w:sz w:val="24"/>
          <w:szCs w:val="24"/>
        </w:rPr>
      </w:pPr>
      <w:r w:rsidRPr="00E23EE7">
        <w:rPr>
          <w:rFonts w:hAnsi="宋体" w:hint="eastAsia"/>
          <w:sz w:val="24"/>
          <w:szCs w:val="24"/>
        </w:rPr>
        <w:t>投标人名称（盖章）：</w:t>
      </w:r>
    </w:p>
    <w:p w14:paraId="5A98CB6C" w14:textId="77777777" w:rsidR="00D0031B" w:rsidRPr="00E23EE7" w:rsidRDefault="00971341">
      <w:pPr>
        <w:pStyle w:val="ab"/>
        <w:tabs>
          <w:tab w:val="left" w:pos="5580"/>
        </w:tabs>
        <w:spacing w:before="120" w:line="360" w:lineRule="auto"/>
        <w:rPr>
          <w:rFonts w:hAnsi="宋体"/>
          <w:sz w:val="24"/>
          <w:szCs w:val="24"/>
        </w:rPr>
      </w:pPr>
      <w:r w:rsidRPr="00E23EE7">
        <w:rPr>
          <w:rFonts w:hAnsi="宋体" w:hint="eastAsia"/>
          <w:sz w:val="24"/>
          <w:szCs w:val="24"/>
        </w:rPr>
        <w:t>投标人代表（签字）：</w:t>
      </w:r>
    </w:p>
    <w:p w14:paraId="32C0E047" w14:textId="77777777" w:rsidR="00D0031B" w:rsidRPr="00E23EE7" w:rsidRDefault="00971341">
      <w:pPr>
        <w:pStyle w:val="ab"/>
        <w:spacing w:line="360" w:lineRule="auto"/>
        <w:rPr>
          <w:rFonts w:hAnsi="宋体"/>
          <w:sz w:val="24"/>
          <w:szCs w:val="24"/>
        </w:rPr>
      </w:pPr>
      <w:r w:rsidRPr="00E23EE7">
        <w:rPr>
          <w:rFonts w:hAnsi="宋体" w:hint="eastAsia"/>
          <w:sz w:val="24"/>
          <w:szCs w:val="24"/>
        </w:rPr>
        <w:t>注：各项货物详细技术性能可另页描述。</w:t>
      </w:r>
    </w:p>
    <w:p w14:paraId="2C68C8CE" w14:textId="77777777" w:rsidR="00D0031B" w:rsidRPr="00E23EE7" w:rsidRDefault="00D0031B">
      <w:pPr>
        <w:pStyle w:val="ab"/>
        <w:spacing w:line="360" w:lineRule="auto"/>
        <w:ind w:firstLineChars="150" w:firstLine="360"/>
        <w:rPr>
          <w:rFonts w:hAnsi="宋体"/>
          <w:sz w:val="24"/>
        </w:rPr>
        <w:sectPr w:rsidR="00D0031B" w:rsidRPr="00E23EE7">
          <w:pgSz w:w="11907" w:h="16840"/>
          <w:pgMar w:top="1400" w:right="1418" w:bottom="1089" w:left="1418" w:header="851" w:footer="992" w:gutter="0"/>
          <w:cols w:space="720"/>
          <w:docGrid w:linePitch="312"/>
        </w:sectPr>
      </w:pPr>
    </w:p>
    <w:p w14:paraId="4AEC457A" w14:textId="77777777" w:rsidR="00D0031B" w:rsidRPr="00E23EE7" w:rsidRDefault="00971341">
      <w:pPr>
        <w:pStyle w:val="3"/>
      </w:pPr>
      <w:bookmarkStart w:id="211" w:name="_Toc514926458"/>
      <w:bookmarkStart w:id="212" w:name="_Toc497235046"/>
      <w:bookmarkStart w:id="213" w:name="_Toc43738589"/>
      <w:bookmarkEnd w:id="206"/>
      <w:r w:rsidRPr="00E23EE7">
        <w:lastRenderedPageBreak/>
        <w:t>5 技术规格偏离表</w:t>
      </w:r>
      <w:bookmarkEnd w:id="211"/>
      <w:bookmarkEnd w:id="212"/>
      <w:bookmarkEnd w:id="213"/>
    </w:p>
    <w:p w14:paraId="65322D76" w14:textId="77777777" w:rsidR="00D0031B" w:rsidRPr="00E23EE7" w:rsidRDefault="00D0031B">
      <w:pPr>
        <w:pStyle w:val="ab"/>
        <w:spacing w:line="360" w:lineRule="auto"/>
        <w:rPr>
          <w:rFonts w:hAnsi="宋体"/>
          <w:sz w:val="24"/>
        </w:rPr>
      </w:pPr>
    </w:p>
    <w:p w14:paraId="51070765" w14:textId="77777777" w:rsidR="00D0031B" w:rsidRPr="00E23EE7" w:rsidRDefault="00971341">
      <w:pPr>
        <w:pStyle w:val="ab"/>
        <w:spacing w:line="360" w:lineRule="auto"/>
        <w:rPr>
          <w:rFonts w:hAnsi="宋体"/>
          <w:sz w:val="24"/>
        </w:rPr>
      </w:pPr>
      <w:r w:rsidRPr="00E23EE7">
        <w:rPr>
          <w:rFonts w:hAnsi="宋体" w:hint="eastAsia"/>
          <w:sz w:val="24"/>
        </w:rPr>
        <w:t>项目名称</w:t>
      </w:r>
      <w:r w:rsidRPr="00E23EE7">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rsidRPr="00E23EE7" w14:paraId="7343F390" w14:textId="77777777">
        <w:trPr>
          <w:trHeight w:val="521"/>
          <w:jc w:val="center"/>
        </w:trPr>
        <w:tc>
          <w:tcPr>
            <w:tcW w:w="851" w:type="dxa"/>
            <w:tcBorders>
              <w:top w:val="single" w:sz="12" w:space="0" w:color="auto"/>
            </w:tcBorders>
            <w:vAlign w:val="center"/>
          </w:tcPr>
          <w:p w14:paraId="15B38D61"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序号</w:t>
            </w:r>
          </w:p>
        </w:tc>
        <w:tc>
          <w:tcPr>
            <w:tcW w:w="1701" w:type="dxa"/>
            <w:tcBorders>
              <w:top w:val="single" w:sz="12" w:space="0" w:color="auto"/>
            </w:tcBorders>
            <w:vAlign w:val="center"/>
          </w:tcPr>
          <w:p w14:paraId="244373FE"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货物名称</w:t>
            </w:r>
          </w:p>
        </w:tc>
        <w:tc>
          <w:tcPr>
            <w:tcW w:w="1384" w:type="dxa"/>
            <w:tcBorders>
              <w:top w:val="single" w:sz="12" w:space="0" w:color="auto"/>
            </w:tcBorders>
            <w:vAlign w:val="center"/>
          </w:tcPr>
          <w:p w14:paraId="4AC5A220"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招标规格</w:t>
            </w:r>
          </w:p>
        </w:tc>
        <w:tc>
          <w:tcPr>
            <w:tcW w:w="1842" w:type="dxa"/>
            <w:tcBorders>
              <w:top w:val="single" w:sz="12" w:space="0" w:color="auto"/>
            </w:tcBorders>
            <w:vAlign w:val="center"/>
          </w:tcPr>
          <w:p w14:paraId="0D6F4B84"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投标规格</w:t>
            </w:r>
          </w:p>
        </w:tc>
        <w:tc>
          <w:tcPr>
            <w:tcW w:w="1311" w:type="dxa"/>
            <w:tcBorders>
              <w:top w:val="single" w:sz="12" w:space="0" w:color="auto"/>
            </w:tcBorders>
            <w:vAlign w:val="center"/>
          </w:tcPr>
          <w:p w14:paraId="01B0B09E"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响应</w:t>
            </w:r>
            <w:r w:rsidRPr="00E23EE7">
              <w:rPr>
                <w:rFonts w:hAnsi="宋体" w:cs="Courier New"/>
                <w:sz w:val="24"/>
              </w:rPr>
              <w:t>/偏离</w:t>
            </w:r>
          </w:p>
        </w:tc>
        <w:tc>
          <w:tcPr>
            <w:tcW w:w="851" w:type="dxa"/>
            <w:tcBorders>
              <w:top w:val="single" w:sz="12" w:space="0" w:color="auto"/>
            </w:tcBorders>
            <w:vAlign w:val="center"/>
          </w:tcPr>
          <w:p w14:paraId="72745092" w14:textId="77777777" w:rsidR="00D0031B" w:rsidRPr="00E23EE7" w:rsidRDefault="00971341">
            <w:pPr>
              <w:pStyle w:val="ab"/>
              <w:spacing w:line="360" w:lineRule="auto"/>
              <w:jc w:val="center"/>
              <w:rPr>
                <w:rFonts w:hAnsi="宋体" w:cs="Courier New"/>
                <w:sz w:val="24"/>
              </w:rPr>
            </w:pPr>
            <w:r w:rsidRPr="00E23EE7">
              <w:rPr>
                <w:rFonts w:hAnsi="宋体" w:cs="Courier New" w:hint="eastAsia"/>
                <w:sz w:val="24"/>
              </w:rPr>
              <w:t>说明</w:t>
            </w:r>
          </w:p>
        </w:tc>
      </w:tr>
      <w:tr w:rsidR="00D0031B" w:rsidRPr="00E23EE7" w14:paraId="60627C90" w14:textId="77777777">
        <w:trPr>
          <w:trHeight w:val="521"/>
          <w:jc w:val="center"/>
        </w:trPr>
        <w:tc>
          <w:tcPr>
            <w:tcW w:w="851" w:type="dxa"/>
            <w:vAlign w:val="center"/>
          </w:tcPr>
          <w:p w14:paraId="10E3DC44" w14:textId="77777777" w:rsidR="00D0031B" w:rsidRPr="00E23EE7" w:rsidRDefault="00D0031B">
            <w:pPr>
              <w:pStyle w:val="ab"/>
              <w:spacing w:line="360" w:lineRule="auto"/>
              <w:jc w:val="center"/>
              <w:rPr>
                <w:rFonts w:hAnsi="宋体" w:cs="Courier New"/>
                <w:sz w:val="24"/>
              </w:rPr>
            </w:pPr>
          </w:p>
        </w:tc>
        <w:tc>
          <w:tcPr>
            <w:tcW w:w="1701" w:type="dxa"/>
            <w:vAlign w:val="center"/>
          </w:tcPr>
          <w:p w14:paraId="1085E769" w14:textId="77777777" w:rsidR="00D0031B" w:rsidRPr="00E23EE7" w:rsidRDefault="00D0031B">
            <w:pPr>
              <w:pStyle w:val="ab"/>
              <w:spacing w:line="360" w:lineRule="auto"/>
              <w:jc w:val="center"/>
              <w:rPr>
                <w:rFonts w:hAnsi="宋体" w:cs="Courier New"/>
                <w:sz w:val="24"/>
              </w:rPr>
            </w:pPr>
          </w:p>
        </w:tc>
        <w:tc>
          <w:tcPr>
            <w:tcW w:w="1384" w:type="dxa"/>
            <w:vAlign w:val="center"/>
          </w:tcPr>
          <w:p w14:paraId="7C0B5E4A" w14:textId="77777777" w:rsidR="00D0031B" w:rsidRPr="00E23EE7" w:rsidRDefault="00D0031B">
            <w:pPr>
              <w:pStyle w:val="ab"/>
              <w:spacing w:line="360" w:lineRule="auto"/>
              <w:jc w:val="center"/>
              <w:rPr>
                <w:rFonts w:hAnsi="宋体" w:cs="Courier New"/>
                <w:sz w:val="24"/>
              </w:rPr>
            </w:pPr>
          </w:p>
        </w:tc>
        <w:tc>
          <w:tcPr>
            <w:tcW w:w="1701" w:type="dxa"/>
            <w:vAlign w:val="center"/>
          </w:tcPr>
          <w:p w14:paraId="5B2D3118" w14:textId="77777777" w:rsidR="00D0031B" w:rsidRPr="00E23EE7" w:rsidRDefault="00D0031B">
            <w:pPr>
              <w:pStyle w:val="ab"/>
              <w:spacing w:line="360" w:lineRule="auto"/>
              <w:jc w:val="center"/>
              <w:rPr>
                <w:rFonts w:hAnsi="宋体" w:cs="Courier New"/>
                <w:sz w:val="24"/>
              </w:rPr>
            </w:pPr>
          </w:p>
        </w:tc>
        <w:tc>
          <w:tcPr>
            <w:tcW w:w="1842" w:type="dxa"/>
            <w:vAlign w:val="center"/>
          </w:tcPr>
          <w:p w14:paraId="6FC15B6E" w14:textId="77777777" w:rsidR="00D0031B" w:rsidRPr="00E23EE7" w:rsidRDefault="00D0031B">
            <w:pPr>
              <w:pStyle w:val="ab"/>
              <w:spacing w:line="360" w:lineRule="auto"/>
              <w:jc w:val="center"/>
              <w:rPr>
                <w:rFonts w:hAnsi="宋体" w:cs="Courier New"/>
                <w:sz w:val="24"/>
              </w:rPr>
            </w:pPr>
          </w:p>
        </w:tc>
        <w:tc>
          <w:tcPr>
            <w:tcW w:w="1311" w:type="dxa"/>
            <w:vAlign w:val="center"/>
          </w:tcPr>
          <w:p w14:paraId="67DD7282" w14:textId="77777777" w:rsidR="00D0031B" w:rsidRPr="00E23EE7" w:rsidRDefault="00D0031B">
            <w:pPr>
              <w:pStyle w:val="ab"/>
              <w:spacing w:line="360" w:lineRule="auto"/>
              <w:jc w:val="center"/>
              <w:rPr>
                <w:rFonts w:hAnsi="宋体" w:cs="Courier New"/>
                <w:sz w:val="24"/>
              </w:rPr>
            </w:pPr>
          </w:p>
        </w:tc>
        <w:tc>
          <w:tcPr>
            <w:tcW w:w="851" w:type="dxa"/>
            <w:vAlign w:val="center"/>
          </w:tcPr>
          <w:p w14:paraId="357EE6A1" w14:textId="77777777" w:rsidR="00D0031B" w:rsidRPr="00E23EE7" w:rsidRDefault="00D0031B">
            <w:pPr>
              <w:pStyle w:val="ab"/>
              <w:spacing w:line="360" w:lineRule="auto"/>
              <w:jc w:val="center"/>
              <w:rPr>
                <w:rFonts w:hAnsi="宋体" w:cs="Courier New"/>
                <w:sz w:val="24"/>
              </w:rPr>
            </w:pPr>
          </w:p>
        </w:tc>
      </w:tr>
      <w:tr w:rsidR="00D0031B" w:rsidRPr="00E23EE7" w14:paraId="47780475" w14:textId="77777777">
        <w:trPr>
          <w:trHeight w:val="521"/>
          <w:jc w:val="center"/>
        </w:trPr>
        <w:tc>
          <w:tcPr>
            <w:tcW w:w="851" w:type="dxa"/>
            <w:vAlign w:val="center"/>
          </w:tcPr>
          <w:p w14:paraId="3D51847E" w14:textId="77777777" w:rsidR="00D0031B" w:rsidRPr="00E23EE7" w:rsidRDefault="00D0031B">
            <w:pPr>
              <w:pStyle w:val="ab"/>
              <w:spacing w:line="360" w:lineRule="auto"/>
              <w:jc w:val="center"/>
              <w:rPr>
                <w:rFonts w:hAnsi="宋体" w:cs="Courier New"/>
                <w:sz w:val="24"/>
              </w:rPr>
            </w:pPr>
          </w:p>
        </w:tc>
        <w:tc>
          <w:tcPr>
            <w:tcW w:w="1701" w:type="dxa"/>
            <w:vAlign w:val="center"/>
          </w:tcPr>
          <w:p w14:paraId="7B54A9FD" w14:textId="77777777" w:rsidR="00D0031B" w:rsidRPr="00E23EE7" w:rsidRDefault="00D0031B">
            <w:pPr>
              <w:pStyle w:val="ab"/>
              <w:spacing w:line="360" w:lineRule="auto"/>
              <w:jc w:val="center"/>
              <w:rPr>
                <w:rFonts w:hAnsi="宋体" w:cs="Courier New"/>
                <w:sz w:val="24"/>
              </w:rPr>
            </w:pPr>
          </w:p>
        </w:tc>
        <w:tc>
          <w:tcPr>
            <w:tcW w:w="1384" w:type="dxa"/>
            <w:vAlign w:val="center"/>
          </w:tcPr>
          <w:p w14:paraId="7A0A5567" w14:textId="77777777" w:rsidR="00D0031B" w:rsidRPr="00E23EE7" w:rsidRDefault="00D0031B">
            <w:pPr>
              <w:pStyle w:val="ab"/>
              <w:spacing w:line="360" w:lineRule="auto"/>
              <w:jc w:val="center"/>
              <w:rPr>
                <w:rFonts w:hAnsi="宋体" w:cs="Courier New"/>
                <w:sz w:val="24"/>
              </w:rPr>
            </w:pPr>
          </w:p>
        </w:tc>
        <w:tc>
          <w:tcPr>
            <w:tcW w:w="1701" w:type="dxa"/>
            <w:vAlign w:val="center"/>
          </w:tcPr>
          <w:p w14:paraId="797B526A" w14:textId="77777777" w:rsidR="00D0031B" w:rsidRPr="00E23EE7" w:rsidRDefault="00D0031B">
            <w:pPr>
              <w:pStyle w:val="ab"/>
              <w:spacing w:line="360" w:lineRule="auto"/>
              <w:jc w:val="center"/>
              <w:rPr>
                <w:rFonts w:hAnsi="宋体" w:cs="Courier New"/>
                <w:sz w:val="24"/>
              </w:rPr>
            </w:pPr>
          </w:p>
        </w:tc>
        <w:tc>
          <w:tcPr>
            <w:tcW w:w="1842" w:type="dxa"/>
            <w:vAlign w:val="center"/>
          </w:tcPr>
          <w:p w14:paraId="0B15B269" w14:textId="77777777" w:rsidR="00D0031B" w:rsidRPr="00E23EE7" w:rsidRDefault="00D0031B">
            <w:pPr>
              <w:pStyle w:val="ab"/>
              <w:spacing w:line="360" w:lineRule="auto"/>
              <w:jc w:val="center"/>
              <w:rPr>
                <w:rFonts w:hAnsi="宋体" w:cs="Courier New"/>
                <w:sz w:val="24"/>
              </w:rPr>
            </w:pPr>
          </w:p>
        </w:tc>
        <w:tc>
          <w:tcPr>
            <w:tcW w:w="1311" w:type="dxa"/>
            <w:vAlign w:val="center"/>
          </w:tcPr>
          <w:p w14:paraId="5A6A0A09" w14:textId="77777777" w:rsidR="00D0031B" w:rsidRPr="00E23EE7" w:rsidRDefault="00D0031B">
            <w:pPr>
              <w:pStyle w:val="ab"/>
              <w:spacing w:line="360" w:lineRule="auto"/>
              <w:jc w:val="center"/>
              <w:rPr>
                <w:rFonts w:hAnsi="宋体" w:cs="Courier New"/>
                <w:sz w:val="24"/>
              </w:rPr>
            </w:pPr>
          </w:p>
        </w:tc>
        <w:tc>
          <w:tcPr>
            <w:tcW w:w="851" w:type="dxa"/>
            <w:vAlign w:val="center"/>
          </w:tcPr>
          <w:p w14:paraId="310FD556" w14:textId="77777777" w:rsidR="00D0031B" w:rsidRPr="00E23EE7" w:rsidRDefault="00D0031B">
            <w:pPr>
              <w:pStyle w:val="ab"/>
              <w:spacing w:line="360" w:lineRule="auto"/>
              <w:jc w:val="center"/>
              <w:rPr>
                <w:rFonts w:hAnsi="宋体" w:cs="Courier New"/>
                <w:sz w:val="24"/>
              </w:rPr>
            </w:pPr>
          </w:p>
        </w:tc>
      </w:tr>
      <w:tr w:rsidR="00D0031B" w:rsidRPr="00E23EE7" w14:paraId="3175B8FA" w14:textId="77777777">
        <w:trPr>
          <w:trHeight w:val="521"/>
          <w:jc w:val="center"/>
        </w:trPr>
        <w:tc>
          <w:tcPr>
            <w:tcW w:w="851" w:type="dxa"/>
            <w:vAlign w:val="center"/>
          </w:tcPr>
          <w:p w14:paraId="624FC987" w14:textId="77777777" w:rsidR="00D0031B" w:rsidRPr="00E23EE7" w:rsidRDefault="00D0031B">
            <w:pPr>
              <w:pStyle w:val="ab"/>
              <w:spacing w:line="360" w:lineRule="auto"/>
              <w:jc w:val="center"/>
              <w:rPr>
                <w:rFonts w:hAnsi="宋体" w:cs="Courier New"/>
                <w:sz w:val="24"/>
              </w:rPr>
            </w:pPr>
          </w:p>
        </w:tc>
        <w:tc>
          <w:tcPr>
            <w:tcW w:w="1701" w:type="dxa"/>
            <w:vAlign w:val="center"/>
          </w:tcPr>
          <w:p w14:paraId="29F335C2" w14:textId="77777777" w:rsidR="00D0031B" w:rsidRPr="00E23EE7" w:rsidRDefault="00D0031B">
            <w:pPr>
              <w:pStyle w:val="ab"/>
              <w:spacing w:line="360" w:lineRule="auto"/>
              <w:jc w:val="center"/>
              <w:rPr>
                <w:rFonts w:hAnsi="宋体" w:cs="Courier New"/>
                <w:sz w:val="24"/>
              </w:rPr>
            </w:pPr>
          </w:p>
        </w:tc>
        <w:tc>
          <w:tcPr>
            <w:tcW w:w="1384" w:type="dxa"/>
            <w:vAlign w:val="center"/>
          </w:tcPr>
          <w:p w14:paraId="726214A9" w14:textId="77777777" w:rsidR="00D0031B" w:rsidRPr="00E23EE7" w:rsidRDefault="00D0031B">
            <w:pPr>
              <w:pStyle w:val="ab"/>
              <w:spacing w:line="360" w:lineRule="auto"/>
              <w:jc w:val="center"/>
              <w:rPr>
                <w:rFonts w:hAnsi="宋体" w:cs="Courier New"/>
                <w:sz w:val="24"/>
              </w:rPr>
            </w:pPr>
          </w:p>
        </w:tc>
        <w:tc>
          <w:tcPr>
            <w:tcW w:w="1701" w:type="dxa"/>
            <w:vAlign w:val="center"/>
          </w:tcPr>
          <w:p w14:paraId="37BF98A6" w14:textId="77777777" w:rsidR="00D0031B" w:rsidRPr="00E23EE7" w:rsidRDefault="00D0031B">
            <w:pPr>
              <w:pStyle w:val="ab"/>
              <w:spacing w:line="360" w:lineRule="auto"/>
              <w:jc w:val="center"/>
              <w:rPr>
                <w:rFonts w:hAnsi="宋体" w:cs="Courier New"/>
                <w:sz w:val="24"/>
              </w:rPr>
            </w:pPr>
          </w:p>
        </w:tc>
        <w:tc>
          <w:tcPr>
            <w:tcW w:w="1842" w:type="dxa"/>
            <w:vAlign w:val="center"/>
          </w:tcPr>
          <w:p w14:paraId="4C4FD885" w14:textId="77777777" w:rsidR="00D0031B" w:rsidRPr="00E23EE7" w:rsidRDefault="00D0031B">
            <w:pPr>
              <w:pStyle w:val="ab"/>
              <w:spacing w:line="360" w:lineRule="auto"/>
              <w:jc w:val="center"/>
              <w:rPr>
                <w:rFonts w:hAnsi="宋体" w:cs="Courier New"/>
                <w:sz w:val="24"/>
              </w:rPr>
            </w:pPr>
          </w:p>
        </w:tc>
        <w:tc>
          <w:tcPr>
            <w:tcW w:w="1311" w:type="dxa"/>
            <w:vAlign w:val="center"/>
          </w:tcPr>
          <w:p w14:paraId="2E323358" w14:textId="77777777" w:rsidR="00D0031B" w:rsidRPr="00E23EE7" w:rsidRDefault="00D0031B">
            <w:pPr>
              <w:pStyle w:val="ab"/>
              <w:spacing w:line="360" w:lineRule="auto"/>
              <w:jc w:val="center"/>
              <w:rPr>
                <w:rFonts w:hAnsi="宋体" w:cs="Courier New"/>
                <w:sz w:val="24"/>
              </w:rPr>
            </w:pPr>
          </w:p>
        </w:tc>
        <w:tc>
          <w:tcPr>
            <w:tcW w:w="851" w:type="dxa"/>
            <w:vAlign w:val="center"/>
          </w:tcPr>
          <w:p w14:paraId="56E88651" w14:textId="77777777" w:rsidR="00D0031B" w:rsidRPr="00E23EE7" w:rsidRDefault="00D0031B">
            <w:pPr>
              <w:pStyle w:val="ab"/>
              <w:spacing w:line="360" w:lineRule="auto"/>
              <w:jc w:val="center"/>
              <w:rPr>
                <w:rFonts w:hAnsi="宋体" w:cs="Courier New"/>
                <w:sz w:val="24"/>
              </w:rPr>
            </w:pPr>
          </w:p>
        </w:tc>
      </w:tr>
      <w:tr w:rsidR="00D0031B" w:rsidRPr="00E23EE7" w14:paraId="0E40F2DA" w14:textId="77777777">
        <w:trPr>
          <w:trHeight w:val="521"/>
          <w:jc w:val="center"/>
        </w:trPr>
        <w:tc>
          <w:tcPr>
            <w:tcW w:w="851" w:type="dxa"/>
            <w:vAlign w:val="center"/>
          </w:tcPr>
          <w:p w14:paraId="0C4629B6" w14:textId="77777777" w:rsidR="00D0031B" w:rsidRPr="00E23EE7" w:rsidRDefault="00D0031B">
            <w:pPr>
              <w:pStyle w:val="ab"/>
              <w:spacing w:line="360" w:lineRule="auto"/>
              <w:jc w:val="center"/>
              <w:rPr>
                <w:rFonts w:hAnsi="宋体" w:cs="Courier New"/>
                <w:sz w:val="24"/>
              </w:rPr>
            </w:pPr>
          </w:p>
        </w:tc>
        <w:tc>
          <w:tcPr>
            <w:tcW w:w="1701" w:type="dxa"/>
            <w:vAlign w:val="center"/>
          </w:tcPr>
          <w:p w14:paraId="7ABAEB41" w14:textId="77777777" w:rsidR="00D0031B" w:rsidRPr="00E23EE7" w:rsidRDefault="00D0031B">
            <w:pPr>
              <w:pStyle w:val="ab"/>
              <w:spacing w:line="360" w:lineRule="auto"/>
              <w:jc w:val="center"/>
              <w:rPr>
                <w:rFonts w:hAnsi="宋体" w:cs="Courier New"/>
                <w:sz w:val="24"/>
              </w:rPr>
            </w:pPr>
          </w:p>
        </w:tc>
        <w:tc>
          <w:tcPr>
            <w:tcW w:w="1384" w:type="dxa"/>
            <w:vAlign w:val="center"/>
          </w:tcPr>
          <w:p w14:paraId="6FE00908" w14:textId="77777777" w:rsidR="00D0031B" w:rsidRPr="00E23EE7" w:rsidRDefault="00D0031B">
            <w:pPr>
              <w:pStyle w:val="ab"/>
              <w:spacing w:line="360" w:lineRule="auto"/>
              <w:jc w:val="center"/>
              <w:rPr>
                <w:rFonts w:hAnsi="宋体" w:cs="Courier New"/>
                <w:sz w:val="24"/>
              </w:rPr>
            </w:pPr>
          </w:p>
        </w:tc>
        <w:tc>
          <w:tcPr>
            <w:tcW w:w="1701" w:type="dxa"/>
            <w:vAlign w:val="center"/>
          </w:tcPr>
          <w:p w14:paraId="00C771D2" w14:textId="77777777" w:rsidR="00D0031B" w:rsidRPr="00E23EE7" w:rsidRDefault="00D0031B">
            <w:pPr>
              <w:pStyle w:val="ab"/>
              <w:spacing w:line="360" w:lineRule="auto"/>
              <w:jc w:val="center"/>
              <w:rPr>
                <w:rFonts w:hAnsi="宋体" w:cs="Courier New"/>
                <w:sz w:val="24"/>
              </w:rPr>
            </w:pPr>
          </w:p>
        </w:tc>
        <w:tc>
          <w:tcPr>
            <w:tcW w:w="1842" w:type="dxa"/>
            <w:vAlign w:val="center"/>
          </w:tcPr>
          <w:p w14:paraId="7E6626C7" w14:textId="77777777" w:rsidR="00D0031B" w:rsidRPr="00E23EE7" w:rsidRDefault="00D0031B">
            <w:pPr>
              <w:pStyle w:val="ab"/>
              <w:spacing w:line="360" w:lineRule="auto"/>
              <w:jc w:val="center"/>
              <w:rPr>
                <w:rFonts w:hAnsi="宋体" w:cs="Courier New"/>
                <w:sz w:val="24"/>
              </w:rPr>
            </w:pPr>
          </w:p>
        </w:tc>
        <w:tc>
          <w:tcPr>
            <w:tcW w:w="1311" w:type="dxa"/>
            <w:vAlign w:val="center"/>
          </w:tcPr>
          <w:p w14:paraId="2FEAA7EA" w14:textId="77777777" w:rsidR="00D0031B" w:rsidRPr="00E23EE7" w:rsidRDefault="00D0031B">
            <w:pPr>
              <w:pStyle w:val="ab"/>
              <w:spacing w:line="360" w:lineRule="auto"/>
              <w:jc w:val="center"/>
              <w:rPr>
                <w:rFonts w:hAnsi="宋体" w:cs="Courier New"/>
                <w:sz w:val="24"/>
              </w:rPr>
            </w:pPr>
          </w:p>
        </w:tc>
        <w:tc>
          <w:tcPr>
            <w:tcW w:w="851" w:type="dxa"/>
            <w:vAlign w:val="center"/>
          </w:tcPr>
          <w:p w14:paraId="5838988B" w14:textId="77777777" w:rsidR="00D0031B" w:rsidRPr="00E23EE7" w:rsidRDefault="00D0031B">
            <w:pPr>
              <w:pStyle w:val="ab"/>
              <w:spacing w:line="360" w:lineRule="auto"/>
              <w:jc w:val="center"/>
              <w:rPr>
                <w:rFonts w:hAnsi="宋体" w:cs="Courier New"/>
                <w:sz w:val="24"/>
              </w:rPr>
            </w:pPr>
          </w:p>
        </w:tc>
      </w:tr>
      <w:tr w:rsidR="00D0031B" w:rsidRPr="00E23EE7" w14:paraId="09B418C0" w14:textId="77777777">
        <w:trPr>
          <w:trHeight w:val="521"/>
          <w:jc w:val="center"/>
        </w:trPr>
        <w:tc>
          <w:tcPr>
            <w:tcW w:w="851" w:type="dxa"/>
            <w:vAlign w:val="center"/>
          </w:tcPr>
          <w:p w14:paraId="6CB14D50" w14:textId="77777777" w:rsidR="00D0031B" w:rsidRPr="00E23EE7" w:rsidRDefault="00D0031B">
            <w:pPr>
              <w:pStyle w:val="ab"/>
              <w:spacing w:line="360" w:lineRule="auto"/>
              <w:jc w:val="center"/>
              <w:rPr>
                <w:rFonts w:hAnsi="宋体" w:cs="Courier New"/>
                <w:sz w:val="24"/>
              </w:rPr>
            </w:pPr>
          </w:p>
        </w:tc>
        <w:tc>
          <w:tcPr>
            <w:tcW w:w="1701" w:type="dxa"/>
            <w:vAlign w:val="center"/>
          </w:tcPr>
          <w:p w14:paraId="68EFF823" w14:textId="77777777" w:rsidR="00D0031B" w:rsidRPr="00E23EE7" w:rsidRDefault="00D0031B">
            <w:pPr>
              <w:pStyle w:val="ab"/>
              <w:spacing w:line="360" w:lineRule="auto"/>
              <w:jc w:val="center"/>
              <w:rPr>
                <w:rFonts w:hAnsi="宋体" w:cs="Courier New"/>
                <w:sz w:val="24"/>
              </w:rPr>
            </w:pPr>
          </w:p>
        </w:tc>
        <w:tc>
          <w:tcPr>
            <w:tcW w:w="1384" w:type="dxa"/>
            <w:vAlign w:val="center"/>
          </w:tcPr>
          <w:p w14:paraId="590F3D24" w14:textId="77777777" w:rsidR="00D0031B" w:rsidRPr="00E23EE7" w:rsidRDefault="00D0031B">
            <w:pPr>
              <w:pStyle w:val="ab"/>
              <w:spacing w:line="360" w:lineRule="auto"/>
              <w:jc w:val="center"/>
              <w:rPr>
                <w:rFonts w:hAnsi="宋体" w:cs="Courier New"/>
                <w:sz w:val="24"/>
              </w:rPr>
            </w:pPr>
          </w:p>
        </w:tc>
        <w:tc>
          <w:tcPr>
            <w:tcW w:w="1701" w:type="dxa"/>
            <w:vAlign w:val="center"/>
          </w:tcPr>
          <w:p w14:paraId="38A97388" w14:textId="77777777" w:rsidR="00D0031B" w:rsidRPr="00E23EE7" w:rsidRDefault="00D0031B">
            <w:pPr>
              <w:pStyle w:val="ab"/>
              <w:spacing w:line="360" w:lineRule="auto"/>
              <w:jc w:val="center"/>
              <w:rPr>
                <w:rFonts w:hAnsi="宋体" w:cs="Courier New"/>
                <w:sz w:val="24"/>
              </w:rPr>
            </w:pPr>
          </w:p>
        </w:tc>
        <w:tc>
          <w:tcPr>
            <w:tcW w:w="1842" w:type="dxa"/>
            <w:vAlign w:val="center"/>
          </w:tcPr>
          <w:p w14:paraId="57C1FFFF" w14:textId="77777777" w:rsidR="00D0031B" w:rsidRPr="00E23EE7" w:rsidRDefault="00D0031B">
            <w:pPr>
              <w:pStyle w:val="ab"/>
              <w:spacing w:line="360" w:lineRule="auto"/>
              <w:jc w:val="center"/>
              <w:rPr>
                <w:rFonts w:hAnsi="宋体" w:cs="Courier New"/>
                <w:sz w:val="24"/>
              </w:rPr>
            </w:pPr>
          </w:p>
        </w:tc>
        <w:tc>
          <w:tcPr>
            <w:tcW w:w="1311" w:type="dxa"/>
            <w:vAlign w:val="center"/>
          </w:tcPr>
          <w:p w14:paraId="4886C070" w14:textId="77777777" w:rsidR="00D0031B" w:rsidRPr="00E23EE7" w:rsidRDefault="00D0031B">
            <w:pPr>
              <w:pStyle w:val="ab"/>
              <w:spacing w:line="360" w:lineRule="auto"/>
              <w:jc w:val="center"/>
              <w:rPr>
                <w:rFonts w:hAnsi="宋体" w:cs="Courier New"/>
                <w:sz w:val="24"/>
              </w:rPr>
            </w:pPr>
          </w:p>
        </w:tc>
        <w:tc>
          <w:tcPr>
            <w:tcW w:w="851" w:type="dxa"/>
            <w:vAlign w:val="center"/>
          </w:tcPr>
          <w:p w14:paraId="74916A9E" w14:textId="77777777" w:rsidR="00D0031B" w:rsidRPr="00E23EE7" w:rsidRDefault="00D0031B">
            <w:pPr>
              <w:pStyle w:val="ab"/>
              <w:spacing w:line="360" w:lineRule="auto"/>
              <w:jc w:val="center"/>
              <w:rPr>
                <w:rFonts w:hAnsi="宋体" w:cs="Courier New"/>
                <w:sz w:val="24"/>
              </w:rPr>
            </w:pPr>
          </w:p>
        </w:tc>
      </w:tr>
      <w:tr w:rsidR="00D0031B" w:rsidRPr="00E23EE7" w14:paraId="5287F586" w14:textId="77777777">
        <w:trPr>
          <w:trHeight w:val="521"/>
          <w:jc w:val="center"/>
        </w:trPr>
        <w:tc>
          <w:tcPr>
            <w:tcW w:w="851" w:type="dxa"/>
            <w:vAlign w:val="center"/>
          </w:tcPr>
          <w:p w14:paraId="5D264036" w14:textId="77777777" w:rsidR="00D0031B" w:rsidRPr="00E23EE7" w:rsidRDefault="00D0031B">
            <w:pPr>
              <w:pStyle w:val="ab"/>
              <w:spacing w:line="360" w:lineRule="auto"/>
              <w:jc w:val="center"/>
              <w:rPr>
                <w:rFonts w:hAnsi="宋体" w:cs="Courier New"/>
                <w:sz w:val="24"/>
              </w:rPr>
            </w:pPr>
          </w:p>
        </w:tc>
        <w:tc>
          <w:tcPr>
            <w:tcW w:w="1701" w:type="dxa"/>
            <w:vAlign w:val="center"/>
          </w:tcPr>
          <w:p w14:paraId="1F7A35E1" w14:textId="77777777" w:rsidR="00D0031B" w:rsidRPr="00E23EE7" w:rsidRDefault="00D0031B">
            <w:pPr>
              <w:pStyle w:val="ab"/>
              <w:spacing w:line="360" w:lineRule="auto"/>
              <w:jc w:val="center"/>
              <w:rPr>
                <w:rFonts w:hAnsi="宋体" w:cs="Courier New"/>
                <w:sz w:val="24"/>
              </w:rPr>
            </w:pPr>
          </w:p>
        </w:tc>
        <w:tc>
          <w:tcPr>
            <w:tcW w:w="1384" w:type="dxa"/>
            <w:vAlign w:val="center"/>
          </w:tcPr>
          <w:p w14:paraId="2E71BF8C" w14:textId="77777777" w:rsidR="00D0031B" w:rsidRPr="00E23EE7" w:rsidRDefault="00D0031B">
            <w:pPr>
              <w:pStyle w:val="ab"/>
              <w:spacing w:line="360" w:lineRule="auto"/>
              <w:jc w:val="center"/>
              <w:rPr>
                <w:rFonts w:hAnsi="宋体" w:cs="Courier New"/>
                <w:sz w:val="24"/>
              </w:rPr>
            </w:pPr>
          </w:p>
        </w:tc>
        <w:tc>
          <w:tcPr>
            <w:tcW w:w="1701" w:type="dxa"/>
            <w:vAlign w:val="center"/>
          </w:tcPr>
          <w:p w14:paraId="5CCE2A49" w14:textId="77777777" w:rsidR="00D0031B" w:rsidRPr="00E23EE7" w:rsidRDefault="00D0031B">
            <w:pPr>
              <w:pStyle w:val="ab"/>
              <w:spacing w:line="360" w:lineRule="auto"/>
              <w:jc w:val="center"/>
              <w:rPr>
                <w:rFonts w:hAnsi="宋体" w:cs="Courier New"/>
                <w:sz w:val="24"/>
              </w:rPr>
            </w:pPr>
          </w:p>
        </w:tc>
        <w:tc>
          <w:tcPr>
            <w:tcW w:w="1842" w:type="dxa"/>
            <w:vAlign w:val="center"/>
          </w:tcPr>
          <w:p w14:paraId="6C3916D9" w14:textId="77777777" w:rsidR="00D0031B" w:rsidRPr="00E23EE7" w:rsidRDefault="00D0031B">
            <w:pPr>
              <w:pStyle w:val="ab"/>
              <w:spacing w:line="360" w:lineRule="auto"/>
              <w:jc w:val="center"/>
              <w:rPr>
                <w:rFonts w:hAnsi="宋体" w:cs="Courier New"/>
                <w:sz w:val="24"/>
              </w:rPr>
            </w:pPr>
          </w:p>
        </w:tc>
        <w:tc>
          <w:tcPr>
            <w:tcW w:w="1311" w:type="dxa"/>
            <w:vAlign w:val="center"/>
          </w:tcPr>
          <w:p w14:paraId="652E64FC" w14:textId="77777777" w:rsidR="00D0031B" w:rsidRPr="00E23EE7" w:rsidRDefault="00D0031B">
            <w:pPr>
              <w:pStyle w:val="ab"/>
              <w:spacing w:line="360" w:lineRule="auto"/>
              <w:jc w:val="center"/>
              <w:rPr>
                <w:rFonts w:hAnsi="宋体" w:cs="Courier New"/>
                <w:sz w:val="24"/>
              </w:rPr>
            </w:pPr>
          </w:p>
        </w:tc>
        <w:tc>
          <w:tcPr>
            <w:tcW w:w="851" w:type="dxa"/>
            <w:vAlign w:val="center"/>
          </w:tcPr>
          <w:p w14:paraId="3FE515F4" w14:textId="77777777" w:rsidR="00D0031B" w:rsidRPr="00E23EE7" w:rsidRDefault="00D0031B">
            <w:pPr>
              <w:pStyle w:val="ab"/>
              <w:spacing w:line="360" w:lineRule="auto"/>
              <w:jc w:val="center"/>
              <w:rPr>
                <w:rFonts w:hAnsi="宋体" w:cs="Courier New"/>
                <w:sz w:val="24"/>
              </w:rPr>
            </w:pPr>
          </w:p>
        </w:tc>
      </w:tr>
      <w:tr w:rsidR="00D0031B" w:rsidRPr="00E23EE7" w14:paraId="1FB9C205" w14:textId="77777777">
        <w:trPr>
          <w:trHeight w:val="521"/>
          <w:jc w:val="center"/>
        </w:trPr>
        <w:tc>
          <w:tcPr>
            <w:tcW w:w="851" w:type="dxa"/>
            <w:vAlign w:val="center"/>
          </w:tcPr>
          <w:p w14:paraId="44E3053F" w14:textId="77777777" w:rsidR="00D0031B" w:rsidRPr="00E23EE7" w:rsidRDefault="00D0031B">
            <w:pPr>
              <w:pStyle w:val="ab"/>
              <w:spacing w:line="360" w:lineRule="auto"/>
              <w:jc w:val="center"/>
              <w:rPr>
                <w:rFonts w:hAnsi="宋体" w:cs="Courier New"/>
                <w:sz w:val="24"/>
              </w:rPr>
            </w:pPr>
          </w:p>
        </w:tc>
        <w:tc>
          <w:tcPr>
            <w:tcW w:w="1701" w:type="dxa"/>
            <w:vAlign w:val="center"/>
          </w:tcPr>
          <w:p w14:paraId="544D2D7C" w14:textId="77777777" w:rsidR="00D0031B" w:rsidRPr="00E23EE7" w:rsidRDefault="00D0031B">
            <w:pPr>
              <w:pStyle w:val="ab"/>
              <w:spacing w:line="360" w:lineRule="auto"/>
              <w:jc w:val="center"/>
              <w:rPr>
                <w:rFonts w:hAnsi="宋体" w:cs="Courier New"/>
                <w:sz w:val="24"/>
              </w:rPr>
            </w:pPr>
          </w:p>
        </w:tc>
        <w:tc>
          <w:tcPr>
            <w:tcW w:w="1384" w:type="dxa"/>
            <w:vAlign w:val="center"/>
          </w:tcPr>
          <w:p w14:paraId="2FD6C198" w14:textId="77777777" w:rsidR="00D0031B" w:rsidRPr="00E23EE7" w:rsidRDefault="00D0031B">
            <w:pPr>
              <w:pStyle w:val="ab"/>
              <w:spacing w:line="360" w:lineRule="auto"/>
              <w:jc w:val="center"/>
              <w:rPr>
                <w:rFonts w:hAnsi="宋体" w:cs="Courier New"/>
                <w:sz w:val="24"/>
              </w:rPr>
            </w:pPr>
          </w:p>
        </w:tc>
        <w:tc>
          <w:tcPr>
            <w:tcW w:w="1701" w:type="dxa"/>
            <w:vAlign w:val="center"/>
          </w:tcPr>
          <w:p w14:paraId="5CCDAC00" w14:textId="77777777" w:rsidR="00D0031B" w:rsidRPr="00E23EE7" w:rsidRDefault="00D0031B">
            <w:pPr>
              <w:pStyle w:val="ab"/>
              <w:spacing w:line="360" w:lineRule="auto"/>
              <w:jc w:val="center"/>
              <w:rPr>
                <w:rFonts w:hAnsi="宋体" w:cs="Courier New"/>
                <w:sz w:val="24"/>
              </w:rPr>
            </w:pPr>
          </w:p>
        </w:tc>
        <w:tc>
          <w:tcPr>
            <w:tcW w:w="1842" w:type="dxa"/>
            <w:vAlign w:val="center"/>
          </w:tcPr>
          <w:p w14:paraId="594C564A" w14:textId="77777777" w:rsidR="00D0031B" w:rsidRPr="00E23EE7" w:rsidRDefault="00D0031B">
            <w:pPr>
              <w:pStyle w:val="ab"/>
              <w:spacing w:line="360" w:lineRule="auto"/>
              <w:jc w:val="center"/>
              <w:rPr>
                <w:rFonts w:hAnsi="宋体" w:cs="Courier New"/>
                <w:sz w:val="24"/>
              </w:rPr>
            </w:pPr>
          </w:p>
        </w:tc>
        <w:tc>
          <w:tcPr>
            <w:tcW w:w="1311" w:type="dxa"/>
            <w:vAlign w:val="center"/>
          </w:tcPr>
          <w:p w14:paraId="60972A00" w14:textId="77777777" w:rsidR="00D0031B" w:rsidRPr="00E23EE7" w:rsidRDefault="00D0031B">
            <w:pPr>
              <w:pStyle w:val="ab"/>
              <w:spacing w:line="360" w:lineRule="auto"/>
              <w:jc w:val="center"/>
              <w:rPr>
                <w:rFonts w:hAnsi="宋体" w:cs="Courier New"/>
                <w:sz w:val="24"/>
              </w:rPr>
            </w:pPr>
          </w:p>
        </w:tc>
        <w:tc>
          <w:tcPr>
            <w:tcW w:w="851" w:type="dxa"/>
            <w:vAlign w:val="center"/>
          </w:tcPr>
          <w:p w14:paraId="22332907" w14:textId="77777777" w:rsidR="00D0031B" w:rsidRPr="00E23EE7" w:rsidRDefault="00D0031B">
            <w:pPr>
              <w:pStyle w:val="ab"/>
              <w:spacing w:line="360" w:lineRule="auto"/>
              <w:jc w:val="center"/>
              <w:rPr>
                <w:rFonts w:hAnsi="宋体" w:cs="Courier New"/>
                <w:sz w:val="24"/>
              </w:rPr>
            </w:pPr>
          </w:p>
        </w:tc>
      </w:tr>
      <w:tr w:rsidR="00D0031B" w:rsidRPr="00E23EE7" w14:paraId="53342854" w14:textId="77777777">
        <w:trPr>
          <w:trHeight w:val="521"/>
          <w:jc w:val="center"/>
        </w:trPr>
        <w:tc>
          <w:tcPr>
            <w:tcW w:w="851" w:type="dxa"/>
            <w:vAlign w:val="center"/>
          </w:tcPr>
          <w:p w14:paraId="3454F071" w14:textId="77777777" w:rsidR="00D0031B" w:rsidRPr="00E23EE7" w:rsidRDefault="00D0031B">
            <w:pPr>
              <w:pStyle w:val="ab"/>
              <w:spacing w:line="360" w:lineRule="auto"/>
              <w:jc w:val="center"/>
              <w:rPr>
                <w:rFonts w:hAnsi="宋体" w:cs="Courier New"/>
                <w:sz w:val="24"/>
              </w:rPr>
            </w:pPr>
          </w:p>
        </w:tc>
        <w:tc>
          <w:tcPr>
            <w:tcW w:w="1701" w:type="dxa"/>
            <w:vAlign w:val="center"/>
          </w:tcPr>
          <w:p w14:paraId="3998E27D" w14:textId="77777777" w:rsidR="00D0031B" w:rsidRPr="00E23EE7" w:rsidRDefault="00D0031B">
            <w:pPr>
              <w:pStyle w:val="ab"/>
              <w:spacing w:line="360" w:lineRule="auto"/>
              <w:jc w:val="center"/>
              <w:rPr>
                <w:rFonts w:hAnsi="宋体" w:cs="Courier New"/>
                <w:sz w:val="24"/>
              </w:rPr>
            </w:pPr>
          </w:p>
        </w:tc>
        <w:tc>
          <w:tcPr>
            <w:tcW w:w="1384" w:type="dxa"/>
            <w:vAlign w:val="center"/>
          </w:tcPr>
          <w:p w14:paraId="39359B2B" w14:textId="77777777" w:rsidR="00D0031B" w:rsidRPr="00E23EE7" w:rsidRDefault="00D0031B">
            <w:pPr>
              <w:pStyle w:val="ab"/>
              <w:spacing w:line="360" w:lineRule="auto"/>
              <w:jc w:val="center"/>
              <w:rPr>
                <w:rFonts w:hAnsi="宋体" w:cs="Courier New"/>
                <w:sz w:val="24"/>
              </w:rPr>
            </w:pPr>
          </w:p>
        </w:tc>
        <w:tc>
          <w:tcPr>
            <w:tcW w:w="1701" w:type="dxa"/>
            <w:vAlign w:val="center"/>
          </w:tcPr>
          <w:p w14:paraId="588E9E94" w14:textId="77777777" w:rsidR="00D0031B" w:rsidRPr="00E23EE7" w:rsidRDefault="00D0031B">
            <w:pPr>
              <w:pStyle w:val="ab"/>
              <w:spacing w:line="360" w:lineRule="auto"/>
              <w:jc w:val="center"/>
              <w:rPr>
                <w:rFonts w:hAnsi="宋体" w:cs="Courier New"/>
                <w:sz w:val="24"/>
              </w:rPr>
            </w:pPr>
          </w:p>
        </w:tc>
        <w:tc>
          <w:tcPr>
            <w:tcW w:w="1842" w:type="dxa"/>
            <w:vAlign w:val="center"/>
          </w:tcPr>
          <w:p w14:paraId="72668B6C" w14:textId="77777777" w:rsidR="00D0031B" w:rsidRPr="00E23EE7" w:rsidRDefault="00D0031B">
            <w:pPr>
              <w:pStyle w:val="ab"/>
              <w:spacing w:line="360" w:lineRule="auto"/>
              <w:jc w:val="center"/>
              <w:rPr>
                <w:rFonts w:hAnsi="宋体" w:cs="Courier New"/>
                <w:sz w:val="24"/>
              </w:rPr>
            </w:pPr>
          </w:p>
        </w:tc>
        <w:tc>
          <w:tcPr>
            <w:tcW w:w="1311" w:type="dxa"/>
            <w:vAlign w:val="center"/>
          </w:tcPr>
          <w:p w14:paraId="62FFB182" w14:textId="77777777" w:rsidR="00D0031B" w:rsidRPr="00E23EE7" w:rsidRDefault="00D0031B">
            <w:pPr>
              <w:pStyle w:val="ab"/>
              <w:spacing w:line="360" w:lineRule="auto"/>
              <w:jc w:val="center"/>
              <w:rPr>
                <w:rFonts w:hAnsi="宋体" w:cs="Courier New"/>
                <w:sz w:val="24"/>
              </w:rPr>
            </w:pPr>
          </w:p>
        </w:tc>
        <w:tc>
          <w:tcPr>
            <w:tcW w:w="851" w:type="dxa"/>
            <w:vAlign w:val="center"/>
          </w:tcPr>
          <w:p w14:paraId="0649AB10" w14:textId="77777777" w:rsidR="00D0031B" w:rsidRPr="00E23EE7" w:rsidRDefault="00D0031B">
            <w:pPr>
              <w:pStyle w:val="ab"/>
              <w:spacing w:line="360" w:lineRule="auto"/>
              <w:jc w:val="center"/>
              <w:rPr>
                <w:rFonts w:hAnsi="宋体" w:cs="Courier New"/>
                <w:sz w:val="24"/>
              </w:rPr>
            </w:pPr>
          </w:p>
        </w:tc>
      </w:tr>
      <w:tr w:rsidR="00D0031B" w:rsidRPr="00E23EE7" w14:paraId="13CF6807" w14:textId="77777777">
        <w:trPr>
          <w:trHeight w:val="522"/>
          <w:jc w:val="center"/>
        </w:trPr>
        <w:tc>
          <w:tcPr>
            <w:tcW w:w="851" w:type="dxa"/>
            <w:vAlign w:val="center"/>
          </w:tcPr>
          <w:p w14:paraId="12FBFC1B" w14:textId="77777777" w:rsidR="00D0031B" w:rsidRPr="00E23EE7" w:rsidRDefault="00D0031B">
            <w:pPr>
              <w:pStyle w:val="ab"/>
              <w:spacing w:line="360" w:lineRule="auto"/>
              <w:jc w:val="center"/>
              <w:rPr>
                <w:rFonts w:hAnsi="宋体" w:cs="Courier New"/>
                <w:sz w:val="24"/>
              </w:rPr>
            </w:pPr>
          </w:p>
        </w:tc>
        <w:tc>
          <w:tcPr>
            <w:tcW w:w="1701" w:type="dxa"/>
            <w:vAlign w:val="center"/>
          </w:tcPr>
          <w:p w14:paraId="68034643" w14:textId="77777777" w:rsidR="00D0031B" w:rsidRPr="00E23EE7" w:rsidRDefault="00D0031B">
            <w:pPr>
              <w:pStyle w:val="ab"/>
              <w:spacing w:line="360" w:lineRule="auto"/>
              <w:jc w:val="center"/>
              <w:rPr>
                <w:rFonts w:hAnsi="宋体" w:cs="Courier New"/>
                <w:sz w:val="24"/>
              </w:rPr>
            </w:pPr>
          </w:p>
        </w:tc>
        <w:tc>
          <w:tcPr>
            <w:tcW w:w="1384" w:type="dxa"/>
            <w:vAlign w:val="center"/>
          </w:tcPr>
          <w:p w14:paraId="60AB69DB" w14:textId="77777777" w:rsidR="00D0031B" w:rsidRPr="00E23EE7" w:rsidRDefault="00D0031B">
            <w:pPr>
              <w:pStyle w:val="ab"/>
              <w:spacing w:line="360" w:lineRule="auto"/>
              <w:jc w:val="center"/>
              <w:rPr>
                <w:rFonts w:hAnsi="宋体" w:cs="Courier New"/>
                <w:sz w:val="24"/>
              </w:rPr>
            </w:pPr>
          </w:p>
        </w:tc>
        <w:tc>
          <w:tcPr>
            <w:tcW w:w="1701" w:type="dxa"/>
            <w:vAlign w:val="center"/>
          </w:tcPr>
          <w:p w14:paraId="2B08D784" w14:textId="77777777" w:rsidR="00D0031B" w:rsidRPr="00E23EE7" w:rsidRDefault="00D0031B">
            <w:pPr>
              <w:pStyle w:val="ab"/>
              <w:spacing w:line="360" w:lineRule="auto"/>
              <w:jc w:val="center"/>
              <w:rPr>
                <w:rFonts w:hAnsi="宋体" w:cs="Courier New"/>
                <w:sz w:val="24"/>
              </w:rPr>
            </w:pPr>
          </w:p>
        </w:tc>
        <w:tc>
          <w:tcPr>
            <w:tcW w:w="1842" w:type="dxa"/>
            <w:vAlign w:val="center"/>
          </w:tcPr>
          <w:p w14:paraId="0D40BE72" w14:textId="77777777" w:rsidR="00D0031B" w:rsidRPr="00E23EE7" w:rsidRDefault="00D0031B">
            <w:pPr>
              <w:pStyle w:val="ab"/>
              <w:spacing w:line="360" w:lineRule="auto"/>
              <w:jc w:val="center"/>
              <w:rPr>
                <w:rFonts w:hAnsi="宋体" w:cs="Courier New"/>
                <w:sz w:val="24"/>
              </w:rPr>
            </w:pPr>
          </w:p>
        </w:tc>
        <w:tc>
          <w:tcPr>
            <w:tcW w:w="1311" w:type="dxa"/>
            <w:vAlign w:val="center"/>
          </w:tcPr>
          <w:p w14:paraId="07D6C694" w14:textId="77777777" w:rsidR="00D0031B" w:rsidRPr="00E23EE7" w:rsidRDefault="00D0031B">
            <w:pPr>
              <w:pStyle w:val="ab"/>
              <w:spacing w:line="360" w:lineRule="auto"/>
              <w:jc w:val="center"/>
              <w:rPr>
                <w:rFonts w:hAnsi="宋体" w:cs="Courier New"/>
                <w:sz w:val="24"/>
              </w:rPr>
            </w:pPr>
          </w:p>
        </w:tc>
        <w:tc>
          <w:tcPr>
            <w:tcW w:w="851" w:type="dxa"/>
            <w:vAlign w:val="center"/>
          </w:tcPr>
          <w:p w14:paraId="558CC0DB" w14:textId="77777777" w:rsidR="00D0031B" w:rsidRPr="00E23EE7" w:rsidRDefault="00D0031B">
            <w:pPr>
              <w:pStyle w:val="ab"/>
              <w:spacing w:line="360" w:lineRule="auto"/>
              <w:jc w:val="center"/>
              <w:rPr>
                <w:rFonts w:hAnsi="宋体" w:cs="Courier New"/>
                <w:sz w:val="24"/>
              </w:rPr>
            </w:pPr>
          </w:p>
        </w:tc>
      </w:tr>
      <w:tr w:rsidR="00D0031B" w:rsidRPr="00E23EE7" w14:paraId="54D59B13" w14:textId="77777777">
        <w:trPr>
          <w:trHeight w:val="521"/>
          <w:jc w:val="center"/>
        </w:trPr>
        <w:tc>
          <w:tcPr>
            <w:tcW w:w="851" w:type="dxa"/>
            <w:vAlign w:val="center"/>
          </w:tcPr>
          <w:p w14:paraId="16D69F8D" w14:textId="77777777" w:rsidR="00D0031B" w:rsidRPr="00E23EE7" w:rsidRDefault="00D0031B">
            <w:pPr>
              <w:pStyle w:val="ab"/>
              <w:spacing w:line="360" w:lineRule="auto"/>
              <w:jc w:val="center"/>
              <w:rPr>
                <w:rFonts w:hAnsi="宋体" w:cs="Courier New"/>
                <w:sz w:val="24"/>
              </w:rPr>
            </w:pPr>
          </w:p>
        </w:tc>
        <w:tc>
          <w:tcPr>
            <w:tcW w:w="1701" w:type="dxa"/>
            <w:vAlign w:val="center"/>
          </w:tcPr>
          <w:p w14:paraId="42B390E1" w14:textId="77777777" w:rsidR="00D0031B" w:rsidRPr="00E23EE7" w:rsidRDefault="00D0031B">
            <w:pPr>
              <w:pStyle w:val="ab"/>
              <w:spacing w:line="360" w:lineRule="auto"/>
              <w:jc w:val="center"/>
              <w:rPr>
                <w:rFonts w:hAnsi="宋体" w:cs="Courier New"/>
                <w:sz w:val="24"/>
              </w:rPr>
            </w:pPr>
          </w:p>
        </w:tc>
        <w:tc>
          <w:tcPr>
            <w:tcW w:w="1384" w:type="dxa"/>
            <w:vAlign w:val="center"/>
          </w:tcPr>
          <w:p w14:paraId="7DC9EB77" w14:textId="77777777" w:rsidR="00D0031B" w:rsidRPr="00E23EE7" w:rsidRDefault="00D0031B">
            <w:pPr>
              <w:pStyle w:val="ab"/>
              <w:spacing w:line="360" w:lineRule="auto"/>
              <w:jc w:val="center"/>
              <w:rPr>
                <w:rFonts w:hAnsi="宋体" w:cs="Courier New"/>
                <w:sz w:val="24"/>
              </w:rPr>
            </w:pPr>
          </w:p>
        </w:tc>
        <w:tc>
          <w:tcPr>
            <w:tcW w:w="1701" w:type="dxa"/>
            <w:vAlign w:val="center"/>
          </w:tcPr>
          <w:p w14:paraId="465B2B5E" w14:textId="77777777" w:rsidR="00D0031B" w:rsidRPr="00E23EE7" w:rsidRDefault="00D0031B">
            <w:pPr>
              <w:pStyle w:val="ab"/>
              <w:spacing w:line="360" w:lineRule="auto"/>
              <w:jc w:val="center"/>
              <w:rPr>
                <w:rFonts w:hAnsi="宋体" w:cs="Courier New"/>
                <w:sz w:val="24"/>
              </w:rPr>
            </w:pPr>
          </w:p>
        </w:tc>
        <w:tc>
          <w:tcPr>
            <w:tcW w:w="1842" w:type="dxa"/>
            <w:vAlign w:val="center"/>
          </w:tcPr>
          <w:p w14:paraId="329B87CC" w14:textId="77777777" w:rsidR="00D0031B" w:rsidRPr="00E23EE7" w:rsidRDefault="00D0031B">
            <w:pPr>
              <w:pStyle w:val="ab"/>
              <w:spacing w:line="360" w:lineRule="auto"/>
              <w:jc w:val="center"/>
              <w:rPr>
                <w:rFonts w:hAnsi="宋体" w:cs="Courier New"/>
                <w:sz w:val="24"/>
              </w:rPr>
            </w:pPr>
          </w:p>
        </w:tc>
        <w:tc>
          <w:tcPr>
            <w:tcW w:w="1311" w:type="dxa"/>
            <w:vAlign w:val="center"/>
          </w:tcPr>
          <w:p w14:paraId="13B55E00" w14:textId="77777777" w:rsidR="00D0031B" w:rsidRPr="00E23EE7" w:rsidRDefault="00D0031B">
            <w:pPr>
              <w:pStyle w:val="ab"/>
              <w:spacing w:line="360" w:lineRule="auto"/>
              <w:jc w:val="center"/>
              <w:rPr>
                <w:rFonts w:hAnsi="宋体" w:cs="Courier New"/>
                <w:sz w:val="24"/>
              </w:rPr>
            </w:pPr>
          </w:p>
        </w:tc>
        <w:tc>
          <w:tcPr>
            <w:tcW w:w="851" w:type="dxa"/>
            <w:vAlign w:val="center"/>
          </w:tcPr>
          <w:p w14:paraId="2FE3E504" w14:textId="77777777" w:rsidR="00D0031B" w:rsidRPr="00E23EE7" w:rsidRDefault="00D0031B">
            <w:pPr>
              <w:pStyle w:val="ab"/>
              <w:spacing w:line="360" w:lineRule="auto"/>
              <w:jc w:val="center"/>
              <w:rPr>
                <w:rFonts w:hAnsi="宋体" w:cs="Courier New"/>
                <w:sz w:val="24"/>
              </w:rPr>
            </w:pPr>
          </w:p>
        </w:tc>
      </w:tr>
      <w:tr w:rsidR="00D0031B" w:rsidRPr="00E23EE7" w14:paraId="0976F677" w14:textId="77777777">
        <w:trPr>
          <w:trHeight w:val="521"/>
          <w:jc w:val="center"/>
        </w:trPr>
        <w:tc>
          <w:tcPr>
            <w:tcW w:w="851" w:type="dxa"/>
            <w:vAlign w:val="center"/>
          </w:tcPr>
          <w:p w14:paraId="21AB12D4" w14:textId="77777777" w:rsidR="00D0031B" w:rsidRPr="00E23EE7" w:rsidRDefault="00D0031B">
            <w:pPr>
              <w:pStyle w:val="ab"/>
              <w:spacing w:line="360" w:lineRule="auto"/>
              <w:jc w:val="center"/>
              <w:rPr>
                <w:rFonts w:hAnsi="宋体" w:cs="Courier New"/>
                <w:sz w:val="24"/>
              </w:rPr>
            </w:pPr>
          </w:p>
        </w:tc>
        <w:tc>
          <w:tcPr>
            <w:tcW w:w="1701" w:type="dxa"/>
            <w:vAlign w:val="center"/>
          </w:tcPr>
          <w:p w14:paraId="3AFE0A36" w14:textId="77777777" w:rsidR="00D0031B" w:rsidRPr="00E23EE7" w:rsidRDefault="00D0031B">
            <w:pPr>
              <w:pStyle w:val="ab"/>
              <w:spacing w:line="360" w:lineRule="auto"/>
              <w:jc w:val="center"/>
              <w:rPr>
                <w:rFonts w:hAnsi="宋体" w:cs="Courier New"/>
                <w:sz w:val="24"/>
              </w:rPr>
            </w:pPr>
          </w:p>
        </w:tc>
        <w:tc>
          <w:tcPr>
            <w:tcW w:w="1384" w:type="dxa"/>
            <w:vAlign w:val="center"/>
          </w:tcPr>
          <w:p w14:paraId="3EDA8020" w14:textId="77777777" w:rsidR="00D0031B" w:rsidRPr="00E23EE7" w:rsidRDefault="00D0031B">
            <w:pPr>
              <w:pStyle w:val="ab"/>
              <w:spacing w:line="360" w:lineRule="auto"/>
              <w:jc w:val="center"/>
              <w:rPr>
                <w:rFonts w:hAnsi="宋体" w:cs="Courier New"/>
                <w:sz w:val="24"/>
              </w:rPr>
            </w:pPr>
          </w:p>
        </w:tc>
        <w:tc>
          <w:tcPr>
            <w:tcW w:w="1701" w:type="dxa"/>
            <w:vAlign w:val="center"/>
          </w:tcPr>
          <w:p w14:paraId="5F72228A" w14:textId="77777777" w:rsidR="00D0031B" w:rsidRPr="00E23EE7" w:rsidRDefault="00D0031B">
            <w:pPr>
              <w:pStyle w:val="ab"/>
              <w:spacing w:line="360" w:lineRule="auto"/>
              <w:jc w:val="center"/>
              <w:rPr>
                <w:rFonts w:hAnsi="宋体" w:cs="Courier New"/>
                <w:sz w:val="24"/>
              </w:rPr>
            </w:pPr>
          </w:p>
        </w:tc>
        <w:tc>
          <w:tcPr>
            <w:tcW w:w="1842" w:type="dxa"/>
            <w:vAlign w:val="center"/>
          </w:tcPr>
          <w:p w14:paraId="38A3FCF2" w14:textId="77777777" w:rsidR="00D0031B" w:rsidRPr="00E23EE7" w:rsidRDefault="00D0031B">
            <w:pPr>
              <w:pStyle w:val="ab"/>
              <w:spacing w:line="360" w:lineRule="auto"/>
              <w:jc w:val="center"/>
              <w:rPr>
                <w:rFonts w:hAnsi="宋体" w:cs="Courier New"/>
                <w:sz w:val="24"/>
              </w:rPr>
            </w:pPr>
          </w:p>
        </w:tc>
        <w:tc>
          <w:tcPr>
            <w:tcW w:w="1311" w:type="dxa"/>
            <w:vAlign w:val="center"/>
          </w:tcPr>
          <w:p w14:paraId="062BB093" w14:textId="77777777" w:rsidR="00D0031B" w:rsidRPr="00E23EE7" w:rsidRDefault="00D0031B">
            <w:pPr>
              <w:pStyle w:val="ab"/>
              <w:spacing w:line="360" w:lineRule="auto"/>
              <w:jc w:val="center"/>
              <w:rPr>
                <w:rFonts w:hAnsi="宋体" w:cs="Courier New"/>
                <w:sz w:val="24"/>
              </w:rPr>
            </w:pPr>
          </w:p>
        </w:tc>
        <w:tc>
          <w:tcPr>
            <w:tcW w:w="851" w:type="dxa"/>
            <w:vAlign w:val="center"/>
          </w:tcPr>
          <w:p w14:paraId="5521B704" w14:textId="77777777" w:rsidR="00D0031B" w:rsidRPr="00E23EE7" w:rsidRDefault="00D0031B">
            <w:pPr>
              <w:pStyle w:val="ab"/>
              <w:spacing w:line="360" w:lineRule="auto"/>
              <w:jc w:val="center"/>
              <w:rPr>
                <w:rFonts w:hAnsi="宋体" w:cs="Courier New"/>
                <w:sz w:val="24"/>
              </w:rPr>
            </w:pPr>
          </w:p>
        </w:tc>
      </w:tr>
      <w:tr w:rsidR="00D0031B" w:rsidRPr="00E23EE7" w14:paraId="75CD2B71" w14:textId="77777777">
        <w:trPr>
          <w:trHeight w:val="522"/>
          <w:jc w:val="center"/>
        </w:trPr>
        <w:tc>
          <w:tcPr>
            <w:tcW w:w="851" w:type="dxa"/>
            <w:tcBorders>
              <w:bottom w:val="single" w:sz="12" w:space="0" w:color="auto"/>
            </w:tcBorders>
            <w:vAlign w:val="center"/>
          </w:tcPr>
          <w:p w14:paraId="33D9D6D3" w14:textId="77777777" w:rsidR="00D0031B" w:rsidRPr="00E23EE7"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Pr="00E23EE7" w:rsidRDefault="00D0031B">
            <w:pPr>
              <w:pStyle w:val="ab"/>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Pr="00E23EE7"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Pr="00E23EE7" w:rsidRDefault="00D0031B">
            <w:pPr>
              <w:pStyle w:val="ab"/>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Pr="00E23EE7" w:rsidRDefault="00D0031B">
            <w:pPr>
              <w:pStyle w:val="ab"/>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Pr="00E23EE7" w:rsidRDefault="00D0031B">
            <w:pPr>
              <w:pStyle w:val="ab"/>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Pr="00E23EE7" w:rsidRDefault="00D0031B">
            <w:pPr>
              <w:pStyle w:val="ab"/>
              <w:spacing w:line="360" w:lineRule="auto"/>
              <w:jc w:val="center"/>
              <w:rPr>
                <w:rFonts w:hAnsi="宋体" w:cs="Courier New"/>
                <w:sz w:val="24"/>
              </w:rPr>
            </w:pPr>
          </w:p>
        </w:tc>
      </w:tr>
    </w:tbl>
    <w:p w14:paraId="5B089765" w14:textId="77777777" w:rsidR="00D0031B" w:rsidRPr="00E23EE7" w:rsidRDefault="00971341">
      <w:pPr>
        <w:pStyle w:val="ab"/>
        <w:spacing w:line="360" w:lineRule="auto"/>
        <w:ind w:left="360" w:hangingChars="150" w:hanging="360"/>
        <w:rPr>
          <w:rFonts w:hAnsi="宋体"/>
          <w:sz w:val="24"/>
        </w:rPr>
      </w:pPr>
      <w:r w:rsidRPr="00E23EE7">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Pr="00E23EE7" w:rsidRDefault="00971341">
      <w:pPr>
        <w:pStyle w:val="ab"/>
        <w:spacing w:line="360" w:lineRule="auto"/>
        <w:rPr>
          <w:rFonts w:hAnsi="宋体"/>
          <w:sz w:val="24"/>
        </w:rPr>
      </w:pPr>
      <w:r w:rsidRPr="00E23EE7">
        <w:rPr>
          <w:rFonts w:hAnsi="宋体"/>
          <w:sz w:val="24"/>
        </w:rPr>
        <w:t>2、</w:t>
      </w:r>
      <w:bookmarkStart w:id="214" w:name="_Hlk1637030"/>
      <w:r w:rsidRPr="00E23EE7">
        <w:rPr>
          <w:rFonts w:hAnsi="宋体" w:hint="eastAsia"/>
          <w:sz w:val="24"/>
        </w:rPr>
        <w:t>如此表应答内容与投标文件的技术响应文件不一致的，以技术响应文件为准。</w:t>
      </w:r>
      <w:bookmarkEnd w:id="214"/>
    </w:p>
    <w:p w14:paraId="15A29172" w14:textId="77777777" w:rsidR="00D0031B" w:rsidRPr="00E23EE7" w:rsidRDefault="00971341">
      <w:pPr>
        <w:pStyle w:val="ab"/>
        <w:tabs>
          <w:tab w:val="left" w:pos="5580"/>
        </w:tabs>
        <w:spacing w:before="120" w:line="360" w:lineRule="auto"/>
        <w:rPr>
          <w:rFonts w:hAnsi="宋体"/>
          <w:sz w:val="24"/>
        </w:rPr>
      </w:pPr>
      <w:r w:rsidRPr="00E23EE7">
        <w:rPr>
          <w:rFonts w:hAnsi="宋体" w:hint="eastAsia"/>
          <w:sz w:val="24"/>
        </w:rPr>
        <w:t>投标人名称（盖章）：</w:t>
      </w:r>
    </w:p>
    <w:p w14:paraId="18B26D80" w14:textId="77777777" w:rsidR="00D0031B" w:rsidRPr="00E23EE7" w:rsidRDefault="00971341">
      <w:pPr>
        <w:pStyle w:val="ab"/>
        <w:tabs>
          <w:tab w:val="left" w:pos="5580"/>
        </w:tabs>
        <w:spacing w:before="120" w:line="360" w:lineRule="auto"/>
        <w:rPr>
          <w:rFonts w:hAnsi="宋体"/>
          <w:sz w:val="24"/>
          <w:u w:val="single"/>
        </w:rPr>
      </w:pPr>
      <w:r w:rsidRPr="00E23EE7">
        <w:rPr>
          <w:rFonts w:hAnsi="宋体" w:hint="eastAsia"/>
          <w:sz w:val="24"/>
        </w:rPr>
        <w:t>法人授权代表（签字）：</w:t>
      </w:r>
    </w:p>
    <w:p w14:paraId="101F8BFD" w14:textId="77777777" w:rsidR="00D0031B" w:rsidRPr="00E23EE7" w:rsidRDefault="00971341">
      <w:pPr>
        <w:pStyle w:val="ab"/>
        <w:tabs>
          <w:tab w:val="left" w:pos="5580"/>
        </w:tabs>
        <w:spacing w:before="120" w:line="360" w:lineRule="auto"/>
        <w:rPr>
          <w:rFonts w:hAnsi="宋体"/>
          <w:sz w:val="18"/>
          <w:szCs w:val="18"/>
        </w:rPr>
      </w:pPr>
      <w:r w:rsidRPr="00E23EE7">
        <w:rPr>
          <w:rFonts w:hAnsi="宋体" w:hint="eastAsia"/>
          <w:sz w:val="24"/>
        </w:rPr>
        <w:t>注：此表格经法人授权代表签字方有效。</w:t>
      </w:r>
    </w:p>
    <w:p w14:paraId="254A1D23" w14:textId="77777777" w:rsidR="00D0031B" w:rsidRPr="00E23EE7" w:rsidRDefault="00971341">
      <w:pPr>
        <w:pStyle w:val="3"/>
      </w:pPr>
      <w:r w:rsidRPr="00E23EE7">
        <w:br w:type="page"/>
      </w:r>
      <w:bookmarkStart w:id="215" w:name="_Toc514926459"/>
      <w:bookmarkStart w:id="216" w:name="_Toc497235047"/>
      <w:bookmarkStart w:id="217" w:name="_Toc43738590"/>
      <w:r w:rsidRPr="00E23EE7">
        <w:lastRenderedPageBreak/>
        <w:t>6 商务条款偏离表</w:t>
      </w:r>
      <w:bookmarkEnd w:id="215"/>
      <w:bookmarkEnd w:id="216"/>
      <w:bookmarkEnd w:id="217"/>
    </w:p>
    <w:p w14:paraId="274C9258" w14:textId="77777777" w:rsidR="00D0031B" w:rsidRPr="00E23EE7" w:rsidRDefault="00D0031B">
      <w:pPr>
        <w:pStyle w:val="ab"/>
        <w:spacing w:line="360" w:lineRule="auto"/>
        <w:rPr>
          <w:rFonts w:hAnsi="宋体"/>
          <w:sz w:val="24"/>
        </w:rPr>
      </w:pPr>
    </w:p>
    <w:p w14:paraId="3F971083" w14:textId="77777777" w:rsidR="00D0031B" w:rsidRPr="00E23EE7" w:rsidRDefault="00971341">
      <w:pPr>
        <w:pStyle w:val="ab"/>
        <w:spacing w:line="360" w:lineRule="auto"/>
        <w:rPr>
          <w:rFonts w:hAnsi="宋体"/>
          <w:sz w:val="24"/>
        </w:rPr>
      </w:pPr>
      <w:r w:rsidRPr="00E23EE7">
        <w:rPr>
          <w:rFonts w:hAnsi="宋体" w:hint="eastAsia"/>
          <w:sz w:val="24"/>
        </w:rPr>
        <w:t>项目名称</w:t>
      </w:r>
      <w:r w:rsidRPr="00E23EE7">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rsidRPr="00E23EE7" w14:paraId="38A620D1" w14:textId="77777777">
        <w:trPr>
          <w:trHeight w:val="567"/>
          <w:jc w:val="center"/>
        </w:trPr>
        <w:tc>
          <w:tcPr>
            <w:tcW w:w="851" w:type="dxa"/>
            <w:tcBorders>
              <w:top w:val="single" w:sz="12" w:space="0" w:color="auto"/>
            </w:tcBorders>
            <w:vAlign w:val="center"/>
          </w:tcPr>
          <w:p w14:paraId="21614390" w14:textId="77777777" w:rsidR="00D0031B" w:rsidRPr="00E23EE7" w:rsidRDefault="00971341">
            <w:pPr>
              <w:pStyle w:val="15"/>
              <w:spacing w:line="360" w:lineRule="auto"/>
              <w:jc w:val="center"/>
              <w:rPr>
                <w:rFonts w:ascii="宋体" w:hAnsi="宋体"/>
                <w:sz w:val="24"/>
              </w:rPr>
            </w:pPr>
            <w:r w:rsidRPr="00E23EE7">
              <w:rPr>
                <w:rFonts w:ascii="宋体" w:hAnsi="宋体" w:hint="eastAsia"/>
                <w:sz w:val="24"/>
              </w:rPr>
              <w:t>序号</w:t>
            </w:r>
          </w:p>
        </w:tc>
        <w:tc>
          <w:tcPr>
            <w:tcW w:w="1985" w:type="dxa"/>
            <w:tcBorders>
              <w:top w:val="single" w:sz="12" w:space="0" w:color="auto"/>
            </w:tcBorders>
            <w:vAlign w:val="center"/>
          </w:tcPr>
          <w:p w14:paraId="2B69BA37" w14:textId="77777777" w:rsidR="00D0031B" w:rsidRPr="00E23EE7" w:rsidRDefault="00971341">
            <w:pPr>
              <w:pStyle w:val="15"/>
              <w:spacing w:line="360" w:lineRule="auto"/>
              <w:jc w:val="center"/>
              <w:rPr>
                <w:rFonts w:ascii="宋体" w:hAnsi="宋体"/>
                <w:sz w:val="24"/>
              </w:rPr>
            </w:pPr>
            <w:r w:rsidRPr="00E23EE7">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Pr="00E23EE7" w:rsidRDefault="00971341">
            <w:pPr>
              <w:pStyle w:val="15"/>
              <w:spacing w:line="360" w:lineRule="auto"/>
              <w:jc w:val="center"/>
              <w:rPr>
                <w:rFonts w:ascii="宋体" w:hAnsi="宋体"/>
                <w:sz w:val="24"/>
              </w:rPr>
            </w:pPr>
            <w:r w:rsidRPr="00E23EE7">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Pr="00E23EE7" w:rsidRDefault="00971341">
            <w:pPr>
              <w:pStyle w:val="15"/>
              <w:spacing w:line="360" w:lineRule="auto"/>
              <w:jc w:val="center"/>
              <w:rPr>
                <w:rFonts w:ascii="宋体" w:hAnsi="宋体"/>
                <w:sz w:val="24"/>
              </w:rPr>
            </w:pPr>
            <w:r w:rsidRPr="00E23EE7">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Pr="00E23EE7" w:rsidRDefault="00971341">
            <w:pPr>
              <w:pStyle w:val="15"/>
              <w:spacing w:line="360" w:lineRule="auto"/>
              <w:jc w:val="center"/>
              <w:rPr>
                <w:rFonts w:ascii="宋体" w:hAnsi="宋体"/>
                <w:sz w:val="24"/>
              </w:rPr>
            </w:pPr>
            <w:r w:rsidRPr="00E23EE7">
              <w:rPr>
                <w:rFonts w:ascii="宋体" w:hAnsi="宋体" w:hint="eastAsia"/>
                <w:sz w:val="24"/>
              </w:rPr>
              <w:t>说明</w:t>
            </w:r>
          </w:p>
        </w:tc>
      </w:tr>
      <w:tr w:rsidR="00D0031B" w:rsidRPr="00E23EE7" w14:paraId="1C31EA3F" w14:textId="77777777">
        <w:trPr>
          <w:trHeight w:val="567"/>
          <w:jc w:val="center"/>
        </w:trPr>
        <w:tc>
          <w:tcPr>
            <w:tcW w:w="851" w:type="dxa"/>
            <w:vAlign w:val="center"/>
          </w:tcPr>
          <w:p w14:paraId="5845B583" w14:textId="77777777" w:rsidR="00D0031B" w:rsidRPr="00E23EE7" w:rsidRDefault="00D0031B">
            <w:pPr>
              <w:pStyle w:val="ab"/>
              <w:spacing w:line="360" w:lineRule="auto"/>
              <w:jc w:val="center"/>
              <w:rPr>
                <w:rFonts w:hAnsi="宋体" w:cs="Courier New"/>
                <w:sz w:val="24"/>
              </w:rPr>
            </w:pPr>
          </w:p>
        </w:tc>
        <w:tc>
          <w:tcPr>
            <w:tcW w:w="1985" w:type="dxa"/>
            <w:vAlign w:val="center"/>
          </w:tcPr>
          <w:p w14:paraId="0551364A" w14:textId="77777777" w:rsidR="00D0031B" w:rsidRPr="00E23EE7" w:rsidRDefault="00D0031B">
            <w:pPr>
              <w:pStyle w:val="ab"/>
              <w:spacing w:line="360" w:lineRule="auto"/>
              <w:jc w:val="center"/>
              <w:rPr>
                <w:rFonts w:hAnsi="宋体" w:cs="Courier New"/>
                <w:sz w:val="24"/>
              </w:rPr>
            </w:pPr>
          </w:p>
        </w:tc>
        <w:tc>
          <w:tcPr>
            <w:tcW w:w="2623" w:type="dxa"/>
            <w:vAlign w:val="center"/>
          </w:tcPr>
          <w:p w14:paraId="179C643E" w14:textId="77777777" w:rsidR="00D0031B" w:rsidRPr="00E23EE7" w:rsidRDefault="00D0031B">
            <w:pPr>
              <w:pStyle w:val="ab"/>
              <w:spacing w:line="360" w:lineRule="auto"/>
              <w:jc w:val="center"/>
              <w:rPr>
                <w:rFonts w:hAnsi="宋体" w:cs="Courier New"/>
                <w:sz w:val="24"/>
              </w:rPr>
            </w:pPr>
          </w:p>
        </w:tc>
        <w:tc>
          <w:tcPr>
            <w:tcW w:w="2624" w:type="dxa"/>
            <w:vAlign w:val="center"/>
          </w:tcPr>
          <w:p w14:paraId="65BE4A34" w14:textId="77777777" w:rsidR="00D0031B" w:rsidRPr="00E23EE7" w:rsidRDefault="00D0031B">
            <w:pPr>
              <w:pStyle w:val="ab"/>
              <w:spacing w:line="360" w:lineRule="auto"/>
              <w:jc w:val="center"/>
              <w:rPr>
                <w:rFonts w:hAnsi="宋体" w:cs="Courier New"/>
                <w:sz w:val="24"/>
              </w:rPr>
            </w:pPr>
          </w:p>
        </w:tc>
        <w:tc>
          <w:tcPr>
            <w:tcW w:w="992" w:type="dxa"/>
            <w:vAlign w:val="center"/>
          </w:tcPr>
          <w:p w14:paraId="5031A91F" w14:textId="77777777" w:rsidR="00D0031B" w:rsidRPr="00E23EE7" w:rsidRDefault="00D0031B">
            <w:pPr>
              <w:pStyle w:val="ab"/>
              <w:spacing w:line="360" w:lineRule="auto"/>
              <w:jc w:val="center"/>
              <w:rPr>
                <w:rFonts w:hAnsi="宋体" w:cs="Courier New"/>
                <w:sz w:val="24"/>
              </w:rPr>
            </w:pPr>
          </w:p>
        </w:tc>
      </w:tr>
      <w:tr w:rsidR="00D0031B" w:rsidRPr="00E23EE7" w14:paraId="1C2EFB74" w14:textId="77777777">
        <w:trPr>
          <w:trHeight w:val="567"/>
          <w:jc w:val="center"/>
        </w:trPr>
        <w:tc>
          <w:tcPr>
            <w:tcW w:w="851" w:type="dxa"/>
            <w:vAlign w:val="center"/>
          </w:tcPr>
          <w:p w14:paraId="41F44083" w14:textId="77777777" w:rsidR="00D0031B" w:rsidRPr="00E23EE7" w:rsidRDefault="00D0031B">
            <w:pPr>
              <w:pStyle w:val="ab"/>
              <w:spacing w:line="360" w:lineRule="auto"/>
              <w:jc w:val="center"/>
              <w:rPr>
                <w:rFonts w:hAnsi="宋体" w:cs="Courier New"/>
                <w:sz w:val="24"/>
              </w:rPr>
            </w:pPr>
          </w:p>
        </w:tc>
        <w:tc>
          <w:tcPr>
            <w:tcW w:w="1985" w:type="dxa"/>
            <w:vAlign w:val="center"/>
          </w:tcPr>
          <w:p w14:paraId="525BC252" w14:textId="77777777" w:rsidR="00D0031B" w:rsidRPr="00E23EE7" w:rsidRDefault="00D0031B">
            <w:pPr>
              <w:pStyle w:val="ab"/>
              <w:spacing w:line="360" w:lineRule="auto"/>
              <w:jc w:val="center"/>
              <w:rPr>
                <w:rFonts w:hAnsi="宋体" w:cs="Courier New"/>
                <w:sz w:val="24"/>
              </w:rPr>
            </w:pPr>
          </w:p>
        </w:tc>
        <w:tc>
          <w:tcPr>
            <w:tcW w:w="2623" w:type="dxa"/>
            <w:vAlign w:val="center"/>
          </w:tcPr>
          <w:p w14:paraId="253AB0BD" w14:textId="77777777" w:rsidR="00D0031B" w:rsidRPr="00E23EE7" w:rsidRDefault="00D0031B">
            <w:pPr>
              <w:pStyle w:val="ab"/>
              <w:spacing w:line="360" w:lineRule="auto"/>
              <w:jc w:val="center"/>
              <w:rPr>
                <w:rFonts w:hAnsi="宋体" w:cs="Courier New"/>
                <w:sz w:val="24"/>
              </w:rPr>
            </w:pPr>
          </w:p>
        </w:tc>
        <w:tc>
          <w:tcPr>
            <w:tcW w:w="2624" w:type="dxa"/>
            <w:vAlign w:val="center"/>
          </w:tcPr>
          <w:p w14:paraId="579AFA2E" w14:textId="77777777" w:rsidR="00D0031B" w:rsidRPr="00E23EE7" w:rsidRDefault="00D0031B">
            <w:pPr>
              <w:pStyle w:val="ab"/>
              <w:spacing w:line="360" w:lineRule="auto"/>
              <w:jc w:val="center"/>
              <w:rPr>
                <w:rFonts w:hAnsi="宋体" w:cs="Courier New"/>
                <w:sz w:val="24"/>
              </w:rPr>
            </w:pPr>
          </w:p>
        </w:tc>
        <w:tc>
          <w:tcPr>
            <w:tcW w:w="992" w:type="dxa"/>
            <w:vAlign w:val="center"/>
          </w:tcPr>
          <w:p w14:paraId="6F7CA767" w14:textId="77777777" w:rsidR="00D0031B" w:rsidRPr="00E23EE7" w:rsidRDefault="00D0031B">
            <w:pPr>
              <w:pStyle w:val="ab"/>
              <w:spacing w:line="360" w:lineRule="auto"/>
              <w:jc w:val="center"/>
              <w:rPr>
                <w:rFonts w:hAnsi="宋体" w:cs="Courier New"/>
                <w:sz w:val="24"/>
              </w:rPr>
            </w:pPr>
          </w:p>
        </w:tc>
      </w:tr>
      <w:tr w:rsidR="00D0031B" w:rsidRPr="00E23EE7" w14:paraId="04C94CBA" w14:textId="77777777">
        <w:trPr>
          <w:trHeight w:val="567"/>
          <w:jc w:val="center"/>
        </w:trPr>
        <w:tc>
          <w:tcPr>
            <w:tcW w:w="851" w:type="dxa"/>
            <w:vAlign w:val="center"/>
          </w:tcPr>
          <w:p w14:paraId="51714D4F" w14:textId="77777777" w:rsidR="00D0031B" w:rsidRPr="00E23EE7" w:rsidRDefault="00D0031B">
            <w:pPr>
              <w:pStyle w:val="ab"/>
              <w:spacing w:line="360" w:lineRule="auto"/>
              <w:jc w:val="center"/>
              <w:rPr>
                <w:rFonts w:hAnsi="宋体" w:cs="Courier New"/>
                <w:sz w:val="24"/>
              </w:rPr>
            </w:pPr>
          </w:p>
        </w:tc>
        <w:tc>
          <w:tcPr>
            <w:tcW w:w="1985" w:type="dxa"/>
            <w:vAlign w:val="center"/>
          </w:tcPr>
          <w:p w14:paraId="02AFA413" w14:textId="77777777" w:rsidR="00D0031B" w:rsidRPr="00E23EE7" w:rsidRDefault="00D0031B">
            <w:pPr>
              <w:pStyle w:val="ab"/>
              <w:spacing w:line="360" w:lineRule="auto"/>
              <w:jc w:val="center"/>
              <w:rPr>
                <w:rFonts w:hAnsi="宋体" w:cs="Courier New"/>
                <w:sz w:val="24"/>
              </w:rPr>
            </w:pPr>
          </w:p>
        </w:tc>
        <w:tc>
          <w:tcPr>
            <w:tcW w:w="2623" w:type="dxa"/>
            <w:vAlign w:val="center"/>
          </w:tcPr>
          <w:p w14:paraId="27360E3F" w14:textId="77777777" w:rsidR="00D0031B" w:rsidRPr="00E23EE7" w:rsidRDefault="00D0031B">
            <w:pPr>
              <w:pStyle w:val="ab"/>
              <w:spacing w:line="360" w:lineRule="auto"/>
              <w:jc w:val="center"/>
              <w:rPr>
                <w:rFonts w:hAnsi="宋体" w:cs="Courier New"/>
                <w:sz w:val="24"/>
              </w:rPr>
            </w:pPr>
          </w:p>
        </w:tc>
        <w:tc>
          <w:tcPr>
            <w:tcW w:w="2624" w:type="dxa"/>
            <w:vAlign w:val="center"/>
          </w:tcPr>
          <w:p w14:paraId="5FCD5A35" w14:textId="77777777" w:rsidR="00D0031B" w:rsidRPr="00E23EE7" w:rsidRDefault="00D0031B">
            <w:pPr>
              <w:pStyle w:val="ab"/>
              <w:spacing w:line="360" w:lineRule="auto"/>
              <w:jc w:val="center"/>
              <w:rPr>
                <w:rFonts w:hAnsi="宋体" w:cs="Courier New"/>
                <w:sz w:val="24"/>
              </w:rPr>
            </w:pPr>
          </w:p>
        </w:tc>
        <w:tc>
          <w:tcPr>
            <w:tcW w:w="992" w:type="dxa"/>
            <w:vAlign w:val="center"/>
          </w:tcPr>
          <w:p w14:paraId="640A937F" w14:textId="77777777" w:rsidR="00D0031B" w:rsidRPr="00E23EE7" w:rsidRDefault="00D0031B">
            <w:pPr>
              <w:pStyle w:val="ab"/>
              <w:spacing w:line="360" w:lineRule="auto"/>
              <w:jc w:val="center"/>
              <w:rPr>
                <w:rFonts w:hAnsi="宋体" w:cs="Courier New"/>
                <w:sz w:val="24"/>
              </w:rPr>
            </w:pPr>
          </w:p>
        </w:tc>
      </w:tr>
      <w:tr w:rsidR="00D0031B" w:rsidRPr="00E23EE7" w14:paraId="5AB5D062" w14:textId="77777777">
        <w:trPr>
          <w:trHeight w:val="567"/>
          <w:jc w:val="center"/>
        </w:trPr>
        <w:tc>
          <w:tcPr>
            <w:tcW w:w="851" w:type="dxa"/>
            <w:vAlign w:val="center"/>
          </w:tcPr>
          <w:p w14:paraId="39912A07" w14:textId="77777777" w:rsidR="00D0031B" w:rsidRPr="00E23EE7" w:rsidRDefault="00D0031B">
            <w:pPr>
              <w:pStyle w:val="ab"/>
              <w:spacing w:line="360" w:lineRule="auto"/>
              <w:jc w:val="center"/>
              <w:rPr>
                <w:rFonts w:hAnsi="宋体" w:cs="Courier New"/>
                <w:sz w:val="24"/>
              </w:rPr>
            </w:pPr>
          </w:p>
        </w:tc>
        <w:tc>
          <w:tcPr>
            <w:tcW w:w="1985" w:type="dxa"/>
            <w:vAlign w:val="center"/>
          </w:tcPr>
          <w:p w14:paraId="110619B3" w14:textId="77777777" w:rsidR="00D0031B" w:rsidRPr="00E23EE7" w:rsidRDefault="00D0031B">
            <w:pPr>
              <w:pStyle w:val="ab"/>
              <w:spacing w:line="360" w:lineRule="auto"/>
              <w:jc w:val="center"/>
              <w:rPr>
                <w:rFonts w:hAnsi="宋体" w:cs="Courier New"/>
                <w:sz w:val="24"/>
              </w:rPr>
            </w:pPr>
          </w:p>
        </w:tc>
        <w:tc>
          <w:tcPr>
            <w:tcW w:w="2623" w:type="dxa"/>
            <w:vAlign w:val="center"/>
          </w:tcPr>
          <w:p w14:paraId="3214A29F" w14:textId="77777777" w:rsidR="00D0031B" w:rsidRPr="00E23EE7" w:rsidRDefault="00D0031B">
            <w:pPr>
              <w:pStyle w:val="ab"/>
              <w:spacing w:line="360" w:lineRule="auto"/>
              <w:jc w:val="center"/>
              <w:rPr>
                <w:rFonts w:hAnsi="宋体" w:cs="Courier New"/>
                <w:sz w:val="24"/>
              </w:rPr>
            </w:pPr>
          </w:p>
        </w:tc>
        <w:tc>
          <w:tcPr>
            <w:tcW w:w="2624" w:type="dxa"/>
            <w:vAlign w:val="center"/>
          </w:tcPr>
          <w:p w14:paraId="5CAF893F" w14:textId="77777777" w:rsidR="00D0031B" w:rsidRPr="00E23EE7" w:rsidRDefault="00D0031B">
            <w:pPr>
              <w:pStyle w:val="ab"/>
              <w:spacing w:line="360" w:lineRule="auto"/>
              <w:jc w:val="center"/>
              <w:rPr>
                <w:rFonts w:hAnsi="宋体" w:cs="Courier New"/>
                <w:sz w:val="24"/>
              </w:rPr>
            </w:pPr>
          </w:p>
        </w:tc>
        <w:tc>
          <w:tcPr>
            <w:tcW w:w="992" w:type="dxa"/>
            <w:vAlign w:val="center"/>
          </w:tcPr>
          <w:p w14:paraId="55312DC5" w14:textId="77777777" w:rsidR="00D0031B" w:rsidRPr="00E23EE7" w:rsidRDefault="00D0031B">
            <w:pPr>
              <w:pStyle w:val="ab"/>
              <w:spacing w:line="360" w:lineRule="auto"/>
              <w:jc w:val="center"/>
              <w:rPr>
                <w:rFonts w:hAnsi="宋体" w:cs="Courier New"/>
                <w:sz w:val="24"/>
              </w:rPr>
            </w:pPr>
          </w:p>
        </w:tc>
      </w:tr>
      <w:tr w:rsidR="00D0031B" w:rsidRPr="00E23EE7" w14:paraId="355EBBD4" w14:textId="77777777">
        <w:trPr>
          <w:trHeight w:val="567"/>
          <w:jc w:val="center"/>
        </w:trPr>
        <w:tc>
          <w:tcPr>
            <w:tcW w:w="851" w:type="dxa"/>
            <w:vAlign w:val="center"/>
          </w:tcPr>
          <w:p w14:paraId="0C081613" w14:textId="77777777" w:rsidR="00D0031B" w:rsidRPr="00E23EE7" w:rsidRDefault="00D0031B">
            <w:pPr>
              <w:pStyle w:val="ab"/>
              <w:spacing w:line="360" w:lineRule="auto"/>
              <w:jc w:val="center"/>
              <w:rPr>
                <w:rFonts w:hAnsi="宋体" w:cs="Courier New"/>
                <w:sz w:val="24"/>
              </w:rPr>
            </w:pPr>
          </w:p>
        </w:tc>
        <w:tc>
          <w:tcPr>
            <w:tcW w:w="1985" w:type="dxa"/>
            <w:vAlign w:val="center"/>
          </w:tcPr>
          <w:p w14:paraId="2D437B8B" w14:textId="77777777" w:rsidR="00D0031B" w:rsidRPr="00E23EE7" w:rsidRDefault="00D0031B">
            <w:pPr>
              <w:pStyle w:val="ab"/>
              <w:spacing w:line="360" w:lineRule="auto"/>
              <w:jc w:val="center"/>
              <w:rPr>
                <w:rFonts w:hAnsi="宋体" w:cs="Courier New"/>
                <w:sz w:val="24"/>
              </w:rPr>
            </w:pPr>
          </w:p>
        </w:tc>
        <w:tc>
          <w:tcPr>
            <w:tcW w:w="2623" w:type="dxa"/>
            <w:vAlign w:val="center"/>
          </w:tcPr>
          <w:p w14:paraId="10E75685" w14:textId="77777777" w:rsidR="00D0031B" w:rsidRPr="00E23EE7" w:rsidRDefault="00D0031B">
            <w:pPr>
              <w:pStyle w:val="ab"/>
              <w:spacing w:line="360" w:lineRule="auto"/>
              <w:jc w:val="center"/>
              <w:rPr>
                <w:rFonts w:hAnsi="宋体" w:cs="Courier New"/>
                <w:sz w:val="24"/>
              </w:rPr>
            </w:pPr>
          </w:p>
        </w:tc>
        <w:tc>
          <w:tcPr>
            <w:tcW w:w="2624" w:type="dxa"/>
            <w:vAlign w:val="center"/>
          </w:tcPr>
          <w:p w14:paraId="15EEE9B0" w14:textId="77777777" w:rsidR="00D0031B" w:rsidRPr="00E23EE7" w:rsidRDefault="00D0031B">
            <w:pPr>
              <w:pStyle w:val="ab"/>
              <w:spacing w:line="360" w:lineRule="auto"/>
              <w:jc w:val="center"/>
              <w:rPr>
                <w:rFonts w:hAnsi="宋体" w:cs="Courier New"/>
                <w:sz w:val="24"/>
              </w:rPr>
            </w:pPr>
          </w:p>
        </w:tc>
        <w:tc>
          <w:tcPr>
            <w:tcW w:w="992" w:type="dxa"/>
            <w:vAlign w:val="center"/>
          </w:tcPr>
          <w:p w14:paraId="0987AF5A" w14:textId="77777777" w:rsidR="00D0031B" w:rsidRPr="00E23EE7" w:rsidRDefault="00D0031B">
            <w:pPr>
              <w:pStyle w:val="ab"/>
              <w:spacing w:line="360" w:lineRule="auto"/>
              <w:jc w:val="center"/>
              <w:rPr>
                <w:rFonts w:hAnsi="宋体" w:cs="Courier New"/>
                <w:sz w:val="24"/>
              </w:rPr>
            </w:pPr>
          </w:p>
        </w:tc>
      </w:tr>
      <w:tr w:rsidR="00D0031B" w:rsidRPr="00E23EE7" w14:paraId="151F1C31" w14:textId="77777777">
        <w:trPr>
          <w:trHeight w:val="567"/>
          <w:jc w:val="center"/>
        </w:trPr>
        <w:tc>
          <w:tcPr>
            <w:tcW w:w="851" w:type="dxa"/>
            <w:vAlign w:val="center"/>
          </w:tcPr>
          <w:p w14:paraId="0E588D55" w14:textId="77777777" w:rsidR="00D0031B" w:rsidRPr="00E23EE7" w:rsidRDefault="00D0031B">
            <w:pPr>
              <w:pStyle w:val="ab"/>
              <w:spacing w:line="360" w:lineRule="auto"/>
              <w:jc w:val="center"/>
              <w:rPr>
                <w:rFonts w:hAnsi="宋体" w:cs="Courier New"/>
                <w:sz w:val="24"/>
              </w:rPr>
            </w:pPr>
          </w:p>
        </w:tc>
        <w:tc>
          <w:tcPr>
            <w:tcW w:w="1985" w:type="dxa"/>
            <w:vAlign w:val="center"/>
          </w:tcPr>
          <w:p w14:paraId="7632BD22" w14:textId="77777777" w:rsidR="00D0031B" w:rsidRPr="00E23EE7" w:rsidRDefault="00D0031B">
            <w:pPr>
              <w:pStyle w:val="ab"/>
              <w:spacing w:line="360" w:lineRule="auto"/>
              <w:jc w:val="center"/>
              <w:rPr>
                <w:rFonts w:hAnsi="宋体" w:cs="Courier New"/>
                <w:sz w:val="24"/>
              </w:rPr>
            </w:pPr>
          </w:p>
        </w:tc>
        <w:tc>
          <w:tcPr>
            <w:tcW w:w="2623" w:type="dxa"/>
            <w:vAlign w:val="center"/>
          </w:tcPr>
          <w:p w14:paraId="138EB797" w14:textId="77777777" w:rsidR="00D0031B" w:rsidRPr="00E23EE7" w:rsidRDefault="00D0031B">
            <w:pPr>
              <w:pStyle w:val="ab"/>
              <w:spacing w:line="360" w:lineRule="auto"/>
              <w:jc w:val="center"/>
              <w:rPr>
                <w:rFonts w:hAnsi="宋体" w:cs="Courier New"/>
                <w:sz w:val="24"/>
              </w:rPr>
            </w:pPr>
          </w:p>
        </w:tc>
        <w:tc>
          <w:tcPr>
            <w:tcW w:w="2624" w:type="dxa"/>
            <w:vAlign w:val="center"/>
          </w:tcPr>
          <w:p w14:paraId="6525E79B" w14:textId="77777777" w:rsidR="00D0031B" w:rsidRPr="00E23EE7" w:rsidRDefault="00D0031B">
            <w:pPr>
              <w:pStyle w:val="ab"/>
              <w:spacing w:line="360" w:lineRule="auto"/>
              <w:jc w:val="center"/>
              <w:rPr>
                <w:rFonts w:hAnsi="宋体" w:cs="Courier New"/>
                <w:sz w:val="24"/>
              </w:rPr>
            </w:pPr>
          </w:p>
        </w:tc>
        <w:tc>
          <w:tcPr>
            <w:tcW w:w="992" w:type="dxa"/>
            <w:vAlign w:val="center"/>
          </w:tcPr>
          <w:p w14:paraId="7A3317A5" w14:textId="77777777" w:rsidR="00D0031B" w:rsidRPr="00E23EE7" w:rsidRDefault="00D0031B">
            <w:pPr>
              <w:pStyle w:val="ab"/>
              <w:spacing w:line="360" w:lineRule="auto"/>
              <w:jc w:val="center"/>
              <w:rPr>
                <w:rFonts w:hAnsi="宋体" w:cs="Courier New"/>
                <w:sz w:val="24"/>
              </w:rPr>
            </w:pPr>
          </w:p>
        </w:tc>
      </w:tr>
      <w:tr w:rsidR="00D0031B" w:rsidRPr="00E23EE7" w14:paraId="6F47FA49" w14:textId="77777777">
        <w:trPr>
          <w:trHeight w:val="567"/>
          <w:jc w:val="center"/>
        </w:trPr>
        <w:tc>
          <w:tcPr>
            <w:tcW w:w="851" w:type="dxa"/>
            <w:vAlign w:val="center"/>
          </w:tcPr>
          <w:p w14:paraId="65893208" w14:textId="77777777" w:rsidR="00D0031B" w:rsidRPr="00E23EE7" w:rsidRDefault="00D0031B">
            <w:pPr>
              <w:pStyle w:val="ab"/>
              <w:spacing w:line="360" w:lineRule="auto"/>
              <w:jc w:val="center"/>
              <w:rPr>
                <w:rFonts w:hAnsi="宋体" w:cs="Courier New"/>
                <w:sz w:val="24"/>
              </w:rPr>
            </w:pPr>
          </w:p>
        </w:tc>
        <w:tc>
          <w:tcPr>
            <w:tcW w:w="1985" w:type="dxa"/>
            <w:vAlign w:val="center"/>
          </w:tcPr>
          <w:p w14:paraId="5B513984" w14:textId="77777777" w:rsidR="00D0031B" w:rsidRPr="00E23EE7" w:rsidRDefault="00D0031B">
            <w:pPr>
              <w:pStyle w:val="ab"/>
              <w:spacing w:line="360" w:lineRule="auto"/>
              <w:jc w:val="center"/>
              <w:rPr>
                <w:rFonts w:hAnsi="宋体" w:cs="Courier New"/>
                <w:sz w:val="24"/>
              </w:rPr>
            </w:pPr>
          </w:p>
        </w:tc>
        <w:tc>
          <w:tcPr>
            <w:tcW w:w="2623" w:type="dxa"/>
            <w:vAlign w:val="center"/>
          </w:tcPr>
          <w:p w14:paraId="56186A46" w14:textId="77777777" w:rsidR="00D0031B" w:rsidRPr="00E23EE7" w:rsidRDefault="00D0031B">
            <w:pPr>
              <w:pStyle w:val="ab"/>
              <w:spacing w:line="360" w:lineRule="auto"/>
              <w:jc w:val="center"/>
              <w:rPr>
                <w:rFonts w:hAnsi="宋体" w:cs="Courier New"/>
                <w:sz w:val="24"/>
              </w:rPr>
            </w:pPr>
          </w:p>
        </w:tc>
        <w:tc>
          <w:tcPr>
            <w:tcW w:w="2624" w:type="dxa"/>
            <w:vAlign w:val="center"/>
          </w:tcPr>
          <w:p w14:paraId="01B1D9CC" w14:textId="77777777" w:rsidR="00D0031B" w:rsidRPr="00E23EE7" w:rsidRDefault="00D0031B">
            <w:pPr>
              <w:pStyle w:val="ab"/>
              <w:spacing w:line="360" w:lineRule="auto"/>
              <w:jc w:val="center"/>
              <w:rPr>
                <w:rFonts w:hAnsi="宋体" w:cs="Courier New"/>
                <w:sz w:val="24"/>
              </w:rPr>
            </w:pPr>
          </w:p>
        </w:tc>
        <w:tc>
          <w:tcPr>
            <w:tcW w:w="992" w:type="dxa"/>
            <w:vAlign w:val="center"/>
          </w:tcPr>
          <w:p w14:paraId="1EFD1CD6" w14:textId="77777777" w:rsidR="00D0031B" w:rsidRPr="00E23EE7" w:rsidRDefault="00D0031B">
            <w:pPr>
              <w:pStyle w:val="ab"/>
              <w:spacing w:line="360" w:lineRule="auto"/>
              <w:jc w:val="center"/>
              <w:rPr>
                <w:rFonts w:hAnsi="宋体" w:cs="Courier New"/>
                <w:sz w:val="24"/>
              </w:rPr>
            </w:pPr>
          </w:p>
        </w:tc>
      </w:tr>
      <w:tr w:rsidR="00D0031B" w:rsidRPr="00E23EE7" w14:paraId="7CA4B449" w14:textId="77777777">
        <w:trPr>
          <w:trHeight w:val="567"/>
          <w:jc w:val="center"/>
        </w:trPr>
        <w:tc>
          <w:tcPr>
            <w:tcW w:w="851" w:type="dxa"/>
            <w:vAlign w:val="center"/>
          </w:tcPr>
          <w:p w14:paraId="3759AA5F" w14:textId="77777777" w:rsidR="00D0031B" w:rsidRPr="00E23EE7" w:rsidRDefault="00D0031B">
            <w:pPr>
              <w:pStyle w:val="ab"/>
              <w:spacing w:line="360" w:lineRule="auto"/>
              <w:jc w:val="center"/>
              <w:rPr>
                <w:rFonts w:hAnsi="宋体" w:cs="Courier New"/>
                <w:sz w:val="24"/>
              </w:rPr>
            </w:pPr>
          </w:p>
        </w:tc>
        <w:tc>
          <w:tcPr>
            <w:tcW w:w="1985" w:type="dxa"/>
            <w:vAlign w:val="center"/>
          </w:tcPr>
          <w:p w14:paraId="05E9CF10" w14:textId="77777777" w:rsidR="00D0031B" w:rsidRPr="00E23EE7" w:rsidRDefault="00D0031B">
            <w:pPr>
              <w:pStyle w:val="ab"/>
              <w:spacing w:line="360" w:lineRule="auto"/>
              <w:jc w:val="center"/>
              <w:rPr>
                <w:rFonts w:hAnsi="宋体" w:cs="Courier New"/>
                <w:sz w:val="24"/>
              </w:rPr>
            </w:pPr>
          </w:p>
        </w:tc>
        <w:tc>
          <w:tcPr>
            <w:tcW w:w="2623" w:type="dxa"/>
            <w:vAlign w:val="center"/>
          </w:tcPr>
          <w:p w14:paraId="75B95667" w14:textId="77777777" w:rsidR="00D0031B" w:rsidRPr="00E23EE7" w:rsidRDefault="00D0031B">
            <w:pPr>
              <w:pStyle w:val="ab"/>
              <w:spacing w:line="360" w:lineRule="auto"/>
              <w:jc w:val="center"/>
              <w:rPr>
                <w:rFonts w:hAnsi="宋体" w:cs="Courier New"/>
                <w:sz w:val="24"/>
              </w:rPr>
            </w:pPr>
          </w:p>
        </w:tc>
        <w:tc>
          <w:tcPr>
            <w:tcW w:w="2624" w:type="dxa"/>
            <w:vAlign w:val="center"/>
          </w:tcPr>
          <w:p w14:paraId="62349318" w14:textId="77777777" w:rsidR="00D0031B" w:rsidRPr="00E23EE7" w:rsidRDefault="00D0031B">
            <w:pPr>
              <w:pStyle w:val="ab"/>
              <w:spacing w:line="360" w:lineRule="auto"/>
              <w:jc w:val="center"/>
              <w:rPr>
                <w:rFonts w:hAnsi="宋体" w:cs="Courier New"/>
                <w:sz w:val="24"/>
              </w:rPr>
            </w:pPr>
          </w:p>
        </w:tc>
        <w:tc>
          <w:tcPr>
            <w:tcW w:w="992" w:type="dxa"/>
            <w:vAlign w:val="center"/>
          </w:tcPr>
          <w:p w14:paraId="15FBEC4B" w14:textId="77777777" w:rsidR="00D0031B" w:rsidRPr="00E23EE7" w:rsidRDefault="00D0031B">
            <w:pPr>
              <w:pStyle w:val="ab"/>
              <w:spacing w:line="360" w:lineRule="auto"/>
              <w:jc w:val="center"/>
              <w:rPr>
                <w:rFonts w:hAnsi="宋体" w:cs="Courier New"/>
                <w:sz w:val="24"/>
              </w:rPr>
            </w:pPr>
          </w:p>
        </w:tc>
      </w:tr>
      <w:tr w:rsidR="00D0031B" w:rsidRPr="00E23EE7" w14:paraId="622BDD48" w14:textId="77777777">
        <w:trPr>
          <w:trHeight w:val="567"/>
          <w:jc w:val="center"/>
        </w:trPr>
        <w:tc>
          <w:tcPr>
            <w:tcW w:w="851" w:type="dxa"/>
            <w:vAlign w:val="center"/>
          </w:tcPr>
          <w:p w14:paraId="55A559D1" w14:textId="77777777" w:rsidR="00D0031B" w:rsidRPr="00E23EE7" w:rsidRDefault="00D0031B">
            <w:pPr>
              <w:pStyle w:val="ab"/>
              <w:spacing w:line="360" w:lineRule="auto"/>
              <w:jc w:val="center"/>
              <w:rPr>
                <w:rFonts w:hAnsi="宋体" w:cs="Courier New"/>
                <w:sz w:val="24"/>
              </w:rPr>
            </w:pPr>
          </w:p>
        </w:tc>
        <w:tc>
          <w:tcPr>
            <w:tcW w:w="1985" w:type="dxa"/>
            <w:vAlign w:val="center"/>
          </w:tcPr>
          <w:p w14:paraId="43738629" w14:textId="77777777" w:rsidR="00D0031B" w:rsidRPr="00E23EE7" w:rsidRDefault="00D0031B">
            <w:pPr>
              <w:pStyle w:val="ab"/>
              <w:spacing w:line="360" w:lineRule="auto"/>
              <w:jc w:val="center"/>
              <w:rPr>
                <w:rFonts w:hAnsi="宋体" w:cs="Courier New"/>
                <w:sz w:val="24"/>
              </w:rPr>
            </w:pPr>
          </w:p>
        </w:tc>
        <w:tc>
          <w:tcPr>
            <w:tcW w:w="2623" w:type="dxa"/>
            <w:vAlign w:val="center"/>
          </w:tcPr>
          <w:p w14:paraId="41EEA790" w14:textId="77777777" w:rsidR="00D0031B" w:rsidRPr="00E23EE7" w:rsidRDefault="00D0031B">
            <w:pPr>
              <w:pStyle w:val="ab"/>
              <w:spacing w:line="360" w:lineRule="auto"/>
              <w:jc w:val="center"/>
              <w:rPr>
                <w:rFonts w:hAnsi="宋体" w:cs="Courier New"/>
                <w:sz w:val="24"/>
              </w:rPr>
            </w:pPr>
          </w:p>
        </w:tc>
        <w:tc>
          <w:tcPr>
            <w:tcW w:w="2624" w:type="dxa"/>
            <w:vAlign w:val="center"/>
          </w:tcPr>
          <w:p w14:paraId="7B9F22E4" w14:textId="77777777" w:rsidR="00D0031B" w:rsidRPr="00E23EE7" w:rsidRDefault="00D0031B">
            <w:pPr>
              <w:pStyle w:val="ab"/>
              <w:spacing w:line="360" w:lineRule="auto"/>
              <w:jc w:val="center"/>
              <w:rPr>
                <w:rFonts w:hAnsi="宋体" w:cs="Courier New"/>
                <w:sz w:val="24"/>
              </w:rPr>
            </w:pPr>
          </w:p>
        </w:tc>
        <w:tc>
          <w:tcPr>
            <w:tcW w:w="992" w:type="dxa"/>
            <w:vAlign w:val="center"/>
          </w:tcPr>
          <w:p w14:paraId="230A6E08" w14:textId="77777777" w:rsidR="00D0031B" w:rsidRPr="00E23EE7" w:rsidRDefault="00D0031B">
            <w:pPr>
              <w:pStyle w:val="ab"/>
              <w:spacing w:line="360" w:lineRule="auto"/>
              <w:jc w:val="center"/>
              <w:rPr>
                <w:rFonts w:hAnsi="宋体" w:cs="Courier New"/>
                <w:sz w:val="24"/>
              </w:rPr>
            </w:pPr>
          </w:p>
        </w:tc>
      </w:tr>
      <w:tr w:rsidR="00D0031B" w:rsidRPr="00E23EE7" w14:paraId="410E2FAB" w14:textId="77777777">
        <w:trPr>
          <w:trHeight w:val="567"/>
          <w:jc w:val="center"/>
        </w:trPr>
        <w:tc>
          <w:tcPr>
            <w:tcW w:w="851" w:type="dxa"/>
            <w:vAlign w:val="center"/>
          </w:tcPr>
          <w:p w14:paraId="47D4EBB9" w14:textId="77777777" w:rsidR="00D0031B" w:rsidRPr="00E23EE7" w:rsidRDefault="00D0031B">
            <w:pPr>
              <w:pStyle w:val="ab"/>
              <w:spacing w:line="360" w:lineRule="auto"/>
              <w:jc w:val="center"/>
              <w:rPr>
                <w:rFonts w:hAnsi="宋体" w:cs="Courier New"/>
                <w:sz w:val="24"/>
              </w:rPr>
            </w:pPr>
          </w:p>
        </w:tc>
        <w:tc>
          <w:tcPr>
            <w:tcW w:w="1985" w:type="dxa"/>
            <w:vAlign w:val="center"/>
          </w:tcPr>
          <w:p w14:paraId="4E63E682" w14:textId="77777777" w:rsidR="00D0031B" w:rsidRPr="00E23EE7" w:rsidRDefault="00D0031B">
            <w:pPr>
              <w:pStyle w:val="ab"/>
              <w:spacing w:line="360" w:lineRule="auto"/>
              <w:jc w:val="center"/>
              <w:rPr>
                <w:rFonts w:hAnsi="宋体" w:cs="Courier New"/>
                <w:sz w:val="24"/>
              </w:rPr>
            </w:pPr>
          </w:p>
        </w:tc>
        <w:tc>
          <w:tcPr>
            <w:tcW w:w="2623" w:type="dxa"/>
            <w:vAlign w:val="center"/>
          </w:tcPr>
          <w:p w14:paraId="698EDBF2" w14:textId="77777777" w:rsidR="00D0031B" w:rsidRPr="00E23EE7" w:rsidRDefault="00D0031B">
            <w:pPr>
              <w:pStyle w:val="ab"/>
              <w:spacing w:line="360" w:lineRule="auto"/>
              <w:jc w:val="center"/>
              <w:rPr>
                <w:rFonts w:hAnsi="宋体" w:cs="Courier New"/>
                <w:sz w:val="24"/>
              </w:rPr>
            </w:pPr>
          </w:p>
        </w:tc>
        <w:tc>
          <w:tcPr>
            <w:tcW w:w="2624" w:type="dxa"/>
            <w:vAlign w:val="center"/>
          </w:tcPr>
          <w:p w14:paraId="2898C123" w14:textId="77777777" w:rsidR="00D0031B" w:rsidRPr="00E23EE7" w:rsidRDefault="00D0031B">
            <w:pPr>
              <w:pStyle w:val="ab"/>
              <w:spacing w:line="360" w:lineRule="auto"/>
              <w:jc w:val="center"/>
              <w:rPr>
                <w:rFonts w:hAnsi="宋体" w:cs="Courier New"/>
                <w:sz w:val="24"/>
              </w:rPr>
            </w:pPr>
          </w:p>
        </w:tc>
        <w:tc>
          <w:tcPr>
            <w:tcW w:w="992" w:type="dxa"/>
            <w:vAlign w:val="center"/>
          </w:tcPr>
          <w:p w14:paraId="0736169D" w14:textId="77777777" w:rsidR="00D0031B" w:rsidRPr="00E23EE7" w:rsidRDefault="00D0031B">
            <w:pPr>
              <w:pStyle w:val="ab"/>
              <w:spacing w:line="360" w:lineRule="auto"/>
              <w:jc w:val="center"/>
              <w:rPr>
                <w:rFonts w:hAnsi="宋体" w:cs="Courier New"/>
                <w:sz w:val="24"/>
              </w:rPr>
            </w:pPr>
          </w:p>
        </w:tc>
      </w:tr>
      <w:tr w:rsidR="00D0031B" w:rsidRPr="00E23EE7" w14:paraId="189F6AD1" w14:textId="77777777">
        <w:trPr>
          <w:trHeight w:val="567"/>
          <w:jc w:val="center"/>
        </w:trPr>
        <w:tc>
          <w:tcPr>
            <w:tcW w:w="851" w:type="dxa"/>
            <w:vAlign w:val="center"/>
          </w:tcPr>
          <w:p w14:paraId="58479A85" w14:textId="77777777" w:rsidR="00D0031B" w:rsidRPr="00E23EE7" w:rsidRDefault="00D0031B">
            <w:pPr>
              <w:pStyle w:val="ab"/>
              <w:spacing w:line="360" w:lineRule="auto"/>
              <w:jc w:val="center"/>
              <w:rPr>
                <w:rFonts w:hAnsi="宋体" w:cs="Courier New"/>
                <w:sz w:val="24"/>
              </w:rPr>
            </w:pPr>
          </w:p>
        </w:tc>
        <w:tc>
          <w:tcPr>
            <w:tcW w:w="1985" w:type="dxa"/>
            <w:vAlign w:val="center"/>
          </w:tcPr>
          <w:p w14:paraId="4DFFD3A1" w14:textId="77777777" w:rsidR="00D0031B" w:rsidRPr="00E23EE7" w:rsidRDefault="00D0031B">
            <w:pPr>
              <w:pStyle w:val="ab"/>
              <w:spacing w:line="360" w:lineRule="auto"/>
              <w:jc w:val="center"/>
              <w:rPr>
                <w:rFonts w:hAnsi="宋体" w:cs="Courier New"/>
                <w:sz w:val="24"/>
              </w:rPr>
            </w:pPr>
          </w:p>
        </w:tc>
        <w:tc>
          <w:tcPr>
            <w:tcW w:w="2623" w:type="dxa"/>
            <w:vAlign w:val="center"/>
          </w:tcPr>
          <w:p w14:paraId="6A66B63B" w14:textId="77777777" w:rsidR="00D0031B" w:rsidRPr="00E23EE7" w:rsidRDefault="00D0031B">
            <w:pPr>
              <w:pStyle w:val="ab"/>
              <w:spacing w:line="360" w:lineRule="auto"/>
              <w:jc w:val="center"/>
              <w:rPr>
                <w:rFonts w:hAnsi="宋体" w:cs="Courier New"/>
                <w:sz w:val="24"/>
              </w:rPr>
            </w:pPr>
          </w:p>
        </w:tc>
        <w:tc>
          <w:tcPr>
            <w:tcW w:w="2624" w:type="dxa"/>
            <w:vAlign w:val="center"/>
          </w:tcPr>
          <w:p w14:paraId="0169E11C" w14:textId="77777777" w:rsidR="00D0031B" w:rsidRPr="00E23EE7" w:rsidRDefault="00D0031B">
            <w:pPr>
              <w:pStyle w:val="ab"/>
              <w:spacing w:line="360" w:lineRule="auto"/>
              <w:jc w:val="center"/>
              <w:rPr>
                <w:rFonts w:hAnsi="宋体" w:cs="Courier New"/>
                <w:sz w:val="24"/>
              </w:rPr>
            </w:pPr>
          </w:p>
        </w:tc>
        <w:tc>
          <w:tcPr>
            <w:tcW w:w="992" w:type="dxa"/>
            <w:vAlign w:val="center"/>
          </w:tcPr>
          <w:p w14:paraId="55EDA352" w14:textId="77777777" w:rsidR="00D0031B" w:rsidRPr="00E23EE7" w:rsidRDefault="00D0031B">
            <w:pPr>
              <w:pStyle w:val="ab"/>
              <w:spacing w:line="360" w:lineRule="auto"/>
              <w:jc w:val="center"/>
              <w:rPr>
                <w:rFonts w:hAnsi="宋体" w:cs="Courier New"/>
                <w:sz w:val="24"/>
              </w:rPr>
            </w:pPr>
          </w:p>
        </w:tc>
      </w:tr>
      <w:tr w:rsidR="00D0031B" w:rsidRPr="00E23EE7" w14:paraId="0D4AD005" w14:textId="77777777">
        <w:trPr>
          <w:trHeight w:val="567"/>
          <w:jc w:val="center"/>
        </w:trPr>
        <w:tc>
          <w:tcPr>
            <w:tcW w:w="851" w:type="dxa"/>
            <w:vAlign w:val="center"/>
          </w:tcPr>
          <w:p w14:paraId="36D193B1" w14:textId="77777777" w:rsidR="00D0031B" w:rsidRPr="00E23EE7" w:rsidRDefault="00D0031B">
            <w:pPr>
              <w:pStyle w:val="ab"/>
              <w:spacing w:line="360" w:lineRule="auto"/>
              <w:jc w:val="center"/>
              <w:rPr>
                <w:rFonts w:hAnsi="宋体" w:cs="Courier New"/>
                <w:sz w:val="24"/>
              </w:rPr>
            </w:pPr>
          </w:p>
        </w:tc>
        <w:tc>
          <w:tcPr>
            <w:tcW w:w="1985" w:type="dxa"/>
            <w:vAlign w:val="center"/>
          </w:tcPr>
          <w:p w14:paraId="211BB6E2" w14:textId="77777777" w:rsidR="00D0031B" w:rsidRPr="00E23EE7" w:rsidRDefault="00D0031B">
            <w:pPr>
              <w:pStyle w:val="ab"/>
              <w:spacing w:line="360" w:lineRule="auto"/>
              <w:jc w:val="center"/>
              <w:rPr>
                <w:rFonts w:hAnsi="宋体" w:cs="Courier New"/>
                <w:sz w:val="24"/>
              </w:rPr>
            </w:pPr>
          </w:p>
        </w:tc>
        <w:tc>
          <w:tcPr>
            <w:tcW w:w="2623" w:type="dxa"/>
            <w:vAlign w:val="center"/>
          </w:tcPr>
          <w:p w14:paraId="3F43BDD0" w14:textId="77777777" w:rsidR="00D0031B" w:rsidRPr="00E23EE7" w:rsidRDefault="00D0031B">
            <w:pPr>
              <w:pStyle w:val="ab"/>
              <w:spacing w:line="360" w:lineRule="auto"/>
              <w:jc w:val="center"/>
              <w:rPr>
                <w:rFonts w:hAnsi="宋体" w:cs="Courier New"/>
                <w:sz w:val="24"/>
              </w:rPr>
            </w:pPr>
          </w:p>
        </w:tc>
        <w:tc>
          <w:tcPr>
            <w:tcW w:w="2624" w:type="dxa"/>
            <w:vAlign w:val="center"/>
          </w:tcPr>
          <w:p w14:paraId="24D5B9DE" w14:textId="77777777" w:rsidR="00D0031B" w:rsidRPr="00E23EE7" w:rsidRDefault="00D0031B">
            <w:pPr>
              <w:pStyle w:val="ab"/>
              <w:spacing w:line="360" w:lineRule="auto"/>
              <w:jc w:val="center"/>
              <w:rPr>
                <w:rFonts w:hAnsi="宋体" w:cs="Courier New"/>
                <w:sz w:val="24"/>
              </w:rPr>
            </w:pPr>
          </w:p>
        </w:tc>
        <w:tc>
          <w:tcPr>
            <w:tcW w:w="992" w:type="dxa"/>
            <w:vAlign w:val="center"/>
          </w:tcPr>
          <w:p w14:paraId="3648434E" w14:textId="77777777" w:rsidR="00D0031B" w:rsidRPr="00E23EE7" w:rsidRDefault="00D0031B">
            <w:pPr>
              <w:pStyle w:val="ab"/>
              <w:spacing w:line="360" w:lineRule="auto"/>
              <w:jc w:val="center"/>
              <w:rPr>
                <w:rFonts w:hAnsi="宋体" w:cs="Courier New"/>
                <w:sz w:val="24"/>
              </w:rPr>
            </w:pPr>
          </w:p>
        </w:tc>
      </w:tr>
      <w:tr w:rsidR="00D0031B" w:rsidRPr="00E23EE7" w14:paraId="0DE8B246" w14:textId="77777777">
        <w:trPr>
          <w:trHeight w:val="567"/>
          <w:jc w:val="center"/>
        </w:trPr>
        <w:tc>
          <w:tcPr>
            <w:tcW w:w="851" w:type="dxa"/>
            <w:vAlign w:val="center"/>
          </w:tcPr>
          <w:p w14:paraId="0A1B0AA4" w14:textId="77777777" w:rsidR="00D0031B" w:rsidRPr="00E23EE7" w:rsidRDefault="00D0031B">
            <w:pPr>
              <w:pStyle w:val="ab"/>
              <w:spacing w:line="360" w:lineRule="auto"/>
              <w:jc w:val="center"/>
              <w:rPr>
                <w:rFonts w:hAnsi="宋体" w:cs="Courier New"/>
                <w:sz w:val="24"/>
              </w:rPr>
            </w:pPr>
          </w:p>
        </w:tc>
        <w:tc>
          <w:tcPr>
            <w:tcW w:w="1985" w:type="dxa"/>
            <w:vAlign w:val="center"/>
          </w:tcPr>
          <w:p w14:paraId="4A73D93E" w14:textId="77777777" w:rsidR="00D0031B" w:rsidRPr="00E23EE7" w:rsidRDefault="00D0031B">
            <w:pPr>
              <w:pStyle w:val="ab"/>
              <w:spacing w:line="360" w:lineRule="auto"/>
              <w:jc w:val="center"/>
              <w:rPr>
                <w:rFonts w:hAnsi="宋体" w:cs="Courier New"/>
                <w:sz w:val="24"/>
              </w:rPr>
            </w:pPr>
          </w:p>
        </w:tc>
        <w:tc>
          <w:tcPr>
            <w:tcW w:w="2623" w:type="dxa"/>
            <w:vAlign w:val="center"/>
          </w:tcPr>
          <w:p w14:paraId="59620B0B" w14:textId="77777777" w:rsidR="00D0031B" w:rsidRPr="00E23EE7" w:rsidRDefault="00D0031B">
            <w:pPr>
              <w:pStyle w:val="ab"/>
              <w:spacing w:line="360" w:lineRule="auto"/>
              <w:jc w:val="center"/>
              <w:rPr>
                <w:rFonts w:hAnsi="宋体" w:cs="Courier New"/>
                <w:sz w:val="24"/>
              </w:rPr>
            </w:pPr>
          </w:p>
        </w:tc>
        <w:tc>
          <w:tcPr>
            <w:tcW w:w="2624" w:type="dxa"/>
            <w:vAlign w:val="center"/>
          </w:tcPr>
          <w:p w14:paraId="214E97F0" w14:textId="77777777" w:rsidR="00D0031B" w:rsidRPr="00E23EE7" w:rsidRDefault="00D0031B">
            <w:pPr>
              <w:pStyle w:val="ab"/>
              <w:spacing w:line="360" w:lineRule="auto"/>
              <w:jc w:val="center"/>
              <w:rPr>
                <w:rFonts w:hAnsi="宋体" w:cs="Courier New"/>
                <w:sz w:val="24"/>
              </w:rPr>
            </w:pPr>
          </w:p>
        </w:tc>
        <w:tc>
          <w:tcPr>
            <w:tcW w:w="992" w:type="dxa"/>
            <w:vAlign w:val="center"/>
          </w:tcPr>
          <w:p w14:paraId="5F279E17" w14:textId="77777777" w:rsidR="00D0031B" w:rsidRPr="00E23EE7" w:rsidRDefault="00D0031B">
            <w:pPr>
              <w:pStyle w:val="ab"/>
              <w:spacing w:line="360" w:lineRule="auto"/>
              <w:jc w:val="center"/>
              <w:rPr>
                <w:rFonts w:hAnsi="宋体" w:cs="Courier New"/>
                <w:sz w:val="24"/>
              </w:rPr>
            </w:pPr>
          </w:p>
        </w:tc>
      </w:tr>
      <w:tr w:rsidR="00D0031B" w:rsidRPr="00E23EE7" w14:paraId="7F63CF47" w14:textId="77777777">
        <w:trPr>
          <w:trHeight w:val="567"/>
          <w:jc w:val="center"/>
        </w:trPr>
        <w:tc>
          <w:tcPr>
            <w:tcW w:w="851" w:type="dxa"/>
            <w:tcBorders>
              <w:bottom w:val="single" w:sz="12" w:space="0" w:color="auto"/>
            </w:tcBorders>
            <w:vAlign w:val="center"/>
          </w:tcPr>
          <w:p w14:paraId="330BD9B5" w14:textId="77777777" w:rsidR="00D0031B" w:rsidRPr="00E23EE7" w:rsidRDefault="00D0031B">
            <w:pPr>
              <w:pStyle w:val="ab"/>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Pr="00E23EE7" w:rsidRDefault="00D0031B">
            <w:pPr>
              <w:pStyle w:val="ab"/>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Pr="00E23EE7" w:rsidRDefault="00D0031B">
            <w:pPr>
              <w:pStyle w:val="ab"/>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Pr="00E23EE7" w:rsidRDefault="00D0031B">
            <w:pPr>
              <w:pStyle w:val="ab"/>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Pr="00E23EE7" w:rsidRDefault="00D0031B">
            <w:pPr>
              <w:pStyle w:val="ab"/>
              <w:spacing w:line="360" w:lineRule="auto"/>
              <w:jc w:val="center"/>
              <w:rPr>
                <w:rFonts w:hAnsi="宋体" w:cs="Courier New"/>
                <w:sz w:val="24"/>
              </w:rPr>
            </w:pPr>
          </w:p>
        </w:tc>
      </w:tr>
    </w:tbl>
    <w:p w14:paraId="3313E66E" w14:textId="77777777" w:rsidR="00D0031B" w:rsidRPr="00E23EE7" w:rsidRDefault="00971341">
      <w:pPr>
        <w:pStyle w:val="ab"/>
        <w:spacing w:line="360" w:lineRule="auto"/>
        <w:rPr>
          <w:rFonts w:hAnsi="宋体"/>
          <w:sz w:val="24"/>
        </w:rPr>
      </w:pPr>
      <w:r w:rsidRPr="00E23EE7">
        <w:rPr>
          <w:rFonts w:hAnsi="宋体"/>
          <w:sz w:val="24"/>
        </w:rPr>
        <w:t> 注：投标人如果对商务条款的响应有任何偏离，请在本表中详细填写；如对商务条款没有偏离，请注明“无偏离”。</w:t>
      </w:r>
    </w:p>
    <w:p w14:paraId="1D7BEBBF" w14:textId="77777777" w:rsidR="00D0031B" w:rsidRPr="00E23EE7" w:rsidRDefault="00D0031B">
      <w:pPr>
        <w:pStyle w:val="ab"/>
        <w:spacing w:line="360" w:lineRule="auto"/>
        <w:rPr>
          <w:rFonts w:hAnsi="宋体"/>
          <w:sz w:val="24"/>
        </w:rPr>
      </w:pPr>
    </w:p>
    <w:p w14:paraId="360FB370" w14:textId="77777777" w:rsidR="00D0031B" w:rsidRPr="00E23EE7" w:rsidRDefault="00971341">
      <w:pPr>
        <w:pStyle w:val="ab"/>
        <w:tabs>
          <w:tab w:val="left" w:pos="5580"/>
        </w:tabs>
        <w:spacing w:before="120" w:line="360" w:lineRule="auto"/>
        <w:rPr>
          <w:rFonts w:hAnsi="宋体"/>
          <w:sz w:val="24"/>
        </w:rPr>
      </w:pPr>
      <w:r w:rsidRPr="00E23EE7">
        <w:rPr>
          <w:rFonts w:hAnsi="宋体" w:hint="eastAsia"/>
          <w:sz w:val="24"/>
        </w:rPr>
        <w:t>投标人名称（盖章）：</w:t>
      </w:r>
    </w:p>
    <w:p w14:paraId="13639A3F" w14:textId="77777777" w:rsidR="00D0031B" w:rsidRPr="00E23EE7" w:rsidRDefault="00971341">
      <w:pPr>
        <w:pStyle w:val="ab"/>
        <w:tabs>
          <w:tab w:val="left" w:pos="5580"/>
        </w:tabs>
        <w:spacing w:before="120" w:line="360" w:lineRule="auto"/>
        <w:rPr>
          <w:rFonts w:hAnsi="宋体"/>
          <w:sz w:val="24"/>
          <w:u w:val="single"/>
        </w:rPr>
      </w:pPr>
      <w:r w:rsidRPr="00E23EE7">
        <w:rPr>
          <w:rFonts w:hAnsi="宋体" w:hint="eastAsia"/>
          <w:sz w:val="24"/>
        </w:rPr>
        <w:t>法人授权代表（签字）：</w:t>
      </w:r>
    </w:p>
    <w:p w14:paraId="6F210C18" w14:textId="77777777" w:rsidR="00D0031B" w:rsidRPr="00E23EE7" w:rsidRDefault="00971341">
      <w:pPr>
        <w:pStyle w:val="ab"/>
        <w:tabs>
          <w:tab w:val="left" w:pos="5580"/>
        </w:tabs>
        <w:spacing w:before="120" w:line="360" w:lineRule="auto"/>
        <w:rPr>
          <w:rFonts w:hAnsi="宋体"/>
          <w:sz w:val="24"/>
        </w:rPr>
      </w:pPr>
      <w:r w:rsidRPr="00E23EE7">
        <w:rPr>
          <w:rFonts w:hAnsi="宋体" w:hint="eastAsia"/>
          <w:sz w:val="24"/>
        </w:rPr>
        <w:t>注：此表格经法人授权代表签字方有效。</w:t>
      </w:r>
    </w:p>
    <w:p w14:paraId="61D9F12C" w14:textId="77777777" w:rsidR="00D0031B" w:rsidRPr="00E23EE7" w:rsidRDefault="00971341">
      <w:pPr>
        <w:pStyle w:val="3"/>
        <w:numPr>
          <w:ilvl w:val="0"/>
          <w:numId w:val="10"/>
        </w:numPr>
      </w:pPr>
      <w:bookmarkStart w:id="218" w:name="_Toc497235048"/>
      <w:bookmarkStart w:id="219" w:name="_Toc514926460"/>
      <w:bookmarkStart w:id="220" w:name="_Toc43738591"/>
      <w:r w:rsidRPr="00E23EE7">
        <w:lastRenderedPageBreak/>
        <w:t>资格证明文件</w:t>
      </w:r>
      <w:bookmarkEnd w:id="218"/>
      <w:bookmarkEnd w:id="219"/>
      <w:bookmarkEnd w:id="220"/>
    </w:p>
    <w:p w14:paraId="010619F4" w14:textId="77777777" w:rsidR="00D0031B" w:rsidRPr="00E23EE7" w:rsidRDefault="00971341">
      <w:pPr>
        <w:spacing w:line="360" w:lineRule="auto"/>
        <w:rPr>
          <w:rFonts w:ascii="宋体" w:hAnsi="宋体"/>
          <w:sz w:val="24"/>
        </w:rPr>
      </w:pPr>
      <w:r w:rsidRPr="00E23EE7">
        <w:rPr>
          <w:rFonts w:ascii="宋体" w:hAnsi="宋体"/>
          <w:sz w:val="24"/>
        </w:rPr>
        <w:t>7-1</w:t>
      </w:r>
      <w:proofErr w:type="gramStart"/>
      <w:r w:rsidRPr="00E23EE7">
        <w:rPr>
          <w:rFonts w:ascii="宋体" w:hAnsi="宋体" w:hint="eastAsia"/>
          <w:sz w:val="24"/>
        </w:rPr>
        <w:t>三</w:t>
      </w:r>
      <w:proofErr w:type="gramEnd"/>
      <w:r w:rsidRPr="00E23EE7">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Pr="00E23EE7" w:rsidRDefault="00971341">
      <w:pPr>
        <w:pStyle w:val="aff4"/>
        <w:spacing w:line="360" w:lineRule="auto"/>
        <w:ind w:firstLineChars="0" w:firstLine="0"/>
        <w:rPr>
          <w:rFonts w:ascii="宋体" w:hAnsi="宋体"/>
        </w:rPr>
      </w:pPr>
      <w:r w:rsidRPr="00E23EE7">
        <w:rPr>
          <w:rFonts w:ascii="宋体" w:hAnsi="宋体" w:hint="eastAsia"/>
          <w:sz w:val="24"/>
        </w:rPr>
        <w:t>注：事业单位提供《事业单位法人证书》、民办非企业单位提供《民办非企业登记证书》副本复印件（须加盖本单位公章）。</w:t>
      </w:r>
    </w:p>
    <w:p w14:paraId="3EAA23F7"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7-2</w:t>
      </w:r>
      <w:r w:rsidRPr="00E23EE7">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E23EE7">
        <w:rPr>
          <w:rFonts w:hAnsi="宋体"/>
        </w:rPr>
        <w:t>（须加盖本单位公章）</w:t>
      </w:r>
    </w:p>
    <w:p w14:paraId="20328297"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7-3</w:t>
      </w:r>
      <w:r w:rsidRPr="00E23EE7">
        <w:rPr>
          <w:rFonts w:hAnsi="宋体" w:hint="eastAsia"/>
          <w:kern w:val="2"/>
          <w:szCs w:val="24"/>
        </w:rPr>
        <w:t>投标人</w:t>
      </w:r>
      <w:r w:rsidRPr="00E23EE7">
        <w:rPr>
          <w:rFonts w:hAnsi="宋体"/>
          <w:kern w:val="2"/>
          <w:szCs w:val="24"/>
        </w:rPr>
        <w:t>资格声明</w:t>
      </w:r>
    </w:p>
    <w:p w14:paraId="4CC895C0"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7-4制造商资格声明</w:t>
      </w:r>
      <w:r w:rsidRPr="00E23EE7">
        <w:rPr>
          <w:rFonts w:hAnsi="宋体"/>
        </w:rPr>
        <w:t>（</w:t>
      </w:r>
      <w:r w:rsidRPr="00E23EE7">
        <w:rPr>
          <w:rFonts w:hAnsi="宋体" w:hint="eastAsia"/>
        </w:rPr>
        <w:t>进口</w:t>
      </w:r>
      <w:r w:rsidRPr="00E23EE7">
        <w:rPr>
          <w:rFonts w:hAnsi="宋体"/>
        </w:rPr>
        <w:t>产品适用</w:t>
      </w:r>
      <w:r w:rsidRPr="00E23EE7">
        <w:rPr>
          <w:rFonts w:hAnsi="宋体" w:hint="eastAsia"/>
        </w:rPr>
        <w:t>，其它产品不是必须提供</w:t>
      </w:r>
      <w:r w:rsidRPr="00E23EE7">
        <w:rPr>
          <w:rFonts w:hAnsi="宋体"/>
        </w:rPr>
        <w:t>）</w:t>
      </w:r>
    </w:p>
    <w:p w14:paraId="4625B7BF"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7-5</w:t>
      </w:r>
      <w:r w:rsidRPr="00E23EE7">
        <w:rPr>
          <w:rFonts w:hAnsi="宋体"/>
        </w:rPr>
        <w:t>制造商授权书</w:t>
      </w:r>
      <w:r w:rsidRPr="00E23EE7">
        <w:rPr>
          <w:rFonts w:hAnsi="宋体" w:hint="eastAsia"/>
        </w:rPr>
        <w:t>（第四章明确要求提供制造厂商授权的进口产品必须提供该授权书，其它产品不是必须提供）</w:t>
      </w:r>
    </w:p>
    <w:p w14:paraId="300701CA" w14:textId="2792328A" w:rsidR="00D0031B" w:rsidRPr="00E23EE7" w:rsidRDefault="00971341">
      <w:pPr>
        <w:pStyle w:val="a0"/>
        <w:spacing w:line="360" w:lineRule="auto"/>
        <w:ind w:firstLine="0"/>
        <w:rPr>
          <w:rFonts w:hAnsi="宋体"/>
          <w:kern w:val="2"/>
          <w:szCs w:val="24"/>
        </w:rPr>
      </w:pPr>
      <w:r w:rsidRPr="00E23EE7">
        <w:rPr>
          <w:rFonts w:hAnsi="宋体"/>
        </w:rPr>
        <w:t>7-6</w:t>
      </w:r>
      <w:r w:rsidRPr="00E23EE7">
        <w:rPr>
          <w:rFonts w:hAnsi="宋体" w:hint="eastAsia"/>
        </w:rPr>
        <w:t>提供经会计师事务所出具的</w:t>
      </w:r>
      <w:r w:rsidR="00CF33B6" w:rsidRPr="00E23EE7">
        <w:rPr>
          <w:rFonts w:hAnsi="宋体"/>
        </w:rPr>
        <w:t>上一年度（2019年度）</w:t>
      </w:r>
      <w:r w:rsidRPr="00E23EE7">
        <w:rPr>
          <w:rFonts w:hAnsi="宋体" w:hint="eastAsia"/>
        </w:rPr>
        <w:t>完整的财务审计报告复印件，并加盖投标人公章。如投标人无法提供</w:t>
      </w:r>
      <w:r w:rsidR="00CF33B6" w:rsidRPr="00E23EE7">
        <w:rPr>
          <w:rFonts w:hAnsi="宋体"/>
        </w:rPr>
        <w:t>上一年度（2019年度）</w:t>
      </w:r>
      <w:r w:rsidRPr="00E23EE7">
        <w:rPr>
          <w:rFonts w:hAnsi="宋体" w:hint="eastAsia"/>
        </w:rPr>
        <w:t>完整的审计报告，则须提供银行出具的资信证明</w:t>
      </w:r>
      <w:r w:rsidRPr="00E23EE7">
        <w:rPr>
          <w:rFonts w:hAnsi="宋体"/>
          <w:kern w:val="2"/>
          <w:szCs w:val="24"/>
        </w:rPr>
        <w:t>。</w:t>
      </w:r>
    </w:p>
    <w:p w14:paraId="17DC6F56" w14:textId="77777777" w:rsidR="00D0031B" w:rsidRPr="00E23EE7" w:rsidRDefault="00971341">
      <w:pPr>
        <w:pStyle w:val="a0"/>
        <w:spacing w:line="360" w:lineRule="auto"/>
        <w:ind w:leftChars="135" w:left="283" w:firstLine="0"/>
        <w:rPr>
          <w:rFonts w:hAnsi="宋体"/>
          <w:kern w:val="2"/>
          <w:szCs w:val="24"/>
        </w:rPr>
      </w:pPr>
      <w:r w:rsidRPr="00E23EE7">
        <w:rPr>
          <w:rFonts w:hAnsi="宋体"/>
          <w:kern w:val="2"/>
          <w:szCs w:val="24"/>
        </w:rPr>
        <w:t>说明：1、银行资信证明是指</w:t>
      </w:r>
      <w:r w:rsidRPr="00E23EE7">
        <w:rPr>
          <w:rFonts w:hAnsi="宋体" w:hint="eastAsia"/>
          <w:kern w:val="2"/>
          <w:szCs w:val="24"/>
        </w:rPr>
        <w:t>供应商</w:t>
      </w:r>
      <w:r w:rsidRPr="00E23EE7">
        <w:rPr>
          <w:rFonts w:hAnsi="宋体"/>
          <w:kern w:val="2"/>
          <w:szCs w:val="24"/>
        </w:rPr>
        <w:t>参加本次投标截止日前</w:t>
      </w:r>
      <w:r w:rsidRPr="00E23EE7">
        <w:rPr>
          <w:rFonts w:hAnsi="宋体" w:hint="eastAsia"/>
          <w:kern w:val="2"/>
          <w:szCs w:val="24"/>
        </w:rPr>
        <w:t>三个月</w:t>
      </w:r>
      <w:r w:rsidRPr="00E23EE7">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Pr="00E23EE7" w:rsidRDefault="00971341">
      <w:pPr>
        <w:pStyle w:val="a0"/>
        <w:spacing w:line="360" w:lineRule="auto"/>
        <w:ind w:leftChars="135" w:left="283" w:firstLine="0"/>
        <w:rPr>
          <w:rFonts w:hAnsi="宋体"/>
          <w:kern w:val="2"/>
          <w:szCs w:val="24"/>
        </w:rPr>
      </w:pPr>
      <w:r w:rsidRPr="00E23EE7">
        <w:rPr>
          <w:rFonts w:hAnsi="宋体"/>
          <w:kern w:val="2"/>
          <w:szCs w:val="24"/>
        </w:rPr>
        <w:t>2、提供的银行资信证明必须是完整的</w:t>
      </w:r>
      <w:r w:rsidRPr="00E23EE7">
        <w:rPr>
          <w:rFonts w:hAnsi="宋体" w:hint="eastAsia"/>
          <w:kern w:val="2"/>
          <w:szCs w:val="24"/>
        </w:rPr>
        <w:t>原件</w:t>
      </w:r>
      <w:r w:rsidRPr="00E23EE7">
        <w:rPr>
          <w:rFonts w:hAnsi="宋体"/>
          <w:kern w:val="2"/>
          <w:szCs w:val="24"/>
        </w:rPr>
        <w:t>（正反面）</w:t>
      </w:r>
      <w:r w:rsidRPr="00E23EE7">
        <w:rPr>
          <w:rFonts w:hAnsi="宋体" w:hint="eastAsia"/>
          <w:kern w:val="2"/>
          <w:szCs w:val="24"/>
        </w:rPr>
        <w:t>复印件无效</w:t>
      </w:r>
      <w:r w:rsidRPr="00E23EE7">
        <w:rPr>
          <w:rFonts w:hAnsi="宋体"/>
          <w:kern w:val="2"/>
          <w:szCs w:val="24"/>
        </w:rPr>
        <w:t>；</w:t>
      </w:r>
    </w:p>
    <w:p w14:paraId="0DE00570" w14:textId="77777777" w:rsidR="00D0031B" w:rsidRPr="00E23EE7" w:rsidRDefault="00971341">
      <w:pPr>
        <w:pStyle w:val="a0"/>
        <w:spacing w:line="360" w:lineRule="auto"/>
        <w:ind w:leftChars="135" w:left="283" w:firstLine="0"/>
        <w:rPr>
          <w:rFonts w:hAnsi="宋体"/>
          <w:kern w:val="2"/>
          <w:szCs w:val="24"/>
        </w:rPr>
      </w:pPr>
      <w:r w:rsidRPr="00E23EE7">
        <w:rPr>
          <w:rFonts w:hAnsi="宋体"/>
          <w:kern w:val="2"/>
          <w:szCs w:val="24"/>
        </w:rPr>
        <w:t>3、银行资信证明应能说明该</w:t>
      </w:r>
      <w:r w:rsidRPr="00E23EE7">
        <w:rPr>
          <w:rFonts w:hAnsi="宋体" w:hint="eastAsia"/>
          <w:kern w:val="2"/>
          <w:szCs w:val="24"/>
        </w:rPr>
        <w:t>供应商</w:t>
      </w:r>
      <w:r w:rsidRPr="00E23EE7">
        <w:rPr>
          <w:rFonts w:hAnsi="宋体"/>
          <w:kern w:val="2"/>
          <w:szCs w:val="24"/>
        </w:rPr>
        <w:t>与银行之间业务往来正常，企业信誉良好等；</w:t>
      </w:r>
    </w:p>
    <w:p w14:paraId="663D4DE9" w14:textId="77777777" w:rsidR="00D0031B" w:rsidRPr="00E23EE7" w:rsidRDefault="00971341">
      <w:pPr>
        <w:pStyle w:val="a0"/>
        <w:spacing w:line="360" w:lineRule="auto"/>
        <w:ind w:leftChars="135" w:left="283" w:firstLine="0"/>
        <w:rPr>
          <w:rFonts w:hAnsi="宋体"/>
          <w:kern w:val="2"/>
          <w:szCs w:val="24"/>
        </w:rPr>
      </w:pPr>
      <w:r w:rsidRPr="00E23EE7">
        <w:rPr>
          <w:rFonts w:hAnsi="宋体"/>
          <w:kern w:val="2"/>
          <w:szCs w:val="24"/>
        </w:rPr>
        <w:t>4、银行出具的存款证明不能替代银行资信证明，存款证明无效；</w:t>
      </w:r>
    </w:p>
    <w:p w14:paraId="110447C3" w14:textId="77777777" w:rsidR="00D0031B" w:rsidRPr="00E23EE7" w:rsidRDefault="00971341">
      <w:pPr>
        <w:pStyle w:val="a0"/>
        <w:spacing w:line="360" w:lineRule="auto"/>
        <w:ind w:firstLine="0"/>
        <w:rPr>
          <w:rFonts w:hAnsi="宋体"/>
          <w:kern w:val="2"/>
          <w:szCs w:val="24"/>
        </w:rPr>
      </w:pPr>
      <w:r w:rsidRPr="00E23EE7">
        <w:rPr>
          <w:rFonts w:hAnsi="宋体"/>
          <w:kern w:val="2"/>
          <w:szCs w:val="24"/>
        </w:rPr>
        <w:t>7-7有依法缴纳社会保障资金的良好记录（</w:t>
      </w:r>
      <w:r w:rsidRPr="00E23EE7">
        <w:rPr>
          <w:rFonts w:hAnsi="宋体" w:hint="eastAsia"/>
          <w:kern w:val="2"/>
          <w:szCs w:val="24"/>
        </w:rPr>
        <w:t>供应商</w:t>
      </w:r>
      <w:r w:rsidRPr="00E23EE7">
        <w:rPr>
          <w:rFonts w:hAnsi="宋体"/>
          <w:kern w:val="2"/>
          <w:szCs w:val="24"/>
        </w:rPr>
        <w:t>逐月交纳社会保障资金的，须提供参加本次政府采购活动</w:t>
      </w:r>
      <w:r w:rsidRPr="00E23EE7">
        <w:rPr>
          <w:rFonts w:hAnsi="宋体" w:hint="eastAsia"/>
        </w:rPr>
        <w:t>连续开标日期前六个月内任意一个月</w:t>
      </w:r>
      <w:r w:rsidRPr="00E23EE7">
        <w:rPr>
          <w:rFonts w:hAnsi="宋体"/>
          <w:kern w:val="2"/>
          <w:szCs w:val="24"/>
        </w:rPr>
        <w:t>的缴纳社会保障资金的入账票据凭证复印件；</w:t>
      </w:r>
      <w:r w:rsidRPr="00E23EE7">
        <w:rPr>
          <w:rFonts w:hAnsi="宋体" w:hint="eastAsia"/>
          <w:kern w:val="2"/>
          <w:szCs w:val="24"/>
        </w:rPr>
        <w:t>供应商</w:t>
      </w:r>
      <w:r w:rsidRPr="00E23EE7">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Pr="00E23EE7" w:rsidRDefault="00971341">
      <w:pPr>
        <w:spacing w:line="360" w:lineRule="auto"/>
        <w:rPr>
          <w:rFonts w:ascii="宋体" w:hAnsi="宋体"/>
          <w:sz w:val="24"/>
        </w:rPr>
      </w:pPr>
      <w:r w:rsidRPr="00E23EE7">
        <w:rPr>
          <w:rFonts w:ascii="宋体" w:hAnsi="宋体"/>
        </w:rPr>
        <w:t>7-8</w:t>
      </w:r>
      <w:r w:rsidRPr="00E23EE7">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Pr="00E23EE7" w:rsidRDefault="00971341">
      <w:pPr>
        <w:pStyle w:val="a0"/>
        <w:spacing w:line="360" w:lineRule="auto"/>
        <w:ind w:firstLine="0"/>
        <w:rPr>
          <w:rFonts w:hAnsi="宋体"/>
          <w:kern w:val="2"/>
          <w:szCs w:val="24"/>
        </w:rPr>
      </w:pPr>
      <w:r w:rsidRPr="00E23EE7">
        <w:rPr>
          <w:rFonts w:hAnsi="宋体" w:hint="eastAsia"/>
        </w:rPr>
        <w:t>注：依法免税或零报税的供应商，须提供相应文件证明其依法免税证明文件或纳税申报</w:t>
      </w:r>
      <w:r w:rsidRPr="00E23EE7">
        <w:rPr>
          <w:rFonts w:hAnsi="宋体" w:hint="eastAsia"/>
        </w:rPr>
        <w:lastRenderedPageBreak/>
        <w:t>表复印件。</w:t>
      </w:r>
    </w:p>
    <w:p w14:paraId="7951DA06" w14:textId="77777777" w:rsidR="00D0031B" w:rsidRPr="00E23EE7" w:rsidRDefault="00971341">
      <w:pPr>
        <w:spacing w:line="360" w:lineRule="auto"/>
        <w:rPr>
          <w:rFonts w:ascii="宋体" w:hAnsi="宋体"/>
          <w:sz w:val="24"/>
        </w:rPr>
      </w:pPr>
      <w:r w:rsidRPr="00E23EE7">
        <w:rPr>
          <w:rFonts w:ascii="宋体" w:hAnsi="宋体"/>
          <w:sz w:val="24"/>
        </w:rPr>
        <w:t>7-9</w:t>
      </w:r>
      <w:r w:rsidRPr="00E23EE7">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Pr="00E23EE7" w:rsidRDefault="00971341">
      <w:pPr>
        <w:spacing w:line="360" w:lineRule="auto"/>
        <w:rPr>
          <w:rFonts w:ascii="宋体" w:hAnsi="宋体"/>
          <w:sz w:val="24"/>
        </w:rPr>
      </w:pPr>
      <w:r w:rsidRPr="00E23EE7">
        <w:rPr>
          <w:rFonts w:ascii="宋体" w:hAnsi="宋体"/>
          <w:sz w:val="24"/>
        </w:rPr>
        <w:t>7-10参加本次政府采购活动前三年内，在经营活动中没有重大违法记录的声明（</w:t>
      </w:r>
      <w:r w:rsidRPr="00E23EE7">
        <w:rPr>
          <w:rFonts w:ascii="宋体" w:hAnsi="宋体" w:hint="eastAsia"/>
          <w:sz w:val="24"/>
        </w:rPr>
        <w:t>供应商</w:t>
      </w:r>
      <w:r w:rsidRPr="00E23EE7">
        <w:rPr>
          <w:rFonts w:ascii="宋体" w:hAnsi="宋体"/>
          <w:sz w:val="24"/>
        </w:rPr>
        <w:t>须提供此声明，法定代表人或法人授权代表签字，须加盖本单位公章）</w:t>
      </w:r>
    </w:p>
    <w:p w14:paraId="53AAA2F9" w14:textId="77777777" w:rsidR="00D0031B" w:rsidRPr="00E23EE7" w:rsidRDefault="00971341">
      <w:pPr>
        <w:spacing w:line="360" w:lineRule="auto"/>
        <w:rPr>
          <w:rFonts w:ascii="宋体" w:hAnsi="宋体"/>
          <w:sz w:val="24"/>
        </w:rPr>
      </w:pPr>
      <w:r w:rsidRPr="00E23EE7">
        <w:rPr>
          <w:rFonts w:ascii="宋体" w:hAnsi="宋体"/>
          <w:sz w:val="24"/>
        </w:rPr>
        <w:t>7-11</w:t>
      </w:r>
      <w:r w:rsidRPr="00E23EE7">
        <w:rPr>
          <w:rFonts w:ascii="宋体" w:hAnsi="宋体" w:hint="eastAsia"/>
          <w:sz w:val="24"/>
        </w:rPr>
        <w:t>信用声明（加盖本单位公章）</w:t>
      </w:r>
    </w:p>
    <w:p w14:paraId="543B0605" w14:textId="77777777" w:rsidR="00D0031B" w:rsidRPr="00E23EE7" w:rsidRDefault="00971341">
      <w:pPr>
        <w:spacing w:line="360" w:lineRule="auto"/>
        <w:rPr>
          <w:rFonts w:ascii="宋体" w:hAnsi="宋体"/>
          <w:sz w:val="24"/>
        </w:rPr>
      </w:pPr>
      <w:r w:rsidRPr="00E23EE7">
        <w:rPr>
          <w:rFonts w:ascii="宋体" w:hAnsi="宋体"/>
          <w:sz w:val="24"/>
        </w:rPr>
        <w:t>7-12</w:t>
      </w:r>
      <w:r w:rsidRPr="00E23EE7">
        <w:rPr>
          <w:rFonts w:ascii="宋体" w:hAnsi="宋体" w:hint="eastAsia"/>
          <w:sz w:val="24"/>
        </w:rPr>
        <w:t>供应商</w:t>
      </w:r>
      <w:r w:rsidRPr="00E23EE7">
        <w:rPr>
          <w:rFonts w:ascii="宋体" w:hAnsi="宋体"/>
          <w:sz w:val="24"/>
        </w:rPr>
        <w:t>认为必要的其他资格证明文件复印件（须加盖本单位公章）。</w:t>
      </w:r>
    </w:p>
    <w:p w14:paraId="7762C64E" w14:textId="77777777" w:rsidR="00D0031B" w:rsidRPr="00E23EE7" w:rsidRDefault="00971341">
      <w:pPr>
        <w:spacing w:line="360" w:lineRule="auto"/>
        <w:rPr>
          <w:rFonts w:ascii="宋体" w:hAnsi="宋体"/>
          <w:sz w:val="24"/>
        </w:rPr>
      </w:pPr>
      <w:r w:rsidRPr="00E23EE7">
        <w:rPr>
          <w:rFonts w:ascii="宋体" w:hAnsi="宋体"/>
          <w:sz w:val="24"/>
        </w:rPr>
        <w:br w:type="page"/>
      </w:r>
      <w:r w:rsidRPr="00E23EE7">
        <w:rPr>
          <w:rFonts w:ascii="宋体" w:hAnsi="宋体"/>
          <w:sz w:val="24"/>
        </w:rPr>
        <w:lastRenderedPageBreak/>
        <w:t>7-1</w:t>
      </w:r>
      <w:proofErr w:type="gramStart"/>
      <w:r w:rsidRPr="00E23EE7">
        <w:rPr>
          <w:rFonts w:ascii="宋体" w:hAnsi="宋体" w:hint="eastAsia"/>
          <w:sz w:val="24"/>
        </w:rPr>
        <w:t>三</w:t>
      </w:r>
      <w:proofErr w:type="gramEnd"/>
      <w:r w:rsidRPr="00E23EE7">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Pr="00E23EE7" w:rsidRDefault="00971341">
      <w:pPr>
        <w:spacing w:line="360" w:lineRule="auto"/>
        <w:jc w:val="center"/>
        <w:rPr>
          <w:rFonts w:ascii="宋体" w:hAnsi="宋体"/>
          <w:b/>
          <w:sz w:val="24"/>
        </w:rPr>
      </w:pPr>
      <w:r w:rsidRPr="00E23EE7">
        <w:rPr>
          <w:rFonts w:ascii="宋体" w:hAnsi="宋体" w:hint="eastAsia"/>
          <w:sz w:val="24"/>
        </w:rPr>
        <w:t>注：事业单位提供《事业单位法人证书》、民办非企业单位提供《民办非企业登记证书》副本复印件（须加盖本单位公章）。</w:t>
      </w:r>
    </w:p>
    <w:p w14:paraId="7D2EE5BF" w14:textId="77777777" w:rsidR="00D0031B" w:rsidRPr="00E23EE7" w:rsidRDefault="00D0031B">
      <w:pPr>
        <w:spacing w:line="360" w:lineRule="auto"/>
        <w:rPr>
          <w:rFonts w:ascii="宋体" w:hAnsi="宋体"/>
          <w:sz w:val="24"/>
        </w:rPr>
      </w:pPr>
    </w:p>
    <w:p w14:paraId="0B30BE3C" w14:textId="77777777" w:rsidR="00D0031B" w:rsidRPr="00E23EE7" w:rsidRDefault="00971341">
      <w:pPr>
        <w:spacing w:line="360" w:lineRule="auto"/>
        <w:jc w:val="center"/>
        <w:rPr>
          <w:rFonts w:ascii="宋体" w:hAnsi="宋体"/>
          <w:sz w:val="24"/>
        </w:rPr>
      </w:pPr>
      <w:r w:rsidRPr="00E23EE7">
        <w:rPr>
          <w:rFonts w:ascii="宋体" w:hAnsi="宋体"/>
          <w:sz w:val="24"/>
        </w:rPr>
        <w:br w:type="page"/>
      </w:r>
      <w:r w:rsidRPr="00E23EE7">
        <w:rPr>
          <w:rFonts w:ascii="宋体" w:hAnsi="宋体"/>
          <w:sz w:val="24"/>
        </w:rPr>
        <w:lastRenderedPageBreak/>
        <w:t xml:space="preserve">  7-2 法定代表人身份证明书（格式）</w:t>
      </w:r>
    </w:p>
    <w:p w14:paraId="67FEC25C" w14:textId="77777777" w:rsidR="00D0031B" w:rsidRPr="00E23EE7" w:rsidRDefault="00971341">
      <w:pPr>
        <w:pStyle w:val="ab"/>
        <w:spacing w:line="360" w:lineRule="auto"/>
        <w:ind w:firstLineChars="300" w:firstLine="720"/>
        <w:jc w:val="center"/>
        <w:rPr>
          <w:rFonts w:hAnsi="宋体"/>
          <w:sz w:val="24"/>
        </w:rPr>
      </w:pPr>
      <w:r w:rsidRPr="00E23EE7">
        <w:rPr>
          <w:rFonts w:hAnsi="宋体" w:hint="eastAsia"/>
          <w:sz w:val="24"/>
        </w:rPr>
        <w:t>（投标文件签字人为法定代表</w:t>
      </w:r>
      <w:proofErr w:type="gramStart"/>
      <w:r w:rsidRPr="00E23EE7">
        <w:rPr>
          <w:rFonts w:hAnsi="宋体" w:hint="eastAsia"/>
          <w:sz w:val="24"/>
        </w:rPr>
        <w:t>人时须</w:t>
      </w:r>
      <w:proofErr w:type="gramEnd"/>
      <w:r w:rsidRPr="00E23EE7">
        <w:rPr>
          <w:rFonts w:hAnsi="宋体" w:hint="eastAsia"/>
          <w:sz w:val="24"/>
        </w:rPr>
        <w:t>提供该证明书）</w:t>
      </w:r>
    </w:p>
    <w:p w14:paraId="337336F6" w14:textId="77777777" w:rsidR="00D0031B" w:rsidRPr="00E23EE7" w:rsidRDefault="00971341">
      <w:pPr>
        <w:pStyle w:val="ab"/>
        <w:spacing w:line="360" w:lineRule="auto"/>
        <w:ind w:firstLineChars="300" w:firstLine="720"/>
        <w:rPr>
          <w:rFonts w:hAnsi="宋体"/>
          <w:sz w:val="24"/>
        </w:rPr>
      </w:pPr>
      <w:r w:rsidRPr="00E23EE7">
        <w:rPr>
          <w:rFonts w:hAnsi="宋体" w:hint="eastAsia"/>
          <w:sz w:val="24"/>
        </w:rPr>
        <w:t>本文件声明：注册于</w:t>
      </w:r>
      <w:r w:rsidRPr="00E23EE7">
        <w:rPr>
          <w:rFonts w:hAnsi="宋体" w:hint="eastAsia"/>
          <w:i/>
          <w:sz w:val="24"/>
          <w:u w:val="single"/>
        </w:rPr>
        <w:t>（国家或地区的名称）</w:t>
      </w:r>
      <w:r w:rsidRPr="00E23EE7">
        <w:rPr>
          <w:rFonts w:hAnsi="宋体" w:hint="eastAsia"/>
          <w:sz w:val="24"/>
        </w:rPr>
        <w:t>的</w:t>
      </w:r>
      <w:r w:rsidRPr="00E23EE7">
        <w:rPr>
          <w:rFonts w:hAnsi="宋体" w:hint="eastAsia"/>
          <w:i/>
          <w:sz w:val="24"/>
          <w:u w:val="single"/>
        </w:rPr>
        <w:t>（公司名称）</w:t>
      </w:r>
      <w:r w:rsidRPr="00E23EE7">
        <w:rPr>
          <w:rFonts w:hAnsi="宋体" w:hint="eastAsia"/>
          <w:sz w:val="24"/>
        </w:rPr>
        <w:t>郑重声明在下面签字的（</w:t>
      </w:r>
      <w:r w:rsidRPr="00E23EE7">
        <w:rPr>
          <w:rFonts w:hAnsi="宋体" w:hint="eastAsia"/>
          <w:i/>
          <w:sz w:val="24"/>
          <w:u w:val="single"/>
        </w:rPr>
        <w:t>法定代表人姓名、职务</w:t>
      </w:r>
      <w:r w:rsidRPr="00E23EE7">
        <w:rPr>
          <w:rFonts w:hAnsi="宋体" w:hint="eastAsia"/>
          <w:sz w:val="24"/>
        </w:rPr>
        <w:t>）身份证号：为本公司的法定代表人，就</w:t>
      </w:r>
      <w:r w:rsidRPr="00E23EE7">
        <w:rPr>
          <w:rFonts w:hAnsi="宋体" w:hint="eastAsia"/>
          <w:i/>
          <w:sz w:val="24"/>
          <w:u w:val="single"/>
        </w:rPr>
        <w:t>（项目名称）</w:t>
      </w:r>
      <w:r w:rsidRPr="00E23EE7">
        <w:rPr>
          <w:rFonts w:hAnsi="宋体" w:hint="eastAsia"/>
          <w:sz w:val="24"/>
        </w:rPr>
        <w:t xml:space="preserve">投标，以本公司名义处理一切与之有关的事务。　　</w:t>
      </w:r>
    </w:p>
    <w:p w14:paraId="661058A7" w14:textId="77777777" w:rsidR="00D0031B" w:rsidRPr="00E23EE7" w:rsidRDefault="00D0031B">
      <w:pPr>
        <w:pStyle w:val="ab"/>
        <w:tabs>
          <w:tab w:val="left" w:pos="5580"/>
        </w:tabs>
        <w:spacing w:line="360" w:lineRule="auto"/>
        <w:ind w:firstLine="480"/>
        <w:rPr>
          <w:rFonts w:hAnsi="宋体"/>
          <w:sz w:val="24"/>
        </w:rPr>
      </w:pPr>
    </w:p>
    <w:p w14:paraId="1C25DDFB" w14:textId="77777777" w:rsidR="00D0031B" w:rsidRPr="00E23EE7" w:rsidRDefault="00971341">
      <w:pPr>
        <w:pStyle w:val="ab"/>
        <w:tabs>
          <w:tab w:val="left" w:pos="5580"/>
        </w:tabs>
        <w:spacing w:line="360" w:lineRule="auto"/>
        <w:ind w:firstLine="480"/>
        <w:rPr>
          <w:rFonts w:hAnsi="宋体"/>
          <w:sz w:val="24"/>
        </w:rPr>
      </w:pPr>
      <w:r w:rsidRPr="00E23EE7">
        <w:rPr>
          <w:rFonts w:hAnsi="宋体" w:hint="eastAsia"/>
          <w:sz w:val="24"/>
        </w:rPr>
        <w:t>特此声明。</w:t>
      </w:r>
    </w:p>
    <w:p w14:paraId="73C19B74" w14:textId="77777777" w:rsidR="00D0031B" w:rsidRPr="00E23EE7" w:rsidRDefault="00D0031B">
      <w:pPr>
        <w:pStyle w:val="ab"/>
        <w:tabs>
          <w:tab w:val="left" w:pos="5580"/>
        </w:tabs>
        <w:spacing w:line="360" w:lineRule="auto"/>
        <w:ind w:firstLine="480"/>
        <w:rPr>
          <w:rFonts w:hAnsi="宋体"/>
          <w:sz w:val="24"/>
        </w:rPr>
      </w:pPr>
    </w:p>
    <w:p w14:paraId="6575B6F6" w14:textId="77777777" w:rsidR="00D0031B" w:rsidRPr="00E23EE7" w:rsidRDefault="00971341">
      <w:pPr>
        <w:pStyle w:val="ab"/>
        <w:tabs>
          <w:tab w:val="left" w:pos="2943"/>
        </w:tabs>
        <w:spacing w:line="360" w:lineRule="auto"/>
        <w:jc w:val="left"/>
        <w:rPr>
          <w:rFonts w:hAnsi="宋体" w:cs="Courier New"/>
          <w:sz w:val="24"/>
          <w:u w:val="single"/>
        </w:rPr>
      </w:pPr>
      <w:r w:rsidRPr="00E23EE7">
        <w:rPr>
          <w:rFonts w:hAnsi="宋体" w:cs="Courier New" w:hint="eastAsia"/>
          <w:sz w:val="24"/>
        </w:rPr>
        <w:t>法定代表人签字：</w:t>
      </w:r>
    </w:p>
    <w:p w14:paraId="6FF8E517" w14:textId="77777777" w:rsidR="00D0031B" w:rsidRPr="00E23EE7" w:rsidRDefault="00D0031B">
      <w:pPr>
        <w:pStyle w:val="ab"/>
        <w:tabs>
          <w:tab w:val="left" w:pos="2943"/>
        </w:tabs>
        <w:spacing w:line="360" w:lineRule="auto"/>
        <w:jc w:val="left"/>
        <w:rPr>
          <w:rFonts w:hAnsi="宋体" w:cs="Courier New"/>
          <w:sz w:val="24"/>
          <w:u w:val="single"/>
        </w:rPr>
      </w:pPr>
    </w:p>
    <w:p w14:paraId="3A798882" w14:textId="77777777" w:rsidR="00D0031B" w:rsidRPr="00E23EE7" w:rsidRDefault="00D0031B">
      <w:pPr>
        <w:pStyle w:val="ab"/>
        <w:tabs>
          <w:tab w:val="left" w:pos="3227"/>
        </w:tabs>
        <w:spacing w:line="360" w:lineRule="auto"/>
        <w:jc w:val="left"/>
        <w:rPr>
          <w:rFonts w:hAnsi="宋体" w:cs="Courier New"/>
          <w:sz w:val="24"/>
          <w:u w:val="single"/>
        </w:rPr>
      </w:pPr>
    </w:p>
    <w:p w14:paraId="6376C575" w14:textId="77777777" w:rsidR="00D0031B" w:rsidRPr="00E23EE7" w:rsidRDefault="00971341">
      <w:pPr>
        <w:pStyle w:val="ab"/>
        <w:tabs>
          <w:tab w:val="left" w:pos="2943"/>
        </w:tabs>
        <w:spacing w:line="360" w:lineRule="auto"/>
        <w:jc w:val="left"/>
        <w:rPr>
          <w:rFonts w:hAnsi="宋体" w:cs="Courier New"/>
          <w:sz w:val="24"/>
          <w:u w:val="single"/>
        </w:rPr>
      </w:pPr>
      <w:r w:rsidRPr="00E23EE7">
        <w:rPr>
          <w:rFonts w:hAnsi="宋体" w:cs="Courier New" w:hint="eastAsia"/>
          <w:sz w:val="24"/>
        </w:rPr>
        <w:t>投标人名称</w:t>
      </w:r>
      <w:r w:rsidRPr="00E23EE7">
        <w:rPr>
          <w:rFonts w:hAnsi="宋体" w:cs="Courier New"/>
          <w:sz w:val="24"/>
        </w:rPr>
        <w:t>(盖章)：</w:t>
      </w:r>
    </w:p>
    <w:p w14:paraId="5E81F85D" w14:textId="77777777" w:rsidR="00D0031B" w:rsidRPr="00E23EE7" w:rsidRDefault="00D0031B">
      <w:pPr>
        <w:pStyle w:val="ab"/>
        <w:tabs>
          <w:tab w:val="left" w:pos="5580"/>
        </w:tabs>
        <w:spacing w:line="360" w:lineRule="auto"/>
        <w:rPr>
          <w:rFonts w:hAnsi="宋体"/>
          <w:sz w:val="24"/>
        </w:rPr>
      </w:pPr>
    </w:p>
    <w:p w14:paraId="3B21DFFA" w14:textId="77777777" w:rsidR="00D0031B" w:rsidRPr="00E23EE7" w:rsidRDefault="00D0031B">
      <w:pPr>
        <w:pStyle w:val="ab"/>
        <w:tabs>
          <w:tab w:val="left" w:pos="5580"/>
        </w:tabs>
        <w:spacing w:line="360" w:lineRule="auto"/>
        <w:rPr>
          <w:rFonts w:hAnsi="宋体"/>
          <w:sz w:val="24"/>
        </w:rPr>
      </w:pPr>
    </w:p>
    <w:p w14:paraId="1D9A4BA5" w14:textId="77777777" w:rsidR="00D0031B" w:rsidRPr="00E23EE7" w:rsidRDefault="00D0031B">
      <w:pPr>
        <w:pStyle w:val="ab"/>
        <w:tabs>
          <w:tab w:val="left" w:pos="5580"/>
        </w:tabs>
        <w:spacing w:line="360" w:lineRule="auto"/>
        <w:rPr>
          <w:rFonts w:hAnsi="宋体"/>
          <w:u w:val="single"/>
        </w:rPr>
      </w:pPr>
    </w:p>
    <w:p w14:paraId="4354B9E8" w14:textId="77777777" w:rsidR="00D0031B" w:rsidRPr="00E23EE7" w:rsidRDefault="00D0031B">
      <w:pPr>
        <w:pStyle w:val="ab"/>
        <w:tabs>
          <w:tab w:val="left" w:pos="5580"/>
        </w:tabs>
        <w:spacing w:line="360" w:lineRule="auto"/>
        <w:rPr>
          <w:rFonts w:hAnsi="宋体"/>
          <w:u w:val="single"/>
        </w:rPr>
      </w:pPr>
    </w:p>
    <w:p w14:paraId="246CBF44" w14:textId="77777777" w:rsidR="00D0031B" w:rsidRPr="00E23EE7" w:rsidRDefault="00D0031B">
      <w:pPr>
        <w:pStyle w:val="ab"/>
        <w:tabs>
          <w:tab w:val="left" w:pos="5580"/>
        </w:tabs>
        <w:spacing w:line="360" w:lineRule="auto"/>
        <w:rPr>
          <w:rFonts w:hAnsi="宋体"/>
          <w:u w:val="single"/>
        </w:rPr>
      </w:pPr>
    </w:p>
    <w:p w14:paraId="7AF26034" w14:textId="77777777" w:rsidR="00D0031B" w:rsidRPr="00E23EE7" w:rsidRDefault="00D0031B">
      <w:pPr>
        <w:pStyle w:val="ab"/>
        <w:tabs>
          <w:tab w:val="left" w:pos="5580"/>
        </w:tabs>
        <w:spacing w:line="360" w:lineRule="auto"/>
        <w:rPr>
          <w:rFonts w:hAnsi="宋体"/>
          <w:u w:val="single"/>
        </w:rPr>
      </w:pPr>
    </w:p>
    <w:p w14:paraId="3F619630" w14:textId="77777777" w:rsidR="00D0031B" w:rsidRPr="00E23EE7" w:rsidRDefault="00D0031B">
      <w:pPr>
        <w:pStyle w:val="ab"/>
        <w:tabs>
          <w:tab w:val="left" w:pos="5580"/>
        </w:tabs>
        <w:spacing w:line="360" w:lineRule="auto"/>
        <w:rPr>
          <w:rFonts w:hAnsi="宋体"/>
          <w:u w:val="single"/>
        </w:rPr>
      </w:pPr>
    </w:p>
    <w:p w14:paraId="1DCB8D7A" w14:textId="77777777" w:rsidR="00D0031B" w:rsidRPr="00E23EE7" w:rsidRDefault="00D0031B">
      <w:pPr>
        <w:pStyle w:val="ab"/>
        <w:tabs>
          <w:tab w:val="left" w:pos="5580"/>
        </w:tabs>
        <w:spacing w:line="360" w:lineRule="auto"/>
        <w:rPr>
          <w:rFonts w:hAnsi="宋体"/>
          <w:u w:val="single"/>
        </w:rPr>
      </w:pPr>
    </w:p>
    <w:p w14:paraId="24FF3339" w14:textId="77777777" w:rsidR="00D0031B" w:rsidRPr="00E23EE7" w:rsidRDefault="00D0031B">
      <w:pPr>
        <w:pStyle w:val="ab"/>
        <w:tabs>
          <w:tab w:val="left" w:pos="5580"/>
        </w:tabs>
        <w:spacing w:line="360" w:lineRule="auto"/>
        <w:rPr>
          <w:rFonts w:hAnsi="宋体"/>
          <w:u w:val="single"/>
        </w:rPr>
      </w:pPr>
    </w:p>
    <w:p w14:paraId="6D5CEA7F" w14:textId="77777777" w:rsidR="00D0031B" w:rsidRPr="00E23EE7" w:rsidRDefault="00D0031B">
      <w:pPr>
        <w:pStyle w:val="ab"/>
        <w:tabs>
          <w:tab w:val="left" w:pos="5580"/>
        </w:tabs>
        <w:spacing w:line="360" w:lineRule="auto"/>
        <w:rPr>
          <w:rFonts w:hAnsi="宋体"/>
          <w:u w:val="single"/>
        </w:rPr>
      </w:pPr>
    </w:p>
    <w:p w14:paraId="209CED58" w14:textId="77777777" w:rsidR="00D0031B" w:rsidRPr="00E23EE7" w:rsidRDefault="00D0031B">
      <w:pPr>
        <w:pStyle w:val="ab"/>
        <w:tabs>
          <w:tab w:val="left" w:pos="5580"/>
        </w:tabs>
        <w:spacing w:line="360" w:lineRule="auto"/>
        <w:rPr>
          <w:rFonts w:hAnsi="宋体"/>
          <w:u w:val="single"/>
        </w:rPr>
      </w:pPr>
    </w:p>
    <w:p w14:paraId="3F4A0F54" w14:textId="77777777" w:rsidR="00D0031B" w:rsidRPr="00E23EE7" w:rsidRDefault="00D0031B">
      <w:pPr>
        <w:pStyle w:val="ab"/>
        <w:tabs>
          <w:tab w:val="left" w:pos="5580"/>
        </w:tabs>
        <w:spacing w:line="360" w:lineRule="auto"/>
        <w:rPr>
          <w:rFonts w:hAnsi="宋体"/>
        </w:rPr>
      </w:pPr>
    </w:p>
    <w:p w14:paraId="173AD280" w14:textId="77777777" w:rsidR="00D0031B" w:rsidRPr="00E23EE7"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Pr="00E23EE7" w:rsidRDefault="00971341">
      <w:pPr>
        <w:spacing w:line="360" w:lineRule="auto"/>
        <w:rPr>
          <w:rFonts w:ascii="宋体" w:hAnsi="宋体"/>
          <w:sz w:val="24"/>
          <w:u w:val="single"/>
        </w:rPr>
      </w:pPr>
      <w:r w:rsidRPr="00E23EE7">
        <w:rPr>
          <w:rFonts w:ascii="宋体" w:hAnsi="宋体" w:hint="eastAsia"/>
          <w:sz w:val="24"/>
        </w:rPr>
        <w:t>注：</w:t>
      </w:r>
      <w:r w:rsidRPr="00E23EE7">
        <w:rPr>
          <w:rFonts w:ascii="宋体" w:hAnsi="宋体"/>
          <w:sz w:val="24"/>
          <w:u w:val="single"/>
        </w:rPr>
        <w:t>1、附法定代表人身份证复印件并加盖投标人公章。</w:t>
      </w:r>
    </w:p>
    <w:p w14:paraId="08ED2CED" w14:textId="77777777" w:rsidR="00D0031B" w:rsidRPr="00E23EE7" w:rsidRDefault="00971341">
      <w:pPr>
        <w:spacing w:line="360" w:lineRule="auto"/>
        <w:ind w:firstLineChars="200" w:firstLine="480"/>
        <w:rPr>
          <w:rFonts w:ascii="宋体" w:hAnsi="宋体"/>
          <w:sz w:val="24"/>
        </w:rPr>
      </w:pPr>
      <w:r w:rsidRPr="00E23EE7">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Pr="00E23EE7" w:rsidRDefault="00D0031B">
      <w:pPr>
        <w:widowControl/>
        <w:jc w:val="left"/>
        <w:rPr>
          <w:rFonts w:ascii="宋体" w:hAnsi="宋体"/>
          <w:sz w:val="24"/>
        </w:rPr>
      </w:pPr>
    </w:p>
    <w:p w14:paraId="16643EF8" w14:textId="77777777" w:rsidR="00D0031B" w:rsidRPr="00E23EE7" w:rsidRDefault="00971341">
      <w:pPr>
        <w:widowControl/>
        <w:jc w:val="left"/>
        <w:rPr>
          <w:rFonts w:ascii="宋体" w:hAnsi="宋体"/>
          <w:sz w:val="24"/>
        </w:rPr>
      </w:pPr>
      <w:r w:rsidRPr="00E23EE7">
        <w:rPr>
          <w:rFonts w:ascii="宋体" w:hAnsi="宋体"/>
          <w:sz w:val="24"/>
        </w:rPr>
        <w:br w:type="page"/>
      </w:r>
    </w:p>
    <w:p w14:paraId="1ED0764E" w14:textId="77777777" w:rsidR="00D0031B" w:rsidRPr="00E23EE7" w:rsidRDefault="00D0031B">
      <w:pPr>
        <w:spacing w:line="360" w:lineRule="auto"/>
        <w:jc w:val="center"/>
        <w:rPr>
          <w:rFonts w:ascii="宋体" w:hAnsi="宋体"/>
          <w:sz w:val="24"/>
        </w:rPr>
      </w:pPr>
    </w:p>
    <w:p w14:paraId="3E574961" w14:textId="77777777" w:rsidR="00D0031B" w:rsidRPr="00E23EE7" w:rsidRDefault="00971341">
      <w:pPr>
        <w:spacing w:line="360" w:lineRule="auto"/>
        <w:jc w:val="center"/>
        <w:rPr>
          <w:rFonts w:ascii="宋体" w:hAnsi="宋体"/>
          <w:b/>
          <w:bCs/>
          <w:sz w:val="30"/>
          <w:szCs w:val="30"/>
        </w:rPr>
      </w:pPr>
      <w:r w:rsidRPr="00E23EE7">
        <w:rPr>
          <w:rFonts w:ascii="宋体" w:hAnsi="宋体" w:hint="eastAsia"/>
          <w:b/>
          <w:bCs/>
          <w:sz w:val="30"/>
          <w:szCs w:val="30"/>
        </w:rPr>
        <w:t>法定代表人授权书（格式）</w:t>
      </w:r>
    </w:p>
    <w:p w14:paraId="35A6ED2C" w14:textId="77777777" w:rsidR="00D0031B" w:rsidRPr="00E23EE7" w:rsidRDefault="00971341">
      <w:pPr>
        <w:pStyle w:val="ab"/>
        <w:spacing w:line="360" w:lineRule="auto"/>
        <w:jc w:val="center"/>
        <w:rPr>
          <w:rFonts w:hAnsi="宋体"/>
          <w:sz w:val="24"/>
          <w:u w:val="single"/>
        </w:rPr>
      </w:pPr>
      <w:r w:rsidRPr="00E23EE7">
        <w:rPr>
          <w:rFonts w:hAnsi="宋体" w:hint="eastAsia"/>
          <w:sz w:val="24"/>
        </w:rPr>
        <w:t>（投标文件签字人非法定代表人时必须提供该授权）</w:t>
      </w:r>
    </w:p>
    <w:p w14:paraId="5FE59024" w14:textId="77777777" w:rsidR="00D0031B" w:rsidRPr="00E23EE7" w:rsidRDefault="00971341">
      <w:pPr>
        <w:pStyle w:val="ab"/>
        <w:spacing w:line="360" w:lineRule="auto"/>
        <w:ind w:firstLineChars="200" w:firstLine="480"/>
        <w:rPr>
          <w:rFonts w:hAnsi="宋体"/>
          <w:sz w:val="24"/>
        </w:rPr>
      </w:pPr>
      <w:r w:rsidRPr="00E23EE7">
        <w:rPr>
          <w:rFonts w:hAnsi="宋体" w:hint="eastAsia"/>
          <w:sz w:val="24"/>
        </w:rPr>
        <w:t>本授权书声明：注册于</w:t>
      </w:r>
      <w:r w:rsidRPr="00E23EE7">
        <w:rPr>
          <w:rFonts w:hAnsi="宋体" w:hint="eastAsia"/>
          <w:i/>
          <w:sz w:val="24"/>
          <w:u w:val="single"/>
        </w:rPr>
        <w:t>（国家或地区的名称）</w:t>
      </w:r>
      <w:r w:rsidRPr="00E23EE7">
        <w:rPr>
          <w:rFonts w:hAnsi="宋体" w:hint="eastAsia"/>
          <w:sz w:val="24"/>
        </w:rPr>
        <w:t>的</w:t>
      </w:r>
      <w:r w:rsidRPr="00E23EE7">
        <w:rPr>
          <w:rFonts w:hAnsi="宋体" w:hint="eastAsia"/>
          <w:i/>
          <w:sz w:val="24"/>
          <w:u w:val="single"/>
        </w:rPr>
        <w:t>（公司名称）</w:t>
      </w:r>
      <w:r w:rsidRPr="00E23EE7">
        <w:rPr>
          <w:rFonts w:hAnsi="宋体" w:hint="eastAsia"/>
          <w:sz w:val="24"/>
        </w:rPr>
        <w:t>的在下面签字的（</w:t>
      </w:r>
      <w:r w:rsidRPr="00E23EE7">
        <w:rPr>
          <w:rFonts w:hAnsi="宋体" w:hint="eastAsia"/>
          <w:i/>
          <w:sz w:val="24"/>
          <w:u w:val="single"/>
        </w:rPr>
        <w:t>法定代表人姓名、职务</w:t>
      </w:r>
      <w:r w:rsidRPr="00E23EE7">
        <w:rPr>
          <w:rFonts w:hAnsi="宋体" w:hint="eastAsia"/>
          <w:sz w:val="24"/>
        </w:rPr>
        <w:t>）代表本公司授权</w:t>
      </w:r>
      <w:r w:rsidRPr="00E23EE7">
        <w:rPr>
          <w:rFonts w:hAnsi="宋体" w:hint="eastAsia"/>
          <w:i/>
          <w:sz w:val="24"/>
          <w:u w:val="single"/>
        </w:rPr>
        <w:t>（单位名称）</w:t>
      </w:r>
      <w:r w:rsidRPr="00E23EE7">
        <w:rPr>
          <w:rFonts w:hAnsi="宋体" w:hint="eastAsia"/>
          <w:sz w:val="24"/>
        </w:rPr>
        <w:t>的在下面签字的</w:t>
      </w:r>
      <w:r w:rsidRPr="00E23EE7">
        <w:rPr>
          <w:rFonts w:hAnsi="宋体" w:hint="eastAsia"/>
          <w:i/>
          <w:sz w:val="24"/>
          <w:u w:val="single"/>
        </w:rPr>
        <w:t>（被授权人的姓名、职务）</w:t>
      </w:r>
      <w:r w:rsidRPr="00E23EE7">
        <w:rPr>
          <w:rFonts w:hAnsi="宋体" w:hint="eastAsia"/>
          <w:sz w:val="24"/>
        </w:rPr>
        <w:t>为本公司的合法代理人，就</w:t>
      </w:r>
      <w:r w:rsidRPr="00E23EE7">
        <w:rPr>
          <w:rFonts w:hAnsi="宋体" w:hint="eastAsia"/>
          <w:i/>
          <w:sz w:val="24"/>
          <w:u w:val="single"/>
        </w:rPr>
        <w:t>（项目名称）</w:t>
      </w:r>
      <w:r w:rsidRPr="00E23EE7">
        <w:rPr>
          <w:rFonts w:hAnsi="宋体" w:hint="eastAsia"/>
          <w:sz w:val="24"/>
        </w:rPr>
        <w:t xml:space="preserve">投标，以本公司名义处理一切与之有关的事务。　　</w:t>
      </w:r>
    </w:p>
    <w:p w14:paraId="04D7A925" w14:textId="77777777" w:rsidR="00D0031B" w:rsidRPr="00E23EE7" w:rsidRDefault="00971341">
      <w:pPr>
        <w:pStyle w:val="ab"/>
        <w:tabs>
          <w:tab w:val="left" w:pos="5580"/>
        </w:tabs>
        <w:spacing w:line="360" w:lineRule="auto"/>
        <w:ind w:firstLine="480"/>
        <w:rPr>
          <w:rFonts w:hAnsi="宋体"/>
          <w:sz w:val="24"/>
        </w:rPr>
      </w:pPr>
      <w:r w:rsidRPr="00E23EE7">
        <w:rPr>
          <w:rFonts w:hAnsi="宋体" w:hint="eastAsia"/>
          <w:sz w:val="24"/>
        </w:rPr>
        <w:t>本授权书于</w:t>
      </w:r>
      <w:r w:rsidRPr="00E23EE7">
        <w:rPr>
          <w:rFonts w:hAnsi="宋体" w:hint="eastAsia"/>
          <w:sz w:val="24"/>
          <w:u w:val="single"/>
        </w:rPr>
        <w:t xml:space="preserve"> </w:t>
      </w:r>
      <w:r w:rsidRPr="00E23EE7">
        <w:rPr>
          <w:rFonts w:hAnsi="宋体"/>
          <w:sz w:val="24"/>
          <w:u w:val="single"/>
        </w:rPr>
        <w:t xml:space="preserve">   </w:t>
      </w:r>
      <w:r w:rsidRPr="00E23EE7">
        <w:rPr>
          <w:rFonts w:hAnsi="宋体" w:hint="eastAsia"/>
          <w:sz w:val="24"/>
        </w:rPr>
        <w:t>年</w:t>
      </w:r>
      <w:r w:rsidRPr="00E23EE7">
        <w:rPr>
          <w:rFonts w:hAnsi="宋体" w:hint="eastAsia"/>
          <w:sz w:val="24"/>
          <w:u w:val="single"/>
        </w:rPr>
        <w:t xml:space="preserve"> </w:t>
      </w:r>
      <w:r w:rsidRPr="00E23EE7">
        <w:rPr>
          <w:rFonts w:hAnsi="宋体"/>
          <w:sz w:val="24"/>
          <w:u w:val="single"/>
        </w:rPr>
        <w:t xml:space="preserve">  </w:t>
      </w:r>
      <w:r w:rsidRPr="00E23EE7">
        <w:rPr>
          <w:rFonts w:hAnsi="宋体" w:hint="eastAsia"/>
          <w:sz w:val="24"/>
        </w:rPr>
        <w:t>月</w:t>
      </w:r>
      <w:r w:rsidRPr="00E23EE7">
        <w:rPr>
          <w:rFonts w:hAnsi="宋体" w:hint="eastAsia"/>
          <w:sz w:val="24"/>
          <w:u w:val="single"/>
        </w:rPr>
        <w:t xml:space="preserve"> </w:t>
      </w:r>
      <w:r w:rsidRPr="00E23EE7">
        <w:rPr>
          <w:rFonts w:hAnsi="宋体"/>
          <w:sz w:val="24"/>
          <w:u w:val="single"/>
        </w:rPr>
        <w:t xml:space="preserve">  </w:t>
      </w:r>
      <w:r w:rsidRPr="00E23EE7">
        <w:rPr>
          <w:rFonts w:hAnsi="宋体" w:hint="eastAsia"/>
          <w:sz w:val="24"/>
        </w:rPr>
        <w:t>日生效，特此声明。</w:t>
      </w:r>
    </w:p>
    <w:p w14:paraId="6080B1C7" w14:textId="77777777" w:rsidR="00D0031B" w:rsidRPr="00E23EE7" w:rsidRDefault="00D0031B">
      <w:pPr>
        <w:pStyle w:val="ab"/>
        <w:tabs>
          <w:tab w:val="left" w:pos="5580"/>
        </w:tabs>
        <w:spacing w:line="360" w:lineRule="auto"/>
        <w:ind w:firstLine="480"/>
        <w:rPr>
          <w:rFonts w:hAnsi="宋体"/>
          <w:sz w:val="24"/>
        </w:rPr>
      </w:pPr>
    </w:p>
    <w:p w14:paraId="4431081E" w14:textId="77777777" w:rsidR="00D0031B" w:rsidRPr="00E23EE7" w:rsidRDefault="00971341">
      <w:pPr>
        <w:pStyle w:val="ab"/>
        <w:tabs>
          <w:tab w:val="left" w:pos="2943"/>
        </w:tabs>
        <w:spacing w:line="360" w:lineRule="auto"/>
        <w:jc w:val="left"/>
        <w:rPr>
          <w:rFonts w:hAnsi="宋体" w:cs="Courier New"/>
          <w:sz w:val="24"/>
          <w:u w:val="single"/>
        </w:rPr>
      </w:pPr>
      <w:r w:rsidRPr="00E23EE7">
        <w:rPr>
          <w:rFonts w:hAnsi="宋体" w:cs="Courier New" w:hint="eastAsia"/>
          <w:sz w:val="24"/>
        </w:rPr>
        <w:t>法定代表人签字或盖章：</w:t>
      </w:r>
    </w:p>
    <w:p w14:paraId="28114529" w14:textId="77777777" w:rsidR="00D0031B" w:rsidRPr="00E23EE7" w:rsidRDefault="00D0031B">
      <w:pPr>
        <w:pStyle w:val="ab"/>
        <w:tabs>
          <w:tab w:val="left" w:pos="2943"/>
        </w:tabs>
        <w:spacing w:line="360" w:lineRule="auto"/>
        <w:jc w:val="left"/>
        <w:rPr>
          <w:rFonts w:hAnsi="宋体" w:cs="Courier New"/>
          <w:sz w:val="24"/>
          <w:u w:val="single"/>
        </w:rPr>
      </w:pPr>
    </w:p>
    <w:p w14:paraId="3996FCB4" w14:textId="77777777" w:rsidR="00D0031B" w:rsidRPr="00E23EE7" w:rsidRDefault="00971341">
      <w:pPr>
        <w:pStyle w:val="ab"/>
        <w:tabs>
          <w:tab w:val="left" w:pos="3227"/>
        </w:tabs>
        <w:spacing w:line="360" w:lineRule="auto"/>
        <w:jc w:val="left"/>
        <w:rPr>
          <w:rFonts w:hAnsi="宋体" w:cs="Courier New"/>
          <w:sz w:val="24"/>
          <w:u w:val="single"/>
        </w:rPr>
      </w:pPr>
      <w:r w:rsidRPr="00E23EE7">
        <w:rPr>
          <w:rFonts w:hAnsi="宋体" w:cs="Courier New" w:hint="eastAsia"/>
          <w:sz w:val="24"/>
        </w:rPr>
        <w:t>法人授权代表签字：</w:t>
      </w:r>
    </w:p>
    <w:p w14:paraId="706951D1" w14:textId="77777777" w:rsidR="00D0031B" w:rsidRPr="00E23EE7" w:rsidRDefault="00D0031B">
      <w:pPr>
        <w:pStyle w:val="ab"/>
        <w:tabs>
          <w:tab w:val="left" w:pos="3227"/>
        </w:tabs>
        <w:spacing w:line="360" w:lineRule="auto"/>
        <w:jc w:val="left"/>
        <w:rPr>
          <w:rFonts w:hAnsi="宋体" w:cs="Courier New"/>
          <w:sz w:val="24"/>
          <w:u w:val="single"/>
        </w:rPr>
      </w:pPr>
    </w:p>
    <w:p w14:paraId="1374A342" w14:textId="77777777" w:rsidR="00D0031B" w:rsidRPr="00E23EE7" w:rsidRDefault="00971341">
      <w:pPr>
        <w:pStyle w:val="ab"/>
        <w:tabs>
          <w:tab w:val="left" w:pos="2943"/>
        </w:tabs>
        <w:spacing w:line="360" w:lineRule="auto"/>
        <w:jc w:val="left"/>
        <w:rPr>
          <w:rFonts w:hAnsi="宋体" w:cs="Courier New"/>
          <w:sz w:val="24"/>
          <w:u w:val="single"/>
        </w:rPr>
      </w:pPr>
      <w:r w:rsidRPr="00E23EE7">
        <w:rPr>
          <w:rFonts w:hAnsi="宋体" w:cs="Courier New" w:hint="eastAsia"/>
          <w:sz w:val="24"/>
        </w:rPr>
        <w:t>投标人</w:t>
      </w:r>
      <w:r w:rsidRPr="00E23EE7">
        <w:rPr>
          <w:rFonts w:hAnsi="宋体" w:cs="Courier New"/>
          <w:sz w:val="24"/>
        </w:rPr>
        <w:t>(盖章)</w:t>
      </w:r>
    </w:p>
    <w:p w14:paraId="7CA7D6D7" w14:textId="77777777" w:rsidR="00D0031B" w:rsidRPr="00E23EE7" w:rsidRDefault="00D0031B">
      <w:pPr>
        <w:pStyle w:val="ab"/>
        <w:tabs>
          <w:tab w:val="left" w:pos="5580"/>
        </w:tabs>
        <w:spacing w:line="360" w:lineRule="auto"/>
        <w:rPr>
          <w:rFonts w:hAnsi="宋体"/>
          <w:sz w:val="24"/>
        </w:rPr>
      </w:pPr>
    </w:p>
    <w:p w14:paraId="4DE9FB54"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附：</w:t>
      </w:r>
    </w:p>
    <w:p w14:paraId="245B9DDC"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被授权人姓名：</w:t>
      </w:r>
    </w:p>
    <w:p w14:paraId="69C3BA51"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身份证号（身份证复印件附后）：</w:t>
      </w:r>
    </w:p>
    <w:p w14:paraId="14CF9483"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职</w:t>
      </w:r>
      <w:proofErr w:type="gramStart"/>
      <w:r w:rsidRPr="00E23EE7">
        <w:rPr>
          <w:rFonts w:hAnsi="宋体" w:hint="eastAsia"/>
          <w:sz w:val="24"/>
        </w:rPr>
        <w:t xml:space="preserve">　　　　务</w:t>
      </w:r>
      <w:proofErr w:type="gramEnd"/>
      <w:r w:rsidRPr="00E23EE7">
        <w:rPr>
          <w:rFonts w:hAnsi="宋体" w:hint="eastAsia"/>
          <w:sz w:val="24"/>
        </w:rPr>
        <w:t>：</w:t>
      </w:r>
    </w:p>
    <w:p w14:paraId="7A812C52"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详细通讯地址：</w:t>
      </w:r>
    </w:p>
    <w:p w14:paraId="488E319C"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邮政编码　　：</w:t>
      </w:r>
    </w:p>
    <w:p w14:paraId="12121633"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传</w:t>
      </w:r>
      <w:proofErr w:type="gramStart"/>
      <w:r w:rsidRPr="00E23EE7">
        <w:rPr>
          <w:rFonts w:hAnsi="宋体" w:hint="eastAsia"/>
          <w:sz w:val="24"/>
        </w:rPr>
        <w:t xml:space="preserve">　　　　</w:t>
      </w:r>
      <w:proofErr w:type="gramEnd"/>
      <w:r w:rsidRPr="00E23EE7">
        <w:rPr>
          <w:rFonts w:hAnsi="宋体" w:hint="eastAsia"/>
          <w:sz w:val="24"/>
        </w:rPr>
        <w:t>真：</w:t>
      </w:r>
    </w:p>
    <w:p w14:paraId="5AEA64EA"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电</w:t>
      </w:r>
      <w:proofErr w:type="gramStart"/>
      <w:r w:rsidRPr="00E23EE7">
        <w:rPr>
          <w:rFonts w:hAnsi="宋体" w:hint="eastAsia"/>
          <w:sz w:val="24"/>
        </w:rPr>
        <w:t xml:space="preserve">　　　　</w:t>
      </w:r>
      <w:proofErr w:type="gramEnd"/>
      <w:r w:rsidRPr="00E23EE7">
        <w:rPr>
          <w:rFonts w:hAnsi="宋体" w:hint="eastAsia"/>
          <w:sz w:val="24"/>
        </w:rPr>
        <w:t>话：</w:t>
      </w:r>
    </w:p>
    <w:p w14:paraId="6D2E3C4C" w14:textId="77777777" w:rsidR="00D0031B" w:rsidRPr="00E23EE7" w:rsidRDefault="00D0031B">
      <w:pPr>
        <w:pStyle w:val="ab"/>
        <w:tabs>
          <w:tab w:val="left" w:pos="5580"/>
        </w:tabs>
        <w:spacing w:line="360" w:lineRule="auto"/>
        <w:rPr>
          <w:rFonts w:hAnsi="宋体"/>
        </w:rPr>
      </w:pPr>
    </w:p>
    <w:p w14:paraId="21CC20E7" w14:textId="77777777" w:rsidR="00D0031B" w:rsidRPr="00E23EE7"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Pr="00E23EE7" w:rsidRDefault="00971341">
      <w:pPr>
        <w:spacing w:line="360" w:lineRule="auto"/>
        <w:rPr>
          <w:rFonts w:ascii="宋体" w:hAnsi="宋体"/>
          <w:sz w:val="24"/>
          <w:u w:val="single"/>
        </w:rPr>
      </w:pPr>
      <w:r w:rsidRPr="00E23EE7">
        <w:rPr>
          <w:rFonts w:ascii="宋体" w:hAnsi="宋体" w:hint="eastAsia"/>
          <w:sz w:val="24"/>
        </w:rPr>
        <w:t>注：</w:t>
      </w:r>
      <w:r w:rsidRPr="00E23EE7">
        <w:rPr>
          <w:rFonts w:ascii="宋体" w:hAnsi="宋体"/>
          <w:sz w:val="24"/>
          <w:u w:val="single"/>
        </w:rPr>
        <w:t>1、附法定代表人和法人授权</w:t>
      </w:r>
      <w:r w:rsidRPr="00E23EE7">
        <w:rPr>
          <w:rFonts w:ascii="宋体" w:hAnsi="宋体" w:hint="eastAsia"/>
          <w:sz w:val="24"/>
          <w:u w:val="single"/>
        </w:rPr>
        <w:t>代表身份证复印件并加盖投标人公章。</w:t>
      </w:r>
    </w:p>
    <w:p w14:paraId="21E656F2" w14:textId="77777777" w:rsidR="00D0031B" w:rsidRPr="00E23EE7" w:rsidRDefault="00971341">
      <w:pPr>
        <w:spacing w:line="360" w:lineRule="auto"/>
        <w:ind w:firstLineChars="200" w:firstLine="480"/>
        <w:rPr>
          <w:rFonts w:ascii="宋体" w:hAnsi="宋体"/>
          <w:sz w:val="24"/>
        </w:rPr>
      </w:pPr>
      <w:r w:rsidRPr="00E23EE7">
        <w:rPr>
          <w:rFonts w:ascii="宋体" w:hAnsi="宋体"/>
          <w:sz w:val="24"/>
          <w:u w:val="single"/>
        </w:rPr>
        <w:t>2、本授权书须严格按照格式要求完整填写各项内容，由法定代表人签字和法人授权</w:t>
      </w:r>
      <w:r w:rsidRPr="00E23EE7">
        <w:rPr>
          <w:rFonts w:ascii="宋体" w:hAnsi="宋体" w:hint="eastAsia"/>
          <w:sz w:val="24"/>
          <w:u w:val="single"/>
        </w:rPr>
        <w:t>代表签字并加盖投标人公章方为有效，否则视其授权书无效。</w:t>
      </w:r>
    </w:p>
    <w:p w14:paraId="1CA25251" w14:textId="77777777" w:rsidR="00D0031B" w:rsidRPr="00E23EE7" w:rsidRDefault="00971341">
      <w:pPr>
        <w:spacing w:line="360" w:lineRule="auto"/>
        <w:jc w:val="center"/>
        <w:rPr>
          <w:rFonts w:ascii="宋体" w:hAnsi="宋体"/>
        </w:rPr>
      </w:pPr>
      <w:r w:rsidRPr="00E23EE7">
        <w:rPr>
          <w:rFonts w:ascii="宋体" w:hAnsi="宋体"/>
        </w:rPr>
        <w:br w:type="page"/>
      </w:r>
    </w:p>
    <w:p w14:paraId="1A3C9D15" w14:textId="77777777" w:rsidR="00D0031B" w:rsidRPr="00E23EE7" w:rsidRDefault="00971341">
      <w:pPr>
        <w:spacing w:line="360" w:lineRule="auto"/>
        <w:jc w:val="center"/>
        <w:rPr>
          <w:rFonts w:ascii="宋体" w:hAnsi="宋体"/>
          <w:sz w:val="24"/>
        </w:rPr>
      </w:pPr>
      <w:r w:rsidRPr="00E23EE7">
        <w:rPr>
          <w:rFonts w:ascii="宋体" w:hAnsi="宋体"/>
          <w:sz w:val="24"/>
        </w:rPr>
        <w:lastRenderedPageBreak/>
        <w:t>7-3</w:t>
      </w:r>
      <w:r w:rsidRPr="00E23EE7">
        <w:rPr>
          <w:rFonts w:ascii="宋体" w:hAnsi="宋体" w:hint="eastAsia"/>
          <w:b/>
          <w:sz w:val="24"/>
        </w:rPr>
        <w:t xml:space="preserve">投标人资格声明　</w:t>
      </w:r>
      <w:r w:rsidRPr="00E23EE7">
        <w:rPr>
          <w:rFonts w:ascii="宋体" w:hAnsi="宋体"/>
          <w:b/>
          <w:sz w:val="24"/>
        </w:rPr>
        <w:t>(</w:t>
      </w:r>
      <w:r w:rsidRPr="00E23EE7">
        <w:rPr>
          <w:rFonts w:ascii="宋体" w:hAnsi="宋体" w:hint="eastAsia"/>
          <w:b/>
          <w:sz w:val="24"/>
        </w:rPr>
        <w:t>格式</w:t>
      </w:r>
      <w:r w:rsidRPr="00E23EE7">
        <w:rPr>
          <w:rFonts w:ascii="宋体" w:hAnsi="宋体"/>
          <w:b/>
          <w:sz w:val="24"/>
        </w:rPr>
        <w:t>)</w:t>
      </w:r>
    </w:p>
    <w:p w14:paraId="2262F630" w14:textId="77777777" w:rsidR="00D0031B" w:rsidRPr="00E23EE7" w:rsidRDefault="00971341">
      <w:pPr>
        <w:tabs>
          <w:tab w:val="left" w:pos="5580"/>
        </w:tabs>
        <w:spacing w:before="120" w:line="22" w:lineRule="atLeast"/>
        <w:rPr>
          <w:rFonts w:ascii="宋体" w:hAnsi="宋体"/>
          <w:sz w:val="24"/>
        </w:rPr>
      </w:pPr>
      <w:r w:rsidRPr="00E23EE7">
        <w:rPr>
          <w:rFonts w:ascii="宋体" w:hAnsi="宋体"/>
          <w:sz w:val="24"/>
        </w:rPr>
        <w:t>1</w:t>
      </w:r>
      <w:r w:rsidRPr="00E23EE7">
        <w:rPr>
          <w:rFonts w:ascii="宋体" w:hAnsi="宋体" w:hint="eastAsia"/>
          <w:sz w:val="24"/>
        </w:rPr>
        <w:t>、名称及概况：</w:t>
      </w:r>
    </w:p>
    <w:p w14:paraId="498B54D2"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(1)</w:t>
      </w:r>
      <w:r w:rsidRPr="00E23EE7">
        <w:rPr>
          <w:rFonts w:ascii="宋体" w:hAnsi="宋体" w:hint="eastAsia"/>
          <w:sz w:val="24"/>
        </w:rPr>
        <w:t>投标人名称：</w:t>
      </w:r>
      <w:r w:rsidRPr="00E23EE7">
        <w:rPr>
          <w:rFonts w:ascii="宋体" w:hAnsi="宋体"/>
          <w:sz w:val="24"/>
        </w:rPr>
        <w:t>_______________________________</w:t>
      </w:r>
    </w:p>
    <w:p w14:paraId="0141DDC6"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(2)</w:t>
      </w:r>
      <w:r w:rsidRPr="00E23EE7">
        <w:rPr>
          <w:rFonts w:ascii="宋体" w:hAnsi="宋体" w:hint="eastAsia"/>
          <w:sz w:val="24"/>
        </w:rPr>
        <w:t>地址及邮编：</w:t>
      </w:r>
      <w:r w:rsidRPr="00E23EE7">
        <w:rPr>
          <w:rFonts w:ascii="宋体" w:hAnsi="宋体"/>
          <w:sz w:val="24"/>
        </w:rPr>
        <w:t>_______________________________</w:t>
      </w:r>
    </w:p>
    <w:p w14:paraId="56E5B478"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(3)</w:t>
      </w:r>
      <w:r w:rsidRPr="00E23EE7">
        <w:rPr>
          <w:rFonts w:ascii="宋体" w:hAnsi="宋体" w:hint="eastAsia"/>
          <w:sz w:val="24"/>
        </w:rPr>
        <w:t>成立和注册日期：</w:t>
      </w:r>
      <w:r w:rsidRPr="00E23EE7">
        <w:rPr>
          <w:rFonts w:ascii="宋体" w:hAnsi="宋体"/>
          <w:sz w:val="24"/>
        </w:rPr>
        <w:t>___________________________</w:t>
      </w:r>
    </w:p>
    <w:p w14:paraId="45493AA2" w14:textId="77777777" w:rsidR="00D0031B" w:rsidRPr="00E23EE7" w:rsidRDefault="00971341">
      <w:pPr>
        <w:tabs>
          <w:tab w:val="left" w:pos="5580"/>
        </w:tabs>
        <w:spacing w:before="120" w:line="22" w:lineRule="atLeast"/>
        <w:rPr>
          <w:rFonts w:ascii="宋体" w:hAnsi="宋体"/>
          <w:sz w:val="24"/>
        </w:rPr>
      </w:pPr>
      <w:r w:rsidRPr="00E23EE7">
        <w:rPr>
          <w:rFonts w:ascii="宋体" w:hAnsi="宋体" w:hint="eastAsia"/>
          <w:sz w:val="24"/>
        </w:rPr>
        <w:t xml:space="preserve">　　</w:t>
      </w:r>
      <w:r w:rsidRPr="00E23EE7">
        <w:rPr>
          <w:rFonts w:ascii="宋体" w:hAnsi="宋体"/>
          <w:sz w:val="24"/>
        </w:rPr>
        <w:t>(4)</w:t>
      </w:r>
      <w:r w:rsidRPr="00E23EE7">
        <w:rPr>
          <w:rFonts w:ascii="宋体" w:hAnsi="宋体" w:hint="eastAsia"/>
          <w:sz w:val="24"/>
        </w:rPr>
        <w:t>主管部门：</w:t>
      </w:r>
      <w:r w:rsidRPr="00E23EE7">
        <w:rPr>
          <w:rFonts w:ascii="宋体" w:hAnsi="宋体"/>
          <w:sz w:val="24"/>
        </w:rPr>
        <w:t>_________________________________</w:t>
      </w:r>
    </w:p>
    <w:p w14:paraId="255B3265"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(5)</w:t>
      </w:r>
      <w:r w:rsidRPr="00E23EE7">
        <w:rPr>
          <w:rFonts w:ascii="宋体" w:hAnsi="宋体" w:hint="eastAsia"/>
          <w:sz w:val="24"/>
        </w:rPr>
        <w:t>性质：</w:t>
      </w:r>
      <w:r w:rsidRPr="00E23EE7">
        <w:rPr>
          <w:rFonts w:ascii="宋体" w:hAnsi="宋体"/>
          <w:sz w:val="24"/>
        </w:rPr>
        <w:t>_________________________________</w:t>
      </w:r>
    </w:p>
    <w:p w14:paraId="36A9027E"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(6)</w:t>
      </w:r>
      <w:r w:rsidRPr="00E23EE7">
        <w:rPr>
          <w:rFonts w:ascii="宋体" w:hAnsi="宋体" w:hint="eastAsia"/>
          <w:sz w:val="24"/>
        </w:rPr>
        <w:t>法人代表：</w:t>
      </w:r>
      <w:r w:rsidRPr="00E23EE7">
        <w:rPr>
          <w:rFonts w:ascii="宋体" w:hAnsi="宋体"/>
          <w:sz w:val="24"/>
        </w:rPr>
        <w:t>_________________________________</w:t>
      </w:r>
    </w:p>
    <w:p w14:paraId="0CD15F4A"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(7)</w:t>
      </w:r>
      <w:r w:rsidRPr="00E23EE7">
        <w:rPr>
          <w:rFonts w:ascii="宋体" w:hAnsi="宋体" w:hint="eastAsia"/>
          <w:sz w:val="24"/>
        </w:rPr>
        <w:t>职员人数：</w:t>
      </w:r>
      <w:r w:rsidRPr="00E23EE7">
        <w:rPr>
          <w:rFonts w:ascii="宋体" w:hAnsi="宋体"/>
          <w:sz w:val="24"/>
        </w:rPr>
        <w:t>_________________________________</w:t>
      </w:r>
    </w:p>
    <w:p w14:paraId="5741403F"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(8)</w:t>
      </w:r>
      <w:r w:rsidRPr="00E23EE7">
        <w:rPr>
          <w:rFonts w:ascii="宋体" w:hAnsi="宋体" w:hint="eastAsia"/>
          <w:sz w:val="24"/>
        </w:rPr>
        <w:t>近期资产负债表</w:t>
      </w:r>
      <w:r w:rsidRPr="00E23EE7">
        <w:rPr>
          <w:rFonts w:ascii="宋体" w:hAnsi="宋体"/>
          <w:sz w:val="24"/>
        </w:rPr>
        <w:t>(</w:t>
      </w:r>
      <w:r w:rsidRPr="00E23EE7">
        <w:rPr>
          <w:rFonts w:ascii="宋体" w:hAnsi="宋体" w:hint="eastAsia"/>
          <w:sz w:val="24"/>
        </w:rPr>
        <w:t>到</w:t>
      </w:r>
      <w:r w:rsidRPr="00E23EE7">
        <w:rPr>
          <w:rFonts w:ascii="宋体" w:hAnsi="宋体"/>
          <w:sz w:val="24"/>
        </w:rPr>
        <w:t>____</w:t>
      </w:r>
      <w:r w:rsidRPr="00E23EE7">
        <w:rPr>
          <w:rFonts w:ascii="宋体" w:hAnsi="宋体" w:hint="eastAsia"/>
          <w:sz w:val="24"/>
        </w:rPr>
        <w:t>年</w:t>
      </w:r>
      <w:r w:rsidRPr="00E23EE7">
        <w:rPr>
          <w:rFonts w:ascii="宋体" w:hAnsi="宋体"/>
          <w:sz w:val="24"/>
        </w:rPr>
        <w:t>______</w:t>
      </w:r>
      <w:r w:rsidRPr="00E23EE7">
        <w:rPr>
          <w:rFonts w:ascii="宋体" w:hAnsi="宋体" w:hint="eastAsia"/>
          <w:sz w:val="24"/>
        </w:rPr>
        <w:t>月</w:t>
      </w:r>
      <w:r w:rsidRPr="00E23EE7">
        <w:rPr>
          <w:rFonts w:ascii="宋体" w:hAnsi="宋体"/>
          <w:sz w:val="24"/>
        </w:rPr>
        <w:t>_______</w:t>
      </w:r>
      <w:r w:rsidRPr="00E23EE7">
        <w:rPr>
          <w:rFonts w:ascii="宋体" w:hAnsi="宋体" w:hint="eastAsia"/>
          <w:sz w:val="24"/>
        </w:rPr>
        <w:t>日止</w:t>
      </w:r>
      <w:r w:rsidRPr="00E23EE7">
        <w:rPr>
          <w:rFonts w:ascii="宋体" w:hAnsi="宋体"/>
          <w:sz w:val="24"/>
        </w:rPr>
        <w:t>)</w:t>
      </w:r>
    </w:p>
    <w:p w14:paraId="7D4A8AB9"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1</w:t>
      </w:r>
      <w:r w:rsidRPr="00E23EE7">
        <w:rPr>
          <w:rFonts w:ascii="宋体" w:hAnsi="宋体" w:hint="eastAsia"/>
          <w:sz w:val="24"/>
        </w:rPr>
        <w:t>〉固定资产：</w:t>
      </w:r>
      <w:r w:rsidRPr="00E23EE7">
        <w:rPr>
          <w:rFonts w:ascii="宋体" w:hAnsi="宋体"/>
          <w:sz w:val="24"/>
        </w:rPr>
        <w:t>__________________________</w:t>
      </w:r>
    </w:p>
    <w:p w14:paraId="2FB8D33E"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原值：</w:t>
      </w:r>
      <w:r w:rsidRPr="00E23EE7">
        <w:rPr>
          <w:rFonts w:ascii="宋体" w:hAnsi="宋体"/>
          <w:sz w:val="24"/>
        </w:rPr>
        <w:t>___________________________</w:t>
      </w:r>
    </w:p>
    <w:p w14:paraId="608CCB10"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净值：</w:t>
      </w:r>
      <w:r w:rsidRPr="00E23EE7">
        <w:rPr>
          <w:rFonts w:ascii="宋体" w:hAnsi="宋体"/>
          <w:sz w:val="24"/>
        </w:rPr>
        <w:t>___________________________</w:t>
      </w:r>
    </w:p>
    <w:p w14:paraId="145700FA"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2</w:t>
      </w:r>
      <w:r w:rsidRPr="00E23EE7">
        <w:rPr>
          <w:rFonts w:ascii="宋体" w:hAnsi="宋体" w:hint="eastAsia"/>
          <w:sz w:val="24"/>
        </w:rPr>
        <w:t>〉流动资金：</w:t>
      </w:r>
      <w:r w:rsidRPr="00E23EE7">
        <w:rPr>
          <w:rFonts w:ascii="宋体" w:hAnsi="宋体"/>
          <w:sz w:val="24"/>
        </w:rPr>
        <w:t>__________________________</w:t>
      </w:r>
    </w:p>
    <w:p w14:paraId="68CD3A54"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3</w:t>
      </w:r>
      <w:r w:rsidRPr="00E23EE7">
        <w:rPr>
          <w:rFonts w:ascii="宋体" w:hAnsi="宋体" w:hint="eastAsia"/>
          <w:sz w:val="24"/>
        </w:rPr>
        <w:t>〉长期负债：</w:t>
      </w:r>
      <w:r w:rsidRPr="00E23EE7">
        <w:rPr>
          <w:rFonts w:ascii="宋体" w:hAnsi="宋体"/>
          <w:sz w:val="24"/>
        </w:rPr>
        <w:t>__________________________</w:t>
      </w:r>
    </w:p>
    <w:p w14:paraId="24439B9C"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4</w:t>
      </w:r>
      <w:r w:rsidRPr="00E23EE7">
        <w:rPr>
          <w:rFonts w:ascii="宋体" w:hAnsi="宋体" w:hint="eastAsia"/>
          <w:sz w:val="24"/>
        </w:rPr>
        <w:t>〉短期负债：</w:t>
      </w:r>
      <w:r w:rsidRPr="00E23EE7">
        <w:rPr>
          <w:rFonts w:ascii="宋体" w:hAnsi="宋体"/>
          <w:sz w:val="24"/>
        </w:rPr>
        <w:t>__________________________</w:t>
      </w:r>
    </w:p>
    <w:p w14:paraId="50B56326"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5</w:t>
      </w:r>
      <w:r w:rsidRPr="00E23EE7">
        <w:rPr>
          <w:rFonts w:ascii="宋体" w:hAnsi="宋体" w:hint="eastAsia"/>
          <w:sz w:val="24"/>
        </w:rPr>
        <w:t>〉资金来源：</w:t>
      </w:r>
    </w:p>
    <w:p w14:paraId="59A97A7A"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自有资金：</w:t>
      </w:r>
      <w:r w:rsidRPr="00E23EE7">
        <w:rPr>
          <w:rFonts w:ascii="宋体" w:hAnsi="宋体"/>
          <w:sz w:val="24"/>
        </w:rPr>
        <w:t>__________________________</w:t>
      </w:r>
    </w:p>
    <w:p w14:paraId="55CC73B5"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银行贷款：</w:t>
      </w:r>
      <w:r w:rsidRPr="00E23EE7">
        <w:rPr>
          <w:rFonts w:ascii="宋体" w:hAnsi="宋体"/>
          <w:sz w:val="24"/>
        </w:rPr>
        <w:t>__________________________</w:t>
      </w:r>
    </w:p>
    <w:p w14:paraId="1F7FDB58" w14:textId="77777777" w:rsidR="00D0031B" w:rsidRPr="00E23EE7" w:rsidRDefault="00971341">
      <w:pPr>
        <w:tabs>
          <w:tab w:val="left" w:pos="5580"/>
        </w:tabs>
        <w:spacing w:before="120" w:line="22" w:lineRule="atLeast"/>
        <w:ind w:left="454" w:firstLine="454"/>
        <w:rPr>
          <w:rFonts w:ascii="宋体" w:hAnsi="宋体"/>
          <w:sz w:val="24"/>
        </w:rPr>
      </w:pPr>
      <w:r w:rsidRPr="00E23EE7">
        <w:rPr>
          <w:rFonts w:ascii="宋体" w:hAnsi="宋体" w:hint="eastAsia"/>
          <w:sz w:val="24"/>
        </w:rPr>
        <w:t>〈</w:t>
      </w:r>
      <w:r w:rsidRPr="00E23EE7">
        <w:rPr>
          <w:rFonts w:ascii="宋体" w:hAnsi="宋体"/>
          <w:sz w:val="24"/>
        </w:rPr>
        <w:t>6</w:t>
      </w:r>
      <w:r w:rsidRPr="00E23EE7">
        <w:rPr>
          <w:rFonts w:ascii="宋体" w:hAnsi="宋体" w:hint="eastAsia"/>
          <w:sz w:val="24"/>
        </w:rPr>
        <w:t>〉资金类型：</w:t>
      </w:r>
      <w:r w:rsidRPr="00E23EE7">
        <w:rPr>
          <w:rFonts w:ascii="宋体" w:hAnsi="宋体"/>
          <w:sz w:val="24"/>
        </w:rPr>
        <w:t>__________________________</w:t>
      </w:r>
    </w:p>
    <w:p w14:paraId="070E8ABA"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商业性：</w:t>
      </w:r>
      <w:r w:rsidRPr="00E23EE7">
        <w:rPr>
          <w:rFonts w:ascii="宋体" w:hAnsi="宋体"/>
          <w:sz w:val="24"/>
        </w:rPr>
        <w:t>____________________________</w:t>
      </w:r>
    </w:p>
    <w:p w14:paraId="53ECA72F" w14:textId="77777777" w:rsidR="00D0031B" w:rsidRPr="00E23EE7" w:rsidRDefault="00971341">
      <w:pPr>
        <w:tabs>
          <w:tab w:val="left" w:pos="5580"/>
        </w:tabs>
        <w:spacing w:before="120" w:line="22" w:lineRule="atLeast"/>
        <w:ind w:left="1362" w:firstLine="454"/>
        <w:rPr>
          <w:rFonts w:ascii="宋体" w:hAnsi="宋体"/>
          <w:sz w:val="24"/>
        </w:rPr>
      </w:pPr>
      <w:r w:rsidRPr="00E23EE7">
        <w:rPr>
          <w:rFonts w:ascii="宋体" w:hAnsi="宋体" w:hint="eastAsia"/>
          <w:sz w:val="24"/>
        </w:rPr>
        <w:t>非商业性：</w:t>
      </w:r>
      <w:r w:rsidRPr="00E23EE7">
        <w:rPr>
          <w:rFonts w:ascii="宋体" w:hAnsi="宋体"/>
          <w:sz w:val="24"/>
        </w:rPr>
        <w:t>__________________________</w:t>
      </w:r>
    </w:p>
    <w:p w14:paraId="38D696F5" w14:textId="77777777" w:rsidR="00D0031B" w:rsidRPr="00E23EE7" w:rsidRDefault="00971341">
      <w:pPr>
        <w:tabs>
          <w:tab w:val="left" w:pos="5580"/>
        </w:tabs>
        <w:spacing w:before="120" w:line="22" w:lineRule="atLeast"/>
        <w:rPr>
          <w:rFonts w:ascii="宋体" w:hAnsi="宋体"/>
          <w:sz w:val="24"/>
        </w:rPr>
      </w:pPr>
      <w:r w:rsidRPr="00E23EE7">
        <w:rPr>
          <w:rFonts w:ascii="宋体" w:hAnsi="宋体"/>
          <w:sz w:val="24"/>
        </w:rPr>
        <w:t>2</w:t>
      </w:r>
      <w:r w:rsidRPr="00E23EE7">
        <w:rPr>
          <w:rFonts w:ascii="宋体" w:hAnsi="宋体" w:hint="eastAsia"/>
          <w:sz w:val="24"/>
        </w:rPr>
        <w:t>、最近三年的年度总营业额：</w:t>
      </w:r>
    </w:p>
    <w:p w14:paraId="1B6A0987"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hint="eastAsia"/>
          <w:sz w:val="24"/>
        </w:rPr>
        <w:t>年份</w:t>
      </w:r>
      <w:proofErr w:type="gramStart"/>
      <w:r w:rsidRPr="00E23EE7">
        <w:rPr>
          <w:rFonts w:ascii="宋体" w:hAnsi="宋体" w:hint="eastAsia"/>
          <w:sz w:val="24"/>
        </w:rPr>
        <w:t xml:space="preserve">　　　　　</w:t>
      </w:r>
      <w:proofErr w:type="gramEnd"/>
      <w:r w:rsidRPr="00E23EE7">
        <w:rPr>
          <w:rFonts w:ascii="宋体" w:hAnsi="宋体" w:hint="eastAsia"/>
          <w:sz w:val="24"/>
        </w:rPr>
        <w:t>国内</w:t>
      </w:r>
      <w:proofErr w:type="gramStart"/>
      <w:r w:rsidRPr="00E23EE7">
        <w:rPr>
          <w:rFonts w:ascii="宋体" w:hAnsi="宋体" w:hint="eastAsia"/>
          <w:sz w:val="24"/>
        </w:rPr>
        <w:t xml:space="preserve">　　　　　</w:t>
      </w:r>
      <w:proofErr w:type="gramEnd"/>
      <w:r w:rsidRPr="00E23EE7">
        <w:rPr>
          <w:rFonts w:ascii="宋体" w:hAnsi="宋体" w:hint="eastAsia"/>
          <w:sz w:val="24"/>
        </w:rPr>
        <w:t>出口</w:t>
      </w:r>
      <w:proofErr w:type="gramStart"/>
      <w:r w:rsidRPr="00E23EE7">
        <w:rPr>
          <w:rFonts w:ascii="宋体" w:hAnsi="宋体" w:hint="eastAsia"/>
          <w:sz w:val="24"/>
        </w:rPr>
        <w:t xml:space="preserve">　　　　　</w:t>
      </w:r>
      <w:proofErr w:type="gramEnd"/>
      <w:r w:rsidRPr="00E23EE7">
        <w:rPr>
          <w:rFonts w:ascii="宋体" w:hAnsi="宋体" w:hint="eastAsia"/>
          <w:sz w:val="24"/>
        </w:rPr>
        <w:t>总额</w:t>
      </w:r>
    </w:p>
    <w:p w14:paraId="4DFC2F52"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__________</w:t>
      </w:r>
      <w:r w:rsidRPr="00E23EE7">
        <w:rPr>
          <w:rFonts w:ascii="宋体" w:hAnsi="宋体" w:hint="eastAsia"/>
          <w:sz w:val="24"/>
        </w:rPr>
        <w:t xml:space="preserve">　　</w:t>
      </w:r>
      <w:r w:rsidRPr="00E23EE7">
        <w:rPr>
          <w:rFonts w:ascii="宋体" w:hAnsi="宋体"/>
          <w:sz w:val="24"/>
        </w:rPr>
        <w:t xml:space="preserve"> ___________</w:t>
      </w:r>
      <w:r w:rsidRPr="00E23EE7">
        <w:rPr>
          <w:rFonts w:ascii="宋体" w:hAnsi="宋体" w:hint="eastAsia"/>
          <w:sz w:val="24"/>
        </w:rPr>
        <w:t xml:space="preserve">　　</w:t>
      </w:r>
      <w:r w:rsidRPr="00E23EE7">
        <w:rPr>
          <w:rFonts w:ascii="宋体" w:hAnsi="宋体"/>
          <w:sz w:val="24"/>
        </w:rPr>
        <w:t>___________</w:t>
      </w:r>
      <w:r w:rsidRPr="00E23EE7">
        <w:rPr>
          <w:rFonts w:ascii="宋体" w:hAnsi="宋体" w:hint="eastAsia"/>
          <w:sz w:val="24"/>
        </w:rPr>
        <w:t xml:space="preserve">　　</w:t>
      </w:r>
      <w:r w:rsidRPr="00E23EE7">
        <w:rPr>
          <w:rFonts w:ascii="宋体" w:hAnsi="宋体"/>
          <w:sz w:val="24"/>
        </w:rPr>
        <w:t>___________</w:t>
      </w:r>
    </w:p>
    <w:p w14:paraId="5EB04E3B"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__________</w:t>
      </w:r>
      <w:r w:rsidRPr="00E23EE7">
        <w:rPr>
          <w:rFonts w:ascii="宋体" w:hAnsi="宋体" w:hint="eastAsia"/>
          <w:sz w:val="24"/>
        </w:rPr>
        <w:t xml:space="preserve">　　</w:t>
      </w:r>
      <w:r w:rsidRPr="00E23EE7">
        <w:rPr>
          <w:rFonts w:ascii="宋体" w:hAnsi="宋体"/>
          <w:sz w:val="24"/>
        </w:rPr>
        <w:t xml:space="preserve"> ___________</w:t>
      </w:r>
      <w:r w:rsidRPr="00E23EE7">
        <w:rPr>
          <w:rFonts w:ascii="宋体" w:hAnsi="宋体" w:hint="eastAsia"/>
          <w:sz w:val="24"/>
        </w:rPr>
        <w:t xml:space="preserve">　　</w:t>
      </w:r>
      <w:r w:rsidRPr="00E23EE7">
        <w:rPr>
          <w:rFonts w:ascii="宋体" w:hAnsi="宋体"/>
          <w:sz w:val="24"/>
        </w:rPr>
        <w:t>___________</w:t>
      </w:r>
      <w:r w:rsidRPr="00E23EE7">
        <w:rPr>
          <w:rFonts w:ascii="宋体" w:hAnsi="宋体" w:hint="eastAsia"/>
          <w:sz w:val="24"/>
        </w:rPr>
        <w:t xml:space="preserve">　　</w:t>
      </w:r>
      <w:r w:rsidRPr="00E23EE7">
        <w:rPr>
          <w:rFonts w:ascii="宋体" w:hAnsi="宋体"/>
          <w:sz w:val="24"/>
        </w:rPr>
        <w:t>___________</w:t>
      </w:r>
    </w:p>
    <w:p w14:paraId="2CB6076D" w14:textId="77777777" w:rsidR="00D0031B" w:rsidRPr="00E23EE7" w:rsidRDefault="00971341">
      <w:pPr>
        <w:tabs>
          <w:tab w:val="left" w:pos="5580"/>
        </w:tabs>
        <w:spacing w:before="120" w:line="22" w:lineRule="atLeast"/>
        <w:ind w:firstLine="454"/>
        <w:rPr>
          <w:rFonts w:ascii="宋体" w:hAnsi="宋体"/>
          <w:sz w:val="24"/>
        </w:rPr>
      </w:pPr>
      <w:r w:rsidRPr="00E23EE7">
        <w:rPr>
          <w:rFonts w:ascii="宋体" w:hAnsi="宋体"/>
          <w:sz w:val="24"/>
        </w:rPr>
        <w:t>__________</w:t>
      </w:r>
      <w:r w:rsidRPr="00E23EE7">
        <w:rPr>
          <w:rFonts w:ascii="宋体" w:hAnsi="宋体" w:hint="eastAsia"/>
          <w:sz w:val="24"/>
        </w:rPr>
        <w:t xml:space="preserve">　　</w:t>
      </w:r>
      <w:r w:rsidRPr="00E23EE7">
        <w:rPr>
          <w:rFonts w:ascii="宋体" w:hAnsi="宋体"/>
          <w:sz w:val="24"/>
        </w:rPr>
        <w:t xml:space="preserve"> ___________</w:t>
      </w:r>
      <w:r w:rsidRPr="00E23EE7">
        <w:rPr>
          <w:rFonts w:ascii="宋体" w:hAnsi="宋体" w:hint="eastAsia"/>
          <w:sz w:val="24"/>
        </w:rPr>
        <w:t xml:space="preserve">　　</w:t>
      </w:r>
      <w:r w:rsidRPr="00E23EE7">
        <w:rPr>
          <w:rFonts w:ascii="宋体" w:hAnsi="宋体"/>
          <w:sz w:val="24"/>
        </w:rPr>
        <w:t>___________</w:t>
      </w:r>
      <w:r w:rsidRPr="00E23EE7">
        <w:rPr>
          <w:rFonts w:ascii="宋体" w:hAnsi="宋体" w:hint="eastAsia"/>
          <w:sz w:val="24"/>
        </w:rPr>
        <w:t xml:space="preserve">　　</w:t>
      </w:r>
      <w:r w:rsidRPr="00E23EE7">
        <w:rPr>
          <w:rFonts w:ascii="宋体" w:hAnsi="宋体"/>
          <w:sz w:val="24"/>
        </w:rPr>
        <w:t>___________</w:t>
      </w:r>
    </w:p>
    <w:p w14:paraId="5E4799D7" w14:textId="77777777" w:rsidR="00D0031B" w:rsidRPr="00E23EE7" w:rsidRDefault="00971341">
      <w:pPr>
        <w:tabs>
          <w:tab w:val="left" w:pos="5580"/>
        </w:tabs>
        <w:spacing w:line="360" w:lineRule="auto"/>
        <w:rPr>
          <w:rFonts w:ascii="宋体" w:hAnsi="宋体"/>
          <w:sz w:val="24"/>
        </w:rPr>
      </w:pPr>
      <w:r w:rsidRPr="00E23EE7">
        <w:rPr>
          <w:rFonts w:ascii="宋体" w:hAnsi="宋体"/>
          <w:sz w:val="24"/>
        </w:rPr>
        <w:t>3、账号及开户银行的名称、地址：_____________________________</w:t>
      </w:r>
    </w:p>
    <w:p w14:paraId="7BE5C49D" w14:textId="77777777" w:rsidR="00D0031B" w:rsidRPr="00E23EE7" w:rsidRDefault="00971341">
      <w:pPr>
        <w:tabs>
          <w:tab w:val="left" w:pos="5580"/>
        </w:tabs>
        <w:spacing w:line="360" w:lineRule="auto"/>
        <w:rPr>
          <w:rFonts w:ascii="宋体" w:hAnsi="宋体"/>
          <w:sz w:val="24"/>
        </w:rPr>
      </w:pPr>
      <w:r w:rsidRPr="00E23EE7">
        <w:rPr>
          <w:rFonts w:ascii="宋体" w:hAnsi="宋体"/>
          <w:sz w:val="24"/>
        </w:rPr>
        <w:t>4投标人认为需要声明的其他情况</w:t>
      </w:r>
    </w:p>
    <w:p w14:paraId="38B4B060" w14:textId="77777777" w:rsidR="00D0031B" w:rsidRPr="00E23EE7" w:rsidRDefault="00971341">
      <w:pPr>
        <w:tabs>
          <w:tab w:val="left" w:pos="5580"/>
        </w:tabs>
        <w:spacing w:line="360" w:lineRule="auto"/>
        <w:ind w:firstLine="454"/>
        <w:rPr>
          <w:rFonts w:ascii="宋体" w:hAnsi="宋体"/>
          <w:sz w:val="24"/>
        </w:rPr>
      </w:pPr>
      <w:r w:rsidRPr="00E23EE7">
        <w:rPr>
          <w:rFonts w:ascii="宋体" w:hAnsi="宋体" w:hint="eastAsia"/>
          <w:sz w:val="24"/>
        </w:rPr>
        <w:t>兹证明上述声明是真实、正确的，并提供了全部能提供的资料和数据，我们同意遵照贵方要求出示有关证明文件。</w:t>
      </w:r>
    </w:p>
    <w:p w14:paraId="06DF17BD" w14:textId="77777777" w:rsidR="00D0031B" w:rsidRPr="00E23EE7" w:rsidRDefault="00D0031B">
      <w:pPr>
        <w:tabs>
          <w:tab w:val="left" w:pos="5580"/>
        </w:tabs>
        <w:spacing w:line="360" w:lineRule="auto"/>
        <w:rPr>
          <w:rFonts w:ascii="宋体" w:hAnsi="宋体"/>
          <w:sz w:val="24"/>
        </w:rPr>
      </w:pPr>
    </w:p>
    <w:p w14:paraId="379E5E5D" w14:textId="77777777" w:rsidR="00D0031B" w:rsidRPr="00E23EE7" w:rsidRDefault="00971341">
      <w:pPr>
        <w:tabs>
          <w:tab w:val="left" w:pos="5580"/>
        </w:tabs>
        <w:spacing w:line="360" w:lineRule="auto"/>
        <w:ind w:left="454"/>
        <w:rPr>
          <w:rFonts w:ascii="宋体" w:hAnsi="宋体"/>
          <w:sz w:val="24"/>
        </w:rPr>
      </w:pPr>
      <w:r w:rsidRPr="00E23EE7">
        <w:rPr>
          <w:rFonts w:ascii="宋体" w:hAnsi="宋体" w:hint="eastAsia"/>
          <w:sz w:val="24"/>
        </w:rPr>
        <w:lastRenderedPageBreak/>
        <w:t>日期：</w:t>
      </w:r>
      <w:r w:rsidRPr="00E23EE7">
        <w:rPr>
          <w:rFonts w:ascii="宋体" w:hAnsi="宋体"/>
          <w:sz w:val="24"/>
        </w:rPr>
        <w:t>__________________________________________</w:t>
      </w:r>
    </w:p>
    <w:p w14:paraId="5196F22C" w14:textId="77777777" w:rsidR="00D0031B" w:rsidRPr="00E23EE7" w:rsidRDefault="00D0031B">
      <w:pPr>
        <w:tabs>
          <w:tab w:val="left" w:pos="5580"/>
        </w:tabs>
        <w:spacing w:line="360" w:lineRule="auto"/>
        <w:ind w:firstLineChars="200" w:firstLine="480"/>
        <w:rPr>
          <w:rFonts w:ascii="宋体" w:hAnsi="宋体"/>
          <w:sz w:val="24"/>
        </w:rPr>
      </w:pPr>
    </w:p>
    <w:p w14:paraId="26D55A67" w14:textId="77777777" w:rsidR="00D0031B" w:rsidRPr="00E23EE7" w:rsidRDefault="00971341">
      <w:pPr>
        <w:tabs>
          <w:tab w:val="left" w:pos="5580"/>
        </w:tabs>
        <w:spacing w:line="360" w:lineRule="auto"/>
        <w:ind w:firstLineChars="200" w:firstLine="480"/>
        <w:rPr>
          <w:rFonts w:ascii="宋体" w:hAnsi="宋体"/>
          <w:sz w:val="24"/>
        </w:rPr>
      </w:pPr>
      <w:r w:rsidRPr="00E23EE7">
        <w:rPr>
          <w:rFonts w:ascii="宋体" w:hAnsi="宋体" w:hint="eastAsia"/>
          <w:sz w:val="24"/>
        </w:rPr>
        <w:t>投标人授权代表</w:t>
      </w:r>
      <w:r w:rsidRPr="00E23EE7">
        <w:rPr>
          <w:rFonts w:ascii="宋体" w:hAnsi="宋体"/>
          <w:sz w:val="24"/>
        </w:rPr>
        <w:t>(</w:t>
      </w:r>
      <w:r w:rsidRPr="00E23EE7">
        <w:rPr>
          <w:rFonts w:ascii="宋体" w:hAnsi="宋体" w:hint="eastAsia"/>
          <w:sz w:val="24"/>
        </w:rPr>
        <w:t>签字</w:t>
      </w:r>
      <w:r w:rsidRPr="00E23EE7">
        <w:rPr>
          <w:rFonts w:ascii="宋体" w:hAnsi="宋体"/>
          <w:sz w:val="24"/>
        </w:rPr>
        <w:t>)</w:t>
      </w:r>
      <w:r w:rsidRPr="00E23EE7">
        <w:rPr>
          <w:rFonts w:ascii="宋体" w:hAnsi="宋体" w:hint="eastAsia"/>
          <w:sz w:val="24"/>
        </w:rPr>
        <w:t>：</w:t>
      </w:r>
      <w:r w:rsidRPr="00E23EE7">
        <w:rPr>
          <w:rFonts w:ascii="宋体" w:hAnsi="宋体"/>
          <w:sz w:val="24"/>
        </w:rPr>
        <w:t>___________________________</w:t>
      </w:r>
    </w:p>
    <w:p w14:paraId="61F9E1C8" w14:textId="77777777" w:rsidR="00D0031B" w:rsidRPr="00E23EE7" w:rsidRDefault="00D0031B">
      <w:pPr>
        <w:pStyle w:val="ab"/>
        <w:tabs>
          <w:tab w:val="left" w:pos="5580"/>
        </w:tabs>
        <w:spacing w:line="360" w:lineRule="auto"/>
        <w:ind w:firstLineChars="200" w:firstLine="480"/>
        <w:rPr>
          <w:rFonts w:hAnsi="宋体"/>
          <w:sz w:val="24"/>
        </w:rPr>
      </w:pPr>
    </w:p>
    <w:p w14:paraId="4A57909E" w14:textId="77777777" w:rsidR="00D0031B" w:rsidRPr="00E23EE7" w:rsidRDefault="00971341">
      <w:pPr>
        <w:pStyle w:val="ab"/>
        <w:tabs>
          <w:tab w:val="left" w:pos="5580"/>
        </w:tabs>
        <w:spacing w:line="360" w:lineRule="auto"/>
        <w:ind w:firstLineChars="200" w:firstLine="480"/>
        <w:rPr>
          <w:rFonts w:hAnsi="宋体"/>
          <w:sz w:val="24"/>
        </w:rPr>
      </w:pPr>
      <w:r w:rsidRPr="00E23EE7">
        <w:rPr>
          <w:rFonts w:hAnsi="宋体" w:hint="eastAsia"/>
          <w:sz w:val="24"/>
        </w:rPr>
        <w:t>公章：</w:t>
      </w:r>
      <w:r w:rsidRPr="00E23EE7">
        <w:rPr>
          <w:rFonts w:hAnsi="宋体"/>
          <w:sz w:val="24"/>
        </w:rPr>
        <w:t>__________________________________________</w:t>
      </w:r>
    </w:p>
    <w:p w14:paraId="1C53EADF" w14:textId="77777777" w:rsidR="00D0031B" w:rsidRPr="00E23EE7" w:rsidRDefault="00971341">
      <w:pPr>
        <w:spacing w:line="360" w:lineRule="auto"/>
        <w:jc w:val="center"/>
        <w:rPr>
          <w:rFonts w:ascii="宋体" w:hAnsi="宋体"/>
          <w:sz w:val="24"/>
        </w:rPr>
      </w:pPr>
      <w:r w:rsidRPr="00E23EE7">
        <w:rPr>
          <w:rFonts w:hAnsi="宋体"/>
          <w:sz w:val="24"/>
        </w:rPr>
        <w:br w:type="page"/>
      </w:r>
    </w:p>
    <w:p w14:paraId="5A662EF3" w14:textId="77777777" w:rsidR="00D0031B" w:rsidRPr="00E23EE7" w:rsidRDefault="00971341">
      <w:pPr>
        <w:spacing w:line="360" w:lineRule="auto"/>
        <w:jc w:val="center"/>
        <w:rPr>
          <w:rFonts w:ascii="宋体" w:hAnsi="宋体"/>
          <w:sz w:val="24"/>
        </w:rPr>
      </w:pPr>
      <w:r w:rsidRPr="00E23EE7">
        <w:rPr>
          <w:rFonts w:ascii="宋体" w:hAnsi="宋体"/>
          <w:sz w:val="24"/>
        </w:rPr>
        <w:lastRenderedPageBreak/>
        <w:t>7-4制造商资格声明</w:t>
      </w:r>
      <w:r w:rsidRPr="00E23EE7">
        <w:rPr>
          <w:rFonts w:ascii="宋体" w:hAnsi="宋体" w:hint="eastAsia"/>
          <w:sz w:val="24"/>
        </w:rPr>
        <w:t>（进口产品适用）</w:t>
      </w:r>
    </w:p>
    <w:p w14:paraId="1D23F420" w14:textId="77777777" w:rsidR="00D0031B" w:rsidRPr="00E23EE7" w:rsidRDefault="00D0031B">
      <w:pPr>
        <w:tabs>
          <w:tab w:val="left" w:pos="5580"/>
        </w:tabs>
        <w:spacing w:before="120" w:line="360" w:lineRule="auto"/>
        <w:jc w:val="center"/>
        <w:rPr>
          <w:rFonts w:ascii="宋体" w:hAnsi="宋体"/>
          <w:b/>
          <w:sz w:val="24"/>
        </w:rPr>
      </w:pPr>
      <w:bookmarkStart w:id="221" w:name="_Toc520356225"/>
      <w:bookmarkStart w:id="222" w:name="_Toc480942356"/>
      <w:bookmarkStart w:id="223" w:name="_Ref467990056"/>
      <w:bookmarkStart w:id="224" w:name="_Toc520125060"/>
      <w:bookmarkStart w:id="225" w:name="_Ref467990098"/>
    </w:p>
    <w:p w14:paraId="07592CEC" w14:textId="77777777" w:rsidR="00D0031B" w:rsidRPr="00E23EE7" w:rsidRDefault="00971341">
      <w:pPr>
        <w:numPr>
          <w:ilvl w:val="0"/>
          <w:numId w:val="11"/>
        </w:numPr>
        <w:tabs>
          <w:tab w:val="left" w:pos="5580"/>
        </w:tabs>
        <w:spacing w:before="120" w:line="360" w:lineRule="auto"/>
        <w:rPr>
          <w:rFonts w:ascii="宋体" w:hAnsi="宋体"/>
          <w:sz w:val="24"/>
        </w:rPr>
      </w:pPr>
      <w:r w:rsidRPr="00E23EE7">
        <w:rPr>
          <w:rFonts w:ascii="宋体" w:hAnsi="宋体"/>
          <w:sz w:val="24"/>
        </w:rPr>
        <w:t>名称及概况 ：</w:t>
      </w:r>
    </w:p>
    <w:p w14:paraId="031CFD2E" w14:textId="77777777" w:rsidR="00D0031B" w:rsidRPr="00E23EE7" w:rsidRDefault="00971341">
      <w:pPr>
        <w:tabs>
          <w:tab w:val="left" w:pos="5580"/>
        </w:tabs>
        <w:spacing w:before="120" w:line="360" w:lineRule="auto"/>
        <w:ind w:firstLine="360"/>
        <w:rPr>
          <w:rFonts w:ascii="宋体" w:hAnsi="宋体"/>
          <w:sz w:val="24"/>
        </w:rPr>
      </w:pPr>
      <w:r w:rsidRPr="00E23EE7">
        <w:rPr>
          <w:rFonts w:ascii="宋体" w:hAnsi="宋体"/>
          <w:sz w:val="24"/>
        </w:rPr>
        <w:t>(1)制造厂家名称：</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0A297DF8" w14:textId="77777777" w:rsidR="00D0031B" w:rsidRPr="00E23EE7" w:rsidRDefault="00971341">
      <w:pPr>
        <w:tabs>
          <w:tab w:val="left" w:pos="5580"/>
        </w:tabs>
        <w:spacing w:before="120" w:line="360" w:lineRule="auto"/>
        <w:ind w:left="360"/>
        <w:rPr>
          <w:rFonts w:ascii="宋体" w:hAnsi="宋体"/>
          <w:sz w:val="24"/>
        </w:rPr>
      </w:pPr>
      <w:r w:rsidRPr="00E23EE7">
        <w:rPr>
          <w:rFonts w:ascii="宋体" w:hAnsi="宋体"/>
          <w:sz w:val="24"/>
        </w:rPr>
        <w:t>(2)地址及邮编：</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74D245AB" w14:textId="77777777" w:rsidR="00D0031B" w:rsidRPr="00E23EE7" w:rsidRDefault="00971341">
      <w:pPr>
        <w:tabs>
          <w:tab w:val="left" w:pos="5580"/>
        </w:tabs>
        <w:spacing w:before="120" w:line="360" w:lineRule="auto"/>
        <w:ind w:left="360"/>
        <w:rPr>
          <w:rFonts w:ascii="宋体" w:hAnsi="宋体"/>
          <w:sz w:val="24"/>
          <w:u w:val="single"/>
        </w:rPr>
      </w:pPr>
      <w:r w:rsidRPr="00E23EE7">
        <w:rPr>
          <w:rFonts w:ascii="宋体" w:hAnsi="宋体"/>
          <w:sz w:val="24"/>
        </w:rPr>
        <w:t>(3)成立和注册日期：</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41C7B942" w14:textId="77777777" w:rsidR="00D0031B" w:rsidRPr="00E23EE7" w:rsidRDefault="00971341">
      <w:pPr>
        <w:tabs>
          <w:tab w:val="left" w:pos="5580"/>
        </w:tabs>
        <w:spacing w:before="120" w:line="360" w:lineRule="auto"/>
        <w:ind w:left="360"/>
        <w:rPr>
          <w:rFonts w:ascii="宋体" w:hAnsi="宋体"/>
          <w:sz w:val="24"/>
          <w:u w:val="single"/>
        </w:rPr>
      </w:pPr>
      <w:r w:rsidRPr="00E23EE7">
        <w:rPr>
          <w:rFonts w:ascii="宋体" w:hAnsi="宋体"/>
          <w:sz w:val="24"/>
        </w:rPr>
        <w:t>(4)主管部门：</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261AE52E" w14:textId="77777777" w:rsidR="00D0031B" w:rsidRPr="00E23EE7" w:rsidRDefault="00971341">
      <w:pPr>
        <w:tabs>
          <w:tab w:val="left" w:pos="5580"/>
        </w:tabs>
        <w:spacing w:before="120" w:line="360" w:lineRule="auto"/>
        <w:ind w:left="360"/>
        <w:rPr>
          <w:rFonts w:ascii="宋体" w:hAnsi="宋体"/>
          <w:sz w:val="24"/>
          <w:u w:val="single"/>
        </w:rPr>
      </w:pPr>
      <w:r w:rsidRPr="00E23EE7">
        <w:rPr>
          <w:rFonts w:ascii="宋体" w:hAnsi="宋体"/>
          <w:sz w:val="24"/>
        </w:rPr>
        <w:t>(5)企业性质：</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70D6E522" w14:textId="77777777" w:rsidR="00D0031B" w:rsidRPr="00E23EE7" w:rsidRDefault="00971341">
      <w:pPr>
        <w:tabs>
          <w:tab w:val="left" w:pos="5580"/>
        </w:tabs>
        <w:spacing w:before="120" w:line="360" w:lineRule="auto"/>
        <w:ind w:left="360"/>
        <w:rPr>
          <w:rFonts w:ascii="宋体" w:hAnsi="宋体"/>
          <w:sz w:val="24"/>
          <w:u w:val="single"/>
        </w:rPr>
      </w:pPr>
      <w:r w:rsidRPr="00E23EE7">
        <w:rPr>
          <w:rFonts w:ascii="宋体" w:hAnsi="宋体"/>
          <w:sz w:val="24"/>
        </w:rPr>
        <w:t>(6)法人代表：</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7F2137DE" w14:textId="77777777" w:rsidR="00D0031B" w:rsidRPr="00E23EE7" w:rsidRDefault="00971341">
      <w:pPr>
        <w:tabs>
          <w:tab w:val="left" w:pos="5580"/>
        </w:tabs>
        <w:spacing w:before="120" w:line="360" w:lineRule="auto"/>
        <w:ind w:left="360"/>
        <w:rPr>
          <w:rFonts w:ascii="宋体" w:hAnsi="宋体"/>
          <w:sz w:val="24"/>
          <w:u w:val="single"/>
        </w:rPr>
      </w:pPr>
      <w:r w:rsidRPr="00E23EE7">
        <w:rPr>
          <w:rFonts w:ascii="宋体" w:hAnsi="宋体"/>
          <w:sz w:val="24"/>
        </w:rPr>
        <w:t>(7)职员人数：</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38693CDB" w14:textId="77777777" w:rsidR="00D0031B" w:rsidRPr="00E23EE7" w:rsidRDefault="00971341">
      <w:pPr>
        <w:tabs>
          <w:tab w:val="left" w:pos="5580"/>
        </w:tabs>
        <w:spacing w:before="120" w:line="360" w:lineRule="auto"/>
        <w:ind w:left="960"/>
        <w:rPr>
          <w:rFonts w:ascii="宋体" w:hAnsi="宋体"/>
          <w:sz w:val="24"/>
          <w:u w:val="single"/>
        </w:rPr>
      </w:pPr>
      <w:r w:rsidRPr="00E23EE7">
        <w:rPr>
          <w:rFonts w:ascii="宋体" w:hAnsi="宋体"/>
          <w:sz w:val="24"/>
        </w:rPr>
        <w:t>一般工人：</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3850651E" w14:textId="77777777" w:rsidR="00D0031B" w:rsidRPr="00E23EE7" w:rsidRDefault="00971341">
      <w:pPr>
        <w:tabs>
          <w:tab w:val="left" w:pos="5580"/>
        </w:tabs>
        <w:spacing w:before="120" w:line="360" w:lineRule="auto"/>
        <w:ind w:left="960"/>
        <w:rPr>
          <w:rFonts w:ascii="宋体" w:hAnsi="宋体"/>
          <w:sz w:val="24"/>
          <w:u w:val="single"/>
        </w:rPr>
      </w:pPr>
      <w:r w:rsidRPr="00E23EE7">
        <w:rPr>
          <w:rFonts w:ascii="宋体" w:hAnsi="宋体"/>
          <w:sz w:val="24"/>
        </w:rPr>
        <w:t>技术人员：</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7F43F547" w14:textId="77777777" w:rsidR="00D0031B" w:rsidRPr="00E23EE7" w:rsidRDefault="00971341">
      <w:pPr>
        <w:tabs>
          <w:tab w:val="left" w:pos="5580"/>
        </w:tabs>
        <w:spacing w:before="120" w:line="360" w:lineRule="auto"/>
        <w:ind w:firstLine="360"/>
        <w:rPr>
          <w:rFonts w:ascii="宋体" w:hAnsi="宋体"/>
          <w:sz w:val="24"/>
        </w:rPr>
      </w:pPr>
      <w:r w:rsidRPr="00E23EE7">
        <w:rPr>
          <w:rFonts w:ascii="宋体" w:hAnsi="宋体"/>
          <w:sz w:val="24"/>
        </w:rPr>
        <w:t>(8)近期资产负债表(到</w:t>
      </w:r>
      <w:r w:rsidRPr="00E23EE7">
        <w:rPr>
          <w:rFonts w:ascii="宋体" w:hAnsi="宋体"/>
          <w:sz w:val="24"/>
          <w:u w:val="single"/>
        </w:rPr>
        <w:tab/>
      </w:r>
      <w:r w:rsidRPr="00E23EE7">
        <w:rPr>
          <w:rFonts w:ascii="宋体" w:hAnsi="宋体"/>
          <w:sz w:val="24"/>
          <w:u w:val="single"/>
        </w:rPr>
        <w:tab/>
      </w:r>
      <w:r w:rsidRPr="00E23EE7">
        <w:rPr>
          <w:rFonts w:ascii="宋体" w:hAnsi="宋体"/>
          <w:sz w:val="24"/>
        </w:rPr>
        <w:t>年月</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rPr>
        <w:t>日止)</w:t>
      </w:r>
    </w:p>
    <w:p w14:paraId="6D25ACA3" w14:textId="77777777" w:rsidR="00D0031B" w:rsidRPr="00E23EE7" w:rsidRDefault="00971341">
      <w:pPr>
        <w:tabs>
          <w:tab w:val="left" w:pos="5580"/>
        </w:tabs>
        <w:spacing w:before="120" w:line="360" w:lineRule="auto"/>
        <w:ind w:left="454" w:firstLine="454"/>
        <w:rPr>
          <w:rFonts w:ascii="宋体" w:hAnsi="宋体"/>
          <w:sz w:val="24"/>
          <w:u w:val="single"/>
        </w:rPr>
      </w:pPr>
      <w:r w:rsidRPr="00E23EE7">
        <w:rPr>
          <w:rFonts w:ascii="宋体" w:hAnsi="宋体"/>
          <w:sz w:val="24"/>
        </w:rPr>
        <w:t>(1)固定资产：</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595CCF31" w14:textId="77777777" w:rsidR="00D0031B" w:rsidRPr="00E23EE7" w:rsidRDefault="00971341">
      <w:pPr>
        <w:tabs>
          <w:tab w:val="left" w:pos="5580"/>
        </w:tabs>
        <w:spacing w:before="120" w:line="360" w:lineRule="auto"/>
        <w:ind w:left="1362" w:firstLine="454"/>
        <w:rPr>
          <w:rFonts w:ascii="宋体" w:hAnsi="宋体"/>
          <w:sz w:val="24"/>
          <w:u w:val="single"/>
        </w:rPr>
      </w:pPr>
      <w:r w:rsidRPr="00E23EE7">
        <w:rPr>
          <w:rFonts w:ascii="宋体" w:hAnsi="宋体"/>
          <w:sz w:val="24"/>
        </w:rPr>
        <w:t>原值：</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58856CE1" w14:textId="77777777" w:rsidR="00D0031B" w:rsidRPr="00E23EE7" w:rsidRDefault="00971341">
      <w:pPr>
        <w:tabs>
          <w:tab w:val="left" w:pos="5580"/>
        </w:tabs>
        <w:spacing w:before="120" w:line="360" w:lineRule="auto"/>
        <w:ind w:left="1362" w:firstLine="454"/>
        <w:rPr>
          <w:rFonts w:ascii="宋体" w:hAnsi="宋体"/>
          <w:sz w:val="24"/>
          <w:u w:val="single"/>
        </w:rPr>
      </w:pPr>
      <w:r w:rsidRPr="00E23EE7">
        <w:rPr>
          <w:rFonts w:ascii="宋体" w:hAnsi="宋体"/>
          <w:sz w:val="24"/>
        </w:rPr>
        <w:t>净值：</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11AEEB07" w14:textId="77777777" w:rsidR="00D0031B" w:rsidRPr="00E23EE7" w:rsidRDefault="00971341">
      <w:pPr>
        <w:tabs>
          <w:tab w:val="left" w:pos="5580"/>
        </w:tabs>
        <w:spacing w:before="120" w:line="360" w:lineRule="auto"/>
        <w:ind w:left="454" w:firstLine="454"/>
        <w:rPr>
          <w:rFonts w:ascii="宋体" w:hAnsi="宋体"/>
          <w:sz w:val="24"/>
          <w:u w:val="single"/>
        </w:rPr>
      </w:pPr>
      <w:r w:rsidRPr="00E23EE7">
        <w:rPr>
          <w:rFonts w:ascii="宋体" w:hAnsi="宋体"/>
          <w:sz w:val="24"/>
        </w:rPr>
        <w:t>(2)流动资金：</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7E7B259C" w14:textId="77777777" w:rsidR="00D0031B" w:rsidRPr="00E23EE7" w:rsidRDefault="00971341">
      <w:pPr>
        <w:tabs>
          <w:tab w:val="left" w:pos="5580"/>
        </w:tabs>
        <w:spacing w:before="120" w:line="360" w:lineRule="auto"/>
        <w:ind w:left="454" w:firstLine="454"/>
        <w:rPr>
          <w:rFonts w:ascii="宋体" w:hAnsi="宋体"/>
          <w:sz w:val="24"/>
          <w:u w:val="single"/>
        </w:rPr>
      </w:pPr>
      <w:r w:rsidRPr="00E23EE7">
        <w:rPr>
          <w:rFonts w:ascii="宋体" w:hAnsi="宋体"/>
          <w:sz w:val="24"/>
        </w:rPr>
        <w:t>(3)长期负债：</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555EC91B" w14:textId="77777777" w:rsidR="00D0031B" w:rsidRPr="00E23EE7" w:rsidRDefault="00971341">
      <w:pPr>
        <w:tabs>
          <w:tab w:val="left" w:pos="5580"/>
        </w:tabs>
        <w:spacing w:before="120" w:line="360" w:lineRule="auto"/>
        <w:ind w:left="454" w:firstLine="454"/>
        <w:rPr>
          <w:rFonts w:ascii="宋体" w:hAnsi="宋体"/>
          <w:sz w:val="24"/>
          <w:u w:val="single"/>
        </w:rPr>
      </w:pPr>
      <w:r w:rsidRPr="00E23EE7">
        <w:rPr>
          <w:rFonts w:ascii="宋体" w:hAnsi="宋体"/>
          <w:sz w:val="24"/>
        </w:rPr>
        <w:t>(4)短期负债：</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3055FF54" w14:textId="77777777" w:rsidR="00D0031B" w:rsidRPr="00E23EE7" w:rsidRDefault="00971341">
      <w:pPr>
        <w:tabs>
          <w:tab w:val="left" w:pos="5580"/>
        </w:tabs>
        <w:spacing w:before="120" w:line="360" w:lineRule="auto"/>
        <w:ind w:left="454" w:firstLine="454"/>
        <w:rPr>
          <w:rFonts w:ascii="宋体" w:hAnsi="宋体"/>
          <w:sz w:val="24"/>
        </w:rPr>
      </w:pPr>
      <w:r w:rsidRPr="00E23EE7">
        <w:rPr>
          <w:rFonts w:ascii="宋体" w:hAnsi="宋体"/>
          <w:sz w:val="24"/>
        </w:rPr>
        <w:t>(5)资金来源</w:t>
      </w:r>
    </w:p>
    <w:p w14:paraId="6E311048" w14:textId="77777777" w:rsidR="00D0031B" w:rsidRPr="00E23EE7" w:rsidRDefault="00971341">
      <w:pPr>
        <w:tabs>
          <w:tab w:val="left" w:pos="5580"/>
        </w:tabs>
        <w:spacing w:before="120" w:line="360" w:lineRule="auto"/>
        <w:ind w:left="1362" w:firstLine="454"/>
        <w:rPr>
          <w:rFonts w:ascii="宋体" w:hAnsi="宋体"/>
          <w:sz w:val="24"/>
        </w:rPr>
      </w:pPr>
      <w:r w:rsidRPr="00E23EE7">
        <w:rPr>
          <w:rFonts w:ascii="宋体" w:hAnsi="宋体"/>
          <w:sz w:val="24"/>
        </w:rPr>
        <w:lastRenderedPageBreak/>
        <w:t>自有资金：</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6B4A8108" w14:textId="77777777" w:rsidR="00D0031B" w:rsidRPr="00E23EE7" w:rsidRDefault="00971341">
      <w:pPr>
        <w:tabs>
          <w:tab w:val="left" w:pos="5580"/>
        </w:tabs>
        <w:spacing w:before="120" w:line="360" w:lineRule="auto"/>
        <w:ind w:left="1362" w:firstLine="454"/>
        <w:rPr>
          <w:rFonts w:ascii="宋体" w:hAnsi="宋体"/>
          <w:sz w:val="24"/>
          <w:u w:val="single"/>
        </w:rPr>
      </w:pPr>
      <w:r w:rsidRPr="00E23EE7">
        <w:rPr>
          <w:rFonts w:ascii="宋体" w:hAnsi="宋体"/>
          <w:sz w:val="24"/>
        </w:rPr>
        <w:t>银行贷款：</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2444F8E2" w14:textId="77777777" w:rsidR="00D0031B" w:rsidRPr="00E23EE7" w:rsidRDefault="00971341">
      <w:pPr>
        <w:tabs>
          <w:tab w:val="left" w:pos="5580"/>
        </w:tabs>
        <w:spacing w:before="120" w:line="360" w:lineRule="auto"/>
        <w:ind w:left="454" w:firstLine="454"/>
        <w:rPr>
          <w:rFonts w:ascii="宋体" w:hAnsi="宋体"/>
          <w:sz w:val="24"/>
          <w:u w:val="single"/>
        </w:rPr>
      </w:pPr>
      <w:r w:rsidRPr="00E23EE7">
        <w:rPr>
          <w:rFonts w:ascii="宋体" w:hAnsi="宋体"/>
          <w:sz w:val="24"/>
        </w:rPr>
        <w:t>(6)资金类型：</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050CBC03" w14:textId="77777777" w:rsidR="00D0031B" w:rsidRPr="00E23EE7" w:rsidRDefault="00971341">
      <w:pPr>
        <w:tabs>
          <w:tab w:val="left" w:pos="5580"/>
        </w:tabs>
        <w:spacing w:before="120" w:line="360" w:lineRule="auto"/>
        <w:ind w:left="1362" w:firstLine="454"/>
        <w:rPr>
          <w:rFonts w:ascii="宋体" w:hAnsi="宋体"/>
          <w:sz w:val="24"/>
          <w:u w:val="single"/>
        </w:rPr>
      </w:pPr>
      <w:r w:rsidRPr="00E23EE7">
        <w:rPr>
          <w:rFonts w:ascii="宋体" w:hAnsi="宋体"/>
          <w:sz w:val="24"/>
        </w:rPr>
        <w:t>生产资金：</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5495849F" w14:textId="77777777" w:rsidR="00D0031B" w:rsidRPr="00E23EE7" w:rsidRDefault="00971341">
      <w:pPr>
        <w:tabs>
          <w:tab w:val="left" w:pos="5580"/>
        </w:tabs>
        <w:spacing w:before="120" w:line="360" w:lineRule="auto"/>
        <w:ind w:left="1362" w:firstLine="454"/>
        <w:rPr>
          <w:rFonts w:ascii="宋体" w:hAnsi="宋体"/>
          <w:sz w:val="24"/>
          <w:u w:val="single"/>
        </w:rPr>
      </w:pPr>
      <w:r w:rsidRPr="00E23EE7">
        <w:rPr>
          <w:rFonts w:ascii="宋体" w:hAnsi="宋体"/>
          <w:sz w:val="24"/>
        </w:rPr>
        <w:t>非生产资金：</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070DB72F"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2、（1)关于制造投标货物的设施及其它情况：</w:t>
      </w:r>
    </w:p>
    <w:p w14:paraId="34393D5F"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工厂名称地址　　生产的项目</w:t>
      </w:r>
      <w:proofErr w:type="gramStart"/>
      <w:r w:rsidRPr="00E23EE7">
        <w:rPr>
          <w:rFonts w:ascii="宋体" w:hAnsi="宋体"/>
          <w:sz w:val="24"/>
        </w:rPr>
        <w:t xml:space="preserve">　　　　　</w:t>
      </w:r>
      <w:proofErr w:type="gramEnd"/>
      <w:r w:rsidRPr="00E23EE7">
        <w:rPr>
          <w:rFonts w:ascii="宋体" w:hAnsi="宋体"/>
          <w:sz w:val="24"/>
        </w:rPr>
        <w:t>年生产能力</w:t>
      </w:r>
      <w:proofErr w:type="gramStart"/>
      <w:r w:rsidRPr="00E23EE7">
        <w:rPr>
          <w:rFonts w:ascii="宋体" w:hAnsi="宋体"/>
          <w:sz w:val="24"/>
        </w:rPr>
        <w:t xml:space="preserve">　　　　　</w:t>
      </w:r>
      <w:proofErr w:type="gramEnd"/>
      <w:r w:rsidRPr="00E23EE7">
        <w:rPr>
          <w:rFonts w:ascii="宋体" w:hAnsi="宋体"/>
          <w:sz w:val="24"/>
        </w:rPr>
        <w:t>职工人数</w:t>
      </w:r>
    </w:p>
    <w:p w14:paraId="12F4414D"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 xml:space="preserve">_________　　</w:t>
      </w:r>
      <w:proofErr w:type="gramStart"/>
      <w:r w:rsidRPr="00E23EE7">
        <w:rPr>
          <w:rFonts w:ascii="宋体" w:hAnsi="宋体"/>
          <w:sz w:val="24"/>
        </w:rPr>
        <w:t xml:space="preserve">　</w:t>
      </w:r>
      <w:proofErr w:type="gramEnd"/>
      <w:r w:rsidRPr="00E23EE7">
        <w:rPr>
          <w:rFonts w:ascii="宋体" w:hAnsi="宋体"/>
          <w:sz w:val="24"/>
        </w:rPr>
        <w:t xml:space="preserve">_____________　　</w:t>
      </w:r>
      <w:proofErr w:type="gramStart"/>
      <w:r w:rsidRPr="00E23EE7">
        <w:rPr>
          <w:rFonts w:ascii="宋体" w:hAnsi="宋体"/>
          <w:sz w:val="24"/>
        </w:rPr>
        <w:t xml:space="preserve">　　</w:t>
      </w:r>
      <w:proofErr w:type="gramEnd"/>
      <w:r w:rsidRPr="00E23EE7">
        <w:rPr>
          <w:rFonts w:ascii="宋体" w:hAnsi="宋体"/>
          <w:sz w:val="24"/>
        </w:rPr>
        <w:t xml:space="preserve">____________　　</w:t>
      </w:r>
      <w:proofErr w:type="gramStart"/>
      <w:r w:rsidRPr="00E23EE7">
        <w:rPr>
          <w:rFonts w:ascii="宋体" w:hAnsi="宋体"/>
          <w:sz w:val="24"/>
        </w:rPr>
        <w:t xml:space="preserve">　　</w:t>
      </w:r>
      <w:proofErr w:type="gramEnd"/>
      <w:r w:rsidRPr="00E23EE7">
        <w:rPr>
          <w:rFonts w:ascii="宋体" w:hAnsi="宋体"/>
          <w:sz w:val="24"/>
        </w:rPr>
        <w:t>__________</w:t>
      </w:r>
    </w:p>
    <w:p w14:paraId="3F79EE01"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 xml:space="preserve">_________　　</w:t>
      </w:r>
      <w:proofErr w:type="gramStart"/>
      <w:r w:rsidRPr="00E23EE7">
        <w:rPr>
          <w:rFonts w:ascii="宋体" w:hAnsi="宋体"/>
          <w:sz w:val="24"/>
        </w:rPr>
        <w:t xml:space="preserve">　</w:t>
      </w:r>
      <w:proofErr w:type="gramEnd"/>
      <w:r w:rsidRPr="00E23EE7">
        <w:rPr>
          <w:rFonts w:ascii="宋体" w:hAnsi="宋体"/>
          <w:sz w:val="24"/>
        </w:rPr>
        <w:t xml:space="preserve">_____________　　</w:t>
      </w:r>
      <w:proofErr w:type="gramStart"/>
      <w:r w:rsidRPr="00E23EE7">
        <w:rPr>
          <w:rFonts w:ascii="宋体" w:hAnsi="宋体"/>
          <w:sz w:val="24"/>
        </w:rPr>
        <w:t xml:space="preserve">　　</w:t>
      </w:r>
      <w:proofErr w:type="gramEnd"/>
      <w:r w:rsidRPr="00E23EE7">
        <w:rPr>
          <w:rFonts w:ascii="宋体" w:hAnsi="宋体"/>
          <w:sz w:val="24"/>
        </w:rPr>
        <w:t xml:space="preserve">____________　　</w:t>
      </w:r>
      <w:proofErr w:type="gramStart"/>
      <w:r w:rsidRPr="00E23EE7">
        <w:rPr>
          <w:rFonts w:ascii="宋体" w:hAnsi="宋体"/>
          <w:sz w:val="24"/>
        </w:rPr>
        <w:t xml:space="preserve">　　</w:t>
      </w:r>
      <w:proofErr w:type="gramEnd"/>
      <w:r w:rsidRPr="00E23EE7">
        <w:rPr>
          <w:rFonts w:ascii="宋体" w:hAnsi="宋体"/>
          <w:sz w:val="24"/>
        </w:rPr>
        <w:t>__________</w:t>
      </w:r>
    </w:p>
    <w:p w14:paraId="43AC7DB2"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(2)本制造厂不生产，而须从其它制造厂购买的主要零部件</w:t>
      </w:r>
    </w:p>
    <w:p w14:paraId="4B5EEDA1" w14:textId="77777777" w:rsidR="00D0031B" w:rsidRPr="00E23EE7" w:rsidRDefault="00971341">
      <w:pPr>
        <w:tabs>
          <w:tab w:val="left" w:pos="5580"/>
        </w:tabs>
        <w:spacing w:before="120" w:line="360" w:lineRule="auto"/>
        <w:ind w:firstLine="960"/>
        <w:rPr>
          <w:rFonts w:ascii="宋体" w:hAnsi="宋体"/>
          <w:sz w:val="24"/>
        </w:rPr>
      </w:pPr>
      <w:r w:rsidRPr="00E23EE7">
        <w:rPr>
          <w:rFonts w:ascii="宋体" w:hAnsi="宋体"/>
          <w:sz w:val="24"/>
        </w:rPr>
        <w:t>制造厂家名称和地址__________________</w:t>
      </w:r>
      <w:proofErr w:type="gramStart"/>
      <w:r w:rsidRPr="00E23EE7">
        <w:rPr>
          <w:rFonts w:ascii="宋体" w:hAnsi="宋体"/>
          <w:sz w:val="24"/>
        </w:rPr>
        <w:t xml:space="preserve">　　　　　　　　</w:t>
      </w:r>
      <w:proofErr w:type="gramEnd"/>
      <w:r w:rsidRPr="00E23EE7">
        <w:rPr>
          <w:rFonts w:ascii="宋体" w:hAnsi="宋体"/>
          <w:sz w:val="24"/>
        </w:rPr>
        <w:t>______________</w:t>
      </w:r>
      <w:proofErr w:type="gramStart"/>
      <w:r w:rsidRPr="00E23EE7">
        <w:rPr>
          <w:rFonts w:ascii="宋体" w:hAnsi="宋体"/>
          <w:sz w:val="24"/>
        </w:rPr>
        <w:t xml:space="preserve">　　　　　　　　</w:t>
      </w:r>
      <w:proofErr w:type="gramEnd"/>
    </w:p>
    <w:p w14:paraId="13CF1CC5" w14:textId="77777777" w:rsidR="00D0031B" w:rsidRPr="00E23EE7" w:rsidRDefault="00971341">
      <w:pPr>
        <w:tabs>
          <w:tab w:val="left" w:pos="5580"/>
        </w:tabs>
        <w:spacing w:before="120" w:line="360" w:lineRule="auto"/>
        <w:ind w:firstLine="960"/>
        <w:rPr>
          <w:rFonts w:ascii="宋体" w:hAnsi="宋体"/>
          <w:sz w:val="24"/>
        </w:rPr>
      </w:pPr>
      <w:r w:rsidRPr="00E23EE7">
        <w:rPr>
          <w:rFonts w:ascii="宋体" w:hAnsi="宋体"/>
          <w:sz w:val="24"/>
        </w:rPr>
        <w:t>主要零部件名称</w:t>
      </w:r>
      <w:proofErr w:type="gramStart"/>
      <w:r w:rsidRPr="00E23EE7">
        <w:rPr>
          <w:rFonts w:ascii="宋体" w:hAnsi="宋体"/>
          <w:sz w:val="24"/>
        </w:rPr>
        <w:t xml:space="preserve">　　　　　　　　</w:t>
      </w:r>
      <w:proofErr w:type="gramEnd"/>
      <w:r w:rsidRPr="00E23EE7">
        <w:rPr>
          <w:rFonts w:ascii="宋体" w:hAnsi="宋体"/>
          <w:sz w:val="24"/>
        </w:rPr>
        <w:t>______________</w:t>
      </w:r>
    </w:p>
    <w:p w14:paraId="0B8F7EE5"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3、制造厂家生产此投标货物的历史(年数)：</w:t>
      </w:r>
    </w:p>
    <w:p w14:paraId="1B03DC0E"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___________________________________________________________</w:t>
      </w:r>
    </w:p>
    <w:p w14:paraId="7E1DB5C9"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___________________________________________________________</w:t>
      </w:r>
    </w:p>
    <w:p w14:paraId="54D3E2C5"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4、近三年该货物主要销售给国内、外主要客户的名称地址：</w:t>
      </w:r>
    </w:p>
    <w:p w14:paraId="5FAF780E" w14:textId="77777777" w:rsidR="00D0031B" w:rsidRPr="00E23EE7" w:rsidRDefault="00971341" w:rsidP="00971341">
      <w:pPr>
        <w:tabs>
          <w:tab w:val="left" w:pos="5580"/>
        </w:tabs>
        <w:spacing w:before="120" w:line="360" w:lineRule="auto"/>
        <w:ind w:firstLineChars="339" w:firstLine="814"/>
        <w:rPr>
          <w:rFonts w:ascii="宋体" w:hAnsi="宋体"/>
          <w:sz w:val="24"/>
        </w:rPr>
      </w:pPr>
      <w:r w:rsidRPr="00E23EE7">
        <w:rPr>
          <w:rFonts w:ascii="宋体" w:hAnsi="宋体"/>
          <w:sz w:val="24"/>
        </w:rPr>
        <w:t>名称和地址</w:t>
      </w:r>
      <w:proofErr w:type="gramStart"/>
      <w:r w:rsidRPr="00E23EE7">
        <w:rPr>
          <w:rFonts w:ascii="宋体" w:hAnsi="宋体"/>
          <w:sz w:val="24"/>
        </w:rPr>
        <w:t xml:space="preserve">　　　　　　　</w:t>
      </w:r>
      <w:proofErr w:type="gramEnd"/>
      <w:r w:rsidRPr="00E23EE7">
        <w:rPr>
          <w:rFonts w:ascii="宋体" w:hAnsi="宋体"/>
          <w:sz w:val="24"/>
        </w:rPr>
        <w:t xml:space="preserve">                       销售项目和数量</w:t>
      </w:r>
    </w:p>
    <w:p w14:paraId="699D9EC7"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____________________</w:t>
      </w:r>
      <w:r w:rsidRPr="00E23EE7">
        <w:rPr>
          <w:rFonts w:ascii="宋体" w:hAnsi="宋体"/>
          <w:sz w:val="24"/>
        </w:rPr>
        <w:tab/>
        <w:t>_____________________________</w:t>
      </w:r>
    </w:p>
    <w:p w14:paraId="5EE1357F"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____________________</w:t>
      </w:r>
      <w:r w:rsidRPr="00E23EE7">
        <w:rPr>
          <w:rFonts w:ascii="宋体" w:hAnsi="宋体"/>
          <w:sz w:val="24"/>
        </w:rPr>
        <w:tab/>
        <w:t>_____________________________</w:t>
      </w:r>
    </w:p>
    <w:p w14:paraId="00CE36FC"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出口销售额：________________________</w:t>
      </w:r>
    </w:p>
    <w:p w14:paraId="02201FF7"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5、近三年的年营业额：</w:t>
      </w:r>
    </w:p>
    <w:p w14:paraId="257705F9"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 xml:space="preserve">年份　　 　　</w:t>
      </w:r>
      <w:proofErr w:type="gramStart"/>
      <w:r w:rsidRPr="00E23EE7">
        <w:rPr>
          <w:rFonts w:ascii="宋体" w:hAnsi="宋体"/>
          <w:sz w:val="24"/>
        </w:rPr>
        <w:t xml:space="preserve">　</w:t>
      </w:r>
      <w:proofErr w:type="gramEnd"/>
      <w:r w:rsidRPr="00E23EE7">
        <w:rPr>
          <w:rFonts w:ascii="宋体" w:hAnsi="宋体"/>
          <w:sz w:val="24"/>
        </w:rPr>
        <w:t xml:space="preserve">国内　　</w:t>
      </w:r>
      <w:proofErr w:type="gramStart"/>
      <w:r w:rsidRPr="00E23EE7">
        <w:rPr>
          <w:rFonts w:ascii="宋体" w:hAnsi="宋体"/>
          <w:sz w:val="24"/>
        </w:rPr>
        <w:t xml:space="preserve">　</w:t>
      </w:r>
      <w:proofErr w:type="gramEnd"/>
      <w:r w:rsidRPr="00E23EE7">
        <w:rPr>
          <w:rFonts w:ascii="宋体" w:hAnsi="宋体"/>
          <w:sz w:val="24"/>
        </w:rPr>
        <w:t xml:space="preserve"> 　　出口　 </w:t>
      </w:r>
      <w:proofErr w:type="gramStart"/>
      <w:r w:rsidRPr="00E23EE7">
        <w:rPr>
          <w:rFonts w:ascii="宋体" w:hAnsi="宋体"/>
          <w:sz w:val="24"/>
        </w:rPr>
        <w:t xml:space="preserve">　　　　</w:t>
      </w:r>
      <w:proofErr w:type="gramEnd"/>
      <w:r w:rsidRPr="00E23EE7">
        <w:rPr>
          <w:rFonts w:ascii="宋体" w:hAnsi="宋体"/>
          <w:sz w:val="24"/>
        </w:rPr>
        <w:t>总额</w:t>
      </w:r>
    </w:p>
    <w:p w14:paraId="622CEC1E"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　　 ___________　　___________　　___________</w:t>
      </w:r>
    </w:p>
    <w:p w14:paraId="706B3777"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　　 ___________　　___________　　___________</w:t>
      </w:r>
    </w:p>
    <w:p w14:paraId="5C3BBC6D"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lastRenderedPageBreak/>
        <w:t>6、易损</w:t>
      </w:r>
      <w:proofErr w:type="gramStart"/>
      <w:r w:rsidRPr="00E23EE7">
        <w:rPr>
          <w:rFonts w:ascii="宋体" w:hAnsi="宋体"/>
          <w:sz w:val="24"/>
        </w:rPr>
        <w:t>件供应</w:t>
      </w:r>
      <w:proofErr w:type="gramEnd"/>
      <w:r w:rsidRPr="00E23EE7">
        <w:rPr>
          <w:rFonts w:ascii="宋体" w:hAnsi="宋体"/>
          <w:sz w:val="24"/>
        </w:rPr>
        <w:t>商的名称和地址：</w:t>
      </w:r>
    </w:p>
    <w:p w14:paraId="7AB88686" w14:textId="77777777" w:rsidR="00D0031B" w:rsidRPr="00E23EE7" w:rsidRDefault="00971341">
      <w:pPr>
        <w:tabs>
          <w:tab w:val="left" w:pos="5580"/>
        </w:tabs>
        <w:spacing w:before="120" w:line="360" w:lineRule="auto"/>
        <w:ind w:left="454" w:firstLine="454"/>
        <w:rPr>
          <w:rFonts w:ascii="宋体" w:hAnsi="宋体"/>
          <w:sz w:val="24"/>
        </w:rPr>
      </w:pPr>
      <w:r w:rsidRPr="00E23EE7">
        <w:rPr>
          <w:rFonts w:ascii="宋体" w:hAnsi="宋体"/>
          <w:sz w:val="24"/>
        </w:rPr>
        <w:t>部件名称</w:t>
      </w:r>
      <w:proofErr w:type="gramStart"/>
      <w:r w:rsidRPr="00E23EE7">
        <w:rPr>
          <w:rFonts w:ascii="宋体" w:hAnsi="宋体"/>
          <w:sz w:val="24"/>
        </w:rPr>
        <w:t xml:space="preserve">　　　　　　　　　　　　　</w:t>
      </w:r>
      <w:proofErr w:type="gramEnd"/>
      <w:r w:rsidRPr="00E23EE7">
        <w:rPr>
          <w:rFonts w:ascii="宋体" w:hAnsi="宋体"/>
          <w:sz w:val="24"/>
        </w:rPr>
        <w:t>供应商</w:t>
      </w:r>
    </w:p>
    <w:p w14:paraId="140DB639"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__________________</w:t>
      </w:r>
      <w:proofErr w:type="gramStart"/>
      <w:r w:rsidRPr="00E23EE7">
        <w:rPr>
          <w:rFonts w:ascii="宋体" w:hAnsi="宋体"/>
          <w:sz w:val="24"/>
        </w:rPr>
        <w:t xml:space="preserve">　　　　　　　　</w:t>
      </w:r>
      <w:proofErr w:type="gramEnd"/>
      <w:r w:rsidRPr="00E23EE7">
        <w:rPr>
          <w:rFonts w:ascii="宋体" w:hAnsi="宋体"/>
          <w:sz w:val="24"/>
        </w:rPr>
        <w:t>______________</w:t>
      </w:r>
    </w:p>
    <w:p w14:paraId="6D145FC7"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 xml:space="preserve">　　__________________</w:t>
      </w:r>
      <w:proofErr w:type="gramStart"/>
      <w:r w:rsidRPr="00E23EE7">
        <w:rPr>
          <w:rFonts w:ascii="宋体" w:hAnsi="宋体"/>
          <w:sz w:val="24"/>
        </w:rPr>
        <w:t xml:space="preserve">　　　　　　　　</w:t>
      </w:r>
      <w:proofErr w:type="gramEnd"/>
      <w:r w:rsidRPr="00E23EE7">
        <w:rPr>
          <w:rFonts w:ascii="宋体" w:hAnsi="宋体"/>
          <w:sz w:val="24"/>
        </w:rPr>
        <w:t>______________</w:t>
      </w:r>
    </w:p>
    <w:p w14:paraId="41AB428A"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7、有关开户银行的名称和地址：_______________________________</w:t>
      </w:r>
    </w:p>
    <w:p w14:paraId="62247BAD"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8、其他情况：_______________________________________________</w:t>
      </w:r>
    </w:p>
    <w:p w14:paraId="2CA989FE" w14:textId="77777777" w:rsidR="00D0031B" w:rsidRPr="00E23EE7" w:rsidRDefault="00971341">
      <w:pPr>
        <w:tabs>
          <w:tab w:val="left" w:pos="5580"/>
        </w:tabs>
        <w:spacing w:before="120" w:line="360" w:lineRule="auto"/>
        <w:ind w:firstLine="454"/>
        <w:rPr>
          <w:rFonts w:ascii="宋体" w:hAnsi="宋体"/>
          <w:sz w:val="24"/>
        </w:rPr>
      </w:pPr>
      <w:r w:rsidRPr="00E23EE7">
        <w:rPr>
          <w:rFonts w:ascii="宋体" w:hAnsi="宋体"/>
          <w:sz w:val="24"/>
        </w:rPr>
        <w:t>兹证明上述声明是真实、正确的，并提供了全部能提供的资料和数据，我们同意遵照贵方要求出示有关证明文件。</w:t>
      </w:r>
    </w:p>
    <w:p w14:paraId="7F1FAF8F" w14:textId="77777777" w:rsidR="00D0031B" w:rsidRPr="00E23EE7" w:rsidRDefault="00D0031B">
      <w:pPr>
        <w:tabs>
          <w:tab w:val="left" w:pos="5580"/>
        </w:tabs>
        <w:spacing w:before="120" w:line="360" w:lineRule="auto"/>
        <w:rPr>
          <w:rFonts w:ascii="宋体" w:hAnsi="宋体"/>
          <w:sz w:val="24"/>
        </w:rPr>
      </w:pPr>
    </w:p>
    <w:p w14:paraId="7D9EFC6D"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日期：_____年______月______日</w:t>
      </w:r>
    </w:p>
    <w:p w14:paraId="5746EEFC"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制造商名称：__________________________</w:t>
      </w:r>
    </w:p>
    <w:p w14:paraId="574B3075"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法人授权代表 (签字)：______________</w:t>
      </w:r>
      <w:r w:rsidRPr="00E23EE7">
        <w:rPr>
          <w:rFonts w:ascii="宋体" w:hAnsi="宋体"/>
          <w:sz w:val="24"/>
          <w:u w:val="single"/>
        </w:rPr>
        <w:t>__ _</w:t>
      </w:r>
    </w:p>
    <w:p w14:paraId="7A8EDC74"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法人授权代表的职务：__________________　　      电话号：__________________</w:t>
      </w:r>
    </w:p>
    <w:p w14:paraId="55AC5A2E" w14:textId="77777777" w:rsidR="00D0031B" w:rsidRPr="00E23EE7" w:rsidRDefault="00971341">
      <w:pPr>
        <w:tabs>
          <w:tab w:val="left" w:pos="5580"/>
        </w:tabs>
        <w:spacing w:before="120" w:line="360" w:lineRule="auto"/>
        <w:rPr>
          <w:rFonts w:ascii="宋体" w:hAnsi="宋体"/>
          <w:sz w:val="24"/>
        </w:rPr>
      </w:pPr>
      <w:r w:rsidRPr="00E23EE7">
        <w:rPr>
          <w:rFonts w:ascii="宋体" w:hAnsi="宋体"/>
          <w:sz w:val="24"/>
        </w:rPr>
        <w:t>制造商盖章：__________________________　　      传真号：__________________</w:t>
      </w:r>
    </w:p>
    <w:bookmarkEnd w:id="221"/>
    <w:bookmarkEnd w:id="222"/>
    <w:bookmarkEnd w:id="223"/>
    <w:bookmarkEnd w:id="224"/>
    <w:bookmarkEnd w:id="225"/>
    <w:p w14:paraId="500C8348" w14:textId="77777777" w:rsidR="00D0031B" w:rsidRPr="00E23EE7" w:rsidRDefault="00D0031B">
      <w:pPr>
        <w:spacing w:line="360" w:lineRule="auto"/>
        <w:jc w:val="center"/>
        <w:rPr>
          <w:rFonts w:ascii="宋体" w:hAnsi="宋体"/>
          <w:sz w:val="24"/>
        </w:rPr>
      </w:pPr>
    </w:p>
    <w:p w14:paraId="0B154291" w14:textId="77777777" w:rsidR="00D0031B" w:rsidRPr="00E23EE7" w:rsidRDefault="00971341">
      <w:pPr>
        <w:widowControl/>
        <w:spacing w:line="360" w:lineRule="auto"/>
        <w:jc w:val="center"/>
        <w:rPr>
          <w:rFonts w:ascii="宋体" w:hAnsi="宋体"/>
        </w:rPr>
      </w:pPr>
      <w:r w:rsidRPr="00E23EE7">
        <w:rPr>
          <w:rFonts w:ascii="宋体" w:hAnsi="宋体"/>
        </w:rPr>
        <w:br w:type="page"/>
      </w:r>
      <w:r w:rsidRPr="00E23EE7">
        <w:rPr>
          <w:rFonts w:ascii="宋体" w:hAnsi="宋体"/>
          <w:sz w:val="24"/>
        </w:rPr>
        <w:lastRenderedPageBreak/>
        <w:t>7-5</w:t>
      </w:r>
      <w:r w:rsidRPr="00E23EE7">
        <w:rPr>
          <w:rFonts w:ascii="宋体" w:hAnsi="宋体" w:hint="eastAsia"/>
          <w:sz w:val="24"/>
        </w:rPr>
        <w:t>制造商授权书（如适用）</w:t>
      </w:r>
    </w:p>
    <w:p w14:paraId="49A76D3F" w14:textId="77777777" w:rsidR="00D0031B" w:rsidRPr="00E23EE7" w:rsidRDefault="00D0031B">
      <w:pPr>
        <w:spacing w:line="360" w:lineRule="auto"/>
        <w:jc w:val="center"/>
        <w:rPr>
          <w:rFonts w:ascii="宋体" w:hAnsi="宋体"/>
          <w:sz w:val="24"/>
          <w:u w:val="single"/>
        </w:rPr>
      </w:pPr>
    </w:p>
    <w:p w14:paraId="3716E90C" w14:textId="77777777" w:rsidR="00D0031B" w:rsidRPr="00E23EE7" w:rsidRDefault="00971341">
      <w:pPr>
        <w:spacing w:line="360" w:lineRule="auto"/>
        <w:jc w:val="left"/>
        <w:rPr>
          <w:rFonts w:ascii="宋体" w:hAnsi="宋体"/>
          <w:sz w:val="24"/>
          <w:u w:val="single"/>
        </w:rPr>
      </w:pPr>
      <w:r w:rsidRPr="00E23EE7">
        <w:rPr>
          <w:rFonts w:ascii="宋体" w:hAnsi="宋体" w:hint="eastAsia"/>
          <w:sz w:val="24"/>
        </w:rPr>
        <w:t>致：</w:t>
      </w:r>
      <w:r w:rsidRPr="00E23EE7">
        <w:rPr>
          <w:rFonts w:ascii="宋体" w:hAnsi="宋体" w:hint="eastAsia"/>
          <w:i/>
          <w:sz w:val="24"/>
          <w:u w:val="single"/>
        </w:rPr>
        <w:t>（采购代理机构）</w:t>
      </w:r>
    </w:p>
    <w:p w14:paraId="04F73F10" w14:textId="77777777" w:rsidR="00D0031B" w:rsidRPr="00E23EE7" w:rsidRDefault="00971341">
      <w:pPr>
        <w:pStyle w:val="ab"/>
        <w:tabs>
          <w:tab w:val="left" w:pos="5580"/>
        </w:tabs>
        <w:spacing w:line="360" w:lineRule="auto"/>
        <w:ind w:firstLineChars="200" w:firstLine="480"/>
        <w:rPr>
          <w:rFonts w:hAnsi="宋体"/>
          <w:sz w:val="24"/>
        </w:rPr>
      </w:pPr>
      <w:r w:rsidRPr="00E23EE7">
        <w:rPr>
          <w:rFonts w:hAnsi="宋体" w:hint="eastAsia"/>
          <w:sz w:val="24"/>
        </w:rPr>
        <w:t>我们（</w:t>
      </w:r>
      <w:r w:rsidRPr="00E23EE7">
        <w:rPr>
          <w:rFonts w:hAnsi="宋体" w:hint="eastAsia"/>
          <w:i/>
          <w:sz w:val="24"/>
          <w:u w:val="single"/>
        </w:rPr>
        <w:t>制造商名称</w:t>
      </w:r>
      <w:r w:rsidRPr="00E23EE7">
        <w:rPr>
          <w:rFonts w:hAnsi="宋体" w:hint="eastAsia"/>
          <w:sz w:val="24"/>
        </w:rPr>
        <w:t>）是按（</w:t>
      </w:r>
      <w:r w:rsidRPr="00E23EE7">
        <w:rPr>
          <w:rFonts w:hAnsi="宋体" w:hint="eastAsia"/>
          <w:i/>
          <w:sz w:val="24"/>
          <w:u w:val="single"/>
        </w:rPr>
        <w:t>国家</w:t>
      </w:r>
      <w:r w:rsidRPr="00E23EE7">
        <w:rPr>
          <w:rFonts w:hAnsi="宋体"/>
          <w:i/>
          <w:sz w:val="24"/>
          <w:u w:val="single"/>
        </w:rPr>
        <w:t>/地区名称</w:t>
      </w:r>
      <w:r w:rsidRPr="00E23EE7">
        <w:rPr>
          <w:rFonts w:hAnsi="宋体" w:hint="eastAsia"/>
          <w:sz w:val="24"/>
        </w:rPr>
        <w:t>）法律成立的一家制造商，主要营业地点设在（</w:t>
      </w:r>
      <w:r w:rsidRPr="00E23EE7">
        <w:rPr>
          <w:rFonts w:hAnsi="宋体" w:hint="eastAsia"/>
          <w:i/>
          <w:sz w:val="24"/>
          <w:u w:val="single"/>
        </w:rPr>
        <w:t>制造商地址</w:t>
      </w:r>
      <w:r w:rsidRPr="00E23EE7">
        <w:rPr>
          <w:rFonts w:hAnsi="宋体" w:hint="eastAsia"/>
          <w:sz w:val="24"/>
        </w:rPr>
        <w:t>）。兹指派按（</w:t>
      </w:r>
      <w:r w:rsidRPr="00E23EE7">
        <w:rPr>
          <w:rFonts w:hAnsi="宋体" w:hint="eastAsia"/>
          <w:i/>
          <w:sz w:val="24"/>
          <w:u w:val="single"/>
        </w:rPr>
        <w:t>国家</w:t>
      </w:r>
      <w:r w:rsidRPr="00E23EE7">
        <w:rPr>
          <w:rFonts w:hAnsi="宋体"/>
          <w:i/>
          <w:sz w:val="24"/>
          <w:u w:val="single"/>
        </w:rPr>
        <w:t>/地区名称</w:t>
      </w:r>
      <w:r w:rsidRPr="00E23EE7">
        <w:rPr>
          <w:rFonts w:hAnsi="宋体" w:hint="eastAsia"/>
          <w:sz w:val="24"/>
        </w:rPr>
        <w:t>）的法律正式成立的，主要营业地点设在（</w:t>
      </w:r>
      <w:r w:rsidRPr="00E23EE7">
        <w:rPr>
          <w:rFonts w:hAnsi="宋体" w:hint="eastAsia"/>
          <w:i/>
          <w:sz w:val="24"/>
          <w:u w:val="single"/>
        </w:rPr>
        <w:t>投标人地址</w:t>
      </w:r>
      <w:r w:rsidRPr="00E23EE7">
        <w:rPr>
          <w:rFonts w:hAnsi="宋体" w:hint="eastAsia"/>
          <w:sz w:val="24"/>
        </w:rPr>
        <w:t>）的（</w:t>
      </w:r>
      <w:r w:rsidRPr="00E23EE7">
        <w:rPr>
          <w:rFonts w:hAnsi="宋体" w:hint="eastAsia"/>
          <w:i/>
          <w:sz w:val="24"/>
          <w:u w:val="single"/>
        </w:rPr>
        <w:t>投标人名称</w:t>
      </w:r>
      <w:r w:rsidRPr="00E23EE7">
        <w:rPr>
          <w:rFonts w:hAnsi="宋体" w:hint="eastAsia"/>
          <w:sz w:val="24"/>
        </w:rPr>
        <w:t>）作为我方真正的合法的代理人进行下列有效的活动：</w:t>
      </w:r>
    </w:p>
    <w:p w14:paraId="1C3B0A27" w14:textId="77777777" w:rsidR="00D0031B" w:rsidRPr="00E23EE7" w:rsidRDefault="00971341">
      <w:pPr>
        <w:spacing w:line="360" w:lineRule="auto"/>
        <w:ind w:firstLineChars="200" w:firstLine="480"/>
        <w:rPr>
          <w:rFonts w:ascii="宋体" w:hAnsi="宋体"/>
          <w:sz w:val="24"/>
          <w:szCs w:val="21"/>
        </w:rPr>
      </w:pPr>
      <w:bookmarkStart w:id="226" w:name="_Toc451254545"/>
      <w:bookmarkStart w:id="227" w:name="_Toc441043400"/>
      <w:r w:rsidRPr="00E23EE7">
        <w:rPr>
          <w:rFonts w:ascii="宋体" w:hAnsi="宋体" w:hint="eastAsia"/>
          <w:sz w:val="24"/>
          <w:szCs w:val="21"/>
        </w:rPr>
        <w:t>（</w:t>
      </w:r>
      <w:r w:rsidRPr="00E23EE7">
        <w:rPr>
          <w:rFonts w:ascii="宋体" w:hAnsi="宋体"/>
          <w:sz w:val="24"/>
          <w:szCs w:val="21"/>
        </w:rPr>
        <w:t>1）代表我方办理</w:t>
      </w:r>
      <w:proofErr w:type="gramStart"/>
      <w:r w:rsidRPr="00E23EE7">
        <w:rPr>
          <w:rFonts w:ascii="宋体" w:hAnsi="宋体"/>
          <w:sz w:val="24"/>
          <w:szCs w:val="21"/>
        </w:rPr>
        <w:t>贵方第</w:t>
      </w:r>
      <w:r w:rsidRPr="00E23EE7">
        <w:rPr>
          <w:rFonts w:ascii="宋体" w:hAnsi="宋体" w:hint="eastAsia"/>
          <w:sz w:val="24"/>
          <w:szCs w:val="21"/>
          <w:u w:val="single"/>
        </w:rPr>
        <w:t xml:space="preserve">　　</w:t>
      </w:r>
      <w:proofErr w:type="gramEnd"/>
      <w:r w:rsidRPr="00E23EE7">
        <w:rPr>
          <w:rFonts w:ascii="宋体" w:hAnsi="宋体" w:hint="eastAsia"/>
          <w:sz w:val="24"/>
          <w:szCs w:val="21"/>
          <w:u w:val="single"/>
        </w:rPr>
        <w:t xml:space="preserve">（项目编号）　　</w:t>
      </w:r>
      <w:r w:rsidRPr="00E23EE7">
        <w:rPr>
          <w:rFonts w:ascii="宋体" w:hAnsi="宋体" w:hint="eastAsia"/>
          <w:sz w:val="24"/>
          <w:szCs w:val="21"/>
        </w:rPr>
        <w:t>号投标邀请要求提供的由我方制造的货物的有关事宜，并对我方具有约束力。</w:t>
      </w:r>
      <w:bookmarkEnd w:id="226"/>
      <w:bookmarkEnd w:id="227"/>
    </w:p>
    <w:p w14:paraId="20013CA2" w14:textId="77777777" w:rsidR="00D0031B" w:rsidRPr="00E23EE7" w:rsidRDefault="00971341">
      <w:pPr>
        <w:pStyle w:val="ab"/>
        <w:tabs>
          <w:tab w:val="left" w:pos="5580"/>
        </w:tabs>
        <w:spacing w:line="360" w:lineRule="auto"/>
        <w:ind w:firstLineChars="200" w:firstLine="480"/>
        <w:rPr>
          <w:rFonts w:hAnsi="宋体"/>
          <w:sz w:val="24"/>
        </w:rPr>
      </w:pPr>
      <w:r w:rsidRPr="00E23EE7">
        <w:rPr>
          <w:rFonts w:hAnsi="宋体" w:hint="eastAsia"/>
          <w:sz w:val="24"/>
        </w:rPr>
        <w:t>（</w:t>
      </w:r>
      <w:r w:rsidRPr="00E23EE7">
        <w:rPr>
          <w:rFonts w:hAnsi="宋体"/>
          <w:sz w:val="24"/>
        </w:rPr>
        <w:t>2）作为制造商，我方保证以投标合作者来约束自己，并对该投标共同和分别承担招标文件中所规定的义务。</w:t>
      </w:r>
    </w:p>
    <w:p w14:paraId="6A7FCABF" w14:textId="77777777" w:rsidR="00D0031B" w:rsidRPr="00E23EE7" w:rsidRDefault="00971341">
      <w:pPr>
        <w:pStyle w:val="ab"/>
        <w:tabs>
          <w:tab w:val="left" w:pos="5580"/>
        </w:tabs>
        <w:spacing w:line="360" w:lineRule="auto"/>
        <w:ind w:firstLineChars="200" w:firstLine="480"/>
        <w:rPr>
          <w:rFonts w:hAnsi="宋体"/>
          <w:sz w:val="24"/>
        </w:rPr>
      </w:pPr>
      <w:r w:rsidRPr="00E23EE7">
        <w:rPr>
          <w:rFonts w:hAnsi="宋体" w:hint="eastAsia"/>
          <w:sz w:val="24"/>
        </w:rPr>
        <w:t>（</w:t>
      </w:r>
      <w:r w:rsidRPr="00E23EE7">
        <w:rPr>
          <w:rFonts w:hAnsi="宋体"/>
          <w:sz w:val="24"/>
        </w:rPr>
        <w:t>3）我方兹授予</w:t>
      </w:r>
      <w:r w:rsidRPr="00E23EE7">
        <w:rPr>
          <w:rFonts w:hAnsi="宋体" w:hint="eastAsia"/>
          <w:sz w:val="24"/>
          <w:u w:val="single"/>
        </w:rPr>
        <w:t xml:space="preserve">　　（投标人名称）　　</w:t>
      </w:r>
      <w:r w:rsidRPr="00E23EE7">
        <w:rPr>
          <w:rFonts w:hAnsi="宋体" w:hint="eastAsia"/>
          <w:sz w:val="24"/>
        </w:rPr>
        <w:t>全权办理和履行上述我方为完成上述各点所必须的事宜，具有替换或撤销的全权。兹确认</w:t>
      </w:r>
      <w:r w:rsidRPr="00E23EE7">
        <w:rPr>
          <w:rFonts w:hAnsi="宋体" w:hint="eastAsia"/>
          <w:sz w:val="24"/>
          <w:u w:val="single"/>
        </w:rPr>
        <w:t xml:space="preserve">　　（投标人名称）　　</w:t>
      </w:r>
      <w:r w:rsidRPr="00E23EE7">
        <w:rPr>
          <w:rFonts w:hAnsi="宋体" w:hint="eastAsia"/>
          <w:sz w:val="24"/>
        </w:rPr>
        <w:t>或其正式授权代表依此合法地办理一切事宜。</w:t>
      </w:r>
    </w:p>
    <w:p w14:paraId="4391EE8F" w14:textId="77777777" w:rsidR="00D0031B" w:rsidRPr="00E23EE7" w:rsidRDefault="00971341">
      <w:pPr>
        <w:pStyle w:val="ab"/>
        <w:tabs>
          <w:tab w:val="left" w:pos="5580"/>
        </w:tabs>
        <w:spacing w:line="360" w:lineRule="auto"/>
        <w:ind w:leftChars="228" w:left="479"/>
        <w:rPr>
          <w:rFonts w:hAnsi="宋体"/>
          <w:sz w:val="24"/>
        </w:rPr>
      </w:pPr>
      <w:r w:rsidRPr="00E23EE7">
        <w:rPr>
          <w:rFonts w:hAnsi="宋体" w:hint="eastAsia"/>
          <w:sz w:val="24"/>
        </w:rPr>
        <w:t>我方于</w:t>
      </w:r>
      <w:r w:rsidRPr="00E23EE7">
        <w:rPr>
          <w:rFonts w:hAnsi="宋体" w:hint="eastAsia"/>
          <w:sz w:val="24"/>
          <w:u w:val="single"/>
        </w:rPr>
        <w:t xml:space="preserve">　　</w:t>
      </w:r>
      <w:proofErr w:type="gramStart"/>
      <w:r w:rsidRPr="00E23EE7">
        <w:rPr>
          <w:rFonts w:hAnsi="宋体" w:hint="eastAsia"/>
          <w:sz w:val="24"/>
          <w:u w:val="single"/>
        </w:rPr>
        <w:t xml:space="preserve">　</w:t>
      </w:r>
      <w:proofErr w:type="gramEnd"/>
      <w:r w:rsidRPr="00E23EE7">
        <w:rPr>
          <w:rFonts w:hAnsi="宋体" w:hint="eastAsia"/>
          <w:sz w:val="24"/>
        </w:rPr>
        <w:t>年</w:t>
      </w:r>
      <w:r w:rsidRPr="00E23EE7">
        <w:rPr>
          <w:rFonts w:hAnsi="宋体" w:hint="eastAsia"/>
          <w:sz w:val="24"/>
          <w:u w:val="single"/>
        </w:rPr>
        <w:t xml:space="preserve">　　</w:t>
      </w:r>
      <w:proofErr w:type="gramStart"/>
      <w:r w:rsidRPr="00E23EE7">
        <w:rPr>
          <w:rFonts w:hAnsi="宋体" w:hint="eastAsia"/>
          <w:sz w:val="24"/>
          <w:u w:val="single"/>
        </w:rPr>
        <w:t xml:space="preserve">　</w:t>
      </w:r>
      <w:proofErr w:type="gramEnd"/>
      <w:r w:rsidRPr="00E23EE7">
        <w:rPr>
          <w:rFonts w:hAnsi="宋体" w:hint="eastAsia"/>
          <w:sz w:val="24"/>
        </w:rPr>
        <w:t>月</w:t>
      </w:r>
      <w:r w:rsidRPr="00E23EE7">
        <w:rPr>
          <w:rFonts w:hAnsi="宋体" w:hint="eastAsia"/>
          <w:sz w:val="24"/>
          <w:u w:val="single"/>
        </w:rPr>
        <w:t xml:space="preserve">　　</w:t>
      </w:r>
      <w:proofErr w:type="gramStart"/>
      <w:r w:rsidRPr="00E23EE7">
        <w:rPr>
          <w:rFonts w:hAnsi="宋体" w:hint="eastAsia"/>
          <w:sz w:val="24"/>
          <w:u w:val="single"/>
        </w:rPr>
        <w:t xml:space="preserve">　</w:t>
      </w:r>
      <w:r w:rsidRPr="00E23EE7">
        <w:rPr>
          <w:rFonts w:hAnsi="宋体" w:hint="eastAsia"/>
          <w:sz w:val="24"/>
        </w:rPr>
        <w:t>日签署</w:t>
      </w:r>
      <w:proofErr w:type="gramEnd"/>
      <w:r w:rsidRPr="00E23EE7">
        <w:rPr>
          <w:rFonts w:hAnsi="宋体" w:hint="eastAsia"/>
          <w:sz w:val="24"/>
        </w:rPr>
        <w:t>本文件，（投标人名称）</w:t>
      </w:r>
      <w:proofErr w:type="gramStart"/>
      <w:r w:rsidRPr="00E23EE7">
        <w:rPr>
          <w:rFonts w:hAnsi="宋体" w:hint="eastAsia"/>
          <w:sz w:val="24"/>
        </w:rPr>
        <w:t>于</w:t>
      </w:r>
      <w:r w:rsidRPr="00E23EE7">
        <w:rPr>
          <w:rFonts w:hAnsi="宋体" w:hint="eastAsia"/>
          <w:sz w:val="24"/>
          <w:u w:val="single"/>
        </w:rPr>
        <w:t xml:space="preserve">　　</w:t>
      </w:r>
      <w:proofErr w:type="gramEnd"/>
      <w:r w:rsidRPr="00E23EE7">
        <w:rPr>
          <w:rFonts w:hAnsi="宋体" w:hint="eastAsia"/>
          <w:sz w:val="24"/>
        </w:rPr>
        <w:t>年</w:t>
      </w:r>
      <w:r w:rsidRPr="00E23EE7">
        <w:rPr>
          <w:rFonts w:hAnsi="宋体" w:hint="eastAsia"/>
          <w:sz w:val="24"/>
          <w:u w:val="single"/>
        </w:rPr>
        <w:t xml:space="preserve">　　</w:t>
      </w:r>
      <w:r w:rsidRPr="00E23EE7">
        <w:rPr>
          <w:rFonts w:hAnsi="宋体" w:hint="eastAsia"/>
          <w:sz w:val="24"/>
        </w:rPr>
        <w:t>月</w:t>
      </w:r>
    </w:p>
    <w:p w14:paraId="5079B060" w14:textId="77777777" w:rsidR="00D0031B" w:rsidRPr="00E23EE7" w:rsidRDefault="00971341">
      <w:pPr>
        <w:pStyle w:val="ab"/>
        <w:tabs>
          <w:tab w:val="left" w:pos="5580"/>
        </w:tabs>
        <w:spacing w:line="360" w:lineRule="auto"/>
        <w:rPr>
          <w:rFonts w:hAnsi="宋体"/>
          <w:sz w:val="24"/>
        </w:rPr>
      </w:pPr>
      <w:r w:rsidRPr="00E23EE7">
        <w:rPr>
          <w:rFonts w:hAnsi="宋体" w:hint="eastAsia"/>
          <w:sz w:val="24"/>
        </w:rPr>
        <w:t>日接受此件，以此为证。</w:t>
      </w:r>
    </w:p>
    <w:p w14:paraId="67703734" w14:textId="77777777" w:rsidR="00D0031B" w:rsidRPr="00E23EE7" w:rsidRDefault="00D0031B">
      <w:pPr>
        <w:pStyle w:val="ab"/>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rsidRPr="00E23EE7" w14:paraId="3ADDEF90" w14:textId="77777777">
        <w:tc>
          <w:tcPr>
            <w:tcW w:w="3369" w:type="dxa"/>
          </w:tcPr>
          <w:p w14:paraId="5702A80C" w14:textId="77777777" w:rsidR="00D0031B" w:rsidRPr="00E23EE7" w:rsidRDefault="00971341">
            <w:pPr>
              <w:pStyle w:val="ab"/>
              <w:tabs>
                <w:tab w:val="left" w:pos="5580"/>
              </w:tabs>
              <w:spacing w:line="360" w:lineRule="auto"/>
              <w:rPr>
                <w:rFonts w:hAnsi="宋体" w:cs="Courier New"/>
                <w:sz w:val="24"/>
              </w:rPr>
            </w:pPr>
            <w:r w:rsidRPr="00E23EE7">
              <w:rPr>
                <w:rFonts w:hAnsi="宋体" w:cs="Courier New" w:hint="eastAsia"/>
                <w:sz w:val="24"/>
              </w:rPr>
              <w:t>制造商名称：</w:t>
            </w:r>
          </w:p>
        </w:tc>
        <w:tc>
          <w:tcPr>
            <w:tcW w:w="1275" w:type="dxa"/>
          </w:tcPr>
          <w:p w14:paraId="1BF5AC41" w14:textId="77777777" w:rsidR="00D0031B" w:rsidRPr="00E23EE7" w:rsidRDefault="00D0031B">
            <w:pPr>
              <w:pStyle w:val="ab"/>
              <w:tabs>
                <w:tab w:val="left" w:pos="5580"/>
              </w:tabs>
              <w:spacing w:line="360" w:lineRule="auto"/>
              <w:jc w:val="left"/>
              <w:rPr>
                <w:rFonts w:hAnsi="宋体" w:cs="Courier New"/>
                <w:sz w:val="24"/>
                <w:u w:val="single"/>
              </w:rPr>
            </w:pPr>
          </w:p>
        </w:tc>
      </w:tr>
      <w:tr w:rsidR="00D0031B" w:rsidRPr="00E23EE7" w14:paraId="48882BE4" w14:textId="77777777">
        <w:tc>
          <w:tcPr>
            <w:tcW w:w="3369" w:type="dxa"/>
          </w:tcPr>
          <w:p w14:paraId="6F3C38C2" w14:textId="77777777" w:rsidR="00D0031B" w:rsidRPr="00E23EE7" w:rsidRDefault="00971341">
            <w:pPr>
              <w:pStyle w:val="ab"/>
              <w:tabs>
                <w:tab w:val="left" w:pos="5580"/>
              </w:tabs>
              <w:spacing w:line="360" w:lineRule="auto"/>
              <w:rPr>
                <w:rFonts w:hAnsi="宋体" w:cs="Courier New"/>
                <w:sz w:val="24"/>
              </w:rPr>
            </w:pPr>
            <w:r w:rsidRPr="00E23EE7">
              <w:rPr>
                <w:rFonts w:hAnsi="宋体" w:cs="Courier New" w:hint="eastAsia"/>
                <w:sz w:val="24"/>
              </w:rPr>
              <w:t>签字人签名：</w:t>
            </w:r>
          </w:p>
        </w:tc>
        <w:tc>
          <w:tcPr>
            <w:tcW w:w="1275" w:type="dxa"/>
          </w:tcPr>
          <w:p w14:paraId="745A5552" w14:textId="77777777" w:rsidR="00D0031B" w:rsidRPr="00E23EE7" w:rsidRDefault="00D0031B">
            <w:pPr>
              <w:pStyle w:val="ab"/>
              <w:tabs>
                <w:tab w:val="left" w:pos="5580"/>
              </w:tabs>
              <w:spacing w:line="360" w:lineRule="auto"/>
              <w:rPr>
                <w:rFonts w:hAnsi="宋体" w:cs="Courier New"/>
                <w:sz w:val="24"/>
                <w:u w:val="single"/>
              </w:rPr>
            </w:pPr>
          </w:p>
        </w:tc>
      </w:tr>
    </w:tbl>
    <w:p w14:paraId="2B08A278" w14:textId="77777777" w:rsidR="00D0031B" w:rsidRPr="00E23EE7" w:rsidRDefault="00D0031B">
      <w:pPr>
        <w:spacing w:line="360" w:lineRule="auto"/>
        <w:ind w:left="1084" w:hangingChars="450" w:hanging="1084"/>
        <w:rPr>
          <w:rFonts w:ascii="宋体" w:hAnsi="宋体"/>
          <w:b/>
          <w:bCs/>
          <w:sz w:val="24"/>
          <w:u w:val="single"/>
        </w:rPr>
      </w:pPr>
    </w:p>
    <w:p w14:paraId="054DAADE" w14:textId="77777777" w:rsidR="00D0031B" w:rsidRPr="00E23EE7" w:rsidRDefault="00D0031B">
      <w:pPr>
        <w:spacing w:line="360" w:lineRule="auto"/>
        <w:ind w:left="1084" w:hangingChars="450" w:hanging="1084"/>
        <w:rPr>
          <w:rFonts w:ascii="宋体" w:hAnsi="宋体"/>
          <w:b/>
          <w:bCs/>
          <w:sz w:val="24"/>
          <w:u w:val="single"/>
        </w:rPr>
      </w:pPr>
    </w:p>
    <w:p w14:paraId="0FA0AEE3" w14:textId="77777777" w:rsidR="00D0031B" w:rsidRPr="00E23EE7" w:rsidRDefault="00D0031B">
      <w:pPr>
        <w:spacing w:line="360" w:lineRule="auto"/>
        <w:ind w:left="1084" w:hangingChars="450" w:hanging="1084"/>
        <w:rPr>
          <w:rFonts w:ascii="宋体" w:hAnsi="宋体"/>
          <w:b/>
          <w:bCs/>
          <w:sz w:val="24"/>
          <w:u w:val="single"/>
        </w:rPr>
      </w:pPr>
    </w:p>
    <w:p w14:paraId="226202B3" w14:textId="77777777" w:rsidR="00D0031B" w:rsidRPr="00E23EE7" w:rsidRDefault="00971341">
      <w:pPr>
        <w:spacing w:line="360" w:lineRule="auto"/>
        <w:ind w:left="1084" w:hangingChars="450" w:hanging="1084"/>
        <w:rPr>
          <w:rFonts w:ascii="宋体" w:hAnsi="宋体"/>
          <w:b/>
          <w:bCs/>
          <w:sz w:val="24"/>
          <w:u w:val="single"/>
        </w:rPr>
      </w:pPr>
      <w:r w:rsidRPr="00E23EE7">
        <w:rPr>
          <w:rFonts w:ascii="宋体" w:hAnsi="宋体" w:hint="eastAsia"/>
          <w:b/>
          <w:bCs/>
          <w:sz w:val="24"/>
          <w:u w:val="single"/>
        </w:rPr>
        <w:t>注：</w:t>
      </w:r>
    </w:p>
    <w:p w14:paraId="250E4467" w14:textId="77777777" w:rsidR="00D0031B" w:rsidRPr="00E23EE7" w:rsidRDefault="00971341">
      <w:pPr>
        <w:spacing w:line="360" w:lineRule="auto"/>
        <w:jc w:val="left"/>
        <w:rPr>
          <w:rFonts w:ascii="宋体" w:hAnsi="宋体"/>
          <w:bCs/>
          <w:sz w:val="22"/>
          <w:szCs w:val="22"/>
        </w:rPr>
      </w:pPr>
      <w:r w:rsidRPr="00E23EE7">
        <w:rPr>
          <w:rFonts w:ascii="宋体" w:hAnsi="宋体"/>
          <w:bCs/>
          <w:sz w:val="22"/>
          <w:szCs w:val="22"/>
        </w:rPr>
        <w:t>1</w:t>
      </w:r>
      <w:r w:rsidRPr="00E23EE7">
        <w:rPr>
          <w:rFonts w:ascii="宋体" w:hAnsi="宋体" w:hint="eastAsia"/>
          <w:bCs/>
          <w:sz w:val="22"/>
          <w:szCs w:val="22"/>
        </w:rPr>
        <w:t>．</w:t>
      </w:r>
      <w:r w:rsidRPr="00E23EE7">
        <w:rPr>
          <w:rFonts w:ascii="宋体" w:hAnsi="宋体"/>
          <w:bCs/>
          <w:sz w:val="22"/>
          <w:szCs w:val="22"/>
        </w:rPr>
        <w:t>如制造厂商投标，可不提供此授权。否则投标人须提供原制造厂商出具的针对本项目的授权</w:t>
      </w:r>
      <w:r w:rsidRPr="00E23EE7">
        <w:rPr>
          <w:rFonts w:ascii="宋体" w:hAnsi="宋体" w:hint="eastAsia"/>
          <w:bCs/>
          <w:sz w:val="22"/>
          <w:szCs w:val="22"/>
        </w:rPr>
        <w:t>（接受厂家代理商的转授权，但需提供上述代理关系的证明）；</w:t>
      </w:r>
    </w:p>
    <w:p w14:paraId="2F62DFD0" w14:textId="77777777" w:rsidR="00D0031B" w:rsidRPr="00E23EE7" w:rsidRDefault="00971341">
      <w:pPr>
        <w:spacing w:line="360" w:lineRule="auto"/>
        <w:ind w:left="990" w:hangingChars="450" w:hanging="990"/>
        <w:rPr>
          <w:rFonts w:ascii="宋体" w:hAnsi="宋体"/>
          <w:sz w:val="22"/>
          <w:szCs w:val="22"/>
        </w:rPr>
      </w:pPr>
      <w:r w:rsidRPr="00E23EE7">
        <w:rPr>
          <w:rFonts w:ascii="宋体" w:hAnsi="宋体"/>
          <w:bCs/>
          <w:sz w:val="22"/>
          <w:szCs w:val="22"/>
        </w:rPr>
        <w:t>2</w:t>
      </w:r>
      <w:r w:rsidRPr="00E23EE7">
        <w:rPr>
          <w:rFonts w:ascii="宋体" w:hAnsi="宋体" w:hint="eastAsia"/>
          <w:bCs/>
          <w:sz w:val="22"/>
          <w:szCs w:val="22"/>
        </w:rPr>
        <w:t>．</w:t>
      </w:r>
      <w:r w:rsidRPr="00E23EE7">
        <w:rPr>
          <w:rFonts w:ascii="宋体" w:hAnsi="宋体"/>
          <w:bCs/>
          <w:sz w:val="22"/>
          <w:szCs w:val="22"/>
        </w:rPr>
        <w:t>此</w:t>
      </w:r>
      <w:r w:rsidRPr="00E23EE7">
        <w:rPr>
          <w:rFonts w:ascii="宋体" w:hAnsi="宋体" w:hint="eastAsia"/>
          <w:sz w:val="22"/>
          <w:szCs w:val="22"/>
        </w:rPr>
        <w:t>授权函格式为参考格式，制造商可依据自身实际情况自行出具授权函。如采用此授权函格</w:t>
      </w:r>
    </w:p>
    <w:p w14:paraId="7F30F178" w14:textId="77777777" w:rsidR="00D0031B" w:rsidRPr="00E23EE7" w:rsidRDefault="00971341">
      <w:pPr>
        <w:spacing w:line="360" w:lineRule="auto"/>
        <w:ind w:left="990" w:hangingChars="450" w:hanging="990"/>
        <w:rPr>
          <w:rFonts w:ascii="宋体" w:hAnsi="宋体"/>
          <w:sz w:val="22"/>
          <w:szCs w:val="22"/>
        </w:rPr>
      </w:pPr>
      <w:r w:rsidRPr="00E23EE7">
        <w:rPr>
          <w:rFonts w:ascii="宋体" w:hAnsi="宋体" w:hint="eastAsia"/>
          <w:sz w:val="22"/>
          <w:szCs w:val="22"/>
        </w:rPr>
        <w:t>式，则须严格按照格式要求完整填写各项内容，并由</w:t>
      </w:r>
      <w:r w:rsidRPr="00E23EE7">
        <w:rPr>
          <w:rFonts w:ascii="宋体" w:hAnsi="宋体" w:cs="Courier New" w:hint="eastAsia"/>
          <w:sz w:val="22"/>
          <w:szCs w:val="22"/>
        </w:rPr>
        <w:t>制造商</w:t>
      </w:r>
      <w:r w:rsidRPr="00E23EE7">
        <w:rPr>
          <w:rFonts w:ascii="宋体" w:hAnsi="宋体" w:hint="eastAsia"/>
          <w:sz w:val="22"/>
          <w:szCs w:val="22"/>
        </w:rPr>
        <w:t>盖章签字方为有效。</w:t>
      </w:r>
    </w:p>
    <w:p w14:paraId="13AC90AB" w14:textId="77777777" w:rsidR="00D0031B" w:rsidRPr="00E23EE7" w:rsidRDefault="00971341">
      <w:pPr>
        <w:spacing w:line="360" w:lineRule="auto"/>
        <w:ind w:left="990" w:hangingChars="450" w:hanging="990"/>
        <w:rPr>
          <w:rFonts w:ascii="宋体" w:hAnsi="宋体"/>
          <w:sz w:val="22"/>
          <w:szCs w:val="22"/>
        </w:rPr>
      </w:pPr>
      <w:r w:rsidRPr="00E23EE7">
        <w:rPr>
          <w:rFonts w:ascii="宋体" w:hAnsi="宋体"/>
          <w:sz w:val="22"/>
          <w:szCs w:val="22"/>
        </w:rPr>
        <w:t>3</w:t>
      </w:r>
      <w:r w:rsidRPr="00E23EE7">
        <w:rPr>
          <w:rFonts w:ascii="宋体" w:hAnsi="宋体" w:hint="eastAsia"/>
          <w:sz w:val="22"/>
          <w:szCs w:val="22"/>
        </w:rPr>
        <w:t>．</w:t>
      </w:r>
      <w:r w:rsidRPr="00E23EE7">
        <w:rPr>
          <w:rFonts w:ascii="宋体" w:hAnsi="宋体"/>
          <w:sz w:val="22"/>
          <w:szCs w:val="22"/>
        </w:rPr>
        <w:t>如制造商已授权其他经销商参与本项目的投标，则制造商不得参与本项目的投标，否则其被</w:t>
      </w:r>
    </w:p>
    <w:p w14:paraId="5E369E33" w14:textId="77777777" w:rsidR="00D0031B" w:rsidRPr="00E23EE7" w:rsidRDefault="00971341">
      <w:pPr>
        <w:spacing w:line="360" w:lineRule="auto"/>
        <w:ind w:left="990" w:hangingChars="450" w:hanging="990"/>
        <w:rPr>
          <w:rFonts w:ascii="宋体" w:hAnsi="宋体"/>
          <w:sz w:val="22"/>
          <w:szCs w:val="22"/>
        </w:rPr>
      </w:pPr>
      <w:r w:rsidRPr="00E23EE7">
        <w:rPr>
          <w:rFonts w:ascii="宋体" w:hAnsi="宋体" w:hint="eastAsia"/>
          <w:sz w:val="22"/>
          <w:szCs w:val="22"/>
        </w:rPr>
        <w:t>授权经销商将视为无效投标。</w:t>
      </w:r>
    </w:p>
    <w:p w14:paraId="705FFF90" w14:textId="77777777" w:rsidR="00D0031B" w:rsidRPr="00E23EE7" w:rsidRDefault="00971341">
      <w:pPr>
        <w:spacing w:line="360" w:lineRule="auto"/>
        <w:jc w:val="center"/>
        <w:rPr>
          <w:rFonts w:ascii="宋体" w:hAnsi="宋体"/>
        </w:rPr>
      </w:pPr>
      <w:r w:rsidRPr="00E23EE7">
        <w:rPr>
          <w:rFonts w:ascii="宋体" w:hAnsi="宋体" w:hint="eastAsia"/>
        </w:rPr>
        <w:t>（注：第四章明确要求提供制造厂商授权的进口产品必须提供该授权书，其它产品不是必须提供）</w:t>
      </w:r>
    </w:p>
    <w:p w14:paraId="2DDC2CE0" w14:textId="77777777" w:rsidR="00D0031B" w:rsidRPr="00E23EE7" w:rsidRDefault="00971341">
      <w:pPr>
        <w:widowControl/>
        <w:spacing w:line="360" w:lineRule="auto"/>
        <w:jc w:val="left"/>
        <w:rPr>
          <w:rFonts w:ascii="宋体" w:hAnsi="宋体"/>
        </w:rPr>
      </w:pPr>
      <w:r w:rsidRPr="00E23EE7">
        <w:rPr>
          <w:rFonts w:ascii="宋体" w:hAnsi="宋体"/>
        </w:rPr>
        <w:br w:type="page"/>
      </w:r>
    </w:p>
    <w:p w14:paraId="72B26710" w14:textId="77777777" w:rsidR="00D0031B" w:rsidRPr="00E23EE7" w:rsidRDefault="00D0031B">
      <w:pPr>
        <w:spacing w:line="360" w:lineRule="auto"/>
        <w:jc w:val="center"/>
        <w:rPr>
          <w:rFonts w:ascii="宋体" w:hAnsi="宋体"/>
        </w:rPr>
      </w:pPr>
    </w:p>
    <w:p w14:paraId="4128BAE9" w14:textId="26D57FE0" w:rsidR="00D0031B" w:rsidRPr="00E23EE7" w:rsidRDefault="00971341">
      <w:pPr>
        <w:spacing w:line="360" w:lineRule="auto"/>
        <w:jc w:val="center"/>
        <w:rPr>
          <w:rFonts w:ascii="宋体" w:hAnsi="宋体"/>
        </w:rPr>
      </w:pPr>
      <w:r w:rsidRPr="00E23EE7">
        <w:rPr>
          <w:rFonts w:ascii="宋体" w:hAnsi="宋体"/>
          <w:sz w:val="24"/>
        </w:rPr>
        <w:t>7-6</w:t>
      </w:r>
      <w:r w:rsidRPr="00E23EE7">
        <w:rPr>
          <w:rFonts w:ascii="宋体" w:hAnsi="宋体" w:hint="eastAsia"/>
          <w:sz w:val="24"/>
        </w:rPr>
        <w:t>提供经会计师事务所出具的</w:t>
      </w:r>
      <w:r w:rsidR="00CF33B6" w:rsidRPr="00E23EE7">
        <w:rPr>
          <w:rFonts w:ascii="宋体" w:hAnsi="宋体"/>
          <w:sz w:val="24"/>
        </w:rPr>
        <w:t>上一年度（2019年度）</w:t>
      </w:r>
      <w:r w:rsidRPr="00E23EE7">
        <w:rPr>
          <w:rFonts w:ascii="宋体" w:hAnsi="宋体" w:hint="eastAsia"/>
          <w:sz w:val="24"/>
        </w:rPr>
        <w:t>财务审计报告（须包含资产负债表、利润表、现金流量表及财务报表附注）复印件，并加盖投标人公章。如投标人无法提供</w:t>
      </w:r>
      <w:r w:rsidR="00CF33B6" w:rsidRPr="00E23EE7">
        <w:rPr>
          <w:rFonts w:ascii="宋体" w:hAnsi="宋体"/>
          <w:sz w:val="24"/>
        </w:rPr>
        <w:t>上一年度（2019年度）</w:t>
      </w:r>
      <w:r w:rsidRPr="00E23EE7">
        <w:rPr>
          <w:rFonts w:ascii="宋体" w:hAnsi="宋体" w:hint="eastAsia"/>
          <w:sz w:val="24"/>
        </w:rPr>
        <w:t>完整的审计报告，</w:t>
      </w:r>
      <w:r w:rsidRPr="00E23EE7">
        <w:rPr>
          <w:rFonts w:ascii="宋体" w:hAnsi="宋体"/>
          <w:sz w:val="24"/>
        </w:rPr>
        <w:t>则须提供银行出具的资信证明。</w:t>
      </w:r>
    </w:p>
    <w:p w14:paraId="52975E46" w14:textId="77777777" w:rsidR="00D0031B" w:rsidRPr="00E23EE7" w:rsidRDefault="00971341">
      <w:pPr>
        <w:spacing w:line="360" w:lineRule="auto"/>
        <w:ind w:leftChars="228" w:left="1559" w:hangingChars="450" w:hanging="1080"/>
        <w:jc w:val="left"/>
        <w:rPr>
          <w:rFonts w:ascii="宋体" w:hAnsi="宋体"/>
          <w:sz w:val="24"/>
        </w:rPr>
      </w:pPr>
      <w:r w:rsidRPr="00E23EE7">
        <w:rPr>
          <w:rFonts w:ascii="宋体" w:hAnsi="宋体"/>
          <w:sz w:val="24"/>
        </w:rPr>
        <w:t>说明：1、银行资信证明是指</w:t>
      </w:r>
      <w:r w:rsidRPr="00E23EE7">
        <w:rPr>
          <w:rFonts w:ascii="宋体" w:hAnsi="宋体" w:hint="eastAsia"/>
          <w:sz w:val="24"/>
        </w:rPr>
        <w:t>供应商</w:t>
      </w:r>
      <w:r w:rsidRPr="00E23EE7">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Pr="00E23EE7" w:rsidRDefault="00971341">
      <w:pPr>
        <w:spacing w:line="360" w:lineRule="auto"/>
        <w:ind w:leftChars="541" w:left="1496" w:hangingChars="150" w:hanging="360"/>
        <w:rPr>
          <w:rFonts w:ascii="宋体" w:hAnsi="宋体"/>
          <w:sz w:val="24"/>
        </w:rPr>
      </w:pPr>
      <w:r w:rsidRPr="00E23EE7">
        <w:rPr>
          <w:rFonts w:ascii="宋体" w:hAnsi="宋体"/>
          <w:sz w:val="24"/>
        </w:rPr>
        <w:t>2、2、提供的银行资信证明必须是完整的（正反面），可以为复印件 (加盖本单位公章)，</w:t>
      </w:r>
      <w:r w:rsidRPr="00E23EE7">
        <w:rPr>
          <w:rFonts w:ascii="宋体" w:hAnsi="宋体" w:hint="eastAsia"/>
          <w:sz w:val="24"/>
        </w:rPr>
        <w:t>采购人、采购代理机构</w:t>
      </w:r>
      <w:r w:rsidRPr="00E23EE7">
        <w:rPr>
          <w:rFonts w:ascii="宋体" w:hAnsi="宋体"/>
          <w:sz w:val="24"/>
        </w:rPr>
        <w:t>保留审核原件的权利；</w:t>
      </w:r>
    </w:p>
    <w:p w14:paraId="28A004DD" w14:textId="77777777" w:rsidR="00D0031B" w:rsidRPr="00E23EE7" w:rsidRDefault="00971341">
      <w:pPr>
        <w:spacing w:line="360" w:lineRule="auto"/>
        <w:ind w:leftChars="370" w:left="777" w:firstLineChars="150" w:firstLine="360"/>
        <w:rPr>
          <w:rFonts w:ascii="宋体" w:hAnsi="宋体"/>
          <w:sz w:val="24"/>
        </w:rPr>
      </w:pPr>
      <w:r w:rsidRPr="00E23EE7">
        <w:rPr>
          <w:rFonts w:ascii="宋体" w:hAnsi="宋体"/>
          <w:sz w:val="24"/>
        </w:rPr>
        <w:t xml:space="preserve">3、银行资信证明的开具银行明确规定复印无效的，须提交原件； </w:t>
      </w:r>
    </w:p>
    <w:p w14:paraId="1DE7611D" w14:textId="77777777" w:rsidR="00D0031B" w:rsidRPr="00E23EE7" w:rsidRDefault="00971341">
      <w:pPr>
        <w:spacing w:line="360" w:lineRule="auto"/>
        <w:ind w:leftChars="541" w:left="1496" w:hangingChars="150" w:hanging="360"/>
        <w:rPr>
          <w:rFonts w:ascii="宋体" w:hAnsi="宋体"/>
          <w:sz w:val="24"/>
        </w:rPr>
      </w:pPr>
      <w:r w:rsidRPr="00E23EE7">
        <w:rPr>
          <w:rFonts w:ascii="宋体" w:hAnsi="宋体"/>
          <w:sz w:val="24"/>
        </w:rPr>
        <w:t>4、银行资信证明应能说明该</w:t>
      </w:r>
      <w:r w:rsidRPr="00E23EE7">
        <w:rPr>
          <w:rFonts w:ascii="宋体" w:hAnsi="宋体" w:hint="eastAsia"/>
          <w:sz w:val="24"/>
        </w:rPr>
        <w:t>供应商</w:t>
      </w:r>
      <w:r w:rsidRPr="00E23EE7">
        <w:rPr>
          <w:rFonts w:ascii="宋体" w:hAnsi="宋体"/>
          <w:sz w:val="24"/>
        </w:rPr>
        <w:t>与银行之间业务往来正常，企业信誉良好等；</w:t>
      </w:r>
    </w:p>
    <w:p w14:paraId="50854C4F" w14:textId="77777777" w:rsidR="00D0031B" w:rsidRPr="00E23EE7" w:rsidRDefault="00971341">
      <w:pPr>
        <w:spacing w:line="360" w:lineRule="auto"/>
        <w:ind w:leftChars="370" w:left="777" w:firstLineChars="150" w:firstLine="360"/>
        <w:rPr>
          <w:rFonts w:ascii="宋体" w:hAnsi="宋体"/>
          <w:sz w:val="24"/>
        </w:rPr>
      </w:pPr>
      <w:r w:rsidRPr="00E23EE7">
        <w:rPr>
          <w:rFonts w:ascii="宋体" w:hAnsi="宋体"/>
          <w:sz w:val="24"/>
        </w:rPr>
        <w:t>5、银行出具的存款证明不能替代银行资信证明，存款证明无效；</w:t>
      </w:r>
    </w:p>
    <w:p w14:paraId="24CD4413" w14:textId="77777777" w:rsidR="00D0031B" w:rsidRPr="00E23EE7" w:rsidRDefault="00971341">
      <w:pPr>
        <w:spacing w:line="360" w:lineRule="auto"/>
        <w:rPr>
          <w:rFonts w:ascii="宋体" w:hAnsi="宋体"/>
        </w:rPr>
      </w:pPr>
      <w:r w:rsidRPr="00E23EE7">
        <w:rPr>
          <w:rFonts w:ascii="宋体" w:hAnsi="宋体"/>
        </w:rPr>
        <w:br w:type="page"/>
      </w:r>
      <w:r w:rsidRPr="00E23EE7">
        <w:rPr>
          <w:rFonts w:ascii="宋体" w:hAnsi="宋体"/>
          <w:sz w:val="24"/>
        </w:rPr>
        <w:lastRenderedPageBreak/>
        <w:t>7-7有依法缴纳社会保障资金的良好记录</w:t>
      </w:r>
    </w:p>
    <w:p w14:paraId="71B94A6A" w14:textId="77777777" w:rsidR="00D0031B" w:rsidRPr="00E23EE7" w:rsidRDefault="00971341">
      <w:pPr>
        <w:spacing w:line="360" w:lineRule="auto"/>
        <w:rPr>
          <w:rFonts w:ascii="宋体" w:hAnsi="宋体"/>
          <w:sz w:val="24"/>
        </w:rPr>
      </w:pPr>
      <w:r w:rsidRPr="00E23EE7">
        <w:rPr>
          <w:rFonts w:ascii="宋体" w:hAnsi="宋体"/>
          <w:sz w:val="24"/>
        </w:rPr>
        <w:t>（</w:t>
      </w:r>
      <w:r w:rsidRPr="00E23EE7">
        <w:rPr>
          <w:rFonts w:ascii="宋体" w:hAnsi="宋体" w:hint="eastAsia"/>
          <w:sz w:val="24"/>
        </w:rPr>
        <w:t>供应商</w:t>
      </w:r>
      <w:r w:rsidRPr="00E23EE7">
        <w:rPr>
          <w:rFonts w:ascii="宋体" w:hAnsi="宋体"/>
          <w:sz w:val="24"/>
        </w:rPr>
        <w:t>逐月交纳社会保障资金的，须提供参加本次政府采购活动</w:t>
      </w:r>
      <w:r w:rsidRPr="00E23EE7">
        <w:rPr>
          <w:rFonts w:ascii="宋体" w:hAnsi="宋体" w:hint="eastAsia"/>
          <w:sz w:val="24"/>
        </w:rPr>
        <w:t>开标日期前六个月内任意一个月</w:t>
      </w:r>
      <w:r w:rsidRPr="00E23EE7">
        <w:rPr>
          <w:rFonts w:ascii="宋体" w:hAnsi="宋体"/>
          <w:sz w:val="24"/>
        </w:rPr>
        <w:t>的缴纳社会保障资金</w:t>
      </w:r>
      <w:r w:rsidRPr="00E23EE7">
        <w:rPr>
          <w:rFonts w:ascii="宋体" w:hAnsi="宋体" w:hint="eastAsia"/>
          <w:sz w:val="24"/>
        </w:rPr>
        <w:t>记录（银行缴费单据或社保机构出具的证明）复印件并加盖投标人公章</w:t>
      </w:r>
      <w:r w:rsidRPr="00E23EE7">
        <w:rPr>
          <w:rFonts w:ascii="宋体" w:hAnsi="宋体"/>
          <w:sz w:val="24"/>
        </w:rPr>
        <w:t>；</w:t>
      </w:r>
    </w:p>
    <w:p w14:paraId="6C68C994" w14:textId="77777777" w:rsidR="00D0031B" w:rsidRPr="00E23EE7" w:rsidRDefault="00971341">
      <w:pPr>
        <w:spacing w:line="360" w:lineRule="auto"/>
        <w:rPr>
          <w:rFonts w:ascii="宋体" w:hAnsi="宋体"/>
          <w:sz w:val="24"/>
        </w:rPr>
      </w:pPr>
      <w:r w:rsidRPr="00E23EE7">
        <w:rPr>
          <w:rFonts w:ascii="宋体" w:hAnsi="宋体" w:hint="eastAsia"/>
          <w:sz w:val="24"/>
        </w:rPr>
        <w:t>供应商</w:t>
      </w:r>
      <w:r w:rsidRPr="00E23EE7">
        <w:rPr>
          <w:rFonts w:ascii="宋体" w:hAnsi="宋体"/>
          <w:sz w:val="24"/>
        </w:rPr>
        <w:t>逐年交纳社会保障资金的，须提供参加本次政府采购活动上一年度（2019年度）缴纳社会保障资金</w:t>
      </w:r>
      <w:r w:rsidRPr="00E23EE7">
        <w:rPr>
          <w:rFonts w:ascii="宋体" w:hAnsi="宋体" w:hint="eastAsia"/>
          <w:sz w:val="24"/>
        </w:rPr>
        <w:t>记录（银行缴费单据或社保机构出具的证明）复印件并加盖投标人公章</w:t>
      </w:r>
      <w:r w:rsidRPr="00E23EE7">
        <w:rPr>
          <w:rFonts w:ascii="宋体" w:hAnsi="宋体"/>
          <w:sz w:val="24"/>
        </w:rPr>
        <w:t>。）</w:t>
      </w:r>
    </w:p>
    <w:p w14:paraId="0B0A2363" w14:textId="77777777" w:rsidR="00D0031B" w:rsidRPr="00E23EE7" w:rsidRDefault="00971341">
      <w:pPr>
        <w:spacing w:line="360" w:lineRule="auto"/>
        <w:rPr>
          <w:rFonts w:ascii="宋体" w:hAnsi="宋体"/>
          <w:sz w:val="24"/>
        </w:rPr>
      </w:pPr>
      <w:r w:rsidRPr="00E23EE7">
        <w:rPr>
          <w:rFonts w:ascii="宋体" w:hAnsi="宋体" w:hint="eastAsia"/>
          <w:sz w:val="24"/>
        </w:rPr>
        <w:t>注：依法不需要缴纳社会保障资金的供应商，须提供相应文件证明，授权代表签字并加盖公章。</w:t>
      </w:r>
    </w:p>
    <w:p w14:paraId="1EFC40BE" w14:textId="77777777" w:rsidR="00D0031B" w:rsidRPr="00E23EE7" w:rsidRDefault="00971341">
      <w:pPr>
        <w:spacing w:line="360" w:lineRule="auto"/>
        <w:rPr>
          <w:rFonts w:ascii="宋体" w:hAnsi="宋体"/>
          <w:sz w:val="24"/>
        </w:rPr>
      </w:pPr>
      <w:r w:rsidRPr="00E23EE7">
        <w:rPr>
          <w:rFonts w:ascii="宋体" w:hAnsi="宋体"/>
        </w:rPr>
        <w:br w:type="page"/>
      </w:r>
      <w:r w:rsidRPr="00E23EE7">
        <w:rPr>
          <w:rFonts w:ascii="宋体" w:hAnsi="宋体"/>
          <w:sz w:val="24"/>
        </w:rPr>
        <w:lastRenderedPageBreak/>
        <w:t>7-8</w:t>
      </w:r>
      <w:r w:rsidRPr="00E23EE7">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Pr="00E23EE7" w:rsidRDefault="00971341">
      <w:pPr>
        <w:spacing w:line="360" w:lineRule="auto"/>
        <w:rPr>
          <w:rFonts w:ascii="宋体" w:hAnsi="宋体"/>
        </w:rPr>
      </w:pPr>
      <w:r w:rsidRPr="00E23EE7">
        <w:rPr>
          <w:rFonts w:ascii="宋体" w:hAnsi="宋体" w:hint="eastAsia"/>
          <w:sz w:val="24"/>
        </w:rPr>
        <w:t>注：依法免税或零报税的供应商，须提供相应文件证明其依法免税证明文件或纳税申报表复印件。</w:t>
      </w:r>
    </w:p>
    <w:p w14:paraId="67DF3A28" w14:textId="77777777" w:rsidR="00D0031B" w:rsidRPr="00E23EE7" w:rsidRDefault="00971341">
      <w:pPr>
        <w:spacing w:line="360" w:lineRule="auto"/>
        <w:rPr>
          <w:rFonts w:ascii="宋体" w:hAnsi="宋体"/>
          <w:sz w:val="24"/>
        </w:rPr>
      </w:pPr>
      <w:r w:rsidRPr="00E23EE7">
        <w:rPr>
          <w:rFonts w:ascii="宋体" w:hAnsi="宋体"/>
        </w:rPr>
        <w:br w:type="page"/>
      </w:r>
      <w:r w:rsidRPr="00E23EE7">
        <w:rPr>
          <w:rFonts w:ascii="宋体" w:hAnsi="宋体"/>
          <w:sz w:val="24"/>
        </w:rPr>
        <w:lastRenderedPageBreak/>
        <w:t>7-9</w:t>
      </w:r>
      <w:r w:rsidRPr="00E23EE7">
        <w:rPr>
          <w:rFonts w:ascii="宋体" w:hAnsi="宋体" w:hint="eastAsia"/>
          <w:sz w:val="24"/>
        </w:rPr>
        <w:t>具有履行合同所必需的设备和专业技术能力的证明材料</w:t>
      </w:r>
    </w:p>
    <w:p w14:paraId="79C7069D" w14:textId="77777777" w:rsidR="00D0031B" w:rsidRPr="00E23EE7" w:rsidRDefault="00D0031B">
      <w:pPr>
        <w:spacing w:line="360" w:lineRule="auto"/>
        <w:rPr>
          <w:rFonts w:ascii="宋体" w:hAnsi="宋体"/>
          <w:sz w:val="24"/>
        </w:rPr>
      </w:pPr>
    </w:p>
    <w:p w14:paraId="6355BF6D" w14:textId="77777777" w:rsidR="00D0031B" w:rsidRPr="00E23EE7" w:rsidRDefault="00971341">
      <w:pPr>
        <w:spacing w:line="360" w:lineRule="auto"/>
        <w:rPr>
          <w:rFonts w:ascii="宋体" w:hAnsi="宋体"/>
          <w:sz w:val="24"/>
        </w:rPr>
      </w:pPr>
      <w:r w:rsidRPr="00E23EE7">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Pr="00E23EE7" w:rsidRDefault="00971341">
      <w:pPr>
        <w:widowControl/>
        <w:jc w:val="left"/>
        <w:rPr>
          <w:rFonts w:ascii="宋体" w:hAnsi="宋体"/>
          <w:sz w:val="24"/>
        </w:rPr>
      </w:pPr>
      <w:r w:rsidRPr="00E23EE7">
        <w:rPr>
          <w:rFonts w:ascii="宋体" w:hAnsi="宋体"/>
          <w:sz w:val="24"/>
        </w:rPr>
        <w:br w:type="page"/>
      </w:r>
    </w:p>
    <w:p w14:paraId="19DC03C6" w14:textId="77777777" w:rsidR="00D0031B" w:rsidRPr="00E23EE7" w:rsidRDefault="00D0031B">
      <w:pPr>
        <w:spacing w:line="360" w:lineRule="auto"/>
        <w:rPr>
          <w:rFonts w:ascii="宋体" w:hAnsi="宋体"/>
          <w:sz w:val="24"/>
        </w:rPr>
      </w:pPr>
    </w:p>
    <w:p w14:paraId="28897369" w14:textId="77777777" w:rsidR="00D0031B" w:rsidRPr="00E23EE7" w:rsidRDefault="00971341">
      <w:pPr>
        <w:spacing w:line="360" w:lineRule="auto"/>
        <w:rPr>
          <w:rFonts w:ascii="宋体" w:hAnsi="宋体"/>
        </w:rPr>
      </w:pPr>
      <w:r w:rsidRPr="00E23EE7">
        <w:rPr>
          <w:rFonts w:ascii="宋体" w:hAnsi="宋体"/>
          <w:sz w:val="24"/>
        </w:rPr>
        <w:t>7-10参加本次政府采购活动前三年内，在经营活动中没有重大违法记录的声明</w:t>
      </w:r>
    </w:p>
    <w:p w14:paraId="3C1D4AA0" w14:textId="77777777" w:rsidR="00D0031B" w:rsidRPr="00E23EE7"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Pr="00E23EE7" w:rsidRDefault="00971341">
      <w:pPr>
        <w:autoSpaceDE w:val="0"/>
        <w:autoSpaceDN w:val="0"/>
        <w:adjustRightInd w:val="0"/>
        <w:spacing w:line="360" w:lineRule="auto"/>
        <w:jc w:val="left"/>
        <w:rPr>
          <w:rFonts w:ascii="宋体" w:hAnsi="宋体"/>
          <w:b/>
          <w:kern w:val="0"/>
          <w:sz w:val="24"/>
          <w:szCs w:val="20"/>
        </w:rPr>
      </w:pPr>
      <w:r w:rsidRPr="00E23EE7">
        <w:rPr>
          <w:rFonts w:ascii="宋体" w:hAnsi="宋体"/>
          <w:b/>
          <w:kern w:val="0"/>
          <w:sz w:val="24"/>
          <w:szCs w:val="20"/>
        </w:rPr>
        <w:t>致</w:t>
      </w:r>
      <w:r w:rsidRPr="00E23EE7">
        <w:rPr>
          <w:rFonts w:ascii="宋体" w:hAnsi="宋体" w:hint="eastAsia"/>
          <w:b/>
          <w:kern w:val="0"/>
          <w:sz w:val="24"/>
          <w:szCs w:val="20"/>
        </w:rPr>
        <w:t>（采购人或采购代理机构）</w:t>
      </w:r>
      <w:r w:rsidRPr="00E23EE7">
        <w:rPr>
          <w:rFonts w:ascii="宋体" w:hAnsi="宋体"/>
          <w:b/>
          <w:kern w:val="0"/>
          <w:sz w:val="24"/>
          <w:szCs w:val="20"/>
        </w:rPr>
        <w:t>：</w:t>
      </w:r>
    </w:p>
    <w:p w14:paraId="79294384" w14:textId="77777777" w:rsidR="00D0031B" w:rsidRPr="00E23EE7"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Pr="00E23EE7" w:rsidRDefault="00971341">
      <w:pPr>
        <w:autoSpaceDE w:val="0"/>
        <w:autoSpaceDN w:val="0"/>
        <w:adjustRightInd w:val="0"/>
        <w:spacing w:line="360" w:lineRule="auto"/>
        <w:ind w:firstLineChars="200" w:firstLine="480"/>
        <w:jc w:val="left"/>
        <w:rPr>
          <w:rFonts w:ascii="宋体" w:hAnsi="宋体"/>
          <w:kern w:val="0"/>
          <w:sz w:val="24"/>
          <w:szCs w:val="20"/>
        </w:rPr>
      </w:pPr>
      <w:r w:rsidRPr="00E23EE7">
        <w:rPr>
          <w:rFonts w:ascii="宋体" w:hAnsi="宋体" w:hint="eastAsia"/>
          <w:kern w:val="0"/>
          <w:sz w:val="24"/>
        </w:rPr>
        <w:t>我公司</w:t>
      </w:r>
      <w:r w:rsidRPr="00E23EE7">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Pr="00E23EE7"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Pr="00E23EE7" w:rsidRDefault="00971341">
      <w:pPr>
        <w:autoSpaceDE w:val="0"/>
        <w:autoSpaceDN w:val="0"/>
        <w:adjustRightInd w:val="0"/>
        <w:spacing w:line="360" w:lineRule="auto"/>
        <w:ind w:firstLineChars="200" w:firstLine="480"/>
        <w:jc w:val="left"/>
        <w:rPr>
          <w:rFonts w:ascii="宋体" w:hAnsi="宋体"/>
          <w:kern w:val="0"/>
          <w:sz w:val="24"/>
          <w:szCs w:val="20"/>
        </w:rPr>
      </w:pPr>
      <w:r w:rsidRPr="00E23EE7">
        <w:rPr>
          <w:rFonts w:ascii="宋体" w:hAnsi="宋体"/>
          <w:kern w:val="0"/>
          <w:sz w:val="24"/>
          <w:szCs w:val="20"/>
        </w:rPr>
        <w:t>特此声明。</w:t>
      </w:r>
    </w:p>
    <w:p w14:paraId="289460E8" w14:textId="77777777" w:rsidR="00D0031B" w:rsidRPr="00E23EE7"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Pr="00E23EE7"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Pr="00E23EE7"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Pr="00E23EE7" w:rsidRDefault="00971341">
      <w:pPr>
        <w:wordWrap w:val="0"/>
        <w:autoSpaceDE w:val="0"/>
        <w:autoSpaceDN w:val="0"/>
        <w:adjustRightInd w:val="0"/>
        <w:spacing w:line="360" w:lineRule="auto"/>
        <w:jc w:val="right"/>
        <w:rPr>
          <w:rFonts w:ascii="宋体" w:hAnsi="宋体"/>
          <w:kern w:val="0"/>
          <w:sz w:val="24"/>
        </w:rPr>
      </w:pPr>
      <w:r w:rsidRPr="00E23EE7">
        <w:rPr>
          <w:rFonts w:ascii="宋体" w:hAnsi="宋体"/>
          <w:kern w:val="0"/>
          <w:sz w:val="24"/>
        </w:rPr>
        <w:t xml:space="preserve">法定代表人或法人授权代表签字：       </w:t>
      </w:r>
    </w:p>
    <w:p w14:paraId="37CE840D" w14:textId="77777777" w:rsidR="00D0031B" w:rsidRPr="00E23EE7" w:rsidRDefault="00D0031B">
      <w:pPr>
        <w:autoSpaceDE w:val="0"/>
        <w:autoSpaceDN w:val="0"/>
        <w:adjustRightInd w:val="0"/>
        <w:spacing w:line="360" w:lineRule="auto"/>
        <w:jc w:val="right"/>
        <w:rPr>
          <w:rFonts w:ascii="宋体" w:hAnsi="宋体"/>
          <w:kern w:val="0"/>
          <w:sz w:val="24"/>
        </w:rPr>
      </w:pPr>
    </w:p>
    <w:p w14:paraId="08ACA956" w14:textId="77777777" w:rsidR="00D0031B" w:rsidRPr="00E23EE7"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Pr="00E23EE7" w:rsidRDefault="00971341">
      <w:pPr>
        <w:wordWrap w:val="0"/>
        <w:autoSpaceDE w:val="0"/>
        <w:autoSpaceDN w:val="0"/>
        <w:adjustRightInd w:val="0"/>
        <w:spacing w:line="360" w:lineRule="auto"/>
        <w:ind w:firstLineChars="200" w:firstLine="480"/>
        <w:jc w:val="right"/>
        <w:rPr>
          <w:rFonts w:ascii="宋体" w:hAnsi="宋体"/>
          <w:kern w:val="0"/>
          <w:sz w:val="24"/>
        </w:rPr>
      </w:pPr>
      <w:r w:rsidRPr="00E23EE7">
        <w:rPr>
          <w:rFonts w:ascii="宋体" w:hAnsi="宋体" w:hint="eastAsia"/>
          <w:kern w:val="0"/>
          <w:sz w:val="24"/>
        </w:rPr>
        <w:t>供应商</w:t>
      </w:r>
      <w:r w:rsidRPr="00E23EE7">
        <w:rPr>
          <w:rFonts w:ascii="宋体" w:hAnsi="宋体"/>
          <w:kern w:val="0"/>
          <w:sz w:val="24"/>
        </w:rPr>
        <w:t xml:space="preserve">公章：              </w:t>
      </w:r>
    </w:p>
    <w:p w14:paraId="21CDD3D5" w14:textId="77777777" w:rsidR="00D0031B" w:rsidRPr="00E23EE7"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Pr="00E23EE7" w:rsidRDefault="00D0031B">
      <w:pPr>
        <w:autoSpaceDE w:val="0"/>
        <w:autoSpaceDN w:val="0"/>
        <w:adjustRightInd w:val="0"/>
        <w:spacing w:line="360" w:lineRule="auto"/>
        <w:jc w:val="left"/>
        <w:rPr>
          <w:rFonts w:ascii="宋体" w:hAnsi="宋体"/>
          <w:kern w:val="0"/>
          <w:sz w:val="24"/>
        </w:rPr>
      </w:pPr>
    </w:p>
    <w:p w14:paraId="0A12A7E0" w14:textId="77777777" w:rsidR="00D0031B" w:rsidRPr="00E23EE7" w:rsidRDefault="00971341">
      <w:pPr>
        <w:wordWrap w:val="0"/>
        <w:autoSpaceDE w:val="0"/>
        <w:autoSpaceDN w:val="0"/>
        <w:adjustRightInd w:val="0"/>
        <w:spacing w:line="360" w:lineRule="auto"/>
        <w:jc w:val="right"/>
        <w:rPr>
          <w:rFonts w:ascii="宋体" w:hAnsi="宋体"/>
          <w:kern w:val="0"/>
          <w:sz w:val="24"/>
        </w:rPr>
      </w:pPr>
      <w:r w:rsidRPr="00E23EE7">
        <w:rPr>
          <w:rFonts w:ascii="宋体" w:hAnsi="宋体"/>
          <w:kern w:val="0"/>
          <w:sz w:val="24"/>
        </w:rPr>
        <w:t xml:space="preserve">年    月    日  </w:t>
      </w:r>
    </w:p>
    <w:p w14:paraId="08BEF566" w14:textId="77777777" w:rsidR="00D0031B" w:rsidRPr="00E23EE7" w:rsidRDefault="00D0031B">
      <w:pPr>
        <w:spacing w:line="360" w:lineRule="auto"/>
        <w:rPr>
          <w:rFonts w:ascii="宋体" w:hAnsi="宋体"/>
          <w:sz w:val="24"/>
        </w:rPr>
      </w:pPr>
    </w:p>
    <w:p w14:paraId="20D9064D" w14:textId="77777777" w:rsidR="00D0031B" w:rsidRPr="00E23EE7" w:rsidRDefault="00971341">
      <w:pPr>
        <w:spacing w:line="360" w:lineRule="auto"/>
        <w:rPr>
          <w:rFonts w:asciiTheme="minorEastAsia" w:eastAsiaTheme="minorEastAsia" w:hAnsiTheme="minorEastAsia" w:cstheme="minorEastAsia"/>
          <w:sz w:val="24"/>
        </w:rPr>
      </w:pPr>
      <w:r w:rsidRPr="00E23EE7">
        <w:rPr>
          <w:rFonts w:ascii="宋体" w:hAnsi="宋体"/>
          <w:sz w:val="24"/>
        </w:rPr>
        <w:br w:type="page"/>
      </w:r>
      <w:r w:rsidRPr="00E23EE7">
        <w:rPr>
          <w:rFonts w:asciiTheme="minorEastAsia" w:eastAsiaTheme="minorEastAsia" w:hAnsiTheme="minorEastAsia" w:cstheme="minorEastAsia"/>
          <w:sz w:val="24"/>
        </w:rPr>
        <w:lastRenderedPageBreak/>
        <w:t>7-11</w:t>
      </w:r>
      <w:r w:rsidRPr="00E23EE7">
        <w:rPr>
          <w:rFonts w:ascii="宋体" w:hAnsi="宋体" w:hint="eastAsia"/>
          <w:sz w:val="24"/>
        </w:rPr>
        <w:t>信用声明</w:t>
      </w:r>
      <w:r w:rsidRPr="00E23EE7">
        <w:rPr>
          <w:rFonts w:ascii="宋体" w:hAnsi="宋体"/>
          <w:sz w:val="24"/>
        </w:rPr>
        <w:t>（须加盖投标人公章）</w:t>
      </w:r>
    </w:p>
    <w:p w14:paraId="40D36CF2" w14:textId="77777777" w:rsidR="00D0031B" w:rsidRPr="00E23EE7" w:rsidRDefault="00D0031B">
      <w:pPr>
        <w:spacing w:line="360" w:lineRule="auto"/>
        <w:rPr>
          <w:rFonts w:asciiTheme="minorEastAsia" w:eastAsiaTheme="minorEastAsia" w:hAnsiTheme="minorEastAsia" w:cstheme="minorEastAsia"/>
          <w:sz w:val="24"/>
        </w:rPr>
      </w:pPr>
    </w:p>
    <w:p w14:paraId="0A0769DE" w14:textId="77777777" w:rsidR="00D0031B" w:rsidRPr="00E23EE7" w:rsidRDefault="00971341">
      <w:pPr>
        <w:spacing w:line="360" w:lineRule="auto"/>
        <w:jc w:val="center"/>
        <w:rPr>
          <w:rFonts w:ascii="宋体" w:hAnsi="宋体"/>
          <w:b/>
          <w:bCs/>
          <w:sz w:val="28"/>
          <w:szCs w:val="28"/>
        </w:rPr>
      </w:pPr>
      <w:r w:rsidRPr="00E23EE7">
        <w:rPr>
          <w:rFonts w:ascii="宋体" w:hAnsi="宋体" w:hint="eastAsia"/>
          <w:b/>
          <w:bCs/>
          <w:sz w:val="28"/>
          <w:szCs w:val="28"/>
        </w:rPr>
        <w:t>信用声明</w:t>
      </w:r>
    </w:p>
    <w:p w14:paraId="597516FB"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Pr="00E23EE7" w:rsidRDefault="00D0031B">
      <w:pPr>
        <w:spacing w:line="360" w:lineRule="auto"/>
        <w:rPr>
          <w:rFonts w:ascii="宋体" w:hAnsi="宋体"/>
          <w:sz w:val="24"/>
        </w:rPr>
      </w:pPr>
    </w:p>
    <w:p w14:paraId="07261CAD" w14:textId="77777777" w:rsidR="00D0031B" w:rsidRPr="00E23EE7" w:rsidRDefault="00971341">
      <w:pPr>
        <w:spacing w:line="360" w:lineRule="auto"/>
        <w:rPr>
          <w:rFonts w:ascii="宋体" w:hAnsi="宋体"/>
          <w:sz w:val="24"/>
        </w:rPr>
      </w:pPr>
      <w:r w:rsidRPr="00E23EE7">
        <w:rPr>
          <w:rFonts w:ascii="宋体" w:hAnsi="宋体" w:hint="eastAsia"/>
          <w:sz w:val="24"/>
        </w:rPr>
        <w:t>投标人授权代表签字：____________________________</w:t>
      </w:r>
    </w:p>
    <w:p w14:paraId="5C26D96F" w14:textId="77777777" w:rsidR="00D0031B" w:rsidRPr="00E23EE7" w:rsidRDefault="00D0031B">
      <w:pPr>
        <w:spacing w:line="360" w:lineRule="auto"/>
        <w:rPr>
          <w:rFonts w:ascii="宋体" w:hAnsi="宋体"/>
          <w:sz w:val="24"/>
        </w:rPr>
      </w:pPr>
    </w:p>
    <w:p w14:paraId="59706731" w14:textId="77777777" w:rsidR="00D0031B" w:rsidRPr="00E23EE7" w:rsidRDefault="00971341">
      <w:pPr>
        <w:spacing w:line="360" w:lineRule="auto"/>
        <w:rPr>
          <w:rFonts w:ascii="宋体" w:hAnsi="宋体"/>
          <w:sz w:val="24"/>
        </w:rPr>
      </w:pPr>
      <w:r w:rsidRPr="00E23EE7">
        <w:rPr>
          <w:rFonts w:ascii="宋体" w:hAnsi="宋体" w:hint="eastAsia"/>
          <w:sz w:val="24"/>
        </w:rPr>
        <w:t>公司盖章:</w:t>
      </w:r>
    </w:p>
    <w:p w14:paraId="4833A3E8" w14:textId="77777777" w:rsidR="00D0031B" w:rsidRPr="00E23EE7" w:rsidRDefault="00D0031B">
      <w:pPr>
        <w:spacing w:line="360" w:lineRule="auto"/>
        <w:rPr>
          <w:rFonts w:ascii="宋体" w:hAnsi="宋体"/>
          <w:sz w:val="24"/>
        </w:rPr>
      </w:pPr>
    </w:p>
    <w:p w14:paraId="0023E4B6" w14:textId="77777777" w:rsidR="00D0031B" w:rsidRPr="00E23EE7" w:rsidRDefault="00971341">
      <w:pPr>
        <w:spacing w:line="360" w:lineRule="auto"/>
        <w:rPr>
          <w:rFonts w:ascii="宋体" w:hAnsi="宋体"/>
          <w:sz w:val="24"/>
        </w:rPr>
      </w:pPr>
      <w:r w:rsidRPr="00E23EE7">
        <w:rPr>
          <w:rFonts w:ascii="宋体" w:hAnsi="宋体" w:hint="eastAsia"/>
          <w:sz w:val="24"/>
        </w:rPr>
        <w:t>日期：</w:t>
      </w:r>
    </w:p>
    <w:p w14:paraId="7C09BD08" w14:textId="77777777" w:rsidR="00D0031B" w:rsidRPr="00E23EE7" w:rsidRDefault="00D0031B">
      <w:pPr>
        <w:spacing w:line="360" w:lineRule="auto"/>
        <w:rPr>
          <w:rFonts w:asciiTheme="minorEastAsia" w:eastAsiaTheme="minorEastAsia" w:hAnsiTheme="minorEastAsia" w:cstheme="minorEastAsia"/>
          <w:sz w:val="24"/>
        </w:rPr>
      </w:pPr>
    </w:p>
    <w:p w14:paraId="1CA5CE7A" w14:textId="77777777" w:rsidR="00D0031B" w:rsidRPr="00E23EE7" w:rsidRDefault="00D0031B">
      <w:pPr>
        <w:spacing w:line="360" w:lineRule="auto"/>
        <w:rPr>
          <w:rFonts w:asciiTheme="minorEastAsia" w:eastAsiaTheme="minorEastAsia" w:hAnsiTheme="minorEastAsia" w:cstheme="minorEastAsia"/>
          <w:sz w:val="24"/>
        </w:rPr>
      </w:pPr>
    </w:p>
    <w:p w14:paraId="1FEED5D8" w14:textId="77777777" w:rsidR="00D0031B" w:rsidRPr="00E23EE7" w:rsidRDefault="00D0031B">
      <w:pPr>
        <w:spacing w:line="360" w:lineRule="auto"/>
        <w:rPr>
          <w:rFonts w:asciiTheme="minorEastAsia" w:eastAsiaTheme="minorEastAsia" w:hAnsiTheme="minorEastAsia" w:cstheme="minorEastAsia"/>
          <w:sz w:val="24"/>
        </w:rPr>
      </w:pPr>
    </w:p>
    <w:p w14:paraId="288E89CD" w14:textId="77777777" w:rsidR="00D0031B" w:rsidRPr="00E23EE7" w:rsidRDefault="00D0031B">
      <w:pPr>
        <w:spacing w:line="360" w:lineRule="auto"/>
        <w:rPr>
          <w:rFonts w:asciiTheme="minorEastAsia" w:eastAsiaTheme="minorEastAsia" w:hAnsiTheme="minorEastAsia" w:cstheme="minorEastAsia"/>
          <w:sz w:val="24"/>
        </w:rPr>
      </w:pPr>
    </w:p>
    <w:p w14:paraId="7F493823" w14:textId="77777777" w:rsidR="00D0031B" w:rsidRPr="00E23EE7" w:rsidRDefault="00D0031B">
      <w:pPr>
        <w:spacing w:line="360" w:lineRule="auto"/>
        <w:rPr>
          <w:rFonts w:asciiTheme="minorEastAsia" w:eastAsiaTheme="minorEastAsia" w:hAnsiTheme="minorEastAsia" w:cstheme="minorEastAsia"/>
          <w:sz w:val="24"/>
        </w:rPr>
      </w:pPr>
    </w:p>
    <w:p w14:paraId="36FB9F89" w14:textId="77777777" w:rsidR="00D0031B" w:rsidRPr="00E23EE7" w:rsidRDefault="00D0031B">
      <w:pPr>
        <w:spacing w:line="360" w:lineRule="auto"/>
        <w:rPr>
          <w:rFonts w:asciiTheme="minorEastAsia" w:eastAsiaTheme="minorEastAsia" w:hAnsiTheme="minorEastAsia" w:cstheme="minorEastAsia"/>
          <w:sz w:val="24"/>
        </w:rPr>
      </w:pPr>
    </w:p>
    <w:p w14:paraId="6E241851" w14:textId="77777777" w:rsidR="00D0031B" w:rsidRPr="00E23EE7" w:rsidRDefault="00D0031B">
      <w:pPr>
        <w:spacing w:line="360" w:lineRule="auto"/>
        <w:rPr>
          <w:rFonts w:asciiTheme="minorEastAsia" w:eastAsiaTheme="minorEastAsia" w:hAnsiTheme="minorEastAsia" w:cstheme="minorEastAsia"/>
          <w:sz w:val="24"/>
        </w:rPr>
      </w:pPr>
    </w:p>
    <w:p w14:paraId="79C5DB8D" w14:textId="77777777" w:rsidR="00D0031B" w:rsidRPr="00E23EE7" w:rsidRDefault="00D0031B">
      <w:pPr>
        <w:spacing w:line="360" w:lineRule="auto"/>
        <w:rPr>
          <w:rFonts w:asciiTheme="minorEastAsia" w:eastAsiaTheme="minorEastAsia" w:hAnsiTheme="minorEastAsia" w:cstheme="minorEastAsia"/>
          <w:sz w:val="24"/>
        </w:rPr>
      </w:pPr>
    </w:p>
    <w:p w14:paraId="3684A171" w14:textId="77777777" w:rsidR="00D0031B" w:rsidRPr="00E23EE7" w:rsidRDefault="00D0031B">
      <w:pPr>
        <w:spacing w:line="360" w:lineRule="auto"/>
        <w:rPr>
          <w:rFonts w:ascii="宋体" w:hAnsi="宋体"/>
          <w:sz w:val="24"/>
        </w:rPr>
      </w:pPr>
    </w:p>
    <w:p w14:paraId="19323136" w14:textId="77777777" w:rsidR="00D0031B" w:rsidRPr="00E23EE7" w:rsidRDefault="00D0031B">
      <w:pPr>
        <w:spacing w:line="360" w:lineRule="auto"/>
        <w:rPr>
          <w:rFonts w:ascii="宋体" w:hAnsi="宋体"/>
          <w:sz w:val="24"/>
        </w:rPr>
      </w:pPr>
    </w:p>
    <w:p w14:paraId="3596B132" w14:textId="77777777" w:rsidR="00D0031B" w:rsidRPr="00E23EE7" w:rsidRDefault="00D0031B">
      <w:pPr>
        <w:spacing w:line="360" w:lineRule="auto"/>
        <w:rPr>
          <w:rFonts w:ascii="宋体" w:hAnsi="宋体"/>
          <w:sz w:val="24"/>
        </w:rPr>
      </w:pPr>
    </w:p>
    <w:p w14:paraId="71189710" w14:textId="77777777" w:rsidR="00D0031B" w:rsidRPr="00E23EE7" w:rsidRDefault="00D0031B">
      <w:pPr>
        <w:spacing w:line="360" w:lineRule="auto"/>
        <w:rPr>
          <w:rFonts w:ascii="宋体" w:hAnsi="宋体"/>
          <w:sz w:val="24"/>
        </w:rPr>
      </w:pPr>
    </w:p>
    <w:p w14:paraId="57684117" w14:textId="77777777" w:rsidR="00D0031B" w:rsidRPr="00E23EE7" w:rsidRDefault="00D0031B">
      <w:pPr>
        <w:spacing w:line="360" w:lineRule="auto"/>
        <w:rPr>
          <w:rFonts w:ascii="宋体" w:hAnsi="宋体"/>
          <w:sz w:val="24"/>
        </w:rPr>
      </w:pPr>
    </w:p>
    <w:p w14:paraId="5595E7FF" w14:textId="77777777" w:rsidR="00D0031B" w:rsidRPr="00E23EE7" w:rsidRDefault="00971341">
      <w:pPr>
        <w:widowControl/>
        <w:jc w:val="left"/>
        <w:rPr>
          <w:rFonts w:ascii="宋体" w:hAnsi="宋体"/>
          <w:sz w:val="24"/>
        </w:rPr>
      </w:pPr>
      <w:r w:rsidRPr="00E23EE7">
        <w:rPr>
          <w:rFonts w:ascii="宋体" w:hAnsi="宋体"/>
          <w:sz w:val="24"/>
        </w:rPr>
        <w:br w:type="page"/>
      </w:r>
    </w:p>
    <w:p w14:paraId="72F1F6E7" w14:textId="77777777" w:rsidR="00D0031B" w:rsidRPr="00E23EE7" w:rsidRDefault="00D0031B">
      <w:pPr>
        <w:widowControl/>
        <w:jc w:val="left"/>
        <w:rPr>
          <w:rFonts w:ascii="宋体"/>
          <w:kern w:val="0"/>
          <w:sz w:val="24"/>
          <w:szCs w:val="20"/>
        </w:rPr>
      </w:pPr>
    </w:p>
    <w:p w14:paraId="4799F0E2" w14:textId="77777777" w:rsidR="00D0031B" w:rsidRPr="00E23EE7" w:rsidRDefault="00971341">
      <w:pPr>
        <w:spacing w:line="360" w:lineRule="auto"/>
        <w:rPr>
          <w:rFonts w:ascii="宋体" w:hAnsi="宋体"/>
        </w:rPr>
      </w:pPr>
      <w:r w:rsidRPr="00E23EE7">
        <w:rPr>
          <w:rFonts w:ascii="宋体" w:hAnsi="宋体"/>
          <w:sz w:val="24"/>
        </w:rPr>
        <w:t>7-12</w:t>
      </w:r>
      <w:r w:rsidRPr="00E23EE7">
        <w:rPr>
          <w:rFonts w:ascii="宋体" w:hAnsi="宋体" w:hint="eastAsia"/>
          <w:sz w:val="24"/>
        </w:rPr>
        <w:t>供应商</w:t>
      </w:r>
      <w:r w:rsidRPr="00E23EE7">
        <w:rPr>
          <w:rFonts w:ascii="宋体" w:hAnsi="宋体"/>
          <w:sz w:val="24"/>
        </w:rPr>
        <w:t>认为必要的其他资格证明文件复印件（须加盖本单位公章）。</w:t>
      </w:r>
    </w:p>
    <w:p w14:paraId="77BAD667" w14:textId="77777777" w:rsidR="00D0031B" w:rsidRPr="00E23EE7" w:rsidRDefault="00971341">
      <w:pPr>
        <w:widowControl/>
        <w:spacing w:line="360" w:lineRule="auto"/>
        <w:jc w:val="left"/>
        <w:rPr>
          <w:rFonts w:ascii="宋体" w:hAnsi="宋体"/>
          <w:sz w:val="24"/>
        </w:rPr>
      </w:pPr>
      <w:bookmarkStart w:id="228" w:name="_Toc497235049"/>
      <w:r w:rsidRPr="00E23EE7">
        <w:rPr>
          <w:rFonts w:ascii="宋体" w:hAnsi="宋体"/>
          <w:sz w:val="24"/>
        </w:rPr>
        <w:br w:type="page"/>
      </w:r>
    </w:p>
    <w:p w14:paraId="55C0387C" w14:textId="77777777" w:rsidR="00D0031B" w:rsidRPr="00E23EE7" w:rsidRDefault="00D0031B">
      <w:pPr>
        <w:spacing w:line="360" w:lineRule="auto"/>
        <w:rPr>
          <w:rFonts w:ascii="宋体" w:hAnsi="宋体"/>
          <w:sz w:val="28"/>
          <w:szCs w:val="28"/>
        </w:rPr>
      </w:pPr>
    </w:p>
    <w:p w14:paraId="4A43CBAE" w14:textId="77777777" w:rsidR="00D0031B" w:rsidRPr="00E23EE7" w:rsidRDefault="00971341">
      <w:pPr>
        <w:pStyle w:val="3"/>
      </w:pPr>
      <w:bookmarkStart w:id="229" w:name="_Toc514926461"/>
      <w:bookmarkStart w:id="230" w:name="_Toc43738592"/>
      <w:r w:rsidRPr="00E23EE7">
        <w:t>8 业绩案例一览表</w:t>
      </w:r>
      <w:bookmarkEnd w:id="228"/>
      <w:bookmarkEnd w:id="229"/>
      <w:bookmarkEnd w:id="23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rsidRPr="00E23EE7" w14:paraId="67415804" w14:textId="77777777">
        <w:trPr>
          <w:trHeight w:val="611"/>
          <w:jc w:val="center"/>
        </w:trPr>
        <w:tc>
          <w:tcPr>
            <w:tcW w:w="852" w:type="dxa"/>
            <w:vAlign w:val="center"/>
          </w:tcPr>
          <w:p w14:paraId="25E9BBDD" w14:textId="77777777" w:rsidR="00D0031B" w:rsidRPr="00E23EE7" w:rsidRDefault="00971341">
            <w:pPr>
              <w:spacing w:line="360" w:lineRule="auto"/>
              <w:rPr>
                <w:rFonts w:ascii="宋体" w:hAnsi="宋体"/>
                <w:b/>
                <w:sz w:val="24"/>
              </w:rPr>
            </w:pPr>
            <w:r w:rsidRPr="00E23EE7">
              <w:rPr>
                <w:rFonts w:ascii="宋体" w:hAnsi="宋体" w:hint="eastAsia"/>
                <w:b/>
                <w:sz w:val="24"/>
              </w:rPr>
              <w:t>序号</w:t>
            </w:r>
          </w:p>
        </w:tc>
        <w:tc>
          <w:tcPr>
            <w:tcW w:w="1411" w:type="dxa"/>
            <w:vAlign w:val="center"/>
          </w:tcPr>
          <w:p w14:paraId="12D8C51C" w14:textId="77777777" w:rsidR="00D0031B" w:rsidRPr="00E23EE7" w:rsidRDefault="00971341">
            <w:pPr>
              <w:spacing w:line="360" w:lineRule="auto"/>
              <w:rPr>
                <w:rFonts w:ascii="宋体" w:hAnsi="宋体"/>
                <w:b/>
                <w:sz w:val="24"/>
              </w:rPr>
            </w:pPr>
            <w:r w:rsidRPr="00E23EE7">
              <w:rPr>
                <w:rFonts w:ascii="宋体" w:hAnsi="宋体" w:hint="eastAsia"/>
                <w:b/>
                <w:sz w:val="24"/>
              </w:rPr>
              <w:t>项目名称</w:t>
            </w:r>
          </w:p>
        </w:tc>
        <w:tc>
          <w:tcPr>
            <w:tcW w:w="1560" w:type="dxa"/>
          </w:tcPr>
          <w:p w14:paraId="210E8303" w14:textId="77777777" w:rsidR="00D0031B" w:rsidRPr="00E23EE7" w:rsidRDefault="00971341">
            <w:pPr>
              <w:spacing w:line="360" w:lineRule="auto"/>
              <w:rPr>
                <w:rFonts w:ascii="宋体" w:hAnsi="宋体"/>
                <w:b/>
                <w:sz w:val="24"/>
              </w:rPr>
            </w:pPr>
            <w:r w:rsidRPr="00E23EE7">
              <w:rPr>
                <w:rFonts w:ascii="宋体" w:hAnsi="宋体" w:hint="eastAsia"/>
                <w:b/>
                <w:sz w:val="24"/>
              </w:rPr>
              <w:t>采购货物名称和数量</w:t>
            </w:r>
          </w:p>
        </w:tc>
        <w:tc>
          <w:tcPr>
            <w:tcW w:w="1260" w:type="dxa"/>
            <w:vAlign w:val="center"/>
          </w:tcPr>
          <w:p w14:paraId="44C4DAA3" w14:textId="77777777" w:rsidR="00D0031B" w:rsidRPr="00E23EE7" w:rsidRDefault="00971341">
            <w:pPr>
              <w:spacing w:line="360" w:lineRule="auto"/>
              <w:rPr>
                <w:rFonts w:ascii="宋体" w:hAnsi="宋体"/>
                <w:b/>
                <w:sz w:val="24"/>
              </w:rPr>
            </w:pPr>
            <w:r w:rsidRPr="00E23EE7">
              <w:rPr>
                <w:rFonts w:ascii="宋体" w:hAnsi="宋体" w:hint="eastAsia"/>
                <w:b/>
                <w:sz w:val="24"/>
              </w:rPr>
              <w:t>用户名称</w:t>
            </w:r>
          </w:p>
        </w:tc>
        <w:tc>
          <w:tcPr>
            <w:tcW w:w="1260" w:type="dxa"/>
            <w:vAlign w:val="center"/>
          </w:tcPr>
          <w:p w14:paraId="4F04832B" w14:textId="77777777" w:rsidR="00D0031B" w:rsidRPr="00E23EE7" w:rsidRDefault="00971341">
            <w:pPr>
              <w:spacing w:line="360" w:lineRule="auto"/>
              <w:rPr>
                <w:rFonts w:ascii="宋体" w:hAnsi="宋体"/>
                <w:b/>
                <w:sz w:val="24"/>
              </w:rPr>
            </w:pPr>
            <w:r w:rsidRPr="00E23EE7">
              <w:rPr>
                <w:rFonts w:ascii="宋体" w:hAnsi="宋体" w:hint="eastAsia"/>
                <w:b/>
                <w:sz w:val="24"/>
              </w:rPr>
              <w:t>合同金额</w:t>
            </w:r>
          </w:p>
        </w:tc>
        <w:tc>
          <w:tcPr>
            <w:tcW w:w="1440" w:type="dxa"/>
            <w:vAlign w:val="center"/>
          </w:tcPr>
          <w:p w14:paraId="7B28EE4C" w14:textId="77777777" w:rsidR="00D0031B" w:rsidRPr="00E23EE7" w:rsidRDefault="00971341">
            <w:pPr>
              <w:spacing w:line="360" w:lineRule="auto"/>
              <w:rPr>
                <w:rFonts w:ascii="宋体" w:hAnsi="宋体"/>
                <w:b/>
                <w:sz w:val="24"/>
              </w:rPr>
            </w:pPr>
            <w:r w:rsidRPr="00E23EE7">
              <w:rPr>
                <w:rFonts w:ascii="宋体" w:hAnsi="宋体" w:hint="eastAsia"/>
                <w:b/>
                <w:sz w:val="24"/>
              </w:rPr>
              <w:t>用户联系人及联系方式</w:t>
            </w:r>
          </w:p>
        </w:tc>
        <w:tc>
          <w:tcPr>
            <w:tcW w:w="1778" w:type="dxa"/>
            <w:vAlign w:val="center"/>
          </w:tcPr>
          <w:p w14:paraId="6C4AC61A" w14:textId="77777777" w:rsidR="00D0031B" w:rsidRPr="00E23EE7" w:rsidRDefault="00971341">
            <w:pPr>
              <w:spacing w:line="360" w:lineRule="auto"/>
              <w:rPr>
                <w:rFonts w:ascii="宋体" w:hAnsi="宋体"/>
                <w:b/>
                <w:sz w:val="24"/>
              </w:rPr>
            </w:pPr>
            <w:r w:rsidRPr="00E23EE7">
              <w:rPr>
                <w:rFonts w:ascii="宋体" w:hAnsi="宋体" w:hint="eastAsia"/>
                <w:b/>
                <w:sz w:val="24"/>
              </w:rPr>
              <w:t>合同签订日期</w:t>
            </w:r>
          </w:p>
        </w:tc>
        <w:tc>
          <w:tcPr>
            <w:tcW w:w="720" w:type="dxa"/>
            <w:vAlign w:val="center"/>
          </w:tcPr>
          <w:p w14:paraId="0B9ED440" w14:textId="77777777" w:rsidR="00D0031B" w:rsidRPr="00E23EE7" w:rsidRDefault="00971341">
            <w:pPr>
              <w:spacing w:line="360" w:lineRule="auto"/>
              <w:rPr>
                <w:rFonts w:ascii="宋体" w:hAnsi="宋体"/>
                <w:b/>
                <w:sz w:val="24"/>
              </w:rPr>
            </w:pPr>
            <w:r w:rsidRPr="00E23EE7">
              <w:rPr>
                <w:rFonts w:ascii="宋体" w:hAnsi="宋体" w:hint="eastAsia"/>
                <w:b/>
                <w:sz w:val="24"/>
              </w:rPr>
              <w:t>备注</w:t>
            </w:r>
          </w:p>
        </w:tc>
      </w:tr>
      <w:tr w:rsidR="00D0031B" w:rsidRPr="00E23EE7" w14:paraId="15B54086" w14:textId="77777777">
        <w:trPr>
          <w:trHeight w:val="591"/>
          <w:jc w:val="center"/>
        </w:trPr>
        <w:tc>
          <w:tcPr>
            <w:tcW w:w="852" w:type="dxa"/>
            <w:vAlign w:val="center"/>
          </w:tcPr>
          <w:p w14:paraId="50DA7734" w14:textId="77777777" w:rsidR="00D0031B" w:rsidRPr="00E23EE7" w:rsidRDefault="00D0031B">
            <w:pPr>
              <w:spacing w:line="360" w:lineRule="auto"/>
              <w:jc w:val="center"/>
              <w:rPr>
                <w:rFonts w:ascii="宋体" w:hAnsi="宋体"/>
                <w:sz w:val="24"/>
              </w:rPr>
            </w:pPr>
          </w:p>
        </w:tc>
        <w:tc>
          <w:tcPr>
            <w:tcW w:w="1411" w:type="dxa"/>
            <w:vAlign w:val="center"/>
          </w:tcPr>
          <w:p w14:paraId="681BF95A" w14:textId="77777777" w:rsidR="00D0031B" w:rsidRPr="00E23EE7" w:rsidRDefault="00D0031B">
            <w:pPr>
              <w:spacing w:line="360" w:lineRule="auto"/>
              <w:rPr>
                <w:rFonts w:ascii="宋体" w:hAnsi="宋体"/>
                <w:sz w:val="24"/>
              </w:rPr>
            </w:pPr>
          </w:p>
        </w:tc>
        <w:tc>
          <w:tcPr>
            <w:tcW w:w="1560" w:type="dxa"/>
          </w:tcPr>
          <w:p w14:paraId="1439EE61" w14:textId="77777777" w:rsidR="00D0031B" w:rsidRPr="00E23EE7" w:rsidRDefault="00D0031B">
            <w:pPr>
              <w:spacing w:line="360" w:lineRule="auto"/>
              <w:rPr>
                <w:rFonts w:ascii="宋体" w:hAnsi="宋体"/>
                <w:sz w:val="24"/>
              </w:rPr>
            </w:pPr>
          </w:p>
        </w:tc>
        <w:tc>
          <w:tcPr>
            <w:tcW w:w="1260" w:type="dxa"/>
            <w:vAlign w:val="center"/>
          </w:tcPr>
          <w:p w14:paraId="0D7ABC4F" w14:textId="77777777" w:rsidR="00D0031B" w:rsidRPr="00E23EE7" w:rsidRDefault="00D0031B">
            <w:pPr>
              <w:spacing w:line="360" w:lineRule="auto"/>
              <w:rPr>
                <w:rFonts w:ascii="宋体" w:hAnsi="宋体"/>
                <w:sz w:val="24"/>
              </w:rPr>
            </w:pPr>
          </w:p>
        </w:tc>
        <w:tc>
          <w:tcPr>
            <w:tcW w:w="1260" w:type="dxa"/>
            <w:vAlign w:val="center"/>
          </w:tcPr>
          <w:p w14:paraId="3896D799" w14:textId="77777777" w:rsidR="00D0031B" w:rsidRPr="00E23EE7" w:rsidRDefault="00D0031B">
            <w:pPr>
              <w:spacing w:line="360" w:lineRule="auto"/>
              <w:rPr>
                <w:rFonts w:ascii="宋体" w:hAnsi="宋体"/>
                <w:sz w:val="24"/>
              </w:rPr>
            </w:pPr>
          </w:p>
        </w:tc>
        <w:tc>
          <w:tcPr>
            <w:tcW w:w="1440" w:type="dxa"/>
            <w:vAlign w:val="center"/>
          </w:tcPr>
          <w:p w14:paraId="0DD9EB91" w14:textId="77777777" w:rsidR="00D0031B" w:rsidRPr="00E23EE7" w:rsidRDefault="00D0031B">
            <w:pPr>
              <w:spacing w:line="360" w:lineRule="auto"/>
              <w:rPr>
                <w:rFonts w:ascii="宋体" w:hAnsi="宋体"/>
                <w:sz w:val="24"/>
              </w:rPr>
            </w:pPr>
          </w:p>
        </w:tc>
        <w:tc>
          <w:tcPr>
            <w:tcW w:w="1778" w:type="dxa"/>
            <w:vAlign w:val="center"/>
          </w:tcPr>
          <w:p w14:paraId="7C2ECB20" w14:textId="77777777" w:rsidR="00D0031B" w:rsidRPr="00E23EE7" w:rsidRDefault="00D0031B">
            <w:pPr>
              <w:spacing w:line="360" w:lineRule="auto"/>
              <w:rPr>
                <w:rFonts w:ascii="宋体" w:hAnsi="宋体"/>
                <w:sz w:val="24"/>
              </w:rPr>
            </w:pPr>
          </w:p>
        </w:tc>
        <w:tc>
          <w:tcPr>
            <w:tcW w:w="720" w:type="dxa"/>
            <w:vAlign w:val="center"/>
          </w:tcPr>
          <w:p w14:paraId="2A338655" w14:textId="77777777" w:rsidR="00D0031B" w:rsidRPr="00E23EE7" w:rsidRDefault="00D0031B">
            <w:pPr>
              <w:spacing w:line="360" w:lineRule="auto"/>
              <w:rPr>
                <w:rFonts w:ascii="宋体" w:hAnsi="宋体"/>
                <w:sz w:val="24"/>
              </w:rPr>
            </w:pPr>
          </w:p>
        </w:tc>
      </w:tr>
      <w:tr w:rsidR="00D0031B" w:rsidRPr="00E23EE7" w14:paraId="0CE51F24" w14:textId="77777777">
        <w:trPr>
          <w:trHeight w:val="768"/>
          <w:jc w:val="center"/>
        </w:trPr>
        <w:tc>
          <w:tcPr>
            <w:tcW w:w="852" w:type="dxa"/>
            <w:vAlign w:val="center"/>
          </w:tcPr>
          <w:p w14:paraId="65791FC2" w14:textId="77777777" w:rsidR="00D0031B" w:rsidRPr="00E23EE7" w:rsidRDefault="00D0031B">
            <w:pPr>
              <w:spacing w:line="360" w:lineRule="auto"/>
              <w:jc w:val="center"/>
              <w:rPr>
                <w:rFonts w:ascii="宋体" w:hAnsi="宋体"/>
                <w:sz w:val="24"/>
              </w:rPr>
            </w:pPr>
          </w:p>
        </w:tc>
        <w:tc>
          <w:tcPr>
            <w:tcW w:w="1411" w:type="dxa"/>
            <w:vAlign w:val="center"/>
          </w:tcPr>
          <w:p w14:paraId="72C42F76" w14:textId="77777777" w:rsidR="00D0031B" w:rsidRPr="00E23EE7" w:rsidRDefault="00D0031B">
            <w:pPr>
              <w:spacing w:line="360" w:lineRule="auto"/>
              <w:rPr>
                <w:rFonts w:ascii="宋体" w:hAnsi="宋体"/>
                <w:sz w:val="24"/>
              </w:rPr>
            </w:pPr>
          </w:p>
        </w:tc>
        <w:tc>
          <w:tcPr>
            <w:tcW w:w="1560" w:type="dxa"/>
          </w:tcPr>
          <w:p w14:paraId="6B5DC7D6" w14:textId="77777777" w:rsidR="00D0031B" w:rsidRPr="00E23EE7" w:rsidRDefault="00D0031B">
            <w:pPr>
              <w:spacing w:line="360" w:lineRule="auto"/>
              <w:rPr>
                <w:rFonts w:ascii="宋体" w:hAnsi="宋体"/>
                <w:sz w:val="24"/>
              </w:rPr>
            </w:pPr>
          </w:p>
        </w:tc>
        <w:tc>
          <w:tcPr>
            <w:tcW w:w="1260" w:type="dxa"/>
            <w:vAlign w:val="center"/>
          </w:tcPr>
          <w:p w14:paraId="07C85442" w14:textId="77777777" w:rsidR="00D0031B" w:rsidRPr="00E23EE7" w:rsidRDefault="00D0031B">
            <w:pPr>
              <w:spacing w:line="360" w:lineRule="auto"/>
              <w:rPr>
                <w:rFonts w:ascii="宋体" w:hAnsi="宋体"/>
                <w:sz w:val="24"/>
              </w:rPr>
            </w:pPr>
          </w:p>
        </w:tc>
        <w:tc>
          <w:tcPr>
            <w:tcW w:w="1260" w:type="dxa"/>
            <w:vAlign w:val="center"/>
          </w:tcPr>
          <w:p w14:paraId="2B5510AA" w14:textId="77777777" w:rsidR="00D0031B" w:rsidRPr="00E23EE7" w:rsidRDefault="00D0031B">
            <w:pPr>
              <w:spacing w:line="360" w:lineRule="auto"/>
              <w:rPr>
                <w:rFonts w:ascii="宋体" w:hAnsi="宋体"/>
                <w:sz w:val="24"/>
              </w:rPr>
            </w:pPr>
          </w:p>
        </w:tc>
        <w:tc>
          <w:tcPr>
            <w:tcW w:w="1440" w:type="dxa"/>
            <w:vAlign w:val="center"/>
          </w:tcPr>
          <w:p w14:paraId="796D156F" w14:textId="77777777" w:rsidR="00D0031B" w:rsidRPr="00E23EE7" w:rsidRDefault="00D0031B">
            <w:pPr>
              <w:spacing w:line="360" w:lineRule="auto"/>
              <w:rPr>
                <w:rFonts w:ascii="宋体" w:hAnsi="宋体"/>
                <w:sz w:val="24"/>
              </w:rPr>
            </w:pPr>
          </w:p>
        </w:tc>
        <w:tc>
          <w:tcPr>
            <w:tcW w:w="1778" w:type="dxa"/>
            <w:vAlign w:val="center"/>
          </w:tcPr>
          <w:p w14:paraId="68DC2EB2" w14:textId="77777777" w:rsidR="00D0031B" w:rsidRPr="00E23EE7" w:rsidRDefault="00D0031B">
            <w:pPr>
              <w:spacing w:line="360" w:lineRule="auto"/>
              <w:rPr>
                <w:rFonts w:ascii="宋体" w:hAnsi="宋体"/>
                <w:sz w:val="24"/>
              </w:rPr>
            </w:pPr>
          </w:p>
        </w:tc>
        <w:tc>
          <w:tcPr>
            <w:tcW w:w="720" w:type="dxa"/>
            <w:vAlign w:val="center"/>
          </w:tcPr>
          <w:p w14:paraId="61F847BE" w14:textId="77777777" w:rsidR="00D0031B" w:rsidRPr="00E23EE7" w:rsidRDefault="00D0031B">
            <w:pPr>
              <w:spacing w:line="360" w:lineRule="auto"/>
              <w:rPr>
                <w:rFonts w:ascii="宋体" w:hAnsi="宋体"/>
                <w:sz w:val="24"/>
              </w:rPr>
            </w:pPr>
          </w:p>
        </w:tc>
      </w:tr>
      <w:tr w:rsidR="00D0031B" w:rsidRPr="00E23EE7" w14:paraId="4890B5AB" w14:textId="77777777">
        <w:trPr>
          <w:trHeight w:val="934"/>
          <w:jc w:val="center"/>
        </w:trPr>
        <w:tc>
          <w:tcPr>
            <w:tcW w:w="852" w:type="dxa"/>
            <w:vAlign w:val="center"/>
          </w:tcPr>
          <w:p w14:paraId="4CE856C2" w14:textId="77777777" w:rsidR="00D0031B" w:rsidRPr="00E23EE7" w:rsidRDefault="00D0031B">
            <w:pPr>
              <w:spacing w:line="360" w:lineRule="auto"/>
              <w:jc w:val="center"/>
              <w:rPr>
                <w:rFonts w:ascii="宋体" w:hAnsi="宋体"/>
                <w:sz w:val="24"/>
              </w:rPr>
            </w:pPr>
          </w:p>
        </w:tc>
        <w:tc>
          <w:tcPr>
            <w:tcW w:w="1411" w:type="dxa"/>
            <w:vAlign w:val="center"/>
          </w:tcPr>
          <w:p w14:paraId="0855308A" w14:textId="77777777" w:rsidR="00D0031B" w:rsidRPr="00E23EE7" w:rsidRDefault="00D0031B">
            <w:pPr>
              <w:spacing w:line="360" w:lineRule="auto"/>
              <w:rPr>
                <w:rFonts w:ascii="宋体" w:hAnsi="宋体"/>
                <w:sz w:val="24"/>
              </w:rPr>
            </w:pPr>
          </w:p>
        </w:tc>
        <w:tc>
          <w:tcPr>
            <w:tcW w:w="1560" w:type="dxa"/>
          </w:tcPr>
          <w:p w14:paraId="4733CC5D" w14:textId="77777777" w:rsidR="00D0031B" w:rsidRPr="00E23EE7" w:rsidRDefault="00D0031B">
            <w:pPr>
              <w:spacing w:line="360" w:lineRule="auto"/>
              <w:rPr>
                <w:rFonts w:ascii="宋体" w:hAnsi="宋体"/>
                <w:sz w:val="24"/>
              </w:rPr>
            </w:pPr>
          </w:p>
        </w:tc>
        <w:tc>
          <w:tcPr>
            <w:tcW w:w="1260" w:type="dxa"/>
            <w:vAlign w:val="center"/>
          </w:tcPr>
          <w:p w14:paraId="2933E866" w14:textId="77777777" w:rsidR="00D0031B" w:rsidRPr="00E23EE7" w:rsidRDefault="00D0031B">
            <w:pPr>
              <w:spacing w:line="360" w:lineRule="auto"/>
              <w:rPr>
                <w:rFonts w:ascii="宋体" w:hAnsi="宋体"/>
                <w:sz w:val="24"/>
              </w:rPr>
            </w:pPr>
          </w:p>
        </w:tc>
        <w:tc>
          <w:tcPr>
            <w:tcW w:w="1260" w:type="dxa"/>
            <w:vAlign w:val="center"/>
          </w:tcPr>
          <w:p w14:paraId="47675803" w14:textId="77777777" w:rsidR="00D0031B" w:rsidRPr="00E23EE7" w:rsidRDefault="00D0031B">
            <w:pPr>
              <w:spacing w:line="360" w:lineRule="auto"/>
              <w:rPr>
                <w:rFonts w:ascii="宋体" w:hAnsi="宋体"/>
                <w:sz w:val="24"/>
              </w:rPr>
            </w:pPr>
          </w:p>
        </w:tc>
        <w:tc>
          <w:tcPr>
            <w:tcW w:w="1440" w:type="dxa"/>
            <w:vAlign w:val="center"/>
          </w:tcPr>
          <w:p w14:paraId="62A84574" w14:textId="77777777" w:rsidR="00D0031B" w:rsidRPr="00E23EE7" w:rsidRDefault="00D0031B">
            <w:pPr>
              <w:spacing w:line="360" w:lineRule="auto"/>
              <w:rPr>
                <w:rFonts w:ascii="宋体" w:hAnsi="宋体"/>
                <w:sz w:val="24"/>
              </w:rPr>
            </w:pPr>
          </w:p>
        </w:tc>
        <w:tc>
          <w:tcPr>
            <w:tcW w:w="1778" w:type="dxa"/>
            <w:vAlign w:val="center"/>
          </w:tcPr>
          <w:p w14:paraId="6C7D4F3A" w14:textId="77777777" w:rsidR="00D0031B" w:rsidRPr="00E23EE7" w:rsidRDefault="00D0031B">
            <w:pPr>
              <w:spacing w:line="360" w:lineRule="auto"/>
              <w:rPr>
                <w:rFonts w:ascii="宋体" w:hAnsi="宋体"/>
                <w:sz w:val="24"/>
              </w:rPr>
            </w:pPr>
          </w:p>
        </w:tc>
        <w:tc>
          <w:tcPr>
            <w:tcW w:w="720" w:type="dxa"/>
            <w:vAlign w:val="center"/>
          </w:tcPr>
          <w:p w14:paraId="1E5546FA" w14:textId="77777777" w:rsidR="00D0031B" w:rsidRPr="00E23EE7" w:rsidRDefault="00D0031B">
            <w:pPr>
              <w:spacing w:line="360" w:lineRule="auto"/>
              <w:rPr>
                <w:rFonts w:ascii="宋体" w:hAnsi="宋体"/>
                <w:sz w:val="24"/>
              </w:rPr>
            </w:pPr>
          </w:p>
        </w:tc>
      </w:tr>
      <w:tr w:rsidR="00D0031B" w:rsidRPr="00E23EE7" w14:paraId="7324F592" w14:textId="77777777">
        <w:trPr>
          <w:trHeight w:val="918"/>
          <w:jc w:val="center"/>
        </w:trPr>
        <w:tc>
          <w:tcPr>
            <w:tcW w:w="852" w:type="dxa"/>
            <w:vAlign w:val="center"/>
          </w:tcPr>
          <w:p w14:paraId="72963A95" w14:textId="77777777" w:rsidR="00D0031B" w:rsidRPr="00E23EE7" w:rsidRDefault="00D0031B">
            <w:pPr>
              <w:spacing w:line="360" w:lineRule="auto"/>
              <w:jc w:val="center"/>
              <w:rPr>
                <w:rFonts w:ascii="宋体" w:hAnsi="宋体"/>
                <w:sz w:val="24"/>
              </w:rPr>
            </w:pPr>
          </w:p>
        </w:tc>
        <w:tc>
          <w:tcPr>
            <w:tcW w:w="1411" w:type="dxa"/>
            <w:vAlign w:val="center"/>
          </w:tcPr>
          <w:p w14:paraId="085261B0" w14:textId="77777777" w:rsidR="00D0031B" w:rsidRPr="00E23EE7" w:rsidRDefault="00D0031B">
            <w:pPr>
              <w:spacing w:line="360" w:lineRule="auto"/>
              <w:rPr>
                <w:rFonts w:ascii="宋体" w:hAnsi="宋体"/>
                <w:sz w:val="24"/>
              </w:rPr>
            </w:pPr>
          </w:p>
        </w:tc>
        <w:tc>
          <w:tcPr>
            <w:tcW w:w="1560" w:type="dxa"/>
          </w:tcPr>
          <w:p w14:paraId="5B7A64A4" w14:textId="77777777" w:rsidR="00D0031B" w:rsidRPr="00E23EE7" w:rsidRDefault="00D0031B">
            <w:pPr>
              <w:spacing w:line="360" w:lineRule="auto"/>
              <w:rPr>
                <w:rFonts w:ascii="宋体" w:hAnsi="宋体"/>
                <w:sz w:val="24"/>
              </w:rPr>
            </w:pPr>
          </w:p>
        </w:tc>
        <w:tc>
          <w:tcPr>
            <w:tcW w:w="1260" w:type="dxa"/>
            <w:vAlign w:val="center"/>
          </w:tcPr>
          <w:p w14:paraId="0173E144" w14:textId="77777777" w:rsidR="00D0031B" w:rsidRPr="00E23EE7" w:rsidRDefault="00D0031B">
            <w:pPr>
              <w:spacing w:line="360" w:lineRule="auto"/>
              <w:rPr>
                <w:rFonts w:ascii="宋体" w:hAnsi="宋体"/>
                <w:sz w:val="24"/>
              </w:rPr>
            </w:pPr>
          </w:p>
        </w:tc>
        <w:tc>
          <w:tcPr>
            <w:tcW w:w="1260" w:type="dxa"/>
            <w:vAlign w:val="center"/>
          </w:tcPr>
          <w:p w14:paraId="5595A094" w14:textId="77777777" w:rsidR="00D0031B" w:rsidRPr="00E23EE7" w:rsidRDefault="00D0031B">
            <w:pPr>
              <w:spacing w:line="360" w:lineRule="auto"/>
              <w:rPr>
                <w:rFonts w:ascii="宋体" w:hAnsi="宋体"/>
                <w:sz w:val="24"/>
              </w:rPr>
            </w:pPr>
          </w:p>
        </w:tc>
        <w:tc>
          <w:tcPr>
            <w:tcW w:w="1440" w:type="dxa"/>
            <w:vAlign w:val="center"/>
          </w:tcPr>
          <w:p w14:paraId="683E346B" w14:textId="77777777" w:rsidR="00D0031B" w:rsidRPr="00E23EE7" w:rsidRDefault="00D0031B">
            <w:pPr>
              <w:spacing w:line="360" w:lineRule="auto"/>
              <w:rPr>
                <w:rFonts w:ascii="宋体" w:hAnsi="宋体"/>
                <w:sz w:val="24"/>
              </w:rPr>
            </w:pPr>
          </w:p>
        </w:tc>
        <w:tc>
          <w:tcPr>
            <w:tcW w:w="1778" w:type="dxa"/>
            <w:vAlign w:val="center"/>
          </w:tcPr>
          <w:p w14:paraId="356DCC55" w14:textId="77777777" w:rsidR="00D0031B" w:rsidRPr="00E23EE7" w:rsidRDefault="00D0031B">
            <w:pPr>
              <w:spacing w:line="360" w:lineRule="auto"/>
              <w:rPr>
                <w:rFonts w:ascii="宋体" w:hAnsi="宋体"/>
                <w:sz w:val="24"/>
              </w:rPr>
            </w:pPr>
          </w:p>
        </w:tc>
        <w:tc>
          <w:tcPr>
            <w:tcW w:w="720" w:type="dxa"/>
            <w:vAlign w:val="center"/>
          </w:tcPr>
          <w:p w14:paraId="50449C17" w14:textId="77777777" w:rsidR="00D0031B" w:rsidRPr="00E23EE7" w:rsidRDefault="00D0031B">
            <w:pPr>
              <w:spacing w:line="360" w:lineRule="auto"/>
              <w:rPr>
                <w:rFonts w:ascii="宋体" w:hAnsi="宋体"/>
                <w:sz w:val="24"/>
              </w:rPr>
            </w:pPr>
          </w:p>
        </w:tc>
      </w:tr>
      <w:tr w:rsidR="00D0031B" w:rsidRPr="00E23EE7" w14:paraId="388B3C23" w14:textId="77777777">
        <w:trPr>
          <w:trHeight w:val="918"/>
          <w:jc w:val="center"/>
        </w:trPr>
        <w:tc>
          <w:tcPr>
            <w:tcW w:w="852" w:type="dxa"/>
            <w:vAlign w:val="center"/>
          </w:tcPr>
          <w:p w14:paraId="6BEDCC5C" w14:textId="77777777" w:rsidR="00D0031B" w:rsidRPr="00E23EE7" w:rsidRDefault="00D0031B">
            <w:pPr>
              <w:spacing w:line="360" w:lineRule="auto"/>
              <w:jc w:val="center"/>
              <w:rPr>
                <w:rFonts w:ascii="宋体" w:hAnsi="宋体"/>
                <w:sz w:val="24"/>
              </w:rPr>
            </w:pPr>
          </w:p>
        </w:tc>
        <w:tc>
          <w:tcPr>
            <w:tcW w:w="1411" w:type="dxa"/>
            <w:vAlign w:val="center"/>
          </w:tcPr>
          <w:p w14:paraId="1CC5DC09" w14:textId="77777777" w:rsidR="00D0031B" w:rsidRPr="00E23EE7" w:rsidRDefault="00D0031B">
            <w:pPr>
              <w:spacing w:line="360" w:lineRule="auto"/>
              <w:rPr>
                <w:rFonts w:ascii="宋体" w:hAnsi="宋体"/>
                <w:sz w:val="24"/>
              </w:rPr>
            </w:pPr>
          </w:p>
        </w:tc>
        <w:tc>
          <w:tcPr>
            <w:tcW w:w="1560" w:type="dxa"/>
          </w:tcPr>
          <w:p w14:paraId="6D970D6C" w14:textId="77777777" w:rsidR="00D0031B" w:rsidRPr="00E23EE7" w:rsidRDefault="00D0031B">
            <w:pPr>
              <w:spacing w:line="360" w:lineRule="auto"/>
              <w:rPr>
                <w:rFonts w:ascii="宋体" w:hAnsi="宋体"/>
                <w:sz w:val="24"/>
              </w:rPr>
            </w:pPr>
          </w:p>
        </w:tc>
        <w:tc>
          <w:tcPr>
            <w:tcW w:w="1260" w:type="dxa"/>
            <w:vAlign w:val="center"/>
          </w:tcPr>
          <w:p w14:paraId="56EAE55D" w14:textId="77777777" w:rsidR="00D0031B" w:rsidRPr="00E23EE7" w:rsidRDefault="00D0031B">
            <w:pPr>
              <w:spacing w:line="360" w:lineRule="auto"/>
              <w:rPr>
                <w:rFonts w:ascii="宋体" w:hAnsi="宋体"/>
                <w:sz w:val="24"/>
              </w:rPr>
            </w:pPr>
          </w:p>
        </w:tc>
        <w:tc>
          <w:tcPr>
            <w:tcW w:w="1260" w:type="dxa"/>
            <w:vAlign w:val="center"/>
          </w:tcPr>
          <w:p w14:paraId="0C6E07D1" w14:textId="77777777" w:rsidR="00D0031B" w:rsidRPr="00E23EE7" w:rsidRDefault="00D0031B">
            <w:pPr>
              <w:spacing w:line="360" w:lineRule="auto"/>
              <w:rPr>
                <w:rFonts w:ascii="宋体" w:hAnsi="宋体"/>
                <w:sz w:val="24"/>
              </w:rPr>
            </w:pPr>
          </w:p>
        </w:tc>
        <w:tc>
          <w:tcPr>
            <w:tcW w:w="1440" w:type="dxa"/>
            <w:vAlign w:val="center"/>
          </w:tcPr>
          <w:p w14:paraId="742E8708" w14:textId="77777777" w:rsidR="00D0031B" w:rsidRPr="00E23EE7" w:rsidRDefault="00D0031B">
            <w:pPr>
              <w:spacing w:line="360" w:lineRule="auto"/>
              <w:rPr>
                <w:rFonts w:ascii="宋体" w:hAnsi="宋体"/>
                <w:sz w:val="24"/>
              </w:rPr>
            </w:pPr>
          </w:p>
        </w:tc>
        <w:tc>
          <w:tcPr>
            <w:tcW w:w="1778" w:type="dxa"/>
            <w:vAlign w:val="center"/>
          </w:tcPr>
          <w:p w14:paraId="37FF4142" w14:textId="77777777" w:rsidR="00D0031B" w:rsidRPr="00E23EE7" w:rsidRDefault="00D0031B">
            <w:pPr>
              <w:spacing w:line="360" w:lineRule="auto"/>
              <w:rPr>
                <w:rFonts w:ascii="宋体" w:hAnsi="宋体"/>
                <w:sz w:val="24"/>
              </w:rPr>
            </w:pPr>
          </w:p>
        </w:tc>
        <w:tc>
          <w:tcPr>
            <w:tcW w:w="720" w:type="dxa"/>
            <w:vAlign w:val="center"/>
          </w:tcPr>
          <w:p w14:paraId="5677447C" w14:textId="77777777" w:rsidR="00D0031B" w:rsidRPr="00E23EE7" w:rsidRDefault="00D0031B">
            <w:pPr>
              <w:spacing w:line="360" w:lineRule="auto"/>
              <w:rPr>
                <w:rFonts w:ascii="宋体" w:hAnsi="宋体"/>
                <w:sz w:val="24"/>
              </w:rPr>
            </w:pPr>
          </w:p>
        </w:tc>
      </w:tr>
      <w:tr w:rsidR="00D0031B" w:rsidRPr="00E23EE7" w14:paraId="501E51BA" w14:textId="77777777">
        <w:trPr>
          <w:trHeight w:val="918"/>
          <w:jc w:val="center"/>
        </w:trPr>
        <w:tc>
          <w:tcPr>
            <w:tcW w:w="852" w:type="dxa"/>
            <w:vAlign w:val="center"/>
          </w:tcPr>
          <w:p w14:paraId="508EE48E" w14:textId="77777777" w:rsidR="00D0031B" w:rsidRPr="00E23EE7" w:rsidRDefault="00D0031B">
            <w:pPr>
              <w:spacing w:line="360" w:lineRule="auto"/>
              <w:rPr>
                <w:rFonts w:ascii="宋体" w:hAnsi="宋体"/>
                <w:sz w:val="24"/>
              </w:rPr>
            </w:pPr>
          </w:p>
        </w:tc>
        <w:tc>
          <w:tcPr>
            <w:tcW w:w="1411" w:type="dxa"/>
            <w:vAlign w:val="center"/>
          </w:tcPr>
          <w:p w14:paraId="14E2ED43" w14:textId="77777777" w:rsidR="00D0031B" w:rsidRPr="00E23EE7" w:rsidRDefault="00D0031B">
            <w:pPr>
              <w:spacing w:line="360" w:lineRule="auto"/>
              <w:rPr>
                <w:rFonts w:ascii="宋体" w:hAnsi="宋体"/>
                <w:sz w:val="24"/>
              </w:rPr>
            </w:pPr>
          </w:p>
        </w:tc>
        <w:tc>
          <w:tcPr>
            <w:tcW w:w="1560" w:type="dxa"/>
          </w:tcPr>
          <w:p w14:paraId="60B4D65D" w14:textId="77777777" w:rsidR="00D0031B" w:rsidRPr="00E23EE7" w:rsidRDefault="00D0031B">
            <w:pPr>
              <w:spacing w:line="360" w:lineRule="auto"/>
              <w:rPr>
                <w:rFonts w:ascii="宋体" w:hAnsi="宋体"/>
                <w:sz w:val="24"/>
              </w:rPr>
            </w:pPr>
          </w:p>
        </w:tc>
        <w:tc>
          <w:tcPr>
            <w:tcW w:w="1260" w:type="dxa"/>
            <w:vAlign w:val="center"/>
          </w:tcPr>
          <w:p w14:paraId="1490A260" w14:textId="77777777" w:rsidR="00D0031B" w:rsidRPr="00E23EE7" w:rsidRDefault="00D0031B">
            <w:pPr>
              <w:spacing w:line="360" w:lineRule="auto"/>
              <w:rPr>
                <w:rFonts w:ascii="宋体" w:hAnsi="宋体"/>
                <w:sz w:val="24"/>
              </w:rPr>
            </w:pPr>
          </w:p>
        </w:tc>
        <w:tc>
          <w:tcPr>
            <w:tcW w:w="1260" w:type="dxa"/>
            <w:vAlign w:val="center"/>
          </w:tcPr>
          <w:p w14:paraId="0BB208A2" w14:textId="77777777" w:rsidR="00D0031B" w:rsidRPr="00E23EE7" w:rsidRDefault="00D0031B">
            <w:pPr>
              <w:spacing w:line="360" w:lineRule="auto"/>
              <w:rPr>
                <w:rFonts w:ascii="宋体" w:hAnsi="宋体"/>
                <w:sz w:val="24"/>
              </w:rPr>
            </w:pPr>
          </w:p>
        </w:tc>
        <w:tc>
          <w:tcPr>
            <w:tcW w:w="1440" w:type="dxa"/>
            <w:vAlign w:val="center"/>
          </w:tcPr>
          <w:p w14:paraId="4801D477" w14:textId="77777777" w:rsidR="00D0031B" w:rsidRPr="00E23EE7" w:rsidRDefault="00D0031B">
            <w:pPr>
              <w:spacing w:line="360" w:lineRule="auto"/>
              <w:rPr>
                <w:rFonts w:ascii="宋体" w:hAnsi="宋体"/>
                <w:sz w:val="24"/>
              </w:rPr>
            </w:pPr>
          </w:p>
        </w:tc>
        <w:tc>
          <w:tcPr>
            <w:tcW w:w="1778" w:type="dxa"/>
            <w:vAlign w:val="center"/>
          </w:tcPr>
          <w:p w14:paraId="0940BA1E" w14:textId="77777777" w:rsidR="00D0031B" w:rsidRPr="00E23EE7" w:rsidRDefault="00D0031B">
            <w:pPr>
              <w:spacing w:line="360" w:lineRule="auto"/>
              <w:rPr>
                <w:rFonts w:ascii="宋体" w:hAnsi="宋体"/>
                <w:sz w:val="24"/>
              </w:rPr>
            </w:pPr>
          </w:p>
        </w:tc>
        <w:tc>
          <w:tcPr>
            <w:tcW w:w="720" w:type="dxa"/>
            <w:vAlign w:val="center"/>
          </w:tcPr>
          <w:p w14:paraId="1330BF0F" w14:textId="77777777" w:rsidR="00D0031B" w:rsidRPr="00E23EE7" w:rsidRDefault="00D0031B">
            <w:pPr>
              <w:spacing w:line="360" w:lineRule="auto"/>
              <w:rPr>
                <w:rFonts w:ascii="宋体" w:hAnsi="宋体"/>
                <w:sz w:val="24"/>
              </w:rPr>
            </w:pPr>
          </w:p>
        </w:tc>
      </w:tr>
    </w:tbl>
    <w:p w14:paraId="36323E03" w14:textId="77777777" w:rsidR="00D0031B" w:rsidRPr="00E23EE7" w:rsidRDefault="00971341">
      <w:pPr>
        <w:pStyle w:val="ab"/>
        <w:tabs>
          <w:tab w:val="left" w:pos="5580"/>
        </w:tabs>
        <w:spacing w:before="120" w:line="360" w:lineRule="auto"/>
        <w:rPr>
          <w:rFonts w:hAnsi="宋体"/>
          <w:sz w:val="24"/>
        </w:rPr>
      </w:pPr>
      <w:r w:rsidRPr="00E23EE7">
        <w:rPr>
          <w:rFonts w:hAnsi="宋体" w:hint="eastAsia"/>
          <w:sz w:val="24"/>
        </w:rPr>
        <w:t>投标人名称（盖章）：</w:t>
      </w:r>
    </w:p>
    <w:p w14:paraId="4081D314" w14:textId="77777777" w:rsidR="00D0031B" w:rsidRPr="00E23EE7" w:rsidRDefault="00971341">
      <w:pPr>
        <w:pStyle w:val="ab"/>
        <w:tabs>
          <w:tab w:val="left" w:pos="5580"/>
        </w:tabs>
        <w:spacing w:before="120" w:line="360" w:lineRule="auto"/>
        <w:rPr>
          <w:rFonts w:hAnsi="宋体"/>
          <w:sz w:val="24"/>
        </w:rPr>
      </w:pPr>
      <w:r w:rsidRPr="00E23EE7">
        <w:rPr>
          <w:rFonts w:hAnsi="宋体" w:hint="eastAsia"/>
          <w:sz w:val="24"/>
        </w:rPr>
        <w:t>法人授权代表（签字）：</w:t>
      </w:r>
    </w:p>
    <w:p w14:paraId="4F8B85E0" w14:textId="77777777" w:rsidR="00D0031B" w:rsidRPr="00E23EE7" w:rsidRDefault="00971341">
      <w:pPr>
        <w:pStyle w:val="ab"/>
        <w:tabs>
          <w:tab w:val="left" w:pos="5580"/>
        </w:tabs>
        <w:spacing w:before="120" w:line="360" w:lineRule="auto"/>
        <w:rPr>
          <w:rFonts w:hAnsi="宋体"/>
          <w:bCs/>
          <w:u w:val="single"/>
        </w:rPr>
      </w:pPr>
      <w:r w:rsidRPr="00E23EE7">
        <w:rPr>
          <w:rFonts w:hAnsi="宋体" w:hint="eastAsia"/>
          <w:bCs/>
          <w:kern w:val="0"/>
        </w:rPr>
        <w:t>注：</w:t>
      </w:r>
      <w:r w:rsidRPr="00E23EE7">
        <w:rPr>
          <w:rFonts w:asciiTheme="minorEastAsia" w:eastAsiaTheme="minorEastAsia" w:hAnsiTheme="minorEastAsia" w:hint="eastAsia"/>
          <w:bCs/>
        </w:rPr>
        <w:t>提供合同主要页（合同名称、甲乙双方签字盖章页、主要</w:t>
      </w:r>
      <w:r w:rsidRPr="00E23EE7">
        <w:rPr>
          <w:rFonts w:asciiTheme="minorEastAsia" w:eastAsiaTheme="minorEastAsia" w:hAnsiTheme="minorEastAsia"/>
          <w:bCs/>
        </w:rPr>
        <w:t>货物/服务内容</w:t>
      </w:r>
      <w:r w:rsidRPr="00E23EE7">
        <w:rPr>
          <w:rFonts w:asciiTheme="minorEastAsia" w:eastAsiaTheme="minorEastAsia" w:hAnsiTheme="minorEastAsia" w:hint="eastAsia"/>
          <w:bCs/>
        </w:rPr>
        <w:t>页、合同金额页等）的复印件</w:t>
      </w:r>
      <w:r w:rsidRPr="00E23EE7">
        <w:rPr>
          <w:rFonts w:asciiTheme="minorEastAsia" w:eastAsiaTheme="minorEastAsia" w:hAnsiTheme="minorEastAsia" w:cs="宋体" w:hint="eastAsia"/>
          <w:bCs/>
        </w:rPr>
        <w:t>。</w:t>
      </w:r>
      <w:r w:rsidRPr="00E23EE7">
        <w:rPr>
          <w:rFonts w:asciiTheme="minorEastAsia" w:eastAsiaTheme="minorEastAsia" w:hAnsiTheme="minorEastAsia" w:cs="宋体"/>
          <w:bCs/>
        </w:rPr>
        <w:t>提供的复印件中的</w:t>
      </w:r>
      <w:r w:rsidRPr="00E23EE7">
        <w:rPr>
          <w:rFonts w:asciiTheme="minorEastAsia" w:eastAsiaTheme="minorEastAsia" w:hAnsiTheme="minorEastAsia"/>
          <w:bCs/>
        </w:rPr>
        <w:t>主要页不全、要求的信息不完整的，该合同在评标时不予考虑。</w:t>
      </w:r>
      <w:r w:rsidRPr="00E23EE7">
        <w:rPr>
          <w:rFonts w:hAnsi="宋体" w:hint="eastAsia"/>
          <w:bCs/>
        </w:rPr>
        <w:t>评委保留对上述资料原件审核的权力。</w:t>
      </w:r>
    </w:p>
    <w:p w14:paraId="369BB386" w14:textId="77777777" w:rsidR="00D0031B" w:rsidRPr="00E23EE7" w:rsidRDefault="00D0031B">
      <w:pPr>
        <w:tabs>
          <w:tab w:val="left" w:pos="5580"/>
        </w:tabs>
        <w:spacing w:before="360" w:line="360" w:lineRule="auto"/>
        <w:ind w:leftChars="428" w:left="1214" w:hangingChars="150" w:hanging="315"/>
        <w:rPr>
          <w:rFonts w:ascii="宋体" w:hAnsi="宋体"/>
        </w:rPr>
      </w:pPr>
    </w:p>
    <w:p w14:paraId="0E42EAA8" w14:textId="77777777" w:rsidR="00D0031B" w:rsidRPr="00E23EE7" w:rsidRDefault="00D0031B">
      <w:pPr>
        <w:tabs>
          <w:tab w:val="left" w:pos="5580"/>
        </w:tabs>
        <w:spacing w:before="360" w:line="360" w:lineRule="auto"/>
        <w:ind w:leftChars="428" w:left="1214" w:hangingChars="150" w:hanging="315"/>
        <w:rPr>
          <w:rFonts w:ascii="宋体" w:hAnsi="宋体"/>
        </w:rPr>
      </w:pPr>
    </w:p>
    <w:p w14:paraId="3830F3BE" w14:textId="77777777" w:rsidR="00D0031B" w:rsidRPr="00E23EE7" w:rsidRDefault="00D0031B">
      <w:pPr>
        <w:tabs>
          <w:tab w:val="left" w:pos="5580"/>
        </w:tabs>
        <w:spacing w:before="360" w:line="360" w:lineRule="auto"/>
        <w:ind w:leftChars="428" w:left="1214" w:hangingChars="150" w:hanging="315"/>
        <w:rPr>
          <w:rFonts w:ascii="宋体" w:hAnsi="宋体"/>
        </w:rPr>
      </w:pPr>
    </w:p>
    <w:p w14:paraId="49038927" w14:textId="77777777" w:rsidR="00D0031B" w:rsidRPr="00E23EE7" w:rsidRDefault="00D0031B">
      <w:pPr>
        <w:tabs>
          <w:tab w:val="left" w:pos="5580"/>
        </w:tabs>
        <w:spacing w:before="360" w:line="360" w:lineRule="auto"/>
        <w:ind w:leftChars="428" w:left="1214" w:hangingChars="150" w:hanging="315"/>
        <w:rPr>
          <w:rFonts w:ascii="宋体" w:hAnsi="宋体"/>
        </w:rPr>
      </w:pPr>
    </w:p>
    <w:p w14:paraId="27B181CC" w14:textId="77777777" w:rsidR="00D0031B" w:rsidRPr="00E23EE7" w:rsidRDefault="00D0031B">
      <w:pPr>
        <w:tabs>
          <w:tab w:val="left" w:pos="5580"/>
        </w:tabs>
        <w:spacing w:before="360" w:line="360" w:lineRule="auto"/>
        <w:ind w:leftChars="428" w:left="1214" w:hangingChars="150" w:hanging="315"/>
        <w:rPr>
          <w:rFonts w:ascii="宋体" w:hAnsi="宋体"/>
        </w:rPr>
      </w:pPr>
    </w:p>
    <w:p w14:paraId="5FCD46C6" w14:textId="77777777" w:rsidR="00D0031B" w:rsidRPr="00E23EE7" w:rsidRDefault="00D0031B">
      <w:pPr>
        <w:tabs>
          <w:tab w:val="left" w:pos="5580"/>
        </w:tabs>
        <w:spacing w:before="360" w:line="360" w:lineRule="auto"/>
        <w:ind w:leftChars="428" w:left="1214" w:hangingChars="150" w:hanging="315"/>
        <w:rPr>
          <w:rFonts w:ascii="宋体" w:hAnsi="宋体"/>
        </w:rPr>
        <w:sectPr w:rsidR="00D0031B" w:rsidRPr="00E23EE7">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612107B3" w14:textId="77777777" w:rsidR="00D0031B" w:rsidRPr="00E23EE7" w:rsidRDefault="00971341">
      <w:pPr>
        <w:pStyle w:val="3"/>
      </w:pPr>
      <w:bookmarkStart w:id="231" w:name="_Toc43738593"/>
      <w:bookmarkStart w:id="232" w:name="_Toc514926466"/>
      <w:r w:rsidRPr="00E23EE7">
        <w:lastRenderedPageBreak/>
        <w:t>9 投标保证金</w:t>
      </w:r>
      <w:bookmarkEnd w:id="231"/>
    </w:p>
    <w:p w14:paraId="4B313BD6" w14:textId="77777777" w:rsidR="00D0031B" w:rsidRPr="00E23EE7" w:rsidRDefault="00971341">
      <w:pPr>
        <w:spacing w:line="360" w:lineRule="auto"/>
        <w:jc w:val="center"/>
        <w:rPr>
          <w:rFonts w:ascii="宋体" w:hAnsi="宋体"/>
          <w:b/>
        </w:rPr>
      </w:pPr>
      <w:r w:rsidRPr="00E23EE7">
        <w:rPr>
          <w:rFonts w:ascii="宋体" w:hAnsi="宋体"/>
        </w:rPr>
        <w:t>（凭据复印件加盖公章）</w:t>
      </w:r>
      <w:bookmarkEnd w:id="232"/>
    </w:p>
    <w:p w14:paraId="3AD16A77"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此投标保证金或其交纳凭据</w:t>
      </w:r>
      <w:r w:rsidRPr="00E23EE7">
        <w:rPr>
          <w:rFonts w:ascii="宋体" w:hAnsi="宋体"/>
          <w:sz w:val="24"/>
        </w:rPr>
        <w:t>/</w:t>
      </w:r>
      <w:r w:rsidRPr="00E23EE7">
        <w:rPr>
          <w:rFonts w:ascii="宋体" w:hAnsi="宋体" w:hint="eastAsia"/>
          <w:sz w:val="24"/>
        </w:rPr>
        <w:t>证明的复印件还应与一份另行制作的投标一览表原件一起密封后在开标时单独递交以供开标时唱标用。</w:t>
      </w:r>
    </w:p>
    <w:p w14:paraId="0EEE3C63" w14:textId="77777777" w:rsidR="00D0031B" w:rsidRPr="00E23EE7" w:rsidRDefault="00D0031B">
      <w:pPr>
        <w:spacing w:line="360" w:lineRule="auto"/>
        <w:ind w:firstLineChars="1400" w:firstLine="2940"/>
        <w:rPr>
          <w:rFonts w:ascii="宋体" w:hAnsi="宋体"/>
        </w:rPr>
      </w:pPr>
    </w:p>
    <w:p w14:paraId="648F5DAE" w14:textId="77777777" w:rsidR="00D0031B" w:rsidRPr="00E23EE7" w:rsidRDefault="00D0031B">
      <w:pPr>
        <w:spacing w:line="360" w:lineRule="auto"/>
        <w:ind w:firstLineChars="1400" w:firstLine="2940"/>
        <w:rPr>
          <w:rFonts w:ascii="宋体" w:hAnsi="宋体"/>
        </w:rPr>
      </w:pPr>
    </w:p>
    <w:p w14:paraId="6B09D37F" w14:textId="77777777" w:rsidR="00D0031B" w:rsidRPr="00E23EE7" w:rsidRDefault="00D0031B">
      <w:pPr>
        <w:spacing w:line="360" w:lineRule="auto"/>
        <w:ind w:firstLineChars="1400" w:firstLine="2940"/>
        <w:rPr>
          <w:rFonts w:ascii="宋体" w:hAnsi="宋体"/>
        </w:rPr>
      </w:pPr>
    </w:p>
    <w:p w14:paraId="73038F91" w14:textId="77777777" w:rsidR="00D0031B" w:rsidRPr="00E23EE7" w:rsidRDefault="00D0031B">
      <w:pPr>
        <w:spacing w:line="360" w:lineRule="auto"/>
        <w:ind w:firstLineChars="1400" w:firstLine="2940"/>
        <w:rPr>
          <w:rFonts w:ascii="宋体" w:hAnsi="宋体"/>
        </w:rPr>
      </w:pPr>
    </w:p>
    <w:p w14:paraId="6AA7A52F" w14:textId="77777777" w:rsidR="00D0031B" w:rsidRPr="00E23EE7" w:rsidRDefault="00D0031B">
      <w:pPr>
        <w:spacing w:line="360" w:lineRule="auto"/>
        <w:ind w:firstLineChars="1400" w:firstLine="2940"/>
        <w:rPr>
          <w:rFonts w:ascii="宋体" w:hAnsi="宋体"/>
        </w:rPr>
      </w:pPr>
    </w:p>
    <w:p w14:paraId="3C78F17D" w14:textId="77777777" w:rsidR="00D0031B" w:rsidRPr="00E23EE7" w:rsidRDefault="00D0031B">
      <w:pPr>
        <w:spacing w:line="360" w:lineRule="auto"/>
        <w:ind w:firstLineChars="1400" w:firstLine="2940"/>
        <w:rPr>
          <w:rFonts w:ascii="宋体" w:hAnsi="宋体"/>
        </w:rPr>
      </w:pPr>
    </w:p>
    <w:p w14:paraId="06D51417" w14:textId="77777777" w:rsidR="00D0031B" w:rsidRPr="00E23EE7" w:rsidRDefault="00D0031B">
      <w:pPr>
        <w:spacing w:line="360" w:lineRule="auto"/>
        <w:ind w:firstLineChars="1400" w:firstLine="2940"/>
        <w:rPr>
          <w:rFonts w:ascii="宋体" w:hAnsi="宋体"/>
        </w:rPr>
      </w:pPr>
    </w:p>
    <w:p w14:paraId="37707B5E" w14:textId="77777777" w:rsidR="00D0031B" w:rsidRPr="00E23EE7" w:rsidRDefault="00D0031B">
      <w:pPr>
        <w:spacing w:line="360" w:lineRule="auto"/>
        <w:ind w:firstLineChars="1400" w:firstLine="2940"/>
        <w:rPr>
          <w:rFonts w:ascii="宋体" w:hAnsi="宋体"/>
        </w:rPr>
      </w:pPr>
    </w:p>
    <w:p w14:paraId="713983C9" w14:textId="77777777" w:rsidR="00D0031B" w:rsidRPr="00E23EE7" w:rsidRDefault="00D0031B">
      <w:pPr>
        <w:spacing w:line="360" w:lineRule="auto"/>
        <w:ind w:firstLineChars="1400" w:firstLine="2940"/>
        <w:rPr>
          <w:rFonts w:ascii="宋体" w:hAnsi="宋体"/>
        </w:rPr>
      </w:pPr>
    </w:p>
    <w:p w14:paraId="4681B087" w14:textId="77777777" w:rsidR="00D0031B" w:rsidRPr="00E23EE7" w:rsidRDefault="00D0031B">
      <w:pPr>
        <w:spacing w:line="360" w:lineRule="auto"/>
        <w:ind w:firstLineChars="1400" w:firstLine="2940"/>
        <w:rPr>
          <w:rFonts w:ascii="宋体" w:hAnsi="宋体"/>
        </w:rPr>
      </w:pPr>
    </w:p>
    <w:p w14:paraId="785E0448" w14:textId="77777777" w:rsidR="00D0031B" w:rsidRPr="00E23EE7" w:rsidRDefault="00D0031B">
      <w:pPr>
        <w:spacing w:line="360" w:lineRule="auto"/>
        <w:ind w:firstLineChars="1400" w:firstLine="2940"/>
        <w:rPr>
          <w:rFonts w:ascii="宋体" w:hAnsi="宋体"/>
        </w:rPr>
      </w:pPr>
    </w:p>
    <w:p w14:paraId="49D724CF" w14:textId="77777777" w:rsidR="00D0031B" w:rsidRPr="00E23EE7" w:rsidRDefault="00D0031B">
      <w:pPr>
        <w:spacing w:line="360" w:lineRule="auto"/>
        <w:ind w:firstLineChars="1400" w:firstLine="2940"/>
        <w:rPr>
          <w:rFonts w:ascii="宋体" w:hAnsi="宋体"/>
        </w:rPr>
      </w:pPr>
    </w:p>
    <w:p w14:paraId="5DABED58" w14:textId="77777777" w:rsidR="00D0031B" w:rsidRPr="00E23EE7" w:rsidRDefault="00D0031B">
      <w:pPr>
        <w:spacing w:line="360" w:lineRule="auto"/>
        <w:ind w:firstLineChars="1400" w:firstLine="2940"/>
        <w:rPr>
          <w:rFonts w:ascii="宋体" w:hAnsi="宋体"/>
        </w:rPr>
      </w:pPr>
    </w:p>
    <w:p w14:paraId="27BD2223" w14:textId="77777777" w:rsidR="00D0031B" w:rsidRPr="00E23EE7" w:rsidRDefault="00D0031B">
      <w:pPr>
        <w:spacing w:line="360" w:lineRule="auto"/>
        <w:ind w:firstLineChars="1400" w:firstLine="2940"/>
        <w:rPr>
          <w:rFonts w:ascii="宋体" w:hAnsi="宋体"/>
        </w:rPr>
      </w:pPr>
    </w:p>
    <w:p w14:paraId="1DD3520A" w14:textId="77777777" w:rsidR="00D0031B" w:rsidRPr="00E23EE7" w:rsidRDefault="00D0031B">
      <w:pPr>
        <w:spacing w:line="360" w:lineRule="auto"/>
        <w:ind w:firstLineChars="1400" w:firstLine="2940"/>
        <w:rPr>
          <w:rFonts w:ascii="宋体" w:hAnsi="宋体"/>
        </w:rPr>
      </w:pPr>
    </w:p>
    <w:p w14:paraId="4EFEFB62" w14:textId="77777777" w:rsidR="00D0031B" w:rsidRPr="00E23EE7" w:rsidRDefault="00D0031B">
      <w:pPr>
        <w:spacing w:line="360" w:lineRule="auto"/>
        <w:ind w:firstLineChars="1400" w:firstLine="2940"/>
        <w:rPr>
          <w:rFonts w:ascii="宋体" w:hAnsi="宋体"/>
        </w:rPr>
      </w:pPr>
    </w:p>
    <w:p w14:paraId="26FECFD2" w14:textId="77777777" w:rsidR="00D0031B" w:rsidRPr="00E23EE7" w:rsidRDefault="00D0031B">
      <w:pPr>
        <w:spacing w:line="360" w:lineRule="auto"/>
        <w:ind w:firstLineChars="1400" w:firstLine="2940"/>
        <w:rPr>
          <w:rFonts w:ascii="宋体" w:hAnsi="宋体"/>
        </w:rPr>
      </w:pPr>
    </w:p>
    <w:p w14:paraId="18777060" w14:textId="77777777" w:rsidR="00D0031B" w:rsidRPr="00E23EE7" w:rsidRDefault="00D0031B">
      <w:pPr>
        <w:spacing w:line="360" w:lineRule="auto"/>
        <w:ind w:firstLineChars="1400" w:firstLine="2940"/>
        <w:rPr>
          <w:rFonts w:ascii="宋体" w:hAnsi="宋体"/>
        </w:rPr>
      </w:pPr>
    </w:p>
    <w:p w14:paraId="391ED87C" w14:textId="77777777" w:rsidR="00D0031B" w:rsidRPr="00E23EE7" w:rsidRDefault="00D0031B">
      <w:pPr>
        <w:spacing w:line="360" w:lineRule="auto"/>
        <w:ind w:firstLineChars="1400" w:firstLine="2940"/>
        <w:rPr>
          <w:rFonts w:ascii="宋体" w:hAnsi="宋体"/>
        </w:rPr>
      </w:pPr>
    </w:p>
    <w:p w14:paraId="6F63DD11" w14:textId="77777777" w:rsidR="00D0031B" w:rsidRPr="00E23EE7" w:rsidRDefault="00D0031B">
      <w:pPr>
        <w:spacing w:line="360" w:lineRule="auto"/>
        <w:ind w:firstLineChars="1400" w:firstLine="2940"/>
        <w:rPr>
          <w:rFonts w:ascii="宋体" w:hAnsi="宋体"/>
        </w:rPr>
      </w:pPr>
    </w:p>
    <w:p w14:paraId="6524D514" w14:textId="77777777" w:rsidR="00D0031B" w:rsidRPr="00E23EE7" w:rsidRDefault="00D0031B">
      <w:pPr>
        <w:spacing w:line="360" w:lineRule="auto"/>
        <w:ind w:firstLineChars="1400" w:firstLine="2940"/>
        <w:rPr>
          <w:rFonts w:ascii="宋体" w:hAnsi="宋体"/>
        </w:rPr>
      </w:pPr>
    </w:p>
    <w:p w14:paraId="510F3C80" w14:textId="77777777" w:rsidR="00D0031B" w:rsidRPr="00E23EE7" w:rsidRDefault="00D0031B">
      <w:pPr>
        <w:spacing w:line="360" w:lineRule="auto"/>
        <w:ind w:firstLineChars="1400" w:firstLine="2940"/>
        <w:rPr>
          <w:rFonts w:ascii="宋体" w:hAnsi="宋体"/>
        </w:rPr>
      </w:pPr>
    </w:p>
    <w:p w14:paraId="5090EB57" w14:textId="77777777" w:rsidR="00D0031B" w:rsidRPr="00E23EE7" w:rsidRDefault="00D0031B">
      <w:pPr>
        <w:spacing w:line="360" w:lineRule="auto"/>
        <w:ind w:firstLineChars="1400" w:firstLine="2940"/>
        <w:rPr>
          <w:rFonts w:ascii="宋体" w:hAnsi="宋体"/>
        </w:rPr>
      </w:pPr>
    </w:p>
    <w:p w14:paraId="62A15793" w14:textId="77777777" w:rsidR="00D0031B" w:rsidRPr="00E23EE7" w:rsidRDefault="00D0031B">
      <w:pPr>
        <w:spacing w:line="360" w:lineRule="auto"/>
        <w:ind w:firstLineChars="1400" w:firstLine="2940"/>
        <w:rPr>
          <w:rFonts w:ascii="宋体" w:hAnsi="宋体"/>
        </w:rPr>
      </w:pPr>
    </w:p>
    <w:p w14:paraId="62A97C9D" w14:textId="77777777" w:rsidR="00D0031B" w:rsidRPr="00E23EE7" w:rsidRDefault="00D0031B">
      <w:pPr>
        <w:spacing w:line="360" w:lineRule="auto"/>
        <w:ind w:firstLineChars="1400" w:firstLine="2940"/>
        <w:rPr>
          <w:rFonts w:ascii="宋体" w:hAnsi="宋体"/>
        </w:rPr>
      </w:pPr>
    </w:p>
    <w:p w14:paraId="1B1E878D" w14:textId="77777777" w:rsidR="00D0031B" w:rsidRPr="00E23EE7" w:rsidRDefault="00D0031B">
      <w:pPr>
        <w:spacing w:line="360" w:lineRule="auto"/>
        <w:ind w:firstLineChars="1400" w:firstLine="2940"/>
        <w:rPr>
          <w:rFonts w:ascii="宋体" w:hAnsi="宋体"/>
        </w:rPr>
      </w:pPr>
    </w:p>
    <w:p w14:paraId="7D42F101" w14:textId="77777777" w:rsidR="00D0031B" w:rsidRPr="00E23EE7" w:rsidRDefault="00D0031B">
      <w:pPr>
        <w:widowControl/>
        <w:spacing w:line="360" w:lineRule="auto"/>
        <w:jc w:val="left"/>
        <w:rPr>
          <w:rFonts w:ascii="宋体" w:hAnsi="宋体"/>
        </w:rPr>
      </w:pPr>
    </w:p>
    <w:p w14:paraId="0C24A9D4" w14:textId="77777777" w:rsidR="00D0031B" w:rsidRPr="00E23EE7" w:rsidRDefault="00D0031B">
      <w:pPr>
        <w:spacing w:line="360" w:lineRule="auto"/>
        <w:rPr>
          <w:rFonts w:ascii="宋体" w:hAnsi="宋体"/>
        </w:rPr>
        <w:sectPr w:rsidR="00D0031B" w:rsidRPr="00E23EE7">
          <w:pgSz w:w="11907" w:h="16840"/>
          <w:pgMar w:top="1089" w:right="1418" w:bottom="1400" w:left="1418" w:header="851" w:footer="992" w:gutter="0"/>
          <w:cols w:space="720"/>
          <w:docGrid w:linePitch="312"/>
        </w:sectPr>
      </w:pPr>
    </w:p>
    <w:p w14:paraId="7593E43B" w14:textId="77777777" w:rsidR="00D0031B" w:rsidRPr="00E23EE7" w:rsidRDefault="00971341">
      <w:pPr>
        <w:pStyle w:val="3"/>
      </w:pPr>
      <w:bookmarkStart w:id="233" w:name="_Toc43738594"/>
      <w:bookmarkStart w:id="234" w:name="_Toc514926467"/>
      <w:bookmarkStart w:id="235" w:name="_Toc497235052"/>
      <w:r w:rsidRPr="00E23EE7">
        <w:lastRenderedPageBreak/>
        <w:t>10 中标服务费承诺书</w:t>
      </w:r>
      <w:bookmarkEnd w:id="233"/>
    </w:p>
    <w:p w14:paraId="45A7B0CE" w14:textId="77777777" w:rsidR="00D0031B" w:rsidRPr="00E23EE7" w:rsidRDefault="00D0031B">
      <w:pPr>
        <w:pStyle w:val="a0"/>
        <w:spacing w:line="360" w:lineRule="auto"/>
        <w:rPr>
          <w:rFonts w:hAnsi="宋体"/>
        </w:rPr>
      </w:pPr>
    </w:p>
    <w:p w14:paraId="4D36B4F6" w14:textId="77777777" w:rsidR="00D0031B" w:rsidRPr="00E23EE7" w:rsidRDefault="00971341">
      <w:pPr>
        <w:spacing w:line="360" w:lineRule="auto"/>
        <w:rPr>
          <w:rFonts w:ascii="宋体" w:hAnsi="宋体"/>
          <w:sz w:val="24"/>
          <w:u w:val="single"/>
        </w:rPr>
      </w:pPr>
      <w:r w:rsidRPr="00E23EE7">
        <w:rPr>
          <w:rFonts w:ascii="宋体" w:hAnsi="宋体" w:hint="eastAsia"/>
          <w:sz w:val="24"/>
        </w:rPr>
        <w:t>致：北京国际工程咨询有限公司</w:t>
      </w:r>
    </w:p>
    <w:p w14:paraId="46C9314F" w14:textId="77777777" w:rsidR="00D0031B" w:rsidRPr="00E23EE7" w:rsidRDefault="00971341">
      <w:pPr>
        <w:widowControl/>
        <w:spacing w:line="360" w:lineRule="auto"/>
        <w:ind w:firstLineChars="200" w:firstLine="480"/>
        <w:jc w:val="left"/>
        <w:rPr>
          <w:rFonts w:ascii="宋体" w:hAnsi="宋体" w:cs="宋体"/>
          <w:kern w:val="0"/>
          <w:sz w:val="24"/>
        </w:rPr>
      </w:pPr>
      <w:r w:rsidRPr="00E23EE7">
        <w:rPr>
          <w:rFonts w:ascii="宋体" w:hAnsi="宋体" w:hint="eastAsia"/>
          <w:sz w:val="24"/>
        </w:rPr>
        <w:t>我们在贵公司组织的</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hint="eastAsia"/>
          <w:sz w:val="24"/>
        </w:rPr>
        <w:t>项目招标中若获中标（招标文件编号：</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Pr="00E23EE7" w:rsidRDefault="00D0031B">
      <w:pPr>
        <w:spacing w:line="360" w:lineRule="auto"/>
        <w:rPr>
          <w:rFonts w:ascii="宋体" w:hAnsi="宋体"/>
          <w:sz w:val="24"/>
        </w:rPr>
      </w:pPr>
    </w:p>
    <w:p w14:paraId="4B80103B" w14:textId="77777777" w:rsidR="00D0031B" w:rsidRPr="00E23EE7" w:rsidRDefault="00D0031B">
      <w:pPr>
        <w:spacing w:line="360" w:lineRule="auto"/>
        <w:rPr>
          <w:rFonts w:ascii="宋体" w:hAnsi="宋体"/>
          <w:sz w:val="24"/>
        </w:rPr>
      </w:pPr>
    </w:p>
    <w:p w14:paraId="0AFB9774" w14:textId="77777777" w:rsidR="00D0031B" w:rsidRPr="00E23EE7" w:rsidRDefault="00D0031B">
      <w:pPr>
        <w:spacing w:line="360" w:lineRule="auto"/>
        <w:rPr>
          <w:rFonts w:ascii="宋体" w:hAnsi="宋体"/>
          <w:sz w:val="24"/>
        </w:rPr>
      </w:pPr>
    </w:p>
    <w:p w14:paraId="70EE05D2" w14:textId="77777777" w:rsidR="00D0031B" w:rsidRPr="00E23EE7" w:rsidRDefault="00D0031B">
      <w:pPr>
        <w:spacing w:line="360" w:lineRule="auto"/>
        <w:rPr>
          <w:rFonts w:ascii="宋体" w:hAnsi="宋体"/>
          <w:sz w:val="24"/>
        </w:rPr>
      </w:pPr>
    </w:p>
    <w:p w14:paraId="76622A78" w14:textId="77777777" w:rsidR="00D0031B" w:rsidRPr="00E23EE7" w:rsidRDefault="00971341">
      <w:pPr>
        <w:spacing w:line="360" w:lineRule="auto"/>
        <w:ind w:firstLineChars="200" w:firstLine="480"/>
        <w:rPr>
          <w:rFonts w:ascii="宋体" w:hAnsi="宋体"/>
          <w:sz w:val="24"/>
        </w:rPr>
      </w:pPr>
      <w:r w:rsidRPr="00E23EE7">
        <w:rPr>
          <w:rFonts w:ascii="宋体" w:hAnsi="宋体" w:hint="eastAsia"/>
          <w:sz w:val="24"/>
        </w:rPr>
        <w:t>特此承诺</w:t>
      </w:r>
    </w:p>
    <w:p w14:paraId="2F042E10" w14:textId="77777777" w:rsidR="00D0031B" w:rsidRPr="00E23EE7" w:rsidRDefault="00D0031B">
      <w:pPr>
        <w:spacing w:line="360" w:lineRule="auto"/>
        <w:rPr>
          <w:rFonts w:ascii="宋体" w:hAnsi="宋体"/>
          <w:sz w:val="24"/>
        </w:rPr>
      </w:pPr>
    </w:p>
    <w:p w14:paraId="4E67E804" w14:textId="77777777" w:rsidR="00D0031B" w:rsidRPr="00E23EE7" w:rsidRDefault="00D0031B">
      <w:pPr>
        <w:spacing w:line="360" w:lineRule="auto"/>
        <w:rPr>
          <w:rFonts w:ascii="宋体" w:hAnsi="宋体"/>
          <w:sz w:val="24"/>
        </w:rPr>
      </w:pPr>
    </w:p>
    <w:p w14:paraId="033CB0E2" w14:textId="77777777" w:rsidR="00D0031B" w:rsidRPr="00E23EE7" w:rsidRDefault="00D0031B">
      <w:pPr>
        <w:spacing w:line="360" w:lineRule="auto"/>
        <w:rPr>
          <w:rFonts w:ascii="宋体" w:hAnsi="宋体"/>
          <w:sz w:val="24"/>
        </w:rPr>
      </w:pPr>
    </w:p>
    <w:p w14:paraId="4A5A6FE5" w14:textId="77777777" w:rsidR="00D0031B" w:rsidRPr="00E23EE7" w:rsidRDefault="00D0031B">
      <w:pPr>
        <w:spacing w:line="360" w:lineRule="auto"/>
        <w:rPr>
          <w:rFonts w:ascii="宋体" w:hAnsi="宋体"/>
          <w:sz w:val="24"/>
        </w:rPr>
      </w:pPr>
    </w:p>
    <w:p w14:paraId="0A837AF7" w14:textId="0A3F016B" w:rsidR="00D0031B" w:rsidRPr="00E23EE7" w:rsidRDefault="00971341">
      <w:pPr>
        <w:spacing w:line="360" w:lineRule="auto"/>
        <w:rPr>
          <w:rFonts w:ascii="宋体" w:hAnsi="宋体"/>
          <w:sz w:val="24"/>
        </w:rPr>
      </w:pPr>
      <w:r w:rsidRPr="00E23EE7">
        <w:rPr>
          <w:rFonts w:ascii="宋体" w:hAnsi="宋体"/>
          <w:sz w:val="24"/>
        </w:rPr>
        <w:tab/>
      </w:r>
      <w:r w:rsidRPr="00E23EE7">
        <w:rPr>
          <w:rFonts w:ascii="宋体" w:hAnsi="宋体" w:hint="eastAsia"/>
          <w:sz w:val="24"/>
        </w:rPr>
        <w:t>承诺方名称：</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00AF78A8" w:rsidRPr="00E23EE7">
        <w:rPr>
          <w:rFonts w:ascii="宋体" w:hAnsi="宋体" w:hint="eastAsia"/>
          <w:sz w:val="24"/>
        </w:rPr>
        <w:t>（承诺方盖章）</w:t>
      </w:r>
    </w:p>
    <w:p w14:paraId="711106E1" w14:textId="77777777" w:rsidR="00D0031B" w:rsidRPr="00E23EE7" w:rsidRDefault="00971341">
      <w:pPr>
        <w:spacing w:line="360" w:lineRule="auto"/>
        <w:rPr>
          <w:rFonts w:ascii="宋体" w:hAnsi="宋体"/>
          <w:sz w:val="24"/>
        </w:rPr>
      </w:pPr>
      <w:r w:rsidRPr="00E23EE7">
        <w:rPr>
          <w:rFonts w:ascii="宋体" w:hAnsi="宋体"/>
          <w:sz w:val="24"/>
        </w:rPr>
        <w:tab/>
      </w:r>
      <w:r w:rsidRPr="00E23EE7">
        <w:rPr>
          <w:rFonts w:ascii="宋体" w:hAnsi="宋体" w:hint="eastAsia"/>
          <w:sz w:val="24"/>
        </w:rPr>
        <w:t>地址：</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3541EBF0" w14:textId="77777777" w:rsidR="00D0031B" w:rsidRPr="00E23EE7" w:rsidRDefault="00971341">
      <w:pPr>
        <w:spacing w:line="360" w:lineRule="auto"/>
        <w:rPr>
          <w:rFonts w:ascii="宋体" w:hAnsi="宋体"/>
          <w:sz w:val="24"/>
        </w:rPr>
      </w:pPr>
      <w:r w:rsidRPr="00E23EE7">
        <w:rPr>
          <w:rFonts w:ascii="宋体" w:hAnsi="宋体"/>
          <w:sz w:val="24"/>
        </w:rPr>
        <w:tab/>
      </w:r>
      <w:r w:rsidRPr="00E23EE7">
        <w:rPr>
          <w:rFonts w:ascii="宋体" w:hAnsi="宋体" w:hint="eastAsia"/>
          <w:sz w:val="24"/>
        </w:rPr>
        <w:t>电话：</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rPr>
        <w:tab/>
      </w:r>
      <w:r w:rsidRPr="00E23EE7">
        <w:rPr>
          <w:rFonts w:ascii="宋体" w:hAnsi="宋体"/>
          <w:sz w:val="24"/>
        </w:rPr>
        <w:tab/>
      </w:r>
      <w:r w:rsidRPr="00E23EE7">
        <w:rPr>
          <w:rFonts w:ascii="宋体" w:hAnsi="宋体" w:hint="eastAsia"/>
          <w:sz w:val="24"/>
        </w:rPr>
        <w:t>传真：</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3D0515F4" w14:textId="77777777" w:rsidR="00D0031B" w:rsidRPr="00E23EE7" w:rsidRDefault="00971341">
      <w:pPr>
        <w:spacing w:line="360" w:lineRule="auto"/>
        <w:rPr>
          <w:rFonts w:ascii="宋体" w:hAnsi="宋体"/>
          <w:sz w:val="24"/>
        </w:rPr>
      </w:pPr>
      <w:r w:rsidRPr="00E23EE7">
        <w:rPr>
          <w:rFonts w:ascii="宋体" w:hAnsi="宋体"/>
          <w:sz w:val="24"/>
        </w:rPr>
        <w:tab/>
      </w:r>
      <w:r w:rsidRPr="00E23EE7">
        <w:rPr>
          <w:rFonts w:ascii="宋体" w:hAnsi="宋体" w:hint="eastAsia"/>
          <w:sz w:val="24"/>
        </w:rPr>
        <w:t>邮编：</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0727FB39" w14:textId="2E261F58" w:rsidR="00D0031B" w:rsidRPr="00E23EE7" w:rsidRDefault="00971341">
      <w:pPr>
        <w:spacing w:line="360" w:lineRule="auto"/>
        <w:rPr>
          <w:rFonts w:ascii="宋体" w:hAnsi="宋体"/>
          <w:sz w:val="24"/>
        </w:rPr>
      </w:pPr>
      <w:r w:rsidRPr="00E23EE7">
        <w:rPr>
          <w:rFonts w:ascii="宋体" w:hAnsi="宋体"/>
          <w:sz w:val="24"/>
        </w:rPr>
        <w:tab/>
      </w:r>
      <w:r w:rsidRPr="00E23EE7">
        <w:rPr>
          <w:rFonts w:ascii="宋体" w:hAnsi="宋体" w:hint="eastAsia"/>
          <w:sz w:val="24"/>
        </w:rPr>
        <w:t>承诺方授权代表签字：</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23DD7B6C" w14:textId="77777777" w:rsidR="00D0031B" w:rsidRPr="00E23EE7" w:rsidRDefault="00971341">
      <w:pPr>
        <w:spacing w:line="360" w:lineRule="auto"/>
        <w:rPr>
          <w:rFonts w:ascii="宋体" w:hAnsi="宋体"/>
          <w:sz w:val="24"/>
          <w:u w:val="single"/>
        </w:rPr>
      </w:pPr>
      <w:r w:rsidRPr="00E23EE7">
        <w:rPr>
          <w:rFonts w:ascii="宋体" w:hAnsi="宋体"/>
          <w:sz w:val="24"/>
        </w:rPr>
        <w:tab/>
      </w:r>
      <w:r w:rsidRPr="00E23EE7">
        <w:rPr>
          <w:rFonts w:ascii="宋体" w:hAnsi="宋体" w:hint="eastAsia"/>
          <w:sz w:val="24"/>
        </w:rPr>
        <w:t>承诺日期：</w:t>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r w:rsidRPr="00E23EE7">
        <w:rPr>
          <w:rFonts w:ascii="宋体" w:hAnsi="宋体"/>
          <w:sz w:val="24"/>
          <w:u w:val="single"/>
        </w:rPr>
        <w:tab/>
      </w:r>
    </w:p>
    <w:p w14:paraId="02D49D2E" w14:textId="77777777" w:rsidR="00D0031B" w:rsidRPr="00E23EE7" w:rsidRDefault="00D0031B">
      <w:pPr>
        <w:pStyle w:val="a0"/>
        <w:spacing w:line="360" w:lineRule="auto"/>
        <w:rPr>
          <w:rFonts w:hAnsi="宋体"/>
        </w:rPr>
      </w:pPr>
    </w:p>
    <w:p w14:paraId="319E9101" w14:textId="77777777" w:rsidR="00D0031B" w:rsidRPr="00E23EE7" w:rsidRDefault="00D0031B">
      <w:pPr>
        <w:pStyle w:val="a0"/>
        <w:spacing w:line="360" w:lineRule="auto"/>
        <w:rPr>
          <w:rFonts w:hAnsi="宋体"/>
        </w:rPr>
      </w:pPr>
    </w:p>
    <w:p w14:paraId="2B2D9C0C" w14:textId="77777777" w:rsidR="00D0031B" w:rsidRPr="00E23EE7" w:rsidRDefault="00D0031B">
      <w:pPr>
        <w:tabs>
          <w:tab w:val="left" w:pos="5580"/>
        </w:tabs>
        <w:spacing w:before="360" w:line="360" w:lineRule="auto"/>
        <w:rPr>
          <w:rFonts w:ascii="宋体" w:hAnsi="宋体"/>
          <w:bCs/>
          <w:sz w:val="24"/>
        </w:rPr>
      </w:pPr>
    </w:p>
    <w:p w14:paraId="0FC84A2F" w14:textId="77777777" w:rsidR="00D0031B" w:rsidRPr="00E23EE7" w:rsidRDefault="00D0031B">
      <w:pPr>
        <w:tabs>
          <w:tab w:val="left" w:pos="5580"/>
        </w:tabs>
        <w:spacing w:before="360" w:line="360" w:lineRule="auto"/>
        <w:rPr>
          <w:rFonts w:ascii="宋体" w:hAnsi="宋体"/>
          <w:bCs/>
          <w:sz w:val="24"/>
        </w:rPr>
      </w:pPr>
    </w:p>
    <w:p w14:paraId="11D2AE0A" w14:textId="77777777" w:rsidR="00D0031B" w:rsidRPr="00E23EE7" w:rsidRDefault="00971341">
      <w:pPr>
        <w:pStyle w:val="3"/>
        <w:rPr>
          <w:kern w:val="0"/>
          <w:szCs w:val="20"/>
        </w:rPr>
      </w:pPr>
      <w:r w:rsidRPr="00E23EE7">
        <w:br w:type="page"/>
      </w:r>
      <w:bookmarkStart w:id="236" w:name="_Toc496291405"/>
      <w:bookmarkStart w:id="237" w:name="_Toc21670"/>
      <w:bookmarkStart w:id="238" w:name="_Toc19479"/>
    </w:p>
    <w:p w14:paraId="5A6B7B9D" w14:textId="77777777" w:rsidR="00D0031B" w:rsidRPr="00E23EE7" w:rsidRDefault="00971341">
      <w:pPr>
        <w:pStyle w:val="3"/>
        <w:rPr>
          <w:sz w:val="28"/>
          <w:szCs w:val="28"/>
        </w:rPr>
      </w:pPr>
      <w:bookmarkStart w:id="239" w:name="_Toc43738595"/>
      <w:r w:rsidRPr="00E23EE7">
        <w:rPr>
          <w:sz w:val="28"/>
          <w:szCs w:val="28"/>
        </w:rPr>
        <w:lastRenderedPageBreak/>
        <w:t>11</w:t>
      </w:r>
      <w:r w:rsidRPr="00E23EE7">
        <w:rPr>
          <w:rFonts w:hint="eastAsia"/>
          <w:sz w:val="28"/>
          <w:szCs w:val="28"/>
        </w:rPr>
        <w:t>与投标单位存在关联关系的单位情况说明</w:t>
      </w:r>
      <w:bookmarkEnd w:id="234"/>
      <w:bookmarkEnd w:id="235"/>
      <w:bookmarkEnd w:id="236"/>
      <w:bookmarkEnd w:id="237"/>
      <w:bookmarkEnd w:id="238"/>
      <w:bookmarkEnd w:id="239"/>
    </w:p>
    <w:p w14:paraId="687228E6" w14:textId="77777777" w:rsidR="00D0031B" w:rsidRPr="00E23EE7" w:rsidRDefault="00971341">
      <w:pPr>
        <w:spacing w:line="360" w:lineRule="auto"/>
        <w:ind w:firstLineChars="350" w:firstLine="840"/>
        <w:rPr>
          <w:rFonts w:ascii="宋体" w:hAnsi="宋体" w:cs="宋体"/>
          <w:sz w:val="24"/>
        </w:rPr>
      </w:pPr>
      <w:r w:rsidRPr="00E23EE7">
        <w:rPr>
          <w:rFonts w:ascii="宋体" w:hAnsi="宋体" w:cs="宋体" w:hint="eastAsia"/>
          <w:sz w:val="24"/>
          <w:u w:val="single"/>
        </w:rPr>
        <w:t>投标人名称</w:t>
      </w:r>
      <w:r w:rsidRPr="00E23EE7">
        <w:rPr>
          <w:rFonts w:ascii="宋体" w:hAnsi="宋体" w:cs="宋体"/>
          <w:sz w:val="24"/>
          <w:u w:val="single"/>
        </w:rPr>
        <w:t xml:space="preserve">  </w:t>
      </w:r>
      <w:r w:rsidRPr="00E23EE7">
        <w:rPr>
          <w:rFonts w:ascii="宋体" w:hAnsi="宋体" w:cs="宋体" w:hint="eastAsia"/>
          <w:sz w:val="24"/>
        </w:rPr>
        <w:t>在此声明，我方已按照招标文件要求如实披露是否与我方存在关联关系（</w:t>
      </w:r>
      <w:r w:rsidRPr="00E23EE7">
        <w:rPr>
          <w:rFonts w:ascii="宋体" w:hAnsi="宋体" w:cs="宋体" w:hint="eastAsia"/>
          <w:b/>
          <w:sz w:val="24"/>
        </w:rPr>
        <w:t>与投标单位负责人为同一人的其他单位，或与投标单位存在控股、管理关系的其他单位）</w:t>
      </w:r>
      <w:r w:rsidRPr="00E23EE7">
        <w:rPr>
          <w:rFonts w:ascii="宋体" w:hAnsi="宋体" w:cs="宋体" w:hint="eastAsia"/>
          <w:sz w:val="24"/>
        </w:rPr>
        <w:t>的其他单位情况，并宣布接受如下要求：</w:t>
      </w:r>
    </w:p>
    <w:p w14:paraId="7E97EAD9" w14:textId="77777777" w:rsidR="00D0031B" w:rsidRPr="00E23EE7" w:rsidRDefault="00971341" w:rsidP="00971341">
      <w:pPr>
        <w:spacing w:line="360" w:lineRule="auto"/>
        <w:ind w:firstLineChars="354" w:firstLine="850"/>
        <w:rPr>
          <w:rFonts w:ascii="宋体" w:hAnsi="宋体" w:cs="宋体"/>
          <w:sz w:val="24"/>
        </w:rPr>
      </w:pPr>
      <w:r w:rsidRPr="00E23EE7">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Pr="00E23EE7" w:rsidRDefault="00D0031B">
      <w:pPr>
        <w:spacing w:line="360" w:lineRule="auto"/>
        <w:jc w:val="left"/>
        <w:rPr>
          <w:rFonts w:ascii="宋体" w:hAnsi="宋体" w:cs="宋体"/>
          <w:sz w:val="24"/>
        </w:rPr>
      </w:pPr>
    </w:p>
    <w:p w14:paraId="5FFF2EC6" w14:textId="77777777" w:rsidR="00D0031B" w:rsidRPr="00E23EE7" w:rsidRDefault="00971341">
      <w:pPr>
        <w:spacing w:line="360" w:lineRule="auto"/>
        <w:jc w:val="left"/>
        <w:rPr>
          <w:rFonts w:ascii="宋体" w:hAnsi="宋体" w:cs="宋体"/>
          <w:sz w:val="24"/>
        </w:rPr>
      </w:pPr>
      <w:r w:rsidRPr="00E23EE7">
        <w:rPr>
          <w:rFonts w:ascii="宋体" w:hAnsi="宋体" w:cs="宋体" w:hint="eastAsia"/>
          <w:sz w:val="24"/>
        </w:rPr>
        <w:t>投标人公章：</w:t>
      </w:r>
      <w:r w:rsidRPr="00E23EE7">
        <w:rPr>
          <w:rFonts w:ascii="宋体" w:hAnsi="宋体" w:cs="宋体"/>
          <w:sz w:val="24"/>
        </w:rPr>
        <w:t xml:space="preserve"> </w:t>
      </w:r>
    </w:p>
    <w:p w14:paraId="5BB241B0" w14:textId="77777777" w:rsidR="00D0031B" w:rsidRPr="00E23EE7" w:rsidRDefault="00971341">
      <w:pPr>
        <w:spacing w:line="360" w:lineRule="auto"/>
        <w:jc w:val="left"/>
        <w:rPr>
          <w:rFonts w:ascii="宋体" w:hAnsi="宋体" w:cs="宋体"/>
          <w:sz w:val="24"/>
        </w:rPr>
      </w:pPr>
      <w:r w:rsidRPr="00E23EE7">
        <w:rPr>
          <w:rFonts w:ascii="宋体" w:hAnsi="宋体" w:cs="宋体" w:hint="eastAsia"/>
          <w:sz w:val="24"/>
        </w:rPr>
        <w:t>投标人授权代表签字：</w:t>
      </w:r>
    </w:p>
    <w:p w14:paraId="608EDC05" w14:textId="77777777" w:rsidR="00D0031B" w:rsidRPr="00E23EE7" w:rsidRDefault="00971341">
      <w:pPr>
        <w:spacing w:line="360" w:lineRule="auto"/>
        <w:jc w:val="left"/>
        <w:rPr>
          <w:rFonts w:ascii="宋体" w:hAnsi="宋体" w:cs="宋体"/>
          <w:sz w:val="24"/>
          <w:u w:val="single"/>
        </w:rPr>
      </w:pPr>
      <w:r w:rsidRPr="00E23EE7">
        <w:rPr>
          <w:rFonts w:ascii="宋体" w:hAnsi="宋体" w:cs="宋体" w:hint="eastAsia"/>
          <w:sz w:val="24"/>
        </w:rPr>
        <w:t>日</w:t>
      </w:r>
      <w:r w:rsidRPr="00E23EE7">
        <w:rPr>
          <w:rFonts w:ascii="宋体" w:hAnsi="宋体" w:cs="宋体"/>
          <w:sz w:val="24"/>
        </w:rPr>
        <w:t xml:space="preserve">      期： </w:t>
      </w:r>
    </w:p>
    <w:p w14:paraId="639B98E9" w14:textId="77777777" w:rsidR="00D0031B" w:rsidRPr="00E23EE7" w:rsidRDefault="00971341">
      <w:pPr>
        <w:widowControl/>
        <w:jc w:val="left"/>
        <w:rPr>
          <w:rFonts w:ascii="宋体" w:hAnsi="宋体" w:cs="宋体"/>
          <w:b/>
          <w:sz w:val="24"/>
        </w:rPr>
        <w:sectPr w:rsidR="00D0031B" w:rsidRPr="00E23EE7">
          <w:pgSz w:w="11907" w:h="16840"/>
          <w:pgMar w:top="1089" w:right="1418" w:bottom="1400" w:left="1418" w:header="851" w:footer="992" w:gutter="0"/>
          <w:cols w:space="720"/>
          <w:docGrid w:linePitch="312"/>
        </w:sectPr>
      </w:pPr>
      <w:r w:rsidRPr="00E23EE7">
        <w:rPr>
          <w:rFonts w:ascii="宋体" w:hAnsi="宋体" w:cs="宋体"/>
          <w:bCs/>
        </w:rPr>
        <w:br w:type="page"/>
      </w:r>
    </w:p>
    <w:p w14:paraId="63460E77" w14:textId="77777777" w:rsidR="00D0031B" w:rsidRPr="00E23EE7" w:rsidRDefault="00971341">
      <w:pPr>
        <w:topLinePunct/>
        <w:spacing w:line="276" w:lineRule="auto"/>
        <w:rPr>
          <w:rFonts w:ascii="宋体" w:hAnsi="宋体" w:cs="宋体"/>
          <w:b/>
          <w:sz w:val="24"/>
        </w:rPr>
      </w:pPr>
      <w:r w:rsidRPr="00E23EE7">
        <w:rPr>
          <w:rFonts w:ascii="宋体" w:hAnsi="宋体" w:cs="宋体" w:hint="eastAsia"/>
          <w:b/>
          <w:sz w:val="24"/>
        </w:rPr>
        <w:lastRenderedPageBreak/>
        <w:t>附件</w:t>
      </w:r>
      <w:r w:rsidRPr="00E23EE7">
        <w:rPr>
          <w:rFonts w:ascii="宋体" w:hAnsi="宋体" w:cs="宋体"/>
          <w:b/>
          <w:sz w:val="24"/>
        </w:rPr>
        <w:t xml:space="preserve">11-1  </w:t>
      </w:r>
      <w:r w:rsidRPr="00E23EE7">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rsidRPr="00E23EE7"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注册</w:t>
            </w:r>
          </w:p>
          <w:p w14:paraId="1AB0755F"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备注</w:t>
            </w:r>
          </w:p>
        </w:tc>
      </w:tr>
      <w:tr w:rsidR="00D0031B" w:rsidRPr="00E23EE7"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Pr="00E23EE7"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Pr="00E23EE7"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Pr="00E23EE7"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Pr="00E23EE7"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Pr="00E23EE7"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Pr="00E23EE7" w:rsidRDefault="00971341">
            <w:pPr>
              <w:topLinePunct/>
              <w:spacing w:line="360" w:lineRule="auto"/>
              <w:jc w:val="center"/>
              <w:rPr>
                <w:rFonts w:ascii="宋体" w:hAnsi="宋体" w:cs="宋体"/>
                <w:sz w:val="24"/>
              </w:rPr>
            </w:pPr>
            <w:r w:rsidRPr="00E23EE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Pr="00E23EE7" w:rsidRDefault="00971341">
            <w:pPr>
              <w:topLinePunct/>
              <w:spacing w:line="360" w:lineRule="auto"/>
              <w:jc w:val="center"/>
              <w:rPr>
                <w:rFonts w:ascii="宋体" w:hAnsi="宋体" w:cs="宋体"/>
                <w:sz w:val="24"/>
              </w:rPr>
            </w:pPr>
            <w:r w:rsidRPr="00E23EE7">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Pr="00E23EE7" w:rsidRDefault="00971341">
            <w:pPr>
              <w:topLinePunct/>
              <w:spacing w:line="360" w:lineRule="auto"/>
              <w:jc w:val="center"/>
              <w:rPr>
                <w:rFonts w:ascii="宋体" w:hAnsi="宋体" w:cs="宋体"/>
                <w:sz w:val="24"/>
              </w:rPr>
            </w:pPr>
            <w:r w:rsidRPr="00E23EE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Pr="00E23EE7" w:rsidRDefault="00D0031B">
            <w:pPr>
              <w:widowControl/>
              <w:spacing w:line="360" w:lineRule="auto"/>
              <w:jc w:val="left"/>
              <w:rPr>
                <w:rFonts w:ascii="宋体" w:hAnsi="宋体" w:cs="宋体"/>
                <w:sz w:val="24"/>
              </w:rPr>
            </w:pPr>
          </w:p>
        </w:tc>
      </w:tr>
      <w:tr w:rsidR="00D0031B" w:rsidRPr="00E23EE7"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Pr="00E23EE7" w:rsidRDefault="00971341">
            <w:pPr>
              <w:topLinePunct/>
              <w:spacing w:line="360" w:lineRule="auto"/>
              <w:jc w:val="center"/>
              <w:rPr>
                <w:rFonts w:ascii="宋体" w:hAnsi="宋体" w:cs="宋体"/>
                <w:sz w:val="24"/>
              </w:rPr>
            </w:pPr>
            <w:r w:rsidRPr="00E23EE7">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Pr="00E23EE7"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Pr="00E23EE7"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Pr="00E23EE7" w:rsidRDefault="00D0031B">
            <w:pPr>
              <w:topLinePunct/>
              <w:spacing w:line="360" w:lineRule="auto"/>
              <w:rPr>
                <w:rFonts w:ascii="宋体" w:hAnsi="宋体" w:cs="宋体"/>
                <w:sz w:val="24"/>
              </w:rPr>
            </w:pPr>
          </w:p>
        </w:tc>
      </w:tr>
      <w:tr w:rsidR="00D0031B" w:rsidRPr="00E23EE7"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Pr="00E23EE7" w:rsidRDefault="00971341">
            <w:pPr>
              <w:topLinePunct/>
              <w:spacing w:line="360" w:lineRule="auto"/>
              <w:jc w:val="center"/>
              <w:rPr>
                <w:rFonts w:ascii="宋体" w:hAnsi="宋体" w:cs="宋体"/>
                <w:sz w:val="24"/>
              </w:rPr>
            </w:pPr>
            <w:r w:rsidRPr="00E23EE7">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Pr="00E23EE7"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Pr="00E23EE7"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Pr="00E23EE7" w:rsidRDefault="00D0031B">
            <w:pPr>
              <w:topLinePunct/>
              <w:spacing w:line="360" w:lineRule="auto"/>
              <w:rPr>
                <w:rFonts w:ascii="宋体" w:hAnsi="宋体" w:cs="宋体"/>
                <w:sz w:val="24"/>
              </w:rPr>
            </w:pPr>
          </w:p>
        </w:tc>
      </w:tr>
      <w:tr w:rsidR="00D0031B" w:rsidRPr="00E23EE7"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Pr="00E23EE7" w:rsidRDefault="00971341">
            <w:pPr>
              <w:topLinePunct/>
              <w:spacing w:line="360" w:lineRule="auto"/>
              <w:jc w:val="center"/>
              <w:rPr>
                <w:rFonts w:ascii="宋体" w:hAnsi="宋体" w:cs="宋体"/>
                <w:sz w:val="24"/>
              </w:rPr>
            </w:pPr>
            <w:r w:rsidRPr="00E23EE7">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Pr="00E23EE7"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Pr="00E23EE7"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Pr="00E23EE7" w:rsidRDefault="00D0031B">
            <w:pPr>
              <w:topLinePunct/>
              <w:spacing w:line="360" w:lineRule="auto"/>
              <w:rPr>
                <w:rFonts w:ascii="宋体" w:hAnsi="宋体" w:cs="宋体"/>
                <w:sz w:val="24"/>
              </w:rPr>
            </w:pPr>
          </w:p>
        </w:tc>
      </w:tr>
      <w:tr w:rsidR="00D0031B" w:rsidRPr="00E23EE7"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Pr="00E23EE7" w:rsidRDefault="00971341">
            <w:pPr>
              <w:topLinePunct/>
              <w:spacing w:line="360" w:lineRule="auto"/>
              <w:jc w:val="center"/>
              <w:rPr>
                <w:rFonts w:ascii="宋体" w:hAnsi="宋体" w:cs="宋体"/>
                <w:sz w:val="24"/>
              </w:rPr>
            </w:pPr>
            <w:r w:rsidRPr="00E23EE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Pr="00E23EE7"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Pr="00E23EE7"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Pr="00E23EE7" w:rsidRDefault="00D0031B">
            <w:pPr>
              <w:topLinePunct/>
              <w:spacing w:line="360" w:lineRule="auto"/>
              <w:rPr>
                <w:rFonts w:ascii="宋体" w:hAnsi="宋体" w:cs="宋体"/>
                <w:sz w:val="24"/>
              </w:rPr>
            </w:pPr>
          </w:p>
        </w:tc>
      </w:tr>
    </w:tbl>
    <w:p w14:paraId="66B996B8" w14:textId="77777777" w:rsidR="00D0031B" w:rsidRPr="00E23EE7" w:rsidRDefault="00971341">
      <w:pPr>
        <w:topLinePunct/>
        <w:spacing w:line="360" w:lineRule="auto"/>
        <w:rPr>
          <w:rFonts w:ascii="宋体" w:hAnsi="宋体" w:cs="宋体"/>
          <w:sz w:val="24"/>
        </w:rPr>
      </w:pPr>
      <w:r w:rsidRPr="00E23EE7">
        <w:rPr>
          <w:rFonts w:ascii="宋体" w:hAnsi="宋体" w:cs="宋体"/>
          <w:sz w:val="24"/>
        </w:rPr>
        <w:t>注</w:t>
      </w:r>
      <w:r w:rsidRPr="00E23EE7">
        <w:rPr>
          <w:rFonts w:ascii="宋体" w:hAnsi="宋体" w:cs="宋体" w:hint="eastAsia"/>
          <w:sz w:val="24"/>
        </w:rPr>
        <w:t>：</w:t>
      </w:r>
      <w:r w:rsidRPr="00E23EE7">
        <w:rPr>
          <w:rFonts w:ascii="宋体" w:hAnsi="宋体" w:cs="宋体"/>
          <w:sz w:val="24"/>
        </w:rPr>
        <w:t>单位负责人是指</w:t>
      </w:r>
      <w:r w:rsidRPr="00E23EE7">
        <w:rPr>
          <w:rFonts w:ascii="宋体" w:hAnsi="宋体" w:cs="宋体" w:hint="eastAsia"/>
          <w:sz w:val="24"/>
        </w:rPr>
        <w:t>：单位法定代表人或法律、行政法规规定代表单位形式职权的主要负责人。</w:t>
      </w:r>
    </w:p>
    <w:p w14:paraId="78D80B33" w14:textId="77777777" w:rsidR="00D0031B" w:rsidRPr="00E23EE7" w:rsidRDefault="00971341">
      <w:pPr>
        <w:topLinePunct/>
        <w:spacing w:line="276" w:lineRule="auto"/>
        <w:rPr>
          <w:rFonts w:ascii="宋体" w:hAnsi="宋体" w:cs="宋体"/>
          <w:b/>
          <w:sz w:val="24"/>
        </w:rPr>
      </w:pPr>
      <w:r w:rsidRPr="00E23EE7">
        <w:rPr>
          <w:rFonts w:ascii="宋体" w:hAnsi="宋体" w:cs="宋体" w:hint="eastAsia"/>
          <w:b/>
          <w:sz w:val="24"/>
        </w:rPr>
        <w:t>附件</w:t>
      </w:r>
      <w:r w:rsidRPr="00E23EE7">
        <w:rPr>
          <w:rFonts w:ascii="宋体" w:hAnsi="宋体" w:cs="宋体"/>
          <w:b/>
          <w:sz w:val="24"/>
        </w:rPr>
        <w:t xml:space="preserve">11-2  </w:t>
      </w:r>
      <w:r w:rsidRPr="00E23EE7">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rsidRPr="00E23EE7"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注册</w:t>
            </w:r>
          </w:p>
          <w:p w14:paraId="71AFE65E"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备注</w:t>
            </w:r>
          </w:p>
        </w:tc>
      </w:tr>
      <w:tr w:rsidR="00D0031B" w:rsidRPr="00E23EE7"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Pr="00E23EE7"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Pr="00E23EE7"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Pr="00E23EE7"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Pr="00E23EE7"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Pr="00E23EE7"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Pr="00E23EE7" w:rsidRDefault="00971341">
            <w:pPr>
              <w:topLinePunct/>
              <w:spacing w:line="276" w:lineRule="auto"/>
              <w:jc w:val="center"/>
              <w:rPr>
                <w:rFonts w:ascii="宋体" w:hAnsi="宋体" w:cs="宋体"/>
                <w:sz w:val="24"/>
              </w:rPr>
            </w:pPr>
            <w:r w:rsidRPr="00E23EE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Pr="00E23EE7" w:rsidRDefault="00D0031B">
            <w:pPr>
              <w:widowControl/>
              <w:spacing w:line="276" w:lineRule="auto"/>
              <w:jc w:val="left"/>
              <w:rPr>
                <w:rFonts w:ascii="宋体" w:hAnsi="宋体" w:cs="宋体"/>
                <w:sz w:val="24"/>
              </w:rPr>
            </w:pPr>
          </w:p>
        </w:tc>
      </w:tr>
      <w:tr w:rsidR="00D0031B" w:rsidRPr="00E23EE7"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Pr="00E23EE7" w:rsidRDefault="00971341">
            <w:pPr>
              <w:topLinePunct/>
              <w:spacing w:line="276" w:lineRule="auto"/>
              <w:rPr>
                <w:rFonts w:ascii="宋体" w:hAnsi="宋体" w:cs="宋体"/>
                <w:sz w:val="24"/>
              </w:rPr>
            </w:pPr>
            <w:r w:rsidRPr="00E23EE7">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Pr="00E23EE7"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Pr="00E23EE7"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Pr="00E23EE7"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Pr="00E23EE7"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Pr="00E23EE7"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Pr="00E23EE7"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Pr="00E23EE7"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Pr="00E23EE7" w:rsidRDefault="00D0031B">
            <w:pPr>
              <w:topLinePunct/>
              <w:spacing w:line="276" w:lineRule="auto"/>
              <w:rPr>
                <w:rFonts w:ascii="宋体" w:hAnsi="宋体" w:cs="宋体"/>
                <w:sz w:val="24"/>
              </w:rPr>
            </w:pPr>
          </w:p>
        </w:tc>
      </w:tr>
      <w:tr w:rsidR="00D0031B" w:rsidRPr="00E23EE7"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Pr="00E23EE7" w:rsidRDefault="00971341">
            <w:pPr>
              <w:topLinePunct/>
              <w:spacing w:line="360" w:lineRule="auto"/>
              <w:rPr>
                <w:rFonts w:ascii="宋体" w:hAnsi="宋体" w:cs="宋体"/>
                <w:sz w:val="24"/>
              </w:rPr>
            </w:pPr>
            <w:r w:rsidRPr="00E23EE7">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Pr="00E23EE7"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Pr="00E23EE7"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Pr="00E23EE7" w:rsidRDefault="00D0031B">
            <w:pPr>
              <w:topLinePunct/>
              <w:spacing w:line="360" w:lineRule="auto"/>
              <w:rPr>
                <w:rFonts w:ascii="宋体" w:hAnsi="宋体" w:cs="宋体"/>
                <w:sz w:val="24"/>
              </w:rPr>
            </w:pPr>
          </w:p>
        </w:tc>
      </w:tr>
      <w:tr w:rsidR="00D0031B" w:rsidRPr="00E23EE7"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Pr="00E23EE7" w:rsidRDefault="00971341">
            <w:pPr>
              <w:topLinePunct/>
              <w:spacing w:line="360" w:lineRule="auto"/>
              <w:rPr>
                <w:rFonts w:ascii="宋体" w:hAnsi="宋体" w:cs="宋体"/>
                <w:sz w:val="24"/>
              </w:rPr>
            </w:pPr>
            <w:r w:rsidRPr="00E23EE7">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Pr="00E23EE7"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Pr="00E23EE7"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Pr="00E23EE7" w:rsidRDefault="00D0031B">
            <w:pPr>
              <w:topLinePunct/>
              <w:spacing w:line="360" w:lineRule="auto"/>
              <w:rPr>
                <w:rFonts w:ascii="宋体" w:hAnsi="宋体" w:cs="宋体"/>
                <w:sz w:val="24"/>
              </w:rPr>
            </w:pPr>
          </w:p>
        </w:tc>
      </w:tr>
      <w:tr w:rsidR="00D0031B" w:rsidRPr="00E23EE7"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Pr="00E23EE7" w:rsidRDefault="00971341">
            <w:pPr>
              <w:topLinePunct/>
              <w:spacing w:line="360" w:lineRule="auto"/>
              <w:rPr>
                <w:rFonts w:ascii="宋体" w:hAnsi="宋体" w:cs="宋体"/>
                <w:sz w:val="24"/>
              </w:rPr>
            </w:pPr>
            <w:r w:rsidRPr="00E23EE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Pr="00E23EE7"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Pr="00E23EE7"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Pr="00E23EE7"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Pr="00E23EE7"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Pr="00E23EE7"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Pr="00E23EE7"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Pr="00E23EE7"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Pr="00E23EE7" w:rsidRDefault="00D0031B">
            <w:pPr>
              <w:topLinePunct/>
              <w:spacing w:line="360" w:lineRule="auto"/>
              <w:rPr>
                <w:rFonts w:ascii="宋体" w:hAnsi="宋体" w:cs="宋体"/>
                <w:sz w:val="24"/>
              </w:rPr>
            </w:pPr>
          </w:p>
        </w:tc>
      </w:tr>
    </w:tbl>
    <w:p w14:paraId="3611CE04" w14:textId="77777777" w:rsidR="00D0031B" w:rsidRPr="00E23EE7" w:rsidRDefault="00971341">
      <w:pPr>
        <w:rPr>
          <w:rFonts w:ascii="宋体" w:hAnsi="宋体"/>
          <w:b/>
          <w:bCs/>
          <w:sz w:val="24"/>
        </w:rPr>
      </w:pPr>
      <w:r w:rsidRPr="00E23EE7">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Pr="00E23EE7" w:rsidRDefault="00971341">
      <w:pPr>
        <w:topLinePunct/>
        <w:spacing w:line="360" w:lineRule="auto"/>
        <w:jc w:val="left"/>
        <w:rPr>
          <w:rFonts w:ascii="宋体" w:hAnsi="宋体" w:cs="宋体"/>
          <w:sz w:val="24"/>
        </w:rPr>
      </w:pPr>
      <w:r w:rsidRPr="00E23EE7">
        <w:rPr>
          <w:rFonts w:ascii="宋体" w:hAnsi="宋体" w:cs="宋体" w:hint="eastAsia"/>
          <w:b/>
          <w:sz w:val="24"/>
        </w:rPr>
        <w:t>说明：</w:t>
      </w:r>
      <w:r w:rsidRPr="00E23EE7">
        <w:rPr>
          <w:rFonts w:ascii="宋体" w:hAnsi="宋体" w:cs="宋体"/>
          <w:sz w:val="24"/>
        </w:rPr>
        <w:t>1、投标人应当依据自身存在的上述情形，如实披露与本单位存在关联关系的单位情况。</w:t>
      </w:r>
    </w:p>
    <w:p w14:paraId="368871AA" w14:textId="77777777" w:rsidR="00D0031B" w:rsidRPr="00E23EE7" w:rsidRDefault="00971341">
      <w:pPr>
        <w:topLinePunct/>
        <w:spacing w:line="360" w:lineRule="auto"/>
        <w:jc w:val="left"/>
        <w:rPr>
          <w:rFonts w:ascii="宋体" w:hAnsi="宋体" w:cs="宋体"/>
          <w:sz w:val="24"/>
        </w:rPr>
      </w:pPr>
      <w:r w:rsidRPr="00E23EE7">
        <w:rPr>
          <w:rFonts w:ascii="宋体" w:hAnsi="宋体" w:cs="宋体"/>
          <w:sz w:val="24"/>
        </w:rPr>
        <w:t xml:space="preserve">      2、如果投标人不存在上述情形，在表格“单位名称”栏填写“无”。</w:t>
      </w:r>
    </w:p>
    <w:p w14:paraId="2B7D54E9" w14:textId="77777777" w:rsidR="00D0031B" w:rsidRPr="00E23EE7" w:rsidRDefault="00971341">
      <w:pPr>
        <w:pStyle w:val="a0"/>
        <w:rPr>
          <w:rFonts w:hAnsi="宋体" w:cs="宋体"/>
          <w:u w:val="single"/>
        </w:rPr>
        <w:sectPr w:rsidR="00D0031B" w:rsidRPr="00E23EE7">
          <w:pgSz w:w="16840" w:h="11907" w:orient="landscape"/>
          <w:pgMar w:top="1418" w:right="1089" w:bottom="1418" w:left="1400" w:header="851" w:footer="992" w:gutter="0"/>
          <w:cols w:space="720"/>
          <w:docGrid w:linePitch="312"/>
        </w:sectPr>
      </w:pPr>
      <w:r w:rsidRPr="00E23EE7">
        <w:rPr>
          <w:rFonts w:hAnsi="宋体" w:cs="宋体" w:hint="eastAsia"/>
        </w:rPr>
        <w:t>投标人公章：</w:t>
      </w:r>
      <w:r w:rsidRPr="00E23EE7">
        <w:rPr>
          <w:rFonts w:hAnsi="宋体" w:cs="宋体"/>
          <w:u w:val="single"/>
        </w:rPr>
        <w:t xml:space="preserve">       </w:t>
      </w:r>
      <w:r w:rsidRPr="00E23EE7">
        <w:rPr>
          <w:rFonts w:hAnsi="宋体" w:cs="宋体"/>
        </w:rPr>
        <w:t>投标人授权代表签字：</w:t>
      </w:r>
      <w:r w:rsidRPr="00E23EE7">
        <w:rPr>
          <w:rFonts w:hAnsi="宋体" w:cs="宋体"/>
          <w:u w:val="single"/>
        </w:rPr>
        <w:t xml:space="preserve">      </w:t>
      </w:r>
      <w:r w:rsidRPr="00E23EE7">
        <w:rPr>
          <w:rFonts w:hAnsi="宋体" w:cs="宋体"/>
        </w:rPr>
        <w:t>日期：</w:t>
      </w:r>
      <w:r w:rsidRPr="00E23EE7">
        <w:rPr>
          <w:rFonts w:hAnsi="宋体" w:cs="宋体"/>
          <w:u w:val="single"/>
        </w:rPr>
        <w:t xml:space="preserve">       </w:t>
      </w:r>
    </w:p>
    <w:p w14:paraId="022F336F" w14:textId="77777777" w:rsidR="00D0031B" w:rsidRPr="00E23EE7" w:rsidRDefault="00971341">
      <w:pPr>
        <w:pStyle w:val="3"/>
      </w:pPr>
      <w:bookmarkStart w:id="240" w:name="_Toc497235056"/>
      <w:bookmarkStart w:id="241" w:name="_Toc514926471"/>
      <w:bookmarkStart w:id="242" w:name="_Toc43738596"/>
      <w:r w:rsidRPr="00E23EE7">
        <w:lastRenderedPageBreak/>
        <w:t>12投标人企业类型声明函</w:t>
      </w:r>
      <w:bookmarkEnd w:id="240"/>
      <w:bookmarkEnd w:id="241"/>
      <w:bookmarkEnd w:id="242"/>
    </w:p>
    <w:bookmarkEnd w:id="198"/>
    <w:p w14:paraId="67D4D30F" w14:textId="77777777" w:rsidR="00D0031B" w:rsidRPr="00E23EE7" w:rsidRDefault="00971341">
      <w:pPr>
        <w:spacing w:line="360" w:lineRule="auto"/>
        <w:ind w:firstLineChars="202" w:firstLine="424"/>
        <w:jc w:val="left"/>
        <w:rPr>
          <w:rFonts w:ascii="宋体" w:hAnsi="宋体" w:cs="宋体"/>
          <w:bCs/>
          <w:szCs w:val="21"/>
        </w:rPr>
      </w:pPr>
      <w:r w:rsidRPr="00E23EE7">
        <w:rPr>
          <w:rFonts w:ascii="宋体" w:hAnsi="宋体" w:cs="宋体" w:hint="eastAsia"/>
          <w:bCs/>
          <w:szCs w:val="21"/>
        </w:rPr>
        <w:t>（在第二章“投标人须知资料表”的</w:t>
      </w:r>
      <w:r w:rsidRPr="00E23EE7">
        <w:rPr>
          <w:rFonts w:ascii="宋体" w:hAnsi="宋体" w:cs="宋体"/>
          <w:bCs/>
          <w:szCs w:val="21"/>
        </w:rPr>
        <w:t>1.3.6</w:t>
      </w:r>
      <w:r w:rsidRPr="00E23EE7">
        <w:rPr>
          <w:rFonts w:ascii="宋体" w:hAnsi="宋体" w:cs="宋体" w:hint="eastAsia"/>
          <w:bCs/>
          <w:szCs w:val="21"/>
        </w:rPr>
        <w:t>条中规定了本项目是否专门面向中小企业采购，如无明确规定，即为非专门面向中小企业和小</w:t>
      </w:r>
      <w:proofErr w:type="gramStart"/>
      <w:r w:rsidRPr="00E23EE7">
        <w:rPr>
          <w:rFonts w:ascii="宋体" w:hAnsi="宋体" w:cs="宋体" w:hint="eastAsia"/>
          <w:bCs/>
          <w:szCs w:val="21"/>
        </w:rPr>
        <w:t>微企业</w:t>
      </w:r>
      <w:proofErr w:type="gramEnd"/>
      <w:r w:rsidRPr="00E23EE7">
        <w:rPr>
          <w:rFonts w:ascii="宋体" w:hAnsi="宋体" w:cs="宋体" w:hint="eastAsia"/>
          <w:bCs/>
          <w:szCs w:val="21"/>
        </w:rPr>
        <w:t>采购。监狱企业和残疾人福利性单位视同小微企业。专门面向中小</w:t>
      </w:r>
      <w:proofErr w:type="gramStart"/>
      <w:r w:rsidRPr="00E23EE7">
        <w:rPr>
          <w:rFonts w:ascii="宋体" w:hAnsi="宋体" w:cs="宋体" w:hint="eastAsia"/>
          <w:bCs/>
          <w:szCs w:val="21"/>
        </w:rPr>
        <w:t>微企业</w:t>
      </w:r>
      <w:proofErr w:type="gramEnd"/>
      <w:r w:rsidRPr="00E23EE7">
        <w:rPr>
          <w:rFonts w:ascii="宋体" w:hAnsi="宋体" w:cs="宋体" w:hint="eastAsia"/>
          <w:bCs/>
          <w:szCs w:val="21"/>
        </w:rPr>
        <w:t>采购的项目，投标人必须提供“</w:t>
      </w:r>
      <w:r w:rsidRPr="00E23EE7">
        <w:rPr>
          <w:rFonts w:hint="eastAsia"/>
        </w:rPr>
        <w:t>中小企业声明函</w:t>
      </w:r>
      <w:r w:rsidRPr="00E23EE7">
        <w:rPr>
          <w:rFonts w:ascii="宋体" w:hAnsi="宋体" w:cs="宋体" w:hint="eastAsia"/>
          <w:bCs/>
          <w:szCs w:val="21"/>
        </w:rPr>
        <w:t>”（残疾人福利性单位提供“残疾人福利性单位声明函”），否则视为无效投标（不符合资格条件）；非专门面向中小企业和小</w:t>
      </w:r>
      <w:proofErr w:type="gramStart"/>
      <w:r w:rsidRPr="00E23EE7">
        <w:rPr>
          <w:rFonts w:ascii="宋体" w:hAnsi="宋体" w:cs="宋体" w:hint="eastAsia"/>
          <w:bCs/>
          <w:szCs w:val="21"/>
        </w:rPr>
        <w:t>微企业</w:t>
      </w:r>
      <w:proofErr w:type="gramEnd"/>
      <w:r w:rsidRPr="00E23EE7">
        <w:rPr>
          <w:rFonts w:ascii="宋体" w:hAnsi="宋体" w:cs="宋体" w:hint="eastAsia"/>
          <w:bCs/>
          <w:szCs w:val="21"/>
        </w:rPr>
        <w:t>采购的项目，投标人如是小微企业，可提供“</w:t>
      </w:r>
      <w:r w:rsidRPr="00E23EE7">
        <w:rPr>
          <w:rFonts w:hint="eastAsia"/>
        </w:rPr>
        <w:t>中小企业声明函</w:t>
      </w:r>
      <w:r w:rsidRPr="00E23EE7">
        <w:rPr>
          <w:rFonts w:ascii="宋体" w:hAnsi="宋体" w:cs="宋体" w:hint="eastAsia"/>
          <w:bCs/>
          <w:szCs w:val="21"/>
        </w:rPr>
        <w:t>”（残疾人福利性单位提供“残疾人福利性单位声明函”），按第五章的说明执行评标价格扣除。）</w:t>
      </w:r>
    </w:p>
    <w:p w14:paraId="6AB1C6F5" w14:textId="77777777" w:rsidR="00D0031B" w:rsidRPr="00E23EE7" w:rsidRDefault="00971341">
      <w:pPr>
        <w:spacing w:line="588" w:lineRule="exact"/>
        <w:jc w:val="center"/>
        <w:rPr>
          <w:rFonts w:ascii="宋体" w:hAnsi="宋体"/>
          <w:b/>
          <w:spacing w:val="6"/>
          <w:sz w:val="24"/>
        </w:rPr>
      </w:pPr>
      <w:r w:rsidRPr="00E23EE7">
        <w:rPr>
          <w:rFonts w:ascii="宋体" w:hAnsi="宋体" w:hint="eastAsia"/>
          <w:b/>
          <w:spacing w:val="6"/>
          <w:sz w:val="24"/>
        </w:rPr>
        <w:t>中小企业声明函</w:t>
      </w:r>
    </w:p>
    <w:p w14:paraId="412A940C" w14:textId="77777777" w:rsidR="00D0031B" w:rsidRPr="00E23EE7" w:rsidRDefault="00D0031B">
      <w:pPr>
        <w:spacing w:line="588" w:lineRule="exact"/>
        <w:rPr>
          <w:rFonts w:ascii="宋体" w:hAnsi="宋体"/>
          <w:b/>
          <w:spacing w:val="6"/>
          <w:sz w:val="24"/>
        </w:rPr>
      </w:pPr>
    </w:p>
    <w:p w14:paraId="197E718B"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hint="eastAsia"/>
          <w:spacing w:val="6"/>
          <w:sz w:val="24"/>
        </w:rPr>
        <w:t>本公司郑重声明，根据《政府采购促进中小企业发展暂行办法》（财库</w:t>
      </w:r>
      <w:r w:rsidRPr="00E23EE7">
        <w:rPr>
          <w:rFonts w:ascii="宋体" w:hAnsi="宋体"/>
          <w:spacing w:val="6"/>
          <w:sz w:val="24"/>
        </w:rPr>
        <w:t>[2011]181号）的规定，本公司为</w:t>
      </w:r>
      <w:bookmarkStart w:id="243" w:name="OLE_LINK2"/>
      <w:bookmarkStart w:id="244" w:name="OLE_LINK5"/>
      <w:r w:rsidRPr="00E23EE7">
        <w:rPr>
          <w:rFonts w:ascii="宋体" w:hAnsi="宋体"/>
          <w:spacing w:val="6"/>
          <w:sz w:val="24"/>
        </w:rPr>
        <w:t>______（请填写：中型、小型、微型）企业</w:t>
      </w:r>
      <w:bookmarkEnd w:id="243"/>
      <w:bookmarkEnd w:id="244"/>
      <w:r w:rsidRPr="00E23EE7">
        <w:rPr>
          <w:rFonts w:ascii="宋体" w:hAnsi="宋体" w:hint="eastAsia"/>
          <w:spacing w:val="6"/>
          <w:sz w:val="24"/>
        </w:rPr>
        <w:t>。即，本公司同时满足以下条件：</w:t>
      </w:r>
    </w:p>
    <w:p w14:paraId="22D6AB87"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hint="eastAsia"/>
          <w:spacing w:val="6"/>
          <w:sz w:val="24"/>
        </w:rPr>
        <w:t>本公司对上述声明的真实性负责。如有虚假，将依法承担相应责任。</w:t>
      </w:r>
    </w:p>
    <w:p w14:paraId="7EB5F97E" w14:textId="77777777" w:rsidR="00D0031B" w:rsidRPr="00E23EE7" w:rsidRDefault="00D0031B">
      <w:pPr>
        <w:spacing w:line="588" w:lineRule="exact"/>
        <w:ind w:firstLineChars="200" w:firstLine="504"/>
        <w:rPr>
          <w:rFonts w:ascii="宋体" w:hAnsi="宋体"/>
          <w:spacing w:val="6"/>
          <w:sz w:val="24"/>
        </w:rPr>
      </w:pPr>
    </w:p>
    <w:p w14:paraId="2631570D" w14:textId="77777777" w:rsidR="00D0031B" w:rsidRPr="00E23EE7" w:rsidRDefault="00D0031B">
      <w:pPr>
        <w:spacing w:line="588" w:lineRule="exact"/>
        <w:ind w:firstLineChars="200" w:firstLine="504"/>
        <w:rPr>
          <w:rFonts w:ascii="宋体" w:hAnsi="宋体"/>
          <w:spacing w:val="6"/>
          <w:sz w:val="24"/>
        </w:rPr>
      </w:pPr>
    </w:p>
    <w:p w14:paraId="4DE5665D" w14:textId="77777777" w:rsidR="00D0031B" w:rsidRPr="00E23EE7" w:rsidRDefault="00971341">
      <w:pPr>
        <w:tabs>
          <w:tab w:val="left" w:pos="4860"/>
        </w:tabs>
        <w:spacing w:line="588" w:lineRule="exact"/>
        <w:ind w:right="1560" w:firstLineChars="200" w:firstLine="504"/>
        <w:jc w:val="center"/>
        <w:rPr>
          <w:rFonts w:ascii="宋体" w:hAnsi="宋体"/>
          <w:spacing w:val="6"/>
          <w:sz w:val="24"/>
        </w:rPr>
      </w:pPr>
      <w:r w:rsidRPr="00E23EE7">
        <w:rPr>
          <w:rFonts w:ascii="宋体" w:hAnsi="宋体"/>
          <w:spacing w:val="6"/>
          <w:sz w:val="24"/>
        </w:rPr>
        <w:t xml:space="preserve">               企业名称（盖章）： </w:t>
      </w:r>
    </w:p>
    <w:p w14:paraId="7494D30D" w14:textId="77777777" w:rsidR="00D0031B" w:rsidRPr="00E23EE7" w:rsidRDefault="00971341">
      <w:pPr>
        <w:spacing w:line="588" w:lineRule="exact"/>
        <w:jc w:val="center"/>
        <w:rPr>
          <w:rFonts w:ascii="宋体" w:hAnsi="宋体" w:cs="宋体"/>
          <w:b/>
          <w:bCs/>
          <w:sz w:val="24"/>
        </w:rPr>
      </w:pPr>
      <w:r w:rsidRPr="00E23EE7">
        <w:rPr>
          <w:rFonts w:ascii="宋体" w:hAnsi="宋体"/>
          <w:spacing w:val="6"/>
          <w:sz w:val="24"/>
        </w:rPr>
        <w:t xml:space="preserve">       日  期：      </w:t>
      </w:r>
    </w:p>
    <w:p w14:paraId="0C718EB0" w14:textId="77777777" w:rsidR="00D0031B" w:rsidRPr="00E23EE7" w:rsidRDefault="00971341">
      <w:pPr>
        <w:spacing w:line="588" w:lineRule="exact"/>
        <w:jc w:val="center"/>
        <w:rPr>
          <w:rFonts w:ascii="宋体" w:hAnsi="宋体"/>
          <w:b/>
          <w:spacing w:val="6"/>
          <w:sz w:val="24"/>
        </w:rPr>
      </w:pPr>
      <w:r w:rsidRPr="00E23EE7">
        <w:rPr>
          <w:rFonts w:ascii="宋体" w:hAnsi="宋体" w:cs="宋体"/>
          <w:b/>
          <w:bCs/>
          <w:sz w:val="24"/>
        </w:rPr>
        <w:br w:type="page"/>
      </w:r>
      <w:bookmarkStart w:id="245" w:name="OLE_LINK13"/>
      <w:bookmarkStart w:id="246" w:name="OLE_LINK14"/>
      <w:r w:rsidRPr="00E23EE7">
        <w:rPr>
          <w:rFonts w:ascii="宋体" w:hAnsi="宋体" w:hint="eastAsia"/>
          <w:b/>
          <w:spacing w:val="6"/>
          <w:sz w:val="24"/>
        </w:rPr>
        <w:lastRenderedPageBreak/>
        <w:t>残疾人福利性单位声明函</w:t>
      </w:r>
    </w:p>
    <w:bookmarkEnd w:id="245"/>
    <w:bookmarkEnd w:id="246"/>
    <w:p w14:paraId="7B7BBE3D" w14:textId="77777777" w:rsidR="00D0031B" w:rsidRPr="00E23EE7" w:rsidRDefault="00D0031B">
      <w:pPr>
        <w:spacing w:line="588" w:lineRule="exact"/>
        <w:rPr>
          <w:rFonts w:ascii="宋体" w:hAnsi="宋体"/>
          <w:b/>
          <w:spacing w:val="6"/>
          <w:sz w:val="24"/>
        </w:rPr>
      </w:pPr>
    </w:p>
    <w:p w14:paraId="553E353A"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hint="eastAsia"/>
          <w:spacing w:val="6"/>
          <w:sz w:val="24"/>
        </w:rPr>
        <w:t>本单位郑重声明，根据《财政部</w:t>
      </w:r>
      <w:r w:rsidRPr="00E23EE7">
        <w:rPr>
          <w:rFonts w:ascii="宋体" w:hAnsi="宋体"/>
          <w:spacing w:val="6"/>
          <w:sz w:val="24"/>
        </w:rPr>
        <w:t xml:space="preserve"> </w:t>
      </w:r>
      <w:r w:rsidRPr="00E23EE7">
        <w:rPr>
          <w:rFonts w:ascii="宋体" w:hAnsi="宋体" w:hint="eastAsia"/>
          <w:spacing w:val="6"/>
          <w:sz w:val="24"/>
        </w:rPr>
        <w:t>民政部</w:t>
      </w:r>
      <w:r w:rsidRPr="00E23EE7">
        <w:rPr>
          <w:rFonts w:ascii="宋体" w:hAnsi="宋体"/>
          <w:spacing w:val="6"/>
          <w:sz w:val="24"/>
        </w:rPr>
        <w:t xml:space="preserve"> </w:t>
      </w:r>
      <w:r w:rsidRPr="00E23EE7">
        <w:rPr>
          <w:rFonts w:ascii="宋体" w:hAnsi="宋体" w:hint="eastAsia"/>
          <w:spacing w:val="6"/>
          <w:sz w:val="24"/>
        </w:rPr>
        <w:t>中国残疾人联合会关于促进残疾人就业政府采购政策的通知》（财库</w:t>
      </w:r>
      <w:r w:rsidRPr="00E23EE7">
        <w:rPr>
          <w:rFonts w:ascii="宋体" w:hAnsi="宋体" w:hint="eastAsia"/>
          <w:sz w:val="24"/>
        </w:rPr>
        <w:t>〔</w:t>
      </w:r>
      <w:r w:rsidRPr="00E23EE7">
        <w:rPr>
          <w:rFonts w:ascii="宋体" w:hAnsi="宋体"/>
          <w:sz w:val="24"/>
        </w:rPr>
        <w:t>2017〕 141</w:t>
      </w:r>
      <w:r w:rsidRPr="00E23EE7">
        <w:rPr>
          <w:rFonts w:ascii="宋体" w:hAnsi="宋体" w:hint="eastAsia"/>
          <w:spacing w:val="6"/>
          <w:sz w:val="24"/>
        </w:rPr>
        <w:t>号）的规定，本单位为符合条件的残疾人福利性单位，且本单位参加</w:t>
      </w:r>
      <w:r w:rsidRPr="00E23EE7">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Pr="00E23EE7" w:rsidRDefault="00971341">
      <w:pPr>
        <w:spacing w:line="588" w:lineRule="exact"/>
        <w:ind w:firstLineChars="200" w:firstLine="504"/>
        <w:rPr>
          <w:rFonts w:ascii="宋体" w:hAnsi="宋体"/>
          <w:spacing w:val="6"/>
          <w:sz w:val="24"/>
        </w:rPr>
      </w:pPr>
      <w:r w:rsidRPr="00E23EE7">
        <w:rPr>
          <w:rFonts w:ascii="宋体" w:hAnsi="宋体" w:hint="eastAsia"/>
          <w:spacing w:val="6"/>
          <w:sz w:val="24"/>
        </w:rPr>
        <w:t>本单位对上述声明的真实性负责。如有虚假，将依法承担相应责任。</w:t>
      </w:r>
    </w:p>
    <w:p w14:paraId="0B2F730B" w14:textId="77777777" w:rsidR="00D0031B" w:rsidRPr="00E23EE7" w:rsidRDefault="00D0031B">
      <w:pPr>
        <w:spacing w:line="588" w:lineRule="exact"/>
        <w:ind w:firstLineChars="200" w:firstLine="504"/>
        <w:rPr>
          <w:rFonts w:ascii="宋体" w:hAnsi="宋体"/>
          <w:spacing w:val="6"/>
          <w:sz w:val="24"/>
        </w:rPr>
      </w:pPr>
    </w:p>
    <w:p w14:paraId="365D24D2" w14:textId="77777777" w:rsidR="00D0031B" w:rsidRPr="00E23EE7" w:rsidRDefault="00D0031B">
      <w:pPr>
        <w:spacing w:line="588" w:lineRule="exact"/>
        <w:ind w:firstLineChars="200" w:firstLine="504"/>
        <w:rPr>
          <w:rFonts w:ascii="宋体" w:hAnsi="宋体"/>
          <w:spacing w:val="6"/>
          <w:sz w:val="24"/>
        </w:rPr>
      </w:pPr>
    </w:p>
    <w:p w14:paraId="2E5A4C21" w14:textId="77777777" w:rsidR="00D0031B" w:rsidRPr="00E23EE7" w:rsidRDefault="00971341">
      <w:pPr>
        <w:tabs>
          <w:tab w:val="left" w:pos="4860"/>
        </w:tabs>
        <w:spacing w:line="588" w:lineRule="exact"/>
        <w:ind w:right="1560" w:firstLineChars="200" w:firstLine="504"/>
        <w:jc w:val="center"/>
        <w:rPr>
          <w:rFonts w:ascii="宋体" w:hAnsi="宋体"/>
          <w:spacing w:val="6"/>
          <w:sz w:val="24"/>
        </w:rPr>
      </w:pPr>
      <w:r w:rsidRPr="00E23EE7">
        <w:rPr>
          <w:rFonts w:ascii="宋体" w:hAnsi="宋体"/>
          <w:spacing w:val="6"/>
          <w:sz w:val="24"/>
        </w:rPr>
        <w:t xml:space="preserve">               单位名称（盖章）：</w:t>
      </w:r>
    </w:p>
    <w:p w14:paraId="59275E89" w14:textId="77777777" w:rsidR="00D0031B" w:rsidRPr="00E23EE7" w:rsidRDefault="00971341">
      <w:pPr>
        <w:tabs>
          <w:tab w:val="left" w:pos="4860"/>
        </w:tabs>
        <w:spacing w:line="588" w:lineRule="exact"/>
        <w:ind w:right="1560" w:firstLineChars="200" w:firstLine="504"/>
        <w:jc w:val="center"/>
        <w:rPr>
          <w:rFonts w:ascii="宋体" w:hAnsi="宋体"/>
          <w:spacing w:val="6"/>
          <w:sz w:val="24"/>
        </w:rPr>
      </w:pPr>
      <w:r w:rsidRPr="00E23EE7">
        <w:rPr>
          <w:rFonts w:ascii="宋体" w:hAnsi="宋体"/>
          <w:spacing w:val="6"/>
          <w:sz w:val="24"/>
        </w:rPr>
        <w:t xml:space="preserve">       日  期：</w:t>
      </w:r>
    </w:p>
    <w:p w14:paraId="566291B9" w14:textId="77777777" w:rsidR="00D0031B" w:rsidRPr="00E23EE7" w:rsidRDefault="00971341">
      <w:pPr>
        <w:widowControl/>
        <w:jc w:val="left"/>
        <w:rPr>
          <w:rFonts w:ascii="宋体" w:hAnsi="宋体"/>
        </w:rPr>
      </w:pPr>
      <w:r w:rsidRPr="00E23EE7">
        <w:rPr>
          <w:rFonts w:ascii="宋体" w:hAnsi="宋体"/>
        </w:rPr>
        <w:br w:type="page"/>
      </w:r>
    </w:p>
    <w:p w14:paraId="1E7D4BE3" w14:textId="77777777" w:rsidR="00D0031B" w:rsidRPr="00E23EE7" w:rsidRDefault="00971341">
      <w:pPr>
        <w:pStyle w:val="3"/>
      </w:pPr>
      <w:bookmarkStart w:id="247" w:name="_Toc43738597"/>
      <w:r w:rsidRPr="00E23EE7">
        <w:lastRenderedPageBreak/>
        <w:t>13 拟用于本项目人员资格和经历情况（如适用）</w:t>
      </w:r>
      <w:bookmarkEnd w:id="247"/>
    </w:p>
    <w:p w14:paraId="47D50999" w14:textId="77777777" w:rsidR="00D0031B" w:rsidRPr="00E23EE7" w:rsidRDefault="00D0031B">
      <w:pPr>
        <w:pStyle w:val="a0"/>
        <w:spacing w:line="360" w:lineRule="auto"/>
        <w:rPr>
          <w:rFonts w:hAnsi="宋体"/>
        </w:rPr>
        <w:sectPr w:rsidR="00D0031B" w:rsidRPr="00E23EE7">
          <w:pgSz w:w="11907" w:h="16840"/>
          <w:pgMar w:top="1089" w:right="1418" w:bottom="1400" w:left="1418" w:header="851" w:footer="992" w:gutter="0"/>
          <w:cols w:space="720"/>
          <w:docGrid w:linePitch="312"/>
        </w:sectPr>
      </w:pPr>
    </w:p>
    <w:p w14:paraId="52DE0D05" w14:textId="77777777" w:rsidR="00D0031B" w:rsidRPr="00E23EE7" w:rsidRDefault="00D0031B">
      <w:pPr>
        <w:pStyle w:val="a0"/>
        <w:spacing w:line="360" w:lineRule="auto"/>
        <w:rPr>
          <w:rFonts w:hAnsi="宋体"/>
        </w:rPr>
      </w:pPr>
    </w:p>
    <w:p w14:paraId="2BA65BE0" w14:textId="77777777" w:rsidR="00D0031B" w:rsidRPr="00E23EE7" w:rsidRDefault="00D0031B">
      <w:pPr>
        <w:widowControl/>
        <w:jc w:val="left"/>
        <w:rPr>
          <w:kern w:val="0"/>
          <w:sz w:val="20"/>
          <w:szCs w:val="20"/>
        </w:rPr>
      </w:pPr>
    </w:p>
    <w:p w14:paraId="281F58CC" w14:textId="77777777" w:rsidR="00D0031B" w:rsidRPr="00E23EE7" w:rsidRDefault="00971341">
      <w:pPr>
        <w:pStyle w:val="3"/>
      </w:pPr>
      <w:bookmarkStart w:id="248" w:name="_Toc43738598"/>
      <w:r w:rsidRPr="00E23EE7">
        <w:t>14 主要技术指标和性能的详细说明</w:t>
      </w:r>
      <w:bookmarkEnd w:id="248"/>
    </w:p>
    <w:p w14:paraId="559E5B55" w14:textId="078D32A9" w:rsidR="00D0031B" w:rsidRPr="00E23EE7" w:rsidRDefault="00971341">
      <w:pPr>
        <w:pStyle w:val="a9"/>
        <w:spacing w:line="360" w:lineRule="auto"/>
        <w:ind w:firstLineChars="200" w:firstLine="480"/>
        <w:rPr>
          <w:rFonts w:ascii="宋体" w:hAnsi="宋体"/>
          <w:b/>
          <w:bCs/>
          <w:sz w:val="30"/>
          <w:szCs w:val="30"/>
        </w:rPr>
        <w:sectPr w:rsidR="00D0031B" w:rsidRPr="00E23EE7">
          <w:pgSz w:w="11907" w:h="16840"/>
          <w:pgMar w:top="1089" w:right="1418" w:bottom="1400" w:left="1418" w:header="851" w:footer="992" w:gutter="0"/>
          <w:cols w:space="720"/>
          <w:docGrid w:linePitch="312"/>
        </w:sectPr>
      </w:pPr>
      <w:r w:rsidRPr="00E23EE7">
        <w:rPr>
          <w:rFonts w:hint="eastAsia"/>
        </w:rPr>
        <w:t>包含但不仅限于技术方案、项目实施方案、售后服务方案及招标文件要求投标人提供的其他技术文件等。</w:t>
      </w:r>
    </w:p>
    <w:p w14:paraId="3722A1D3" w14:textId="77777777" w:rsidR="00D0031B" w:rsidRPr="00E23EE7" w:rsidRDefault="00D0031B">
      <w:pPr>
        <w:widowControl/>
        <w:jc w:val="left"/>
        <w:rPr>
          <w:kern w:val="0"/>
          <w:sz w:val="20"/>
          <w:szCs w:val="20"/>
        </w:rPr>
      </w:pPr>
    </w:p>
    <w:p w14:paraId="46A6DC3E" w14:textId="77777777" w:rsidR="00D0031B" w:rsidRPr="00E23EE7" w:rsidRDefault="00971341">
      <w:pPr>
        <w:pStyle w:val="3"/>
        <w:rPr>
          <w:kern w:val="0"/>
          <w:sz w:val="20"/>
          <w:szCs w:val="20"/>
        </w:rPr>
      </w:pPr>
      <w:bookmarkStart w:id="249" w:name="_Toc43738599"/>
      <w:r w:rsidRPr="00E23EE7">
        <w:t xml:space="preserve">15 </w:t>
      </w:r>
      <w:r w:rsidRPr="00E23EE7">
        <w:rPr>
          <w:rFonts w:hint="eastAsia"/>
        </w:rPr>
        <w:t>招标文件要求的和投标人认为必要的其它文件</w:t>
      </w:r>
      <w:bookmarkEnd w:id="249"/>
    </w:p>
    <w:sectPr w:rsidR="00D0031B" w:rsidRPr="00E23EE7">
      <w:footerReference w:type="even" r:id="rId38"/>
      <w:footerReference w:type="first" r:id="rId3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81718" w14:textId="77777777" w:rsidR="00F4551E" w:rsidRDefault="00F4551E">
      <w:r>
        <w:separator/>
      </w:r>
    </w:p>
  </w:endnote>
  <w:endnote w:type="continuationSeparator" w:id="0">
    <w:p w14:paraId="4A9734F1" w14:textId="77777777" w:rsidR="00F4551E" w:rsidRDefault="00F4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KaiTi_GB2312"/>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A37" w14:textId="77777777" w:rsidR="00BC1D2B" w:rsidRDefault="00BC1D2B">
    <w:pPr>
      <w:pStyle w:val="ae"/>
      <w:framePr w:wrap="around" w:vAnchor="text" w:hAnchor="margin" w:xAlign="center" w:y="1"/>
      <w:rPr>
        <w:rStyle w:val="afc"/>
      </w:rPr>
    </w:pPr>
    <w:r>
      <w:fldChar w:fldCharType="begin"/>
    </w:r>
    <w:r>
      <w:rPr>
        <w:rStyle w:val="afc"/>
      </w:rPr>
      <w:instrText xml:space="preserve">PAGE  </w:instrText>
    </w:r>
    <w:r>
      <w:fldChar w:fldCharType="end"/>
    </w:r>
  </w:p>
  <w:p w14:paraId="68817547" w14:textId="77777777" w:rsidR="00BC1D2B" w:rsidRDefault="00BC1D2B">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3F8A" w14:textId="77777777" w:rsidR="00BC1D2B" w:rsidRDefault="00BC1D2B">
    <w:pPr>
      <w:pStyle w:val="ae"/>
      <w:framePr w:wrap="around" w:vAnchor="text" w:hAnchor="margin" w:xAlign="right" w:y="1"/>
      <w:rPr>
        <w:rStyle w:val="af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4197"/>
    </w:sdtPr>
    <w:sdtEndPr/>
    <w:sdtContent>
      <w:p w14:paraId="5C105536" w14:textId="77777777" w:rsidR="00BC1D2B" w:rsidRDefault="00BC1D2B">
        <w:pPr>
          <w:pStyle w:val="ae"/>
          <w:jc w:val="center"/>
        </w:pPr>
        <w:r>
          <w:fldChar w:fldCharType="begin"/>
        </w:r>
        <w:r>
          <w:instrText>PAGE   \* MERGEFORMAT</w:instrText>
        </w:r>
        <w:r>
          <w:fldChar w:fldCharType="separate"/>
        </w:r>
        <w:r w:rsidR="00D807E8" w:rsidRPr="00D807E8">
          <w:rPr>
            <w:noProof/>
            <w:lang w:val="zh-CN"/>
          </w:rPr>
          <w:t>9</w:t>
        </w:r>
        <w:r>
          <w:fldChar w:fldCharType="end"/>
        </w:r>
      </w:p>
    </w:sdtContent>
  </w:sdt>
  <w:p w14:paraId="79A1DC32" w14:textId="77777777" w:rsidR="00BC1D2B" w:rsidRDefault="00BC1D2B">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83F6" w14:textId="77777777" w:rsidR="00BC1D2B" w:rsidRDefault="00BC1D2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C01" w14:textId="77777777" w:rsidR="00BC1D2B" w:rsidRDefault="00BC1D2B">
    <w:pPr>
      <w:pStyle w:val="ae"/>
      <w:jc w:val="center"/>
      <w:rPr>
        <w:szCs w:val="18"/>
      </w:rPr>
    </w:pPr>
    <w:r>
      <w:rPr>
        <w:rFonts w:hint="eastAsia"/>
      </w:rPr>
      <w:t xml:space="preserve">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9C" w14:textId="77777777" w:rsidR="00BC1D2B" w:rsidRDefault="00BC1D2B">
    <w:pPr>
      <w:pStyle w:val="ae"/>
      <w:framePr w:wrap="around" w:vAnchor="text" w:hAnchor="page" w:x="8193" w:y="-153"/>
      <w:rPr>
        <w:rStyle w:val="afc"/>
      </w:rPr>
    </w:pPr>
    <w:r>
      <w:fldChar w:fldCharType="begin"/>
    </w:r>
    <w:r>
      <w:rPr>
        <w:rStyle w:val="afc"/>
      </w:rPr>
      <w:instrText xml:space="preserve">PAGE  </w:instrText>
    </w:r>
    <w:r>
      <w:fldChar w:fldCharType="separate"/>
    </w:r>
    <w:r w:rsidR="00D807E8">
      <w:rPr>
        <w:rStyle w:val="afc"/>
        <w:noProof/>
      </w:rPr>
      <w:t>69</w:t>
    </w:r>
    <w:r>
      <w:fldChar w:fldCharType="end"/>
    </w:r>
  </w:p>
  <w:p w14:paraId="5B52DE9F" w14:textId="77777777" w:rsidR="00BC1D2B" w:rsidRDefault="00BC1D2B">
    <w:pPr>
      <w:pStyle w:val="ae"/>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0888" w14:textId="77777777" w:rsidR="00BC1D2B" w:rsidRDefault="00BC1D2B">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707D4A48" w14:textId="77777777" w:rsidR="00BC1D2B" w:rsidRDefault="00BC1D2B">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3D72" w14:textId="77777777" w:rsidR="00BC1D2B" w:rsidRDefault="00BC1D2B">
    <w:pPr>
      <w:pStyle w:val="ae"/>
      <w:framePr w:wrap="around" w:vAnchor="text" w:hAnchor="margin" w:xAlign="center" w:y="1"/>
      <w:rPr>
        <w:rStyle w:val="afc"/>
      </w:rPr>
    </w:pPr>
    <w:r>
      <w:fldChar w:fldCharType="begin"/>
    </w:r>
    <w:r>
      <w:rPr>
        <w:rStyle w:val="afc"/>
      </w:rPr>
      <w:instrText xml:space="preserve">PAGE  </w:instrText>
    </w:r>
    <w:r>
      <w:fldChar w:fldCharType="separate"/>
    </w:r>
    <w:r w:rsidR="00D807E8">
      <w:rPr>
        <w:rStyle w:val="afc"/>
        <w:noProof/>
      </w:rPr>
      <w:t>99</w:t>
    </w:r>
    <w:r>
      <w:fldChar w:fldCharType="end"/>
    </w:r>
  </w:p>
  <w:p w14:paraId="03673D59" w14:textId="77777777" w:rsidR="00BC1D2B" w:rsidRDefault="00BC1D2B">
    <w:pPr>
      <w:pStyle w:val="ae"/>
      <w:jc w:val="center"/>
    </w:pPr>
  </w:p>
  <w:p w14:paraId="2AA9276C" w14:textId="77777777" w:rsidR="00BC1D2B" w:rsidRDefault="00BC1D2B">
    <w:pPr>
      <w:pStyle w:val="ae"/>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6505" w14:textId="77777777" w:rsidR="00BC1D2B" w:rsidRDefault="00BC1D2B">
    <w:pPr>
      <w:pStyle w:val="ae"/>
      <w:framePr w:wrap="around" w:vAnchor="text" w:hAnchor="margin" w:xAlign="right" w:y="1"/>
      <w:rPr>
        <w:rStyle w:val="afc"/>
      </w:rPr>
    </w:pPr>
  </w:p>
  <w:p w14:paraId="7A7A52D2" w14:textId="77777777" w:rsidR="00BC1D2B" w:rsidRDefault="00BC1D2B">
    <w:pPr>
      <w:pStyle w:val="ae"/>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F0" w14:textId="77777777" w:rsidR="00BC1D2B" w:rsidRDefault="00BC1D2B">
    <w:pPr>
      <w:pStyle w:val="ae"/>
      <w:framePr w:wrap="around" w:vAnchor="text" w:hAnchor="margin" w:xAlign="center" w:y="1"/>
      <w:rPr>
        <w:rStyle w:val="afc"/>
      </w:rPr>
    </w:pPr>
    <w:r>
      <w:fldChar w:fldCharType="begin"/>
    </w:r>
    <w:r>
      <w:rPr>
        <w:rStyle w:val="afc"/>
      </w:rPr>
      <w:instrText xml:space="preserve">PAGE  </w:instrText>
    </w:r>
    <w:r>
      <w:fldChar w:fldCharType="end"/>
    </w:r>
  </w:p>
  <w:p w14:paraId="14DCF6DB" w14:textId="77777777" w:rsidR="00BC1D2B" w:rsidRDefault="00BC1D2B">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0F70F" w14:textId="77777777" w:rsidR="00F4551E" w:rsidRDefault="00F4551E">
      <w:r>
        <w:separator/>
      </w:r>
    </w:p>
  </w:footnote>
  <w:footnote w:type="continuationSeparator" w:id="0">
    <w:p w14:paraId="701AA5F9" w14:textId="77777777" w:rsidR="00F4551E" w:rsidRDefault="00F4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6470" w14:textId="77777777" w:rsidR="00BC1D2B" w:rsidRDefault="00BC1D2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DACEE" w14:textId="77777777" w:rsidR="00BC1D2B" w:rsidRDefault="00BC1D2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1C6B" w14:textId="77777777" w:rsidR="00BC1D2B" w:rsidRDefault="00BC1D2B">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12F" w14:textId="77777777" w:rsidR="00BC1D2B" w:rsidRDefault="00BC1D2B">
    <w:pPr>
      <w:spacing w:line="276" w:lineRule="auto"/>
      <w:rPr>
        <w:rFonts w:ascii="Cambria"/>
        <w:sz w:val="18"/>
        <w:szCs w:val="18"/>
        <w:u w:val="single"/>
      </w:rPr>
    </w:pPr>
  </w:p>
  <w:p w14:paraId="532DB128" w14:textId="77777777" w:rsidR="00BC1D2B" w:rsidRDefault="00BC1D2B">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8">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1">
    <w:nsid w:val="69192079"/>
    <w:multiLevelType w:val="hybridMultilevel"/>
    <w:tmpl w:val="EF682EE6"/>
    <w:lvl w:ilvl="0" w:tplc="EA3ED5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2"/>
  </w:num>
  <w:num w:numId="4">
    <w:abstractNumId w:val="8"/>
  </w:num>
  <w:num w:numId="5">
    <w:abstractNumId w:val="9"/>
  </w:num>
  <w:num w:numId="6">
    <w:abstractNumId w:val="1"/>
  </w:num>
  <w:num w:numId="7">
    <w:abstractNumId w:val="10"/>
    <w:lvlOverride w:ilvl="0">
      <w:startOverride w:val="1"/>
    </w:lvlOverride>
  </w:num>
  <w:num w:numId="8">
    <w:abstractNumId w:val="2"/>
  </w:num>
  <w:num w:numId="9">
    <w:abstractNumId w:val="6"/>
  </w:num>
  <w:num w:numId="10">
    <w:abstractNumId w:val="4"/>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28D7"/>
    <w:rsid w:val="0000298B"/>
    <w:rsid w:val="00006039"/>
    <w:rsid w:val="0001230E"/>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65B2"/>
    <w:rsid w:val="001003E9"/>
    <w:rsid w:val="001007E5"/>
    <w:rsid w:val="001028EF"/>
    <w:rsid w:val="0011206D"/>
    <w:rsid w:val="001133A3"/>
    <w:rsid w:val="00120FAF"/>
    <w:rsid w:val="00121A03"/>
    <w:rsid w:val="00130315"/>
    <w:rsid w:val="0013290D"/>
    <w:rsid w:val="0013422C"/>
    <w:rsid w:val="0013648C"/>
    <w:rsid w:val="00153564"/>
    <w:rsid w:val="001561B1"/>
    <w:rsid w:val="001722E5"/>
    <w:rsid w:val="00176AFD"/>
    <w:rsid w:val="00176D22"/>
    <w:rsid w:val="00177C88"/>
    <w:rsid w:val="0018056D"/>
    <w:rsid w:val="00183617"/>
    <w:rsid w:val="00183CE7"/>
    <w:rsid w:val="001852EE"/>
    <w:rsid w:val="001B1856"/>
    <w:rsid w:val="001C0920"/>
    <w:rsid w:val="001C4130"/>
    <w:rsid w:val="001C55EE"/>
    <w:rsid w:val="001C6653"/>
    <w:rsid w:val="001D0B57"/>
    <w:rsid w:val="001D1608"/>
    <w:rsid w:val="001D5C60"/>
    <w:rsid w:val="001D6260"/>
    <w:rsid w:val="001D7A46"/>
    <w:rsid w:val="001D7BDE"/>
    <w:rsid w:val="001E321E"/>
    <w:rsid w:val="001F0DFC"/>
    <w:rsid w:val="001F262B"/>
    <w:rsid w:val="001F28F0"/>
    <w:rsid w:val="001F28FF"/>
    <w:rsid w:val="00204B0F"/>
    <w:rsid w:val="0020503B"/>
    <w:rsid w:val="002105F3"/>
    <w:rsid w:val="002201DF"/>
    <w:rsid w:val="00223F83"/>
    <w:rsid w:val="0022545A"/>
    <w:rsid w:val="00235A89"/>
    <w:rsid w:val="002467B8"/>
    <w:rsid w:val="00254F4C"/>
    <w:rsid w:val="00257310"/>
    <w:rsid w:val="00263515"/>
    <w:rsid w:val="00271F86"/>
    <w:rsid w:val="002751A4"/>
    <w:rsid w:val="00275D2C"/>
    <w:rsid w:val="00275F05"/>
    <w:rsid w:val="00281915"/>
    <w:rsid w:val="00282A02"/>
    <w:rsid w:val="00284E40"/>
    <w:rsid w:val="002A3550"/>
    <w:rsid w:val="002A4C86"/>
    <w:rsid w:val="002B1EBB"/>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7283"/>
    <w:rsid w:val="00350158"/>
    <w:rsid w:val="00357055"/>
    <w:rsid w:val="003621F1"/>
    <w:rsid w:val="00371704"/>
    <w:rsid w:val="00372195"/>
    <w:rsid w:val="00375A14"/>
    <w:rsid w:val="0038234C"/>
    <w:rsid w:val="00382BA1"/>
    <w:rsid w:val="00383AA5"/>
    <w:rsid w:val="00384286"/>
    <w:rsid w:val="0038534F"/>
    <w:rsid w:val="003866AE"/>
    <w:rsid w:val="00392D72"/>
    <w:rsid w:val="003A35D2"/>
    <w:rsid w:val="003A641D"/>
    <w:rsid w:val="003A6CE3"/>
    <w:rsid w:val="003A7589"/>
    <w:rsid w:val="003B1428"/>
    <w:rsid w:val="003B293F"/>
    <w:rsid w:val="003C2D1A"/>
    <w:rsid w:val="003C5570"/>
    <w:rsid w:val="003D1BD7"/>
    <w:rsid w:val="003D4D9D"/>
    <w:rsid w:val="003D502D"/>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40855"/>
    <w:rsid w:val="00644052"/>
    <w:rsid w:val="006446A2"/>
    <w:rsid w:val="00645551"/>
    <w:rsid w:val="00646F72"/>
    <w:rsid w:val="0065582E"/>
    <w:rsid w:val="00660156"/>
    <w:rsid w:val="00663B81"/>
    <w:rsid w:val="00673EE6"/>
    <w:rsid w:val="00677908"/>
    <w:rsid w:val="006963FF"/>
    <w:rsid w:val="006A7EA5"/>
    <w:rsid w:val="006B58FB"/>
    <w:rsid w:val="006B6B1F"/>
    <w:rsid w:val="006C0780"/>
    <w:rsid w:val="006C500C"/>
    <w:rsid w:val="006C5AC8"/>
    <w:rsid w:val="006C6D6F"/>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179F"/>
    <w:rsid w:val="00722136"/>
    <w:rsid w:val="0072389D"/>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867D6"/>
    <w:rsid w:val="0079107E"/>
    <w:rsid w:val="00791B24"/>
    <w:rsid w:val="007A3250"/>
    <w:rsid w:val="007A7125"/>
    <w:rsid w:val="007B1CA6"/>
    <w:rsid w:val="007B339D"/>
    <w:rsid w:val="007B35F2"/>
    <w:rsid w:val="007B45F8"/>
    <w:rsid w:val="007B7ADB"/>
    <w:rsid w:val="007C0DE8"/>
    <w:rsid w:val="007C366B"/>
    <w:rsid w:val="007C6CC7"/>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F7C"/>
    <w:rsid w:val="008678E0"/>
    <w:rsid w:val="00872AD2"/>
    <w:rsid w:val="00875FF6"/>
    <w:rsid w:val="00885D83"/>
    <w:rsid w:val="008874F1"/>
    <w:rsid w:val="00895579"/>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45E56"/>
    <w:rsid w:val="009543C0"/>
    <w:rsid w:val="0095445D"/>
    <w:rsid w:val="009647CF"/>
    <w:rsid w:val="00964B61"/>
    <w:rsid w:val="0096622C"/>
    <w:rsid w:val="009666B1"/>
    <w:rsid w:val="00971341"/>
    <w:rsid w:val="009778CE"/>
    <w:rsid w:val="00980348"/>
    <w:rsid w:val="00986AF0"/>
    <w:rsid w:val="0099449D"/>
    <w:rsid w:val="009974AC"/>
    <w:rsid w:val="0099759E"/>
    <w:rsid w:val="009A44F2"/>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B6628"/>
    <w:rsid w:val="00AC1600"/>
    <w:rsid w:val="00AC7C37"/>
    <w:rsid w:val="00AD18B5"/>
    <w:rsid w:val="00AD2EAF"/>
    <w:rsid w:val="00AD5331"/>
    <w:rsid w:val="00AD57AD"/>
    <w:rsid w:val="00AD6FFF"/>
    <w:rsid w:val="00AD7903"/>
    <w:rsid w:val="00AE2703"/>
    <w:rsid w:val="00AE3124"/>
    <w:rsid w:val="00AE4BB0"/>
    <w:rsid w:val="00AE614B"/>
    <w:rsid w:val="00AF05A9"/>
    <w:rsid w:val="00AF1200"/>
    <w:rsid w:val="00AF1717"/>
    <w:rsid w:val="00AF2036"/>
    <w:rsid w:val="00AF3A6F"/>
    <w:rsid w:val="00AF3C2A"/>
    <w:rsid w:val="00AF78A8"/>
    <w:rsid w:val="00B03D00"/>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8526B"/>
    <w:rsid w:val="00B90B50"/>
    <w:rsid w:val="00B92F2E"/>
    <w:rsid w:val="00B9551E"/>
    <w:rsid w:val="00B97256"/>
    <w:rsid w:val="00BA2CAF"/>
    <w:rsid w:val="00BA71F4"/>
    <w:rsid w:val="00BB50DF"/>
    <w:rsid w:val="00BC0252"/>
    <w:rsid w:val="00BC1D2B"/>
    <w:rsid w:val="00BC24EA"/>
    <w:rsid w:val="00BD1F96"/>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50769"/>
    <w:rsid w:val="00C65ED2"/>
    <w:rsid w:val="00C770A6"/>
    <w:rsid w:val="00C77ED8"/>
    <w:rsid w:val="00C97E4D"/>
    <w:rsid w:val="00CA3042"/>
    <w:rsid w:val="00CA71DF"/>
    <w:rsid w:val="00CB4EE5"/>
    <w:rsid w:val="00CB5905"/>
    <w:rsid w:val="00CC1CFB"/>
    <w:rsid w:val="00CC2EC1"/>
    <w:rsid w:val="00CC3A28"/>
    <w:rsid w:val="00CC70B1"/>
    <w:rsid w:val="00CD2281"/>
    <w:rsid w:val="00CD4599"/>
    <w:rsid w:val="00CE3C9A"/>
    <w:rsid w:val="00CE3F4D"/>
    <w:rsid w:val="00CF1BC0"/>
    <w:rsid w:val="00CF2B4C"/>
    <w:rsid w:val="00CF33B6"/>
    <w:rsid w:val="00CF51A6"/>
    <w:rsid w:val="00D0031B"/>
    <w:rsid w:val="00D03F1A"/>
    <w:rsid w:val="00D054EE"/>
    <w:rsid w:val="00D06F6C"/>
    <w:rsid w:val="00D1389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07E8"/>
    <w:rsid w:val="00D8267D"/>
    <w:rsid w:val="00D8314C"/>
    <w:rsid w:val="00D9149A"/>
    <w:rsid w:val="00D920FD"/>
    <w:rsid w:val="00D934AE"/>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3EE7"/>
    <w:rsid w:val="00E26CF9"/>
    <w:rsid w:val="00E37248"/>
    <w:rsid w:val="00E375A9"/>
    <w:rsid w:val="00E37CBB"/>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3C19"/>
    <w:rsid w:val="00F142B2"/>
    <w:rsid w:val="00F14C42"/>
    <w:rsid w:val="00F207E7"/>
    <w:rsid w:val="00F36037"/>
    <w:rsid w:val="00F44D42"/>
    <w:rsid w:val="00F44EC8"/>
    <w:rsid w:val="00F4551E"/>
    <w:rsid w:val="00F46A45"/>
    <w:rsid w:val="00F50496"/>
    <w:rsid w:val="00F529F7"/>
    <w:rsid w:val="00F53383"/>
    <w:rsid w:val="00F536DC"/>
    <w:rsid w:val="00F55664"/>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A4596"/>
    <w:rsid w:val="00FB0797"/>
    <w:rsid w:val="00FB3074"/>
    <w:rsid w:val="00FB401E"/>
    <w:rsid w:val="00FB5592"/>
    <w:rsid w:val="00FB579D"/>
    <w:rsid w:val="00FC1C1A"/>
    <w:rsid w:val="00FC3775"/>
    <w:rsid w:val="00FC3A4B"/>
    <w:rsid w:val="00FD3DD2"/>
    <w:rsid w:val="00FD3ECD"/>
    <w:rsid w:val="00FE034B"/>
    <w:rsid w:val="00FE3AC6"/>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392D72"/>
    <w:rPr>
      <w:color w:val="605E5C"/>
      <w:shd w:val="clear" w:color="auto" w:fill="E1DFDD"/>
    </w:rPr>
  </w:style>
  <w:style w:type="paragraph" w:customStyle="1" w:styleId="afffff1">
    <w:name w:val="符号列表"/>
    <w:basedOn w:val="a"/>
    <w:next w:val="aff4"/>
    <w:link w:val="afffff2"/>
    <w:uiPriority w:val="34"/>
    <w:qFormat/>
    <w:rsid w:val="00BC1D2B"/>
    <w:pPr>
      <w:spacing w:line="360" w:lineRule="auto"/>
      <w:ind w:firstLineChars="200" w:firstLine="420"/>
    </w:pPr>
    <w:rPr>
      <w:sz w:val="24"/>
    </w:rPr>
  </w:style>
  <w:style w:type="character" w:customStyle="1" w:styleId="afffff2">
    <w:name w:val="列出段落 字符"/>
    <w:aliases w:val="符号列表 字符,列出段落2 字符"/>
    <w:link w:val="afffff1"/>
    <w:uiPriority w:val="34"/>
    <w:rsid w:val="00BC1D2B"/>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392D72"/>
    <w:rPr>
      <w:color w:val="605E5C"/>
      <w:shd w:val="clear" w:color="auto" w:fill="E1DFDD"/>
    </w:rPr>
  </w:style>
  <w:style w:type="paragraph" w:customStyle="1" w:styleId="afffff1">
    <w:name w:val="符号列表"/>
    <w:basedOn w:val="a"/>
    <w:next w:val="aff4"/>
    <w:link w:val="afffff2"/>
    <w:uiPriority w:val="34"/>
    <w:qFormat/>
    <w:rsid w:val="00BC1D2B"/>
    <w:pPr>
      <w:spacing w:line="360" w:lineRule="auto"/>
      <w:ind w:firstLineChars="200" w:firstLine="420"/>
    </w:pPr>
    <w:rPr>
      <w:sz w:val="24"/>
    </w:rPr>
  </w:style>
  <w:style w:type="character" w:customStyle="1" w:styleId="afffff2">
    <w:name w:val="列出段落 字符"/>
    <w:aliases w:val="符号列表 字符,列出段落2 字符"/>
    <w:link w:val="afffff1"/>
    <w:uiPriority w:val="34"/>
    <w:rsid w:val="00BC1D2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141906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mailto:bjgjgczb1@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cgp.gov.cn"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0.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4.xml><?xml version="1.0" encoding="utf-8"?>
<ds:datastoreItem xmlns:ds="http://schemas.openxmlformats.org/officeDocument/2006/customXml" ds:itemID="{D2798FF8-B035-4E1E-967B-6DA24DDFCFF6}">
  <ds:schemaRefs>
    <ds:schemaRef ds:uri="http://schemas.openxmlformats.org/officeDocument/2006/bibliography"/>
  </ds:schemaRefs>
</ds:datastoreItem>
</file>

<file path=customXml/itemProps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7.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8.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99</Pages>
  <Words>9355</Words>
  <Characters>53328</Characters>
  <Application>Microsoft Office Word</Application>
  <DocSecurity>0</DocSecurity>
  <Lines>444</Lines>
  <Paragraphs>125</Paragraphs>
  <ScaleCrop>false</ScaleCrop>
  <Company>Sky123.Org</Company>
  <LinksUpToDate>false</LinksUpToDate>
  <CharactersWithSpaces>62558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7</cp:revision>
  <cp:lastPrinted>2019-07-24T04:16:00Z</cp:lastPrinted>
  <dcterms:created xsi:type="dcterms:W3CDTF">2020-06-22T09:13:00Z</dcterms:created>
  <dcterms:modified xsi:type="dcterms:W3CDTF">2020-06-23T09:26:00Z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