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F7D4" w14:textId="77777777" w:rsidR="00B12D00" w:rsidRDefault="00B12D00">
      <w:pPr>
        <w:spacing w:line="360" w:lineRule="auto"/>
        <w:jc w:val="center"/>
        <w:rPr>
          <w:rFonts w:ascii="仿宋_GB2312" w:eastAsia="仿宋_GB2312"/>
          <w:b/>
          <w:color w:val="000000"/>
          <w:sz w:val="44"/>
          <w:szCs w:val="44"/>
        </w:rPr>
      </w:pPr>
    </w:p>
    <w:p w14:paraId="4EFD5270" w14:textId="77777777" w:rsidR="00B12D00" w:rsidRDefault="00B12D00">
      <w:pPr>
        <w:spacing w:line="360" w:lineRule="auto"/>
        <w:jc w:val="center"/>
        <w:rPr>
          <w:rFonts w:ascii="仿宋_GB2312" w:eastAsia="仿宋_GB2312"/>
          <w:b/>
          <w:color w:val="000000"/>
          <w:sz w:val="40"/>
          <w:szCs w:val="44"/>
        </w:rPr>
      </w:pPr>
    </w:p>
    <w:p w14:paraId="67506508" w14:textId="1A222226" w:rsidR="00B12D00" w:rsidRDefault="00B12D00">
      <w:pPr>
        <w:spacing w:line="360" w:lineRule="auto"/>
        <w:jc w:val="center"/>
        <w:rPr>
          <w:rFonts w:ascii="仿宋" w:eastAsia="仿宋" w:hAnsi="仿宋"/>
          <w:b/>
          <w:color w:val="000000"/>
          <w:sz w:val="44"/>
          <w:szCs w:val="48"/>
        </w:rPr>
      </w:pPr>
      <w:r>
        <w:rPr>
          <w:rFonts w:ascii="仿宋" w:eastAsia="仿宋" w:hAnsi="仿宋" w:hint="eastAsia"/>
          <w:b/>
          <w:color w:val="000000"/>
          <w:sz w:val="44"/>
          <w:szCs w:val="48"/>
        </w:rPr>
        <w:t>中国劳动关系学院</w:t>
      </w:r>
      <w:r w:rsidR="007B20D4">
        <w:rPr>
          <w:rFonts w:ascii="仿宋" w:eastAsia="仿宋" w:hAnsi="仿宋" w:hint="eastAsia"/>
          <w:b/>
          <w:color w:val="000000"/>
          <w:sz w:val="44"/>
          <w:szCs w:val="48"/>
        </w:rPr>
        <w:t>“</w:t>
      </w:r>
      <w:r w:rsidR="00CC5A43">
        <w:rPr>
          <w:rFonts w:ascii="仿宋" w:eastAsia="仿宋" w:hAnsi="仿宋" w:hint="eastAsia"/>
          <w:b/>
          <w:color w:val="000000"/>
          <w:sz w:val="44"/>
          <w:szCs w:val="48"/>
        </w:rPr>
        <w:t>走进中国工会”陈列馆工运史资料展品代采委托服务</w:t>
      </w:r>
      <w:r>
        <w:rPr>
          <w:rFonts w:ascii="仿宋" w:eastAsia="仿宋" w:hAnsi="仿宋" w:hint="eastAsia"/>
          <w:b/>
          <w:color w:val="000000"/>
          <w:sz w:val="44"/>
          <w:szCs w:val="48"/>
        </w:rPr>
        <w:t xml:space="preserve"> </w:t>
      </w:r>
    </w:p>
    <w:p w14:paraId="1240D5A7" w14:textId="77777777" w:rsidR="00B12D00" w:rsidRDefault="00B12D00">
      <w:pPr>
        <w:spacing w:line="360" w:lineRule="auto"/>
        <w:jc w:val="center"/>
        <w:rPr>
          <w:rFonts w:ascii="仿宋" w:eastAsia="仿宋" w:hAnsi="仿宋"/>
          <w:b/>
          <w:color w:val="000000"/>
          <w:sz w:val="52"/>
          <w:szCs w:val="72"/>
        </w:rPr>
      </w:pPr>
    </w:p>
    <w:p w14:paraId="5C5110CD" w14:textId="77777777" w:rsidR="00B12D00" w:rsidRDefault="00B12D00">
      <w:pPr>
        <w:spacing w:line="360" w:lineRule="auto"/>
        <w:jc w:val="center"/>
        <w:rPr>
          <w:rFonts w:ascii="仿宋" w:eastAsia="仿宋" w:hAnsi="仿宋"/>
          <w:b/>
          <w:color w:val="000000"/>
          <w:sz w:val="72"/>
          <w:szCs w:val="72"/>
        </w:rPr>
      </w:pPr>
      <w:r>
        <w:rPr>
          <w:rFonts w:ascii="仿宋" w:eastAsia="仿宋" w:hAnsi="仿宋" w:hint="eastAsia"/>
          <w:b/>
          <w:color w:val="000000"/>
          <w:sz w:val="72"/>
          <w:szCs w:val="72"/>
        </w:rPr>
        <w:t>竞争性磋商采购文件</w:t>
      </w:r>
    </w:p>
    <w:p w14:paraId="2CFE7DF6" w14:textId="7F1C89FF" w:rsidR="00B12D00" w:rsidRDefault="00B12D00">
      <w:pPr>
        <w:spacing w:line="360" w:lineRule="auto"/>
        <w:jc w:val="center"/>
        <w:rPr>
          <w:rFonts w:ascii="仿宋" w:eastAsia="仿宋" w:hAnsi="仿宋"/>
          <w:b/>
          <w:color w:val="000000"/>
          <w:sz w:val="36"/>
          <w:szCs w:val="32"/>
        </w:rPr>
      </w:pPr>
      <w:r>
        <w:rPr>
          <w:rFonts w:ascii="仿宋" w:eastAsia="仿宋" w:hAnsi="仿宋" w:hint="eastAsia"/>
          <w:b/>
          <w:color w:val="000000"/>
          <w:sz w:val="36"/>
          <w:szCs w:val="32"/>
        </w:rPr>
        <w:t>采购编号：</w:t>
      </w:r>
      <w:r>
        <w:rPr>
          <w:rFonts w:ascii="仿宋" w:eastAsia="仿宋" w:hAnsi="仿宋"/>
          <w:b/>
          <w:color w:val="000000"/>
          <w:sz w:val="36"/>
          <w:szCs w:val="32"/>
        </w:rPr>
        <w:t>BIECC-ZB</w:t>
      </w:r>
      <w:r w:rsidR="0012692F">
        <w:rPr>
          <w:rFonts w:ascii="仿宋" w:eastAsia="仿宋" w:hAnsi="仿宋"/>
          <w:b/>
          <w:color w:val="000000"/>
          <w:sz w:val="36"/>
          <w:szCs w:val="32"/>
        </w:rPr>
        <w:t>8667</w:t>
      </w:r>
    </w:p>
    <w:p w14:paraId="3A331904" w14:textId="77777777" w:rsidR="00B12D00" w:rsidRDefault="00B12D00">
      <w:pPr>
        <w:spacing w:line="360" w:lineRule="auto"/>
        <w:jc w:val="center"/>
        <w:rPr>
          <w:rFonts w:ascii="仿宋" w:eastAsia="仿宋" w:hAnsi="仿宋"/>
          <w:b/>
          <w:color w:val="000000"/>
          <w:sz w:val="52"/>
        </w:rPr>
      </w:pPr>
    </w:p>
    <w:p w14:paraId="55536F57" w14:textId="77777777" w:rsidR="00B12D00" w:rsidRDefault="00B12D00">
      <w:pPr>
        <w:spacing w:line="360" w:lineRule="auto"/>
        <w:jc w:val="center"/>
        <w:rPr>
          <w:rFonts w:ascii="仿宋" w:eastAsia="仿宋" w:hAnsi="仿宋"/>
          <w:b/>
          <w:color w:val="000000"/>
          <w:sz w:val="52"/>
        </w:rPr>
      </w:pPr>
    </w:p>
    <w:p w14:paraId="7CE341FB" w14:textId="77777777" w:rsidR="00B12D00" w:rsidRDefault="00B12D00">
      <w:pPr>
        <w:spacing w:line="360" w:lineRule="auto"/>
        <w:jc w:val="center"/>
        <w:rPr>
          <w:rFonts w:ascii="仿宋" w:eastAsia="仿宋" w:hAnsi="仿宋"/>
          <w:b/>
          <w:color w:val="000000"/>
          <w:sz w:val="52"/>
        </w:rPr>
      </w:pPr>
    </w:p>
    <w:p w14:paraId="3567312C" w14:textId="77777777" w:rsidR="00B12D00" w:rsidRDefault="00B12D00">
      <w:pPr>
        <w:spacing w:line="360" w:lineRule="auto"/>
        <w:jc w:val="center"/>
        <w:rPr>
          <w:rFonts w:ascii="仿宋" w:eastAsia="仿宋" w:hAnsi="仿宋"/>
          <w:b/>
          <w:color w:val="000000"/>
          <w:sz w:val="52"/>
        </w:rPr>
      </w:pPr>
    </w:p>
    <w:p w14:paraId="52D6298B" w14:textId="77777777" w:rsidR="00B12D00" w:rsidRDefault="00B12D00">
      <w:pPr>
        <w:spacing w:line="360" w:lineRule="auto"/>
        <w:jc w:val="center"/>
        <w:rPr>
          <w:rFonts w:ascii="仿宋" w:eastAsia="仿宋" w:hAnsi="仿宋"/>
          <w:b/>
          <w:color w:val="000000"/>
          <w:sz w:val="40"/>
        </w:rPr>
      </w:pPr>
      <w:r>
        <w:rPr>
          <w:rFonts w:ascii="仿宋" w:eastAsia="仿宋" w:hAnsi="仿宋"/>
          <w:b/>
          <w:color w:val="000000"/>
          <w:sz w:val="40"/>
        </w:rPr>
        <w:t>北京国际工程咨询有限公司</w:t>
      </w:r>
    </w:p>
    <w:p w14:paraId="7D049B0D" w14:textId="77777777" w:rsidR="00B12D00" w:rsidRDefault="00B12D00">
      <w:pPr>
        <w:spacing w:line="360" w:lineRule="auto"/>
        <w:jc w:val="center"/>
        <w:rPr>
          <w:rFonts w:ascii="仿宋" w:eastAsia="仿宋" w:hAnsi="仿宋"/>
          <w:b/>
          <w:color w:val="000000"/>
          <w:sz w:val="36"/>
        </w:rPr>
      </w:pPr>
      <w:r>
        <w:rPr>
          <w:rFonts w:ascii="仿宋" w:eastAsia="仿宋" w:hAnsi="仿宋"/>
          <w:b/>
          <w:color w:val="000000"/>
          <w:sz w:val="36"/>
        </w:rPr>
        <w:t>2020</w:t>
      </w:r>
      <w:r>
        <w:rPr>
          <w:rFonts w:ascii="仿宋" w:eastAsia="仿宋" w:hAnsi="仿宋" w:hint="eastAsia"/>
          <w:b/>
          <w:color w:val="000000"/>
          <w:sz w:val="36"/>
        </w:rPr>
        <w:t>年</w:t>
      </w:r>
      <w:r w:rsidR="00CC5A43">
        <w:rPr>
          <w:rFonts w:ascii="仿宋" w:eastAsia="仿宋" w:hAnsi="仿宋"/>
          <w:b/>
          <w:color w:val="000000"/>
          <w:sz w:val="36"/>
        </w:rPr>
        <w:t>7</w:t>
      </w:r>
      <w:r>
        <w:rPr>
          <w:rFonts w:ascii="仿宋" w:eastAsia="仿宋" w:hAnsi="仿宋" w:hint="eastAsia"/>
          <w:b/>
          <w:color w:val="000000"/>
          <w:sz w:val="36"/>
        </w:rPr>
        <w:t xml:space="preserve">月 </w:t>
      </w:r>
    </w:p>
    <w:p w14:paraId="34BD2E98" w14:textId="77777777" w:rsidR="00B12D00" w:rsidRDefault="00B12D00">
      <w:pPr>
        <w:spacing w:line="360" w:lineRule="auto"/>
        <w:rPr>
          <w:rFonts w:ascii="仿宋_GB2312" w:eastAsia="仿宋_GB2312"/>
          <w:b/>
          <w:color w:val="000000"/>
          <w:sz w:val="36"/>
        </w:rPr>
        <w:sectPr w:rsidR="00B12D00">
          <w:footerReference w:type="even" r:id="rId7"/>
          <w:footerReference w:type="default" r:id="rId8"/>
          <w:pgSz w:w="11905" w:h="16837"/>
          <w:pgMar w:top="1588" w:right="1557" w:bottom="1418" w:left="1336" w:header="720" w:footer="992" w:gutter="284"/>
          <w:pgNumType w:start="0"/>
          <w:cols w:space="720"/>
          <w:titlePg/>
          <w:docGrid w:linePitch="312" w:charSpace="6757"/>
        </w:sectPr>
      </w:pPr>
    </w:p>
    <w:p w14:paraId="58B15436" w14:textId="77777777" w:rsidR="00B12D00" w:rsidRDefault="00B12D00">
      <w:pPr>
        <w:pStyle w:val="affa"/>
        <w:spacing w:line="360" w:lineRule="auto"/>
        <w:jc w:val="center"/>
        <w:rPr>
          <w:rFonts w:hAnsi="宋体"/>
          <w:b/>
          <w:bCs/>
          <w:color w:val="000000"/>
          <w:sz w:val="28"/>
        </w:rPr>
      </w:pPr>
      <w:r>
        <w:rPr>
          <w:rFonts w:hAnsi="宋体" w:hint="eastAsia"/>
          <w:b/>
          <w:bCs/>
          <w:color w:val="000000"/>
          <w:sz w:val="28"/>
        </w:rPr>
        <w:lastRenderedPageBreak/>
        <w:t>目     录</w:t>
      </w:r>
    </w:p>
    <w:bookmarkStart w:id="0" w:name="_Hlt133737861"/>
    <w:bookmarkStart w:id="1" w:name="_Toc133737773"/>
    <w:bookmarkStart w:id="2" w:name="_Toc133737862"/>
    <w:bookmarkStart w:id="3" w:name="_Toc133916648"/>
    <w:bookmarkEnd w:id="0"/>
    <w:p w14:paraId="25F8710A" w14:textId="6823A8A5" w:rsidR="008912DB" w:rsidRPr="00B12D00" w:rsidRDefault="00B12D00" w:rsidP="008912DB">
      <w:pPr>
        <w:pStyle w:val="TOC1"/>
        <w:tabs>
          <w:tab w:val="right" w:leader="dot" w:pos="8835"/>
        </w:tabs>
        <w:spacing w:before="0" w:after="0" w:line="360" w:lineRule="auto"/>
        <w:rPr>
          <w:rFonts w:ascii="宋体" w:hAnsi="宋体" w:cs="Times New Roman"/>
          <w:b w:val="0"/>
          <w:bCs w:val="0"/>
          <w:caps w:val="0"/>
          <w:noProof/>
          <w:sz w:val="24"/>
          <w:szCs w:val="24"/>
        </w:rPr>
      </w:pPr>
      <w:r w:rsidRPr="008912DB">
        <w:rPr>
          <w:rFonts w:ascii="宋体" w:hAnsi="宋体" w:cs="Times New Roman"/>
          <w:bCs w:val="0"/>
          <w:caps w:val="0"/>
          <w:color w:val="000000"/>
          <w:sz w:val="24"/>
          <w:szCs w:val="24"/>
        </w:rPr>
        <w:fldChar w:fldCharType="begin"/>
      </w:r>
      <w:r w:rsidRPr="008912DB">
        <w:rPr>
          <w:rFonts w:ascii="宋体" w:hAnsi="宋体" w:cs="Times New Roman"/>
          <w:bCs w:val="0"/>
          <w:caps w:val="0"/>
          <w:color w:val="000000"/>
          <w:sz w:val="24"/>
          <w:szCs w:val="24"/>
        </w:rPr>
        <w:instrText xml:space="preserve"> </w:instrText>
      </w:r>
      <w:r w:rsidRPr="008912DB">
        <w:rPr>
          <w:rFonts w:ascii="宋体" w:hAnsi="宋体" w:cs="Times New Roman" w:hint="eastAsia"/>
          <w:bCs w:val="0"/>
          <w:caps w:val="0"/>
          <w:color w:val="000000"/>
          <w:sz w:val="24"/>
          <w:szCs w:val="24"/>
        </w:rPr>
        <w:instrText>TOC \o "1-2" \h \z \u</w:instrText>
      </w:r>
      <w:r w:rsidRPr="008912DB">
        <w:rPr>
          <w:rFonts w:ascii="宋体" w:hAnsi="宋体" w:cs="Times New Roman"/>
          <w:bCs w:val="0"/>
          <w:caps w:val="0"/>
          <w:color w:val="000000"/>
          <w:sz w:val="24"/>
          <w:szCs w:val="24"/>
        </w:rPr>
        <w:instrText xml:space="preserve"> </w:instrText>
      </w:r>
      <w:r w:rsidRPr="008912DB">
        <w:rPr>
          <w:rFonts w:ascii="宋体" w:hAnsi="宋体" w:cs="Times New Roman"/>
          <w:bCs w:val="0"/>
          <w:caps w:val="0"/>
          <w:color w:val="000000"/>
          <w:sz w:val="24"/>
          <w:szCs w:val="24"/>
        </w:rPr>
        <w:fldChar w:fldCharType="separate"/>
      </w:r>
      <w:hyperlink w:anchor="_Toc44323970" w:history="1">
        <w:r w:rsidR="008912DB" w:rsidRPr="008912DB">
          <w:rPr>
            <w:rStyle w:val="af4"/>
            <w:rFonts w:ascii="宋体" w:hAnsi="宋体"/>
            <w:noProof/>
            <w:sz w:val="24"/>
            <w:szCs w:val="24"/>
          </w:rPr>
          <w:t>第一章  竞争性磋商邀请</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_Toc44323970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E27AB6">
          <w:rPr>
            <w:rFonts w:ascii="宋体" w:hAnsi="宋体"/>
            <w:noProof/>
            <w:webHidden/>
            <w:sz w:val="24"/>
            <w:szCs w:val="24"/>
          </w:rPr>
          <w:t>1</w:t>
        </w:r>
        <w:r w:rsidR="008912DB" w:rsidRPr="008912DB">
          <w:rPr>
            <w:rFonts w:ascii="宋体" w:hAnsi="宋体"/>
            <w:noProof/>
            <w:webHidden/>
            <w:sz w:val="24"/>
            <w:szCs w:val="24"/>
          </w:rPr>
          <w:fldChar w:fldCharType="end"/>
        </w:r>
      </w:hyperlink>
    </w:p>
    <w:p w14:paraId="471542CE" w14:textId="310468EB" w:rsidR="008912DB" w:rsidRPr="00B12D00" w:rsidRDefault="000D3D85"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71" w:history="1">
        <w:r w:rsidR="008912DB" w:rsidRPr="008912DB">
          <w:rPr>
            <w:rStyle w:val="af4"/>
            <w:rFonts w:ascii="宋体" w:hAnsi="宋体"/>
            <w:noProof/>
            <w:sz w:val="24"/>
            <w:szCs w:val="24"/>
          </w:rPr>
          <w:t>第二章  供应商须知</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_Toc44323971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E27AB6">
          <w:rPr>
            <w:rFonts w:ascii="宋体" w:hAnsi="宋体"/>
            <w:noProof/>
            <w:webHidden/>
            <w:sz w:val="24"/>
            <w:szCs w:val="24"/>
          </w:rPr>
          <w:t>3</w:t>
        </w:r>
        <w:r w:rsidR="008912DB" w:rsidRPr="008912DB">
          <w:rPr>
            <w:rFonts w:ascii="宋体" w:hAnsi="宋体"/>
            <w:noProof/>
            <w:webHidden/>
            <w:sz w:val="24"/>
            <w:szCs w:val="24"/>
          </w:rPr>
          <w:fldChar w:fldCharType="end"/>
        </w:r>
      </w:hyperlink>
    </w:p>
    <w:p w14:paraId="15B0BF31" w14:textId="12215F1A" w:rsidR="008912DB" w:rsidRPr="00B12D00" w:rsidRDefault="000D3D85"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79" w:history="1">
        <w:r w:rsidR="008912DB" w:rsidRPr="008912DB">
          <w:rPr>
            <w:rStyle w:val="af4"/>
            <w:rFonts w:ascii="宋体" w:hAnsi="宋体"/>
            <w:noProof/>
            <w:sz w:val="24"/>
            <w:szCs w:val="24"/>
          </w:rPr>
          <w:t>第三章  合同条款</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_Toc44323979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E27AB6">
          <w:rPr>
            <w:rFonts w:ascii="宋体" w:hAnsi="宋体"/>
            <w:noProof/>
            <w:webHidden/>
            <w:sz w:val="24"/>
            <w:szCs w:val="24"/>
          </w:rPr>
          <w:t>26</w:t>
        </w:r>
        <w:r w:rsidR="008912DB" w:rsidRPr="008912DB">
          <w:rPr>
            <w:rFonts w:ascii="宋体" w:hAnsi="宋体"/>
            <w:noProof/>
            <w:webHidden/>
            <w:sz w:val="24"/>
            <w:szCs w:val="24"/>
          </w:rPr>
          <w:fldChar w:fldCharType="end"/>
        </w:r>
      </w:hyperlink>
    </w:p>
    <w:p w14:paraId="38A372EC" w14:textId="1EA0F640" w:rsidR="008912DB" w:rsidRPr="00B12D00" w:rsidRDefault="000D3D85"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80" w:history="1">
        <w:r w:rsidR="008912DB" w:rsidRPr="008912DB">
          <w:rPr>
            <w:rStyle w:val="af4"/>
            <w:rFonts w:ascii="宋体" w:hAnsi="宋体"/>
            <w:noProof/>
            <w:sz w:val="24"/>
            <w:szCs w:val="24"/>
          </w:rPr>
          <w:t>第四章</w:t>
        </w:r>
        <w:r w:rsidR="008912DB" w:rsidRPr="008912DB">
          <w:rPr>
            <w:rStyle w:val="af4"/>
            <w:rFonts w:ascii="宋体" w:hAnsi="宋体" w:hint="eastAsia"/>
            <w:noProof/>
            <w:sz w:val="24"/>
            <w:szCs w:val="24"/>
          </w:rPr>
          <w:t xml:space="preserve"> </w:t>
        </w:r>
        <w:r w:rsidR="008912DB" w:rsidRPr="008912DB">
          <w:rPr>
            <w:rStyle w:val="af4"/>
            <w:rFonts w:ascii="宋体" w:hAnsi="宋体"/>
            <w:noProof/>
            <w:sz w:val="24"/>
            <w:szCs w:val="24"/>
          </w:rPr>
          <w:t xml:space="preserve"> 合同格式</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_Toc44323980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E27AB6">
          <w:rPr>
            <w:rFonts w:ascii="宋体" w:hAnsi="宋体"/>
            <w:noProof/>
            <w:webHidden/>
            <w:sz w:val="24"/>
            <w:szCs w:val="24"/>
          </w:rPr>
          <w:t>36</w:t>
        </w:r>
        <w:r w:rsidR="008912DB" w:rsidRPr="008912DB">
          <w:rPr>
            <w:rFonts w:ascii="宋体" w:hAnsi="宋体"/>
            <w:noProof/>
            <w:webHidden/>
            <w:sz w:val="24"/>
            <w:szCs w:val="24"/>
          </w:rPr>
          <w:fldChar w:fldCharType="end"/>
        </w:r>
      </w:hyperlink>
    </w:p>
    <w:p w14:paraId="717CA372" w14:textId="6416292E" w:rsidR="008912DB" w:rsidRPr="00B12D00" w:rsidRDefault="000D3D85"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81" w:history="1">
        <w:r w:rsidR="008912DB" w:rsidRPr="008912DB">
          <w:rPr>
            <w:rStyle w:val="af4"/>
            <w:rFonts w:ascii="宋体" w:hAnsi="宋体"/>
            <w:noProof/>
            <w:sz w:val="24"/>
            <w:szCs w:val="24"/>
          </w:rPr>
          <w:t>第五章  附件——首次响应文件格式</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_Toc44323981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E27AB6">
          <w:rPr>
            <w:rFonts w:ascii="宋体" w:hAnsi="宋体"/>
            <w:noProof/>
            <w:webHidden/>
            <w:sz w:val="24"/>
            <w:szCs w:val="24"/>
          </w:rPr>
          <w:t>38</w:t>
        </w:r>
        <w:r w:rsidR="008912DB" w:rsidRPr="008912DB">
          <w:rPr>
            <w:rFonts w:ascii="宋体" w:hAnsi="宋体"/>
            <w:noProof/>
            <w:webHidden/>
            <w:sz w:val="24"/>
            <w:szCs w:val="24"/>
          </w:rPr>
          <w:fldChar w:fldCharType="end"/>
        </w:r>
      </w:hyperlink>
    </w:p>
    <w:p w14:paraId="559732D7" w14:textId="137103E0" w:rsidR="008912DB" w:rsidRPr="00B12D00" w:rsidRDefault="000D3D85"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96" w:history="1">
        <w:r w:rsidR="008912DB" w:rsidRPr="008912DB">
          <w:rPr>
            <w:rStyle w:val="af4"/>
            <w:rFonts w:ascii="宋体" w:hAnsi="宋体"/>
            <w:noProof/>
            <w:sz w:val="24"/>
            <w:szCs w:val="24"/>
          </w:rPr>
          <w:t>第六章  项目需求</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_Toc44323996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E27AB6">
          <w:rPr>
            <w:rFonts w:ascii="宋体" w:hAnsi="宋体"/>
            <w:noProof/>
            <w:webHidden/>
            <w:sz w:val="24"/>
            <w:szCs w:val="24"/>
          </w:rPr>
          <w:t>63</w:t>
        </w:r>
        <w:r w:rsidR="008912DB" w:rsidRPr="008912DB">
          <w:rPr>
            <w:rFonts w:ascii="宋体" w:hAnsi="宋体"/>
            <w:noProof/>
            <w:webHidden/>
            <w:sz w:val="24"/>
            <w:szCs w:val="24"/>
          </w:rPr>
          <w:fldChar w:fldCharType="end"/>
        </w:r>
      </w:hyperlink>
    </w:p>
    <w:p w14:paraId="248647A3" w14:textId="46011F73" w:rsidR="008912DB" w:rsidRPr="00B12D00" w:rsidRDefault="000D3D85" w:rsidP="008912DB">
      <w:pPr>
        <w:pStyle w:val="TOC1"/>
        <w:tabs>
          <w:tab w:val="right" w:leader="dot" w:pos="8835"/>
        </w:tabs>
        <w:spacing w:before="0" w:after="0" w:line="360" w:lineRule="auto"/>
        <w:rPr>
          <w:rFonts w:ascii="宋体" w:hAnsi="宋体" w:cs="Times New Roman"/>
          <w:b w:val="0"/>
          <w:bCs w:val="0"/>
          <w:caps w:val="0"/>
          <w:noProof/>
          <w:sz w:val="24"/>
          <w:szCs w:val="24"/>
        </w:rPr>
      </w:pPr>
      <w:hyperlink w:anchor="_Toc44323997" w:history="1">
        <w:r w:rsidR="008912DB" w:rsidRPr="008912DB">
          <w:rPr>
            <w:rStyle w:val="af4"/>
            <w:rFonts w:ascii="宋体" w:hAnsi="宋体"/>
            <w:noProof/>
            <w:sz w:val="24"/>
            <w:szCs w:val="24"/>
          </w:rPr>
          <w:t>第七章  疫情防控期间供应商承诺书</w:t>
        </w:r>
        <w:r w:rsidR="008912DB" w:rsidRPr="008912DB">
          <w:rPr>
            <w:rFonts w:ascii="宋体" w:hAnsi="宋体"/>
            <w:noProof/>
            <w:webHidden/>
            <w:sz w:val="24"/>
            <w:szCs w:val="24"/>
          </w:rPr>
          <w:tab/>
        </w:r>
        <w:r w:rsidR="008912DB" w:rsidRPr="008912DB">
          <w:rPr>
            <w:rFonts w:ascii="宋体" w:hAnsi="宋体"/>
            <w:noProof/>
            <w:webHidden/>
            <w:sz w:val="24"/>
            <w:szCs w:val="24"/>
          </w:rPr>
          <w:fldChar w:fldCharType="begin"/>
        </w:r>
        <w:r w:rsidR="008912DB" w:rsidRPr="008912DB">
          <w:rPr>
            <w:rFonts w:ascii="宋体" w:hAnsi="宋体"/>
            <w:noProof/>
            <w:webHidden/>
            <w:sz w:val="24"/>
            <w:szCs w:val="24"/>
          </w:rPr>
          <w:instrText xml:space="preserve"> PAGEREF _Toc44323997 \h </w:instrText>
        </w:r>
        <w:r w:rsidR="008912DB" w:rsidRPr="008912DB">
          <w:rPr>
            <w:rFonts w:ascii="宋体" w:hAnsi="宋体"/>
            <w:noProof/>
            <w:webHidden/>
            <w:sz w:val="24"/>
            <w:szCs w:val="24"/>
          </w:rPr>
        </w:r>
        <w:r w:rsidR="008912DB" w:rsidRPr="008912DB">
          <w:rPr>
            <w:rFonts w:ascii="宋体" w:hAnsi="宋体"/>
            <w:noProof/>
            <w:webHidden/>
            <w:sz w:val="24"/>
            <w:szCs w:val="24"/>
          </w:rPr>
          <w:fldChar w:fldCharType="separate"/>
        </w:r>
        <w:r w:rsidR="00E27AB6">
          <w:rPr>
            <w:rFonts w:ascii="宋体" w:hAnsi="宋体"/>
            <w:noProof/>
            <w:webHidden/>
            <w:sz w:val="24"/>
            <w:szCs w:val="24"/>
          </w:rPr>
          <w:t>80</w:t>
        </w:r>
        <w:r w:rsidR="008912DB" w:rsidRPr="008912DB">
          <w:rPr>
            <w:rFonts w:ascii="宋体" w:hAnsi="宋体"/>
            <w:noProof/>
            <w:webHidden/>
            <w:sz w:val="24"/>
            <w:szCs w:val="24"/>
          </w:rPr>
          <w:fldChar w:fldCharType="end"/>
        </w:r>
      </w:hyperlink>
    </w:p>
    <w:p w14:paraId="4E76F069" w14:textId="77777777" w:rsidR="00B12D00" w:rsidRDefault="00B12D00" w:rsidP="008912DB">
      <w:pPr>
        <w:pStyle w:val="TOC1"/>
        <w:spacing w:before="0" w:after="0" w:line="360" w:lineRule="auto"/>
        <w:rPr>
          <w:color w:val="000000"/>
        </w:rPr>
      </w:pPr>
      <w:r w:rsidRPr="008912DB">
        <w:rPr>
          <w:rFonts w:ascii="宋体" w:hAnsi="宋体" w:cs="Times New Roman"/>
          <w:bCs w:val="0"/>
          <w:caps w:val="0"/>
          <w:color w:val="000000"/>
          <w:sz w:val="24"/>
          <w:szCs w:val="24"/>
        </w:rPr>
        <w:fldChar w:fldCharType="end"/>
      </w:r>
    </w:p>
    <w:p w14:paraId="43F1CED3" w14:textId="77777777" w:rsidR="00B12D00" w:rsidRDefault="00B12D00">
      <w:pPr>
        <w:rPr>
          <w:color w:val="000000"/>
        </w:rPr>
        <w:sectPr w:rsidR="00B12D00">
          <w:type w:val="nextColumn"/>
          <w:pgSz w:w="11907" w:h="16840"/>
          <w:pgMar w:top="1588" w:right="1531" w:bottom="1588" w:left="1531" w:header="851" w:footer="992" w:gutter="0"/>
          <w:pgNumType w:start="1"/>
          <w:cols w:space="720"/>
          <w:docGrid w:type="lines" w:linePitch="312"/>
        </w:sectPr>
      </w:pPr>
    </w:p>
    <w:p w14:paraId="2E9856F6" w14:textId="77777777" w:rsidR="00B12D00" w:rsidRDefault="00B12D00">
      <w:pPr>
        <w:pStyle w:val="11"/>
        <w:spacing w:before="0" w:after="0" w:line="360" w:lineRule="auto"/>
        <w:rPr>
          <w:rFonts w:hAnsi="宋体"/>
          <w:color w:val="000000"/>
        </w:rPr>
      </w:pPr>
      <w:bookmarkStart w:id="4" w:name="_Toc517123611"/>
      <w:bookmarkStart w:id="5" w:name="_Toc44323970"/>
      <w:r>
        <w:rPr>
          <w:rFonts w:hAnsi="宋体" w:hint="eastAsia"/>
          <w:color w:val="000000"/>
        </w:rPr>
        <w:lastRenderedPageBreak/>
        <w:t>第一章    竞争性磋商邀请</w:t>
      </w:r>
      <w:bookmarkEnd w:id="4"/>
      <w:bookmarkEnd w:id="5"/>
    </w:p>
    <w:p w14:paraId="254CDAD5" w14:textId="77777777" w:rsidR="00B12D00" w:rsidRDefault="00B12D00">
      <w:pPr>
        <w:spacing w:line="360" w:lineRule="auto"/>
        <w:ind w:firstLineChars="200" w:firstLine="480"/>
        <w:rPr>
          <w:rFonts w:ascii="宋体" w:hAnsi="宋体"/>
          <w:color w:val="000000"/>
          <w:sz w:val="24"/>
        </w:rPr>
      </w:pPr>
      <w:r>
        <w:rPr>
          <w:rFonts w:ascii="宋体" w:hAnsi="宋体" w:hint="eastAsia"/>
          <w:color w:val="000000"/>
          <w:sz w:val="24"/>
        </w:rPr>
        <w:t>北京国际工程咨询有限公司受中国劳动关系学院的委托，对下述项目进行竞争性磋商采购，现欢迎合格的供应商参与磋商。</w:t>
      </w:r>
    </w:p>
    <w:p w14:paraId="1073F174" w14:textId="346BD583" w:rsidR="00B12D00" w:rsidRDefault="00B12D00">
      <w:pPr>
        <w:spacing w:line="360" w:lineRule="auto"/>
        <w:rPr>
          <w:rFonts w:ascii="宋体" w:hAnsi="宋体"/>
          <w:color w:val="000000"/>
          <w:sz w:val="24"/>
        </w:rPr>
      </w:pPr>
      <w:r>
        <w:rPr>
          <w:rFonts w:ascii="宋体" w:hAnsi="宋体" w:hint="eastAsia"/>
          <w:color w:val="000000"/>
          <w:sz w:val="24"/>
        </w:rPr>
        <w:t>1.  项目名称：中国劳动关系学院</w:t>
      </w:r>
      <w:r w:rsidR="006F55A8">
        <w:rPr>
          <w:rFonts w:ascii="宋体" w:hAnsi="宋体" w:hint="eastAsia"/>
          <w:color w:val="000000"/>
          <w:sz w:val="24"/>
        </w:rPr>
        <w:t>“</w:t>
      </w:r>
      <w:r w:rsidR="00CC5A43">
        <w:rPr>
          <w:rFonts w:ascii="宋体" w:hAnsi="宋体" w:hint="eastAsia"/>
          <w:color w:val="000000"/>
          <w:sz w:val="24"/>
        </w:rPr>
        <w:t>走进中国工会”陈列馆工运史资料展品代采委托服务</w:t>
      </w:r>
      <w:r>
        <w:rPr>
          <w:rFonts w:ascii="宋体" w:hAnsi="宋体" w:hint="eastAsia"/>
          <w:color w:val="000000"/>
          <w:sz w:val="24"/>
        </w:rPr>
        <w:t xml:space="preserve"> </w:t>
      </w:r>
    </w:p>
    <w:p w14:paraId="4B029AF9" w14:textId="04E6ED3B" w:rsidR="00B12D00" w:rsidRDefault="00B12D00">
      <w:pPr>
        <w:spacing w:line="360" w:lineRule="auto"/>
        <w:rPr>
          <w:rFonts w:ascii="宋体" w:hAnsi="宋体"/>
          <w:color w:val="000000"/>
          <w:sz w:val="24"/>
        </w:rPr>
      </w:pPr>
      <w:r>
        <w:rPr>
          <w:rFonts w:ascii="宋体" w:hAnsi="宋体" w:hint="eastAsia"/>
          <w:color w:val="000000"/>
          <w:sz w:val="24"/>
        </w:rPr>
        <w:t>2.  采购编号：</w:t>
      </w:r>
      <w:r>
        <w:rPr>
          <w:rFonts w:ascii="宋体" w:hAnsi="宋体"/>
          <w:color w:val="000000"/>
          <w:sz w:val="24"/>
        </w:rPr>
        <w:t>BIECC-ZB</w:t>
      </w:r>
      <w:r w:rsidR="0012692F">
        <w:rPr>
          <w:rFonts w:ascii="宋体" w:hAnsi="宋体"/>
          <w:color w:val="000000"/>
          <w:sz w:val="24"/>
        </w:rPr>
        <w:t>8667</w:t>
      </w:r>
    </w:p>
    <w:p w14:paraId="3E002643" w14:textId="77777777" w:rsidR="00B12D00" w:rsidRDefault="00B12D00">
      <w:pPr>
        <w:spacing w:line="360" w:lineRule="auto"/>
        <w:rPr>
          <w:rFonts w:ascii="宋体" w:hAnsi="宋体"/>
          <w:color w:val="000000"/>
          <w:sz w:val="24"/>
          <w:lang w:val="zh-CN"/>
        </w:rPr>
      </w:pPr>
      <w:r>
        <w:rPr>
          <w:rFonts w:ascii="宋体" w:hAnsi="宋体" w:hint="eastAsia"/>
          <w:color w:val="000000"/>
          <w:sz w:val="24"/>
        </w:rPr>
        <w:t>3.  采购内容：</w:t>
      </w:r>
      <w:r>
        <w:rPr>
          <w:rFonts w:ascii="宋体" w:hAnsi="宋体" w:hint="eastAsia"/>
          <w:color w:val="000000"/>
          <w:sz w:val="24"/>
          <w:lang w:val="zh-CN"/>
        </w:rPr>
        <w:t>见竞争性磋商采购文件第六章。</w:t>
      </w:r>
    </w:p>
    <w:p w14:paraId="26C8B015" w14:textId="77777777" w:rsidR="00B12D00" w:rsidRDefault="00B12D00">
      <w:pPr>
        <w:spacing w:line="360" w:lineRule="auto"/>
        <w:rPr>
          <w:rFonts w:ascii="宋体" w:hAnsi="宋体"/>
          <w:color w:val="000000"/>
          <w:sz w:val="24"/>
          <w:lang w:val="zh-CN"/>
        </w:rPr>
      </w:pPr>
      <w:r>
        <w:rPr>
          <w:rFonts w:ascii="宋体" w:hAnsi="宋体" w:hint="eastAsia"/>
          <w:color w:val="000000"/>
          <w:sz w:val="24"/>
          <w:lang w:val="zh-CN"/>
        </w:rPr>
        <w:t>4.  合格供应商：见竞争性磋商采购文件第二章的1.2。</w:t>
      </w:r>
    </w:p>
    <w:p w14:paraId="7C17E400" w14:textId="77777777" w:rsidR="00B12D00" w:rsidRDefault="00B12D00">
      <w:pPr>
        <w:spacing w:line="360" w:lineRule="auto"/>
        <w:rPr>
          <w:rFonts w:ascii="宋体" w:hAnsi="宋体"/>
          <w:color w:val="000000"/>
          <w:sz w:val="24"/>
          <w:lang w:val="zh-CN"/>
        </w:rPr>
      </w:pPr>
      <w:r>
        <w:rPr>
          <w:rFonts w:ascii="宋体" w:hAnsi="宋体" w:hint="eastAsia"/>
          <w:color w:val="000000"/>
          <w:sz w:val="24"/>
        </w:rPr>
        <w:t>5</w:t>
      </w:r>
      <w:r>
        <w:rPr>
          <w:rFonts w:ascii="宋体" w:hAnsi="宋体"/>
          <w:color w:val="000000"/>
          <w:sz w:val="24"/>
        </w:rPr>
        <w:t>.</w:t>
      </w:r>
      <w:r>
        <w:rPr>
          <w:rFonts w:ascii="宋体" w:hAnsi="宋体"/>
          <w:color w:val="000000"/>
          <w:sz w:val="24"/>
          <w:lang w:val="zh-CN"/>
        </w:rPr>
        <w:tab/>
      </w:r>
      <w:r>
        <w:rPr>
          <w:rFonts w:ascii="宋体" w:hAnsi="宋体" w:hint="eastAsia"/>
          <w:color w:val="000000"/>
          <w:sz w:val="24"/>
          <w:lang w:val="zh-CN"/>
        </w:rPr>
        <w:t>购买竞争性磋商采购文件：</w:t>
      </w:r>
    </w:p>
    <w:p w14:paraId="3B92D40E" w14:textId="0EDDF544" w:rsidR="00B12D00" w:rsidRDefault="00B12D00">
      <w:pPr>
        <w:spacing w:line="360" w:lineRule="auto"/>
        <w:ind w:leftChars="130" w:left="633" w:hangingChars="150" w:hanging="360"/>
        <w:rPr>
          <w:rFonts w:ascii="宋体" w:hAnsi="宋体"/>
          <w:color w:val="000000"/>
          <w:sz w:val="24"/>
        </w:rPr>
      </w:pPr>
      <w:r>
        <w:rPr>
          <w:rFonts w:ascii="宋体" w:hAnsi="宋体" w:hint="eastAsia"/>
          <w:color w:val="000000"/>
          <w:sz w:val="24"/>
          <w:lang w:val="zh-CN"/>
        </w:rPr>
        <w:t>1） 时间：</w:t>
      </w:r>
      <w:r>
        <w:rPr>
          <w:rFonts w:ascii="宋体" w:hAnsi="宋体" w:hint="eastAsia"/>
          <w:color w:val="000000"/>
          <w:sz w:val="24"/>
        </w:rPr>
        <w:t>磋商公告发布之时至</w:t>
      </w:r>
      <w:r>
        <w:rPr>
          <w:rFonts w:ascii="宋体" w:hAnsi="宋体"/>
          <w:color w:val="000000"/>
          <w:sz w:val="24"/>
        </w:rPr>
        <w:t>2020</w:t>
      </w:r>
      <w:r>
        <w:rPr>
          <w:rFonts w:ascii="宋体" w:hAnsi="宋体" w:hint="eastAsia"/>
          <w:color w:val="000000"/>
          <w:sz w:val="24"/>
        </w:rPr>
        <w:t>年</w:t>
      </w:r>
      <w:r w:rsidR="00460771">
        <w:rPr>
          <w:rFonts w:ascii="宋体" w:hAnsi="宋体"/>
          <w:color w:val="000000"/>
          <w:sz w:val="24"/>
        </w:rPr>
        <w:t>7</w:t>
      </w:r>
      <w:r>
        <w:rPr>
          <w:rFonts w:ascii="宋体" w:hAnsi="宋体" w:hint="eastAsia"/>
          <w:color w:val="000000"/>
          <w:sz w:val="24"/>
        </w:rPr>
        <w:t>月</w:t>
      </w:r>
      <w:r w:rsidR="00460771">
        <w:rPr>
          <w:rFonts w:ascii="宋体" w:hAnsi="宋体"/>
          <w:color w:val="000000"/>
          <w:sz w:val="24"/>
        </w:rPr>
        <w:t>22</w:t>
      </w:r>
      <w:r>
        <w:rPr>
          <w:rFonts w:ascii="宋体" w:hAnsi="宋体" w:hint="eastAsia"/>
          <w:color w:val="000000"/>
          <w:sz w:val="24"/>
        </w:rPr>
        <w:t>日，每日上午9:00至11:30，下午13:00至16:30（北京时间，下同。非法定工作日只能电汇或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p>
    <w:p w14:paraId="0ADDE0E6" w14:textId="77777777" w:rsidR="00B12D00" w:rsidRDefault="00B12D00">
      <w:pPr>
        <w:spacing w:line="360" w:lineRule="auto"/>
        <w:ind w:leftChars="148" w:left="671" w:hangingChars="150" w:hanging="360"/>
        <w:rPr>
          <w:rFonts w:ascii="宋体" w:hAnsi="宋体"/>
          <w:color w:val="000000"/>
          <w:sz w:val="24"/>
          <w:lang w:val="zh-CN"/>
        </w:rPr>
      </w:pPr>
      <w:r>
        <w:rPr>
          <w:rFonts w:ascii="宋体" w:hAnsi="宋体" w:hint="eastAsia"/>
          <w:color w:val="000000"/>
          <w:sz w:val="24"/>
          <w:lang w:val="zh-CN"/>
        </w:rPr>
        <w:t>2）地点：</w:t>
      </w:r>
      <w:r>
        <w:rPr>
          <w:rFonts w:ascii="宋体" w:hAnsi="宋体" w:hint="eastAsia"/>
          <w:color w:val="000000"/>
          <w:sz w:val="24"/>
        </w:rPr>
        <w:t>北京市海淀区学院路30号科大天工大厦A座608室（北四环学院桥东北角）。</w:t>
      </w:r>
    </w:p>
    <w:p w14:paraId="7D0999CA" w14:textId="77777777" w:rsidR="00B12D00" w:rsidRDefault="00B12D00">
      <w:pPr>
        <w:spacing w:line="360" w:lineRule="auto"/>
        <w:ind w:leftChars="159" w:left="694" w:hangingChars="150" w:hanging="360"/>
        <w:rPr>
          <w:rFonts w:ascii="宋体" w:hAnsi="宋体"/>
          <w:color w:val="000000"/>
          <w:sz w:val="24"/>
        </w:rPr>
      </w:pPr>
      <w:r>
        <w:rPr>
          <w:rFonts w:ascii="宋体" w:hAnsi="宋体" w:hint="eastAsia"/>
          <w:color w:val="000000"/>
          <w:sz w:val="24"/>
          <w:lang w:val="zh-CN"/>
        </w:rPr>
        <w:t>3）竞争性磋商采购文件售价：</w:t>
      </w:r>
      <w:r>
        <w:rPr>
          <w:rFonts w:ascii="宋体" w:hAnsi="宋体" w:hint="eastAsia"/>
          <w:b/>
          <w:color w:val="000000"/>
          <w:sz w:val="24"/>
        </w:rPr>
        <w:t>人民币</w:t>
      </w:r>
      <w:r>
        <w:rPr>
          <w:rFonts w:ascii="宋体" w:hAnsi="宋体"/>
          <w:b/>
          <w:color w:val="000000"/>
          <w:sz w:val="24"/>
        </w:rPr>
        <w:t>5</w:t>
      </w:r>
      <w:r>
        <w:rPr>
          <w:rFonts w:ascii="宋体" w:hAnsi="宋体" w:hint="eastAsia"/>
          <w:b/>
          <w:color w:val="000000"/>
          <w:sz w:val="24"/>
        </w:rPr>
        <w:t>00元，售后不退。</w:t>
      </w:r>
      <w:r>
        <w:rPr>
          <w:rFonts w:ascii="宋体" w:hAnsi="宋体" w:hint="eastAsia"/>
          <w:color w:val="000000"/>
          <w:sz w:val="24"/>
        </w:rPr>
        <w:t>若电汇或</w:t>
      </w:r>
      <w:proofErr w:type="gramStart"/>
      <w:r>
        <w:rPr>
          <w:rFonts w:ascii="宋体" w:hAnsi="宋体" w:hint="eastAsia"/>
          <w:color w:val="000000"/>
          <w:sz w:val="24"/>
        </w:rPr>
        <w:t>网银购买</w:t>
      </w:r>
      <w:proofErr w:type="gramEnd"/>
      <w:r>
        <w:rPr>
          <w:rFonts w:ascii="宋体" w:hAnsi="宋体" w:hint="eastAsia"/>
          <w:color w:val="000000"/>
          <w:sz w:val="24"/>
        </w:rPr>
        <w:t>标书，请将电汇底单（</w:t>
      </w:r>
      <w:proofErr w:type="gramStart"/>
      <w:r>
        <w:rPr>
          <w:rFonts w:ascii="宋体" w:hAnsi="宋体" w:hint="eastAsia"/>
          <w:color w:val="000000"/>
          <w:sz w:val="24"/>
        </w:rPr>
        <w:t>网银转账</w:t>
      </w:r>
      <w:proofErr w:type="gramEnd"/>
      <w:r>
        <w:rPr>
          <w:rFonts w:ascii="宋体" w:hAnsi="宋体" w:hint="eastAsia"/>
          <w:color w:val="000000"/>
          <w:sz w:val="24"/>
        </w:rPr>
        <w:t>页面）扫描件及以下表格发邮件至jowena@163.com，邮件主题请务必注明“（采购编号）购买标书信息”。若需快递纸质版竞争性磋商</w:t>
      </w:r>
      <w:r>
        <w:rPr>
          <w:rFonts w:ascii="宋体" w:hAnsi="宋体" w:hint="eastAsia"/>
          <w:color w:val="000000"/>
          <w:sz w:val="24"/>
          <w:lang w:val="zh-CN"/>
        </w:rPr>
        <w:t>采购</w:t>
      </w:r>
      <w:r>
        <w:rPr>
          <w:rFonts w:ascii="宋体" w:hAnsi="宋体" w:hint="eastAsia"/>
          <w:color w:val="000000"/>
          <w:sz w:val="24"/>
        </w:rPr>
        <w:t>文件，须加收快递费100元。电汇或</w:t>
      </w:r>
      <w:proofErr w:type="gramStart"/>
      <w:r>
        <w:rPr>
          <w:rFonts w:ascii="宋体" w:hAnsi="宋体" w:hint="eastAsia"/>
          <w:color w:val="000000"/>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w:t>
      </w:r>
    </w:p>
    <w:p w14:paraId="745DCA19" w14:textId="77777777" w:rsidR="00B12D00" w:rsidRDefault="00B12D00">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B12D00" w14:paraId="391E0D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D1F1AB1" w14:textId="77777777" w:rsidR="00B12D00" w:rsidRDefault="00B12D00">
            <w:pPr>
              <w:spacing w:line="360" w:lineRule="auto"/>
              <w:jc w:val="center"/>
              <w:rPr>
                <w:rFonts w:ascii="宋体" w:hAnsi="宋体"/>
                <w:color w:val="000000"/>
                <w:sz w:val="24"/>
              </w:rPr>
            </w:pPr>
            <w:r>
              <w:rPr>
                <w:rFonts w:ascii="宋体" w:hAnsi="宋体" w:hint="eastAsia"/>
                <w:color w:val="000000"/>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3D4FCAA6" w14:textId="77777777" w:rsidR="00B12D00" w:rsidRDefault="00B12D00">
            <w:pPr>
              <w:spacing w:line="360" w:lineRule="auto"/>
              <w:rPr>
                <w:rFonts w:ascii="宋体" w:hAnsi="宋体"/>
                <w:color w:val="000000"/>
                <w:sz w:val="24"/>
              </w:rPr>
            </w:pPr>
          </w:p>
        </w:tc>
      </w:tr>
      <w:tr w:rsidR="00B12D00" w14:paraId="6BB7393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0FFC213" w14:textId="77777777" w:rsidR="00B12D00" w:rsidRDefault="00B12D00">
            <w:pPr>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7EC52206" w14:textId="77777777" w:rsidR="00B12D00" w:rsidRDefault="00B12D00">
            <w:pPr>
              <w:spacing w:line="360" w:lineRule="auto"/>
              <w:rPr>
                <w:rFonts w:ascii="宋体" w:hAnsi="宋体"/>
                <w:color w:val="000000"/>
                <w:sz w:val="24"/>
              </w:rPr>
            </w:pPr>
          </w:p>
        </w:tc>
      </w:tr>
      <w:tr w:rsidR="00B12D00" w14:paraId="757F43E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F19CDC3" w14:textId="77777777" w:rsidR="00B12D00" w:rsidRDefault="00B12D00">
            <w:pPr>
              <w:spacing w:line="360" w:lineRule="auto"/>
              <w:jc w:val="center"/>
              <w:rPr>
                <w:rFonts w:ascii="宋体" w:hAnsi="宋体"/>
                <w:color w:val="000000"/>
                <w:sz w:val="24"/>
              </w:rPr>
            </w:pPr>
            <w:r>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BF79E43" w14:textId="77777777" w:rsidR="00B12D00" w:rsidRDefault="00B12D00">
            <w:pPr>
              <w:spacing w:line="360" w:lineRule="auto"/>
              <w:rPr>
                <w:rFonts w:ascii="宋体" w:hAnsi="宋体"/>
                <w:color w:val="000000"/>
                <w:sz w:val="24"/>
              </w:rPr>
            </w:pPr>
          </w:p>
        </w:tc>
      </w:tr>
      <w:tr w:rsidR="00B12D00" w14:paraId="4A830D3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E5C233F" w14:textId="77777777" w:rsidR="00B12D00" w:rsidRDefault="00B12D00">
            <w:pPr>
              <w:spacing w:line="360" w:lineRule="auto"/>
              <w:jc w:val="center"/>
              <w:rPr>
                <w:rFonts w:ascii="宋体" w:hAnsi="宋体"/>
                <w:color w:val="000000"/>
                <w:sz w:val="24"/>
              </w:rPr>
            </w:pPr>
            <w:r>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FC10254" w14:textId="77777777" w:rsidR="00B12D00" w:rsidRDefault="00B12D00">
            <w:pPr>
              <w:spacing w:line="360" w:lineRule="auto"/>
              <w:rPr>
                <w:rFonts w:ascii="宋体" w:hAnsi="宋体"/>
                <w:color w:val="000000"/>
                <w:sz w:val="24"/>
              </w:rPr>
            </w:pPr>
          </w:p>
        </w:tc>
      </w:tr>
      <w:tr w:rsidR="00B12D00" w14:paraId="6DDF488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09E890A" w14:textId="77777777" w:rsidR="00B12D00" w:rsidRDefault="00B12D00">
            <w:pPr>
              <w:spacing w:line="360" w:lineRule="auto"/>
              <w:jc w:val="center"/>
              <w:rPr>
                <w:rFonts w:ascii="宋体" w:hAnsi="宋体"/>
                <w:color w:val="000000"/>
                <w:sz w:val="24"/>
              </w:rPr>
            </w:pPr>
            <w:r>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CFC15DA" w14:textId="77777777" w:rsidR="00B12D00" w:rsidRDefault="00B12D00">
            <w:pPr>
              <w:spacing w:line="360" w:lineRule="auto"/>
              <w:rPr>
                <w:rFonts w:ascii="宋体" w:hAnsi="宋体"/>
                <w:color w:val="000000"/>
                <w:sz w:val="24"/>
              </w:rPr>
            </w:pPr>
          </w:p>
        </w:tc>
      </w:tr>
      <w:tr w:rsidR="00B12D00" w14:paraId="721468C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9ED3D87" w14:textId="77777777" w:rsidR="00B12D00" w:rsidRDefault="00B12D00">
            <w:pPr>
              <w:spacing w:line="360" w:lineRule="auto"/>
              <w:jc w:val="center"/>
              <w:rPr>
                <w:rFonts w:ascii="宋体" w:hAnsi="宋体"/>
                <w:color w:val="000000"/>
                <w:sz w:val="24"/>
              </w:rPr>
            </w:pPr>
            <w:r>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D5E3498" w14:textId="77777777" w:rsidR="00B12D00" w:rsidRDefault="00B12D00">
            <w:pPr>
              <w:spacing w:line="360" w:lineRule="auto"/>
              <w:rPr>
                <w:rFonts w:ascii="宋体" w:hAnsi="宋体"/>
                <w:color w:val="000000"/>
                <w:sz w:val="24"/>
              </w:rPr>
            </w:pPr>
          </w:p>
        </w:tc>
      </w:tr>
      <w:tr w:rsidR="00B12D00" w14:paraId="1C85505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405B2E1" w14:textId="77777777" w:rsidR="00B12D00" w:rsidRDefault="00B12D00">
            <w:pPr>
              <w:spacing w:line="360" w:lineRule="auto"/>
              <w:jc w:val="center"/>
              <w:rPr>
                <w:rFonts w:ascii="宋体" w:hAnsi="宋体"/>
                <w:color w:val="000000"/>
                <w:sz w:val="24"/>
              </w:rPr>
            </w:pPr>
            <w:r>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9AC27F2" w14:textId="77777777" w:rsidR="00B12D00" w:rsidRDefault="00B12D00">
            <w:pPr>
              <w:spacing w:line="360" w:lineRule="auto"/>
              <w:rPr>
                <w:rFonts w:ascii="宋体" w:hAnsi="宋体"/>
                <w:color w:val="000000"/>
                <w:sz w:val="24"/>
              </w:rPr>
            </w:pPr>
          </w:p>
        </w:tc>
      </w:tr>
    </w:tbl>
    <w:p w14:paraId="416738B9" w14:textId="77777777" w:rsidR="00B12D00" w:rsidRDefault="00B12D00">
      <w:pPr>
        <w:spacing w:line="360" w:lineRule="auto"/>
        <w:ind w:leftChars="159" w:left="694" w:hangingChars="150" w:hanging="360"/>
        <w:rPr>
          <w:rFonts w:ascii="宋体" w:hAnsi="宋体"/>
          <w:color w:val="000000"/>
          <w:sz w:val="24"/>
        </w:rPr>
      </w:pPr>
    </w:p>
    <w:p w14:paraId="2FF7F05E" w14:textId="77777777" w:rsidR="00B12D00" w:rsidRDefault="00B12D00">
      <w:pPr>
        <w:spacing w:line="360" w:lineRule="auto"/>
        <w:ind w:firstLineChars="50" w:firstLine="120"/>
        <w:rPr>
          <w:rFonts w:ascii="宋体" w:hAnsi="宋体"/>
          <w:color w:val="000000"/>
          <w:sz w:val="24"/>
          <w:lang w:val="zh-CN"/>
        </w:rPr>
      </w:pPr>
      <w:r>
        <w:rPr>
          <w:rFonts w:ascii="宋体" w:hAnsi="宋体" w:hint="eastAsia"/>
          <w:color w:val="000000"/>
          <w:sz w:val="24"/>
        </w:rPr>
        <w:t xml:space="preserve">6.  </w:t>
      </w:r>
      <w:r>
        <w:rPr>
          <w:rFonts w:ascii="宋体" w:hAnsi="宋体" w:hint="eastAsia"/>
          <w:color w:val="000000"/>
          <w:sz w:val="24"/>
          <w:lang w:val="zh-CN"/>
        </w:rPr>
        <w:t>响应文件提交截止时间、开启时间和地点：</w:t>
      </w:r>
    </w:p>
    <w:p w14:paraId="55CD13D9" w14:textId="4F28044F" w:rsidR="00B12D00" w:rsidRDefault="00B12D00">
      <w:pPr>
        <w:spacing w:line="360" w:lineRule="auto"/>
        <w:ind w:firstLineChars="150" w:firstLine="360"/>
        <w:rPr>
          <w:rFonts w:ascii="宋体" w:hAnsi="宋体"/>
          <w:color w:val="000000"/>
          <w:sz w:val="24"/>
          <w:lang w:val="zh-CN"/>
        </w:rPr>
      </w:pPr>
      <w:r>
        <w:rPr>
          <w:rFonts w:ascii="宋体" w:hAnsi="宋体" w:hint="eastAsia"/>
          <w:color w:val="000000"/>
          <w:sz w:val="24"/>
          <w:lang w:val="zh-CN"/>
        </w:rPr>
        <w:lastRenderedPageBreak/>
        <w:t>1）首次响应文件提交截止时间：</w:t>
      </w:r>
      <w:r>
        <w:rPr>
          <w:rFonts w:ascii="宋体" w:hAnsi="宋体"/>
          <w:color w:val="000000"/>
          <w:sz w:val="24"/>
          <w:lang w:val="zh-CN"/>
        </w:rPr>
        <w:t>2020</w:t>
      </w:r>
      <w:r>
        <w:rPr>
          <w:rFonts w:ascii="宋体" w:hAnsi="宋体" w:hint="eastAsia"/>
          <w:color w:val="000000"/>
          <w:sz w:val="24"/>
          <w:lang w:val="zh-CN"/>
        </w:rPr>
        <w:t>年</w:t>
      </w:r>
      <w:r w:rsidR="00460771">
        <w:rPr>
          <w:rFonts w:ascii="宋体" w:hAnsi="宋体"/>
          <w:color w:val="000000"/>
          <w:sz w:val="24"/>
          <w:lang w:val="zh-CN"/>
        </w:rPr>
        <w:t>7</w:t>
      </w:r>
      <w:r>
        <w:rPr>
          <w:rFonts w:ascii="宋体" w:hAnsi="宋体" w:hint="eastAsia"/>
          <w:color w:val="000000"/>
          <w:sz w:val="24"/>
          <w:lang w:val="zh-CN"/>
        </w:rPr>
        <w:t>月</w:t>
      </w:r>
      <w:r w:rsidR="00FD6540">
        <w:rPr>
          <w:rFonts w:ascii="宋体" w:hAnsi="宋体"/>
          <w:color w:val="000000"/>
          <w:sz w:val="24"/>
          <w:lang w:val="zh-CN"/>
        </w:rPr>
        <w:t>27</w:t>
      </w:r>
      <w:r>
        <w:rPr>
          <w:rFonts w:ascii="宋体" w:hAnsi="宋体" w:hint="eastAsia"/>
          <w:color w:val="000000"/>
          <w:sz w:val="24"/>
          <w:lang w:val="zh-CN"/>
        </w:rPr>
        <w:t>日</w:t>
      </w:r>
      <w:r w:rsidR="00460771">
        <w:rPr>
          <w:rFonts w:ascii="宋体" w:hAnsi="宋体" w:hint="eastAsia"/>
          <w:color w:val="000000"/>
          <w:sz w:val="24"/>
          <w:lang w:val="zh-CN"/>
        </w:rPr>
        <w:t>上</w:t>
      </w:r>
      <w:r>
        <w:rPr>
          <w:rFonts w:ascii="宋体" w:hAnsi="宋体" w:hint="eastAsia"/>
          <w:color w:val="000000"/>
          <w:sz w:val="24"/>
          <w:lang w:val="zh-CN"/>
        </w:rPr>
        <w:t>午</w:t>
      </w:r>
      <w:r w:rsidR="00460771">
        <w:rPr>
          <w:rFonts w:ascii="宋体" w:hAnsi="宋体"/>
          <w:color w:val="000000"/>
          <w:sz w:val="24"/>
          <w:lang w:val="zh-CN"/>
        </w:rPr>
        <w:t>09</w:t>
      </w:r>
      <w:r>
        <w:rPr>
          <w:rFonts w:ascii="宋体" w:hAnsi="宋体" w:hint="eastAsia"/>
          <w:color w:val="000000"/>
          <w:sz w:val="24"/>
          <w:lang w:val="zh-CN"/>
        </w:rPr>
        <w:t>：</w:t>
      </w:r>
      <w:r w:rsidR="00FD6540">
        <w:rPr>
          <w:rFonts w:ascii="宋体" w:hAnsi="宋体"/>
          <w:color w:val="000000"/>
          <w:sz w:val="24"/>
          <w:lang w:val="zh-CN"/>
        </w:rPr>
        <w:t>3</w:t>
      </w:r>
      <w:r>
        <w:rPr>
          <w:rFonts w:ascii="宋体" w:hAnsi="宋体" w:hint="eastAsia"/>
          <w:color w:val="000000"/>
          <w:sz w:val="24"/>
          <w:lang w:val="zh-CN"/>
        </w:rPr>
        <w:t>0（北京时间）；</w:t>
      </w:r>
    </w:p>
    <w:p w14:paraId="377F5389" w14:textId="77777777" w:rsidR="00B12D00" w:rsidRDefault="00B12D00">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2AB4713C" w14:textId="2DCE60E5" w:rsidR="00B12D00" w:rsidRDefault="00B12D00">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sidR="00460771" w:rsidRPr="00460771">
        <w:rPr>
          <w:rFonts w:ascii="宋体" w:hAnsi="宋体" w:hint="eastAsia"/>
          <w:color w:val="000000"/>
          <w:sz w:val="24"/>
        </w:rPr>
        <w:t>北京市海淀区学院路30号科大天工大厦A座</w:t>
      </w:r>
      <w:r w:rsidR="00460771">
        <w:rPr>
          <w:rFonts w:ascii="宋体" w:hAnsi="宋体" w:hint="eastAsia"/>
          <w:color w:val="000000"/>
          <w:sz w:val="24"/>
        </w:rPr>
        <w:t>六</w:t>
      </w:r>
      <w:r w:rsidR="00460771" w:rsidRPr="00460771">
        <w:rPr>
          <w:rFonts w:ascii="宋体" w:hAnsi="宋体" w:hint="eastAsia"/>
          <w:color w:val="000000"/>
          <w:sz w:val="24"/>
        </w:rPr>
        <w:t>层</w:t>
      </w:r>
      <w:r w:rsidR="00460771">
        <w:rPr>
          <w:rFonts w:ascii="宋体" w:hAnsi="宋体"/>
          <w:color w:val="000000"/>
          <w:sz w:val="24"/>
        </w:rPr>
        <w:t>611</w:t>
      </w:r>
      <w:r w:rsidR="00460771" w:rsidRPr="00460771">
        <w:rPr>
          <w:rFonts w:ascii="宋体" w:hAnsi="宋体" w:hint="eastAsia"/>
          <w:color w:val="000000"/>
          <w:sz w:val="24"/>
        </w:rPr>
        <w:t>会议室</w:t>
      </w:r>
      <w:r>
        <w:rPr>
          <w:rFonts w:ascii="宋体" w:hAnsi="宋体" w:hint="eastAsia"/>
          <w:color w:val="000000"/>
          <w:sz w:val="24"/>
          <w:lang w:val="zh-CN"/>
        </w:rPr>
        <w:t>；</w:t>
      </w:r>
    </w:p>
    <w:p w14:paraId="6768C2B1" w14:textId="77777777" w:rsidR="00B12D00" w:rsidRDefault="00B12D00">
      <w:pPr>
        <w:spacing w:line="360" w:lineRule="auto"/>
        <w:ind w:leftChars="148" w:left="671" w:hangingChars="150" w:hanging="360"/>
        <w:rPr>
          <w:rFonts w:ascii="宋体" w:hAnsi="宋体"/>
          <w:color w:val="000000"/>
          <w:sz w:val="24"/>
          <w:lang w:val="zh-CN"/>
        </w:rPr>
      </w:pPr>
      <w:r>
        <w:rPr>
          <w:rFonts w:ascii="宋体" w:hAnsi="宋体" w:hint="eastAsia"/>
          <w:color w:val="000000"/>
          <w:sz w:val="24"/>
          <w:lang w:val="zh-CN"/>
        </w:rPr>
        <w:t>4）首次响应文件请</w:t>
      </w:r>
      <w:proofErr w:type="gramStart"/>
      <w:r>
        <w:rPr>
          <w:rFonts w:ascii="宋体" w:hAnsi="宋体" w:hint="eastAsia"/>
          <w:color w:val="000000"/>
          <w:sz w:val="24"/>
          <w:lang w:val="zh-CN"/>
        </w:rPr>
        <w:t>于首次</w:t>
      </w:r>
      <w:proofErr w:type="gramEnd"/>
      <w:r>
        <w:rPr>
          <w:rFonts w:ascii="宋体" w:hAnsi="宋体" w:hint="eastAsia"/>
          <w:color w:val="000000"/>
          <w:sz w:val="24"/>
          <w:lang w:val="zh-CN"/>
        </w:rPr>
        <w:t>响应文件提交截止时间当日（提交截止时间之前）递交至上述规定地点，逾期概不接收；</w:t>
      </w:r>
    </w:p>
    <w:p w14:paraId="3901ED79" w14:textId="77777777" w:rsidR="00B12D00" w:rsidRDefault="00B12D00">
      <w:pPr>
        <w:spacing w:line="360" w:lineRule="auto"/>
        <w:ind w:leftChars="148" w:left="671" w:hangingChars="150" w:hanging="360"/>
        <w:rPr>
          <w:rFonts w:ascii="宋体" w:hAnsi="宋体"/>
          <w:color w:val="000000"/>
          <w:sz w:val="24"/>
          <w:lang w:val="zh-CN"/>
        </w:rPr>
      </w:pPr>
      <w:r>
        <w:rPr>
          <w:rFonts w:ascii="宋体" w:hAnsi="宋体" w:hint="eastAsia"/>
          <w:color w:val="000000"/>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A000763" w14:textId="77777777" w:rsidR="00B12D00" w:rsidRDefault="00B12D00">
      <w:pPr>
        <w:spacing w:line="360" w:lineRule="auto"/>
        <w:ind w:firstLineChars="150" w:firstLine="360"/>
        <w:rPr>
          <w:rFonts w:ascii="宋体" w:hAnsi="宋体"/>
          <w:color w:val="000000"/>
          <w:sz w:val="24"/>
          <w:lang w:val="zh-CN"/>
        </w:rPr>
      </w:pPr>
      <w:r>
        <w:rPr>
          <w:rFonts w:ascii="宋体" w:hAnsi="宋体" w:hint="eastAsia"/>
          <w:color w:val="000000"/>
          <w:sz w:val="24"/>
          <w:lang w:val="zh-CN"/>
        </w:rPr>
        <w:t>6）供应</w:t>
      </w:r>
      <w:proofErr w:type="gramStart"/>
      <w:r>
        <w:rPr>
          <w:rFonts w:ascii="宋体" w:hAnsi="宋体" w:hint="eastAsia"/>
          <w:color w:val="000000"/>
          <w:sz w:val="24"/>
          <w:lang w:val="zh-CN"/>
        </w:rPr>
        <w:t>商法定</w:t>
      </w:r>
      <w:proofErr w:type="gramEnd"/>
      <w:r>
        <w:rPr>
          <w:rFonts w:ascii="宋体" w:hAnsi="宋体" w:hint="eastAsia"/>
          <w:color w:val="000000"/>
          <w:sz w:val="24"/>
          <w:lang w:val="zh-CN"/>
        </w:rPr>
        <w:t>代表人或其本项目的授权代表须参加磋商。</w:t>
      </w:r>
    </w:p>
    <w:p w14:paraId="0E281EEF" w14:textId="77777777" w:rsidR="00B12D00" w:rsidRDefault="00B12D00">
      <w:pPr>
        <w:spacing w:line="360" w:lineRule="auto"/>
        <w:ind w:firstLineChars="50" w:firstLine="120"/>
        <w:rPr>
          <w:rFonts w:ascii="宋体" w:hAnsi="宋体"/>
          <w:color w:val="000000"/>
          <w:sz w:val="24"/>
        </w:rPr>
      </w:pPr>
      <w:r>
        <w:rPr>
          <w:rFonts w:ascii="宋体" w:hAnsi="宋体" w:hint="eastAsia"/>
          <w:color w:val="000000"/>
          <w:sz w:val="24"/>
        </w:rPr>
        <w:t>7.  凡对本次磋商提出询问，请与北京国际工程咨询有限公司联系。</w:t>
      </w:r>
    </w:p>
    <w:p w14:paraId="3437729E" w14:textId="77777777" w:rsidR="00B12D00" w:rsidRDefault="00B12D00">
      <w:pPr>
        <w:spacing w:line="360" w:lineRule="auto"/>
        <w:ind w:firstLineChars="50" w:firstLine="120"/>
        <w:rPr>
          <w:rFonts w:ascii="宋体" w:hAnsi="宋体"/>
          <w:color w:val="000000"/>
          <w:sz w:val="24"/>
        </w:rPr>
      </w:pPr>
      <w:r>
        <w:rPr>
          <w:rFonts w:ascii="宋体" w:hAnsi="宋体" w:hint="eastAsia"/>
          <w:color w:val="000000"/>
          <w:sz w:val="24"/>
        </w:rPr>
        <w:t>8.  采购人：中国劳动关系学院</w:t>
      </w:r>
    </w:p>
    <w:p w14:paraId="4E34EF4A" w14:textId="77777777" w:rsidR="00B12D00" w:rsidRDefault="00B12D00">
      <w:pPr>
        <w:spacing w:line="360" w:lineRule="auto"/>
        <w:ind w:leftChars="267" w:left="1281" w:hangingChars="300" w:hanging="720"/>
        <w:rPr>
          <w:rFonts w:ascii="宋体" w:hAnsi="宋体"/>
          <w:color w:val="000000"/>
          <w:sz w:val="24"/>
        </w:rPr>
      </w:pPr>
      <w:r>
        <w:rPr>
          <w:rFonts w:ascii="宋体" w:hAnsi="宋体" w:hint="eastAsia"/>
          <w:color w:val="000000"/>
          <w:sz w:val="24"/>
        </w:rPr>
        <w:t>地址：北京市海淀区</w:t>
      </w:r>
      <w:proofErr w:type="gramStart"/>
      <w:r>
        <w:rPr>
          <w:rFonts w:ascii="宋体" w:hAnsi="宋体" w:hint="eastAsia"/>
          <w:color w:val="000000"/>
          <w:sz w:val="24"/>
        </w:rPr>
        <w:t>增光路</w:t>
      </w:r>
      <w:proofErr w:type="gramEnd"/>
      <w:r>
        <w:rPr>
          <w:rFonts w:ascii="宋体" w:hAnsi="宋体" w:hint="eastAsia"/>
          <w:color w:val="000000"/>
          <w:sz w:val="24"/>
        </w:rPr>
        <w:t>45号</w:t>
      </w:r>
    </w:p>
    <w:p w14:paraId="5FCCC631" w14:textId="77777777" w:rsidR="00B12D00" w:rsidRDefault="00B12D00">
      <w:pPr>
        <w:spacing w:line="360" w:lineRule="auto"/>
        <w:ind w:leftChars="267" w:left="1281" w:hangingChars="300" w:hanging="720"/>
        <w:rPr>
          <w:rFonts w:ascii="宋体" w:hAnsi="宋体"/>
          <w:color w:val="000000"/>
          <w:sz w:val="24"/>
        </w:rPr>
      </w:pPr>
      <w:r>
        <w:rPr>
          <w:rFonts w:ascii="宋体" w:hAnsi="宋体" w:hint="eastAsia"/>
          <w:color w:val="000000"/>
          <w:sz w:val="24"/>
        </w:rPr>
        <w:t>联系方式：周老师；88562580</w:t>
      </w:r>
    </w:p>
    <w:p w14:paraId="4DDC3D9C" w14:textId="77777777" w:rsidR="00B12D00" w:rsidRDefault="00B12D00">
      <w:pPr>
        <w:spacing w:line="360" w:lineRule="auto"/>
        <w:ind w:left="142"/>
        <w:rPr>
          <w:rFonts w:ascii="宋体" w:hAnsi="宋体"/>
          <w:color w:val="000000"/>
          <w:sz w:val="24"/>
        </w:rPr>
      </w:pPr>
      <w:r>
        <w:rPr>
          <w:rFonts w:ascii="宋体" w:hAnsi="宋体" w:hint="eastAsia"/>
          <w:color w:val="000000"/>
          <w:sz w:val="24"/>
        </w:rPr>
        <w:t>9.  采购代理机构：北京国际工程咨询有限公司</w:t>
      </w:r>
    </w:p>
    <w:p w14:paraId="15347486" w14:textId="77777777" w:rsidR="00B12D00" w:rsidRDefault="00B12D00">
      <w:pPr>
        <w:spacing w:line="360" w:lineRule="auto"/>
        <w:ind w:leftChars="285" w:left="598"/>
        <w:rPr>
          <w:rFonts w:ascii="宋体" w:hAnsi="宋体"/>
          <w:color w:val="000000"/>
          <w:sz w:val="24"/>
        </w:rPr>
      </w:pPr>
      <w:r>
        <w:rPr>
          <w:rFonts w:ascii="宋体" w:hAnsi="宋体" w:hint="eastAsia"/>
          <w:color w:val="000000"/>
          <w:sz w:val="24"/>
        </w:rPr>
        <w:t>地址：北京市海淀区学院路30号科大天工大厦A座611</w:t>
      </w:r>
    </w:p>
    <w:p w14:paraId="1866ECE8" w14:textId="77777777" w:rsidR="00B12D00" w:rsidRDefault="00B12D00">
      <w:pPr>
        <w:spacing w:line="360" w:lineRule="auto"/>
        <w:ind w:leftChars="285" w:left="598"/>
        <w:rPr>
          <w:rFonts w:ascii="宋体" w:hAnsi="宋体"/>
          <w:color w:val="000000"/>
          <w:sz w:val="24"/>
        </w:rPr>
      </w:pPr>
      <w:r>
        <w:rPr>
          <w:rFonts w:ascii="宋体" w:hAnsi="宋体" w:hint="eastAsia"/>
          <w:color w:val="000000"/>
          <w:sz w:val="24"/>
        </w:rPr>
        <w:t xml:space="preserve">邮编：100083 </w:t>
      </w:r>
    </w:p>
    <w:p w14:paraId="3F9B4AE9" w14:textId="77777777" w:rsidR="00B12D00" w:rsidRDefault="00B12D00">
      <w:pPr>
        <w:spacing w:line="360" w:lineRule="auto"/>
        <w:ind w:leftChars="285" w:left="598"/>
        <w:rPr>
          <w:rFonts w:ascii="宋体" w:hAnsi="宋体"/>
          <w:color w:val="000000"/>
          <w:sz w:val="24"/>
        </w:rPr>
      </w:pPr>
      <w:r>
        <w:rPr>
          <w:rFonts w:ascii="宋体" w:hAnsi="宋体" w:hint="eastAsia"/>
          <w:color w:val="000000"/>
          <w:sz w:val="24"/>
        </w:rPr>
        <w:t xml:space="preserve">开户账号：北京国际工程咨询有限公司                  </w:t>
      </w:r>
    </w:p>
    <w:p w14:paraId="4395A330" w14:textId="77777777" w:rsidR="00B12D00" w:rsidRDefault="00B12D00">
      <w:pPr>
        <w:spacing w:line="360" w:lineRule="auto"/>
        <w:ind w:leftChars="200" w:left="420" w:firstLineChars="50" w:firstLine="120"/>
        <w:jc w:val="left"/>
        <w:rPr>
          <w:rFonts w:ascii="宋体" w:hAnsi="宋体"/>
          <w:color w:val="000000"/>
          <w:sz w:val="24"/>
        </w:rPr>
      </w:pPr>
      <w:r>
        <w:rPr>
          <w:rFonts w:ascii="宋体" w:hAnsi="宋体" w:hint="eastAsia"/>
          <w:color w:val="000000"/>
          <w:sz w:val="24"/>
        </w:rPr>
        <w:t>开户银行：华夏银行北京学院路支行      帐  号：</w:t>
      </w:r>
      <w:r>
        <w:rPr>
          <w:rFonts w:ascii="宋体" w:hAnsi="宋体"/>
          <w:color w:val="000000"/>
          <w:sz w:val="24"/>
        </w:rPr>
        <w:t>10242000000002546</w:t>
      </w:r>
    </w:p>
    <w:p w14:paraId="5EA23A68" w14:textId="77777777" w:rsidR="00B12D00" w:rsidRDefault="00B12D00">
      <w:pPr>
        <w:spacing w:line="360" w:lineRule="auto"/>
        <w:ind w:firstLineChars="250" w:firstLine="600"/>
        <w:rPr>
          <w:rFonts w:ascii="宋体" w:hAnsi="宋体"/>
          <w:color w:val="000000"/>
          <w:sz w:val="24"/>
        </w:rPr>
      </w:pPr>
      <w:r>
        <w:rPr>
          <w:rFonts w:ascii="宋体" w:hAnsi="宋体" w:hint="eastAsia"/>
          <w:color w:val="000000"/>
          <w:sz w:val="24"/>
        </w:rPr>
        <w:t>联系人：张乐、王经理</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联系方式：010－8237</w:t>
      </w:r>
      <w:r>
        <w:rPr>
          <w:rFonts w:ascii="宋体" w:hAnsi="宋体"/>
          <w:color w:val="000000"/>
          <w:sz w:val="24"/>
        </w:rPr>
        <w:t>6082</w:t>
      </w:r>
    </w:p>
    <w:p w14:paraId="10A79D0C" w14:textId="77777777" w:rsidR="00B12D00" w:rsidRDefault="00B12D00">
      <w:pPr>
        <w:spacing w:line="360" w:lineRule="auto"/>
        <w:ind w:firstLineChars="250" w:firstLine="600"/>
        <w:jc w:val="left"/>
        <w:rPr>
          <w:rFonts w:ascii="宋体" w:hAnsi="宋体"/>
          <w:color w:val="000000"/>
          <w:sz w:val="24"/>
        </w:rPr>
      </w:pPr>
      <w:r>
        <w:rPr>
          <w:rFonts w:ascii="宋体" w:hAnsi="宋体" w:hint="eastAsia"/>
          <w:color w:val="000000"/>
          <w:sz w:val="24"/>
        </w:rPr>
        <w:t xml:space="preserve">传真：010－82370881                </w:t>
      </w:r>
      <w:r>
        <w:rPr>
          <w:rFonts w:ascii="宋体" w:hAnsi="宋体"/>
          <w:color w:val="000000"/>
          <w:sz w:val="24"/>
        </w:rPr>
        <w:t xml:space="preserve"> </w:t>
      </w:r>
      <w:r>
        <w:rPr>
          <w:rFonts w:ascii="宋体" w:hAnsi="宋体" w:hint="eastAsia"/>
          <w:color w:val="000000"/>
          <w:sz w:val="24"/>
        </w:rPr>
        <w:t xml:space="preserve">  电子邮件：jowena@163.com</w:t>
      </w:r>
    </w:p>
    <w:p w14:paraId="0940931B" w14:textId="77777777" w:rsidR="00B12D00" w:rsidRDefault="00B12D00">
      <w:pPr>
        <w:spacing w:line="360" w:lineRule="auto"/>
        <w:ind w:firstLineChars="100" w:firstLine="240"/>
        <w:rPr>
          <w:rFonts w:ascii="宋体" w:hAnsi="宋体"/>
          <w:color w:val="000000"/>
          <w:sz w:val="24"/>
        </w:rPr>
      </w:pPr>
      <w:r>
        <w:rPr>
          <w:rFonts w:ascii="宋体" w:hAnsi="宋体" w:hint="eastAsia"/>
          <w:color w:val="000000"/>
          <w:sz w:val="24"/>
        </w:rPr>
        <w:t>10.  公告期限：3个工作日</w:t>
      </w:r>
    </w:p>
    <w:p w14:paraId="0D5819B3" w14:textId="77777777" w:rsidR="00B12D00" w:rsidRDefault="00B12D00">
      <w:pPr>
        <w:spacing w:line="360" w:lineRule="auto"/>
        <w:rPr>
          <w:rFonts w:ascii="宋体" w:hAnsi="宋体"/>
          <w:color w:val="000000"/>
          <w:sz w:val="24"/>
        </w:rPr>
      </w:pPr>
    </w:p>
    <w:p w14:paraId="07DEA5EC" w14:textId="77777777" w:rsidR="00B12D00" w:rsidRDefault="00B12D00">
      <w:pPr>
        <w:spacing w:line="360" w:lineRule="auto"/>
        <w:rPr>
          <w:rFonts w:ascii="仿宋_GB2312" w:eastAsia="仿宋_GB2312"/>
          <w:color w:val="000000"/>
          <w:sz w:val="24"/>
        </w:rPr>
      </w:pPr>
    </w:p>
    <w:p w14:paraId="03900390" w14:textId="77777777" w:rsidR="00B12D00" w:rsidRDefault="00B12D00">
      <w:pPr>
        <w:pStyle w:val="11"/>
        <w:spacing w:before="0" w:after="0" w:line="360" w:lineRule="auto"/>
        <w:rPr>
          <w:rFonts w:ascii="仿宋_GB2312" w:eastAsia="仿宋_GB2312"/>
          <w:color w:val="000000"/>
        </w:rPr>
        <w:sectPr w:rsidR="00B12D00">
          <w:footerReference w:type="default" r:id="rId9"/>
          <w:pgSz w:w="11907" w:h="16840"/>
          <w:pgMar w:top="1588" w:right="1531" w:bottom="1588" w:left="1531" w:header="851" w:footer="992" w:gutter="0"/>
          <w:pgNumType w:start="1"/>
          <w:cols w:space="720"/>
          <w:docGrid w:type="lines" w:linePitch="312"/>
        </w:sectPr>
      </w:pPr>
    </w:p>
    <w:p w14:paraId="46E560F6" w14:textId="77777777" w:rsidR="00B12D00" w:rsidRDefault="00B12D00">
      <w:pPr>
        <w:pStyle w:val="11"/>
        <w:spacing w:before="0" w:after="0" w:line="360" w:lineRule="auto"/>
        <w:rPr>
          <w:rFonts w:hAnsi="宋体"/>
          <w:color w:val="000000"/>
        </w:rPr>
      </w:pPr>
      <w:bookmarkStart w:id="6" w:name="_Toc517123612"/>
      <w:bookmarkStart w:id="7" w:name="_Toc44323971"/>
      <w:r>
        <w:rPr>
          <w:rFonts w:hAnsi="宋体" w:hint="eastAsia"/>
          <w:color w:val="000000"/>
        </w:rPr>
        <w:lastRenderedPageBreak/>
        <w:t>第二章  供应商须知</w:t>
      </w:r>
      <w:bookmarkEnd w:id="1"/>
      <w:bookmarkEnd w:id="2"/>
      <w:bookmarkEnd w:id="3"/>
      <w:bookmarkEnd w:id="6"/>
      <w:bookmarkEnd w:id="7"/>
    </w:p>
    <w:p w14:paraId="68C5994D" w14:textId="77777777" w:rsidR="00B12D00" w:rsidRDefault="00B12D00">
      <w:pPr>
        <w:spacing w:line="360" w:lineRule="auto"/>
        <w:jc w:val="center"/>
        <w:rPr>
          <w:rFonts w:ascii="宋体" w:hAnsi="宋体"/>
          <w:b/>
          <w:color w:val="000000"/>
          <w:sz w:val="28"/>
          <w:szCs w:val="28"/>
        </w:rPr>
      </w:pPr>
      <w:r>
        <w:rPr>
          <w:rFonts w:ascii="宋体" w:hAnsi="宋体" w:hint="eastAsia"/>
          <w:b/>
          <w:color w:val="000000"/>
          <w:sz w:val="28"/>
          <w:szCs w:val="28"/>
        </w:rPr>
        <w:t>供应商须知前附表</w:t>
      </w:r>
    </w:p>
    <w:p w14:paraId="7F971A4D" w14:textId="77777777" w:rsidR="00B12D00" w:rsidRDefault="00B12D00">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本表是关于要采购货物的具体资料，是对供应商管须知的具体补充和修改，如有矛盾，应以本资料表为准。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12D00" w14:paraId="5C35822B" w14:textId="77777777">
        <w:trPr>
          <w:trHeight w:val="600"/>
        </w:trPr>
        <w:tc>
          <w:tcPr>
            <w:tcW w:w="1648" w:type="dxa"/>
            <w:vAlign w:val="center"/>
          </w:tcPr>
          <w:p w14:paraId="62D8FB6D" w14:textId="77777777" w:rsidR="00B12D00" w:rsidRDefault="00B12D00">
            <w:pPr>
              <w:spacing w:line="360" w:lineRule="auto"/>
              <w:jc w:val="center"/>
              <w:rPr>
                <w:rFonts w:ascii="宋体" w:hAnsi="宋体"/>
                <w:color w:val="000000"/>
                <w:sz w:val="24"/>
              </w:rPr>
            </w:pPr>
            <w:r>
              <w:rPr>
                <w:rFonts w:ascii="宋体" w:hAnsi="宋体" w:hint="eastAsia"/>
                <w:color w:val="000000"/>
                <w:sz w:val="24"/>
              </w:rPr>
              <w:t>序号</w:t>
            </w:r>
          </w:p>
        </w:tc>
        <w:tc>
          <w:tcPr>
            <w:tcW w:w="6660" w:type="dxa"/>
            <w:vAlign w:val="center"/>
          </w:tcPr>
          <w:p w14:paraId="39325D63" w14:textId="77777777" w:rsidR="00B12D00" w:rsidRDefault="00B12D00">
            <w:pPr>
              <w:spacing w:line="360" w:lineRule="auto"/>
              <w:jc w:val="center"/>
              <w:rPr>
                <w:rFonts w:ascii="宋体" w:hAnsi="宋体"/>
                <w:color w:val="000000"/>
                <w:sz w:val="24"/>
              </w:rPr>
            </w:pPr>
            <w:r>
              <w:rPr>
                <w:rFonts w:ascii="宋体" w:hAnsi="宋体" w:hint="eastAsia"/>
                <w:color w:val="000000"/>
                <w:sz w:val="24"/>
              </w:rPr>
              <w:t>内</w:t>
            </w:r>
            <w:r>
              <w:rPr>
                <w:rFonts w:ascii="宋体" w:hAnsi="宋体"/>
                <w:color w:val="000000"/>
                <w:sz w:val="24"/>
              </w:rPr>
              <w:t xml:space="preserve">      </w:t>
            </w:r>
            <w:r>
              <w:rPr>
                <w:rFonts w:ascii="宋体" w:hAnsi="宋体" w:hint="eastAsia"/>
                <w:color w:val="000000"/>
                <w:sz w:val="24"/>
              </w:rPr>
              <w:t>容</w:t>
            </w:r>
          </w:p>
        </w:tc>
      </w:tr>
      <w:tr w:rsidR="00B12D00" w14:paraId="17438E57" w14:textId="77777777">
        <w:trPr>
          <w:trHeight w:val="600"/>
        </w:trPr>
        <w:tc>
          <w:tcPr>
            <w:tcW w:w="1648" w:type="dxa"/>
            <w:vAlign w:val="center"/>
          </w:tcPr>
          <w:p w14:paraId="0BCF9858" w14:textId="77777777" w:rsidR="00B12D00" w:rsidRDefault="00B12D00">
            <w:pPr>
              <w:spacing w:line="360" w:lineRule="auto"/>
              <w:jc w:val="center"/>
              <w:rPr>
                <w:rFonts w:ascii="宋体" w:hAnsi="宋体"/>
                <w:color w:val="000000"/>
                <w:sz w:val="24"/>
              </w:rPr>
            </w:pPr>
            <w:r>
              <w:rPr>
                <w:rFonts w:ascii="宋体" w:hAnsi="宋体"/>
                <w:color w:val="000000"/>
                <w:sz w:val="24"/>
              </w:rPr>
              <w:t>1</w:t>
            </w:r>
          </w:p>
        </w:tc>
        <w:tc>
          <w:tcPr>
            <w:tcW w:w="6660" w:type="dxa"/>
            <w:vAlign w:val="center"/>
          </w:tcPr>
          <w:p w14:paraId="361430F3" w14:textId="732D7B78" w:rsidR="00B12D00" w:rsidRDefault="00B12D00">
            <w:pPr>
              <w:spacing w:line="360" w:lineRule="auto"/>
              <w:rPr>
                <w:rFonts w:ascii="宋体" w:hAnsi="宋体"/>
                <w:color w:val="000000"/>
                <w:sz w:val="24"/>
              </w:rPr>
            </w:pPr>
            <w:r>
              <w:rPr>
                <w:rFonts w:ascii="宋体" w:hAnsi="宋体" w:hint="eastAsia"/>
                <w:color w:val="000000"/>
                <w:sz w:val="24"/>
              </w:rPr>
              <w:t>项目名称：中国劳动关系学院</w:t>
            </w:r>
            <w:r w:rsidR="00992D8F">
              <w:rPr>
                <w:rFonts w:ascii="宋体" w:hAnsi="宋体" w:hint="eastAsia"/>
                <w:color w:val="000000"/>
                <w:sz w:val="24"/>
              </w:rPr>
              <w:t>“</w:t>
            </w:r>
            <w:r w:rsidR="00CC5A43">
              <w:rPr>
                <w:rFonts w:ascii="宋体" w:hAnsi="宋体" w:hint="eastAsia"/>
                <w:color w:val="000000"/>
                <w:sz w:val="24"/>
              </w:rPr>
              <w:t>走进中国工会”陈列馆工运史资料展品代采委托服务</w:t>
            </w:r>
            <w:r>
              <w:rPr>
                <w:rFonts w:ascii="宋体" w:hAnsi="宋体" w:hint="eastAsia"/>
                <w:color w:val="000000"/>
                <w:sz w:val="24"/>
              </w:rPr>
              <w:t xml:space="preserve"> </w:t>
            </w:r>
          </w:p>
          <w:p w14:paraId="3FA6B0F8" w14:textId="4FE45B01" w:rsidR="00B12D00" w:rsidRDefault="00B12D00">
            <w:pPr>
              <w:spacing w:line="360" w:lineRule="auto"/>
              <w:rPr>
                <w:rFonts w:ascii="宋体" w:hAnsi="宋体"/>
                <w:color w:val="000000"/>
                <w:sz w:val="24"/>
              </w:rPr>
            </w:pPr>
            <w:r>
              <w:rPr>
                <w:rFonts w:ascii="宋体" w:hAnsi="宋体" w:hint="eastAsia"/>
                <w:color w:val="000000"/>
                <w:sz w:val="24"/>
              </w:rPr>
              <w:t>采购编号：</w:t>
            </w:r>
            <w:r>
              <w:rPr>
                <w:rFonts w:ascii="宋体" w:hAnsi="宋体"/>
                <w:color w:val="000000"/>
                <w:sz w:val="24"/>
              </w:rPr>
              <w:t>BIECC-ZB</w:t>
            </w:r>
            <w:r w:rsidR="0012692F">
              <w:rPr>
                <w:rFonts w:ascii="宋体" w:hAnsi="宋体"/>
                <w:color w:val="000000"/>
                <w:sz w:val="24"/>
              </w:rPr>
              <w:t>8667</w:t>
            </w:r>
          </w:p>
          <w:p w14:paraId="78DFFA00" w14:textId="77777777" w:rsidR="00B12D00" w:rsidRDefault="00B12D00">
            <w:pPr>
              <w:spacing w:line="360" w:lineRule="auto"/>
              <w:rPr>
                <w:rFonts w:ascii="宋体" w:hAnsi="宋体"/>
                <w:color w:val="000000"/>
                <w:sz w:val="24"/>
              </w:rPr>
            </w:pPr>
            <w:r>
              <w:rPr>
                <w:rFonts w:ascii="宋体" w:hAnsi="宋体" w:hint="eastAsia"/>
                <w:color w:val="000000"/>
                <w:sz w:val="24"/>
              </w:rPr>
              <w:t>采购人：中国劳动关系学院</w:t>
            </w:r>
          </w:p>
          <w:p w14:paraId="4386BF05" w14:textId="77777777" w:rsidR="00B12D00" w:rsidRDefault="00B12D00">
            <w:pPr>
              <w:spacing w:line="360" w:lineRule="auto"/>
              <w:rPr>
                <w:rFonts w:ascii="宋体" w:hAnsi="宋体"/>
                <w:color w:val="000000"/>
                <w:sz w:val="24"/>
              </w:rPr>
            </w:pPr>
            <w:r>
              <w:rPr>
                <w:rFonts w:ascii="宋体" w:hAnsi="宋体" w:hint="eastAsia"/>
                <w:color w:val="000000"/>
                <w:sz w:val="24"/>
              </w:rPr>
              <w:t>地址：北京市海淀区</w:t>
            </w:r>
            <w:proofErr w:type="gramStart"/>
            <w:r>
              <w:rPr>
                <w:rFonts w:ascii="宋体" w:hAnsi="宋体" w:hint="eastAsia"/>
                <w:color w:val="000000"/>
                <w:sz w:val="24"/>
              </w:rPr>
              <w:t>增光路</w:t>
            </w:r>
            <w:proofErr w:type="gramEnd"/>
            <w:r>
              <w:rPr>
                <w:rFonts w:ascii="宋体" w:hAnsi="宋体" w:hint="eastAsia"/>
                <w:color w:val="000000"/>
                <w:sz w:val="24"/>
              </w:rPr>
              <w:t>45号</w:t>
            </w:r>
          </w:p>
          <w:p w14:paraId="235B07BF" w14:textId="77777777" w:rsidR="00B12D00" w:rsidRDefault="00B12D00">
            <w:pPr>
              <w:spacing w:line="360" w:lineRule="auto"/>
              <w:rPr>
                <w:rFonts w:ascii="宋体" w:hAnsi="宋体"/>
                <w:color w:val="000000"/>
                <w:sz w:val="24"/>
              </w:rPr>
            </w:pPr>
            <w:r>
              <w:rPr>
                <w:rFonts w:ascii="宋体" w:hAnsi="宋体" w:hint="eastAsia"/>
                <w:color w:val="000000"/>
                <w:sz w:val="24"/>
              </w:rPr>
              <w:t>联系方式：周老师/88562580</w:t>
            </w:r>
          </w:p>
          <w:p w14:paraId="7644F78F" w14:textId="77777777" w:rsidR="00B12D00" w:rsidRDefault="00B12D00">
            <w:pPr>
              <w:spacing w:line="360" w:lineRule="auto"/>
              <w:rPr>
                <w:rFonts w:ascii="宋体" w:hAnsi="宋体"/>
                <w:color w:val="000000"/>
                <w:sz w:val="24"/>
              </w:rPr>
            </w:pPr>
            <w:r>
              <w:rPr>
                <w:rFonts w:ascii="宋体" w:hAnsi="宋体" w:hint="eastAsia"/>
                <w:color w:val="000000"/>
                <w:sz w:val="24"/>
              </w:rPr>
              <w:t>采购代理机构：北京国际工程咨询有限公司</w:t>
            </w:r>
          </w:p>
          <w:p w14:paraId="4EDA2C99" w14:textId="77777777" w:rsidR="00B12D00" w:rsidRDefault="00B12D00">
            <w:pPr>
              <w:spacing w:line="360" w:lineRule="auto"/>
              <w:rPr>
                <w:rFonts w:ascii="宋体" w:hAnsi="宋体"/>
                <w:color w:val="000000"/>
                <w:sz w:val="24"/>
              </w:rPr>
            </w:pPr>
            <w:r>
              <w:rPr>
                <w:rFonts w:ascii="宋体" w:hAnsi="宋体" w:hint="eastAsia"/>
                <w:color w:val="000000"/>
                <w:sz w:val="24"/>
              </w:rPr>
              <w:t>地址：北京市海淀区学院路30号科大天工大厦A座611</w:t>
            </w:r>
          </w:p>
          <w:p w14:paraId="22EDC8F8" w14:textId="77777777" w:rsidR="00B12D00" w:rsidRDefault="00B12D00">
            <w:pPr>
              <w:spacing w:line="360" w:lineRule="auto"/>
              <w:rPr>
                <w:rFonts w:ascii="宋体" w:hAnsi="宋体"/>
                <w:color w:val="000000"/>
                <w:sz w:val="24"/>
              </w:rPr>
            </w:pPr>
            <w:r>
              <w:rPr>
                <w:rFonts w:ascii="宋体" w:hAnsi="宋体" w:hint="eastAsia"/>
                <w:color w:val="000000"/>
                <w:sz w:val="24"/>
              </w:rPr>
              <w:t>联系方式：张乐、王经理82376082</w:t>
            </w:r>
          </w:p>
        </w:tc>
      </w:tr>
      <w:tr w:rsidR="00B12D00" w14:paraId="7C0F8F2C" w14:textId="77777777">
        <w:trPr>
          <w:trHeight w:val="600"/>
        </w:trPr>
        <w:tc>
          <w:tcPr>
            <w:tcW w:w="1648" w:type="dxa"/>
            <w:vAlign w:val="center"/>
          </w:tcPr>
          <w:p w14:paraId="15B85495" w14:textId="77777777" w:rsidR="00B12D00" w:rsidRDefault="00B12D00">
            <w:pPr>
              <w:spacing w:line="360" w:lineRule="auto"/>
              <w:jc w:val="center"/>
              <w:rPr>
                <w:rFonts w:ascii="宋体" w:hAnsi="宋体"/>
                <w:color w:val="000000"/>
                <w:sz w:val="24"/>
              </w:rPr>
            </w:pPr>
            <w:r>
              <w:rPr>
                <w:rFonts w:ascii="宋体" w:hAnsi="宋体"/>
                <w:color w:val="000000"/>
                <w:sz w:val="24"/>
              </w:rPr>
              <w:t>2</w:t>
            </w:r>
          </w:p>
        </w:tc>
        <w:tc>
          <w:tcPr>
            <w:tcW w:w="6660" w:type="dxa"/>
            <w:vAlign w:val="center"/>
          </w:tcPr>
          <w:p w14:paraId="5B919BB6" w14:textId="77777777" w:rsidR="00B12D00" w:rsidRDefault="00B12D00">
            <w:pPr>
              <w:spacing w:line="360" w:lineRule="auto"/>
              <w:rPr>
                <w:rFonts w:ascii="宋体" w:hAnsi="宋体"/>
                <w:color w:val="000000"/>
                <w:sz w:val="24"/>
              </w:rPr>
            </w:pPr>
            <w:r>
              <w:rPr>
                <w:rFonts w:ascii="宋体" w:hAnsi="宋体" w:hint="eastAsia"/>
                <w:color w:val="000000"/>
                <w:sz w:val="24"/>
              </w:rPr>
              <w:t>合格供应商条件：</w:t>
            </w:r>
            <w:proofErr w:type="gramStart"/>
            <w:r>
              <w:rPr>
                <w:rFonts w:ascii="宋体" w:hAnsi="宋体" w:hint="eastAsia"/>
                <w:color w:val="000000"/>
                <w:sz w:val="24"/>
              </w:rPr>
              <w:t>见供应</w:t>
            </w:r>
            <w:proofErr w:type="gramEnd"/>
            <w:r>
              <w:rPr>
                <w:rFonts w:ascii="宋体" w:hAnsi="宋体" w:hint="eastAsia"/>
                <w:color w:val="000000"/>
                <w:sz w:val="24"/>
              </w:rPr>
              <w:t>商须知1.2</w:t>
            </w:r>
          </w:p>
        </w:tc>
      </w:tr>
      <w:tr w:rsidR="00B12D00" w14:paraId="4B4785A6" w14:textId="77777777">
        <w:trPr>
          <w:trHeight w:val="600"/>
        </w:trPr>
        <w:tc>
          <w:tcPr>
            <w:tcW w:w="1648" w:type="dxa"/>
            <w:vAlign w:val="center"/>
          </w:tcPr>
          <w:p w14:paraId="7BF48710" w14:textId="77777777" w:rsidR="00B12D00" w:rsidRDefault="00B12D00">
            <w:pPr>
              <w:spacing w:line="360" w:lineRule="auto"/>
              <w:jc w:val="center"/>
              <w:rPr>
                <w:rFonts w:ascii="宋体" w:hAnsi="宋体"/>
                <w:color w:val="000000"/>
                <w:sz w:val="24"/>
              </w:rPr>
            </w:pPr>
            <w:r>
              <w:rPr>
                <w:rFonts w:ascii="宋体" w:hAnsi="宋体"/>
                <w:color w:val="000000"/>
                <w:sz w:val="24"/>
              </w:rPr>
              <w:t>3</w:t>
            </w:r>
          </w:p>
        </w:tc>
        <w:tc>
          <w:tcPr>
            <w:tcW w:w="6660" w:type="dxa"/>
            <w:vAlign w:val="center"/>
          </w:tcPr>
          <w:p w14:paraId="6EEE6938" w14:textId="77777777" w:rsidR="00B12D00" w:rsidRDefault="00B12D00">
            <w:pPr>
              <w:spacing w:line="360" w:lineRule="auto"/>
              <w:rPr>
                <w:rFonts w:ascii="宋体" w:hAnsi="宋体"/>
                <w:color w:val="000000"/>
                <w:sz w:val="24"/>
              </w:rPr>
            </w:pPr>
            <w:r>
              <w:rPr>
                <w:rFonts w:ascii="宋体" w:hAnsi="宋体" w:hint="eastAsia"/>
                <w:color w:val="000000"/>
                <w:sz w:val="24"/>
              </w:rPr>
              <w:t>资金来源：财政性资金，已落实</w:t>
            </w:r>
          </w:p>
        </w:tc>
      </w:tr>
      <w:tr w:rsidR="00B12D00" w14:paraId="63326AAE" w14:textId="77777777">
        <w:trPr>
          <w:trHeight w:val="600"/>
        </w:trPr>
        <w:tc>
          <w:tcPr>
            <w:tcW w:w="1648" w:type="dxa"/>
            <w:vAlign w:val="center"/>
          </w:tcPr>
          <w:p w14:paraId="11DF1856" w14:textId="77777777" w:rsidR="00B12D00" w:rsidRDefault="00B12D00">
            <w:pPr>
              <w:spacing w:line="360" w:lineRule="auto"/>
              <w:jc w:val="center"/>
              <w:rPr>
                <w:rFonts w:ascii="宋体" w:hAnsi="宋体"/>
                <w:color w:val="000000"/>
                <w:sz w:val="24"/>
              </w:rPr>
            </w:pPr>
            <w:r>
              <w:rPr>
                <w:rFonts w:ascii="宋体" w:hAnsi="宋体"/>
                <w:color w:val="000000"/>
                <w:sz w:val="24"/>
              </w:rPr>
              <w:t>4</w:t>
            </w:r>
          </w:p>
        </w:tc>
        <w:tc>
          <w:tcPr>
            <w:tcW w:w="6660" w:type="dxa"/>
            <w:vAlign w:val="center"/>
          </w:tcPr>
          <w:p w14:paraId="36B5455A" w14:textId="77777777" w:rsidR="00B12D00" w:rsidRDefault="00B12D00">
            <w:pPr>
              <w:spacing w:line="360" w:lineRule="auto"/>
              <w:rPr>
                <w:rFonts w:ascii="宋体" w:hAnsi="宋体"/>
                <w:color w:val="000000"/>
                <w:sz w:val="24"/>
              </w:rPr>
            </w:pPr>
            <w:r>
              <w:rPr>
                <w:rFonts w:ascii="宋体" w:hAnsi="宋体" w:hint="eastAsia"/>
                <w:color w:val="000000"/>
                <w:sz w:val="24"/>
              </w:rPr>
              <w:t>磋商保证金：</w:t>
            </w:r>
            <w:r>
              <w:rPr>
                <w:rFonts w:ascii="宋体" w:hAnsi="宋体" w:hint="eastAsia"/>
                <w:color w:val="000000"/>
                <w:sz w:val="24"/>
                <w:u w:val="single"/>
              </w:rPr>
              <w:t>项目预算的1.5%</w:t>
            </w:r>
          </w:p>
        </w:tc>
      </w:tr>
      <w:tr w:rsidR="00B12D00" w14:paraId="737C71CA" w14:textId="77777777">
        <w:trPr>
          <w:trHeight w:val="600"/>
        </w:trPr>
        <w:tc>
          <w:tcPr>
            <w:tcW w:w="1648" w:type="dxa"/>
            <w:vAlign w:val="center"/>
          </w:tcPr>
          <w:p w14:paraId="20337F03" w14:textId="77777777" w:rsidR="00B12D00" w:rsidRDefault="00B12D00">
            <w:pPr>
              <w:spacing w:line="360" w:lineRule="auto"/>
              <w:jc w:val="center"/>
              <w:rPr>
                <w:rFonts w:ascii="宋体" w:hAnsi="宋体"/>
                <w:color w:val="000000"/>
                <w:sz w:val="24"/>
              </w:rPr>
            </w:pPr>
            <w:r>
              <w:rPr>
                <w:rFonts w:ascii="宋体" w:hAnsi="宋体"/>
                <w:color w:val="000000"/>
                <w:sz w:val="24"/>
              </w:rPr>
              <w:t>5</w:t>
            </w:r>
          </w:p>
        </w:tc>
        <w:tc>
          <w:tcPr>
            <w:tcW w:w="6660" w:type="dxa"/>
            <w:vAlign w:val="center"/>
          </w:tcPr>
          <w:p w14:paraId="729C5BD8" w14:textId="77777777" w:rsidR="00B12D00" w:rsidRDefault="00B12D00">
            <w:pPr>
              <w:spacing w:line="360" w:lineRule="auto"/>
              <w:rPr>
                <w:rFonts w:ascii="宋体" w:hAnsi="宋体"/>
                <w:color w:val="000000"/>
                <w:sz w:val="24"/>
              </w:rPr>
            </w:pPr>
            <w:r>
              <w:rPr>
                <w:rFonts w:ascii="宋体" w:hAnsi="宋体" w:hint="eastAsia"/>
                <w:color w:val="000000"/>
                <w:sz w:val="24"/>
              </w:rPr>
              <w:t>响应文件和最终报价有效期：在规定的提交之日起</w:t>
            </w:r>
            <w:r>
              <w:rPr>
                <w:rFonts w:ascii="宋体" w:hAnsi="宋体" w:hint="eastAsia"/>
                <w:color w:val="000000"/>
                <w:sz w:val="24"/>
                <w:u w:val="single"/>
              </w:rPr>
              <w:t xml:space="preserve"> 90 </w:t>
            </w:r>
            <w:r>
              <w:rPr>
                <w:rFonts w:ascii="宋体" w:hAnsi="宋体" w:hint="eastAsia"/>
                <w:color w:val="000000"/>
                <w:sz w:val="24"/>
              </w:rPr>
              <w:t xml:space="preserve">天(日历日)内保持有效 </w:t>
            </w:r>
          </w:p>
        </w:tc>
      </w:tr>
      <w:tr w:rsidR="00B12D00" w14:paraId="5402AEC3" w14:textId="77777777">
        <w:trPr>
          <w:trHeight w:val="600"/>
        </w:trPr>
        <w:tc>
          <w:tcPr>
            <w:tcW w:w="1648" w:type="dxa"/>
            <w:vAlign w:val="center"/>
          </w:tcPr>
          <w:p w14:paraId="08264A32" w14:textId="77777777" w:rsidR="00B12D00" w:rsidRDefault="00B12D00">
            <w:pPr>
              <w:spacing w:line="360" w:lineRule="auto"/>
              <w:jc w:val="center"/>
              <w:rPr>
                <w:rFonts w:ascii="宋体" w:hAnsi="宋体"/>
                <w:color w:val="000000"/>
                <w:sz w:val="24"/>
              </w:rPr>
            </w:pPr>
            <w:r>
              <w:rPr>
                <w:rFonts w:ascii="宋体" w:hAnsi="宋体"/>
                <w:color w:val="000000"/>
                <w:sz w:val="24"/>
              </w:rPr>
              <w:t>6</w:t>
            </w:r>
          </w:p>
        </w:tc>
        <w:tc>
          <w:tcPr>
            <w:tcW w:w="6660" w:type="dxa"/>
            <w:vAlign w:val="center"/>
          </w:tcPr>
          <w:p w14:paraId="3FF924B9" w14:textId="77777777" w:rsidR="00B12D00" w:rsidRDefault="00B12D00">
            <w:pPr>
              <w:spacing w:line="360" w:lineRule="auto"/>
              <w:rPr>
                <w:rFonts w:ascii="宋体" w:hAnsi="宋体"/>
                <w:color w:val="000000"/>
                <w:sz w:val="24"/>
              </w:rPr>
            </w:pPr>
            <w:r>
              <w:rPr>
                <w:rFonts w:ascii="宋体" w:hAnsi="宋体" w:hint="eastAsia"/>
                <w:color w:val="000000"/>
                <w:sz w:val="24"/>
              </w:rPr>
              <w:t>首次响应文件：正本1份，副本3份，电子版文件（U盘，word、pdf各一份）1份</w:t>
            </w:r>
          </w:p>
        </w:tc>
      </w:tr>
      <w:tr w:rsidR="00B12D00" w14:paraId="79EB2A93" w14:textId="77777777">
        <w:trPr>
          <w:trHeight w:val="600"/>
        </w:trPr>
        <w:tc>
          <w:tcPr>
            <w:tcW w:w="1648" w:type="dxa"/>
            <w:vAlign w:val="center"/>
          </w:tcPr>
          <w:p w14:paraId="05F75BB7" w14:textId="77777777" w:rsidR="00B12D00" w:rsidRDefault="00B12D00">
            <w:pPr>
              <w:spacing w:line="360" w:lineRule="auto"/>
              <w:jc w:val="center"/>
              <w:rPr>
                <w:rFonts w:ascii="宋体" w:hAnsi="宋体"/>
                <w:color w:val="000000"/>
                <w:sz w:val="24"/>
              </w:rPr>
            </w:pPr>
            <w:r>
              <w:rPr>
                <w:rFonts w:ascii="宋体" w:hAnsi="宋体"/>
                <w:color w:val="000000"/>
                <w:sz w:val="24"/>
              </w:rPr>
              <w:t>7</w:t>
            </w:r>
          </w:p>
        </w:tc>
        <w:tc>
          <w:tcPr>
            <w:tcW w:w="6660" w:type="dxa"/>
            <w:vAlign w:val="center"/>
          </w:tcPr>
          <w:p w14:paraId="7D862C08" w14:textId="0BEF8EED" w:rsidR="00B12D00" w:rsidRDefault="00B12D00">
            <w:pPr>
              <w:spacing w:line="360" w:lineRule="auto"/>
              <w:rPr>
                <w:rFonts w:ascii="宋体" w:hAnsi="宋体"/>
                <w:color w:val="000000"/>
                <w:sz w:val="24"/>
              </w:rPr>
            </w:pPr>
            <w:r>
              <w:rPr>
                <w:rFonts w:ascii="宋体" w:hAnsi="宋体" w:hint="eastAsia"/>
                <w:color w:val="000000"/>
                <w:sz w:val="24"/>
              </w:rPr>
              <w:t>提交首次响应文件截止期：</w:t>
            </w:r>
            <w:r>
              <w:rPr>
                <w:rFonts w:ascii="宋体" w:hAnsi="宋体"/>
                <w:color w:val="000000"/>
                <w:sz w:val="24"/>
              </w:rPr>
              <w:t>2020</w:t>
            </w:r>
            <w:r>
              <w:rPr>
                <w:rFonts w:ascii="宋体" w:hAnsi="宋体" w:hint="eastAsia"/>
                <w:color w:val="000000"/>
                <w:sz w:val="24"/>
              </w:rPr>
              <w:t>年</w:t>
            </w:r>
            <w:r w:rsidR="003D44EB">
              <w:rPr>
                <w:rFonts w:ascii="宋体" w:hAnsi="宋体"/>
                <w:color w:val="000000"/>
                <w:sz w:val="24"/>
              </w:rPr>
              <w:t>7</w:t>
            </w:r>
            <w:r>
              <w:rPr>
                <w:rFonts w:ascii="宋体" w:hAnsi="宋体" w:hint="eastAsia"/>
                <w:color w:val="000000"/>
                <w:sz w:val="24"/>
              </w:rPr>
              <w:t>月</w:t>
            </w:r>
            <w:r w:rsidR="00FD6540">
              <w:rPr>
                <w:rFonts w:ascii="宋体" w:hAnsi="宋体"/>
                <w:color w:val="000000"/>
                <w:sz w:val="24"/>
              </w:rPr>
              <w:t>27</w:t>
            </w:r>
            <w:r>
              <w:rPr>
                <w:rFonts w:ascii="宋体" w:hAnsi="宋体" w:hint="eastAsia"/>
                <w:color w:val="000000"/>
                <w:sz w:val="24"/>
              </w:rPr>
              <w:t>日</w:t>
            </w:r>
            <w:r w:rsidR="003D44EB">
              <w:rPr>
                <w:rFonts w:ascii="宋体" w:hAnsi="宋体" w:hint="eastAsia"/>
                <w:color w:val="000000"/>
                <w:sz w:val="24"/>
              </w:rPr>
              <w:t>上</w:t>
            </w:r>
            <w:r>
              <w:rPr>
                <w:rFonts w:ascii="宋体" w:hAnsi="宋体" w:hint="eastAsia"/>
                <w:color w:val="000000"/>
                <w:sz w:val="24"/>
              </w:rPr>
              <w:t>午</w:t>
            </w:r>
            <w:r w:rsidR="003D44EB">
              <w:rPr>
                <w:rFonts w:ascii="宋体" w:hAnsi="宋体"/>
                <w:color w:val="000000"/>
                <w:sz w:val="24"/>
              </w:rPr>
              <w:t>09</w:t>
            </w:r>
            <w:r>
              <w:rPr>
                <w:rFonts w:ascii="宋体" w:hAnsi="宋体" w:hint="eastAsia"/>
                <w:color w:val="000000"/>
                <w:sz w:val="24"/>
              </w:rPr>
              <w:t>：</w:t>
            </w:r>
            <w:r w:rsidR="003D44EB">
              <w:rPr>
                <w:rFonts w:ascii="宋体" w:hAnsi="宋体"/>
                <w:color w:val="000000"/>
                <w:sz w:val="24"/>
              </w:rPr>
              <w:t>30</w:t>
            </w:r>
            <w:r>
              <w:rPr>
                <w:rFonts w:ascii="宋体" w:hAnsi="宋体" w:hint="eastAsia"/>
                <w:color w:val="000000"/>
                <w:sz w:val="24"/>
              </w:rPr>
              <w:t>整（北京时间）</w:t>
            </w:r>
          </w:p>
          <w:p w14:paraId="1F5423B9" w14:textId="0E6D12FA" w:rsidR="00B12D00" w:rsidRDefault="00B12D00">
            <w:pPr>
              <w:spacing w:line="360" w:lineRule="auto"/>
              <w:rPr>
                <w:rFonts w:ascii="宋体" w:hAnsi="宋体"/>
                <w:color w:val="000000"/>
                <w:sz w:val="24"/>
              </w:rPr>
            </w:pPr>
            <w:r>
              <w:rPr>
                <w:rFonts w:ascii="宋体" w:hAnsi="宋体" w:hint="eastAsia"/>
                <w:color w:val="000000"/>
                <w:sz w:val="24"/>
              </w:rPr>
              <w:t>提交首次响应文件地点：</w:t>
            </w:r>
            <w:r w:rsidR="003D44EB" w:rsidRPr="003D44EB">
              <w:rPr>
                <w:rFonts w:ascii="宋体" w:hAnsi="宋体" w:hint="eastAsia"/>
                <w:color w:val="000000"/>
                <w:sz w:val="24"/>
              </w:rPr>
              <w:t>北京市海淀区学院路30号科大天工大厦A座</w:t>
            </w:r>
            <w:r w:rsidR="003D44EB">
              <w:rPr>
                <w:rFonts w:ascii="宋体" w:hAnsi="宋体" w:hint="eastAsia"/>
                <w:color w:val="000000"/>
                <w:sz w:val="24"/>
              </w:rPr>
              <w:t>六</w:t>
            </w:r>
            <w:r w:rsidR="003D44EB" w:rsidRPr="003D44EB">
              <w:rPr>
                <w:rFonts w:ascii="宋体" w:hAnsi="宋体" w:hint="eastAsia"/>
                <w:color w:val="000000"/>
                <w:sz w:val="24"/>
              </w:rPr>
              <w:t>层</w:t>
            </w:r>
            <w:r w:rsidR="003D44EB">
              <w:rPr>
                <w:rFonts w:ascii="宋体" w:hAnsi="宋体"/>
                <w:color w:val="000000"/>
                <w:sz w:val="24"/>
              </w:rPr>
              <w:t>611</w:t>
            </w:r>
            <w:r w:rsidR="003D44EB" w:rsidRPr="003D44EB">
              <w:rPr>
                <w:rFonts w:ascii="宋体" w:hAnsi="宋体" w:hint="eastAsia"/>
                <w:color w:val="000000"/>
                <w:sz w:val="24"/>
              </w:rPr>
              <w:t>会议室</w:t>
            </w:r>
            <w:r>
              <w:rPr>
                <w:rFonts w:ascii="宋体" w:hAnsi="宋体" w:hint="eastAsia"/>
                <w:color w:val="000000"/>
                <w:sz w:val="24"/>
                <w:lang w:val="zh-CN"/>
              </w:rPr>
              <w:t>；</w:t>
            </w:r>
          </w:p>
        </w:tc>
      </w:tr>
      <w:tr w:rsidR="00B12D00" w14:paraId="3862134C" w14:textId="77777777">
        <w:trPr>
          <w:trHeight w:val="600"/>
        </w:trPr>
        <w:tc>
          <w:tcPr>
            <w:tcW w:w="1648" w:type="dxa"/>
            <w:vAlign w:val="center"/>
          </w:tcPr>
          <w:p w14:paraId="4DCD3659" w14:textId="77777777" w:rsidR="00B12D00" w:rsidRDefault="00B12D00">
            <w:pPr>
              <w:spacing w:line="360" w:lineRule="auto"/>
              <w:jc w:val="center"/>
              <w:rPr>
                <w:rFonts w:ascii="宋体" w:hAnsi="宋体"/>
                <w:color w:val="000000"/>
                <w:sz w:val="24"/>
              </w:rPr>
            </w:pPr>
            <w:r>
              <w:rPr>
                <w:rFonts w:ascii="宋体" w:hAnsi="宋体"/>
                <w:color w:val="000000"/>
                <w:sz w:val="24"/>
              </w:rPr>
              <w:t>8</w:t>
            </w:r>
          </w:p>
        </w:tc>
        <w:tc>
          <w:tcPr>
            <w:tcW w:w="6660" w:type="dxa"/>
            <w:vAlign w:val="center"/>
          </w:tcPr>
          <w:p w14:paraId="54AAD25E" w14:textId="77777777" w:rsidR="00B12D00" w:rsidRDefault="00B12D00">
            <w:pPr>
              <w:spacing w:line="360" w:lineRule="auto"/>
              <w:rPr>
                <w:rFonts w:ascii="宋体" w:hAnsi="宋体"/>
                <w:color w:val="000000"/>
                <w:sz w:val="24"/>
              </w:rPr>
            </w:pPr>
            <w:r>
              <w:rPr>
                <w:rFonts w:ascii="宋体" w:hAnsi="宋体" w:hint="eastAsia"/>
                <w:color w:val="000000"/>
                <w:sz w:val="24"/>
              </w:rPr>
              <w:t>首次响应文件开启时间：同提交首次响应文件截止期</w:t>
            </w:r>
          </w:p>
          <w:p w14:paraId="3855386A" w14:textId="77777777" w:rsidR="00B12D00" w:rsidRDefault="00B12D00">
            <w:pPr>
              <w:spacing w:line="360" w:lineRule="auto"/>
              <w:ind w:left="1200" w:hangingChars="500" w:hanging="1200"/>
              <w:rPr>
                <w:rFonts w:ascii="宋体" w:hAnsi="宋体"/>
                <w:color w:val="000000"/>
                <w:sz w:val="24"/>
              </w:rPr>
            </w:pPr>
            <w:r>
              <w:rPr>
                <w:rFonts w:ascii="宋体" w:hAnsi="宋体" w:hint="eastAsia"/>
                <w:color w:val="000000"/>
                <w:sz w:val="24"/>
              </w:rPr>
              <w:t>开启地点：同提交首次响应文件地点</w:t>
            </w:r>
          </w:p>
        </w:tc>
      </w:tr>
      <w:tr w:rsidR="00B12D00" w14:paraId="532BC680" w14:textId="77777777">
        <w:trPr>
          <w:trHeight w:val="600"/>
        </w:trPr>
        <w:tc>
          <w:tcPr>
            <w:tcW w:w="1648" w:type="dxa"/>
            <w:vAlign w:val="center"/>
          </w:tcPr>
          <w:p w14:paraId="258B2DD1" w14:textId="77777777" w:rsidR="00B12D00" w:rsidRDefault="00B12D00">
            <w:pPr>
              <w:spacing w:line="360" w:lineRule="auto"/>
              <w:jc w:val="center"/>
              <w:rPr>
                <w:rFonts w:ascii="宋体" w:hAnsi="宋体"/>
                <w:color w:val="000000"/>
                <w:sz w:val="24"/>
              </w:rPr>
            </w:pPr>
            <w:r>
              <w:rPr>
                <w:rFonts w:ascii="宋体" w:hAnsi="宋体"/>
                <w:color w:val="000000"/>
                <w:sz w:val="24"/>
              </w:rPr>
              <w:lastRenderedPageBreak/>
              <w:t>9</w:t>
            </w:r>
          </w:p>
        </w:tc>
        <w:tc>
          <w:tcPr>
            <w:tcW w:w="6660" w:type="dxa"/>
            <w:vAlign w:val="center"/>
          </w:tcPr>
          <w:p w14:paraId="67697148" w14:textId="77777777" w:rsidR="00B12D00" w:rsidRDefault="00B12D00">
            <w:pPr>
              <w:spacing w:line="360" w:lineRule="auto"/>
              <w:rPr>
                <w:rFonts w:ascii="宋体" w:hAnsi="宋体"/>
                <w:color w:val="000000"/>
                <w:sz w:val="24"/>
              </w:rPr>
            </w:pPr>
            <w:r>
              <w:rPr>
                <w:rFonts w:ascii="宋体" w:hAnsi="宋体" w:hint="eastAsia"/>
                <w:color w:val="000000"/>
                <w:sz w:val="24"/>
              </w:rPr>
              <w:t>成交服务费：按原《招标代理服务收费管理暂行办法》（计价格[2002]1980号）及《国家发展改革委办公厅关于招标代理服务收费有关问题的通知》（发改办价格[2003]857号）执行，按成交金额差额定率累进法计算，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b/>
                <w:color w:val="000000"/>
                <w:sz w:val="24"/>
              </w:rPr>
              <w:t>由成交</w:t>
            </w:r>
            <w:proofErr w:type="gramEnd"/>
            <w:r>
              <w:rPr>
                <w:rFonts w:ascii="宋体" w:hAnsi="宋体" w:hint="eastAsia"/>
                <w:b/>
                <w:color w:val="000000"/>
                <w:sz w:val="24"/>
              </w:rPr>
              <w:t>供应商在领取成交通知书时交纳。</w:t>
            </w:r>
          </w:p>
        </w:tc>
      </w:tr>
    </w:tbl>
    <w:p w14:paraId="516AF331" w14:textId="77777777" w:rsidR="00B12D00" w:rsidRDefault="00B12D00">
      <w:pPr>
        <w:spacing w:line="360" w:lineRule="auto"/>
        <w:jc w:val="center"/>
        <w:rPr>
          <w:rFonts w:ascii="宋体" w:hAnsi="宋体"/>
          <w:b/>
          <w:color w:val="000000"/>
          <w:sz w:val="24"/>
        </w:rPr>
      </w:pPr>
    </w:p>
    <w:p w14:paraId="0F007EB6" w14:textId="77777777" w:rsidR="00B12D00" w:rsidRDefault="00B12D00">
      <w:pPr>
        <w:spacing w:line="360" w:lineRule="auto"/>
        <w:jc w:val="center"/>
        <w:rPr>
          <w:rFonts w:ascii="宋体" w:hAnsi="宋体"/>
          <w:b/>
          <w:color w:val="000000"/>
          <w:sz w:val="24"/>
        </w:rPr>
      </w:pPr>
    </w:p>
    <w:p w14:paraId="2109D2C7" w14:textId="77777777" w:rsidR="00B12D00" w:rsidRDefault="00B12D00">
      <w:pPr>
        <w:spacing w:line="360" w:lineRule="auto"/>
        <w:jc w:val="center"/>
        <w:rPr>
          <w:rFonts w:ascii="宋体" w:hAnsi="宋体"/>
          <w:b/>
          <w:color w:val="000000"/>
          <w:sz w:val="24"/>
        </w:rPr>
      </w:pPr>
    </w:p>
    <w:p w14:paraId="10E7DAC9" w14:textId="77777777" w:rsidR="00B12D00" w:rsidRDefault="00B12D00">
      <w:pPr>
        <w:spacing w:line="360" w:lineRule="auto"/>
        <w:jc w:val="center"/>
        <w:rPr>
          <w:rFonts w:ascii="宋体" w:hAnsi="宋体"/>
          <w:b/>
          <w:color w:val="000000"/>
          <w:sz w:val="24"/>
        </w:rPr>
      </w:pPr>
    </w:p>
    <w:p w14:paraId="29C1173B" w14:textId="77777777" w:rsidR="00B12D00" w:rsidRDefault="00B12D00">
      <w:pPr>
        <w:spacing w:line="360" w:lineRule="auto"/>
        <w:jc w:val="center"/>
        <w:rPr>
          <w:rFonts w:ascii="宋体" w:hAnsi="宋体"/>
          <w:b/>
          <w:color w:val="000000"/>
          <w:sz w:val="24"/>
        </w:rPr>
      </w:pPr>
    </w:p>
    <w:p w14:paraId="6FA4ED79" w14:textId="77777777" w:rsidR="00B12D00" w:rsidRDefault="00B12D00">
      <w:pPr>
        <w:spacing w:line="360" w:lineRule="auto"/>
        <w:jc w:val="center"/>
        <w:rPr>
          <w:rFonts w:ascii="宋体" w:hAnsi="宋体"/>
          <w:b/>
          <w:color w:val="000000"/>
          <w:sz w:val="24"/>
        </w:rPr>
      </w:pPr>
    </w:p>
    <w:p w14:paraId="25374042" w14:textId="77777777" w:rsidR="00B12D00" w:rsidRDefault="00B12D00">
      <w:pPr>
        <w:spacing w:line="360" w:lineRule="auto"/>
        <w:jc w:val="center"/>
        <w:rPr>
          <w:rFonts w:ascii="宋体" w:hAnsi="宋体"/>
          <w:b/>
          <w:color w:val="000000"/>
          <w:sz w:val="24"/>
        </w:rPr>
      </w:pPr>
    </w:p>
    <w:p w14:paraId="53A8DCD9" w14:textId="77777777" w:rsidR="00B12D00" w:rsidRDefault="00B12D00">
      <w:pPr>
        <w:spacing w:line="360" w:lineRule="auto"/>
        <w:jc w:val="center"/>
        <w:rPr>
          <w:rFonts w:ascii="宋体" w:hAnsi="宋体"/>
          <w:b/>
          <w:color w:val="000000"/>
          <w:sz w:val="24"/>
        </w:rPr>
      </w:pPr>
    </w:p>
    <w:p w14:paraId="102D4581" w14:textId="77777777" w:rsidR="00B12D00" w:rsidRDefault="00B12D00">
      <w:pPr>
        <w:spacing w:line="360" w:lineRule="auto"/>
        <w:jc w:val="center"/>
        <w:rPr>
          <w:rFonts w:ascii="仿宋_GB2312" w:eastAsia="仿宋_GB2312"/>
          <w:b/>
          <w:color w:val="000000"/>
          <w:sz w:val="24"/>
        </w:rPr>
      </w:pPr>
    </w:p>
    <w:p w14:paraId="33D02315" w14:textId="77777777" w:rsidR="00B12D00" w:rsidRDefault="00B12D00">
      <w:pPr>
        <w:spacing w:line="360" w:lineRule="auto"/>
        <w:jc w:val="center"/>
        <w:rPr>
          <w:rFonts w:ascii="仿宋_GB2312" w:eastAsia="仿宋_GB2312"/>
          <w:b/>
          <w:color w:val="000000"/>
          <w:sz w:val="28"/>
          <w:szCs w:val="28"/>
        </w:rPr>
        <w:sectPr w:rsidR="00B12D00">
          <w:pgSz w:w="11907" w:h="16840"/>
          <w:pgMar w:top="1588" w:right="1531" w:bottom="1588" w:left="1531" w:header="851" w:footer="992" w:gutter="0"/>
          <w:cols w:space="720"/>
          <w:docGrid w:type="lines" w:linePitch="312"/>
        </w:sectPr>
      </w:pPr>
    </w:p>
    <w:p w14:paraId="52DE9F77" w14:textId="77777777" w:rsidR="00B12D00" w:rsidRDefault="00B12D00">
      <w:pPr>
        <w:spacing w:line="360" w:lineRule="auto"/>
        <w:jc w:val="center"/>
        <w:rPr>
          <w:rFonts w:ascii="宋体" w:hAnsi="宋体"/>
          <w:b/>
          <w:color w:val="000000"/>
          <w:sz w:val="28"/>
          <w:szCs w:val="28"/>
        </w:rPr>
      </w:pPr>
      <w:r>
        <w:rPr>
          <w:rFonts w:ascii="宋体" w:hAnsi="宋体" w:hint="eastAsia"/>
          <w:b/>
          <w:color w:val="000000"/>
          <w:sz w:val="28"/>
          <w:szCs w:val="28"/>
        </w:rPr>
        <w:lastRenderedPageBreak/>
        <w:t>供应商须知</w:t>
      </w:r>
    </w:p>
    <w:p w14:paraId="419872F8" w14:textId="77777777" w:rsidR="00B12D00" w:rsidRDefault="00B12D00">
      <w:pPr>
        <w:pStyle w:val="23"/>
        <w:spacing w:line="360" w:lineRule="auto"/>
        <w:rPr>
          <w:rFonts w:ascii="宋体" w:eastAsia="宋体" w:hAnsi="宋体"/>
          <w:color w:val="000000"/>
          <w:sz w:val="28"/>
        </w:rPr>
      </w:pPr>
      <w:bookmarkStart w:id="8" w:name="_Toc520356143"/>
      <w:bookmarkStart w:id="9" w:name="_Toc133737774"/>
      <w:bookmarkStart w:id="10" w:name="_Toc133737863"/>
      <w:bookmarkStart w:id="11" w:name="_Toc133916649"/>
      <w:bookmarkStart w:id="12" w:name="_Toc517123613"/>
      <w:bookmarkStart w:id="13" w:name="_Toc11245672"/>
      <w:bookmarkStart w:id="14" w:name="_Toc44323972"/>
      <w:proofErr w:type="gramStart"/>
      <w:r>
        <w:rPr>
          <w:rFonts w:ascii="宋体" w:eastAsia="宋体" w:hAnsi="宋体" w:hint="eastAsia"/>
          <w:color w:val="000000"/>
          <w:sz w:val="28"/>
        </w:rPr>
        <w:t>一</w:t>
      </w:r>
      <w:proofErr w:type="gramEnd"/>
      <w:r>
        <w:rPr>
          <w:rFonts w:ascii="宋体" w:eastAsia="宋体" w:hAnsi="宋体" w:hint="eastAsia"/>
          <w:color w:val="000000"/>
          <w:sz w:val="28"/>
        </w:rPr>
        <w:t xml:space="preserve">  说  明</w:t>
      </w:r>
      <w:bookmarkEnd w:id="8"/>
      <w:bookmarkEnd w:id="9"/>
      <w:bookmarkEnd w:id="10"/>
      <w:bookmarkEnd w:id="11"/>
      <w:bookmarkEnd w:id="12"/>
      <w:bookmarkEnd w:id="13"/>
      <w:bookmarkEnd w:id="14"/>
    </w:p>
    <w:p w14:paraId="107F6CAA" w14:textId="77777777" w:rsidR="00B12D00" w:rsidRDefault="00B12D00">
      <w:pPr>
        <w:pStyle w:val="33"/>
        <w:spacing w:before="200" w:line="360" w:lineRule="auto"/>
        <w:ind w:left="902" w:hanging="902"/>
        <w:rPr>
          <w:rFonts w:hAnsi="宋体"/>
          <w:color w:val="000000"/>
          <w:u w:val="none"/>
        </w:rPr>
      </w:pPr>
      <w:bookmarkStart w:id="15" w:name="_Hlt133738758"/>
      <w:bookmarkStart w:id="16" w:name="_Hlt133738760"/>
      <w:bookmarkStart w:id="17" w:name="_Toc520356144"/>
      <w:bookmarkStart w:id="18" w:name="_Toc133737775"/>
      <w:bookmarkStart w:id="19" w:name="_Toc133737864"/>
      <w:bookmarkStart w:id="20" w:name="_Toc133916650"/>
      <w:bookmarkStart w:id="21" w:name="_Toc155238587"/>
      <w:bookmarkStart w:id="22" w:name="_Toc277153090"/>
      <w:bookmarkStart w:id="23" w:name="_Toc277942465"/>
      <w:bookmarkStart w:id="24" w:name="_Toc321907216"/>
      <w:bookmarkStart w:id="25" w:name="_Toc517123614"/>
      <w:bookmarkEnd w:id="15"/>
      <w:bookmarkEnd w:id="16"/>
      <w:r>
        <w:rPr>
          <w:rFonts w:hAnsi="宋体" w:hint="eastAsia"/>
          <w:color w:val="000000"/>
          <w:u w:val="none"/>
        </w:rPr>
        <w:t>1.</w:t>
      </w:r>
      <w:bookmarkStart w:id="26" w:name="_Hlt133745757"/>
      <w:r>
        <w:rPr>
          <w:rFonts w:hAnsi="宋体" w:hint="eastAsia"/>
          <w:color w:val="000000"/>
          <w:u w:val="none"/>
        </w:rPr>
        <w:tab/>
      </w:r>
      <w:bookmarkEnd w:id="26"/>
      <w:r>
        <w:rPr>
          <w:rFonts w:hAnsi="宋体" w:hint="eastAsia"/>
          <w:color w:val="000000"/>
          <w:u w:val="none"/>
        </w:rPr>
        <w:t>采购单位及合格的</w:t>
      </w:r>
      <w:bookmarkEnd w:id="17"/>
      <w:bookmarkEnd w:id="18"/>
      <w:bookmarkEnd w:id="19"/>
      <w:bookmarkEnd w:id="20"/>
      <w:bookmarkEnd w:id="21"/>
      <w:bookmarkEnd w:id="22"/>
      <w:bookmarkEnd w:id="23"/>
      <w:bookmarkEnd w:id="24"/>
      <w:r>
        <w:rPr>
          <w:rFonts w:hAnsi="宋体" w:hint="eastAsia"/>
          <w:color w:val="000000"/>
          <w:u w:val="none"/>
        </w:rPr>
        <w:t>供应商</w:t>
      </w:r>
      <w:bookmarkEnd w:id="25"/>
    </w:p>
    <w:p w14:paraId="03785DB3" w14:textId="77777777" w:rsidR="00B12D00" w:rsidRDefault="00B12D00">
      <w:pPr>
        <w:numPr>
          <w:ilvl w:val="1"/>
          <w:numId w:val="7"/>
        </w:numPr>
        <w:spacing w:before="120" w:line="360" w:lineRule="auto"/>
        <w:rPr>
          <w:rFonts w:ascii="宋体" w:hAnsi="宋体"/>
          <w:color w:val="000000"/>
          <w:sz w:val="24"/>
        </w:rPr>
      </w:pPr>
      <w:r>
        <w:rPr>
          <w:rFonts w:ascii="宋体" w:hAnsi="宋体" w:hint="eastAsia"/>
          <w:color w:val="000000"/>
          <w:sz w:val="24"/>
        </w:rPr>
        <w:t>采购单位：系指采购人及其委托的采购代理机构。采购代理机构是指集中采购机构和集中采购机构以外的采购代理机构。本项目的采购人：中国劳动关系学院；本项目的采购代理机构：北京国际工程咨询有限公司。</w:t>
      </w:r>
      <w:r>
        <w:rPr>
          <w:rFonts w:ascii="宋体" w:hAnsi="宋体"/>
          <w:color w:val="000000"/>
          <w:sz w:val="24"/>
        </w:rPr>
        <w:t xml:space="preserve"> </w:t>
      </w:r>
    </w:p>
    <w:p w14:paraId="3BAF4863" w14:textId="77777777" w:rsidR="00B12D00" w:rsidRDefault="00B12D00">
      <w:pPr>
        <w:spacing w:before="120" w:line="360" w:lineRule="auto"/>
        <w:ind w:left="840" w:hangingChars="350" w:hanging="840"/>
        <w:rPr>
          <w:rFonts w:ascii="宋体" w:hAnsi="宋体"/>
          <w:color w:val="000000"/>
          <w:sz w:val="24"/>
        </w:rPr>
      </w:pPr>
      <w:r>
        <w:rPr>
          <w:rFonts w:ascii="宋体" w:hAnsi="宋体" w:hint="eastAsia"/>
          <w:color w:val="000000"/>
          <w:sz w:val="24"/>
        </w:rPr>
        <w:t>1.2</w:t>
      </w:r>
      <w:r>
        <w:rPr>
          <w:rFonts w:ascii="宋体" w:hAnsi="宋体"/>
          <w:color w:val="000000"/>
          <w:sz w:val="24"/>
        </w:rPr>
        <w:tab/>
      </w:r>
      <w:r>
        <w:rPr>
          <w:rFonts w:ascii="宋体" w:hAnsi="宋体" w:hint="eastAsia"/>
          <w:color w:val="000000"/>
          <w:sz w:val="24"/>
        </w:rPr>
        <w:t>满足以下条件的供应商是合格的供应商，可以参加本次竞争性磋商（以下也简称“磋商”）：</w:t>
      </w:r>
    </w:p>
    <w:p w14:paraId="4E78C5D2" w14:textId="77777777" w:rsidR="00B12D00" w:rsidRDefault="00B12D00">
      <w:pPr>
        <w:spacing w:line="360" w:lineRule="auto"/>
        <w:ind w:left="840" w:hangingChars="350" w:hanging="840"/>
        <w:rPr>
          <w:rFonts w:ascii="宋体" w:hAnsi="宋体"/>
          <w:bCs/>
          <w:color w:val="000000"/>
          <w:sz w:val="24"/>
        </w:rPr>
      </w:pPr>
      <w:r>
        <w:rPr>
          <w:rFonts w:ascii="宋体" w:hAnsi="宋体" w:hint="eastAsia"/>
          <w:color w:val="000000"/>
          <w:sz w:val="24"/>
        </w:rPr>
        <w:t xml:space="preserve">1.2.1  </w:t>
      </w:r>
      <w:r>
        <w:rPr>
          <w:rFonts w:ascii="宋体" w:hAnsi="宋体" w:hint="eastAsia"/>
          <w:bCs/>
          <w:color w:val="000000"/>
          <w:sz w:val="24"/>
        </w:rPr>
        <w:t>在中华人民共和国境内注册，能够独立承担民事责任，满足《中华人民共和国政府采购法》第二十二条第一款规定的所有条件，有相应能力的本国供应商。</w:t>
      </w:r>
    </w:p>
    <w:p w14:paraId="0A49EA8D" w14:textId="77777777" w:rsidR="00B12D00" w:rsidRDefault="00B12D00">
      <w:pPr>
        <w:spacing w:line="360" w:lineRule="auto"/>
        <w:ind w:left="840" w:hangingChars="350" w:hanging="840"/>
        <w:rPr>
          <w:rFonts w:ascii="宋体" w:hAnsi="宋体"/>
          <w:bCs/>
          <w:color w:val="000000"/>
          <w:sz w:val="24"/>
        </w:rPr>
      </w:pPr>
      <w:r>
        <w:rPr>
          <w:rFonts w:ascii="宋体" w:hAnsi="宋体" w:hint="eastAsia"/>
          <w:bCs/>
          <w:color w:val="000000"/>
          <w:sz w:val="24"/>
        </w:rPr>
        <w:t>1.2.2</w:t>
      </w:r>
      <w:r>
        <w:rPr>
          <w:rFonts w:ascii="宋体" w:hAnsi="宋体"/>
          <w:bCs/>
          <w:color w:val="000000"/>
          <w:sz w:val="24"/>
        </w:rPr>
        <w:t xml:space="preserve">  </w:t>
      </w:r>
      <w:r>
        <w:rPr>
          <w:rFonts w:ascii="宋体" w:hAnsi="宋体" w:hint="eastAsia"/>
          <w:bCs/>
          <w:color w:val="000000"/>
          <w:sz w:val="24"/>
        </w:rPr>
        <w:t>为保证产品质量、供货渠道的合法性需提供制造商针对本项目的授权文件。</w:t>
      </w:r>
    </w:p>
    <w:p w14:paraId="50B7CDDB" w14:textId="77777777" w:rsidR="00B12D00" w:rsidRDefault="00B12D00">
      <w:pPr>
        <w:spacing w:line="360" w:lineRule="auto"/>
        <w:ind w:left="840" w:hangingChars="350" w:hanging="840"/>
        <w:rPr>
          <w:rFonts w:ascii="宋体" w:hAnsi="宋体"/>
          <w:bCs/>
          <w:color w:val="000000"/>
          <w:sz w:val="24"/>
        </w:rPr>
      </w:pPr>
      <w:r>
        <w:rPr>
          <w:rFonts w:ascii="宋体" w:hAnsi="宋体" w:hint="eastAsia"/>
          <w:bCs/>
          <w:color w:val="000000"/>
          <w:sz w:val="24"/>
        </w:rPr>
        <w:t>1.2.3  单位负责人为同一人或者存在直接控股、管理关系的不同供应商，不得同时参加同</w:t>
      </w:r>
      <w:proofErr w:type="gramStart"/>
      <w:r>
        <w:rPr>
          <w:rFonts w:ascii="宋体" w:hAnsi="宋体" w:hint="eastAsia"/>
          <w:bCs/>
          <w:color w:val="000000"/>
          <w:sz w:val="24"/>
        </w:rPr>
        <w:t>一包号的</w:t>
      </w:r>
      <w:proofErr w:type="gramEnd"/>
      <w:r>
        <w:rPr>
          <w:rFonts w:ascii="宋体" w:hAnsi="宋体" w:hint="eastAsia"/>
          <w:bCs/>
          <w:color w:val="000000"/>
          <w:sz w:val="24"/>
        </w:rPr>
        <w:t>政府采购活动；为某一</w:t>
      </w:r>
      <w:proofErr w:type="gramStart"/>
      <w:r>
        <w:rPr>
          <w:rFonts w:ascii="宋体" w:hAnsi="宋体" w:hint="eastAsia"/>
          <w:bCs/>
          <w:color w:val="000000"/>
          <w:sz w:val="24"/>
        </w:rPr>
        <w:t>包号提供</w:t>
      </w:r>
      <w:proofErr w:type="gramEnd"/>
      <w:r>
        <w:rPr>
          <w:rFonts w:ascii="宋体" w:hAnsi="宋体" w:hint="eastAsia"/>
          <w:bCs/>
          <w:color w:val="000000"/>
          <w:sz w:val="24"/>
        </w:rPr>
        <w:t>整体设计、规范编制或者项目管理、监理、检测等服务的供应商，不得再参加该包的其他政府采购活动。</w:t>
      </w:r>
    </w:p>
    <w:p w14:paraId="366131F6" w14:textId="77777777" w:rsidR="00B12D00" w:rsidRDefault="00B12D00">
      <w:pPr>
        <w:widowControl/>
        <w:spacing w:line="360" w:lineRule="auto"/>
        <w:ind w:left="840" w:hangingChars="350" w:hanging="840"/>
        <w:jc w:val="left"/>
        <w:rPr>
          <w:rFonts w:ascii="宋体" w:hAnsi="宋体"/>
          <w:bCs/>
          <w:color w:val="000000"/>
          <w:sz w:val="24"/>
        </w:rPr>
      </w:pPr>
      <w:r>
        <w:rPr>
          <w:rFonts w:ascii="宋体" w:hAnsi="宋体" w:hint="eastAsia"/>
          <w:bCs/>
          <w:color w:val="000000"/>
          <w:sz w:val="24"/>
        </w:rPr>
        <w:t>1.2.4 通过“信用中国”网站（</w:t>
      </w:r>
      <w:hyperlink r:id="rId10" w:history="1">
        <w:r>
          <w:rPr>
            <w:rFonts w:ascii="宋体" w:hAnsi="宋体" w:hint="eastAsia"/>
            <w:bCs/>
            <w:color w:val="000000"/>
            <w:sz w:val="24"/>
          </w:rPr>
          <w:t>www.creditchina.gov.cn）和中国政府采购网</w:t>
        </w:r>
      </w:hyperlink>
      <w:r>
        <w:rPr>
          <w:rFonts w:ascii="宋体" w:hAnsi="宋体" w:hint="eastAsia"/>
          <w:bCs/>
          <w:color w:val="000000"/>
          <w:sz w:val="24"/>
        </w:rPr>
        <w:t xml:space="preserve"> （</w:t>
      </w:r>
      <w:hyperlink r:id="rId11" w:history="1">
        <w:r>
          <w:rPr>
            <w:rFonts w:ascii="宋体" w:hAnsi="宋体" w:hint="eastAsia"/>
            <w:bCs/>
            <w:color w:val="000000"/>
            <w:sz w:val="24"/>
          </w:rPr>
          <w:t>www.ccgp</w:t>
        </w:r>
        <w:bookmarkStart w:id="27" w:name="_Hlt467681210"/>
        <w:bookmarkStart w:id="28" w:name="_Hlt467681211"/>
        <w:bookmarkStart w:id="29" w:name="_Hlt467681212"/>
        <w:bookmarkEnd w:id="27"/>
        <w:bookmarkEnd w:id="28"/>
        <w:bookmarkEnd w:id="29"/>
        <w:r>
          <w:rPr>
            <w:rFonts w:ascii="宋体" w:hAnsi="宋体" w:hint="eastAsia"/>
            <w:bCs/>
            <w:color w:val="000000"/>
            <w:sz w:val="24"/>
          </w:rPr>
          <w:t>.gov</w:t>
        </w:r>
      </w:hyperlink>
      <w:r>
        <w:rPr>
          <w:rFonts w:ascii="宋体" w:hAnsi="宋体" w:hint="eastAsia"/>
          <w:bCs/>
          <w:color w:val="000000"/>
          <w:sz w:val="24"/>
        </w:rPr>
        <w:t>.cn）查询信用记录（截止时点为首次响应文件提交截止时间），对列入失信被执行人、重大税收违法案件当事人、政府采购严重违法失信行为记录名单的供应商，没有资格参加本项目的采购活动。</w:t>
      </w:r>
    </w:p>
    <w:p w14:paraId="49C67751" w14:textId="77777777" w:rsidR="00B12D00" w:rsidRDefault="00B12D00">
      <w:pPr>
        <w:spacing w:line="360" w:lineRule="auto"/>
        <w:ind w:left="840" w:hangingChars="350" w:hanging="840"/>
        <w:rPr>
          <w:rFonts w:ascii="宋体" w:hAnsi="宋体"/>
          <w:bCs/>
          <w:color w:val="000000"/>
          <w:sz w:val="24"/>
        </w:rPr>
      </w:pPr>
      <w:r>
        <w:rPr>
          <w:rFonts w:ascii="宋体" w:hAnsi="宋体" w:hint="eastAsia"/>
          <w:bCs/>
          <w:color w:val="000000"/>
          <w:sz w:val="24"/>
        </w:rPr>
        <w:t>1.2.5  必须购买竞争性磋商采购文件并登记备案，否则没有资格参加本项目的磋商。</w:t>
      </w:r>
    </w:p>
    <w:p w14:paraId="5DDC4D2B" w14:textId="77777777" w:rsidR="00B12D00" w:rsidRDefault="00B12D00">
      <w:pPr>
        <w:spacing w:line="360" w:lineRule="auto"/>
        <w:rPr>
          <w:rFonts w:ascii="宋体" w:hAnsi="宋体"/>
          <w:bCs/>
          <w:color w:val="000000"/>
          <w:sz w:val="24"/>
        </w:rPr>
      </w:pPr>
      <w:r>
        <w:rPr>
          <w:rFonts w:ascii="宋体" w:hAnsi="宋体" w:hint="eastAsia"/>
          <w:bCs/>
          <w:color w:val="000000"/>
          <w:sz w:val="24"/>
        </w:rPr>
        <w:t>1.2.6  不接受联合体参加磋商。</w:t>
      </w:r>
    </w:p>
    <w:p w14:paraId="6789564A"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1.3    供应商在磋商过程中不得向采购单位或磋商小组行贿或者采取不正当手段，影响其正常决策行为。一经发现，其供应商资格将被取消。</w:t>
      </w:r>
    </w:p>
    <w:p w14:paraId="1AC055C3"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1.4</w:t>
      </w:r>
      <w:r>
        <w:rPr>
          <w:rFonts w:ascii="宋体" w:hAnsi="宋体" w:hint="eastAsia"/>
          <w:color w:val="000000"/>
          <w:sz w:val="24"/>
        </w:rPr>
        <w:tab/>
        <w:t>采购单位在任何时候发现供应商提交的响应文件内容有下列情形之一时，有权依法追究供应商的责任：</w:t>
      </w:r>
    </w:p>
    <w:p w14:paraId="5FA6DD80"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1.4.1</w:t>
      </w:r>
      <w:r>
        <w:rPr>
          <w:rFonts w:ascii="宋体" w:hAnsi="宋体" w:hint="eastAsia"/>
          <w:color w:val="000000"/>
          <w:sz w:val="24"/>
        </w:rPr>
        <w:tab/>
        <w:t>提供虚假的资料。</w:t>
      </w:r>
    </w:p>
    <w:p w14:paraId="1F8C522A"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lastRenderedPageBreak/>
        <w:t>1.4.2</w:t>
      </w:r>
      <w:r>
        <w:rPr>
          <w:rFonts w:ascii="宋体" w:hAnsi="宋体" w:hint="eastAsia"/>
          <w:color w:val="000000"/>
          <w:sz w:val="24"/>
        </w:rPr>
        <w:tab/>
        <w:t>在实质性方面失实。</w:t>
      </w:r>
    </w:p>
    <w:p w14:paraId="6538E6DA"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1.5</w:t>
      </w:r>
      <w:r>
        <w:rPr>
          <w:rFonts w:ascii="宋体" w:hAnsi="宋体" w:hint="eastAsia"/>
          <w:color w:val="000000"/>
          <w:sz w:val="24"/>
        </w:rPr>
        <w:tab/>
        <w:t>政府采购当事人之间不得相互串通参加磋商。</w:t>
      </w:r>
    </w:p>
    <w:p w14:paraId="52FD31FB" w14:textId="77777777" w:rsidR="00B12D00" w:rsidRDefault="00B12D00">
      <w:pPr>
        <w:pStyle w:val="33"/>
        <w:spacing w:before="200" w:line="360" w:lineRule="auto"/>
        <w:ind w:left="902" w:hanging="902"/>
        <w:rPr>
          <w:rFonts w:hAnsi="宋体"/>
          <w:color w:val="000000"/>
          <w:u w:val="none"/>
        </w:rPr>
      </w:pPr>
      <w:bookmarkStart w:id="30" w:name="_Toc133737776"/>
      <w:bookmarkStart w:id="31" w:name="_Toc133737865"/>
      <w:bookmarkStart w:id="32" w:name="_Toc133916651"/>
      <w:bookmarkStart w:id="33" w:name="_Toc155238588"/>
      <w:bookmarkStart w:id="34" w:name="_Toc277153091"/>
      <w:bookmarkStart w:id="35" w:name="_Toc277942466"/>
      <w:bookmarkStart w:id="36" w:name="_Toc321907217"/>
      <w:bookmarkStart w:id="37" w:name="_Toc517123615"/>
      <w:r>
        <w:rPr>
          <w:rFonts w:hAnsi="宋体" w:hint="eastAsia"/>
          <w:color w:val="000000"/>
          <w:u w:val="none"/>
        </w:rPr>
        <w:t>2．</w:t>
      </w:r>
      <w:r>
        <w:rPr>
          <w:rFonts w:hAnsi="宋体" w:hint="eastAsia"/>
          <w:color w:val="000000"/>
          <w:u w:val="none"/>
        </w:rPr>
        <w:tab/>
        <w:t>资金来源</w:t>
      </w:r>
      <w:bookmarkEnd w:id="30"/>
      <w:bookmarkEnd w:id="31"/>
      <w:bookmarkEnd w:id="32"/>
      <w:bookmarkEnd w:id="33"/>
      <w:bookmarkEnd w:id="34"/>
      <w:bookmarkEnd w:id="35"/>
      <w:bookmarkEnd w:id="36"/>
      <w:bookmarkEnd w:id="37"/>
    </w:p>
    <w:p w14:paraId="56733C87" w14:textId="77777777" w:rsidR="00B12D00" w:rsidRDefault="00B12D00">
      <w:pPr>
        <w:spacing w:before="120" w:line="360" w:lineRule="auto"/>
        <w:ind w:left="897" w:hanging="895"/>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ab/>
        <w:t>采购人已经获得足以支付本次采购后所签订的合同项下的款项。</w:t>
      </w:r>
    </w:p>
    <w:p w14:paraId="1DE5F8C9" w14:textId="77777777" w:rsidR="00B12D00" w:rsidRDefault="00B12D00">
      <w:pPr>
        <w:pStyle w:val="33"/>
        <w:spacing w:before="200" w:line="360" w:lineRule="auto"/>
        <w:ind w:left="902" w:hanging="902"/>
        <w:rPr>
          <w:rFonts w:hAnsi="宋体"/>
          <w:color w:val="000000"/>
          <w:u w:val="none"/>
        </w:rPr>
      </w:pPr>
      <w:bookmarkStart w:id="38" w:name="_Toc520356145"/>
      <w:bookmarkStart w:id="39" w:name="_Toc133737777"/>
      <w:bookmarkStart w:id="40" w:name="_Toc133737866"/>
      <w:bookmarkStart w:id="41" w:name="_Toc133916652"/>
      <w:bookmarkStart w:id="42" w:name="_Toc155238589"/>
      <w:bookmarkStart w:id="43" w:name="_Toc277153092"/>
      <w:bookmarkStart w:id="44" w:name="_Toc277942467"/>
      <w:bookmarkStart w:id="45" w:name="_Toc321907218"/>
      <w:bookmarkStart w:id="46" w:name="_Toc517123616"/>
      <w:r>
        <w:rPr>
          <w:rFonts w:hAnsi="宋体" w:hint="eastAsia"/>
          <w:color w:val="000000"/>
          <w:u w:val="none"/>
        </w:rPr>
        <w:t>3．</w:t>
      </w:r>
      <w:r>
        <w:rPr>
          <w:rFonts w:hAnsi="宋体" w:hint="eastAsia"/>
          <w:color w:val="000000"/>
          <w:u w:val="none"/>
        </w:rPr>
        <w:tab/>
        <w:t>磋商费用</w:t>
      </w:r>
      <w:bookmarkEnd w:id="38"/>
      <w:bookmarkEnd w:id="39"/>
      <w:bookmarkEnd w:id="40"/>
      <w:bookmarkEnd w:id="41"/>
      <w:bookmarkEnd w:id="42"/>
      <w:bookmarkEnd w:id="43"/>
      <w:bookmarkEnd w:id="44"/>
      <w:bookmarkEnd w:id="45"/>
      <w:bookmarkEnd w:id="46"/>
    </w:p>
    <w:p w14:paraId="1A860685" w14:textId="77777777" w:rsidR="00B12D00" w:rsidRDefault="00B12D00">
      <w:pPr>
        <w:spacing w:before="120" w:line="360" w:lineRule="auto"/>
        <w:ind w:left="785" w:hanging="783"/>
        <w:rPr>
          <w:rFonts w:ascii="宋体" w:hAnsi="宋体"/>
          <w:color w:val="000000"/>
          <w:sz w:val="24"/>
        </w:rPr>
      </w:pPr>
      <w:r>
        <w:rPr>
          <w:rFonts w:ascii="宋体" w:hAnsi="宋体"/>
          <w:color w:val="000000"/>
          <w:sz w:val="24"/>
        </w:rPr>
        <w:t>3.1</w:t>
      </w:r>
      <w:r>
        <w:rPr>
          <w:rFonts w:ascii="宋体" w:hAnsi="宋体"/>
          <w:color w:val="000000"/>
          <w:sz w:val="24"/>
        </w:rPr>
        <w:tab/>
      </w:r>
      <w:r>
        <w:rPr>
          <w:rFonts w:ascii="宋体" w:hAnsi="宋体" w:hint="eastAsia"/>
          <w:color w:val="000000"/>
          <w:sz w:val="24"/>
        </w:rPr>
        <w:t>供应商应承担所有与准备和参加磋商有关的费用，不论磋商的结果如何，采购单位均无承担的义务和责任。</w:t>
      </w:r>
    </w:p>
    <w:p w14:paraId="22B4EB71" w14:textId="77777777" w:rsidR="00B12D00" w:rsidRDefault="00B12D00">
      <w:pPr>
        <w:pStyle w:val="23"/>
        <w:spacing w:line="360" w:lineRule="auto"/>
        <w:rPr>
          <w:rFonts w:ascii="宋体" w:eastAsia="宋体" w:hAnsi="宋体"/>
          <w:color w:val="000000"/>
          <w:sz w:val="28"/>
        </w:rPr>
      </w:pPr>
      <w:bookmarkStart w:id="47" w:name="_Toc520356146"/>
      <w:bookmarkStart w:id="48" w:name="_Toc133737778"/>
      <w:bookmarkStart w:id="49" w:name="_Toc133737867"/>
      <w:bookmarkStart w:id="50" w:name="_Toc133916653"/>
      <w:bookmarkStart w:id="51" w:name="_Toc517123617"/>
      <w:bookmarkStart w:id="52" w:name="_Toc11245673"/>
      <w:bookmarkStart w:id="53" w:name="_Toc44323973"/>
      <w:r>
        <w:rPr>
          <w:rFonts w:ascii="宋体" w:eastAsia="宋体" w:hAnsi="宋体" w:hint="eastAsia"/>
          <w:color w:val="000000"/>
          <w:sz w:val="28"/>
        </w:rPr>
        <w:t>二  磋商文件</w:t>
      </w:r>
      <w:bookmarkEnd w:id="47"/>
      <w:bookmarkEnd w:id="48"/>
      <w:bookmarkEnd w:id="49"/>
      <w:bookmarkEnd w:id="50"/>
      <w:bookmarkEnd w:id="51"/>
      <w:bookmarkEnd w:id="52"/>
      <w:bookmarkEnd w:id="53"/>
    </w:p>
    <w:p w14:paraId="11B920B3" w14:textId="77777777" w:rsidR="00B12D00" w:rsidRDefault="00B12D00">
      <w:pPr>
        <w:pStyle w:val="33"/>
        <w:spacing w:before="200" w:line="360" w:lineRule="auto"/>
        <w:ind w:left="902" w:hanging="902"/>
        <w:rPr>
          <w:rFonts w:hAnsi="宋体"/>
          <w:color w:val="000000"/>
          <w:u w:val="none"/>
        </w:rPr>
      </w:pPr>
      <w:bookmarkStart w:id="54" w:name="_Toc520356147"/>
      <w:bookmarkStart w:id="55" w:name="_Toc133737779"/>
      <w:bookmarkStart w:id="56" w:name="_Toc133737868"/>
      <w:bookmarkStart w:id="57" w:name="_Toc133916654"/>
      <w:bookmarkStart w:id="58" w:name="_Toc155238591"/>
      <w:bookmarkStart w:id="59" w:name="_Toc277153094"/>
      <w:bookmarkStart w:id="60" w:name="_Toc277942469"/>
      <w:bookmarkStart w:id="61" w:name="_Toc321907220"/>
      <w:bookmarkStart w:id="62" w:name="_Toc517123618"/>
      <w:r>
        <w:rPr>
          <w:rFonts w:hAnsi="宋体" w:hint="eastAsia"/>
          <w:color w:val="000000"/>
          <w:u w:val="none"/>
        </w:rPr>
        <w:t>4.</w:t>
      </w:r>
      <w:r>
        <w:rPr>
          <w:rFonts w:hAnsi="宋体" w:hint="eastAsia"/>
          <w:color w:val="000000"/>
          <w:u w:val="none"/>
        </w:rPr>
        <w:tab/>
        <w:t>磋商文件构成</w:t>
      </w:r>
      <w:bookmarkEnd w:id="54"/>
      <w:bookmarkEnd w:id="55"/>
      <w:bookmarkEnd w:id="56"/>
      <w:bookmarkEnd w:id="57"/>
      <w:bookmarkEnd w:id="58"/>
      <w:bookmarkEnd w:id="59"/>
      <w:bookmarkEnd w:id="60"/>
      <w:bookmarkEnd w:id="61"/>
      <w:bookmarkEnd w:id="62"/>
    </w:p>
    <w:p w14:paraId="062833EB" w14:textId="77777777" w:rsidR="00B12D00" w:rsidRDefault="00B12D00">
      <w:pPr>
        <w:tabs>
          <w:tab w:val="left" w:pos="900"/>
        </w:tabs>
        <w:spacing w:before="120" w:line="360" w:lineRule="auto"/>
        <w:ind w:left="895" w:hanging="895"/>
        <w:rPr>
          <w:rFonts w:ascii="宋体" w:hAnsi="宋体"/>
          <w:color w:val="000000"/>
          <w:sz w:val="24"/>
        </w:rPr>
      </w:pPr>
      <w:r>
        <w:rPr>
          <w:rFonts w:ascii="宋体" w:hAnsi="宋体" w:hint="eastAsia"/>
          <w:color w:val="000000"/>
          <w:sz w:val="24"/>
        </w:rPr>
        <w:t>4.1</w:t>
      </w:r>
      <w:r>
        <w:rPr>
          <w:rFonts w:ascii="宋体" w:hAnsi="宋体" w:hint="eastAsia"/>
          <w:color w:val="000000"/>
          <w:sz w:val="24"/>
        </w:rPr>
        <w:tab/>
        <w:t>要求提供所需货物和服务的内容及详细技术需求、供应商须知和合同条件等在磋商文件中均有说明。</w:t>
      </w:r>
    </w:p>
    <w:p w14:paraId="4F5C7D63" w14:textId="77777777" w:rsidR="00B12D00" w:rsidRDefault="00B12D00">
      <w:pPr>
        <w:spacing w:line="360" w:lineRule="auto"/>
        <w:ind w:left="895" w:firstLine="5"/>
        <w:rPr>
          <w:rFonts w:ascii="宋体" w:hAnsi="宋体"/>
          <w:color w:val="000000"/>
          <w:sz w:val="24"/>
        </w:rPr>
      </w:pPr>
      <w:r>
        <w:rPr>
          <w:rFonts w:ascii="宋体" w:hAnsi="宋体" w:hint="eastAsia"/>
          <w:color w:val="000000"/>
          <w:sz w:val="24"/>
        </w:rPr>
        <w:t>磋商文件共六章，其内容如下：</w:t>
      </w:r>
    </w:p>
    <w:p w14:paraId="2A430F97" w14:textId="77777777" w:rsidR="00B12D00" w:rsidRDefault="00B12D00">
      <w:pPr>
        <w:spacing w:line="360" w:lineRule="auto"/>
        <w:ind w:left="895" w:firstLine="5"/>
        <w:rPr>
          <w:rFonts w:ascii="宋体" w:hAnsi="宋体"/>
          <w:color w:val="000000"/>
          <w:sz w:val="24"/>
        </w:rPr>
      </w:pPr>
      <w:r>
        <w:rPr>
          <w:rFonts w:ascii="宋体" w:hAnsi="宋体" w:hint="eastAsia"/>
          <w:color w:val="000000"/>
          <w:sz w:val="24"/>
        </w:rPr>
        <w:t>第一章</w:t>
      </w:r>
      <w:r>
        <w:rPr>
          <w:rFonts w:ascii="宋体" w:hAnsi="宋体"/>
          <w:color w:val="000000"/>
          <w:sz w:val="24"/>
        </w:rPr>
        <w:t xml:space="preserve">  </w:t>
      </w:r>
      <w:r>
        <w:rPr>
          <w:rFonts w:ascii="宋体" w:hAnsi="宋体" w:hint="eastAsia"/>
          <w:color w:val="000000"/>
          <w:sz w:val="24"/>
        </w:rPr>
        <w:t>竞争性磋商邀请</w:t>
      </w:r>
    </w:p>
    <w:p w14:paraId="69B9D86A" w14:textId="77777777" w:rsidR="00B12D00" w:rsidRDefault="00B12D00">
      <w:pPr>
        <w:spacing w:line="360" w:lineRule="auto"/>
        <w:ind w:left="900"/>
        <w:rPr>
          <w:rFonts w:ascii="宋体" w:hAnsi="宋体"/>
          <w:color w:val="000000"/>
          <w:sz w:val="24"/>
        </w:rPr>
      </w:pPr>
      <w:r>
        <w:rPr>
          <w:rFonts w:ascii="宋体" w:hAnsi="宋体" w:hint="eastAsia"/>
          <w:color w:val="000000"/>
          <w:sz w:val="24"/>
        </w:rPr>
        <w:t>第二章  供应商须知</w:t>
      </w:r>
    </w:p>
    <w:p w14:paraId="19B03C11" w14:textId="77777777" w:rsidR="00B12D00" w:rsidRDefault="00B12D00">
      <w:pPr>
        <w:spacing w:line="360" w:lineRule="auto"/>
        <w:ind w:left="900"/>
        <w:rPr>
          <w:rFonts w:ascii="宋体" w:hAnsi="宋体"/>
          <w:color w:val="000000"/>
          <w:sz w:val="24"/>
        </w:rPr>
      </w:pPr>
      <w:r>
        <w:rPr>
          <w:rFonts w:ascii="宋体" w:hAnsi="宋体" w:hint="eastAsia"/>
          <w:color w:val="000000"/>
          <w:sz w:val="24"/>
        </w:rPr>
        <w:t>第三章  合同条款（格式）</w:t>
      </w:r>
    </w:p>
    <w:p w14:paraId="18FD1EB0" w14:textId="77777777" w:rsidR="00B12D00" w:rsidRDefault="00B12D00">
      <w:pPr>
        <w:spacing w:line="360" w:lineRule="auto"/>
        <w:ind w:left="900"/>
        <w:rPr>
          <w:rFonts w:ascii="宋体" w:hAnsi="宋体"/>
          <w:color w:val="000000"/>
          <w:sz w:val="24"/>
        </w:rPr>
      </w:pPr>
      <w:r>
        <w:rPr>
          <w:rFonts w:ascii="宋体" w:hAnsi="宋体" w:hint="eastAsia"/>
          <w:color w:val="000000"/>
          <w:sz w:val="24"/>
        </w:rPr>
        <w:t>第四章  合同格式</w:t>
      </w:r>
    </w:p>
    <w:p w14:paraId="418EF67E" w14:textId="77777777" w:rsidR="00B12D00" w:rsidRDefault="00B12D00">
      <w:pPr>
        <w:spacing w:line="360" w:lineRule="auto"/>
        <w:ind w:left="900"/>
        <w:rPr>
          <w:rFonts w:ascii="宋体" w:hAnsi="宋体"/>
          <w:color w:val="000000"/>
          <w:sz w:val="24"/>
        </w:rPr>
      </w:pPr>
      <w:r>
        <w:rPr>
          <w:rFonts w:ascii="宋体" w:hAnsi="宋体" w:hint="eastAsia"/>
          <w:color w:val="000000"/>
          <w:sz w:val="24"/>
        </w:rPr>
        <w:t>第五章  附件——首次响应文件格式</w:t>
      </w:r>
    </w:p>
    <w:p w14:paraId="24930E3A" w14:textId="77777777" w:rsidR="00B12D00" w:rsidRDefault="00B12D00">
      <w:pPr>
        <w:spacing w:line="360" w:lineRule="auto"/>
        <w:ind w:left="895"/>
        <w:rPr>
          <w:rFonts w:ascii="宋体" w:hAnsi="宋体"/>
          <w:color w:val="000000"/>
          <w:sz w:val="24"/>
        </w:rPr>
      </w:pPr>
      <w:r>
        <w:rPr>
          <w:rFonts w:ascii="宋体" w:hAnsi="宋体" w:hint="eastAsia"/>
          <w:color w:val="000000"/>
          <w:sz w:val="24"/>
        </w:rPr>
        <w:t>第六章　项目需求一览表及技术规格</w:t>
      </w:r>
    </w:p>
    <w:p w14:paraId="3895815E" w14:textId="77777777" w:rsidR="00B12D00" w:rsidRDefault="00B12D00">
      <w:pPr>
        <w:tabs>
          <w:tab w:val="left" w:pos="900"/>
        </w:tabs>
        <w:spacing w:before="120" w:line="360" w:lineRule="auto"/>
        <w:ind w:left="893" w:hanging="893"/>
        <w:rPr>
          <w:rFonts w:ascii="宋体" w:hAnsi="宋体"/>
          <w:color w:val="000000"/>
          <w:sz w:val="24"/>
        </w:rPr>
      </w:pPr>
      <w:r>
        <w:rPr>
          <w:rFonts w:ascii="宋体" w:hAnsi="宋体"/>
          <w:color w:val="000000"/>
          <w:sz w:val="24"/>
        </w:rPr>
        <w:t>4.2</w:t>
      </w:r>
      <w:r>
        <w:rPr>
          <w:rFonts w:ascii="宋体" w:hAnsi="宋体"/>
          <w:color w:val="000000"/>
          <w:sz w:val="24"/>
        </w:rPr>
        <w:tab/>
      </w:r>
      <w:r>
        <w:rPr>
          <w:rFonts w:ascii="宋体" w:hAnsi="宋体" w:hint="eastAsia"/>
          <w:color w:val="000000"/>
          <w:sz w:val="24"/>
        </w:rPr>
        <w:t>供应商应认真</w:t>
      </w:r>
      <w:proofErr w:type="gramStart"/>
      <w:r>
        <w:rPr>
          <w:rFonts w:ascii="宋体" w:hAnsi="宋体" w:hint="eastAsia"/>
          <w:color w:val="000000"/>
          <w:sz w:val="24"/>
        </w:rPr>
        <w:t>阅读磋商</w:t>
      </w:r>
      <w:proofErr w:type="gramEnd"/>
      <w:r>
        <w:rPr>
          <w:rFonts w:ascii="宋体" w:hAnsi="宋体" w:hint="eastAsia"/>
          <w:color w:val="000000"/>
          <w:sz w:val="24"/>
        </w:rPr>
        <w:t>文件所有的事项、格式、条款和技术规范等。如供应商没有按照磋商文件要求提交全部资料，或者响应文件没有对磋商文件在各方面都做出实质性响应是供应商的风险，并可能导致其响应无效。</w:t>
      </w:r>
    </w:p>
    <w:p w14:paraId="5A90B2C3" w14:textId="77777777" w:rsidR="00B12D00" w:rsidRDefault="00B12D00">
      <w:pPr>
        <w:pStyle w:val="33"/>
        <w:spacing w:before="200" w:line="360" w:lineRule="auto"/>
        <w:ind w:left="902" w:hanging="902"/>
        <w:rPr>
          <w:rFonts w:hAnsi="宋体"/>
          <w:color w:val="000000"/>
          <w:u w:val="none"/>
        </w:rPr>
      </w:pPr>
      <w:bookmarkStart w:id="63" w:name="_Toc520356148"/>
      <w:bookmarkStart w:id="64" w:name="_Toc133737780"/>
      <w:bookmarkStart w:id="65" w:name="_Toc133737869"/>
      <w:bookmarkStart w:id="66" w:name="_Toc133916655"/>
      <w:bookmarkStart w:id="67" w:name="_Toc155238592"/>
      <w:bookmarkStart w:id="68" w:name="_Toc277153095"/>
      <w:bookmarkStart w:id="69" w:name="_Toc277942470"/>
      <w:bookmarkStart w:id="70" w:name="_Toc321907221"/>
      <w:bookmarkStart w:id="71" w:name="_Toc517123619"/>
      <w:r>
        <w:rPr>
          <w:rFonts w:hAnsi="宋体" w:hint="eastAsia"/>
          <w:color w:val="000000"/>
          <w:u w:val="none"/>
        </w:rPr>
        <w:t>5.</w:t>
      </w:r>
      <w:r>
        <w:rPr>
          <w:rFonts w:hAnsi="宋体" w:hint="eastAsia"/>
          <w:color w:val="000000"/>
          <w:u w:val="none"/>
        </w:rPr>
        <w:tab/>
      </w:r>
      <w:bookmarkEnd w:id="63"/>
      <w:bookmarkEnd w:id="64"/>
      <w:bookmarkEnd w:id="65"/>
      <w:bookmarkEnd w:id="66"/>
      <w:bookmarkEnd w:id="67"/>
      <w:r>
        <w:rPr>
          <w:rFonts w:hAnsi="宋体" w:hint="eastAsia"/>
          <w:color w:val="000000"/>
          <w:u w:val="none"/>
        </w:rPr>
        <w:t>供应商对磋商文件的询问和质疑</w:t>
      </w:r>
      <w:bookmarkEnd w:id="68"/>
      <w:bookmarkEnd w:id="69"/>
      <w:bookmarkEnd w:id="70"/>
      <w:bookmarkEnd w:id="71"/>
    </w:p>
    <w:p w14:paraId="7C26C4D8" w14:textId="77777777" w:rsidR="00B12D00" w:rsidRDefault="00B12D00">
      <w:pPr>
        <w:spacing w:before="120" w:line="360" w:lineRule="auto"/>
        <w:ind w:left="895" w:hanging="895"/>
        <w:rPr>
          <w:rFonts w:ascii="宋体" w:hAnsi="宋体"/>
          <w:color w:val="000000"/>
          <w:sz w:val="24"/>
        </w:rPr>
      </w:pPr>
      <w:r>
        <w:rPr>
          <w:rFonts w:ascii="宋体" w:hAnsi="宋体"/>
          <w:color w:val="000000"/>
          <w:sz w:val="24"/>
        </w:rPr>
        <w:t>5.1</w:t>
      </w:r>
      <w:r>
        <w:rPr>
          <w:rFonts w:ascii="宋体" w:hAnsi="宋体" w:hint="eastAsia"/>
          <w:color w:val="000000"/>
          <w:sz w:val="24"/>
        </w:rPr>
        <w:t xml:space="preserve">    供应商对磋商文件提出的询问，</w:t>
      </w:r>
      <w:r>
        <w:rPr>
          <w:rFonts w:ascii="宋体" w:hAnsi="宋体"/>
          <w:color w:val="000000"/>
          <w:sz w:val="24"/>
        </w:rPr>
        <w:t>采购</w:t>
      </w:r>
      <w:r>
        <w:rPr>
          <w:rFonts w:ascii="宋体" w:hAnsi="宋体" w:hint="eastAsia"/>
          <w:color w:val="000000"/>
          <w:sz w:val="24"/>
        </w:rPr>
        <w:t>单位</w:t>
      </w:r>
      <w:r>
        <w:rPr>
          <w:rFonts w:ascii="宋体" w:hAnsi="宋体"/>
          <w:color w:val="000000"/>
          <w:sz w:val="24"/>
        </w:rPr>
        <w:t>应当在3个工作日内</w:t>
      </w:r>
      <w:proofErr w:type="gramStart"/>
      <w:r>
        <w:rPr>
          <w:rFonts w:ascii="宋体" w:hAnsi="宋体"/>
          <w:color w:val="000000"/>
          <w:sz w:val="24"/>
        </w:rPr>
        <w:t>作出</w:t>
      </w:r>
      <w:proofErr w:type="gramEnd"/>
      <w:r>
        <w:rPr>
          <w:rFonts w:ascii="宋体" w:hAnsi="宋体"/>
          <w:color w:val="000000"/>
          <w:sz w:val="24"/>
        </w:rPr>
        <w:t>答复。</w:t>
      </w:r>
    </w:p>
    <w:p w14:paraId="765A82C9" w14:textId="77777777" w:rsidR="00B12D00" w:rsidRDefault="00B12D00">
      <w:pPr>
        <w:spacing w:before="120" w:line="360" w:lineRule="auto"/>
        <w:ind w:left="840" w:hangingChars="350" w:hanging="840"/>
        <w:rPr>
          <w:rFonts w:ascii="宋体" w:hAnsi="宋体"/>
          <w:color w:val="000000"/>
          <w:sz w:val="24"/>
        </w:rPr>
      </w:pPr>
      <w:r>
        <w:rPr>
          <w:rFonts w:ascii="宋体" w:hAnsi="宋体" w:hint="eastAsia"/>
          <w:color w:val="000000"/>
          <w:sz w:val="24"/>
        </w:rPr>
        <w:t>5.2    供应商对磋商文件的任何质疑均应以书面形式通知采购单位。采购单位对供应商在</w:t>
      </w:r>
      <w:proofErr w:type="gramStart"/>
      <w:r>
        <w:rPr>
          <w:rFonts w:ascii="宋体" w:hAnsi="宋体" w:hint="eastAsia"/>
          <w:color w:val="000000"/>
          <w:sz w:val="24"/>
        </w:rPr>
        <w:t>购买磋商</w:t>
      </w:r>
      <w:proofErr w:type="gramEnd"/>
      <w:r>
        <w:rPr>
          <w:rFonts w:ascii="宋体" w:hAnsi="宋体" w:hint="eastAsia"/>
          <w:color w:val="000000"/>
          <w:sz w:val="24"/>
        </w:rPr>
        <w:t>文件之日起七个工作日内提交的质疑文件，应在收到之日后</w:t>
      </w:r>
      <w:r>
        <w:rPr>
          <w:rFonts w:ascii="宋体" w:hAnsi="宋体" w:hint="eastAsia"/>
          <w:color w:val="000000"/>
          <w:sz w:val="24"/>
        </w:rPr>
        <w:lastRenderedPageBreak/>
        <w:t>七个工作日内以书面形式予以答复，并将书面答复发给每个</w:t>
      </w:r>
      <w:proofErr w:type="gramStart"/>
      <w:r>
        <w:rPr>
          <w:rFonts w:ascii="宋体" w:hAnsi="宋体" w:hint="eastAsia"/>
          <w:color w:val="000000"/>
          <w:sz w:val="24"/>
        </w:rPr>
        <w:t>购买磋商</w:t>
      </w:r>
      <w:proofErr w:type="gramEnd"/>
      <w:r>
        <w:rPr>
          <w:rFonts w:ascii="宋体" w:hAnsi="宋体" w:hint="eastAsia"/>
          <w:color w:val="000000"/>
          <w:sz w:val="24"/>
        </w:rPr>
        <w:t>文件的供应商（答复中不包括问题的来源），必要时对磋商文件进行澄清或修改。</w:t>
      </w:r>
    </w:p>
    <w:p w14:paraId="09583DA7" w14:textId="77777777" w:rsidR="00B12D00" w:rsidRDefault="00B12D00">
      <w:pPr>
        <w:pStyle w:val="33"/>
        <w:spacing w:before="200" w:line="360" w:lineRule="auto"/>
        <w:ind w:left="902" w:hanging="902"/>
        <w:rPr>
          <w:rFonts w:hAnsi="宋体"/>
          <w:color w:val="000000"/>
          <w:u w:val="none"/>
        </w:rPr>
      </w:pPr>
      <w:bookmarkStart w:id="72" w:name="_Ref467378678"/>
      <w:bookmarkStart w:id="73" w:name="_Toc520356149"/>
      <w:bookmarkStart w:id="74" w:name="_Toc133737781"/>
      <w:bookmarkStart w:id="75" w:name="_Toc133737870"/>
      <w:bookmarkStart w:id="76" w:name="_Toc133916656"/>
      <w:bookmarkStart w:id="77" w:name="_Toc155238593"/>
      <w:bookmarkStart w:id="78" w:name="_Toc277153096"/>
      <w:bookmarkStart w:id="79" w:name="_Toc277942471"/>
      <w:bookmarkStart w:id="80" w:name="_Toc321907222"/>
      <w:bookmarkStart w:id="81" w:name="_Toc517123620"/>
      <w:r>
        <w:rPr>
          <w:rFonts w:hAnsi="宋体" w:hint="eastAsia"/>
          <w:color w:val="000000"/>
          <w:u w:val="none"/>
        </w:rPr>
        <w:t>6.</w:t>
      </w:r>
      <w:r>
        <w:rPr>
          <w:rFonts w:hAnsi="宋体" w:hint="eastAsia"/>
          <w:color w:val="000000"/>
          <w:u w:val="none"/>
        </w:rPr>
        <w:tab/>
      </w:r>
      <w:bookmarkEnd w:id="72"/>
      <w:bookmarkEnd w:id="73"/>
      <w:bookmarkEnd w:id="74"/>
      <w:bookmarkEnd w:id="75"/>
      <w:bookmarkEnd w:id="76"/>
      <w:bookmarkEnd w:id="77"/>
      <w:r>
        <w:rPr>
          <w:rFonts w:hAnsi="宋体" w:hint="eastAsia"/>
          <w:color w:val="000000"/>
          <w:u w:val="none"/>
        </w:rPr>
        <w:t>采购单位对磋商文件的澄清或修改</w:t>
      </w:r>
      <w:bookmarkEnd w:id="78"/>
      <w:bookmarkEnd w:id="79"/>
      <w:bookmarkEnd w:id="80"/>
      <w:bookmarkEnd w:id="81"/>
    </w:p>
    <w:p w14:paraId="1941E10C" w14:textId="77777777" w:rsidR="00B12D00" w:rsidRDefault="00B12D00">
      <w:pPr>
        <w:pStyle w:val="afff8"/>
        <w:tabs>
          <w:tab w:val="clear" w:pos="567"/>
          <w:tab w:val="left" w:pos="900"/>
        </w:tabs>
        <w:spacing w:line="360" w:lineRule="auto"/>
        <w:ind w:left="895" w:hanging="895"/>
        <w:rPr>
          <w:color w:val="000000"/>
        </w:rPr>
      </w:pPr>
      <w:r>
        <w:rPr>
          <w:color w:val="000000"/>
        </w:rPr>
        <w:t>6.1</w:t>
      </w:r>
      <w:r>
        <w:rPr>
          <w:color w:val="000000"/>
        </w:rPr>
        <w:tab/>
      </w:r>
      <w:r>
        <w:rPr>
          <w:rFonts w:hint="eastAsia"/>
          <w:color w:val="000000"/>
        </w:rPr>
        <w:t>采购单位对已发出的磋商文件进行必要澄清或者修改的，应当在财政部门指定的政府采购信息发布媒体上发布更正公告，并通知所有</w:t>
      </w:r>
      <w:proofErr w:type="gramStart"/>
      <w:r>
        <w:rPr>
          <w:rFonts w:hint="eastAsia"/>
          <w:color w:val="000000"/>
        </w:rPr>
        <w:t>获取磋商</w:t>
      </w:r>
      <w:proofErr w:type="gramEnd"/>
      <w:r>
        <w:rPr>
          <w:rFonts w:hint="eastAsia"/>
          <w:color w:val="000000"/>
        </w:rPr>
        <w:t>文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0F6357BD" w14:textId="77777777" w:rsidR="00B12D00" w:rsidRDefault="00B12D00">
      <w:pPr>
        <w:tabs>
          <w:tab w:val="left" w:pos="900"/>
        </w:tabs>
        <w:spacing w:before="120" w:line="360" w:lineRule="auto"/>
        <w:ind w:left="900" w:hanging="900"/>
        <w:rPr>
          <w:rFonts w:ascii="宋体" w:hAnsi="宋体"/>
          <w:color w:val="000000"/>
          <w:sz w:val="24"/>
        </w:rPr>
      </w:pPr>
      <w:r>
        <w:rPr>
          <w:rFonts w:ascii="宋体" w:hAnsi="宋体"/>
          <w:color w:val="000000"/>
          <w:sz w:val="24"/>
        </w:rPr>
        <w:t>6.2</w:t>
      </w:r>
      <w:r>
        <w:rPr>
          <w:rFonts w:ascii="宋体" w:hAnsi="宋体"/>
          <w:color w:val="000000"/>
          <w:sz w:val="24"/>
        </w:rPr>
        <w:tab/>
      </w:r>
      <w:r>
        <w:rPr>
          <w:rFonts w:ascii="宋体" w:hAnsi="宋体" w:hint="eastAsia"/>
          <w:color w:val="000000"/>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7129A0FC" w14:textId="77777777" w:rsidR="00B12D00" w:rsidRDefault="00B12D00">
      <w:pPr>
        <w:pStyle w:val="23"/>
        <w:spacing w:line="360" w:lineRule="auto"/>
        <w:rPr>
          <w:rFonts w:ascii="宋体" w:eastAsia="宋体" w:hAnsi="宋体"/>
          <w:color w:val="000000"/>
          <w:sz w:val="28"/>
        </w:rPr>
      </w:pPr>
      <w:bookmarkStart w:id="82" w:name="_Toc516367020"/>
      <w:bookmarkStart w:id="83" w:name="_Toc520356150"/>
      <w:bookmarkStart w:id="84" w:name="_Toc133737782"/>
      <w:bookmarkStart w:id="85" w:name="_Toc133737871"/>
      <w:bookmarkStart w:id="86" w:name="_Toc133916657"/>
      <w:bookmarkStart w:id="87" w:name="_Toc517123621"/>
      <w:bookmarkStart w:id="88" w:name="_Toc11245674"/>
      <w:bookmarkStart w:id="89" w:name="_Toc44323974"/>
      <w:r>
        <w:rPr>
          <w:rFonts w:ascii="宋体" w:eastAsia="宋体" w:hAnsi="宋体" w:hint="eastAsia"/>
          <w:color w:val="000000"/>
          <w:sz w:val="28"/>
        </w:rPr>
        <w:t>三  响应文件</w:t>
      </w:r>
      <w:bookmarkEnd w:id="82"/>
      <w:r>
        <w:rPr>
          <w:rFonts w:ascii="宋体" w:eastAsia="宋体" w:hAnsi="宋体" w:hint="eastAsia"/>
          <w:color w:val="000000"/>
          <w:sz w:val="28"/>
        </w:rPr>
        <w:t>的编制</w:t>
      </w:r>
      <w:bookmarkEnd w:id="83"/>
      <w:bookmarkEnd w:id="84"/>
      <w:bookmarkEnd w:id="85"/>
      <w:bookmarkEnd w:id="86"/>
      <w:bookmarkEnd w:id="87"/>
      <w:bookmarkEnd w:id="88"/>
      <w:bookmarkEnd w:id="89"/>
    </w:p>
    <w:p w14:paraId="6511CDA5" w14:textId="77777777" w:rsidR="00B12D00" w:rsidRDefault="00B12D00">
      <w:pPr>
        <w:pStyle w:val="33"/>
        <w:spacing w:before="200" w:line="360" w:lineRule="auto"/>
        <w:ind w:left="902" w:hanging="902"/>
        <w:rPr>
          <w:rFonts w:hAnsi="宋体"/>
          <w:color w:val="000000"/>
          <w:u w:val="none"/>
        </w:rPr>
      </w:pPr>
      <w:bookmarkStart w:id="90" w:name="_Toc516367021"/>
      <w:bookmarkStart w:id="91" w:name="_Toc520356151"/>
      <w:bookmarkStart w:id="92" w:name="_Toc133737783"/>
      <w:bookmarkStart w:id="93" w:name="_Toc133737872"/>
      <w:bookmarkStart w:id="94" w:name="_Toc133916658"/>
      <w:bookmarkStart w:id="95" w:name="_Toc155238595"/>
      <w:bookmarkStart w:id="96" w:name="_Toc277153098"/>
      <w:bookmarkStart w:id="97" w:name="_Toc277942473"/>
      <w:bookmarkStart w:id="98" w:name="_Toc321907224"/>
      <w:bookmarkStart w:id="99" w:name="_Toc517123622"/>
      <w:r>
        <w:rPr>
          <w:rFonts w:hAnsi="宋体"/>
          <w:color w:val="000000"/>
          <w:u w:val="none"/>
        </w:rPr>
        <w:t>7.</w:t>
      </w:r>
      <w:r>
        <w:rPr>
          <w:rFonts w:hAnsi="宋体"/>
          <w:color w:val="000000"/>
          <w:u w:val="none"/>
        </w:rPr>
        <w:tab/>
      </w:r>
      <w:r>
        <w:rPr>
          <w:rFonts w:hAnsi="宋体" w:hint="eastAsia"/>
          <w:color w:val="000000"/>
          <w:u w:val="none"/>
        </w:rPr>
        <w:t>磋商范围及响应文件中计量单位的使用</w:t>
      </w:r>
      <w:bookmarkEnd w:id="90"/>
      <w:bookmarkEnd w:id="91"/>
      <w:bookmarkEnd w:id="92"/>
      <w:bookmarkEnd w:id="93"/>
      <w:bookmarkEnd w:id="94"/>
      <w:bookmarkEnd w:id="95"/>
      <w:bookmarkEnd w:id="96"/>
      <w:bookmarkEnd w:id="97"/>
      <w:bookmarkEnd w:id="98"/>
      <w:bookmarkEnd w:id="99"/>
    </w:p>
    <w:p w14:paraId="770B1492" w14:textId="77777777" w:rsidR="00B12D00" w:rsidRDefault="00B12D00">
      <w:pPr>
        <w:tabs>
          <w:tab w:val="left" w:pos="900"/>
        </w:tabs>
        <w:spacing w:before="120" w:line="360" w:lineRule="auto"/>
        <w:ind w:left="900" w:hanging="900"/>
        <w:rPr>
          <w:rFonts w:ascii="宋体" w:hAnsi="宋体"/>
          <w:color w:val="000000"/>
          <w:sz w:val="24"/>
        </w:rPr>
      </w:pPr>
      <w:r>
        <w:rPr>
          <w:rFonts w:ascii="宋体" w:hAnsi="宋体"/>
          <w:color w:val="000000"/>
          <w:sz w:val="24"/>
        </w:rPr>
        <w:t>7.1</w:t>
      </w:r>
      <w:r>
        <w:rPr>
          <w:rFonts w:ascii="宋体" w:hAnsi="宋体"/>
          <w:color w:val="000000"/>
          <w:sz w:val="24"/>
        </w:rPr>
        <w:tab/>
      </w:r>
      <w:r>
        <w:rPr>
          <w:rFonts w:ascii="宋体" w:hAnsi="宋体" w:hint="eastAsia"/>
          <w:color w:val="000000"/>
          <w:sz w:val="24"/>
        </w:rPr>
        <w:t>供应商须对磋商文件中“项目需求一览表及技术规格”中所列的所有内容进行首次响应，不得只对其中部分内容进行响应。</w:t>
      </w:r>
    </w:p>
    <w:p w14:paraId="7F2118E0" w14:textId="77777777" w:rsidR="00B12D00" w:rsidRDefault="00B12D00">
      <w:pPr>
        <w:tabs>
          <w:tab w:val="left" w:pos="900"/>
        </w:tabs>
        <w:spacing w:before="120" w:line="360" w:lineRule="auto"/>
        <w:ind w:left="900" w:hanging="900"/>
        <w:rPr>
          <w:rFonts w:ascii="宋体" w:hAnsi="宋体"/>
          <w:color w:val="000000"/>
          <w:sz w:val="24"/>
        </w:rPr>
      </w:pPr>
      <w:r>
        <w:rPr>
          <w:rFonts w:ascii="宋体" w:hAnsi="宋体"/>
          <w:color w:val="000000"/>
          <w:sz w:val="24"/>
        </w:rPr>
        <w:t>7.2</w:t>
      </w:r>
      <w:r>
        <w:rPr>
          <w:rFonts w:ascii="宋体" w:hAnsi="宋体"/>
          <w:color w:val="000000"/>
          <w:sz w:val="24"/>
        </w:rPr>
        <w:tab/>
      </w:r>
      <w:r>
        <w:rPr>
          <w:rFonts w:ascii="宋体" w:hAnsi="宋体" w:hint="eastAsia"/>
          <w:color w:val="000000"/>
          <w:sz w:val="24"/>
        </w:rPr>
        <w:t>响应文件中所使用的计量单位，除磋商文件中有特殊要求外，应采用中华人民共和国法定计量单位。</w:t>
      </w:r>
    </w:p>
    <w:p w14:paraId="33C442AF" w14:textId="77777777" w:rsidR="00B12D00" w:rsidRDefault="00B12D00">
      <w:pPr>
        <w:pStyle w:val="33"/>
        <w:spacing w:before="200" w:line="360" w:lineRule="auto"/>
        <w:rPr>
          <w:rFonts w:hAnsi="宋体"/>
          <w:color w:val="000000"/>
          <w:u w:val="none"/>
        </w:rPr>
      </w:pPr>
      <w:bookmarkStart w:id="100" w:name="_Ref467306195"/>
      <w:bookmarkStart w:id="101" w:name="_Ref467306676"/>
      <w:bookmarkStart w:id="102" w:name="_Toc516367022"/>
      <w:bookmarkStart w:id="103" w:name="_Toc520356152"/>
      <w:bookmarkStart w:id="104" w:name="_Toc133737784"/>
      <w:bookmarkStart w:id="105" w:name="_Toc133737873"/>
      <w:bookmarkStart w:id="106" w:name="_Toc133916659"/>
      <w:bookmarkStart w:id="107" w:name="_Toc155238596"/>
      <w:bookmarkStart w:id="108" w:name="_Toc277153099"/>
      <w:bookmarkStart w:id="109" w:name="_Toc277942474"/>
      <w:bookmarkStart w:id="110" w:name="_Toc321907225"/>
      <w:bookmarkStart w:id="111" w:name="_Toc517123623"/>
      <w:r>
        <w:rPr>
          <w:rFonts w:hAnsi="宋体"/>
          <w:color w:val="000000"/>
          <w:u w:val="none"/>
        </w:rPr>
        <w:t>8.</w:t>
      </w:r>
      <w:r>
        <w:rPr>
          <w:rFonts w:hAnsi="宋体"/>
          <w:color w:val="000000"/>
          <w:u w:val="none"/>
        </w:rPr>
        <w:tab/>
      </w:r>
      <w:r>
        <w:rPr>
          <w:rFonts w:hAnsi="宋体" w:hint="eastAsia"/>
          <w:color w:val="000000"/>
          <w:u w:val="none"/>
        </w:rPr>
        <w:t xml:space="preserve">    响应文件</w:t>
      </w:r>
      <w:bookmarkEnd w:id="100"/>
      <w:bookmarkEnd w:id="101"/>
      <w:bookmarkEnd w:id="102"/>
      <w:r>
        <w:rPr>
          <w:rFonts w:hAnsi="宋体" w:hint="eastAsia"/>
          <w:color w:val="000000"/>
          <w:u w:val="none"/>
        </w:rPr>
        <w:t>构成</w:t>
      </w:r>
      <w:bookmarkEnd w:id="103"/>
      <w:bookmarkEnd w:id="104"/>
      <w:bookmarkEnd w:id="105"/>
      <w:bookmarkEnd w:id="106"/>
      <w:bookmarkEnd w:id="107"/>
      <w:bookmarkEnd w:id="108"/>
      <w:bookmarkEnd w:id="109"/>
      <w:bookmarkEnd w:id="110"/>
      <w:bookmarkEnd w:id="111"/>
    </w:p>
    <w:p w14:paraId="0B3F106A" w14:textId="77777777" w:rsidR="00B12D00" w:rsidRDefault="00B12D00">
      <w:pPr>
        <w:tabs>
          <w:tab w:val="left" w:pos="900"/>
        </w:tabs>
        <w:spacing w:before="120" w:line="360" w:lineRule="auto"/>
        <w:ind w:left="900" w:hanging="900"/>
        <w:rPr>
          <w:rFonts w:ascii="宋体" w:hAnsi="宋体"/>
          <w:color w:val="000000"/>
          <w:sz w:val="24"/>
        </w:rPr>
      </w:pPr>
      <w:bookmarkStart w:id="112" w:name="_Ref467052588"/>
      <w:r>
        <w:rPr>
          <w:rFonts w:ascii="宋体" w:hAnsi="宋体"/>
          <w:color w:val="000000"/>
          <w:sz w:val="24"/>
        </w:rPr>
        <w:t>8.1</w:t>
      </w:r>
      <w:r>
        <w:rPr>
          <w:rFonts w:ascii="宋体" w:hAnsi="宋体"/>
          <w:color w:val="000000"/>
          <w:sz w:val="24"/>
        </w:rPr>
        <w:tab/>
      </w:r>
      <w:r>
        <w:rPr>
          <w:rFonts w:ascii="宋体" w:hAnsi="宋体" w:hint="eastAsia"/>
          <w:color w:val="000000"/>
          <w:sz w:val="24"/>
        </w:rPr>
        <w:t>供应商应完整地按磋商文件提供的首次响应文件格式编制首次响应文件，首次响应文件应包括以下内容</w:t>
      </w:r>
      <w:bookmarkEnd w:id="112"/>
      <w:r>
        <w:rPr>
          <w:rFonts w:ascii="宋体" w:hAnsi="宋体" w:hint="eastAsia"/>
          <w:color w:val="000000"/>
          <w:sz w:val="24"/>
        </w:rPr>
        <w:t>：</w:t>
      </w:r>
    </w:p>
    <w:p w14:paraId="0D656803"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附件1——首次响应书（格式）</w:t>
      </w:r>
    </w:p>
    <w:p w14:paraId="0653E2BB"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附件2——首次响应报价表（格式）</w:t>
      </w:r>
    </w:p>
    <w:p w14:paraId="5B2DD6C8"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附件3——首次响应分项报价表（格式）</w:t>
      </w:r>
    </w:p>
    <w:p w14:paraId="08958F00"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附件4——货物说明一览表</w:t>
      </w:r>
    </w:p>
    <w:p w14:paraId="6C9BAC65"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附件4-</w:t>
      </w:r>
      <w:r>
        <w:rPr>
          <w:rFonts w:ascii="宋体" w:hAnsi="宋体"/>
          <w:color w:val="000000"/>
          <w:sz w:val="24"/>
        </w:rPr>
        <w:t>1</w:t>
      </w:r>
      <w:r>
        <w:rPr>
          <w:rFonts w:ascii="宋体" w:hAnsi="宋体" w:hint="eastAsia"/>
          <w:color w:val="000000"/>
          <w:sz w:val="24"/>
        </w:rPr>
        <w:t>——货物设备明细表</w:t>
      </w:r>
    </w:p>
    <w:p w14:paraId="2B317DC7"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附件5——首次响应偏离表（格式）</w:t>
      </w:r>
    </w:p>
    <w:p w14:paraId="24B3021A" w14:textId="77777777" w:rsidR="00B12D00" w:rsidRDefault="00B12D00">
      <w:pPr>
        <w:spacing w:line="360" w:lineRule="auto"/>
        <w:ind w:leftChars="426" w:left="895"/>
        <w:rPr>
          <w:rFonts w:ascii="宋体" w:hAnsi="宋体"/>
          <w:color w:val="000000"/>
          <w:sz w:val="24"/>
        </w:rPr>
      </w:pPr>
      <w:bookmarkStart w:id="113" w:name="_Hlt520274929"/>
      <w:bookmarkStart w:id="114" w:name="_Hlt520276204"/>
      <w:r>
        <w:rPr>
          <w:rFonts w:ascii="宋体" w:hAnsi="宋体" w:hint="eastAsia"/>
          <w:color w:val="000000"/>
          <w:sz w:val="24"/>
        </w:rPr>
        <w:lastRenderedPageBreak/>
        <w:t>附件6——资格证明文件</w:t>
      </w:r>
    </w:p>
    <w:p w14:paraId="02646BE0" w14:textId="77777777" w:rsidR="00B12D00" w:rsidRDefault="00B12D00">
      <w:pPr>
        <w:tabs>
          <w:tab w:val="left" w:pos="5580"/>
        </w:tabs>
        <w:spacing w:line="360" w:lineRule="auto"/>
        <w:ind w:leftChars="599" w:left="1258" w:firstLine="2"/>
        <w:rPr>
          <w:rFonts w:ascii="宋体" w:hAnsi="宋体"/>
          <w:color w:val="000000"/>
          <w:sz w:val="24"/>
        </w:rPr>
      </w:pPr>
      <w:r>
        <w:rPr>
          <w:rFonts w:ascii="宋体" w:hAnsi="宋体" w:hint="eastAsia"/>
          <w:color w:val="000000"/>
          <w:sz w:val="24"/>
        </w:rPr>
        <w:t xml:space="preserve">6-1 </w:t>
      </w:r>
      <w:bookmarkStart w:id="115" w:name="_Hlt520273982"/>
      <w:bookmarkStart w:id="116" w:name="_Hlt520274017"/>
      <w:r>
        <w:rPr>
          <w:rFonts w:ascii="宋体" w:hAnsi="宋体" w:hint="eastAsia"/>
          <w:color w:val="000000"/>
          <w:sz w:val="24"/>
        </w:rPr>
        <w:t>法人或者其他组织的营业执照等证明文件，自然人的身份证明</w:t>
      </w:r>
    </w:p>
    <w:p w14:paraId="618B2E57"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 xml:space="preserve">6-2 </w:t>
      </w:r>
      <w:bookmarkStart w:id="117" w:name="_Hlt520274130"/>
      <w:bookmarkEnd w:id="115"/>
      <w:bookmarkEnd w:id="116"/>
      <w:r>
        <w:rPr>
          <w:rFonts w:ascii="宋体" w:hAnsi="宋体" w:hint="eastAsia"/>
          <w:color w:val="000000"/>
          <w:sz w:val="24"/>
        </w:rPr>
        <w:t>纳税证明复印件</w:t>
      </w:r>
    </w:p>
    <w:bookmarkEnd w:id="117"/>
    <w:p w14:paraId="337DA1C4"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6-</w:t>
      </w:r>
      <w:r>
        <w:rPr>
          <w:rFonts w:ascii="宋体" w:hAnsi="宋体"/>
          <w:color w:val="000000"/>
          <w:sz w:val="24"/>
        </w:rPr>
        <w:t>3</w:t>
      </w:r>
      <w:r>
        <w:rPr>
          <w:rFonts w:ascii="宋体" w:hAnsi="宋体" w:hint="eastAsia"/>
          <w:color w:val="000000"/>
          <w:sz w:val="24"/>
        </w:rPr>
        <w:t xml:space="preserve"> 制造厂家的授权书（格式）</w:t>
      </w:r>
    </w:p>
    <w:p w14:paraId="75B3A4BB" w14:textId="77777777" w:rsidR="00B12D00" w:rsidRDefault="00B12D00">
      <w:pPr>
        <w:tabs>
          <w:tab w:val="left" w:pos="5580"/>
        </w:tabs>
        <w:spacing w:line="360" w:lineRule="auto"/>
        <w:ind w:leftChars="599" w:left="1738" w:hangingChars="200" w:hanging="480"/>
        <w:rPr>
          <w:rFonts w:ascii="宋体" w:hAnsi="宋体"/>
          <w:color w:val="000000"/>
          <w:sz w:val="24"/>
        </w:rPr>
      </w:pPr>
      <w:bookmarkStart w:id="118" w:name="_Hlt520274424"/>
      <w:r>
        <w:rPr>
          <w:rFonts w:ascii="宋体" w:hAnsi="宋体" w:hint="eastAsia"/>
          <w:color w:val="000000"/>
          <w:sz w:val="24"/>
        </w:rPr>
        <w:t>6-</w:t>
      </w:r>
      <w:r>
        <w:rPr>
          <w:rFonts w:ascii="宋体" w:hAnsi="宋体"/>
          <w:color w:val="000000"/>
          <w:sz w:val="24"/>
        </w:rPr>
        <w:t>4</w:t>
      </w:r>
      <w:r>
        <w:rPr>
          <w:rFonts w:ascii="宋体" w:hAnsi="宋体" w:hint="eastAsia"/>
          <w:color w:val="000000"/>
          <w:sz w:val="24"/>
        </w:rPr>
        <w:t xml:space="preserve"> </w:t>
      </w:r>
      <w:r>
        <w:rPr>
          <w:rFonts w:ascii="宋体" w:hAnsi="宋体"/>
          <w:color w:val="000000"/>
          <w:sz w:val="24"/>
        </w:rPr>
        <w:t>供应商的</w:t>
      </w:r>
      <w:r>
        <w:rPr>
          <w:rFonts w:ascii="宋体" w:hAnsi="宋体" w:hint="eastAsia"/>
          <w:color w:val="000000"/>
          <w:sz w:val="24"/>
        </w:rPr>
        <w:t>财务状况报告：会计师事务所出具的上2</w:t>
      </w:r>
      <w:r>
        <w:rPr>
          <w:rFonts w:ascii="宋体" w:hAnsi="宋体"/>
          <w:color w:val="000000"/>
          <w:sz w:val="24"/>
        </w:rPr>
        <w:t>018</w:t>
      </w:r>
      <w:r>
        <w:rPr>
          <w:rFonts w:ascii="宋体" w:hAnsi="宋体" w:hint="eastAsia"/>
          <w:color w:val="000000"/>
          <w:sz w:val="24"/>
        </w:rPr>
        <w:t>或2</w:t>
      </w:r>
      <w:r>
        <w:rPr>
          <w:rFonts w:ascii="宋体" w:hAnsi="宋体"/>
          <w:color w:val="000000"/>
          <w:sz w:val="24"/>
        </w:rPr>
        <w:t>019</w:t>
      </w:r>
      <w:r>
        <w:rPr>
          <w:rFonts w:ascii="宋体" w:hAnsi="宋体" w:hint="eastAsia"/>
          <w:color w:val="000000"/>
          <w:sz w:val="24"/>
        </w:rPr>
        <w:t>年度</w:t>
      </w:r>
      <w:proofErr w:type="gramStart"/>
      <w:r>
        <w:rPr>
          <w:rFonts w:ascii="宋体" w:hAnsi="宋体" w:hint="eastAsia"/>
          <w:color w:val="000000"/>
          <w:sz w:val="24"/>
        </w:rPr>
        <w:t>年度</w:t>
      </w:r>
      <w:proofErr w:type="gramEnd"/>
      <w:r>
        <w:rPr>
          <w:rFonts w:ascii="宋体" w:hAnsi="宋体" w:hint="eastAsia"/>
          <w:color w:val="000000"/>
          <w:sz w:val="24"/>
        </w:rPr>
        <w:t>财务审计报告，或银行出具的</w:t>
      </w:r>
      <w:bookmarkEnd w:id="118"/>
      <w:r>
        <w:rPr>
          <w:rFonts w:ascii="宋体" w:hAnsi="宋体" w:hint="eastAsia"/>
          <w:color w:val="000000"/>
          <w:sz w:val="24"/>
        </w:rPr>
        <w:t>资信证明</w:t>
      </w:r>
    </w:p>
    <w:p w14:paraId="07C3938C"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6-</w:t>
      </w:r>
      <w:r>
        <w:rPr>
          <w:rFonts w:ascii="宋体" w:hAnsi="宋体"/>
          <w:color w:val="000000"/>
          <w:sz w:val="24"/>
        </w:rPr>
        <w:t>5</w:t>
      </w:r>
      <w:r>
        <w:rPr>
          <w:rFonts w:ascii="宋体" w:hAnsi="宋体" w:hint="eastAsia"/>
          <w:color w:val="000000"/>
          <w:sz w:val="24"/>
        </w:rPr>
        <w:t xml:space="preserve"> 社会保障资金缴纳记录</w:t>
      </w:r>
    </w:p>
    <w:p w14:paraId="75000DD7"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6 </w:t>
      </w:r>
      <w:r>
        <w:rPr>
          <w:rFonts w:ascii="宋体" w:hAnsi="宋体" w:hint="eastAsia"/>
          <w:color w:val="000000"/>
          <w:sz w:val="24"/>
        </w:rPr>
        <w:t>近三年经营活动中无重大违法记录声明</w:t>
      </w:r>
    </w:p>
    <w:p w14:paraId="1E1FE2D9"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7 </w:t>
      </w:r>
      <w:r>
        <w:rPr>
          <w:rFonts w:ascii="宋体" w:hAnsi="宋体" w:hint="eastAsia"/>
          <w:color w:val="000000"/>
          <w:sz w:val="24"/>
        </w:rPr>
        <w:t>信用声明</w:t>
      </w:r>
    </w:p>
    <w:p w14:paraId="484E6E7B"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8 </w:t>
      </w:r>
      <w:r>
        <w:rPr>
          <w:rFonts w:ascii="宋体" w:hAnsi="宋体" w:hint="eastAsia"/>
          <w:color w:val="000000"/>
          <w:sz w:val="24"/>
        </w:rPr>
        <w:t xml:space="preserve">磋商文件要求的和供应商认为必要的其他资格证明文件 </w:t>
      </w:r>
    </w:p>
    <w:p w14:paraId="03F141C0" w14:textId="77777777" w:rsidR="00B12D00" w:rsidRDefault="00B12D00">
      <w:pPr>
        <w:tabs>
          <w:tab w:val="left" w:pos="5580"/>
        </w:tabs>
        <w:spacing w:line="360" w:lineRule="auto"/>
        <w:ind w:leftChars="456" w:left="2158" w:hangingChars="500" w:hanging="1200"/>
        <w:rPr>
          <w:rFonts w:ascii="宋体" w:hAnsi="宋体"/>
          <w:color w:val="000000"/>
          <w:sz w:val="24"/>
        </w:rPr>
      </w:pPr>
      <w:r>
        <w:rPr>
          <w:rFonts w:ascii="宋体" w:hAnsi="宋体" w:hint="eastAsia"/>
          <w:color w:val="000000"/>
          <w:sz w:val="24"/>
        </w:rPr>
        <w:t>附件7——法定代表人授权书（格式）</w:t>
      </w:r>
    </w:p>
    <w:p w14:paraId="597406CA" w14:textId="77777777" w:rsidR="00B12D00" w:rsidRDefault="00B12D00">
      <w:pPr>
        <w:tabs>
          <w:tab w:val="left" w:pos="5580"/>
        </w:tabs>
        <w:spacing w:line="360" w:lineRule="auto"/>
        <w:ind w:leftChars="456" w:left="2158" w:hangingChars="500" w:hanging="1200"/>
        <w:rPr>
          <w:rFonts w:ascii="宋体" w:hAnsi="宋体"/>
          <w:color w:val="000000"/>
          <w:sz w:val="24"/>
        </w:rPr>
      </w:pPr>
      <w:r>
        <w:rPr>
          <w:rFonts w:ascii="宋体" w:hAnsi="宋体" w:hint="eastAsia"/>
          <w:color w:val="000000"/>
          <w:sz w:val="24"/>
        </w:rPr>
        <w:t>附件8——业绩证明文件</w:t>
      </w:r>
    </w:p>
    <w:p w14:paraId="53355B62" w14:textId="77777777" w:rsidR="00B12D00" w:rsidRDefault="00B12D00">
      <w:pPr>
        <w:tabs>
          <w:tab w:val="left" w:pos="5580"/>
        </w:tabs>
        <w:spacing w:line="360" w:lineRule="auto"/>
        <w:ind w:leftChars="456" w:left="2158" w:hangingChars="500" w:hanging="1200"/>
        <w:rPr>
          <w:rFonts w:ascii="宋体" w:hAnsi="宋体"/>
          <w:color w:val="000000"/>
          <w:sz w:val="24"/>
        </w:rPr>
      </w:pPr>
      <w:r>
        <w:rPr>
          <w:rFonts w:ascii="宋体" w:hAnsi="宋体" w:hint="eastAsia"/>
          <w:color w:val="000000"/>
          <w:sz w:val="24"/>
        </w:rPr>
        <w:t>附件9——具备履行合同所必需的设备和专业技术服务能力的其它证明材料</w:t>
      </w:r>
    </w:p>
    <w:p w14:paraId="40FF9CF0"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附件10——技术方案、实施方案</w:t>
      </w:r>
    </w:p>
    <w:p w14:paraId="293470F7"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附件11——售后服务承诺书</w:t>
      </w:r>
    </w:p>
    <w:p w14:paraId="5BDE7C09"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附件12——中小企业声明函（小</w:t>
      </w:r>
      <w:proofErr w:type="gramStart"/>
      <w:r>
        <w:rPr>
          <w:rFonts w:ascii="宋体" w:hAnsi="宋体" w:hint="eastAsia"/>
          <w:color w:val="000000"/>
          <w:sz w:val="24"/>
        </w:rPr>
        <w:t>微企业</w:t>
      </w:r>
      <w:proofErr w:type="gramEnd"/>
      <w:r>
        <w:rPr>
          <w:rFonts w:ascii="宋体" w:hAnsi="宋体" w:hint="eastAsia"/>
          <w:color w:val="000000"/>
          <w:sz w:val="24"/>
        </w:rPr>
        <w:t>声明函、残疾人福利性单位声明函）</w:t>
      </w:r>
    </w:p>
    <w:p w14:paraId="014949FA"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附件13——磋商文件要求的和供应商认为必要的其他资料</w:t>
      </w:r>
    </w:p>
    <w:bookmarkEnd w:id="113"/>
    <w:bookmarkEnd w:id="114"/>
    <w:p w14:paraId="73A7B417" w14:textId="77777777" w:rsidR="00B12D00" w:rsidRDefault="00B12D00">
      <w:pPr>
        <w:tabs>
          <w:tab w:val="left" w:pos="5580"/>
        </w:tabs>
        <w:spacing w:before="120" w:line="360" w:lineRule="auto"/>
        <w:ind w:left="900" w:hangingChars="375" w:hanging="900"/>
        <w:rPr>
          <w:rFonts w:ascii="宋体" w:hAnsi="宋体"/>
          <w:color w:val="000000"/>
          <w:sz w:val="24"/>
        </w:rPr>
      </w:pPr>
      <w:r>
        <w:rPr>
          <w:rFonts w:ascii="宋体" w:hAnsi="宋体" w:hint="eastAsia"/>
          <w:color w:val="000000"/>
          <w:sz w:val="24"/>
        </w:rPr>
        <w:t>8.2     最终响应文件由供应商在磋商后按照磋商小组的要求提供。</w:t>
      </w:r>
    </w:p>
    <w:p w14:paraId="03B4C002" w14:textId="77777777" w:rsidR="00B12D00" w:rsidRDefault="00B12D00">
      <w:pPr>
        <w:pStyle w:val="33"/>
        <w:spacing w:before="200" w:line="360" w:lineRule="auto"/>
        <w:ind w:left="902" w:hanging="902"/>
        <w:rPr>
          <w:rFonts w:hAnsi="宋体"/>
          <w:color w:val="000000"/>
          <w:u w:val="none"/>
        </w:rPr>
      </w:pPr>
      <w:bookmarkStart w:id="119" w:name="_Toc516367023"/>
      <w:bookmarkStart w:id="120" w:name="_Toc520356153"/>
      <w:bookmarkStart w:id="121" w:name="_Toc133737785"/>
      <w:bookmarkStart w:id="122" w:name="_Toc133737874"/>
      <w:bookmarkStart w:id="123" w:name="_Toc133916660"/>
      <w:bookmarkStart w:id="124" w:name="_Toc155238597"/>
      <w:bookmarkStart w:id="125" w:name="_Toc277153100"/>
      <w:bookmarkStart w:id="126" w:name="_Toc277942475"/>
      <w:bookmarkStart w:id="127" w:name="_Toc321907226"/>
      <w:bookmarkStart w:id="128" w:name="_Toc517123624"/>
      <w:r>
        <w:rPr>
          <w:rFonts w:hAnsi="宋体"/>
          <w:color w:val="000000"/>
          <w:u w:val="none"/>
        </w:rPr>
        <w:t>9.</w:t>
      </w:r>
      <w:r>
        <w:rPr>
          <w:rFonts w:hAnsi="宋体"/>
          <w:color w:val="000000"/>
          <w:u w:val="none"/>
        </w:rPr>
        <w:tab/>
      </w:r>
      <w:r>
        <w:rPr>
          <w:rFonts w:hAnsi="宋体" w:hint="eastAsia"/>
          <w:color w:val="000000"/>
          <w:u w:val="none"/>
        </w:rPr>
        <w:t>证明货物和服务的合格性和</w:t>
      </w:r>
      <w:proofErr w:type="gramStart"/>
      <w:r>
        <w:rPr>
          <w:rFonts w:hAnsi="宋体" w:hint="eastAsia"/>
          <w:color w:val="000000"/>
          <w:u w:val="none"/>
        </w:rPr>
        <w:t>符合磋商</w:t>
      </w:r>
      <w:proofErr w:type="gramEnd"/>
      <w:r>
        <w:rPr>
          <w:rFonts w:hAnsi="宋体" w:hint="eastAsia"/>
          <w:color w:val="000000"/>
          <w:u w:val="none"/>
        </w:rPr>
        <w:t>文件规定的文件</w:t>
      </w:r>
      <w:bookmarkEnd w:id="119"/>
      <w:bookmarkEnd w:id="120"/>
      <w:bookmarkEnd w:id="121"/>
      <w:bookmarkEnd w:id="122"/>
      <w:bookmarkEnd w:id="123"/>
      <w:bookmarkEnd w:id="124"/>
      <w:bookmarkEnd w:id="125"/>
      <w:bookmarkEnd w:id="126"/>
      <w:bookmarkEnd w:id="127"/>
      <w:bookmarkEnd w:id="128"/>
    </w:p>
    <w:p w14:paraId="4836D016"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9.1</w:t>
      </w:r>
      <w:r>
        <w:rPr>
          <w:rFonts w:ascii="宋体" w:hAnsi="宋体"/>
          <w:color w:val="000000"/>
          <w:sz w:val="24"/>
        </w:rPr>
        <w:tab/>
      </w:r>
      <w:r>
        <w:rPr>
          <w:rFonts w:ascii="宋体" w:hAnsi="宋体" w:hint="eastAsia"/>
          <w:color w:val="000000"/>
          <w:sz w:val="24"/>
        </w:rPr>
        <w:t>供应商应提交证明文件，证明其拟提供的合同项下的货物和服务的合格性</w:t>
      </w:r>
      <w:proofErr w:type="gramStart"/>
      <w:r>
        <w:rPr>
          <w:rFonts w:ascii="宋体" w:hAnsi="宋体" w:hint="eastAsia"/>
          <w:color w:val="000000"/>
          <w:sz w:val="24"/>
        </w:rPr>
        <w:t>符合磋商</w:t>
      </w:r>
      <w:proofErr w:type="gramEnd"/>
      <w:r>
        <w:rPr>
          <w:rFonts w:ascii="宋体" w:hAnsi="宋体" w:hint="eastAsia"/>
          <w:color w:val="000000"/>
          <w:sz w:val="24"/>
        </w:rPr>
        <w:t>文件规定。该证明文件是首次响应文件的一部分。</w:t>
      </w:r>
    </w:p>
    <w:p w14:paraId="79D9C124" w14:textId="77777777" w:rsidR="00B12D00" w:rsidRDefault="00B12D00">
      <w:pPr>
        <w:spacing w:before="120" w:line="360" w:lineRule="auto"/>
        <w:ind w:left="900" w:hanging="900"/>
        <w:rPr>
          <w:rFonts w:ascii="宋体" w:hAnsi="宋体"/>
          <w:color w:val="000000"/>
          <w:sz w:val="24"/>
        </w:rPr>
      </w:pPr>
      <w:bookmarkStart w:id="129" w:name="_Ref467306244"/>
      <w:r>
        <w:rPr>
          <w:rFonts w:ascii="宋体" w:hAnsi="宋体"/>
          <w:color w:val="000000"/>
          <w:sz w:val="24"/>
        </w:rPr>
        <w:t>9.2</w:t>
      </w:r>
      <w:r>
        <w:rPr>
          <w:rFonts w:ascii="宋体" w:hAnsi="宋体"/>
          <w:color w:val="000000"/>
          <w:sz w:val="24"/>
        </w:rPr>
        <w:tab/>
      </w:r>
      <w:r>
        <w:rPr>
          <w:rFonts w:ascii="宋体" w:hAnsi="宋体" w:hint="eastAsia"/>
          <w:color w:val="000000"/>
          <w:sz w:val="24"/>
        </w:rPr>
        <w:t>上款所述的证明文件，可以是文字资料、图纸和数据</w:t>
      </w:r>
      <w:bookmarkEnd w:id="129"/>
      <w:r>
        <w:rPr>
          <w:rFonts w:ascii="宋体" w:hAnsi="宋体" w:hint="eastAsia"/>
          <w:color w:val="000000"/>
          <w:sz w:val="24"/>
        </w:rPr>
        <w:t>。</w:t>
      </w:r>
    </w:p>
    <w:p w14:paraId="31D38A86"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9.2.1</w:t>
      </w:r>
      <w:r>
        <w:rPr>
          <w:rFonts w:ascii="宋体" w:hAnsi="宋体"/>
          <w:color w:val="000000"/>
          <w:sz w:val="24"/>
        </w:rPr>
        <w:tab/>
      </w:r>
      <w:r>
        <w:rPr>
          <w:rFonts w:ascii="宋体" w:hAnsi="宋体" w:hint="eastAsia"/>
          <w:color w:val="000000"/>
          <w:sz w:val="24"/>
        </w:rPr>
        <w:t>货物主要技术指标和性能的详细说明。</w:t>
      </w:r>
    </w:p>
    <w:p w14:paraId="1B7607AE"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9.2.2</w:t>
      </w:r>
      <w:r>
        <w:rPr>
          <w:rFonts w:ascii="宋体" w:hAnsi="宋体"/>
          <w:color w:val="000000"/>
          <w:sz w:val="24"/>
        </w:rPr>
        <w:tab/>
      </w:r>
      <w:r>
        <w:rPr>
          <w:rFonts w:ascii="宋体" w:hAnsi="宋体" w:hint="eastAsia"/>
          <w:color w:val="000000"/>
          <w:sz w:val="24"/>
        </w:rPr>
        <w:t>货物从采购人开始使用至磋商文件规定的保质期内正常、连续地使用所必须的备件和专用工具清单，包括备件和专用工具的货源及现行价格。</w:t>
      </w:r>
    </w:p>
    <w:p w14:paraId="1A115F40"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9.2.3</w:t>
      </w:r>
      <w:r>
        <w:rPr>
          <w:rFonts w:ascii="宋体" w:hAnsi="宋体"/>
          <w:color w:val="000000"/>
          <w:sz w:val="24"/>
        </w:rPr>
        <w:tab/>
      </w:r>
      <w:r>
        <w:rPr>
          <w:rFonts w:ascii="宋体" w:hAnsi="宋体" w:hint="eastAsia"/>
          <w:color w:val="000000"/>
          <w:sz w:val="24"/>
        </w:rPr>
        <w:t>对照磋商文件技术规格，说明所提供货物和服务已对磋商文件的技术规格做出了实质性的响应，所有偏差和例外均须写入“首次响应偏离表”）。</w:t>
      </w:r>
    </w:p>
    <w:p w14:paraId="277FE734"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lastRenderedPageBreak/>
        <w:t>9.3</w:t>
      </w:r>
      <w:r>
        <w:rPr>
          <w:rFonts w:ascii="宋体" w:hAnsi="宋体"/>
          <w:color w:val="000000"/>
          <w:sz w:val="24"/>
        </w:rPr>
        <w:tab/>
      </w:r>
      <w:r>
        <w:rPr>
          <w:rFonts w:ascii="宋体" w:hAnsi="宋体" w:hint="eastAsia"/>
          <w:color w:val="000000"/>
          <w:sz w:val="24"/>
        </w:rPr>
        <w:t>供应商应注意采购人在技术规格中指出的工艺、材料和设备的标准，以及参照的牌号或分类号仅</w:t>
      </w:r>
      <w:proofErr w:type="gramStart"/>
      <w:r>
        <w:rPr>
          <w:rFonts w:ascii="宋体" w:hAnsi="宋体" w:hint="eastAsia"/>
          <w:color w:val="000000"/>
          <w:sz w:val="24"/>
        </w:rPr>
        <w:t>起说明</w:t>
      </w:r>
      <w:proofErr w:type="gramEnd"/>
      <w:r>
        <w:rPr>
          <w:rFonts w:ascii="宋体" w:hAnsi="宋体" w:hint="eastAsia"/>
          <w:color w:val="000000"/>
          <w:sz w:val="24"/>
        </w:rPr>
        <w:t>作用，并没有任何限制性。供应商在响应中可以选用其它标准、牌号或分类号，但供应商选用的标准、牌号或分类号要实质上相当于或优于技术规格要求。</w:t>
      </w:r>
    </w:p>
    <w:p w14:paraId="70D57E45"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9.</w:t>
      </w:r>
      <w:r>
        <w:rPr>
          <w:rFonts w:ascii="宋体" w:hAnsi="宋体" w:hint="eastAsia"/>
          <w:color w:val="000000"/>
          <w:sz w:val="24"/>
        </w:rPr>
        <w:t>4</w:t>
      </w:r>
      <w:r>
        <w:rPr>
          <w:rFonts w:ascii="宋体" w:hAnsi="宋体"/>
          <w:color w:val="000000"/>
          <w:sz w:val="24"/>
        </w:rPr>
        <w:tab/>
      </w:r>
      <w:r>
        <w:rPr>
          <w:rFonts w:ascii="宋体" w:hAnsi="宋体" w:hint="eastAsia"/>
          <w:color w:val="000000"/>
          <w:sz w:val="24"/>
        </w:rPr>
        <w:t>供应商应根据采购项目的特点及要求，提供相应的技术方案、实施方案、技术支持与售后服务方案、培训计划和磋商文件中要求供应商响应的其他技术文件等。</w:t>
      </w:r>
    </w:p>
    <w:p w14:paraId="495A08BD" w14:textId="77777777" w:rsidR="00B12D00" w:rsidRDefault="00B12D00">
      <w:pPr>
        <w:pStyle w:val="33"/>
        <w:spacing w:before="200" w:line="360" w:lineRule="auto"/>
        <w:ind w:left="902" w:hanging="902"/>
        <w:rPr>
          <w:rFonts w:hAnsi="宋体"/>
          <w:color w:val="000000"/>
          <w:u w:val="none"/>
        </w:rPr>
      </w:pPr>
      <w:bookmarkStart w:id="130" w:name="_Hlt152152499"/>
      <w:bookmarkStart w:id="131" w:name="_Toc520356155"/>
      <w:bookmarkStart w:id="132" w:name="_Toc133737786"/>
      <w:bookmarkStart w:id="133" w:name="_Toc133737875"/>
      <w:bookmarkStart w:id="134" w:name="_Toc133916661"/>
      <w:bookmarkStart w:id="135" w:name="_Toc155238598"/>
      <w:bookmarkStart w:id="136" w:name="_Toc277153101"/>
      <w:bookmarkStart w:id="137" w:name="_Toc277942476"/>
      <w:bookmarkStart w:id="138" w:name="_Toc321907227"/>
      <w:bookmarkStart w:id="139" w:name="_Toc517123625"/>
      <w:bookmarkEnd w:id="130"/>
      <w:r>
        <w:rPr>
          <w:rFonts w:hAnsi="宋体"/>
          <w:color w:val="000000"/>
          <w:u w:val="none"/>
        </w:rPr>
        <w:t>10.</w:t>
      </w:r>
      <w:r>
        <w:rPr>
          <w:rFonts w:hAnsi="宋体"/>
          <w:color w:val="000000"/>
          <w:u w:val="none"/>
        </w:rPr>
        <w:tab/>
      </w:r>
      <w:r>
        <w:rPr>
          <w:rFonts w:hAnsi="宋体" w:hint="eastAsia"/>
          <w:color w:val="000000"/>
          <w:u w:val="none"/>
        </w:rPr>
        <w:t>响应报价</w:t>
      </w:r>
      <w:bookmarkEnd w:id="131"/>
      <w:bookmarkEnd w:id="132"/>
      <w:bookmarkEnd w:id="133"/>
      <w:bookmarkEnd w:id="134"/>
      <w:bookmarkEnd w:id="135"/>
      <w:bookmarkEnd w:id="136"/>
      <w:bookmarkEnd w:id="137"/>
      <w:bookmarkEnd w:id="138"/>
      <w:bookmarkEnd w:id="139"/>
    </w:p>
    <w:p w14:paraId="1E0E1540" w14:textId="77777777" w:rsidR="00B12D00" w:rsidRDefault="00B12D00">
      <w:pPr>
        <w:spacing w:line="360" w:lineRule="auto"/>
        <w:ind w:left="900" w:hanging="900"/>
        <w:rPr>
          <w:rFonts w:ascii="宋体" w:hAnsi="宋体"/>
          <w:color w:val="000000"/>
          <w:sz w:val="24"/>
        </w:rPr>
      </w:pPr>
      <w:r>
        <w:rPr>
          <w:rFonts w:ascii="宋体" w:hAnsi="宋体"/>
          <w:color w:val="000000"/>
          <w:sz w:val="24"/>
        </w:rPr>
        <w:t>10.1</w:t>
      </w:r>
      <w:r>
        <w:rPr>
          <w:rFonts w:ascii="宋体" w:hAnsi="宋体"/>
          <w:color w:val="000000"/>
          <w:sz w:val="24"/>
        </w:rPr>
        <w:tab/>
      </w:r>
      <w:r>
        <w:rPr>
          <w:rFonts w:ascii="宋体" w:hAnsi="宋体" w:hint="eastAsia"/>
          <w:color w:val="000000"/>
          <w:sz w:val="24"/>
        </w:rPr>
        <w:t>所有响应均以人民币报价。供应商的报价应遵守《中华人民共和国价格法》。</w:t>
      </w:r>
    </w:p>
    <w:p w14:paraId="1D5202E2" w14:textId="77777777" w:rsidR="00B12D00" w:rsidRDefault="00B12D00">
      <w:pPr>
        <w:spacing w:before="120" w:line="360" w:lineRule="auto"/>
        <w:ind w:left="900" w:hanging="900"/>
        <w:rPr>
          <w:rFonts w:ascii="宋体" w:hAnsi="宋体"/>
          <w:color w:val="000000"/>
          <w:sz w:val="24"/>
        </w:rPr>
      </w:pPr>
      <w:r>
        <w:rPr>
          <w:rFonts w:ascii="宋体" w:hAnsi="宋体"/>
          <w:color w:val="000000"/>
          <w:sz w:val="24"/>
        </w:rPr>
        <w:t>10.2</w:t>
      </w:r>
      <w:r>
        <w:rPr>
          <w:rFonts w:ascii="宋体" w:hAnsi="宋体"/>
          <w:color w:val="000000"/>
          <w:sz w:val="24"/>
        </w:rPr>
        <w:tab/>
      </w:r>
      <w:r>
        <w:rPr>
          <w:rFonts w:ascii="宋体" w:hAnsi="宋体" w:hint="eastAsia"/>
          <w:color w:val="000000"/>
          <w:sz w:val="24"/>
        </w:rPr>
        <w:t>供应商应在首次响应分项报价表上标明首次响应</w:t>
      </w:r>
      <w:proofErr w:type="gramStart"/>
      <w:r>
        <w:rPr>
          <w:rFonts w:ascii="宋体" w:hAnsi="宋体" w:hint="eastAsia"/>
          <w:color w:val="000000"/>
          <w:sz w:val="24"/>
        </w:rPr>
        <w:t>时相关</w:t>
      </w:r>
      <w:proofErr w:type="gramEnd"/>
      <w:r>
        <w:rPr>
          <w:rFonts w:ascii="宋体" w:hAnsi="宋体" w:hint="eastAsia"/>
          <w:color w:val="000000"/>
          <w:sz w:val="24"/>
        </w:rPr>
        <w:t>货物和服务的单价（如适用）和总价，并由法定代表人或其授权代表签署。</w:t>
      </w:r>
    </w:p>
    <w:p w14:paraId="6E454847" w14:textId="77777777" w:rsidR="00B12D00" w:rsidRDefault="00B12D00">
      <w:pPr>
        <w:spacing w:before="120" w:line="360" w:lineRule="auto"/>
        <w:ind w:left="960" w:hangingChars="400" w:hanging="960"/>
        <w:rPr>
          <w:rFonts w:ascii="宋体" w:hAnsi="宋体"/>
          <w:color w:val="000000"/>
          <w:sz w:val="24"/>
        </w:rPr>
      </w:pPr>
      <w:r>
        <w:rPr>
          <w:rFonts w:ascii="宋体" w:hAnsi="宋体"/>
          <w:color w:val="000000"/>
          <w:sz w:val="24"/>
        </w:rPr>
        <w:t>10.3</w:t>
      </w:r>
      <w:r>
        <w:rPr>
          <w:rFonts w:ascii="宋体" w:hAnsi="宋体"/>
          <w:color w:val="000000"/>
          <w:sz w:val="24"/>
        </w:rPr>
        <w:tab/>
      </w:r>
      <w:r>
        <w:rPr>
          <w:rFonts w:ascii="宋体" w:hAnsi="宋体" w:hint="eastAsia"/>
          <w:color w:val="000000"/>
          <w:sz w:val="24"/>
        </w:rPr>
        <w:t>首次响应分项报价表上的价格应包括完成磋商文件规定的全部相关货物和服务所需的所有费用。</w:t>
      </w:r>
    </w:p>
    <w:p w14:paraId="72F2C420" w14:textId="77777777" w:rsidR="00B12D00" w:rsidRDefault="00B12D00">
      <w:pPr>
        <w:tabs>
          <w:tab w:val="left" w:pos="630"/>
        </w:tabs>
        <w:spacing w:before="120"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4</w:t>
      </w:r>
      <w:r>
        <w:rPr>
          <w:rFonts w:ascii="宋体" w:hAnsi="宋体" w:hint="eastAsia"/>
          <w:color w:val="000000"/>
          <w:sz w:val="24"/>
        </w:rPr>
        <w:tab/>
      </w:r>
      <w:r>
        <w:rPr>
          <w:rFonts w:ascii="宋体" w:hAnsi="宋体" w:hint="eastAsia"/>
          <w:color w:val="000000"/>
          <w:sz w:val="24"/>
        </w:rPr>
        <w:tab/>
        <w:t>为了方便磋商小组对响应文件进行比较，供应商可根据本须知10</w:t>
      </w:r>
      <w:r>
        <w:rPr>
          <w:rFonts w:ascii="宋体" w:hAnsi="宋体"/>
          <w:color w:val="000000"/>
          <w:sz w:val="24"/>
        </w:rPr>
        <w:t>.3</w:t>
      </w:r>
      <w:r>
        <w:rPr>
          <w:rFonts w:ascii="宋体" w:hAnsi="宋体" w:hint="eastAsia"/>
          <w:color w:val="000000"/>
          <w:sz w:val="24"/>
        </w:rPr>
        <w:t>条的规定将首次响应报价分成几部分，并不限制采购人以上述任何条件订立合同的权利。</w:t>
      </w:r>
    </w:p>
    <w:p w14:paraId="665AF509" w14:textId="77777777" w:rsidR="00B12D00" w:rsidRDefault="00B12D00">
      <w:pPr>
        <w:tabs>
          <w:tab w:val="left" w:pos="900"/>
        </w:tabs>
        <w:spacing w:before="120" w:line="360" w:lineRule="auto"/>
        <w:ind w:left="900" w:hanging="900"/>
        <w:rPr>
          <w:rFonts w:ascii="宋体" w:hAnsi="宋体"/>
          <w:color w:val="000000"/>
          <w:sz w:val="24"/>
        </w:rPr>
      </w:pPr>
      <w:r>
        <w:rPr>
          <w:rFonts w:ascii="宋体" w:hAnsi="宋体"/>
          <w:color w:val="000000"/>
          <w:sz w:val="24"/>
        </w:rPr>
        <w:t>10.5</w:t>
      </w:r>
      <w:r>
        <w:rPr>
          <w:rFonts w:ascii="宋体" w:hAnsi="宋体"/>
          <w:color w:val="000000"/>
          <w:sz w:val="24"/>
        </w:rPr>
        <w:tab/>
      </w:r>
      <w:r>
        <w:rPr>
          <w:rFonts w:ascii="宋体" w:hAnsi="宋体" w:hint="eastAsia"/>
          <w:color w:val="000000"/>
          <w:sz w:val="24"/>
        </w:rPr>
        <w:t>每个供应商只能有一个首次响应方案和报价。</w:t>
      </w:r>
    </w:p>
    <w:p w14:paraId="4A774C63" w14:textId="77777777" w:rsidR="00B12D00" w:rsidRDefault="00B12D00">
      <w:pPr>
        <w:tabs>
          <w:tab w:val="left" w:pos="900"/>
        </w:tabs>
        <w:spacing w:before="120" w:line="360" w:lineRule="auto"/>
        <w:ind w:left="900" w:hanging="900"/>
        <w:rPr>
          <w:rFonts w:ascii="宋体" w:hAnsi="宋体"/>
          <w:color w:val="000000"/>
          <w:sz w:val="24"/>
        </w:rPr>
      </w:pPr>
      <w:r>
        <w:rPr>
          <w:rFonts w:ascii="宋体" w:hAnsi="宋体" w:hint="eastAsia"/>
          <w:color w:val="000000"/>
          <w:sz w:val="24"/>
        </w:rPr>
        <w:t>10.6</w:t>
      </w:r>
      <w:r>
        <w:rPr>
          <w:rFonts w:ascii="宋体" w:hAnsi="宋体" w:hint="eastAsia"/>
          <w:color w:val="000000"/>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5DBA3DF1" w14:textId="77777777" w:rsidR="00B12D00" w:rsidRDefault="00B12D00">
      <w:pPr>
        <w:pStyle w:val="33"/>
        <w:spacing w:before="200" w:line="360" w:lineRule="auto"/>
        <w:ind w:left="902" w:hanging="902"/>
        <w:rPr>
          <w:rFonts w:hAnsi="宋体"/>
          <w:color w:val="000000"/>
          <w:u w:val="none"/>
        </w:rPr>
      </w:pPr>
      <w:bookmarkStart w:id="140" w:name="_Ref467306513"/>
      <w:bookmarkStart w:id="141" w:name="_Toc520356156"/>
      <w:bookmarkStart w:id="142" w:name="_Toc133737787"/>
      <w:bookmarkStart w:id="143" w:name="_Toc133737876"/>
      <w:bookmarkStart w:id="144" w:name="_Toc133916662"/>
      <w:bookmarkStart w:id="145" w:name="_Toc155238599"/>
      <w:bookmarkStart w:id="146" w:name="_Toc277153102"/>
      <w:bookmarkStart w:id="147" w:name="_Toc277942477"/>
      <w:bookmarkStart w:id="148" w:name="_Toc321907228"/>
      <w:bookmarkStart w:id="149" w:name="_Toc517123626"/>
      <w:r>
        <w:rPr>
          <w:rFonts w:hAnsi="宋体"/>
          <w:color w:val="000000"/>
          <w:u w:val="none"/>
        </w:rPr>
        <w:t>11</w:t>
      </w:r>
      <w:r>
        <w:rPr>
          <w:rFonts w:hAnsi="宋体" w:hint="eastAsia"/>
          <w:color w:val="000000"/>
          <w:u w:val="none"/>
        </w:rPr>
        <w:t>.</w:t>
      </w:r>
      <w:r>
        <w:rPr>
          <w:rFonts w:hAnsi="宋体" w:hint="eastAsia"/>
          <w:color w:val="000000"/>
          <w:u w:val="none"/>
        </w:rPr>
        <w:tab/>
        <w:t>磋商保证金</w:t>
      </w:r>
      <w:bookmarkEnd w:id="140"/>
      <w:bookmarkEnd w:id="141"/>
      <w:bookmarkEnd w:id="142"/>
      <w:bookmarkEnd w:id="143"/>
      <w:bookmarkEnd w:id="144"/>
      <w:bookmarkEnd w:id="145"/>
      <w:bookmarkEnd w:id="146"/>
      <w:bookmarkEnd w:id="147"/>
      <w:bookmarkEnd w:id="148"/>
      <w:bookmarkEnd w:id="149"/>
    </w:p>
    <w:p w14:paraId="4CE7276F" w14:textId="77777777" w:rsidR="00B12D00" w:rsidRDefault="00B12D00">
      <w:pPr>
        <w:spacing w:before="120" w:line="360" w:lineRule="auto"/>
        <w:ind w:left="898" w:hanging="898"/>
        <w:rPr>
          <w:rFonts w:ascii="宋体" w:hAnsi="宋体"/>
          <w:color w:val="000000"/>
          <w:sz w:val="24"/>
        </w:rPr>
      </w:pPr>
      <w:bookmarkStart w:id="150" w:name="_Ref467306302"/>
      <w:r>
        <w:rPr>
          <w:rFonts w:ascii="宋体" w:hAnsi="宋体"/>
          <w:color w:val="000000"/>
          <w:sz w:val="24"/>
        </w:rPr>
        <w:t>11.1</w:t>
      </w:r>
      <w:r>
        <w:rPr>
          <w:rFonts w:ascii="宋体" w:hAnsi="宋体"/>
          <w:color w:val="000000"/>
          <w:sz w:val="24"/>
        </w:rPr>
        <w:tab/>
      </w:r>
      <w:r>
        <w:rPr>
          <w:rFonts w:ascii="宋体" w:hAnsi="宋体" w:hint="eastAsia"/>
          <w:color w:val="000000"/>
          <w:sz w:val="24"/>
        </w:rPr>
        <w:t>供应商应提供</w:t>
      </w:r>
      <w:r>
        <w:rPr>
          <w:rFonts w:ascii="宋体" w:hAnsi="宋体" w:hint="eastAsia"/>
          <w:color w:val="000000"/>
          <w:sz w:val="24"/>
          <w:u w:val="single"/>
        </w:rPr>
        <w:t xml:space="preserve"> 供应商须知前附表11.1条规定数额</w:t>
      </w:r>
      <w:r>
        <w:rPr>
          <w:rFonts w:ascii="宋体" w:hAnsi="宋体"/>
          <w:color w:val="000000"/>
          <w:sz w:val="24"/>
          <w:u w:val="single"/>
        </w:rPr>
        <w:t xml:space="preserve"> </w:t>
      </w:r>
      <w:r>
        <w:rPr>
          <w:rFonts w:ascii="宋体" w:hAnsi="宋体" w:hint="eastAsia"/>
          <w:color w:val="000000"/>
          <w:sz w:val="24"/>
        </w:rPr>
        <w:t>的磋商保证金</w:t>
      </w:r>
      <w:bookmarkEnd w:id="150"/>
      <w:r>
        <w:rPr>
          <w:rFonts w:ascii="宋体" w:hAnsi="宋体" w:hint="eastAsia"/>
          <w:color w:val="000000"/>
          <w:sz w:val="24"/>
        </w:rPr>
        <w:t>，并作为其响应文件的一部分。</w:t>
      </w:r>
    </w:p>
    <w:p w14:paraId="5AE0A1D8" w14:textId="77777777" w:rsidR="00B12D00" w:rsidRDefault="00B12D00">
      <w:pPr>
        <w:spacing w:before="120" w:line="360" w:lineRule="auto"/>
        <w:ind w:left="898" w:hanging="898"/>
        <w:rPr>
          <w:rFonts w:ascii="宋体" w:hAnsi="宋体"/>
          <w:color w:val="000000"/>
          <w:sz w:val="24"/>
        </w:rPr>
      </w:pPr>
      <w:r>
        <w:rPr>
          <w:rFonts w:ascii="宋体" w:hAnsi="宋体"/>
          <w:color w:val="000000"/>
          <w:sz w:val="24"/>
        </w:rPr>
        <w:t>11.2</w:t>
      </w:r>
      <w:r>
        <w:rPr>
          <w:rFonts w:ascii="宋体" w:hAnsi="宋体"/>
          <w:color w:val="000000"/>
          <w:sz w:val="24"/>
        </w:rPr>
        <w:tab/>
      </w:r>
      <w:r>
        <w:rPr>
          <w:rFonts w:ascii="宋体" w:hAnsi="宋体" w:hint="eastAsia"/>
          <w:color w:val="000000"/>
          <w:sz w:val="24"/>
        </w:rPr>
        <w:t>磋商保证金是为了保护采购单位免遭因供应商的行为蒙受损失而要求的。下</w:t>
      </w:r>
      <w:r>
        <w:rPr>
          <w:rFonts w:ascii="宋体" w:hAnsi="宋体" w:hint="eastAsia"/>
          <w:color w:val="000000"/>
          <w:sz w:val="24"/>
        </w:rPr>
        <w:lastRenderedPageBreak/>
        <w:t>列任何情况发生，磋商保证金将不予退还：</w:t>
      </w:r>
    </w:p>
    <w:p w14:paraId="76ADB11C" w14:textId="77777777" w:rsidR="00B12D00" w:rsidRDefault="00B12D00">
      <w:pPr>
        <w:pStyle w:val="affa"/>
        <w:tabs>
          <w:tab w:val="left" w:pos="2240"/>
        </w:tabs>
        <w:spacing w:line="360" w:lineRule="auto"/>
        <w:ind w:firstLineChars="350" w:firstLine="840"/>
        <w:rPr>
          <w:rFonts w:hAnsi="宋体"/>
          <w:color w:val="000000"/>
          <w:sz w:val="24"/>
          <w:szCs w:val="24"/>
        </w:rPr>
      </w:pPr>
      <w:r>
        <w:rPr>
          <w:rFonts w:hAnsi="宋体" w:hint="eastAsia"/>
          <w:color w:val="000000"/>
          <w:sz w:val="24"/>
          <w:szCs w:val="24"/>
        </w:rPr>
        <w:t>（1）供应商在提交响应文件截止时间后撤销其响应文件的；</w:t>
      </w:r>
    </w:p>
    <w:p w14:paraId="0070709E" w14:textId="77777777" w:rsidR="00B12D00" w:rsidRDefault="00B12D00">
      <w:pPr>
        <w:pStyle w:val="affa"/>
        <w:tabs>
          <w:tab w:val="left" w:pos="2240"/>
        </w:tabs>
        <w:spacing w:line="360" w:lineRule="auto"/>
        <w:ind w:firstLineChars="350" w:firstLine="840"/>
        <w:rPr>
          <w:rFonts w:hAnsi="宋体"/>
          <w:color w:val="000000"/>
          <w:sz w:val="24"/>
          <w:szCs w:val="24"/>
        </w:rPr>
      </w:pPr>
      <w:r>
        <w:rPr>
          <w:rFonts w:hAnsi="宋体" w:hint="eastAsia"/>
          <w:color w:val="000000"/>
          <w:sz w:val="24"/>
          <w:szCs w:val="24"/>
        </w:rPr>
        <w:t>（2）供应商在响应文件中提供虚假材料的；</w:t>
      </w:r>
    </w:p>
    <w:p w14:paraId="749D112C" w14:textId="77777777" w:rsidR="00B12D00" w:rsidRDefault="00B12D00">
      <w:pPr>
        <w:pStyle w:val="affa"/>
        <w:tabs>
          <w:tab w:val="left" w:pos="2240"/>
        </w:tabs>
        <w:spacing w:line="360" w:lineRule="auto"/>
        <w:ind w:leftChars="399" w:left="1318" w:hangingChars="200" w:hanging="480"/>
        <w:rPr>
          <w:rFonts w:hAnsi="宋体"/>
          <w:color w:val="000000"/>
          <w:sz w:val="24"/>
          <w:szCs w:val="24"/>
        </w:rPr>
      </w:pPr>
      <w:r>
        <w:rPr>
          <w:rFonts w:hAnsi="宋体" w:hint="eastAsia"/>
          <w:color w:val="000000"/>
          <w:sz w:val="24"/>
          <w:szCs w:val="24"/>
        </w:rPr>
        <w:t>（3）除因不可抗力或磋商文件认可的情形以外，成交供应商不与采购人签订合同的；</w:t>
      </w:r>
    </w:p>
    <w:p w14:paraId="48A8B288" w14:textId="77777777" w:rsidR="00B12D00" w:rsidRDefault="00B12D00">
      <w:pPr>
        <w:pStyle w:val="affa"/>
        <w:tabs>
          <w:tab w:val="left" w:pos="2240"/>
        </w:tabs>
        <w:spacing w:line="360" w:lineRule="auto"/>
        <w:ind w:leftChars="399" w:left="1318" w:hangingChars="200" w:hanging="480"/>
        <w:rPr>
          <w:rFonts w:hAnsi="宋体"/>
          <w:color w:val="000000"/>
          <w:sz w:val="24"/>
          <w:szCs w:val="24"/>
        </w:rPr>
      </w:pPr>
      <w:r>
        <w:rPr>
          <w:rFonts w:hAnsi="宋体" w:hint="eastAsia"/>
          <w:color w:val="000000"/>
          <w:sz w:val="24"/>
          <w:szCs w:val="24"/>
        </w:rPr>
        <w:t>（4）供应商与采购单位、其他供应商恶意串通的；</w:t>
      </w:r>
    </w:p>
    <w:p w14:paraId="0AD5DFDB" w14:textId="77777777" w:rsidR="00B12D00" w:rsidRDefault="00B12D00">
      <w:pPr>
        <w:pStyle w:val="affa"/>
        <w:tabs>
          <w:tab w:val="left" w:pos="2240"/>
        </w:tabs>
        <w:spacing w:line="360" w:lineRule="auto"/>
        <w:ind w:leftChars="399" w:left="1318" w:hangingChars="200" w:hanging="480"/>
        <w:rPr>
          <w:rFonts w:hAnsi="宋体"/>
          <w:color w:val="000000"/>
          <w:sz w:val="24"/>
          <w:szCs w:val="24"/>
        </w:rPr>
      </w:pPr>
      <w:r>
        <w:rPr>
          <w:rFonts w:hAnsi="宋体" w:hint="eastAsia"/>
          <w:color w:val="000000"/>
          <w:sz w:val="24"/>
          <w:szCs w:val="24"/>
        </w:rPr>
        <w:t>（5）磋商文件规定的其他情形。</w:t>
      </w:r>
    </w:p>
    <w:p w14:paraId="49F97CDF" w14:textId="77777777" w:rsidR="00B12D00" w:rsidRDefault="00B12D00">
      <w:pPr>
        <w:spacing w:before="120" w:line="360" w:lineRule="auto"/>
        <w:rPr>
          <w:rFonts w:ascii="宋体" w:hAnsi="宋体"/>
          <w:color w:val="000000"/>
          <w:sz w:val="24"/>
        </w:rPr>
      </w:pPr>
      <w:bookmarkStart w:id="151" w:name="_Ref467306336"/>
      <w:r>
        <w:rPr>
          <w:rFonts w:ascii="宋体" w:hAnsi="宋体" w:hint="eastAsia"/>
          <w:color w:val="000000"/>
          <w:sz w:val="24"/>
        </w:rPr>
        <w:t>11.3</w:t>
      </w:r>
      <w:r>
        <w:rPr>
          <w:rFonts w:ascii="宋体" w:hAnsi="宋体" w:hint="eastAsia"/>
          <w:color w:val="000000"/>
          <w:sz w:val="24"/>
        </w:rPr>
        <w:tab/>
        <w:t>磋商保证金可采用下列形式之一：</w:t>
      </w:r>
      <w:bookmarkEnd w:id="151"/>
    </w:p>
    <w:p w14:paraId="03384637" w14:textId="77777777" w:rsidR="00B12D00" w:rsidRDefault="00B12D00">
      <w:pPr>
        <w:spacing w:before="120" w:line="360" w:lineRule="auto"/>
        <w:ind w:firstLineChars="400" w:firstLine="960"/>
        <w:rPr>
          <w:rFonts w:ascii="宋体" w:hAnsi="宋体"/>
          <w:color w:val="000000"/>
          <w:sz w:val="24"/>
        </w:rPr>
      </w:pPr>
      <w:r>
        <w:rPr>
          <w:rFonts w:ascii="宋体" w:hAnsi="宋体" w:hint="eastAsia"/>
          <w:color w:val="000000"/>
          <w:sz w:val="24"/>
        </w:rPr>
        <w:t>电汇、</w:t>
      </w:r>
      <w:r>
        <w:rPr>
          <w:rFonts w:ascii="宋体" w:hAnsi="宋体"/>
          <w:color w:val="000000"/>
          <w:sz w:val="24"/>
        </w:rPr>
        <w:t>网银</w:t>
      </w:r>
      <w:r>
        <w:rPr>
          <w:rFonts w:ascii="宋体" w:hAnsi="宋体" w:hint="eastAsia"/>
          <w:color w:val="000000"/>
          <w:sz w:val="24"/>
        </w:rPr>
        <w:t>、支票、汇票、本票或者金融机构、担保机构出具的保函。</w:t>
      </w:r>
    </w:p>
    <w:p w14:paraId="20EA5F3C"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磋商保证金的接收单位为</w:t>
      </w:r>
      <w:r>
        <w:rPr>
          <w:rFonts w:ascii="宋体" w:hAnsi="宋体" w:hint="eastAsia"/>
          <w:b/>
          <w:color w:val="000000"/>
          <w:sz w:val="24"/>
        </w:rPr>
        <w:t>北京国际工程咨询有限公司</w:t>
      </w:r>
      <w:r>
        <w:rPr>
          <w:rFonts w:ascii="宋体" w:hAnsi="宋体" w:hint="eastAsia"/>
          <w:color w:val="000000"/>
          <w:sz w:val="24"/>
        </w:rPr>
        <w:t>。</w:t>
      </w:r>
    </w:p>
    <w:p w14:paraId="5A543D91" w14:textId="77777777" w:rsidR="00B12D00" w:rsidRDefault="00B12D00">
      <w:pPr>
        <w:spacing w:line="360" w:lineRule="auto"/>
        <w:rPr>
          <w:rFonts w:ascii="宋体" w:hAnsi="宋体"/>
          <w:color w:val="000000"/>
          <w:sz w:val="24"/>
        </w:rPr>
      </w:pPr>
      <w:r>
        <w:rPr>
          <w:rFonts w:ascii="宋体" w:hAnsi="宋体" w:hint="eastAsia"/>
          <w:color w:val="000000"/>
          <w:sz w:val="24"/>
        </w:rPr>
        <w:t xml:space="preserve">11.4    </w:t>
      </w:r>
      <w:r>
        <w:rPr>
          <w:rFonts w:ascii="宋体" w:hAnsi="宋体" w:hint="eastAsia"/>
          <w:b/>
          <w:color w:val="000000"/>
          <w:sz w:val="24"/>
        </w:rPr>
        <w:t>磋商保证金应和首次响应文件同时提交，相关要求见本须知第14条。</w:t>
      </w:r>
    </w:p>
    <w:p w14:paraId="6CCABA11"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11.5</w:t>
      </w:r>
      <w:r>
        <w:rPr>
          <w:rFonts w:ascii="宋体" w:hAnsi="宋体" w:hint="eastAsia"/>
          <w:color w:val="000000"/>
          <w:sz w:val="24"/>
        </w:rPr>
        <w:tab/>
        <w:t>未按要求</w:t>
      </w:r>
      <w:proofErr w:type="gramStart"/>
      <w:r>
        <w:rPr>
          <w:rFonts w:ascii="宋体" w:hAnsi="宋体" w:hint="eastAsia"/>
          <w:color w:val="000000"/>
          <w:sz w:val="24"/>
        </w:rPr>
        <w:t>提供磋商</w:t>
      </w:r>
      <w:proofErr w:type="gramEnd"/>
      <w:r>
        <w:rPr>
          <w:rFonts w:ascii="宋体" w:hAnsi="宋体" w:hint="eastAsia"/>
          <w:color w:val="000000"/>
          <w:sz w:val="24"/>
        </w:rPr>
        <w:t>保证金的响应将被视为无效响应。</w:t>
      </w:r>
    </w:p>
    <w:p w14:paraId="38510893"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11.6</w:t>
      </w:r>
      <w:r>
        <w:rPr>
          <w:rFonts w:ascii="宋体" w:hAnsi="宋体" w:hint="eastAsia"/>
          <w:color w:val="000000"/>
          <w:sz w:val="24"/>
        </w:rPr>
        <w:tab/>
        <w:t>成交供应商的磋商保证金，在与采购人签订合同后5个工作日内无息退还。未成交的供应商的磋商保证金将于成交通知书发出后5个工作日内无息退还供应商。</w:t>
      </w:r>
    </w:p>
    <w:p w14:paraId="17C2C68C" w14:textId="77777777" w:rsidR="00B12D00" w:rsidRDefault="00B12D00">
      <w:pPr>
        <w:spacing w:before="120" w:line="360" w:lineRule="auto"/>
        <w:ind w:left="850" w:hangingChars="354" w:hanging="850"/>
        <w:rPr>
          <w:rFonts w:ascii="宋体" w:hAnsi="宋体"/>
          <w:color w:val="000000"/>
          <w:sz w:val="24"/>
        </w:rPr>
      </w:pPr>
      <w:r>
        <w:rPr>
          <w:rFonts w:ascii="宋体" w:hAnsi="宋体" w:hint="eastAsia"/>
          <w:color w:val="000000"/>
          <w:sz w:val="24"/>
        </w:rPr>
        <w:t>11.7   采购代理机构逾期</w:t>
      </w:r>
      <w:proofErr w:type="gramStart"/>
      <w:r>
        <w:rPr>
          <w:rFonts w:ascii="宋体" w:hAnsi="宋体" w:hint="eastAsia"/>
          <w:color w:val="000000"/>
          <w:sz w:val="24"/>
        </w:rPr>
        <w:t>退还磋商</w:t>
      </w:r>
      <w:proofErr w:type="gramEnd"/>
      <w:r>
        <w:rPr>
          <w:rFonts w:ascii="宋体" w:hAnsi="宋体" w:hint="eastAsia"/>
          <w:color w:val="000000"/>
          <w:sz w:val="24"/>
        </w:rPr>
        <w:t>保证金的，除应当</w:t>
      </w:r>
      <w:proofErr w:type="gramStart"/>
      <w:r>
        <w:rPr>
          <w:rFonts w:ascii="宋体" w:hAnsi="宋体" w:hint="eastAsia"/>
          <w:color w:val="000000"/>
          <w:sz w:val="24"/>
        </w:rPr>
        <w:t>退还磋商</w:t>
      </w:r>
      <w:proofErr w:type="gramEnd"/>
      <w:r>
        <w:rPr>
          <w:rFonts w:ascii="宋体" w:hAnsi="宋体" w:hint="eastAsia"/>
          <w:color w:val="000000"/>
          <w:sz w:val="24"/>
        </w:rPr>
        <w:t>保证金本金外，还应当按商业银行同期贷款利率上浮20%后的利率支付资金占用费。</w:t>
      </w:r>
    </w:p>
    <w:p w14:paraId="2647A5DA" w14:textId="77777777" w:rsidR="00B12D00" w:rsidRDefault="00B12D00">
      <w:pPr>
        <w:pStyle w:val="33"/>
        <w:spacing w:before="200" w:line="360" w:lineRule="auto"/>
        <w:ind w:left="902" w:hanging="902"/>
        <w:rPr>
          <w:rFonts w:hAnsi="宋体"/>
          <w:color w:val="000000"/>
          <w:u w:val="none"/>
        </w:rPr>
      </w:pPr>
      <w:bookmarkStart w:id="152" w:name="_Toc520356157"/>
      <w:bookmarkStart w:id="153" w:name="_Toc133737788"/>
      <w:bookmarkStart w:id="154" w:name="_Toc133737877"/>
      <w:bookmarkStart w:id="155" w:name="_Toc133916663"/>
      <w:bookmarkStart w:id="156" w:name="_Toc155238600"/>
      <w:bookmarkStart w:id="157" w:name="_Toc277153103"/>
      <w:bookmarkStart w:id="158" w:name="_Toc277942478"/>
      <w:bookmarkStart w:id="159" w:name="_Toc321907229"/>
      <w:bookmarkStart w:id="160" w:name="_Toc517123627"/>
      <w:r>
        <w:rPr>
          <w:rFonts w:hAnsi="宋体" w:hint="eastAsia"/>
          <w:color w:val="000000"/>
          <w:u w:val="none"/>
        </w:rPr>
        <w:t>12.</w:t>
      </w:r>
      <w:r>
        <w:rPr>
          <w:rFonts w:hAnsi="宋体" w:hint="eastAsia"/>
          <w:color w:val="000000"/>
          <w:u w:val="none"/>
        </w:rPr>
        <w:tab/>
        <w:t>响应文件和最终报价有效期</w:t>
      </w:r>
      <w:bookmarkEnd w:id="152"/>
      <w:bookmarkEnd w:id="153"/>
      <w:bookmarkEnd w:id="154"/>
      <w:bookmarkEnd w:id="155"/>
      <w:bookmarkEnd w:id="156"/>
      <w:bookmarkEnd w:id="157"/>
      <w:bookmarkEnd w:id="158"/>
      <w:bookmarkEnd w:id="159"/>
      <w:bookmarkEnd w:id="160"/>
    </w:p>
    <w:p w14:paraId="25B2707E"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响应文件和最终报价应在规定的提交之日起</w:t>
      </w:r>
      <w:r>
        <w:rPr>
          <w:rFonts w:ascii="宋体" w:hAnsi="宋体" w:hint="eastAsia"/>
          <w:color w:val="000000"/>
          <w:sz w:val="24"/>
          <w:u w:val="single"/>
        </w:rPr>
        <w:t xml:space="preserve"> 90 </w:t>
      </w:r>
      <w:r>
        <w:rPr>
          <w:rFonts w:ascii="宋体" w:hAnsi="宋体" w:hint="eastAsia"/>
          <w:color w:val="000000"/>
          <w:sz w:val="24"/>
        </w:rPr>
        <w:t>天内保持有效，响应文件和最终报价有效期不满足要求的磋商响应将被视为无效响应。</w:t>
      </w:r>
    </w:p>
    <w:p w14:paraId="49925283"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0D744309" w14:textId="77777777" w:rsidR="00B12D00" w:rsidRDefault="00B12D00">
      <w:pPr>
        <w:pStyle w:val="33"/>
        <w:spacing w:before="200" w:line="360" w:lineRule="auto"/>
        <w:ind w:left="902" w:hanging="902"/>
        <w:rPr>
          <w:rFonts w:hAnsi="宋体"/>
          <w:color w:val="000000"/>
          <w:u w:val="none"/>
        </w:rPr>
      </w:pPr>
      <w:bookmarkStart w:id="161" w:name="_Toc520356158"/>
      <w:bookmarkStart w:id="162" w:name="_Toc133737789"/>
      <w:bookmarkStart w:id="163" w:name="_Toc133737878"/>
      <w:bookmarkStart w:id="164" w:name="_Toc133916664"/>
      <w:bookmarkStart w:id="165" w:name="_Toc155238601"/>
      <w:bookmarkStart w:id="166" w:name="_Toc277153104"/>
      <w:bookmarkStart w:id="167" w:name="_Toc277942479"/>
      <w:bookmarkStart w:id="168" w:name="_Toc321907230"/>
      <w:bookmarkStart w:id="169" w:name="_Toc517123628"/>
      <w:r>
        <w:rPr>
          <w:rFonts w:hAnsi="宋体" w:hint="eastAsia"/>
          <w:color w:val="000000"/>
          <w:u w:val="none"/>
        </w:rPr>
        <w:lastRenderedPageBreak/>
        <w:t>13.</w:t>
      </w:r>
      <w:r>
        <w:rPr>
          <w:rFonts w:hAnsi="宋体" w:hint="eastAsia"/>
          <w:color w:val="000000"/>
          <w:u w:val="none"/>
        </w:rPr>
        <w:tab/>
        <w:t>首次响应文件的签署</w:t>
      </w:r>
      <w:bookmarkEnd w:id="161"/>
      <w:r>
        <w:rPr>
          <w:rFonts w:hAnsi="宋体" w:hint="eastAsia"/>
          <w:color w:val="000000"/>
          <w:u w:val="none"/>
        </w:rPr>
        <w:t>及规定</w:t>
      </w:r>
      <w:bookmarkEnd w:id="162"/>
      <w:bookmarkEnd w:id="163"/>
      <w:bookmarkEnd w:id="164"/>
      <w:bookmarkEnd w:id="165"/>
      <w:bookmarkEnd w:id="166"/>
      <w:bookmarkEnd w:id="167"/>
      <w:bookmarkEnd w:id="168"/>
      <w:bookmarkEnd w:id="169"/>
    </w:p>
    <w:p w14:paraId="403C62C6" w14:textId="77777777" w:rsidR="00B12D00" w:rsidRDefault="00B12D00">
      <w:pPr>
        <w:tabs>
          <w:tab w:val="left" w:pos="2977"/>
        </w:tabs>
        <w:spacing w:before="120" w:line="360" w:lineRule="auto"/>
        <w:ind w:left="900" w:hanging="900"/>
        <w:rPr>
          <w:rFonts w:ascii="宋体" w:hAnsi="宋体"/>
          <w:color w:val="000000"/>
          <w:sz w:val="24"/>
        </w:rPr>
      </w:pPr>
      <w:r>
        <w:rPr>
          <w:rFonts w:ascii="宋体" w:hAnsi="宋体" w:hint="eastAsia"/>
          <w:color w:val="000000"/>
          <w:sz w:val="24"/>
        </w:rPr>
        <w:t>13.1</w:t>
      </w:r>
      <w:r>
        <w:rPr>
          <w:rFonts w:ascii="宋体" w:hAnsi="宋体" w:hint="eastAsia"/>
          <w:color w:val="000000"/>
          <w:sz w:val="24"/>
        </w:rPr>
        <w:tab/>
        <w:t>供应商应准备首次响应文件正本</w:t>
      </w:r>
      <w:r>
        <w:rPr>
          <w:rFonts w:ascii="宋体" w:hAnsi="宋体" w:hint="eastAsia"/>
          <w:color w:val="000000"/>
          <w:sz w:val="24"/>
          <w:u w:val="single"/>
        </w:rPr>
        <w:t xml:space="preserve">　一　</w:t>
      </w:r>
      <w:r>
        <w:rPr>
          <w:rFonts w:ascii="宋体" w:hAnsi="宋体" w:hint="eastAsia"/>
          <w:color w:val="000000"/>
          <w:sz w:val="24"/>
        </w:rPr>
        <w:t>份和副本</w:t>
      </w:r>
      <w:r>
        <w:rPr>
          <w:rFonts w:ascii="宋体" w:hAnsi="宋体" w:hint="eastAsia"/>
          <w:color w:val="000000"/>
          <w:sz w:val="24"/>
          <w:u w:val="single"/>
        </w:rPr>
        <w:t xml:space="preserve">  三  </w:t>
      </w:r>
      <w:r>
        <w:rPr>
          <w:rFonts w:ascii="宋体" w:hAnsi="宋体" w:hint="eastAsia"/>
          <w:color w:val="000000"/>
          <w:sz w:val="24"/>
        </w:rPr>
        <w:t>份，每份首次响应文件须清楚地标明“正本”或“副本”。若正本和副本不符，以正本为准。另外供应商还需提供电子版U</w:t>
      </w:r>
      <w:proofErr w:type="gramStart"/>
      <w:r>
        <w:rPr>
          <w:rFonts w:ascii="宋体" w:hAnsi="宋体" w:hint="eastAsia"/>
          <w:color w:val="000000"/>
          <w:sz w:val="24"/>
        </w:rPr>
        <w:t>盘首次</w:t>
      </w:r>
      <w:proofErr w:type="gramEnd"/>
      <w:r>
        <w:rPr>
          <w:rFonts w:ascii="宋体" w:hAnsi="宋体" w:hint="eastAsia"/>
          <w:color w:val="000000"/>
          <w:sz w:val="24"/>
        </w:rPr>
        <w:t>响应文件1份，电子版首次响应文件与纸质首次响应文件内容不符的，以纸质首次响应文件为准。</w:t>
      </w:r>
    </w:p>
    <w:p w14:paraId="67A609BD"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13.2</w:t>
      </w:r>
      <w:r>
        <w:rPr>
          <w:rFonts w:ascii="宋体" w:hAnsi="宋体" w:hint="eastAsia"/>
          <w:color w:val="000000"/>
          <w:sz w:val="24"/>
        </w:rPr>
        <w:tab/>
        <w:t>首次响应文件的正本需打印或用不退色墨水书写（采用A4纸），并由供应商的法定代表人或经其正式授权的代表在磋商文件要求的地方签字、加盖单位公章。授权代表须有书面的“法定代表人授权书”（标准格式见附件），并将其附在首次响应文件中。首次响应文件的副本可采用正本的复印件（采用A4纸）。</w:t>
      </w:r>
    </w:p>
    <w:p w14:paraId="67D08042"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13.3</w:t>
      </w:r>
      <w:r>
        <w:rPr>
          <w:rFonts w:ascii="宋体" w:hAnsi="宋体" w:hint="eastAsia"/>
          <w:color w:val="000000"/>
          <w:sz w:val="24"/>
        </w:rPr>
        <w:tab/>
        <w:t>如对响应文件进行了修改，包括任何行间插字、涂改和增删等，必须由响应文件签字人（指法定代表人或经其正式授权的代表）在修改变更处签字并加盖公章。</w:t>
      </w:r>
    </w:p>
    <w:p w14:paraId="44D553B2" w14:textId="77777777" w:rsidR="00B12D00" w:rsidRDefault="00B12D00">
      <w:pPr>
        <w:spacing w:before="120" w:line="360" w:lineRule="auto"/>
        <w:rPr>
          <w:rFonts w:ascii="宋体" w:hAnsi="宋体"/>
          <w:color w:val="000000"/>
          <w:sz w:val="24"/>
        </w:rPr>
      </w:pPr>
      <w:r>
        <w:rPr>
          <w:rFonts w:ascii="宋体" w:hAnsi="宋体" w:hint="eastAsia"/>
          <w:color w:val="000000"/>
          <w:sz w:val="24"/>
        </w:rPr>
        <w:t>13.4</w:t>
      </w:r>
      <w:r>
        <w:rPr>
          <w:rFonts w:ascii="宋体" w:hAnsi="宋体" w:hint="eastAsia"/>
          <w:color w:val="000000"/>
          <w:sz w:val="24"/>
        </w:rPr>
        <w:tab/>
        <w:t>首次响应文件因字迹潦草或表达不清所引起的后果由供应商负责。</w:t>
      </w:r>
    </w:p>
    <w:p w14:paraId="46F8A6D6" w14:textId="77777777" w:rsidR="00B12D00" w:rsidRDefault="00B12D00">
      <w:pPr>
        <w:pStyle w:val="23"/>
        <w:spacing w:line="360" w:lineRule="auto"/>
        <w:rPr>
          <w:rFonts w:ascii="宋体" w:eastAsia="宋体" w:hAnsi="宋体"/>
          <w:color w:val="000000"/>
          <w:sz w:val="28"/>
        </w:rPr>
      </w:pPr>
      <w:bookmarkStart w:id="170" w:name="_Toc520356159"/>
      <w:bookmarkStart w:id="171" w:name="_Toc133737790"/>
      <w:bookmarkStart w:id="172" w:name="_Toc133737879"/>
      <w:bookmarkStart w:id="173" w:name="_Toc133916665"/>
      <w:bookmarkStart w:id="174" w:name="_Toc517123629"/>
      <w:bookmarkStart w:id="175" w:name="_Toc11245675"/>
      <w:bookmarkStart w:id="176" w:name="_Toc44323975"/>
      <w:r>
        <w:rPr>
          <w:rFonts w:ascii="宋体" w:eastAsia="宋体" w:hAnsi="宋体" w:hint="eastAsia"/>
          <w:color w:val="000000"/>
          <w:sz w:val="28"/>
        </w:rPr>
        <w:t>四  首次响应文件的递交</w:t>
      </w:r>
      <w:bookmarkEnd w:id="170"/>
      <w:bookmarkEnd w:id="171"/>
      <w:bookmarkEnd w:id="172"/>
      <w:bookmarkEnd w:id="173"/>
      <w:bookmarkEnd w:id="174"/>
      <w:bookmarkEnd w:id="175"/>
      <w:bookmarkEnd w:id="176"/>
    </w:p>
    <w:p w14:paraId="4C252B0B" w14:textId="77777777" w:rsidR="00B12D00" w:rsidRDefault="00B12D00">
      <w:pPr>
        <w:pStyle w:val="33"/>
        <w:spacing w:before="200" w:line="360" w:lineRule="auto"/>
        <w:ind w:left="902" w:hanging="902"/>
        <w:rPr>
          <w:rFonts w:hAnsi="宋体"/>
          <w:color w:val="000000"/>
          <w:u w:val="none"/>
        </w:rPr>
      </w:pPr>
      <w:bookmarkStart w:id="177" w:name="_Toc520356160"/>
      <w:bookmarkStart w:id="178" w:name="_Toc133737791"/>
      <w:bookmarkStart w:id="179" w:name="_Toc133737880"/>
      <w:bookmarkStart w:id="180" w:name="_Toc133916666"/>
      <w:bookmarkStart w:id="181" w:name="_Toc155238603"/>
      <w:bookmarkStart w:id="182" w:name="_Toc277153106"/>
      <w:bookmarkStart w:id="183" w:name="_Toc277942481"/>
      <w:bookmarkStart w:id="184" w:name="_Toc321907232"/>
      <w:bookmarkStart w:id="185" w:name="_Toc517123630"/>
      <w:r>
        <w:rPr>
          <w:rFonts w:hAnsi="宋体" w:hint="eastAsia"/>
          <w:color w:val="000000"/>
          <w:u w:val="none"/>
        </w:rPr>
        <w:t>14.</w:t>
      </w:r>
      <w:r>
        <w:rPr>
          <w:rFonts w:hAnsi="宋体" w:hint="eastAsia"/>
          <w:color w:val="000000"/>
          <w:u w:val="none"/>
        </w:rPr>
        <w:tab/>
        <w:t>首次响应文件的密封和标记</w:t>
      </w:r>
      <w:bookmarkEnd w:id="177"/>
      <w:bookmarkEnd w:id="178"/>
      <w:bookmarkEnd w:id="179"/>
      <w:bookmarkEnd w:id="180"/>
      <w:bookmarkEnd w:id="181"/>
      <w:bookmarkEnd w:id="182"/>
      <w:bookmarkEnd w:id="183"/>
      <w:bookmarkEnd w:id="184"/>
      <w:bookmarkEnd w:id="185"/>
    </w:p>
    <w:p w14:paraId="48F133E4" w14:textId="77777777" w:rsidR="00B12D00" w:rsidRDefault="00B12D00">
      <w:pPr>
        <w:numPr>
          <w:ilvl w:val="1"/>
          <w:numId w:val="8"/>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供应商应将首次响应文件正本密封装在单独的信封中、所有副本一起密封装在单独的信封中，且在信封正面标明“正本”“副本”字样。电子版首次响应文件可单独密封包装，也可和正本一起封装。</w:t>
      </w:r>
    </w:p>
    <w:p w14:paraId="68608512" w14:textId="77777777" w:rsidR="00B12D00" w:rsidRDefault="00B12D00">
      <w:pPr>
        <w:numPr>
          <w:ilvl w:val="1"/>
          <w:numId w:val="8"/>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为方便核查，供应商应将“首次响应报价表”和“磋商保证金</w:t>
      </w:r>
      <w:r>
        <w:rPr>
          <w:rFonts w:ascii="宋体" w:hAnsi="宋体"/>
          <w:color w:val="000000"/>
          <w:sz w:val="24"/>
        </w:rPr>
        <w:t>”分别</w:t>
      </w:r>
      <w:r>
        <w:rPr>
          <w:rFonts w:ascii="宋体" w:hAnsi="宋体" w:hint="eastAsia"/>
          <w:color w:val="000000"/>
          <w:sz w:val="24"/>
        </w:rPr>
        <w:t>单独密封，并在信封上标明 “首次响应报价表”、“磋商保证金”字样，在提交首次响应文件时单独递交（如以电汇形式</w:t>
      </w:r>
      <w:proofErr w:type="gramStart"/>
      <w:r>
        <w:rPr>
          <w:rFonts w:ascii="宋体" w:hAnsi="宋体" w:hint="eastAsia"/>
          <w:color w:val="000000"/>
          <w:sz w:val="24"/>
        </w:rPr>
        <w:t>提交磋商</w:t>
      </w:r>
      <w:proofErr w:type="gramEnd"/>
      <w:r>
        <w:rPr>
          <w:rFonts w:ascii="宋体" w:hAnsi="宋体" w:hint="eastAsia"/>
          <w:color w:val="000000"/>
          <w:sz w:val="24"/>
        </w:rPr>
        <w:t>保证金，采用电汇底单复印件。若</w:t>
      </w:r>
      <w:proofErr w:type="gramStart"/>
      <w:r>
        <w:rPr>
          <w:rFonts w:ascii="宋体" w:hAnsi="宋体" w:hint="eastAsia"/>
          <w:color w:val="000000"/>
          <w:sz w:val="24"/>
        </w:rPr>
        <w:t>采用网银方式</w:t>
      </w:r>
      <w:proofErr w:type="gramEnd"/>
      <w:r>
        <w:rPr>
          <w:rFonts w:ascii="宋体" w:hAnsi="宋体" w:hint="eastAsia"/>
          <w:color w:val="000000"/>
          <w:sz w:val="24"/>
        </w:rPr>
        <w:t>，提供转账网页打印件）。</w:t>
      </w:r>
    </w:p>
    <w:p w14:paraId="59DDFC2C" w14:textId="77777777" w:rsidR="00B12D00" w:rsidRDefault="00B12D00">
      <w:pPr>
        <w:numPr>
          <w:ilvl w:val="1"/>
          <w:numId w:val="8"/>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所有信封上均应：</w:t>
      </w:r>
    </w:p>
    <w:p w14:paraId="34200EC2" w14:textId="77777777" w:rsidR="00B12D00" w:rsidRDefault="00B12D00">
      <w:pPr>
        <w:pStyle w:val="affa"/>
        <w:tabs>
          <w:tab w:val="left" w:pos="630"/>
          <w:tab w:val="left" w:pos="1365"/>
        </w:tabs>
        <w:spacing w:line="360" w:lineRule="auto"/>
        <w:ind w:left="660" w:firstLine="240"/>
        <w:rPr>
          <w:rFonts w:hAnsi="宋体"/>
          <w:color w:val="000000"/>
          <w:sz w:val="24"/>
        </w:rPr>
      </w:pPr>
      <w:r>
        <w:rPr>
          <w:rFonts w:hAnsi="宋体" w:hint="eastAsia"/>
          <w:color w:val="000000"/>
          <w:sz w:val="24"/>
        </w:rPr>
        <w:t>1）清楚标明提交至竞争性磋商邀请中指明的地址。</w:t>
      </w:r>
    </w:p>
    <w:p w14:paraId="4CE2FC19" w14:textId="77777777" w:rsidR="00B12D00" w:rsidRDefault="00B12D00">
      <w:pPr>
        <w:pStyle w:val="affa"/>
        <w:tabs>
          <w:tab w:val="left" w:pos="1365"/>
        </w:tabs>
        <w:spacing w:line="360" w:lineRule="auto"/>
        <w:ind w:leftChars="428" w:left="1259" w:hangingChars="150" w:hanging="360"/>
        <w:rPr>
          <w:rFonts w:hAnsi="宋体"/>
          <w:b/>
          <w:color w:val="000000"/>
          <w:sz w:val="24"/>
        </w:rPr>
      </w:pPr>
      <w:r>
        <w:rPr>
          <w:rFonts w:hAnsi="宋体" w:hint="eastAsia"/>
          <w:color w:val="000000"/>
          <w:sz w:val="24"/>
        </w:rPr>
        <w:t>2）注明竞争性磋商邀请中指明的项目名称、采购编号和“在</w:t>
      </w:r>
      <w:r>
        <w:rPr>
          <w:rFonts w:hAnsi="宋体" w:hint="eastAsia"/>
          <w:color w:val="000000"/>
          <w:sz w:val="24"/>
          <w:u w:val="single"/>
        </w:rPr>
        <w:t xml:space="preserve">      年   月    </w:t>
      </w:r>
      <w:r>
        <w:rPr>
          <w:rFonts w:hAnsi="宋体" w:hint="eastAsia"/>
          <w:color w:val="000000"/>
          <w:sz w:val="24"/>
          <w:u w:val="single"/>
        </w:rPr>
        <w:lastRenderedPageBreak/>
        <w:t>日     时</w:t>
      </w:r>
      <w:r>
        <w:rPr>
          <w:rFonts w:hAnsi="宋体" w:hint="eastAsia"/>
          <w:color w:val="000000"/>
          <w:sz w:val="24"/>
        </w:rPr>
        <w:t>之前不得启封”的字样（填入规定的首次响应文件开启日期和时间）。</w:t>
      </w:r>
      <w:bookmarkStart w:id="186" w:name="_Hlt133918279"/>
      <w:bookmarkEnd w:id="186"/>
    </w:p>
    <w:p w14:paraId="3AEE19D5" w14:textId="77777777" w:rsidR="00B12D00" w:rsidRDefault="00B12D00">
      <w:pPr>
        <w:pStyle w:val="affa"/>
        <w:tabs>
          <w:tab w:val="left" w:pos="1365"/>
        </w:tabs>
        <w:spacing w:line="360" w:lineRule="auto"/>
        <w:ind w:left="1259" w:hanging="360"/>
        <w:rPr>
          <w:rFonts w:hAnsi="宋体"/>
          <w:color w:val="000000"/>
          <w:sz w:val="24"/>
        </w:rPr>
      </w:pPr>
      <w:r>
        <w:rPr>
          <w:rFonts w:hAnsi="宋体" w:hint="eastAsia"/>
          <w:color w:val="000000"/>
          <w:sz w:val="24"/>
        </w:rPr>
        <w:t>3）在信封的封装处加盖供应商公章。</w:t>
      </w:r>
    </w:p>
    <w:p w14:paraId="5B61D68C" w14:textId="77777777" w:rsidR="00B12D00" w:rsidRDefault="00B12D00">
      <w:pPr>
        <w:pStyle w:val="afff8"/>
        <w:tabs>
          <w:tab w:val="clear" w:pos="567"/>
        </w:tabs>
        <w:spacing w:line="360" w:lineRule="auto"/>
        <w:ind w:left="900" w:hanging="900"/>
        <w:rPr>
          <w:color w:val="000000"/>
        </w:rPr>
      </w:pPr>
      <w:r>
        <w:rPr>
          <w:rFonts w:hint="eastAsia"/>
          <w:color w:val="000000"/>
        </w:rPr>
        <w:t>14.4</w:t>
      </w:r>
      <w:r>
        <w:rPr>
          <w:rFonts w:hint="eastAsia"/>
          <w:color w:val="000000"/>
        </w:rPr>
        <w:tab/>
        <w:t>所有信封上还应写明供应商名称和地址，以便若其首次响应被宣布为“迟到”响应时，能原封退回。</w:t>
      </w:r>
    </w:p>
    <w:p w14:paraId="53708E5A"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14.5</w:t>
      </w:r>
      <w:r>
        <w:rPr>
          <w:rFonts w:ascii="宋体" w:hAnsi="宋体" w:hint="eastAsia"/>
          <w:color w:val="000000"/>
          <w:sz w:val="24"/>
        </w:rPr>
        <w:tab/>
        <w:t>如果供应商未按上述要求密封及加写标记，采购单位对首次响应文件的错误提交或过早启封概不负责。</w:t>
      </w:r>
    </w:p>
    <w:p w14:paraId="2011F634" w14:textId="77777777" w:rsidR="00B12D00" w:rsidRDefault="00B12D00">
      <w:pPr>
        <w:pStyle w:val="33"/>
        <w:spacing w:before="200" w:line="360" w:lineRule="auto"/>
        <w:ind w:left="902" w:hanging="902"/>
        <w:rPr>
          <w:rFonts w:hAnsi="宋体"/>
          <w:color w:val="000000"/>
          <w:u w:val="none"/>
        </w:rPr>
      </w:pPr>
      <w:bookmarkStart w:id="187" w:name="_Toc520356161"/>
      <w:bookmarkStart w:id="188" w:name="_Toc133737792"/>
      <w:bookmarkStart w:id="189" w:name="_Toc133737881"/>
      <w:bookmarkStart w:id="190" w:name="_Toc133916667"/>
      <w:bookmarkStart w:id="191" w:name="_Toc155238604"/>
      <w:bookmarkStart w:id="192" w:name="_Toc277153107"/>
      <w:bookmarkStart w:id="193" w:name="_Toc277942482"/>
      <w:bookmarkStart w:id="194" w:name="_Toc321907233"/>
      <w:bookmarkStart w:id="195" w:name="_Toc517123631"/>
      <w:r>
        <w:rPr>
          <w:rFonts w:hAnsi="宋体" w:hint="eastAsia"/>
          <w:color w:val="000000"/>
          <w:u w:val="none"/>
        </w:rPr>
        <w:t>15.</w:t>
      </w:r>
      <w:r>
        <w:rPr>
          <w:rFonts w:hAnsi="宋体" w:hint="eastAsia"/>
          <w:color w:val="000000"/>
          <w:u w:val="none"/>
        </w:rPr>
        <w:tab/>
        <w:t>提交首次响应文件截止期</w:t>
      </w:r>
      <w:bookmarkEnd w:id="187"/>
      <w:bookmarkEnd w:id="188"/>
      <w:bookmarkEnd w:id="189"/>
      <w:bookmarkEnd w:id="190"/>
      <w:bookmarkEnd w:id="191"/>
      <w:bookmarkEnd w:id="192"/>
      <w:bookmarkEnd w:id="193"/>
      <w:bookmarkEnd w:id="194"/>
      <w:bookmarkEnd w:id="195"/>
    </w:p>
    <w:p w14:paraId="6C1EE4C2"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15.1</w:t>
      </w:r>
      <w:r>
        <w:rPr>
          <w:rFonts w:ascii="宋体" w:hAnsi="宋体" w:hint="eastAsia"/>
          <w:color w:val="000000"/>
          <w:sz w:val="24"/>
        </w:rPr>
        <w:tab/>
        <w:t>供应商应在竞争性磋商邀请中规定的截止日期和时间内，将首次响应文件递交至采购单位，递交地点应是竞争性磋商邀请中规定的地址。</w:t>
      </w:r>
    </w:p>
    <w:p w14:paraId="783AC555"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 xml:space="preserve">15.2    提交首次响应文件截止时间到达后，由供应商或其推选的代表检查首次响应文件的密封情况并签字确认。 </w:t>
      </w:r>
    </w:p>
    <w:p w14:paraId="01B14C96"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15.3</w:t>
      </w:r>
      <w:r>
        <w:rPr>
          <w:rFonts w:ascii="宋体" w:hAnsi="宋体" w:hint="eastAsia"/>
          <w:color w:val="000000"/>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09D3CFF7"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15.4</w:t>
      </w:r>
      <w:r>
        <w:rPr>
          <w:rFonts w:ascii="宋体" w:hAnsi="宋体" w:hint="eastAsia"/>
          <w:color w:val="000000"/>
          <w:sz w:val="24"/>
        </w:rPr>
        <w:tab/>
        <w:t>在提交首次响应文件截止期后送达的首次响应文件为无效文件，采购单位应当拒收。</w:t>
      </w:r>
    </w:p>
    <w:p w14:paraId="1DDDF66D" w14:textId="77777777" w:rsidR="00B12D00" w:rsidRDefault="00B12D00">
      <w:pPr>
        <w:pStyle w:val="33"/>
        <w:spacing w:before="200" w:line="360" w:lineRule="auto"/>
        <w:ind w:left="902" w:hanging="902"/>
        <w:rPr>
          <w:rFonts w:hAnsi="宋体"/>
          <w:color w:val="000000"/>
          <w:u w:val="none"/>
        </w:rPr>
      </w:pPr>
      <w:bookmarkStart w:id="196" w:name="_Toc520356162"/>
      <w:bookmarkStart w:id="197" w:name="_Toc133737793"/>
      <w:bookmarkStart w:id="198" w:name="_Toc133737882"/>
      <w:bookmarkStart w:id="199" w:name="_Toc133916668"/>
      <w:bookmarkStart w:id="200" w:name="_Toc155238605"/>
      <w:bookmarkStart w:id="201" w:name="_Toc277153108"/>
      <w:bookmarkStart w:id="202" w:name="_Toc277942483"/>
      <w:bookmarkStart w:id="203" w:name="_Toc321907234"/>
      <w:bookmarkStart w:id="204" w:name="_Toc517123632"/>
      <w:r>
        <w:rPr>
          <w:rFonts w:hAnsi="宋体" w:hint="eastAsia"/>
          <w:color w:val="000000"/>
          <w:u w:val="none"/>
        </w:rPr>
        <w:t>16.</w:t>
      </w:r>
      <w:r>
        <w:rPr>
          <w:rFonts w:hAnsi="宋体" w:hint="eastAsia"/>
          <w:color w:val="000000"/>
          <w:u w:val="none"/>
        </w:rPr>
        <w:tab/>
        <w:t>首次响应文件的补充、修改与撤回</w:t>
      </w:r>
      <w:bookmarkEnd w:id="196"/>
      <w:bookmarkEnd w:id="197"/>
      <w:bookmarkEnd w:id="198"/>
      <w:bookmarkEnd w:id="199"/>
      <w:bookmarkEnd w:id="200"/>
      <w:bookmarkEnd w:id="201"/>
      <w:bookmarkEnd w:id="202"/>
      <w:bookmarkEnd w:id="203"/>
      <w:bookmarkEnd w:id="204"/>
    </w:p>
    <w:p w14:paraId="674366D6"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16.1</w:t>
      </w:r>
      <w:r>
        <w:rPr>
          <w:rFonts w:ascii="宋体" w:hAnsi="宋体" w:hint="eastAsia"/>
          <w:color w:val="000000"/>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1FCD19FD"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16.2</w:t>
      </w:r>
      <w:r>
        <w:rPr>
          <w:rFonts w:ascii="宋体" w:hAnsi="宋体" w:hint="eastAsia"/>
          <w:color w:val="000000"/>
          <w:sz w:val="24"/>
        </w:rPr>
        <w:tab/>
        <w:t>供应商对首次响应文件的修改、补充或撤回通知应按本须知规定编制、密封、标记和发送。</w:t>
      </w:r>
    </w:p>
    <w:p w14:paraId="1A6AD2D5"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16.3</w:t>
      </w:r>
      <w:r>
        <w:rPr>
          <w:rFonts w:ascii="宋体" w:hAnsi="宋体" w:hint="eastAsia"/>
          <w:color w:val="000000"/>
          <w:sz w:val="24"/>
        </w:rPr>
        <w:tab/>
        <w:t>在提交首次响应文件截止期之后，供应商不得对其首次响应文件做任何补充、修改或撤回（磋商小组要求的澄清除外）。</w:t>
      </w:r>
    </w:p>
    <w:p w14:paraId="0F26F9A4" w14:textId="77777777" w:rsidR="00B12D00" w:rsidRDefault="00B12D00">
      <w:pPr>
        <w:pStyle w:val="23"/>
        <w:spacing w:line="360" w:lineRule="auto"/>
        <w:rPr>
          <w:rFonts w:ascii="宋体" w:eastAsia="宋体" w:hAnsi="宋体"/>
          <w:color w:val="000000"/>
          <w:sz w:val="28"/>
        </w:rPr>
      </w:pPr>
      <w:bookmarkStart w:id="205" w:name="_Toc520356163"/>
      <w:bookmarkStart w:id="206" w:name="_Toc133737794"/>
      <w:bookmarkStart w:id="207" w:name="_Toc133737883"/>
      <w:bookmarkStart w:id="208" w:name="_Toc133916669"/>
      <w:bookmarkStart w:id="209" w:name="_Toc517123633"/>
      <w:bookmarkStart w:id="210" w:name="_Toc11245676"/>
      <w:bookmarkStart w:id="211" w:name="_Toc44323976"/>
      <w:r>
        <w:rPr>
          <w:rFonts w:ascii="宋体" w:eastAsia="宋体" w:hAnsi="宋体" w:hint="eastAsia"/>
          <w:color w:val="000000"/>
          <w:sz w:val="28"/>
        </w:rPr>
        <w:lastRenderedPageBreak/>
        <w:t xml:space="preserve">五  </w:t>
      </w:r>
      <w:bookmarkEnd w:id="205"/>
      <w:bookmarkEnd w:id="206"/>
      <w:bookmarkEnd w:id="207"/>
      <w:bookmarkEnd w:id="208"/>
      <w:r>
        <w:rPr>
          <w:rFonts w:ascii="宋体" w:eastAsia="宋体" w:hAnsi="宋体" w:hint="eastAsia"/>
          <w:color w:val="000000"/>
          <w:sz w:val="28"/>
        </w:rPr>
        <w:t>磋商及评审</w:t>
      </w:r>
      <w:bookmarkEnd w:id="209"/>
      <w:bookmarkEnd w:id="210"/>
      <w:bookmarkEnd w:id="211"/>
    </w:p>
    <w:p w14:paraId="6543CE42" w14:textId="77777777" w:rsidR="00B12D00" w:rsidRDefault="00B12D00">
      <w:pPr>
        <w:pStyle w:val="33"/>
        <w:spacing w:before="200" w:line="360" w:lineRule="auto"/>
        <w:ind w:left="902" w:hanging="902"/>
        <w:rPr>
          <w:rFonts w:hAnsi="宋体"/>
          <w:color w:val="000000"/>
          <w:u w:val="none"/>
        </w:rPr>
      </w:pPr>
      <w:bookmarkStart w:id="212" w:name="_Toc520356164"/>
      <w:bookmarkStart w:id="213" w:name="_Toc133737795"/>
      <w:bookmarkStart w:id="214" w:name="_Toc133737884"/>
      <w:bookmarkStart w:id="215" w:name="_Toc133916670"/>
      <w:bookmarkStart w:id="216" w:name="_Toc155238607"/>
      <w:bookmarkStart w:id="217" w:name="_Toc277153110"/>
      <w:bookmarkStart w:id="218" w:name="_Toc277942485"/>
      <w:bookmarkStart w:id="219" w:name="_Toc321907236"/>
      <w:bookmarkStart w:id="220" w:name="_Toc517123634"/>
      <w:r>
        <w:rPr>
          <w:rFonts w:hAnsi="宋体" w:hint="eastAsia"/>
          <w:color w:val="000000"/>
          <w:u w:val="none"/>
        </w:rPr>
        <w:t>17.</w:t>
      </w:r>
      <w:r>
        <w:rPr>
          <w:rFonts w:hAnsi="宋体" w:hint="eastAsia"/>
          <w:color w:val="000000"/>
          <w:u w:val="none"/>
        </w:rPr>
        <w:tab/>
      </w:r>
      <w:bookmarkEnd w:id="212"/>
      <w:bookmarkEnd w:id="213"/>
      <w:bookmarkEnd w:id="214"/>
      <w:bookmarkEnd w:id="215"/>
      <w:bookmarkEnd w:id="216"/>
      <w:bookmarkEnd w:id="217"/>
      <w:bookmarkEnd w:id="218"/>
      <w:bookmarkEnd w:id="219"/>
      <w:r>
        <w:rPr>
          <w:rFonts w:hAnsi="宋体" w:hint="eastAsia"/>
          <w:color w:val="000000"/>
          <w:u w:val="none"/>
        </w:rPr>
        <w:t>首次响应文件的开启</w:t>
      </w:r>
      <w:bookmarkEnd w:id="220"/>
    </w:p>
    <w:p w14:paraId="754CB754" w14:textId="77777777" w:rsidR="00B12D00" w:rsidRDefault="00B12D00">
      <w:pPr>
        <w:spacing w:before="120" w:line="360" w:lineRule="auto"/>
        <w:ind w:left="898" w:hanging="898"/>
        <w:rPr>
          <w:rFonts w:ascii="宋体" w:hAnsi="宋体"/>
          <w:color w:val="000000"/>
          <w:sz w:val="24"/>
        </w:rPr>
      </w:pPr>
      <w:r>
        <w:rPr>
          <w:rFonts w:ascii="宋体" w:hAnsi="宋体" w:hint="eastAsia"/>
          <w:color w:val="000000"/>
          <w:sz w:val="24"/>
        </w:rPr>
        <w:t>17.1</w:t>
      </w:r>
      <w:r>
        <w:rPr>
          <w:rFonts w:ascii="宋体" w:hAnsi="宋体" w:hint="eastAsia"/>
          <w:color w:val="000000"/>
          <w:sz w:val="24"/>
        </w:rPr>
        <w:tab/>
        <w:t>采购单位应按照竞争性磋商邀请中规定的首次响应文件开启时间和地点开启所有首次响应文件。</w:t>
      </w:r>
      <w:r>
        <w:rPr>
          <w:rFonts w:ascii="宋体" w:hAnsi="宋体" w:hint="eastAsia"/>
          <w:color w:val="000000"/>
          <w:sz w:val="24"/>
        </w:rPr>
        <w:tab/>
      </w:r>
      <w:bookmarkStart w:id="221" w:name="_Toc520356165"/>
    </w:p>
    <w:p w14:paraId="1B220D4D" w14:textId="77777777" w:rsidR="00B12D00" w:rsidRDefault="00B12D00">
      <w:pPr>
        <w:pStyle w:val="33"/>
        <w:spacing w:before="200" w:line="360" w:lineRule="auto"/>
        <w:ind w:left="902" w:hanging="902"/>
        <w:rPr>
          <w:rFonts w:hAnsi="宋体"/>
          <w:color w:val="000000"/>
          <w:u w:val="none"/>
        </w:rPr>
      </w:pPr>
      <w:bookmarkStart w:id="222" w:name="_Toc133737796"/>
      <w:bookmarkStart w:id="223" w:name="_Toc133737885"/>
      <w:bookmarkStart w:id="224" w:name="_Toc133916671"/>
      <w:bookmarkStart w:id="225" w:name="_Toc155238608"/>
      <w:bookmarkStart w:id="226" w:name="_Toc277153111"/>
      <w:bookmarkStart w:id="227" w:name="_Toc277942486"/>
      <w:bookmarkStart w:id="228" w:name="_Toc321907237"/>
      <w:bookmarkStart w:id="229" w:name="_Toc517123635"/>
      <w:r>
        <w:rPr>
          <w:rFonts w:hAnsi="宋体" w:hint="eastAsia"/>
          <w:color w:val="000000"/>
          <w:u w:val="none"/>
        </w:rPr>
        <w:t>18.</w:t>
      </w:r>
      <w:r>
        <w:rPr>
          <w:rFonts w:hAnsi="宋体" w:hint="eastAsia"/>
          <w:color w:val="000000"/>
          <w:u w:val="none"/>
        </w:rPr>
        <w:tab/>
      </w:r>
      <w:bookmarkEnd w:id="221"/>
      <w:r>
        <w:rPr>
          <w:rFonts w:hAnsi="宋体" w:hint="eastAsia"/>
          <w:color w:val="000000"/>
          <w:u w:val="none"/>
        </w:rPr>
        <w:t>组建</w:t>
      </w:r>
      <w:bookmarkEnd w:id="222"/>
      <w:bookmarkEnd w:id="223"/>
      <w:bookmarkEnd w:id="224"/>
      <w:bookmarkEnd w:id="225"/>
      <w:bookmarkEnd w:id="226"/>
      <w:bookmarkEnd w:id="227"/>
      <w:bookmarkEnd w:id="228"/>
      <w:r>
        <w:rPr>
          <w:rFonts w:hAnsi="宋体" w:hint="eastAsia"/>
          <w:color w:val="000000"/>
          <w:u w:val="none"/>
        </w:rPr>
        <w:t>磋商小组</w:t>
      </w:r>
      <w:bookmarkEnd w:id="229"/>
    </w:p>
    <w:p w14:paraId="0464F926" w14:textId="77777777" w:rsidR="00B12D00" w:rsidRDefault="00B12D00">
      <w:pPr>
        <w:spacing w:before="120" w:line="360" w:lineRule="auto"/>
        <w:ind w:left="840" w:hangingChars="350" w:hanging="840"/>
        <w:rPr>
          <w:rFonts w:ascii="宋体" w:hAnsi="宋体"/>
          <w:color w:val="000000"/>
          <w:sz w:val="24"/>
        </w:rPr>
      </w:pPr>
      <w:r>
        <w:rPr>
          <w:rFonts w:ascii="宋体" w:hAnsi="宋体" w:hint="eastAsia"/>
          <w:color w:val="000000"/>
          <w:sz w:val="24"/>
        </w:rPr>
        <w:t>18.1   磋商小组比照政府采购有关要求和本次采购的特点进行组建，并负责磋商和评审工作。</w:t>
      </w:r>
      <w:bookmarkStart w:id="230" w:name="_Toc520356166"/>
    </w:p>
    <w:p w14:paraId="30B6E6CB" w14:textId="77777777" w:rsidR="00B12D00" w:rsidRDefault="00B12D00">
      <w:pPr>
        <w:pStyle w:val="33"/>
        <w:spacing w:before="200" w:line="360" w:lineRule="auto"/>
        <w:ind w:left="902" w:hanging="902"/>
        <w:rPr>
          <w:rFonts w:hAnsi="宋体"/>
          <w:color w:val="000000"/>
          <w:u w:val="none"/>
        </w:rPr>
      </w:pPr>
      <w:bookmarkStart w:id="231" w:name="_Toc133737797"/>
      <w:bookmarkStart w:id="232" w:name="_Toc133737886"/>
      <w:bookmarkStart w:id="233" w:name="_Toc133916672"/>
      <w:bookmarkStart w:id="234" w:name="_Toc155238609"/>
      <w:bookmarkStart w:id="235" w:name="_Toc277153112"/>
      <w:bookmarkStart w:id="236" w:name="_Toc277942487"/>
      <w:bookmarkStart w:id="237" w:name="_Toc321907238"/>
      <w:bookmarkStart w:id="238" w:name="_Toc517123636"/>
      <w:r>
        <w:rPr>
          <w:rFonts w:hAnsi="宋体" w:hint="eastAsia"/>
          <w:color w:val="000000"/>
          <w:u w:val="none"/>
        </w:rPr>
        <w:t>19.</w:t>
      </w:r>
      <w:r>
        <w:rPr>
          <w:rFonts w:hAnsi="宋体" w:hint="eastAsia"/>
          <w:color w:val="000000"/>
          <w:u w:val="none"/>
        </w:rPr>
        <w:tab/>
      </w:r>
      <w:bookmarkStart w:id="239" w:name="_Hlt151537860"/>
      <w:bookmarkEnd w:id="239"/>
      <w:r>
        <w:rPr>
          <w:rFonts w:hAnsi="宋体" w:hint="eastAsia"/>
          <w:color w:val="000000"/>
          <w:u w:val="none"/>
        </w:rPr>
        <w:t>首次响应的文件的初审</w:t>
      </w:r>
      <w:bookmarkEnd w:id="230"/>
      <w:r>
        <w:rPr>
          <w:rFonts w:hAnsi="宋体" w:hint="eastAsia"/>
          <w:color w:val="000000"/>
          <w:u w:val="none"/>
        </w:rPr>
        <w:t>与澄清</w:t>
      </w:r>
      <w:bookmarkEnd w:id="231"/>
      <w:bookmarkEnd w:id="232"/>
      <w:bookmarkEnd w:id="233"/>
      <w:bookmarkEnd w:id="234"/>
      <w:bookmarkEnd w:id="235"/>
      <w:bookmarkEnd w:id="236"/>
      <w:bookmarkEnd w:id="237"/>
      <w:bookmarkEnd w:id="238"/>
    </w:p>
    <w:p w14:paraId="73C0D83A" w14:textId="77777777" w:rsidR="00B12D00" w:rsidRDefault="00B12D00">
      <w:pPr>
        <w:pStyle w:val="af"/>
        <w:spacing w:line="360" w:lineRule="auto"/>
        <w:ind w:left="960" w:hangingChars="400" w:hanging="960"/>
        <w:rPr>
          <w:rFonts w:hAnsi="宋体"/>
          <w:color w:val="000000"/>
        </w:rPr>
      </w:pPr>
      <w:r>
        <w:rPr>
          <w:rFonts w:hAnsi="宋体" w:hint="eastAsia"/>
          <w:color w:val="000000"/>
          <w:kern w:val="2"/>
          <w:szCs w:val="24"/>
        </w:rPr>
        <w:t>19.1</w:t>
      </w:r>
      <w:r>
        <w:rPr>
          <w:rFonts w:hAnsi="宋体" w:hint="eastAsia"/>
          <w:color w:val="000000"/>
        </w:rPr>
        <w:t xml:space="preserve">    首次响应文件的初审</w:t>
      </w:r>
    </w:p>
    <w:p w14:paraId="48342B25" w14:textId="77777777" w:rsidR="00B12D00" w:rsidRDefault="00B12D00">
      <w:pPr>
        <w:pStyle w:val="af"/>
        <w:spacing w:line="360" w:lineRule="auto"/>
        <w:ind w:left="960" w:hangingChars="400" w:hanging="960"/>
        <w:rPr>
          <w:rFonts w:hAnsi="宋体"/>
          <w:color w:val="000000"/>
        </w:rPr>
      </w:pPr>
      <w:r>
        <w:rPr>
          <w:rFonts w:hAnsi="宋体" w:hint="eastAsia"/>
          <w:color w:val="000000"/>
          <w:kern w:val="2"/>
          <w:szCs w:val="24"/>
        </w:rPr>
        <w:t xml:space="preserve">19.1.1  </w:t>
      </w:r>
      <w:r>
        <w:rPr>
          <w:rFonts w:hAnsi="宋体" w:hint="eastAsia"/>
          <w:color w:val="000000"/>
        </w:rPr>
        <w:t>首次响应文件的初审分为资格性检查和符合性检查，以确定是否对磋商文件的实质性要求</w:t>
      </w:r>
      <w:proofErr w:type="gramStart"/>
      <w:r>
        <w:rPr>
          <w:rFonts w:hAnsi="宋体" w:hint="eastAsia"/>
          <w:color w:val="000000"/>
        </w:rPr>
        <w:t>作出</w:t>
      </w:r>
      <w:proofErr w:type="gramEnd"/>
      <w:r>
        <w:rPr>
          <w:rFonts w:hAnsi="宋体" w:hint="eastAsia"/>
          <w:color w:val="000000"/>
        </w:rPr>
        <w:t>响应。对关键条款，例如关于磋商保证金、适用法律、缴税、付款等内容的偏离、保留和反对，将被认为是无效响应。磋商小组决定首次响应文件是否实质性响应只根据首次响应文件本身的内容，而不寻求外部的证据。</w:t>
      </w:r>
      <w:r>
        <w:rPr>
          <w:rFonts w:hAnsi="宋体" w:hint="eastAsia"/>
        </w:rPr>
        <w:t>（购买文件信息、信用中国查询除外）。</w:t>
      </w:r>
    </w:p>
    <w:p w14:paraId="146810DF" w14:textId="77777777" w:rsidR="00B12D00" w:rsidRDefault="00B12D00">
      <w:pPr>
        <w:spacing w:line="360" w:lineRule="auto"/>
        <w:ind w:leftChars="29" w:left="1021" w:hangingChars="400" w:hanging="960"/>
        <w:rPr>
          <w:rFonts w:ascii="宋体" w:hAnsi="宋体"/>
          <w:color w:val="000000"/>
          <w:kern w:val="0"/>
          <w:sz w:val="24"/>
          <w:szCs w:val="20"/>
        </w:rPr>
      </w:pPr>
      <w:r>
        <w:rPr>
          <w:rFonts w:ascii="宋体" w:hAnsi="宋体" w:hint="eastAsia"/>
          <w:color w:val="000000"/>
          <w:sz w:val="24"/>
        </w:rPr>
        <w:t xml:space="preserve">19.1.2  </w:t>
      </w:r>
      <w:r>
        <w:rPr>
          <w:rFonts w:ascii="宋体" w:hAnsi="宋体" w:hint="eastAsia"/>
          <w:color w:val="000000"/>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775BFA19" w14:textId="77777777" w:rsidR="00B12D00" w:rsidRDefault="00B12D00">
      <w:pPr>
        <w:numPr>
          <w:ilvl w:val="0"/>
          <w:numId w:val="9"/>
        </w:numPr>
        <w:spacing w:line="360" w:lineRule="auto"/>
        <w:rPr>
          <w:rFonts w:ascii="宋体" w:hAnsi="宋体"/>
          <w:color w:val="000000"/>
          <w:sz w:val="24"/>
        </w:rPr>
      </w:pPr>
      <w:r>
        <w:rPr>
          <w:rFonts w:ascii="宋体" w:hAnsi="宋体" w:hint="eastAsia"/>
          <w:color w:val="000000"/>
          <w:kern w:val="0"/>
          <w:sz w:val="24"/>
          <w:szCs w:val="20"/>
        </w:rPr>
        <w:t>未按磋商文件规定</w:t>
      </w:r>
      <w:proofErr w:type="gramStart"/>
      <w:r>
        <w:rPr>
          <w:rFonts w:ascii="宋体" w:hAnsi="宋体" w:hint="eastAsia"/>
          <w:color w:val="000000"/>
          <w:kern w:val="0"/>
          <w:sz w:val="24"/>
          <w:szCs w:val="20"/>
        </w:rPr>
        <w:t>提交磋</w:t>
      </w:r>
      <w:r>
        <w:rPr>
          <w:rFonts w:ascii="宋体" w:hAnsi="宋体" w:hint="eastAsia"/>
          <w:color w:val="000000"/>
          <w:sz w:val="24"/>
        </w:rPr>
        <w:t>商</w:t>
      </w:r>
      <w:proofErr w:type="gramEnd"/>
      <w:r>
        <w:rPr>
          <w:rFonts w:ascii="宋体" w:hAnsi="宋体" w:hint="eastAsia"/>
          <w:color w:val="000000"/>
          <w:sz w:val="24"/>
        </w:rPr>
        <w:t>保证金的；</w:t>
      </w:r>
    </w:p>
    <w:p w14:paraId="1E968F0A" w14:textId="77777777" w:rsidR="00B12D00" w:rsidRDefault="00B12D00">
      <w:pPr>
        <w:numPr>
          <w:ilvl w:val="0"/>
          <w:numId w:val="9"/>
        </w:numPr>
        <w:spacing w:line="360" w:lineRule="auto"/>
        <w:rPr>
          <w:rFonts w:ascii="宋体" w:hAnsi="宋体"/>
          <w:color w:val="000000"/>
          <w:sz w:val="24"/>
        </w:rPr>
      </w:pPr>
      <w:r>
        <w:rPr>
          <w:rFonts w:ascii="宋体" w:hAnsi="宋体" w:hint="eastAsia"/>
          <w:color w:val="000000"/>
          <w:sz w:val="24"/>
        </w:rPr>
        <w:t>首次响应文件未密封或除评分因素条款外未按照磋商文件规定要求签字、盖章的；</w:t>
      </w:r>
    </w:p>
    <w:p w14:paraId="10FA3326" w14:textId="77777777" w:rsidR="00B12D00" w:rsidRDefault="00B12D00">
      <w:pPr>
        <w:numPr>
          <w:ilvl w:val="0"/>
          <w:numId w:val="9"/>
        </w:numPr>
        <w:spacing w:line="360" w:lineRule="auto"/>
        <w:rPr>
          <w:rFonts w:ascii="宋体" w:hAnsi="宋体"/>
          <w:color w:val="000000"/>
          <w:sz w:val="24"/>
        </w:rPr>
      </w:pPr>
      <w:r>
        <w:rPr>
          <w:rFonts w:ascii="宋体" w:hAnsi="宋体" w:hint="eastAsia"/>
          <w:color w:val="000000"/>
          <w:sz w:val="24"/>
        </w:rPr>
        <w:t>不</w:t>
      </w:r>
      <w:proofErr w:type="gramStart"/>
      <w:r>
        <w:rPr>
          <w:rFonts w:ascii="宋体" w:hAnsi="宋体" w:hint="eastAsia"/>
          <w:color w:val="000000"/>
          <w:sz w:val="24"/>
        </w:rPr>
        <w:t>具备磋商</w:t>
      </w:r>
      <w:proofErr w:type="gramEnd"/>
      <w:r>
        <w:rPr>
          <w:rFonts w:ascii="宋体" w:hAnsi="宋体" w:hint="eastAsia"/>
          <w:color w:val="000000"/>
          <w:sz w:val="24"/>
        </w:rPr>
        <w:t xml:space="preserve">文件中规定的资格要求或资格证明文件不全的，包括通过“信用中国”网站（www.creditchina.gov.cn）和中国政府采购网（www.ccgp.gov.cn）进行查询（截止时点为首次响应文件提交截止时间），发现被列入失信被执行人、重大税收违法案件当事人、政府采购严重违法失信行为记录名单的； </w:t>
      </w:r>
    </w:p>
    <w:p w14:paraId="6988FB57" w14:textId="77777777" w:rsidR="00B12D00" w:rsidRDefault="00B12D00">
      <w:pPr>
        <w:numPr>
          <w:ilvl w:val="0"/>
          <w:numId w:val="9"/>
        </w:numPr>
        <w:spacing w:line="360" w:lineRule="auto"/>
        <w:rPr>
          <w:rFonts w:ascii="宋体" w:hAnsi="宋体"/>
          <w:color w:val="000000"/>
          <w:sz w:val="24"/>
        </w:rPr>
      </w:pPr>
      <w:r>
        <w:rPr>
          <w:rFonts w:ascii="宋体" w:hAnsi="宋体" w:hint="eastAsia"/>
          <w:color w:val="000000"/>
          <w:sz w:val="24"/>
        </w:rPr>
        <w:lastRenderedPageBreak/>
        <w:t>不符合法律、法规和磋商文件中规定的其他实质性要求的（合同条款和项目需求一览表及技术规格中的实质性要求除外）。</w:t>
      </w:r>
    </w:p>
    <w:p w14:paraId="471F1DD5" w14:textId="77777777" w:rsidR="00B12D00" w:rsidRDefault="00B12D00">
      <w:pPr>
        <w:spacing w:line="360" w:lineRule="auto"/>
        <w:ind w:left="960" w:hangingChars="400" w:hanging="960"/>
        <w:rPr>
          <w:rFonts w:ascii="宋体" w:hAnsi="宋体"/>
          <w:color w:val="000000"/>
          <w:kern w:val="0"/>
          <w:sz w:val="24"/>
          <w:szCs w:val="20"/>
        </w:rPr>
      </w:pPr>
      <w:r>
        <w:rPr>
          <w:rFonts w:ascii="宋体" w:hAnsi="宋体" w:hint="eastAsia"/>
          <w:color w:val="000000"/>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0FC85D6E" w14:textId="77777777" w:rsidR="00B12D00" w:rsidRDefault="00B12D00">
      <w:pPr>
        <w:pStyle w:val="af"/>
        <w:spacing w:line="360" w:lineRule="auto"/>
        <w:ind w:firstLine="0"/>
        <w:rPr>
          <w:rFonts w:hAnsi="宋体"/>
          <w:color w:val="000000"/>
          <w:kern w:val="2"/>
          <w:szCs w:val="24"/>
        </w:rPr>
      </w:pPr>
      <w:bookmarkStart w:id="240" w:name="_Hlt522424701"/>
      <w:bookmarkStart w:id="241" w:name="_Toc133737798"/>
      <w:bookmarkStart w:id="242" w:name="_Toc133737887"/>
      <w:bookmarkStart w:id="243" w:name="_Toc520356167"/>
      <w:bookmarkEnd w:id="240"/>
      <w:r>
        <w:rPr>
          <w:rFonts w:hAnsi="宋体" w:hint="eastAsia"/>
          <w:color w:val="000000"/>
          <w:kern w:val="2"/>
          <w:szCs w:val="24"/>
        </w:rPr>
        <w:t>19.2</w:t>
      </w:r>
      <w:r>
        <w:rPr>
          <w:rFonts w:hAnsi="宋体" w:hint="eastAsia"/>
          <w:color w:val="000000"/>
          <w:kern w:val="2"/>
          <w:szCs w:val="24"/>
        </w:rPr>
        <w:tab/>
        <w:t xml:space="preserve"> 首次响应文件的澄清</w:t>
      </w:r>
      <w:bookmarkEnd w:id="241"/>
      <w:bookmarkEnd w:id="242"/>
    </w:p>
    <w:p w14:paraId="14B511C4"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必要的澄清、说明或者更正。供应商的澄清、说明或者更正不得超出首次响应文件的范围或者改变首次响应文件的实质性内容。</w:t>
      </w:r>
    </w:p>
    <w:p w14:paraId="017746A7"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 xml:space="preserve">19.2.2  </w:t>
      </w:r>
      <w:r>
        <w:rPr>
          <w:rFonts w:ascii="宋体" w:hAnsi="宋体"/>
          <w:color w:val="000000"/>
          <w:sz w:val="24"/>
        </w:rPr>
        <w:t>磋商小组要求供应商澄清、说明或者更正</w:t>
      </w:r>
      <w:r>
        <w:rPr>
          <w:rFonts w:ascii="宋体" w:hAnsi="宋体" w:hint="eastAsia"/>
          <w:color w:val="000000"/>
          <w:sz w:val="24"/>
        </w:rPr>
        <w:t>首次</w:t>
      </w:r>
      <w:r>
        <w:rPr>
          <w:rFonts w:ascii="宋体" w:hAnsi="宋体"/>
          <w:color w:val="000000"/>
          <w:sz w:val="24"/>
        </w:rPr>
        <w:t>响应文件应当以书面形式</w:t>
      </w:r>
      <w:proofErr w:type="gramStart"/>
      <w:r>
        <w:rPr>
          <w:rFonts w:ascii="宋体" w:hAnsi="宋体"/>
          <w:color w:val="000000"/>
          <w:sz w:val="24"/>
        </w:rPr>
        <w:t>作出</w:t>
      </w:r>
      <w:proofErr w:type="gramEnd"/>
      <w:r>
        <w:rPr>
          <w:rFonts w:ascii="宋体" w:hAnsi="宋体"/>
          <w:color w:val="000000"/>
          <w:sz w:val="24"/>
        </w:rPr>
        <w:t>。供应商的澄清、说明或者更正应当由法定代表人或其授权代表签字或者加盖公章。</w:t>
      </w:r>
    </w:p>
    <w:p w14:paraId="57DE1BDB"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19.2.3  该澄清文件将作为首次响应文件内容的一部分。</w:t>
      </w:r>
    </w:p>
    <w:p w14:paraId="7EDF7A52" w14:textId="77777777" w:rsidR="00B12D00" w:rsidRDefault="00B12D00">
      <w:pPr>
        <w:pStyle w:val="33"/>
        <w:spacing w:before="200" w:line="360" w:lineRule="auto"/>
        <w:ind w:left="902" w:hanging="902"/>
        <w:rPr>
          <w:rFonts w:hAnsi="宋体"/>
          <w:color w:val="000000"/>
          <w:u w:val="none"/>
        </w:rPr>
      </w:pPr>
      <w:bookmarkStart w:id="244" w:name="_Hlt133739382"/>
      <w:bookmarkStart w:id="245" w:name="_Hlt133746030"/>
      <w:bookmarkStart w:id="246" w:name="_Toc133737799"/>
      <w:bookmarkStart w:id="247" w:name="_Toc133737888"/>
      <w:bookmarkStart w:id="248" w:name="_Toc133916673"/>
      <w:bookmarkStart w:id="249" w:name="_Toc155238610"/>
      <w:bookmarkStart w:id="250" w:name="_Toc277153113"/>
      <w:bookmarkStart w:id="251" w:name="_Toc277942488"/>
      <w:bookmarkStart w:id="252" w:name="_Toc321907239"/>
      <w:bookmarkStart w:id="253" w:name="_Toc517123637"/>
      <w:bookmarkStart w:id="254" w:name="_Hlt133739278"/>
      <w:bookmarkEnd w:id="244"/>
      <w:bookmarkEnd w:id="245"/>
      <w:r>
        <w:rPr>
          <w:rFonts w:hAnsi="宋体" w:hint="eastAsia"/>
          <w:color w:val="000000"/>
          <w:u w:val="none"/>
        </w:rPr>
        <w:t>20.</w:t>
      </w:r>
      <w:bookmarkStart w:id="255" w:name="_Hlt133739433"/>
      <w:r>
        <w:rPr>
          <w:rFonts w:hAnsi="宋体" w:hint="eastAsia"/>
          <w:color w:val="000000"/>
          <w:u w:val="none"/>
        </w:rPr>
        <w:t xml:space="preserve">    </w:t>
      </w:r>
      <w:bookmarkStart w:id="256" w:name="_Hlt133746645"/>
      <w:bookmarkEnd w:id="246"/>
      <w:bookmarkEnd w:id="247"/>
      <w:bookmarkEnd w:id="248"/>
      <w:bookmarkEnd w:id="249"/>
      <w:bookmarkEnd w:id="250"/>
      <w:bookmarkEnd w:id="251"/>
      <w:bookmarkEnd w:id="252"/>
      <w:bookmarkEnd w:id="255"/>
      <w:bookmarkEnd w:id="256"/>
      <w:r>
        <w:rPr>
          <w:rFonts w:hAnsi="宋体" w:hint="eastAsia"/>
          <w:color w:val="000000"/>
          <w:u w:val="none"/>
        </w:rPr>
        <w:t>磋商程序和要求</w:t>
      </w:r>
      <w:bookmarkEnd w:id="253"/>
    </w:p>
    <w:bookmarkEnd w:id="254"/>
    <w:p w14:paraId="5E649852" w14:textId="77777777" w:rsidR="00B12D00" w:rsidRDefault="00B12D00">
      <w:pPr>
        <w:pStyle w:val="af"/>
        <w:spacing w:line="360" w:lineRule="auto"/>
        <w:ind w:left="972" w:hangingChars="405" w:hanging="972"/>
        <w:rPr>
          <w:rFonts w:hAnsi="宋体"/>
          <w:color w:val="000000"/>
          <w:kern w:val="2"/>
          <w:szCs w:val="24"/>
        </w:rPr>
      </w:pPr>
      <w:r>
        <w:rPr>
          <w:rFonts w:hAnsi="宋体" w:hint="eastAsia"/>
          <w:color w:val="000000"/>
        </w:rPr>
        <w:t>20</w:t>
      </w:r>
      <w:r>
        <w:rPr>
          <w:rFonts w:hAnsi="宋体" w:hint="eastAsia"/>
          <w:color w:val="000000"/>
          <w:kern w:val="2"/>
          <w:szCs w:val="24"/>
        </w:rPr>
        <w:t>.1    磋商</w:t>
      </w:r>
    </w:p>
    <w:p w14:paraId="5434576E" w14:textId="77777777" w:rsidR="00B12D00" w:rsidRDefault="00B12D00">
      <w:pPr>
        <w:pStyle w:val="af"/>
        <w:spacing w:line="360" w:lineRule="auto"/>
        <w:ind w:left="972" w:hangingChars="405" w:hanging="972"/>
        <w:rPr>
          <w:rFonts w:hAnsi="宋体"/>
          <w:color w:val="000000"/>
          <w:kern w:val="2"/>
          <w:szCs w:val="24"/>
        </w:rPr>
      </w:pPr>
      <w:r>
        <w:rPr>
          <w:rFonts w:hAnsi="宋体" w:hint="eastAsia"/>
          <w:color w:val="000000"/>
        </w:rPr>
        <w:t>20</w:t>
      </w:r>
      <w:r>
        <w:rPr>
          <w:rFonts w:hAnsi="宋体" w:hint="eastAsia"/>
          <w:color w:val="000000"/>
          <w:kern w:val="2"/>
          <w:szCs w:val="24"/>
        </w:rPr>
        <w:t xml:space="preserve">.1.1  </w:t>
      </w:r>
      <w:r>
        <w:rPr>
          <w:rFonts w:hAnsi="宋体"/>
          <w:color w:val="000000"/>
          <w:kern w:val="2"/>
          <w:szCs w:val="24"/>
        </w:rPr>
        <w:t>磋商小组所有成员</w:t>
      </w:r>
      <w:r>
        <w:rPr>
          <w:rFonts w:hAnsi="宋体" w:hint="eastAsia"/>
          <w:color w:val="000000"/>
          <w:kern w:val="2"/>
          <w:szCs w:val="24"/>
        </w:rPr>
        <w:t>应</w:t>
      </w:r>
      <w:r>
        <w:rPr>
          <w:rFonts w:hAnsi="宋体"/>
          <w:color w:val="000000"/>
          <w:kern w:val="2"/>
          <w:szCs w:val="24"/>
        </w:rPr>
        <w:t>集中与</w:t>
      </w:r>
      <w:r>
        <w:rPr>
          <w:rFonts w:hAnsi="宋体" w:hint="eastAsia"/>
          <w:color w:val="000000"/>
          <w:kern w:val="2"/>
          <w:szCs w:val="24"/>
        </w:rPr>
        <w:t>单一</w:t>
      </w:r>
      <w:r>
        <w:rPr>
          <w:rFonts w:hAnsi="宋体"/>
          <w:color w:val="000000"/>
          <w:kern w:val="2"/>
          <w:szCs w:val="24"/>
        </w:rPr>
        <w:t>供应商</w:t>
      </w:r>
      <w:r>
        <w:rPr>
          <w:rFonts w:hAnsi="宋体" w:hint="eastAsia"/>
          <w:color w:val="000000"/>
          <w:kern w:val="2"/>
          <w:szCs w:val="24"/>
        </w:rPr>
        <w:t>（必须通过初审）</w:t>
      </w:r>
      <w:r>
        <w:rPr>
          <w:rFonts w:hAnsi="宋体"/>
          <w:color w:val="000000"/>
          <w:kern w:val="2"/>
          <w:szCs w:val="24"/>
        </w:rPr>
        <w:t>分别进行磋商，并给予所有参加磋商的供应商平等的磋商机会。</w:t>
      </w:r>
      <w:r>
        <w:rPr>
          <w:rFonts w:hAnsi="宋体" w:hint="eastAsia"/>
          <w:color w:val="000000"/>
          <w:kern w:val="2"/>
          <w:szCs w:val="24"/>
        </w:rPr>
        <w:t>磋商顺序由磋商小组视情况确定。</w:t>
      </w:r>
    </w:p>
    <w:p w14:paraId="770B0866"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 xml:space="preserve">20.1.2  </w:t>
      </w:r>
      <w:r>
        <w:rPr>
          <w:rFonts w:ascii="宋体" w:hAnsi="宋体"/>
          <w:color w:val="000000"/>
          <w:sz w:val="24"/>
        </w:rPr>
        <w:t>在磋商过程中，磋商小组可以根据磋商文件和磋商情况实质性变动合同条款</w:t>
      </w:r>
      <w:r>
        <w:rPr>
          <w:rFonts w:ascii="宋体" w:hAnsi="宋体" w:hint="eastAsia"/>
          <w:color w:val="000000"/>
          <w:sz w:val="24"/>
        </w:rPr>
        <w:t>和项目需求一览表及技术规格内容</w:t>
      </w:r>
      <w:r>
        <w:rPr>
          <w:rFonts w:ascii="宋体" w:hAnsi="宋体"/>
          <w:color w:val="000000"/>
          <w:sz w:val="24"/>
        </w:rPr>
        <w:t>，但不得变动磋商文件中的其他内容。实质性变动的内容，须经采购人代表确认</w:t>
      </w:r>
      <w:r>
        <w:rPr>
          <w:rFonts w:ascii="宋体" w:hAnsi="宋体" w:hint="eastAsia"/>
          <w:color w:val="000000"/>
          <w:sz w:val="24"/>
        </w:rPr>
        <w:t>。对磋商文件</w:t>
      </w:r>
      <w:proofErr w:type="gramStart"/>
      <w:r>
        <w:rPr>
          <w:rFonts w:ascii="宋体" w:hAnsi="宋体" w:hint="eastAsia"/>
          <w:color w:val="000000"/>
          <w:sz w:val="24"/>
        </w:rPr>
        <w:t>作出</w:t>
      </w:r>
      <w:proofErr w:type="gramEnd"/>
      <w:r>
        <w:rPr>
          <w:rFonts w:ascii="宋体" w:hAnsi="宋体" w:hint="eastAsia"/>
          <w:color w:val="000000"/>
          <w:sz w:val="24"/>
        </w:rPr>
        <w:t>的实质性变动是磋商文件的有效组成部分，磋商小组应当及时以书面形式同时通知所有参加磋商的供应商。</w:t>
      </w:r>
    </w:p>
    <w:p w14:paraId="7D4E3167"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20.2    最终响应文件（不含最终报价）</w:t>
      </w:r>
    </w:p>
    <w:p w14:paraId="3BCA4277"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 xml:space="preserve">20.2.1  </w:t>
      </w:r>
      <w:r>
        <w:rPr>
          <w:rFonts w:ascii="宋体" w:hAnsi="宋体"/>
          <w:color w:val="000000"/>
          <w:sz w:val="24"/>
        </w:rPr>
        <w:t>供应商应当按照磋商文件的变动情况和磋商小组的要求</w:t>
      </w:r>
      <w:r>
        <w:rPr>
          <w:rFonts w:ascii="宋体" w:hAnsi="宋体" w:hint="eastAsia"/>
          <w:color w:val="000000"/>
          <w:sz w:val="24"/>
        </w:rPr>
        <w:t>（包括提交最终响应文件的截止时间要求和密封要求）</w:t>
      </w:r>
      <w:r>
        <w:rPr>
          <w:rFonts w:ascii="宋体" w:hAnsi="宋体"/>
          <w:color w:val="000000"/>
          <w:sz w:val="24"/>
        </w:rPr>
        <w:t>提交</w:t>
      </w:r>
      <w:r>
        <w:rPr>
          <w:rFonts w:ascii="宋体" w:hAnsi="宋体" w:hint="eastAsia"/>
          <w:color w:val="000000"/>
          <w:sz w:val="24"/>
        </w:rPr>
        <w:t>最终</w:t>
      </w:r>
      <w:r>
        <w:rPr>
          <w:rFonts w:ascii="宋体" w:hAnsi="宋体"/>
          <w:color w:val="000000"/>
          <w:sz w:val="24"/>
        </w:rPr>
        <w:t>响应文件，并由其法定代表人或</w:t>
      </w:r>
      <w:r>
        <w:rPr>
          <w:rFonts w:ascii="宋体" w:hAnsi="宋体"/>
          <w:color w:val="000000"/>
          <w:sz w:val="24"/>
        </w:rPr>
        <w:lastRenderedPageBreak/>
        <w:t>授权代表签字或者加盖公章</w:t>
      </w:r>
      <w:r>
        <w:rPr>
          <w:rFonts w:ascii="宋体" w:hAnsi="宋体" w:hint="eastAsia"/>
          <w:color w:val="000000"/>
          <w:sz w:val="24"/>
        </w:rPr>
        <w:t>（不按规定签字或加盖公章的文件，磋商小组将不予接受）</w:t>
      </w:r>
      <w:r>
        <w:rPr>
          <w:rFonts w:ascii="宋体" w:hAnsi="宋体"/>
          <w:color w:val="000000"/>
          <w:sz w:val="24"/>
        </w:rPr>
        <w:t>。</w:t>
      </w:r>
      <w:r>
        <w:rPr>
          <w:rFonts w:ascii="宋体" w:hAnsi="宋体" w:hint="eastAsia"/>
          <w:color w:val="000000"/>
          <w:sz w:val="24"/>
        </w:rPr>
        <w:t>最终</w:t>
      </w:r>
      <w:r>
        <w:rPr>
          <w:rFonts w:ascii="宋体" w:hAnsi="宋体"/>
          <w:color w:val="000000"/>
          <w:sz w:val="24"/>
        </w:rPr>
        <w:t>响应文件</w:t>
      </w:r>
      <w:r>
        <w:rPr>
          <w:rFonts w:ascii="宋体" w:hAnsi="宋体" w:hint="eastAsia"/>
          <w:color w:val="000000"/>
          <w:sz w:val="24"/>
        </w:rPr>
        <w:t>不得</w:t>
      </w:r>
      <w:proofErr w:type="gramStart"/>
      <w:r>
        <w:rPr>
          <w:rFonts w:ascii="宋体" w:hAnsi="宋体" w:hint="eastAsia"/>
          <w:color w:val="000000"/>
          <w:sz w:val="24"/>
        </w:rPr>
        <w:t>超出磋商</w:t>
      </w:r>
      <w:proofErr w:type="gramEnd"/>
      <w:r>
        <w:rPr>
          <w:rFonts w:ascii="宋体" w:hAnsi="宋体" w:hint="eastAsia"/>
          <w:color w:val="000000"/>
          <w:sz w:val="24"/>
        </w:rPr>
        <w:t>小组规定的响应内容（超出规定的响应内容，磋商小组将不予接受）。磋商小组接受的最终响应文件内容和首次响应内容不一致的，以最终响应文件为准。</w:t>
      </w:r>
    </w:p>
    <w:p w14:paraId="5964A76B"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20.2.2  供应商在规定的提交最终响应文件截止时间之后提交的最终响应文件为无效文件，磋商小组应当拒收。</w:t>
      </w:r>
    </w:p>
    <w:p w14:paraId="0577AC0F"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20.2.3  供应商在提交最终响应文件截止时间前，可以对所提交的最终响应文件进行补充、修改或者撤回，并书面通知磋商小组（须由</w:t>
      </w:r>
      <w:r>
        <w:rPr>
          <w:rFonts w:ascii="宋体" w:hAnsi="宋体"/>
          <w:color w:val="000000"/>
          <w:sz w:val="24"/>
        </w:rPr>
        <w:t>法定代表人或授权代表签字或者加盖公章</w:t>
      </w:r>
      <w:r>
        <w:rPr>
          <w:rFonts w:ascii="宋体" w:hAnsi="宋体" w:hint="eastAsia"/>
          <w:color w:val="000000"/>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B107C69"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20.2.4  如果磋商小组未对磋商文件做任何变动，供应商无须再提交最终响应文件，供应商的首次响应文件即为其最终响应文件。磋商小组直接进入终审程序。</w:t>
      </w:r>
    </w:p>
    <w:p w14:paraId="2281B47E"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20.3   终审</w:t>
      </w:r>
    </w:p>
    <w:p w14:paraId="64F61246"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20.3.1</w:t>
      </w:r>
      <w:r>
        <w:rPr>
          <w:rFonts w:ascii="宋体" w:hAnsi="宋体" w:hint="eastAsia"/>
          <w:color w:val="000000"/>
          <w:sz w:val="24"/>
        </w:rPr>
        <w:tab/>
      </w:r>
      <w:r>
        <w:rPr>
          <w:rFonts w:ascii="宋体" w:hAnsi="宋体"/>
          <w:color w:val="000000"/>
          <w:sz w:val="24"/>
        </w:rPr>
        <w:t>磋商小组对</w:t>
      </w:r>
      <w:r>
        <w:rPr>
          <w:rFonts w:ascii="宋体" w:hAnsi="宋体" w:hint="eastAsia"/>
          <w:color w:val="000000"/>
          <w:sz w:val="24"/>
        </w:rPr>
        <w:t>供应商提交的最终</w:t>
      </w:r>
      <w:r>
        <w:rPr>
          <w:rFonts w:ascii="宋体" w:hAnsi="宋体"/>
          <w:color w:val="000000"/>
          <w:sz w:val="24"/>
        </w:rPr>
        <w:t>响应文件</w:t>
      </w:r>
      <w:r>
        <w:rPr>
          <w:rFonts w:ascii="宋体" w:hAnsi="宋体" w:hint="eastAsia"/>
          <w:color w:val="000000"/>
          <w:sz w:val="24"/>
        </w:rPr>
        <w:t>进行终审，确定其是否进行了实质性响应：</w:t>
      </w:r>
    </w:p>
    <w:p w14:paraId="4F27F2BA" w14:textId="77777777" w:rsidR="00B12D00" w:rsidRDefault="00B12D00">
      <w:pPr>
        <w:spacing w:line="360" w:lineRule="auto"/>
        <w:ind w:leftChars="456" w:left="1558" w:hangingChars="250" w:hanging="600"/>
        <w:rPr>
          <w:rFonts w:ascii="宋体" w:hAnsi="宋体"/>
          <w:color w:val="000000"/>
          <w:sz w:val="24"/>
        </w:rPr>
      </w:pPr>
      <w:r>
        <w:rPr>
          <w:rFonts w:ascii="宋体" w:hAnsi="宋体" w:hint="eastAsia"/>
          <w:color w:val="000000"/>
          <w:sz w:val="24"/>
        </w:rPr>
        <w:t xml:space="preserve">（1）是否在规定时间内提交了经磋商小组变更后为实质性要求的最终响应文件； </w:t>
      </w:r>
    </w:p>
    <w:p w14:paraId="4A97A79B" w14:textId="77777777" w:rsidR="00B12D00" w:rsidRDefault="00B12D00">
      <w:pPr>
        <w:spacing w:line="360" w:lineRule="auto"/>
        <w:ind w:leftChars="456" w:left="1558" w:hangingChars="250" w:hanging="600"/>
        <w:rPr>
          <w:rFonts w:ascii="宋体" w:hAnsi="宋体"/>
          <w:color w:val="000000"/>
          <w:sz w:val="24"/>
        </w:rPr>
      </w:pPr>
      <w:r>
        <w:rPr>
          <w:rFonts w:ascii="宋体" w:hAnsi="宋体" w:hint="eastAsia"/>
          <w:color w:val="000000"/>
          <w:sz w:val="24"/>
        </w:rPr>
        <w:t>（2）经磋商小组变更后为实质性要求的最终响应文件是否按规定进行签字或盖章；</w:t>
      </w:r>
    </w:p>
    <w:p w14:paraId="3705BD93" w14:textId="77777777" w:rsidR="00B12D00" w:rsidRDefault="00B12D00">
      <w:pPr>
        <w:spacing w:line="360" w:lineRule="auto"/>
        <w:ind w:leftChars="456" w:left="1558" w:hangingChars="250" w:hanging="600"/>
        <w:rPr>
          <w:rFonts w:ascii="宋体" w:hAnsi="宋体"/>
          <w:color w:val="000000"/>
          <w:sz w:val="24"/>
        </w:rPr>
      </w:pPr>
      <w:r>
        <w:rPr>
          <w:rFonts w:ascii="宋体" w:hAnsi="宋体" w:hint="eastAsia"/>
          <w:color w:val="000000"/>
          <w:sz w:val="24"/>
        </w:rPr>
        <w:t>（3）响应文件是否</w:t>
      </w:r>
      <w:proofErr w:type="gramStart"/>
      <w:r>
        <w:rPr>
          <w:rFonts w:ascii="宋体" w:hAnsi="宋体" w:hint="eastAsia"/>
          <w:color w:val="000000"/>
          <w:sz w:val="24"/>
        </w:rPr>
        <w:t>符合磋商</w:t>
      </w:r>
      <w:proofErr w:type="gramEnd"/>
      <w:r>
        <w:rPr>
          <w:rFonts w:ascii="宋体" w:hAnsi="宋体" w:hint="eastAsia"/>
          <w:color w:val="000000"/>
          <w:sz w:val="24"/>
        </w:rPr>
        <w:t>文件的合同条款和项目需求一览表及技术规格中的实质性要求（</w:t>
      </w:r>
      <w:proofErr w:type="gramStart"/>
      <w:r>
        <w:rPr>
          <w:rFonts w:ascii="宋体" w:hAnsi="宋体" w:hint="eastAsia"/>
          <w:color w:val="000000"/>
          <w:sz w:val="24"/>
        </w:rPr>
        <w:t>包括磋商</w:t>
      </w:r>
      <w:proofErr w:type="gramEnd"/>
      <w:r>
        <w:rPr>
          <w:rFonts w:ascii="宋体" w:hAnsi="宋体" w:hint="eastAsia"/>
          <w:color w:val="000000"/>
          <w:sz w:val="24"/>
        </w:rPr>
        <w:t>后的实质性变动要求）。</w:t>
      </w:r>
    </w:p>
    <w:p w14:paraId="72468931" w14:textId="77777777" w:rsidR="00B12D00" w:rsidRDefault="00B12D00">
      <w:pPr>
        <w:spacing w:line="360" w:lineRule="auto"/>
        <w:ind w:left="1080" w:hangingChars="450" w:hanging="1080"/>
        <w:rPr>
          <w:rFonts w:ascii="宋体" w:hAnsi="宋体"/>
          <w:color w:val="000000"/>
          <w:kern w:val="0"/>
          <w:sz w:val="24"/>
          <w:szCs w:val="20"/>
        </w:rPr>
      </w:pPr>
      <w:r>
        <w:rPr>
          <w:rFonts w:ascii="宋体" w:hAnsi="宋体" w:hint="eastAsia"/>
          <w:color w:val="000000"/>
          <w:sz w:val="24"/>
        </w:rPr>
        <w:t>20.3.2   上述任何一项不满足均不能通过终审，</w:t>
      </w:r>
      <w:r>
        <w:rPr>
          <w:rFonts w:ascii="宋体" w:hAnsi="宋体" w:hint="eastAsia"/>
          <w:color w:val="000000"/>
          <w:kern w:val="0"/>
          <w:sz w:val="24"/>
          <w:szCs w:val="20"/>
        </w:rPr>
        <w:t>没有通过终审的最终响应文件将按无效响应处理，磋商小组将告知相关供应商。供应商不得通过修正或撤销不符合要求的偏离或保留从而使其响应成为实质上的响应。</w:t>
      </w:r>
    </w:p>
    <w:p w14:paraId="170A0002" w14:textId="77777777" w:rsidR="00B12D00" w:rsidRDefault="00B12D00">
      <w:pPr>
        <w:spacing w:line="360" w:lineRule="auto"/>
        <w:ind w:left="1080" w:hangingChars="450" w:hanging="1080"/>
        <w:rPr>
          <w:rFonts w:ascii="宋体" w:hAnsi="宋体"/>
          <w:color w:val="000000"/>
          <w:sz w:val="24"/>
        </w:rPr>
      </w:pPr>
      <w:r>
        <w:rPr>
          <w:rFonts w:ascii="宋体" w:hAnsi="宋体" w:hint="eastAsia"/>
          <w:color w:val="000000"/>
          <w:sz w:val="24"/>
        </w:rPr>
        <w:t>20.3.3   如果磋商文件合同条款和项目需求一览表及技术规格无任何实质性要求，磋商小组在磋商后也未</w:t>
      </w:r>
      <w:proofErr w:type="gramStart"/>
      <w:r>
        <w:rPr>
          <w:rFonts w:ascii="宋体" w:hAnsi="宋体" w:hint="eastAsia"/>
          <w:color w:val="000000"/>
          <w:sz w:val="24"/>
        </w:rPr>
        <w:t>作出</w:t>
      </w:r>
      <w:proofErr w:type="gramEnd"/>
      <w:r>
        <w:rPr>
          <w:rFonts w:ascii="宋体" w:hAnsi="宋体" w:hint="eastAsia"/>
          <w:color w:val="000000"/>
          <w:sz w:val="24"/>
        </w:rPr>
        <w:t>任何实质性变更，则无需进行终审。</w:t>
      </w:r>
    </w:p>
    <w:p w14:paraId="75AF1315"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kern w:val="0"/>
          <w:sz w:val="24"/>
          <w:szCs w:val="20"/>
        </w:rPr>
        <w:t>20.4    最终报价</w:t>
      </w:r>
    </w:p>
    <w:p w14:paraId="587BFBF9" w14:textId="77777777" w:rsidR="00B12D00" w:rsidRDefault="00B12D00">
      <w:pPr>
        <w:pStyle w:val="af"/>
        <w:spacing w:line="360" w:lineRule="auto"/>
        <w:ind w:left="970" w:hangingChars="404" w:hanging="970"/>
        <w:rPr>
          <w:rFonts w:hAnsi="宋体"/>
          <w:color w:val="000000"/>
          <w:kern w:val="2"/>
          <w:szCs w:val="24"/>
        </w:rPr>
      </w:pPr>
      <w:r>
        <w:rPr>
          <w:rFonts w:hAnsi="宋体" w:hint="eastAsia"/>
          <w:color w:val="000000"/>
          <w:kern w:val="2"/>
          <w:szCs w:val="24"/>
        </w:rPr>
        <w:t xml:space="preserve">20.4.1  </w:t>
      </w:r>
      <w:r>
        <w:rPr>
          <w:rFonts w:hAnsi="宋体"/>
          <w:color w:val="000000"/>
          <w:kern w:val="2"/>
          <w:szCs w:val="24"/>
        </w:rPr>
        <w:t>磋商小组应当要求所有</w:t>
      </w:r>
      <w:r>
        <w:rPr>
          <w:rFonts w:hAnsi="宋体" w:hint="eastAsia"/>
          <w:color w:val="000000"/>
          <w:kern w:val="2"/>
          <w:szCs w:val="24"/>
        </w:rPr>
        <w:t>通过终审</w:t>
      </w:r>
      <w:r>
        <w:rPr>
          <w:rFonts w:hAnsi="宋体"/>
          <w:color w:val="000000"/>
          <w:kern w:val="2"/>
          <w:szCs w:val="24"/>
        </w:rPr>
        <w:t>的供应商在规定时间内</w:t>
      </w:r>
      <w:r>
        <w:rPr>
          <w:rFonts w:hAnsi="宋体" w:hint="eastAsia"/>
          <w:color w:val="000000"/>
          <w:kern w:val="2"/>
          <w:szCs w:val="24"/>
        </w:rPr>
        <w:t>提交书面最终</w:t>
      </w:r>
      <w:r>
        <w:rPr>
          <w:rFonts w:hAnsi="宋体"/>
          <w:color w:val="000000"/>
          <w:kern w:val="2"/>
          <w:szCs w:val="24"/>
        </w:rPr>
        <w:t>报价</w:t>
      </w:r>
      <w:r>
        <w:rPr>
          <w:rFonts w:hAnsi="宋体" w:hint="eastAsia"/>
          <w:color w:val="000000"/>
        </w:rPr>
        <w:lastRenderedPageBreak/>
        <w:t>（包括提交最终报价的截止时间要求和密封要求）</w:t>
      </w:r>
      <w:r>
        <w:rPr>
          <w:rFonts w:hAnsi="宋体" w:hint="eastAsia"/>
          <w:color w:val="000000"/>
          <w:kern w:val="2"/>
          <w:szCs w:val="24"/>
        </w:rPr>
        <w:t>，供应商的最终报价须</w:t>
      </w:r>
      <w:r>
        <w:rPr>
          <w:rFonts w:hAnsi="宋体"/>
          <w:color w:val="000000"/>
        </w:rPr>
        <w:t>由</w:t>
      </w:r>
      <w:r>
        <w:rPr>
          <w:rFonts w:hAnsi="宋体" w:hint="eastAsia"/>
          <w:color w:val="000000"/>
        </w:rPr>
        <w:t>其</w:t>
      </w:r>
      <w:r>
        <w:rPr>
          <w:rFonts w:hAnsi="宋体"/>
          <w:color w:val="000000"/>
        </w:rPr>
        <w:t>法定代表人或授权代表签字或者加盖公章</w:t>
      </w:r>
      <w:r>
        <w:rPr>
          <w:rFonts w:hAnsi="宋体" w:hint="eastAsia"/>
          <w:color w:val="000000"/>
        </w:rPr>
        <w:t>。</w:t>
      </w:r>
      <w:proofErr w:type="gramStart"/>
      <w:r>
        <w:rPr>
          <w:rFonts w:hAnsi="宋体" w:hint="eastAsia"/>
          <w:color w:val="000000"/>
          <w:kern w:val="2"/>
          <w:szCs w:val="24"/>
        </w:rPr>
        <w:t>该最终</w:t>
      </w:r>
      <w:proofErr w:type="gramEnd"/>
      <w:r>
        <w:rPr>
          <w:rFonts w:hAnsi="宋体" w:hint="eastAsia"/>
          <w:color w:val="000000"/>
          <w:kern w:val="2"/>
          <w:szCs w:val="24"/>
        </w:rPr>
        <w:t>报价也是供应商最终响应文件的一部分。</w:t>
      </w:r>
    </w:p>
    <w:p w14:paraId="277E564D" w14:textId="77777777" w:rsidR="00B12D00" w:rsidRDefault="00B12D00">
      <w:pPr>
        <w:pStyle w:val="af"/>
        <w:spacing w:line="360" w:lineRule="auto"/>
        <w:ind w:left="970" w:hangingChars="404" w:hanging="970"/>
        <w:rPr>
          <w:rFonts w:hAnsi="宋体"/>
          <w:color w:val="000000"/>
          <w:kern w:val="2"/>
          <w:szCs w:val="24"/>
        </w:rPr>
      </w:pPr>
      <w:r>
        <w:rPr>
          <w:rFonts w:hAnsi="宋体" w:hint="eastAsia"/>
          <w:color w:val="000000"/>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34C18F75" w14:textId="77777777" w:rsidR="00B12D00" w:rsidRDefault="00B12D00">
      <w:pPr>
        <w:pStyle w:val="af"/>
        <w:spacing w:line="360" w:lineRule="auto"/>
        <w:ind w:left="970" w:hangingChars="404" w:hanging="970"/>
        <w:rPr>
          <w:rFonts w:hAnsi="宋体"/>
          <w:color w:val="000000"/>
          <w:kern w:val="2"/>
          <w:szCs w:val="24"/>
        </w:rPr>
      </w:pPr>
      <w:r>
        <w:rPr>
          <w:rFonts w:hAnsi="宋体" w:hint="eastAsia"/>
          <w:color w:val="000000"/>
          <w:kern w:val="2"/>
          <w:szCs w:val="24"/>
        </w:rPr>
        <w:t>20.4.3  如果无需进行终审，最终报价可和最终响应文件同时提交。</w:t>
      </w:r>
    </w:p>
    <w:p w14:paraId="00A939EC" w14:textId="77777777" w:rsidR="00B12D00" w:rsidRDefault="00B12D00">
      <w:pPr>
        <w:pStyle w:val="af"/>
        <w:spacing w:line="360" w:lineRule="auto"/>
        <w:ind w:left="970" w:hangingChars="404" w:hanging="970"/>
        <w:rPr>
          <w:rFonts w:hAnsi="宋体"/>
          <w:color w:val="000000"/>
          <w:kern w:val="2"/>
          <w:szCs w:val="24"/>
        </w:rPr>
      </w:pPr>
      <w:r>
        <w:rPr>
          <w:rFonts w:hAnsi="宋体" w:hint="eastAsia"/>
          <w:color w:val="000000"/>
          <w:kern w:val="2"/>
          <w:szCs w:val="24"/>
        </w:rPr>
        <w:t xml:space="preserve">20.5    </w:t>
      </w:r>
      <w:r>
        <w:rPr>
          <w:rFonts w:hAnsi="宋体" w:hint="eastAsia"/>
          <w:color w:val="000000"/>
        </w:rPr>
        <w:t>供应商在提交最终报价截止时间前，可以对所提交的最终报价进行补充、修改或者撤回，并书面通知磋商小组（须由</w:t>
      </w:r>
      <w:r>
        <w:rPr>
          <w:rFonts w:hAnsi="宋体"/>
          <w:color w:val="000000"/>
        </w:rPr>
        <w:t>法定代表人或授权代表签字或者加盖公章</w:t>
      </w:r>
      <w:r>
        <w:rPr>
          <w:rFonts w:hAnsi="宋体" w:hint="eastAsia"/>
          <w:color w:val="000000"/>
        </w:rPr>
        <w:t>）。补充、修改的内容作为最终报价的组成部分，如不一致，以补充、修改的内容为准。在提交最终报价截止期之后，供应商不得对其最终报价做任何补充、修改或撤回。</w:t>
      </w:r>
    </w:p>
    <w:p w14:paraId="771FD1F9" w14:textId="77777777" w:rsidR="00B12D00" w:rsidRDefault="00B12D00">
      <w:pPr>
        <w:pStyle w:val="af"/>
        <w:spacing w:line="360" w:lineRule="auto"/>
        <w:ind w:left="970" w:hangingChars="404" w:hanging="970"/>
        <w:rPr>
          <w:rFonts w:hAnsi="宋体"/>
          <w:color w:val="000000"/>
          <w:kern w:val="2"/>
          <w:szCs w:val="24"/>
        </w:rPr>
      </w:pPr>
      <w:r>
        <w:rPr>
          <w:rFonts w:hAnsi="宋体" w:hint="eastAsia"/>
          <w:color w:val="000000"/>
          <w:kern w:val="2"/>
          <w:szCs w:val="24"/>
        </w:rPr>
        <w:t>20.6    已提交响应文件的供应商，在提交最终报价之前，可以根据磋商情况退出磋商，向磋商小组提出书面退出声明（须由</w:t>
      </w:r>
      <w:r>
        <w:rPr>
          <w:rFonts w:hAnsi="宋体"/>
          <w:color w:val="000000"/>
        </w:rPr>
        <w:t>法定代表人或授权代表签字或者加盖公章</w:t>
      </w:r>
      <w:r>
        <w:rPr>
          <w:rFonts w:hAnsi="宋体" w:hint="eastAsia"/>
          <w:color w:val="000000"/>
        </w:rPr>
        <w:t>），不再进入下一</w:t>
      </w:r>
      <w:r>
        <w:rPr>
          <w:rFonts w:hAnsi="宋体" w:hint="eastAsia"/>
          <w:color w:val="000000"/>
          <w:kern w:val="2"/>
          <w:szCs w:val="24"/>
        </w:rPr>
        <w:t>程序。采购单位应当退还该供应商的磋商保证金。</w:t>
      </w:r>
    </w:p>
    <w:p w14:paraId="1AC722FD" w14:textId="77777777" w:rsidR="00B12D00" w:rsidRDefault="00B12D00">
      <w:pPr>
        <w:pStyle w:val="33"/>
        <w:spacing w:before="200" w:line="360" w:lineRule="auto"/>
        <w:ind w:left="902" w:hanging="902"/>
        <w:rPr>
          <w:rFonts w:hAnsi="宋体"/>
          <w:color w:val="000000"/>
          <w:u w:val="none"/>
        </w:rPr>
      </w:pPr>
      <w:bookmarkStart w:id="257" w:name="_Toc133737800"/>
      <w:bookmarkStart w:id="258" w:name="_Toc133737889"/>
      <w:bookmarkStart w:id="259" w:name="_Toc133916674"/>
      <w:bookmarkStart w:id="260" w:name="_Toc155238611"/>
      <w:bookmarkStart w:id="261" w:name="_Toc277153114"/>
      <w:bookmarkStart w:id="262" w:name="_Toc277942489"/>
      <w:bookmarkStart w:id="263" w:name="_Toc321907240"/>
      <w:bookmarkStart w:id="264" w:name="_Toc517123638"/>
      <w:r>
        <w:rPr>
          <w:rFonts w:hAnsi="宋体" w:hint="eastAsia"/>
          <w:color w:val="000000"/>
          <w:u w:val="none"/>
        </w:rPr>
        <w:t>21.</w:t>
      </w:r>
      <w:r>
        <w:rPr>
          <w:rFonts w:hAnsi="宋体" w:hint="eastAsia"/>
          <w:color w:val="000000"/>
          <w:u w:val="none"/>
        </w:rPr>
        <w:tab/>
      </w:r>
      <w:bookmarkEnd w:id="243"/>
      <w:r>
        <w:rPr>
          <w:rFonts w:hAnsi="宋体" w:hint="eastAsia"/>
          <w:color w:val="000000"/>
          <w:u w:val="none"/>
        </w:rPr>
        <w:t>比较与评价</w:t>
      </w:r>
      <w:bookmarkEnd w:id="257"/>
      <w:bookmarkEnd w:id="258"/>
      <w:bookmarkEnd w:id="259"/>
      <w:bookmarkEnd w:id="260"/>
      <w:bookmarkEnd w:id="261"/>
      <w:bookmarkEnd w:id="262"/>
      <w:bookmarkEnd w:id="263"/>
      <w:bookmarkEnd w:id="264"/>
    </w:p>
    <w:p w14:paraId="649607B8"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21.1</w:t>
      </w:r>
      <w:r>
        <w:rPr>
          <w:rFonts w:ascii="宋体" w:hAnsi="宋体" w:hint="eastAsia"/>
          <w:color w:val="000000"/>
          <w:sz w:val="24"/>
        </w:rPr>
        <w:tab/>
        <w:t>对于按规定提交了最终报价的供应商，磋商小组根据确定的评审标准和方法对其进行进一步的比较和评价。</w:t>
      </w:r>
    </w:p>
    <w:p w14:paraId="6AB30671"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21.2   磋商小组在比较和评价时，可以要求供应商对最终响应文件（</w:t>
      </w:r>
      <w:proofErr w:type="gramStart"/>
      <w:r>
        <w:rPr>
          <w:rFonts w:ascii="宋体" w:hAnsi="宋体" w:hint="eastAsia"/>
          <w:color w:val="000000"/>
          <w:sz w:val="24"/>
        </w:rPr>
        <w:t>含最终</w:t>
      </w:r>
      <w:proofErr w:type="gramEnd"/>
      <w:r>
        <w:rPr>
          <w:rFonts w:ascii="宋体" w:hAnsi="宋体" w:hint="eastAsia"/>
          <w:color w:val="000000"/>
          <w:sz w:val="24"/>
        </w:rPr>
        <w:t>报价）中含义不明确、同类问题表述不一致或者明显文字和计算错误的内容等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必要的澄清、说明或者更正。供应商的澄清、说明或者更正不得超出最终响应文件的范围或者改变最终响应文件（</w:t>
      </w:r>
      <w:proofErr w:type="gramStart"/>
      <w:r>
        <w:rPr>
          <w:rFonts w:ascii="宋体" w:hAnsi="宋体" w:hint="eastAsia"/>
          <w:color w:val="000000"/>
          <w:sz w:val="24"/>
        </w:rPr>
        <w:t>含最终</w:t>
      </w:r>
      <w:proofErr w:type="gramEnd"/>
      <w:r>
        <w:rPr>
          <w:rFonts w:ascii="宋体" w:hAnsi="宋体" w:hint="eastAsia"/>
          <w:color w:val="000000"/>
          <w:sz w:val="24"/>
        </w:rPr>
        <w:t>报价）的实质性内容。</w:t>
      </w:r>
      <w:r>
        <w:rPr>
          <w:rFonts w:ascii="宋体" w:hAnsi="宋体"/>
          <w:color w:val="000000"/>
          <w:sz w:val="24"/>
        </w:rPr>
        <w:t>磋商小组要求供应商澄清、说明或者更正</w:t>
      </w:r>
      <w:r>
        <w:rPr>
          <w:rFonts w:ascii="宋体" w:hAnsi="宋体" w:hint="eastAsia"/>
          <w:color w:val="000000"/>
          <w:sz w:val="24"/>
        </w:rPr>
        <w:t>最终</w:t>
      </w:r>
      <w:r>
        <w:rPr>
          <w:rFonts w:ascii="宋体" w:hAnsi="宋体"/>
          <w:color w:val="000000"/>
          <w:sz w:val="24"/>
        </w:rPr>
        <w:t>响应文件</w:t>
      </w:r>
      <w:r>
        <w:rPr>
          <w:rFonts w:ascii="宋体" w:hAnsi="宋体" w:hint="eastAsia"/>
          <w:color w:val="000000"/>
          <w:sz w:val="24"/>
        </w:rPr>
        <w:t>（</w:t>
      </w:r>
      <w:proofErr w:type="gramStart"/>
      <w:r>
        <w:rPr>
          <w:rFonts w:ascii="宋体" w:hAnsi="宋体" w:hint="eastAsia"/>
          <w:color w:val="000000"/>
          <w:sz w:val="24"/>
        </w:rPr>
        <w:t>含最终</w:t>
      </w:r>
      <w:proofErr w:type="gramEnd"/>
      <w:r>
        <w:rPr>
          <w:rFonts w:ascii="宋体" w:hAnsi="宋体" w:hint="eastAsia"/>
          <w:color w:val="000000"/>
          <w:sz w:val="24"/>
        </w:rPr>
        <w:t>报价）</w:t>
      </w:r>
      <w:r>
        <w:rPr>
          <w:rFonts w:ascii="宋体" w:hAnsi="宋体"/>
          <w:color w:val="000000"/>
          <w:sz w:val="24"/>
        </w:rPr>
        <w:t>应当以书面形式</w:t>
      </w:r>
      <w:proofErr w:type="gramStart"/>
      <w:r>
        <w:rPr>
          <w:rFonts w:ascii="宋体" w:hAnsi="宋体"/>
          <w:color w:val="000000"/>
          <w:sz w:val="24"/>
        </w:rPr>
        <w:t>作出</w:t>
      </w:r>
      <w:proofErr w:type="gramEnd"/>
      <w:r>
        <w:rPr>
          <w:rFonts w:ascii="宋体" w:hAnsi="宋体" w:hint="eastAsia"/>
          <w:color w:val="000000"/>
          <w:sz w:val="24"/>
        </w:rPr>
        <w:t>，</w:t>
      </w:r>
      <w:r>
        <w:rPr>
          <w:rFonts w:ascii="宋体" w:hAnsi="宋体"/>
          <w:color w:val="000000"/>
          <w:sz w:val="24"/>
        </w:rPr>
        <w:t>供应商的澄清、说明或者更正应当由法定代表人或其授权代表签字或者加盖公章。</w:t>
      </w:r>
      <w:r>
        <w:rPr>
          <w:rFonts w:ascii="宋体" w:hAnsi="宋体" w:hint="eastAsia"/>
          <w:color w:val="000000"/>
          <w:sz w:val="24"/>
        </w:rPr>
        <w:t>该澄清文件将作为最终响应文件（</w:t>
      </w:r>
      <w:proofErr w:type="gramStart"/>
      <w:r>
        <w:rPr>
          <w:rFonts w:ascii="宋体" w:hAnsi="宋体" w:hint="eastAsia"/>
          <w:color w:val="000000"/>
          <w:sz w:val="24"/>
        </w:rPr>
        <w:t>含最终</w:t>
      </w:r>
      <w:proofErr w:type="gramEnd"/>
      <w:r>
        <w:rPr>
          <w:rFonts w:ascii="宋体" w:hAnsi="宋体" w:hint="eastAsia"/>
          <w:color w:val="000000"/>
          <w:sz w:val="24"/>
        </w:rPr>
        <w:t>报价）内容的一部分。</w:t>
      </w:r>
    </w:p>
    <w:p w14:paraId="710B0CC4"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21.3   最终报价的算术错误将按以下方法更正：若单价计算的结果与总价不一致，</w:t>
      </w:r>
      <w:r>
        <w:rPr>
          <w:rFonts w:ascii="宋体" w:hAnsi="宋体" w:hint="eastAsia"/>
          <w:color w:val="000000"/>
          <w:sz w:val="24"/>
        </w:rPr>
        <w:lastRenderedPageBreak/>
        <w:t>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4FF5B4BC"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21.4</w:t>
      </w:r>
      <w:r>
        <w:rPr>
          <w:rFonts w:ascii="宋体" w:hAnsi="宋体" w:hint="eastAsia"/>
          <w:color w:val="000000"/>
          <w:sz w:val="24"/>
        </w:rPr>
        <w:tab/>
        <w:t>比较和评审严格按照下列评审方法进行：</w:t>
      </w:r>
    </w:p>
    <w:p w14:paraId="2023821D" w14:textId="77777777" w:rsidR="00B12D00" w:rsidRDefault="00B12D00">
      <w:pPr>
        <w:widowControl/>
        <w:spacing w:line="360" w:lineRule="auto"/>
        <w:ind w:left="960" w:hangingChars="400" w:hanging="960"/>
        <w:jc w:val="left"/>
        <w:rPr>
          <w:rFonts w:ascii="宋体" w:hAnsi="宋体"/>
          <w:color w:val="000000"/>
          <w:sz w:val="24"/>
        </w:rPr>
      </w:pPr>
      <w:r>
        <w:rPr>
          <w:rFonts w:ascii="宋体" w:hAnsi="宋体" w:cs="宋体" w:hint="eastAsia"/>
          <w:color w:val="000000"/>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打分的算数平均值为该供应商的最终得分（全部打分保留小数点二位，第三位四舍五入）。得分相同的，按照报价由低到高的顺序排列；得分和报价均相同的，按照技术部分得分由高到低的顺序排列】。</w:t>
      </w:r>
    </w:p>
    <w:p w14:paraId="0D436901" w14:textId="77777777" w:rsidR="00B12D00" w:rsidRDefault="00B12D00">
      <w:pPr>
        <w:tabs>
          <w:tab w:val="left" w:pos="3060"/>
        </w:tabs>
        <w:ind w:firstLineChars="400" w:firstLine="960"/>
        <w:rPr>
          <w:rFonts w:ascii="宋体" w:hAnsi="宋体" w:cs="宋体"/>
          <w:color w:val="000000"/>
          <w:kern w:val="0"/>
          <w:sz w:val="24"/>
          <w:szCs w:val="20"/>
        </w:rPr>
      </w:pPr>
      <w:bookmarkStart w:id="265" w:name="_Toc520356168"/>
      <w:bookmarkStart w:id="266" w:name="_Toc133737801"/>
      <w:bookmarkStart w:id="267" w:name="_Toc133737890"/>
      <w:bookmarkStart w:id="268" w:name="_Toc133916675"/>
      <w:bookmarkStart w:id="269" w:name="_Toc155238612"/>
      <w:bookmarkStart w:id="270" w:name="_Toc277153115"/>
      <w:bookmarkStart w:id="271" w:name="_Toc277942490"/>
    </w:p>
    <w:p w14:paraId="6E20165D" w14:textId="77777777" w:rsidR="00B12D00" w:rsidRDefault="00B12D00">
      <w:pPr>
        <w:tabs>
          <w:tab w:val="left" w:pos="3060"/>
        </w:tabs>
        <w:ind w:firstLineChars="400" w:firstLine="960"/>
        <w:rPr>
          <w:rFonts w:ascii="宋体" w:hAnsi="宋体" w:cs="宋体"/>
          <w:color w:val="000000"/>
          <w:kern w:val="0"/>
          <w:sz w:val="24"/>
          <w:szCs w:val="20"/>
        </w:rPr>
      </w:pPr>
      <w:r>
        <w:rPr>
          <w:rFonts w:ascii="宋体" w:hAnsi="宋体" w:cs="宋体" w:hint="eastAsia"/>
          <w:color w:val="000000"/>
          <w:kern w:val="0"/>
          <w:sz w:val="24"/>
          <w:szCs w:val="20"/>
        </w:rPr>
        <w:t>评分标准</w:t>
      </w:r>
    </w:p>
    <w:tbl>
      <w:tblPr>
        <w:tblW w:w="47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1257"/>
        <w:gridCol w:w="5842"/>
      </w:tblGrid>
      <w:tr w:rsidR="002459F7" w:rsidRPr="00CD378C" w14:paraId="26B48D78" w14:textId="77777777" w:rsidTr="002459F7">
        <w:tc>
          <w:tcPr>
            <w:tcW w:w="1534" w:type="pct"/>
            <w:gridSpan w:val="2"/>
            <w:vAlign w:val="center"/>
          </w:tcPr>
          <w:p w14:paraId="6006E72B" w14:textId="77777777" w:rsidR="002459F7" w:rsidRPr="00CD378C" w:rsidRDefault="002459F7" w:rsidP="00CD378C">
            <w:pPr>
              <w:spacing w:line="360" w:lineRule="auto"/>
              <w:jc w:val="left"/>
              <w:rPr>
                <w:rFonts w:ascii="宋体" w:hAnsi="宋体"/>
                <w:b/>
                <w:sz w:val="24"/>
              </w:rPr>
            </w:pPr>
            <w:bookmarkStart w:id="272" w:name="_Hlk45029908"/>
            <w:r w:rsidRPr="00CD378C">
              <w:rPr>
                <w:rFonts w:ascii="宋体" w:hAnsi="宋体" w:hint="eastAsia"/>
                <w:b/>
                <w:sz w:val="24"/>
              </w:rPr>
              <w:t>评价指标和分值</w:t>
            </w:r>
          </w:p>
        </w:tc>
        <w:tc>
          <w:tcPr>
            <w:tcW w:w="3466" w:type="pct"/>
            <w:vAlign w:val="center"/>
          </w:tcPr>
          <w:p w14:paraId="03DF405B" w14:textId="77777777" w:rsidR="002459F7" w:rsidRPr="00CD378C" w:rsidRDefault="002459F7" w:rsidP="00CD378C">
            <w:pPr>
              <w:spacing w:line="360" w:lineRule="auto"/>
              <w:jc w:val="left"/>
              <w:rPr>
                <w:rFonts w:ascii="宋体" w:hAnsi="宋体"/>
                <w:b/>
                <w:sz w:val="24"/>
              </w:rPr>
            </w:pPr>
            <w:r w:rsidRPr="00CD378C">
              <w:rPr>
                <w:rFonts w:ascii="宋体" w:hAnsi="宋体" w:hint="eastAsia"/>
                <w:b/>
                <w:sz w:val="24"/>
              </w:rPr>
              <w:t>评审说明</w:t>
            </w:r>
          </w:p>
        </w:tc>
      </w:tr>
      <w:tr w:rsidR="002459F7" w:rsidRPr="00CD378C" w14:paraId="622338EF" w14:textId="77777777" w:rsidTr="002459F7">
        <w:tc>
          <w:tcPr>
            <w:tcW w:w="788" w:type="pct"/>
            <w:vAlign w:val="center"/>
          </w:tcPr>
          <w:p w14:paraId="77A40716" w14:textId="3714F394" w:rsidR="002459F7" w:rsidRPr="00CD378C" w:rsidRDefault="00503EBE" w:rsidP="00CD378C">
            <w:pPr>
              <w:spacing w:line="360" w:lineRule="auto"/>
              <w:jc w:val="left"/>
              <w:rPr>
                <w:rFonts w:ascii="宋体" w:hAnsi="宋体"/>
                <w:sz w:val="24"/>
              </w:rPr>
            </w:pPr>
            <w:r w:rsidRPr="00CD378C">
              <w:rPr>
                <w:rFonts w:ascii="宋体" w:hAnsi="宋体" w:hint="eastAsia"/>
                <w:sz w:val="24"/>
              </w:rPr>
              <w:t>响应</w:t>
            </w:r>
            <w:r w:rsidR="002459F7" w:rsidRPr="00CD378C">
              <w:rPr>
                <w:rFonts w:ascii="宋体" w:hAnsi="宋体" w:hint="eastAsia"/>
                <w:sz w:val="24"/>
              </w:rPr>
              <w:t>报价</w:t>
            </w:r>
          </w:p>
        </w:tc>
        <w:tc>
          <w:tcPr>
            <w:tcW w:w="746" w:type="pct"/>
            <w:vAlign w:val="center"/>
          </w:tcPr>
          <w:p w14:paraId="6AB0D6AB" w14:textId="7A7F33F3" w:rsidR="002459F7" w:rsidRPr="00CD378C" w:rsidRDefault="002459F7" w:rsidP="00CD378C">
            <w:pPr>
              <w:spacing w:line="360" w:lineRule="auto"/>
              <w:jc w:val="left"/>
              <w:rPr>
                <w:rFonts w:ascii="宋体" w:hAnsi="宋体"/>
                <w:sz w:val="24"/>
              </w:rPr>
            </w:pPr>
            <w:r w:rsidRPr="00CD378C">
              <w:rPr>
                <w:rFonts w:ascii="宋体" w:hAnsi="宋体"/>
                <w:sz w:val="24"/>
              </w:rPr>
              <w:t>30</w:t>
            </w:r>
            <w:r w:rsidRPr="00CD378C">
              <w:rPr>
                <w:rFonts w:ascii="宋体" w:hAnsi="宋体" w:hint="eastAsia"/>
                <w:sz w:val="24"/>
              </w:rPr>
              <w:t>分</w:t>
            </w:r>
          </w:p>
        </w:tc>
        <w:tc>
          <w:tcPr>
            <w:tcW w:w="3466" w:type="pct"/>
            <w:vAlign w:val="center"/>
          </w:tcPr>
          <w:p w14:paraId="32E04E29" w14:textId="2C3D5371" w:rsidR="002459F7" w:rsidRPr="00CD378C" w:rsidRDefault="002459F7" w:rsidP="00CD378C">
            <w:pPr>
              <w:spacing w:line="360" w:lineRule="auto"/>
              <w:jc w:val="left"/>
              <w:rPr>
                <w:rFonts w:ascii="宋体" w:hAnsi="宋体"/>
                <w:sz w:val="24"/>
              </w:rPr>
            </w:pPr>
            <w:r w:rsidRPr="00CD378C">
              <w:rPr>
                <w:rFonts w:ascii="宋体" w:hAnsi="宋体" w:hint="eastAsia"/>
                <w:sz w:val="24"/>
              </w:rPr>
              <w:t>价格分计算方法：以满足采购文件要求的最低评审价为评</w:t>
            </w:r>
            <w:r w:rsidR="00503EBE" w:rsidRPr="00CD378C">
              <w:rPr>
                <w:rFonts w:ascii="宋体" w:hAnsi="宋体" w:hint="eastAsia"/>
                <w:sz w:val="24"/>
              </w:rPr>
              <w:t>审</w:t>
            </w:r>
            <w:r w:rsidRPr="00CD378C">
              <w:rPr>
                <w:rFonts w:ascii="宋体" w:hAnsi="宋体" w:hint="eastAsia"/>
                <w:sz w:val="24"/>
              </w:rPr>
              <w:t>基准价，其价格分为满分。其他供应商的价格分=(评审基准价／该供应商的评审价)×30。</w:t>
            </w:r>
          </w:p>
        </w:tc>
      </w:tr>
      <w:tr w:rsidR="00503EBE" w:rsidRPr="00CD378C" w14:paraId="6E6D548A" w14:textId="77777777" w:rsidTr="00503EBE">
        <w:trPr>
          <w:trHeight w:val="935"/>
        </w:trPr>
        <w:tc>
          <w:tcPr>
            <w:tcW w:w="788" w:type="pct"/>
            <w:vMerge w:val="restart"/>
            <w:vAlign w:val="center"/>
          </w:tcPr>
          <w:p w14:paraId="7C4C11F2" w14:textId="77777777" w:rsidR="00503EBE" w:rsidRPr="00CD378C" w:rsidRDefault="00503EBE" w:rsidP="00CD378C">
            <w:pPr>
              <w:spacing w:line="360" w:lineRule="auto"/>
              <w:jc w:val="left"/>
              <w:rPr>
                <w:rFonts w:ascii="宋体" w:hAnsi="宋体"/>
                <w:sz w:val="24"/>
              </w:rPr>
            </w:pPr>
            <w:r w:rsidRPr="00CD378C">
              <w:rPr>
                <w:rFonts w:ascii="宋体" w:hAnsi="宋体" w:hint="eastAsia"/>
                <w:sz w:val="24"/>
              </w:rPr>
              <w:t>综合状况</w:t>
            </w:r>
          </w:p>
        </w:tc>
        <w:tc>
          <w:tcPr>
            <w:tcW w:w="746" w:type="pct"/>
            <w:vMerge w:val="restart"/>
            <w:vAlign w:val="center"/>
          </w:tcPr>
          <w:p w14:paraId="0D596B0D" w14:textId="77777777" w:rsidR="00503EBE" w:rsidRPr="00CD378C" w:rsidRDefault="00503EBE" w:rsidP="00CD378C">
            <w:pPr>
              <w:spacing w:line="360" w:lineRule="auto"/>
              <w:jc w:val="left"/>
              <w:rPr>
                <w:rFonts w:ascii="宋体" w:hAnsi="宋体"/>
                <w:sz w:val="24"/>
              </w:rPr>
            </w:pPr>
            <w:r w:rsidRPr="00CD378C">
              <w:rPr>
                <w:rFonts w:ascii="宋体" w:hAnsi="宋体" w:hint="eastAsia"/>
                <w:sz w:val="24"/>
              </w:rPr>
              <w:t>3分</w:t>
            </w:r>
          </w:p>
        </w:tc>
        <w:tc>
          <w:tcPr>
            <w:tcW w:w="3466" w:type="pct"/>
            <w:vAlign w:val="center"/>
          </w:tcPr>
          <w:p w14:paraId="70B1C206" w14:textId="4CD0030A" w:rsidR="00503EBE" w:rsidRPr="00CD378C" w:rsidRDefault="00503EBE" w:rsidP="00CD378C">
            <w:pPr>
              <w:spacing w:line="360" w:lineRule="auto"/>
              <w:jc w:val="left"/>
              <w:rPr>
                <w:rFonts w:ascii="宋体" w:hAnsi="宋体"/>
                <w:sz w:val="24"/>
              </w:rPr>
            </w:pPr>
            <w:r w:rsidRPr="00CD378C">
              <w:rPr>
                <w:rFonts w:ascii="宋体" w:hAnsi="宋体" w:hint="eastAsia"/>
                <w:sz w:val="24"/>
              </w:rPr>
              <w:t>供应</w:t>
            </w:r>
            <w:proofErr w:type="gramStart"/>
            <w:r w:rsidRPr="00CD378C">
              <w:rPr>
                <w:rFonts w:ascii="宋体" w:hAnsi="宋体" w:hint="eastAsia"/>
                <w:sz w:val="24"/>
              </w:rPr>
              <w:t>商综合</w:t>
            </w:r>
            <w:proofErr w:type="gramEnd"/>
            <w:r w:rsidRPr="00CD378C">
              <w:rPr>
                <w:rFonts w:ascii="宋体" w:hAnsi="宋体" w:hint="eastAsia"/>
                <w:sz w:val="24"/>
              </w:rPr>
              <w:t>技术实力强、人员团队构架合理（投标团队）得 2分，否则得1分；</w:t>
            </w:r>
          </w:p>
        </w:tc>
      </w:tr>
      <w:tr w:rsidR="00503EBE" w:rsidRPr="00CD378C" w14:paraId="24E5CD33" w14:textId="77777777" w:rsidTr="002459F7">
        <w:trPr>
          <w:trHeight w:val="935"/>
        </w:trPr>
        <w:tc>
          <w:tcPr>
            <w:tcW w:w="788" w:type="pct"/>
            <w:vMerge/>
            <w:vAlign w:val="center"/>
          </w:tcPr>
          <w:p w14:paraId="34484622" w14:textId="77777777" w:rsidR="00503EBE" w:rsidRPr="00CD378C" w:rsidRDefault="00503EBE" w:rsidP="00CD378C">
            <w:pPr>
              <w:spacing w:line="360" w:lineRule="auto"/>
              <w:jc w:val="left"/>
              <w:rPr>
                <w:rFonts w:ascii="宋体" w:hAnsi="宋体"/>
                <w:sz w:val="24"/>
              </w:rPr>
            </w:pPr>
          </w:p>
        </w:tc>
        <w:tc>
          <w:tcPr>
            <w:tcW w:w="746" w:type="pct"/>
            <w:vMerge/>
            <w:vAlign w:val="center"/>
          </w:tcPr>
          <w:p w14:paraId="53B75088" w14:textId="77777777" w:rsidR="00503EBE" w:rsidRPr="00CD378C" w:rsidRDefault="00503EBE" w:rsidP="00CD378C">
            <w:pPr>
              <w:spacing w:line="360" w:lineRule="auto"/>
              <w:jc w:val="left"/>
              <w:rPr>
                <w:rFonts w:ascii="宋体" w:hAnsi="宋体"/>
                <w:sz w:val="24"/>
              </w:rPr>
            </w:pPr>
          </w:p>
        </w:tc>
        <w:tc>
          <w:tcPr>
            <w:tcW w:w="3466" w:type="pct"/>
            <w:vAlign w:val="center"/>
          </w:tcPr>
          <w:p w14:paraId="3A994481" w14:textId="0C96A73D" w:rsidR="00503EBE" w:rsidRPr="00CD378C" w:rsidRDefault="00503EBE" w:rsidP="00CD378C">
            <w:pPr>
              <w:spacing w:line="360" w:lineRule="auto"/>
              <w:jc w:val="left"/>
              <w:rPr>
                <w:rFonts w:ascii="宋体" w:hAnsi="宋体"/>
                <w:sz w:val="24"/>
              </w:rPr>
            </w:pPr>
            <w:r w:rsidRPr="00CD378C">
              <w:rPr>
                <w:rFonts w:ascii="宋体" w:hAnsi="宋体" w:hint="eastAsia"/>
                <w:sz w:val="24"/>
              </w:rPr>
              <w:t>供应商具有 ISO9001认证（证书在有效期内提供复印件加盖公章），得1分。</w:t>
            </w:r>
          </w:p>
        </w:tc>
      </w:tr>
      <w:tr w:rsidR="002459F7" w:rsidRPr="00CD378C" w14:paraId="593FE3E3" w14:textId="77777777" w:rsidTr="002459F7">
        <w:tc>
          <w:tcPr>
            <w:tcW w:w="788" w:type="pct"/>
            <w:vAlign w:val="center"/>
          </w:tcPr>
          <w:p w14:paraId="735135C7"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供货方案</w:t>
            </w:r>
          </w:p>
        </w:tc>
        <w:tc>
          <w:tcPr>
            <w:tcW w:w="746" w:type="pct"/>
            <w:vAlign w:val="center"/>
          </w:tcPr>
          <w:p w14:paraId="0D89190B" w14:textId="77777777" w:rsidR="002459F7" w:rsidRPr="00CD378C" w:rsidRDefault="002459F7" w:rsidP="00CD378C">
            <w:pPr>
              <w:spacing w:line="360" w:lineRule="auto"/>
              <w:jc w:val="left"/>
              <w:rPr>
                <w:rFonts w:ascii="宋体" w:hAnsi="宋体"/>
                <w:sz w:val="24"/>
              </w:rPr>
            </w:pPr>
            <w:r w:rsidRPr="00CD378C">
              <w:rPr>
                <w:rFonts w:ascii="宋体" w:hAnsi="宋体"/>
                <w:sz w:val="24"/>
              </w:rPr>
              <w:t>12</w:t>
            </w:r>
            <w:r w:rsidRPr="00CD378C">
              <w:rPr>
                <w:rFonts w:ascii="宋体" w:hAnsi="宋体" w:hint="eastAsia"/>
                <w:sz w:val="24"/>
              </w:rPr>
              <w:t>分</w:t>
            </w:r>
          </w:p>
        </w:tc>
        <w:tc>
          <w:tcPr>
            <w:tcW w:w="3466" w:type="pct"/>
            <w:vAlign w:val="center"/>
          </w:tcPr>
          <w:p w14:paraId="5F927750" w14:textId="2EBE6783" w:rsidR="002459F7" w:rsidRPr="00CD378C" w:rsidRDefault="002459F7" w:rsidP="00CD378C">
            <w:pPr>
              <w:spacing w:line="360" w:lineRule="auto"/>
              <w:jc w:val="left"/>
              <w:rPr>
                <w:rFonts w:ascii="宋体" w:hAnsi="宋体"/>
                <w:sz w:val="24"/>
              </w:rPr>
            </w:pPr>
            <w:r w:rsidRPr="00CD378C">
              <w:rPr>
                <w:rFonts w:ascii="宋体" w:hAnsi="宋体" w:hint="eastAsia"/>
                <w:sz w:val="24"/>
              </w:rPr>
              <w:t>方案内容全面、供货计划安排合理、供货方式和时间全面满足</w:t>
            </w:r>
            <w:r w:rsidR="00C91F20" w:rsidRPr="00CD378C">
              <w:rPr>
                <w:rFonts w:ascii="宋体" w:hAnsi="宋体" w:hint="eastAsia"/>
                <w:sz w:val="24"/>
              </w:rPr>
              <w:t>采购</w:t>
            </w:r>
            <w:r w:rsidRPr="00CD378C">
              <w:rPr>
                <w:rFonts w:ascii="宋体" w:hAnsi="宋体" w:hint="eastAsia"/>
                <w:sz w:val="24"/>
              </w:rPr>
              <w:t>文件要求、并</w:t>
            </w:r>
            <w:r w:rsidR="009A0EC4">
              <w:rPr>
                <w:rFonts w:ascii="宋体" w:hAnsi="宋体" w:hint="eastAsia"/>
                <w:sz w:val="24"/>
              </w:rPr>
              <w:t>做出</w:t>
            </w:r>
            <w:r w:rsidRPr="00CD378C">
              <w:rPr>
                <w:rFonts w:ascii="宋体" w:hAnsi="宋体" w:hint="eastAsia"/>
                <w:sz w:val="24"/>
              </w:rPr>
              <w:t>供货质量承诺得12分。</w:t>
            </w:r>
          </w:p>
          <w:p w14:paraId="10F81A5F"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以上四项每一项无法达到要求扣3分，最多扣12分。</w:t>
            </w:r>
          </w:p>
          <w:p w14:paraId="19186DFB" w14:textId="3A2B9535" w:rsidR="002459F7" w:rsidRPr="00CD378C" w:rsidRDefault="002459F7" w:rsidP="00CD378C">
            <w:pPr>
              <w:spacing w:line="360" w:lineRule="auto"/>
              <w:jc w:val="left"/>
              <w:rPr>
                <w:rFonts w:ascii="宋体" w:hAnsi="宋体"/>
                <w:sz w:val="24"/>
              </w:rPr>
            </w:pPr>
            <w:r w:rsidRPr="00CD378C">
              <w:rPr>
                <w:rFonts w:ascii="宋体" w:hAnsi="宋体" w:hint="eastAsia"/>
                <w:sz w:val="24"/>
              </w:rPr>
              <w:t>未提供方案或方案无法满足</w:t>
            </w:r>
            <w:r w:rsidR="00C91F20" w:rsidRPr="00CD378C">
              <w:rPr>
                <w:rFonts w:ascii="宋体" w:hAnsi="宋体" w:hint="eastAsia"/>
                <w:sz w:val="24"/>
              </w:rPr>
              <w:t>采购</w:t>
            </w:r>
            <w:r w:rsidRPr="00CD378C">
              <w:rPr>
                <w:rFonts w:ascii="宋体" w:hAnsi="宋体" w:hint="eastAsia"/>
                <w:sz w:val="24"/>
              </w:rPr>
              <w:t>文件要求的，本项0</w:t>
            </w:r>
            <w:r w:rsidRPr="00CD378C">
              <w:rPr>
                <w:rFonts w:ascii="宋体" w:hAnsi="宋体" w:hint="eastAsia"/>
                <w:sz w:val="24"/>
              </w:rPr>
              <w:lastRenderedPageBreak/>
              <w:t>分。</w:t>
            </w:r>
          </w:p>
        </w:tc>
      </w:tr>
      <w:tr w:rsidR="002459F7" w:rsidRPr="00CD378C" w14:paraId="28987FDE" w14:textId="77777777" w:rsidTr="002459F7">
        <w:tc>
          <w:tcPr>
            <w:tcW w:w="788" w:type="pct"/>
            <w:vAlign w:val="center"/>
          </w:tcPr>
          <w:p w14:paraId="03167407"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lastRenderedPageBreak/>
              <w:t>服务方案</w:t>
            </w:r>
          </w:p>
        </w:tc>
        <w:tc>
          <w:tcPr>
            <w:tcW w:w="746" w:type="pct"/>
            <w:vAlign w:val="center"/>
          </w:tcPr>
          <w:p w14:paraId="0F6DEDFD"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10分</w:t>
            </w:r>
          </w:p>
        </w:tc>
        <w:tc>
          <w:tcPr>
            <w:tcW w:w="3466" w:type="pct"/>
            <w:vAlign w:val="center"/>
          </w:tcPr>
          <w:p w14:paraId="074FB44B" w14:textId="0D40D7A7" w:rsidR="002459F7" w:rsidRPr="00CD378C" w:rsidRDefault="002459F7" w:rsidP="00CD378C">
            <w:pPr>
              <w:spacing w:line="360" w:lineRule="auto"/>
              <w:jc w:val="left"/>
              <w:rPr>
                <w:rFonts w:ascii="宋体" w:hAnsi="宋体"/>
                <w:sz w:val="24"/>
              </w:rPr>
            </w:pPr>
            <w:r w:rsidRPr="00CD378C">
              <w:rPr>
                <w:rFonts w:ascii="宋体" w:hAnsi="宋体" w:hint="eastAsia"/>
                <w:sz w:val="24"/>
              </w:rPr>
              <w:t>根据</w:t>
            </w:r>
            <w:r w:rsidR="00C91F20" w:rsidRPr="00CD378C">
              <w:rPr>
                <w:rFonts w:ascii="宋体" w:hAnsi="宋体" w:hint="eastAsia"/>
                <w:sz w:val="24"/>
              </w:rPr>
              <w:t>供应商</w:t>
            </w:r>
            <w:r w:rsidRPr="00CD378C">
              <w:rPr>
                <w:rFonts w:ascii="宋体" w:hAnsi="宋体" w:hint="eastAsia"/>
                <w:sz w:val="24"/>
              </w:rPr>
              <w:t>提供的服务方案综合进行评分：</w:t>
            </w:r>
          </w:p>
          <w:p w14:paraId="17C46043" w14:textId="60545299" w:rsidR="002459F7" w:rsidRPr="00CD378C" w:rsidRDefault="002459F7" w:rsidP="00CD378C">
            <w:pPr>
              <w:spacing w:line="360" w:lineRule="auto"/>
              <w:jc w:val="left"/>
              <w:rPr>
                <w:rFonts w:ascii="宋体" w:hAnsi="宋体"/>
                <w:sz w:val="24"/>
              </w:rPr>
            </w:pPr>
            <w:r w:rsidRPr="00CD378C">
              <w:rPr>
                <w:rFonts w:ascii="宋体" w:hAnsi="宋体" w:hint="eastAsia"/>
                <w:sz w:val="24"/>
              </w:rPr>
              <w:t>方案详细，内容针对</w:t>
            </w:r>
            <w:r w:rsidR="006814EC" w:rsidRPr="00CD378C">
              <w:rPr>
                <w:rFonts w:ascii="宋体" w:hAnsi="宋体" w:hint="eastAsia"/>
                <w:sz w:val="24"/>
              </w:rPr>
              <w:t>采购文件</w:t>
            </w:r>
            <w:r w:rsidRPr="00CD378C">
              <w:rPr>
                <w:rFonts w:ascii="宋体" w:hAnsi="宋体" w:hint="eastAsia"/>
                <w:sz w:val="24"/>
              </w:rPr>
              <w:t>中服务需求做出详细应答；承诺及保障措施科学合理；服务内容完备、服务内容能充分满足学校的需求，得10分；</w:t>
            </w:r>
          </w:p>
          <w:p w14:paraId="63ADBAF6" w14:textId="7383B665" w:rsidR="002459F7" w:rsidRPr="00CD378C" w:rsidRDefault="002459F7" w:rsidP="00CD378C">
            <w:pPr>
              <w:spacing w:line="360" w:lineRule="auto"/>
              <w:jc w:val="left"/>
              <w:rPr>
                <w:rFonts w:ascii="宋体" w:hAnsi="宋体"/>
                <w:sz w:val="24"/>
              </w:rPr>
            </w:pPr>
            <w:r w:rsidRPr="00CD378C">
              <w:rPr>
                <w:rFonts w:ascii="宋体" w:hAnsi="宋体" w:hint="eastAsia"/>
                <w:sz w:val="24"/>
              </w:rPr>
              <w:t>方案详细，内容针对</w:t>
            </w:r>
            <w:r w:rsidR="006814EC" w:rsidRPr="00CD378C">
              <w:rPr>
                <w:rFonts w:ascii="宋体" w:hAnsi="宋体" w:hint="eastAsia"/>
                <w:sz w:val="24"/>
              </w:rPr>
              <w:t>采购文件</w:t>
            </w:r>
            <w:r w:rsidRPr="00CD378C">
              <w:rPr>
                <w:rFonts w:ascii="宋体" w:hAnsi="宋体" w:hint="eastAsia"/>
                <w:sz w:val="24"/>
              </w:rPr>
              <w:t>中服务需求做出详细应答；承诺及保障措施满足学校的需求，得7分；</w:t>
            </w:r>
          </w:p>
          <w:p w14:paraId="1AEA5A4B" w14:textId="59867698" w:rsidR="002459F7" w:rsidRPr="00CD378C" w:rsidRDefault="002459F7" w:rsidP="00CD378C">
            <w:pPr>
              <w:spacing w:line="360" w:lineRule="auto"/>
              <w:jc w:val="left"/>
              <w:rPr>
                <w:rFonts w:ascii="宋体" w:hAnsi="宋体"/>
                <w:sz w:val="24"/>
              </w:rPr>
            </w:pPr>
            <w:r w:rsidRPr="00CD378C">
              <w:rPr>
                <w:rFonts w:ascii="宋体" w:hAnsi="宋体" w:hint="eastAsia"/>
                <w:sz w:val="24"/>
              </w:rPr>
              <w:t>方案详细，内容针对</w:t>
            </w:r>
            <w:r w:rsidR="006814EC" w:rsidRPr="00CD378C">
              <w:rPr>
                <w:rFonts w:ascii="宋体" w:hAnsi="宋体" w:hint="eastAsia"/>
                <w:sz w:val="24"/>
              </w:rPr>
              <w:t>采购文件</w:t>
            </w:r>
            <w:r w:rsidRPr="00CD378C">
              <w:rPr>
                <w:rFonts w:ascii="宋体" w:hAnsi="宋体" w:hint="eastAsia"/>
                <w:sz w:val="24"/>
              </w:rPr>
              <w:t>中服务需求做出详细应答；有服务承诺且基本满足学校要求，得 3分；</w:t>
            </w:r>
          </w:p>
          <w:p w14:paraId="2B96AA71" w14:textId="58AF3F08"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提供了服务方案，但方案内容较为空洞并无详细承诺，得1分；</w:t>
            </w:r>
          </w:p>
          <w:p w14:paraId="4E15778F" w14:textId="0CCD7A08"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为提供服务方案或方案内容只是照抄</w:t>
            </w:r>
            <w:r w:rsidRPr="00CD378C">
              <w:rPr>
                <w:rFonts w:ascii="宋体" w:hAnsi="宋体" w:hint="eastAsia"/>
                <w:sz w:val="24"/>
              </w:rPr>
              <w:t>采购文件</w:t>
            </w:r>
            <w:r w:rsidR="002459F7" w:rsidRPr="00CD378C">
              <w:rPr>
                <w:rFonts w:ascii="宋体" w:hAnsi="宋体" w:hint="eastAsia"/>
                <w:sz w:val="24"/>
              </w:rPr>
              <w:t>无实际内容，得0分。</w:t>
            </w:r>
          </w:p>
        </w:tc>
      </w:tr>
      <w:tr w:rsidR="002459F7" w:rsidRPr="00CD378C" w14:paraId="54887C08" w14:textId="77777777" w:rsidTr="002459F7">
        <w:tc>
          <w:tcPr>
            <w:tcW w:w="788" w:type="pct"/>
            <w:vAlign w:val="center"/>
          </w:tcPr>
          <w:p w14:paraId="3E197B14"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相关业绩</w:t>
            </w:r>
          </w:p>
        </w:tc>
        <w:tc>
          <w:tcPr>
            <w:tcW w:w="746" w:type="pct"/>
            <w:vAlign w:val="center"/>
          </w:tcPr>
          <w:p w14:paraId="7293785E"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10分</w:t>
            </w:r>
          </w:p>
        </w:tc>
        <w:tc>
          <w:tcPr>
            <w:tcW w:w="3466" w:type="pct"/>
            <w:vAlign w:val="center"/>
          </w:tcPr>
          <w:p w14:paraId="1E7DA0A4" w14:textId="4622F43B" w:rsidR="002459F7" w:rsidRPr="00CD378C" w:rsidRDefault="002459F7" w:rsidP="00CD378C">
            <w:pPr>
              <w:spacing w:line="360" w:lineRule="auto"/>
              <w:jc w:val="left"/>
              <w:rPr>
                <w:rFonts w:ascii="宋体" w:hAnsi="宋体"/>
                <w:sz w:val="24"/>
              </w:rPr>
            </w:pPr>
            <w:r w:rsidRPr="00CD378C">
              <w:rPr>
                <w:rFonts w:ascii="宋体" w:hAnsi="宋体" w:hint="eastAsia"/>
                <w:sz w:val="24"/>
              </w:rPr>
              <w:t>审查</w:t>
            </w:r>
            <w:r w:rsidR="006814EC" w:rsidRPr="00CD378C">
              <w:rPr>
                <w:rFonts w:ascii="宋体" w:hAnsi="宋体" w:hint="eastAsia"/>
                <w:sz w:val="24"/>
              </w:rPr>
              <w:t>供应商</w:t>
            </w:r>
            <w:r w:rsidRPr="00CD378C">
              <w:rPr>
                <w:rFonts w:ascii="宋体" w:hAnsi="宋体" w:hint="eastAsia"/>
                <w:sz w:val="24"/>
              </w:rPr>
              <w:t>近3年（201</w:t>
            </w:r>
            <w:r w:rsidRPr="00CD378C">
              <w:rPr>
                <w:rFonts w:ascii="宋体" w:hAnsi="宋体"/>
                <w:sz w:val="24"/>
              </w:rPr>
              <w:t>7</w:t>
            </w:r>
            <w:r w:rsidRPr="00CD378C">
              <w:rPr>
                <w:rFonts w:ascii="宋体" w:hAnsi="宋体" w:hint="eastAsia"/>
                <w:sz w:val="24"/>
              </w:rPr>
              <w:t>年</w:t>
            </w:r>
            <w:r w:rsidRPr="00CD378C">
              <w:rPr>
                <w:rFonts w:ascii="宋体" w:hAnsi="宋体"/>
                <w:sz w:val="24"/>
              </w:rPr>
              <w:t>7</w:t>
            </w:r>
            <w:r w:rsidRPr="00CD378C">
              <w:rPr>
                <w:rFonts w:ascii="宋体" w:hAnsi="宋体" w:hint="eastAsia"/>
                <w:sz w:val="24"/>
              </w:rPr>
              <w:t>月1日起至投标截止日止，以合同签订日期为准）做过的同类项目业绩（</w:t>
            </w:r>
            <w:proofErr w:type="gramStart"/>
            <w:r w:rsidRPr="00CD378C">
              <w:rPr>
                <w:rFonts w:ascii="宋体" w:hAnsi="宋体" w:hint="eastAsia"/>
                <w:sz w:val="24"/>
              </w:rPr>
              <w:t>附合同</w:t>
            </w:r>
            <w:proofErr w:type="gramEnd"/>
            <w:r w:rsidRPr="00CD378C">
              <w:rPr>
                <w:rFonts w:ascii="宋体" w:hAnsi="宋体" w:hint="eastAsia"/>
                <w:sz w:val="24"/>
              </w:rPr>
              <w:t>主要部分复印件，至少包含合同首页、采购内容与金额(折扣)、双方签字盖章页）, 每提供1份同类业绩得1分。满分十分</w:t>
            </w:r>
          </w:p>
        </w:tc>
      </w:tr>
      <w:tr w:rsidR="002459F7" w:rsidRPr="00CD378C" w14:paraId="3F18D5C4" w14:textId="77777777" w:rsidTr="002459F7">
        <w:tc>
          <w:tcPr>
            <w:tcW w:w="788" w:type="pct"/>
            <w:vAlign w:val="center"/>
          </w:tcPr>
          <w:p w14:paraId="130B318D"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技术响应</w:t>
            </w:r>
          </w:p>
        </w:tc>
        <w:tc>
          <w:tcPr>
            <w:tcW w:w="746" w:type="pct"/>
            <w:vAlign w:val="center"/>
          </w:tcPr>
          <w:p w14:paraId="2F789E41" w14:textId="304E3DB5" w:rsidR="002459F7" w:rsidRPr="00CD378C" w:rsidRDefault="002459F7" w:rsidP="00CD378C">
            <w:pPr>
              <w:spacing w:line="360" w:lineRule="auto"/>
              <w:jc w:val="left"/>
              <w:rPr>
                <w:rFonts w:ascii="宋体" w:hAnsi="宋体"/>
                <w:sz w:val="24"/>
              </w:rPr>
            </w:pPr>
            <w:r w:rsidRPr="00CD378C">
              <w:rPr>
                <w:rFonts w:ascii="宋体" w:hAnsi="宋体"/>
                <w:sz w:val="24"/>
              </w:rPr>
              <w:t>15</w:t>
            </w:r>
            <w:r w:rsidRPr="00CD378C">
              <w:rPr>
                <w:rFonts w:ascii="宋体" w:hAnsi="宋体" w:hint="eastAsia"/>
                <w:sz w:val="24"/>
              </w:rPr>
              <w:t>分</w:t>
            </w:r>
          </w:p>
        </w:tc>
        <w:tc>
          <w:tcPr>
            <w:tcW w:w="3466" w:type="pct"/>
            <w:vAlign w:val="center"/>
          </w:tcPr>
          <w:p w14:paraId="415BE7A6" w14:textId="77777777" w:rsidR="002459F7" w:rsidRPr="00CD378C" w:rsidRDefault="002459F7" w:rsidP="00CD378C">
            <w:pPr>
              <w:spacing w:line="360" w:lineRule="auto"/>
              <w:rPr>
                <w:rFonts w:ascii="宋体" w:hAnsi="宋体"/>
                <w:sz w:val="24"/>
              </w:rPr>
            </w:pPr>
            <w:r w:rsidRPr="00CD378C">
              <w:rPr>
                <w:rFonts w:ascii="宋体" w:hAnsi="宋体" w:hint="eastAsia"/>
                <w:sz w:val="24"/>
              </w:rPr>
              <w:t>审查对采购文件第六章的响应程度，</w:t>
            </w:r>
            <w:r w:rsidRPr="00CD378C">
              <w:rPr>
                <w:rFonts w:ascii="宋体" w:hAnsi="宋体"/>
                <w:sz w:val="24"/>
              </w:rPr>
              <w:t xml:space="preserve"> </w:t>
            </w:r>
          </w:p>
          <w:p w14:paraId="7DD2A271" w14:textId="77777777" w:rsidR="002459F7" w:rsidRPr="00CD378C" w:rsidRDefault="002459F7" w:rsidP="00CD378C">
            <w:pPr>
              <w:spacing w:line="360" w:lineRule="auto"/>
              <w:rPr>
                <w:rFonts w:ascii="宋体" w:hAnsi="宋体"/>
                <w:sz w:val="24"/>
              </w:rPr>
            </w:pPr>
            <w:r w:rsidRPr="00CD378C">
              <w:rPr>
                <w:rFonts w:ascii="宋体" w:hAnsi="宋体" w:hint="eastAsia"/>
                <w:sz w:val="24"/>
              </w:rPr>
              <w:t>全部满足采购文件第六章要求的，得</w:t>
            </w:r>
            <w:r w:rsidRPr="00CD378C">
              <w:rPr>
                <w:rFonts w:ascii="宋体" w:hAnsi="宋体"/>
                <w:sz w:val="24"/>
              </w:rPr>
              <w:t>10</w:t>
            </w:r>
            <w:r w:rsidRPr="00CD378C">
              <w:rPr>
                <w:rFonts w:ascii="宋体" w:hAnsi="宋体" w:hint="eastAsia"/>
                <w:sz w:val="24"/>
              </w:rPr>
              <w:t>分；</w:t>
            </w:r>
          </w:p>
          <w:p w14:paraId="14AED2C6" w14:textId="77777777" w:rsidR="002459F7" w:rsidRPr="00CD378C" w:rsidRDefault="002459F7" w:rsidP="00CD378C">
            <w:pPr>
              <w:spacing w:line="360" w:lineRule="auto"/>
              <w:rPr>
                <w:rFonts w:ascii="宋体" w:hAnsi="宋体"/>
                <w:sz w:val="24"/>
              </w:rPr>
            </w:pPr>
            <w:r w:rsidRPr="00CD378C">
              <w:rPr>
                <w:rFonts w:ascii="宋体" w:hAnsi="宋体" w:hint="eastAsia"/>
                <w:sz w:val="24"/>
              </w:rPr>
              <w:t>每有一项不满足采购文件要求的扣</w:t>
            </w:r>
            <w:r w:rsidRPr="00CD378C">
              <w:rPr>
                <w:rFonts w:ascii="宋体" w:hAnsi="宋体"/>
                <w:sz w:val="24"/>
              </w:rPr>
              <w:t>2</w:t>
            </w:r>
            <w:r w:rsidRPr="00CD378C">
              <w:rPr>
                <w:rFonts w:ascii="宋体" w:hAnsi="宋体" w:hint="eastAsia"/>
                <w:sz w:val="24"/>
              </w:rPr>
              <w:t>分，扣完为止；</w:t>
            </w:r>
          </w:p>
          <w:p w14:paraId="11D8A404" w14:textId="14DAFDFB" w:rsidR="002459F7" w:rsidRPr="00CD378C" w:rsidRDefault="002459F7" w:rsidP="00CD378C">
            <w:pPr>
              <w:spacing w:line="360" w:lineRule="auto"/>
              <w:jc w:val="left"/>
              <w:rPr>
                <w:rFonts w:ascii="宋体" w:hAnsi="宋体"/>
                <w:sz w:val="24"/>
              </w:rPr>
            </w:pPr>
            <w:r w:rsidRPr="00CD378C">
              <w:rPr>
                <w:rFonts w:ascii="宋体" w:hAnsi="宋体" w:hint="eastAsia"/>
                <w:sz w:val="24"/>
              </w:rPr>
              <w:t>经评委会认定，每有一项实质上优于采购文件要求的正偏离，加1分，最多加</w:t>
            </w:r>
            <w:r w:rsidRPr="00CD378C">
              <w:rPr>
                <w:rFonts w:ascii="宋体" w:hAnsi="宋体"/>
                <w:sz w:val="24"/>
              </w:rPr>
              <w:t>5</w:t>
            </w:r>
            <w:r w:rsidRPr="00CD378C">
              <w:rPr>
                <w:rFonts w:ascii="宋体" w:hAnsi="宋体" w:hint="eastAsia"/>
                <w:sz w:val="24"/>
              </w:rPr>
              <w:t>分。</w:t>
            </w:r>
          </w:p>
        </w:tc>
      </w:tr>
      <w:tr w:rsidR="002459F7" w:rsidRPr="00CD378C" w14:paraId="19446D64" w14:textId="77777777" w:rsidTr="002459F7">
        <w:tc>
          <w:tcPr>
            <w:tcW w:w="788" w:type="pct"/>
            <w:vAlign w:val="center"/>
          </w:tcPr>
          <w:p w14:paraId="36CD8F67"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服务管理应急预案</w:t>
            </w:r>
          </w:p>
        </w:tc>
        <w:tc>
          <w:tcPr>
            <w:tcW w:w="746" w:type="pct"/>
            <w:vAlign w:val="center"/>
          </w:tcPr>
          <w:p w14:paraId="07033C09"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5分</w:t>
            </w:r>
          </w:p>
        </w:tc>
        <w:tc>
          <w:tcPr>
            <w:tcW w:w="3466" w:type="pct"/>
            <w:vAlign w:val="center"/>
          </w:tcPr>
          <w:p w14:paraId="2222E20A" w14:textId="77777777" w:rsidR="002459F7" w:rsidRPr="00CD378C" w:rsidRDefault="002459F7" w:rsidP="00CD378C">
            <w:pPr>
              <w:adjustRightInd w:val="0"/>
              <w:snapToGrid w:val="0"/>
              <w:spacing w:line="360" w:lineRule="auto"/>
              <w:rPr>
                <w:rFonts w:ascii="宋体" w:hAnsi="宋体"/>
                <w:sz w:val="24"/>
              </w:rPr>
            </w:pPr>
            <w:r w:rsidRPr="00CD378C">
              <w:rPr>
                <w:rFonts w:ascii="宋体" w:hAnsi="宋体" w:hint="eastAsia"/>
                <w:sz w:val="24"/>
              </w:rPr>
              <w:t>（1）对服务过程可能遇到的紧急情况认识全面，应急预案内容具体，切实可行，得</w:t>
            </w:r>
            <w:r w:rsidRPr="00CD378C">
              <w:rPr>
                <w:rFonts w:ascii="宋体" w:hAnsi="宋体"/>
                <w:sz w:val="24"/>
              </w:rPr>
              <w:t>5</w:t>
            </w:r>
            <w:r w:rsidRPr="00CD378C">
              <w:rPr>
                <w:rFonts w:ascii="宋体" w:hAnsi="宋体" w:hint="eastAsia"/>
                <w:sz w:val="24"/>
              </w:rPr>
              <w:t>分；</w:t>
            </w:r>
          </w:p>
          <w:p w14:paraId="2F465906" w14:textId="77777777" w:rsidR="002459F7" w:rsidRPr="00CD378C" w:rsidRDefault="002459F7" w:rsidP="00CD378C">
            <w:pPr>
              <w:adjustRightInd w:val="0"/>
              <w:snapToGrid w:val="0"/>
              <w:spacing w:line="360" w:lineRule="auto"/>
              <w:rPr>
                <w:rFonts w:ascii="宋体" w:hAnsi="宋体"/>
                <w:sz w:val="24"/>
              </w:rPr>
            </w:pPr>
            <w:r w:rsidRPr="00CD378C">
              <w:rPr>
                <w:rFonts w:ascii="宋体" w:hAnsi="宋体" w:hint="eastAsia"/>
                <w:sz w:val="24"/>
              </w:rPr>
              <w:t>（2）对服务过程可能遇到的紧急情况认识不够具体，应急预案内容比较全，方案可行性较好，得</w:t>
            </w:r>
            <w:r w:rsidRPr="00CD378C">
              <w:rPr>
                <w:rFonts w:ascii="宋体" w:hAnsi="宋体"/>
                <w:sz w:val="24"/>
              </w:rPr>
              <w:t>3</w:t>
            </w:r>
            <w:r w:rsidRPr="00CD378C">
              <w:rPr>
                <w:rFonts w:ascii="宋体" w:hAnsi="宋体" w:hint="eastAsia"/>
                <w:sz w:val="24"/>
              </w:rPr>
              <w:t>分；</w:t>
            </w:r>
          </w:p>
          <w:p w14:paraId="38D20848" w14:textId="77777777" w:rsidR="002459F7" w:rsidRPr="00CD378C" w:rsidRDefault="002459F7" w:rsidP="00CD378C">
            <w:pPr>
              <w:adjustRightInd w:val="0"/>
              <w:snapToGrid w:val="0"/>
              <w:spacing w:line="360" w:lineRule="auto"/>
              <w:rPr>
                <w:rFonts w:ascii="宋体" w:hAnsi="宋体"/>
                <w:sz w:val="24"/>
              </w:rPr>
            </w:pPr>
            <w:r w:rsidRPr="00CD378C">
              <w:rPr>
                <w:rFonts w:ascii="宋体" w:hAnsi="宋体" w:hint="eastAsia"/>
                <w:sz w:val="24"/>
              </w:rPr>
              <w:t>（3）对服务过程可能遇到的紧急情况认识较差，应急预案内容不全，可行性差，得</w:t>
            </w:r>
            <w:r w:rsidRPr="00CD378C">
              <w:rPr>
                <w:rFonts w:ascii="宋体" w:hAnsi="宋体"/>
                <w:sz w:val="24"/>
              </w:rPr>
              <w:t>1</w:t>
            </w:r>
            <w:r w:rsidRPr="00CD378C">
              <w:rPr>
                <w:rFonts w:ascii="宋体" w:hAnsi="宋体" w:hint="eastAsia"/>
                <w:sz w:val="24"/>
              </w:rPr>
              <w:t>分；</w:t>
            </w:r>
          </w:p>
          <w:p w14:paraId="6C948879" w14:textId="4D53B1A1" w:rsidR="002459F7" w:rsidRPr="00CD378C" w:rsidRDefault="002459F7" w:rsidP="00CD378C">
            <w:pPr>
              <w:spacing w:line="360" w:lineRule="auto"/>
              <w:jc w:val="left"/>
              <w:rPr>
                <w:rFonts w:ascii="宋体" w:hAnsi="宋体"/>
                <w:sz w:val="24"/>
              </w:rPr>
            </w:pPr>
            <w:r w:rsidRPr="00CD378C">
              <w:rPr>
                <w:rFonts w:ascii="宋体" w:hAnsi="宋体" w:hint="eastAsia"/>
                <w:sz w:val="24"/>
              </w:rPr>
              <w:lastRenderedPageBreak/>
              <w:t>（4）本项未提供，不得分。</w:t>
            </w:r>
          </w:p>
        </w:tc>
      </w:tr>
      <w:tr w:rsidR="002459F7" w:rsidRPr="00CD378C" w14:paraId="767CC0A7" w14:textId="77777777" w:rsidTr="002459F7">
        <w:tc>
          <w:tcPr>
            <w:tcW w:w="788" w:type="pct"/>
            <w:vAlign w:val="center"/>
          </w:tcPr>
          <w:p w14:paraId="71254A4D" w14:textId="77777777" w:rsidR="002459F7" w:rsidRPr="00CD378C" w:rsidRDefault="002459F7" w:rsidP="00CD378C">
            <w:pPr>
              <w:widowControl/>
              <w:spacing w:line="360" w:lineRule="auto"/>
              <w:jc w:val="center"/>
              <w:rPr>
                <w:rFonts w:ascii="宋体" w:hAnsi="宋体" w:cs="宋体"/>
                <w:sz w:val="24"/>
              </w:rPr>
            </w:pPr>
            <w:r w:rsidRPr="00CD378C">
              <w:rPr>
                <w:rFonts w:ascii="宋体" w:hAnsi="宋体" w:cs="宋体" w:hint="eastAsia"/>
                <w:sz w:val="24"/>
              </w:rPr>
              <w:lastRenderedPageBreak/>
              <w:t>服务质量保证</w:t>
            </w:r>
          </w:p>
          <w:p w14:paraId="3EA055EC" w14:textId="77777777" w:rsidR="002459F7" w:rsidRPr="00CD378C" w:rsidRDefault="002459F7" w:rsidP="00CD378C">
            <w:pPr>
              <w:spacing w:line="360" w:lineRule="auto"/>
              <w:jc w:val="left"/>
              <w:rPr>
                <w:rFonts w:ascii="宋体" w:hAnsi="宋体"/>
                <w:sz w:val="24"/>
              </w:rPr>
            </w:pPr>
          </w:p>
        </w:tc>
        <w:tc>
          <w:tcPr>
            <w:tcW w:w="746" w:type="pct"/>
            <w:vAlign w:val="center"/>
          </w:tcPr>
          <w:p w14:paraId="280D1295"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5分</w:t>
            </w:r>
          </w:p>
        </w:tc>
        <w:tc>
          <w:tcPr>
            <w:tcW w:w="3466" w:type="pct"/>
            <w:vAlign w:val="center"/>
          </w:tcPr>
          <w:p w14:paraId="188E9B6C" w14:textId="77777777" w:rsidR="002459F7" w:rsidRPr="00CD378C" w:rsidRDefault="002459F7" w:rsidP="00CD378C">
            <w:pPr>
              <w:spacing w:line="360" w:lineRule="auto"/>
              <w:rPr>
                <w:rFonts w:ascii="宋体" w:hAnsi="宋体"/>
                <w:sz w:val="24"/>
              </w:rPr>
            </w:pPr>
            <w:r w:rsidRPr="00CD378C">
              <w:rPr>
                <w:rFonts w:ascii="宋体" w:hAnsi="宋体" w:hint="eastAsia"/>
                <w:sz w:val="24"/>
              </w:rPr>
              <w:t>服务内容承诺细致、成果满足用户的技术标准，服务体系完备得</w:t>
            </w:r>
            <w:r w:rsidRPr="00CD378C">
              <w:rPr>
                <w:rFonts w:ascii="宋体" w:hAnsi="宋体"/>
                <w:sz w:val="24"/>
              </w:rPr>
              <w:t>5</w:t>
            </w:r>
            <w:r w:rsidRPr="00CD378C">
              <w:rPr>
                <w:rFonts w:ascii="宋体" w:hAnsi="宋体" w:hint="eastAsia"/>
                <w:sz w:val="24"/>
              </w:rPr>
              <w:t>分；</w:t>
            </w:r>
          </w:p>
          <w:p w14:paraId="31ED480A" w14:textId="77777777" w:rsidR="002459F7" w:rsidRPr="00CD378C" w:rsidRDefault="002459F7" w:rsidP="00CD378C">
            <w:pPr>
              <w:spacing w:line="360" w:lineRule="auto"/>
              <w:rPr>
                <w:rFonts w:ascii="宋体" w:hAnsi="宋体"/>
                <w:sz w:val="24"/>
              </w:rPr>
            </w:pPr>
            <w:r w:rsidRPr="00CD378C">
              <w:rPr>
                <w:rFonts w:ascii="宋体" w:hAnsi="宋体" w:hint="eastAsia"/>
                <w:sz w:val="24"/>
              </w:rPr>
              <w:t>服务内容承诺有缺失，具有服务体系有一定缺失，不能完全满足用户需求的得</w:t>
            </w:r>
            <w:r w:rsidRPr="00CD378C">
              <w:rPr>
                <w:rFonts w:ascii="宋体" w:hAnsi="宋体"/>
                <w:sz w:val="24"/>
              </w:rPr>
              <w:t>3</w:t>
            </w:r>
            <w:r w:rsidRPr="00CD378C">
              <w:rPr>
                <w:rFonts w:ascii="宋体" w:hAnsi="宋体" w:hint="eastAsia"/>
                <w:sz w:val="24"/>
              </w:rPr>
              <w:t>分；</w:t>
            </w:r>
          </w:p>
          <w:p w14:paraId="76F17E3F" w14:textId="77777777" w:rsidR="002459F7" w:rsidRPr="00CD378C" w:rsidRDefault="002459F7" w:rsidP="00CD378C">
            <w:pPr>
              <w:spacing w:line="360" w:lineRule="auto"/>
              <w:rPr>
                <w:rFonts w:ascii="宋体" w:hAnsi="宋体"/>
                <w:sz w:val="24"/>
              </w:rPr>
            </w:pPr>
            <w:r w:rsidRPr="00CD378C">
              <w:rPr>
                <w:rFonts w:ascii="宋体" w:hAnsi="宋体" w:hint="eastAsia"/>
                <w:sz w:val="24"/>
              </w:rPr>
              <w:t>服务内容承诺混乱，基本无法提供的得</w:t>
            </w:r>
            <w:r w:rsidRPr="00CD378C">
              <w:rPr>
                <w:rFonts w:ascii="宋体" w:hAnsi="宋体"/>
                <w:sz w:val="24"/>
              </w:rPr>
              <w:t>1</w:t>
            </w:r>
            <w:r w:rsidRPr="00CD378C">
              <w:rPr>
                <w:rFonts w:ascii="宋体" w:hAnsi="宋体" w:hint="eastAsia"/>
                <w:sz w:val="24"/>
              </w:rPr>
              <w:t>分；</w:t>
            </w:r>
          </w:p>
          <w:p w14:paraId="29853631"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无服务体系得0分。</w:t>
            </w:r>
          </w:p>
        </w:tc>
      </w:tr>
      <w:tr w:rsidR="002459F7" w:rsidRPr="00CD378C" w14:paraId="489A41FE" w14:textId="77777777" w:rsidTr="002459F7">
        <w:tc>
          <w:tcPr>
            <w:tcW w:w="788" w:type="pct"/>
            <w:vAlign w:val="center"/>
          </w:tcPr>
          <w:p w14:paraId="2AF7B21E"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供应范围与适合性</w:t>
            </w:r>
          </w:p>
        </w:tc>
        <w:tc>
          <w:tcPr>
            <w:tcW w:w="746" w:type="pct"/>
            <w:vAlign w:val="center"/>
          </w:tcPr>
          <w:p w14:paraId="7B78EEA7"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5分</w:t>
            </w:r>
          </w:p>
        </w:tc>
        <w:tc>
          <w:tcPr>
            <w:tcW w:w="3466" w:type="pct"/>
            <w:vAlign w:val="center"/>
          </w:tcPr>
          <w:p w14:paraId="696880FD" w14:textId="403E4684" w:rsidR="002459F7" w:rsidRPr="00CD378C" w:rsidRDefault="002459F7" w:rsidP="00CD378C">
            <w:pPr>
              <w:spacing w:line="360" w:lineRule="auto"/>
              <w:rPr>
                <w:rFonts w:ascii="宋体" w:hAnsi="宋体"/>
                <w:sz w:val="24"/>
              </w:rPr>
            </w:pPr>
            <w:r w:rsidRPr="00CD378C">
              <w:rPr>
                <w:rFonts w:ascii="宋体" w:hAnsi="宋体" w:hint="eastAsia"/>
                <w:sz w:val="24"/>
              </w:rPr>
              <w:t>审查</w:t>
            </w:r>
            <w:r w:rsidR="009479FC" w:rsidRPr="00CD378C">
              <w:rPr>
                <w:rFonts w:ascii="宋体" w:hAnsi="宋体" w:hint="eastAsia"/>
                <w:sz w:val="24"/>
              </w:rPr>
              <w:t>产品</w:t>
            </w:r>
            <w:r w:rsidRPr="00CD378C">
              <w:rPr>
                <w:rFonts w:ascii="宋体" w:hAnsi="宋体" w:hint="eastAsia"/>
                <w:sz w:val="24"/>
              </w:rPr>
              <w:t>的供应范围与适合性：</w:t>
            </w:r>
          </w:p>
          <w:p w14:paraId="692961B8" w14:textId="74253D67" w:rsidR="002459F7" w:rsidRPr="00CD378C" w:rsidRDefault="002459F7" w:rsidP="00CD378C">
            <w:pPr>
              <w:spacing w:line="360" w:lineRule="auto"/>
              <w:rPr>
                <w:rFonts w:ascii="宋体" w:hAnsi="宋体"/>
                <w:sz w:val="24"/>
              </w:rPr>
            </w:pPr>
            <w:r w:rsidRPr="00CD378C">
              <w:rPr>
                <w:rFonts w:ascii="宋体" w:hAnsi="宋体" w:hint="eastAsia"/>
                <w:sz w:val="24"/>
              </w:rPr>
              <w:t>供应</w:t>
            </w:r>
            <w:r w:rsidR="009479FC" w:rsidRPr="00CD378C">
              <w:rPr>
                <w:rFonts w:ascii="宋体" w:hAnsi="宋体" w:hint="eastAsia"/>
                <w:sz w:val="24"/>
              </w:rPr>
              <w:t>产品</w:t>
            </w:r>
            <w:r w:rsidRPr="00CD378C">
              <w:rPr>
                <w:rFonts w:ascii="宋体" w:hAnsi="宋体" w:hint="eastAsia"/>
                <w:sz w:val="24"/>
              </w:rPr>
              <w:t>的覆盖范围广、符合采购人图书馆的采购方向、数量充足、种类齐全的，得5分；</w:t>
            </w:r>
          </w:p>
          <w:p w14:paraId="7396BAB0" w14:textId="125C19D6" w:rsidR="002459F7" w:rsidRDefault="002459F7" w:rsidP="00CD378C">
            <w:pPr>
              <w:spacing w:line="360" w:lineRule="auto"/>
              <w:rPr>
                <w:rFonts w:ascii="宋体" w:hAnsi="宋体"/>
                <w:sz w:val="24"/>
              </w:rPr>
            </w:pPr>
            <w:r w:rsidRPr="00CD378C">
              <w:rPr>
                <w:rFonts w:ascii="宋体" w:hAnsi="宋体" w:hint="eastAsia"/>
                <w:sz w:val="24"/>
              </w:rPr>
              <w:t>供应</w:t>
            </w:r>
            <w:r w:rsidR="009479FC" w:rsidRPr="00CD378C">
              <w:rPr>
                <w:rFonts w:ascii="宋体" w:hAnsi="宋体" w:hint="eastAsia"/>
                <w:sz w:val="24"/>
              </w:rPr>
              <w:t>产品</w:t>
            </w:r>
            <w:r w:rsidRPr="00CD378C">
              <w:rPr>
                <w:rFonts w:ascii="宋体" w:hAnsi="宋体" w:hint="eastAsia"/>
                <w:sz w:val="24"/>
              </w:rPr>
              <w:t>的覆盖范围广、数量略有不足、种类较为齐全的，得3分；</w:t>
            </w:r>
          </w:p>
          <w:p w14:paraId="7257CF6D" w14:textId="5FD66907" w:rsidR="009A0EC4" w:rsidRPr="00CD378C" w:rsidRDefault="009A0EC4" w:rsidP="00CD378C">
            <w:pPr>
              <w:spacing w:line="360" w:lineRule="auto"/>
              <w:rPr>
                <w:rFonts w:ascii="宋体" w:hAnsi="宋体"/>
                <w:sz w:val="24"/>
              </w:rPr>
            </w:pPr>
            <w:r w:rsidRPr="00CD378C">
              <w:rPr>
                <w:rFonts w:ascii="宋体" w:hAnsi="宋体" w:hint="eastAsia"/>
                <w:sz w:val="24"/>
              </w:rPr>
              <w:t>供应产品的覆盖范围</w:t>
            </w:r>
            <w:r>
              <w:rPr>
                <w:rFonts w:ascii="宋体" w:hAnsi="宋体" w:hint="eastAsia"/>
                <w:sz w:val="24"/>
              </w:rPr>
              <w:t>小</w:t>
            </w:r>
            <w:r w:rsidRPr="00CD378C">
              <w:rPr>
                <w:rFonts w:ascii="宋体" w:hAnsi="宋体" w:hint="eastAsia"/>
                <w:sz w:val="24"/>
              </w:rPr>
              <w:t>、数量不足、种类</w:t>
            </w:r>
            <w:r>
              <w:rPr>
                <w:rFonts w:ascii="宋体" w:hAnsi="宋体" w:hint="eastAsia"/>
                <w:sz w:val="24"/>
              </w:rPr>
              <w:t>不</w:t>
            </w:r>
            <w:r w:rsidRPr="00CD378C">
              <w:rPr>
                <w:rFonts w:ascii="宋体" w:hAnsi="宋体" w:hint="eastAsia"/>
                <w:sz w:val="24"/>
              </w:rPr>
              <w:t>全的</w:t>
            </w:r>
            <w:r>
              <w:rPr>
                <w:rFonts w:ascii="宋体" w:hAnsi="宋体" w:hint="eastAsia"/>
                <w:sz w:val="24"/>
              </w:rPr>
              <w:t>，得1分</w:t>
            </w:r>
          </w:p>
          <w:p w14:paraId="1F66DF89" w14:textId="37828E13" w:rsidR="002459F7" w:rsidRPr="00CD378C" w:rsidRDefault="009A0EC4" w:rsidP="00CD378C">
            <w:pPr>
              <w:spacing w:line="360" w:lineRule="auto"/>
              <w:jc w:val="left"/>
              <w:rPr>
                <w:rFonts w:ascii="宋体" w:hAnsi="宋体"/>
                <w:sz w:val="24"/>
              </w:rPr>
            </w:pPr>
            <w:r>
              <w:rPr>
                <w:rFonts w:ascii="宋体" w:hAnsi="宋体" w:hint="eastAsia"/>
                <w:sz w:val="24"/>
              </w:rPr>
              <w:t>本项未提供</w:t>
            </w:r>
            <w:r w:rsidR="002459F7" w:rsidRPr="00CD378C">
              <w:rPr>
                <w:rFonts w:ascii="宋体" w:hAnsi="宋体" w:hint="eastAsia"/>
                <w:sz w:val="24"/>
              </w:rPr>
              <w:t>得</w:t>
            </w:r>
            <w:r>
              <w:rPr>
                <w:rFonts w:ascii="宋体" w:hAnsi="宋体" w:hint="eastAsia"/>
                <w:sz w:val="24"/>
              </w:rPr>
              <w:t>0</w:t>
            </w:r>
            <w:r w:rsidR="002459F7" w:rsidRPr="00CD378C">
              <w:rPr>
                <w:rFonts w:ascii="宋体" w:hAnsi="宋体" w:hint="eastAsia"/>
                <w:sz w:val="24"/>
              </w:rPr>
              <w:t>分。</w:t>
            </w:r>
          </w:p>
        </w:tc>
      </w:tr>
      <w:tr w:rsidR="002459F7" w:rsidRPr="00CD378C" w14:paraId="4DF52022" w14:textId="77777777" w:rsidTr="002459F7">
        <w:tc>
          <w:tcPr>
            <w:tcW w:w="788" w:type="pct"/>
            <w:vAlign w:val="center"/>
          </w:tcPr>
          <w:p w14:paraId="60E28217"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经营特色</w:t>
            </w:r>
          </w:p>
        </w:tc>
        <w:tc>
          <w:tcPr>
            <w:tcW w:w="746" w:type="pct"/>
            <w:vAlign w:val="center"/>
          </w:tcPr>
          <w:p w14:paraId="6CA59DDF"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5分</w:t>
            </w:r>
          </w:p>
        </w:tc>
        <w:tc>
          <w:tcPr>
            <w:tcW w:w="3466" w:type="pct"/>
            <w:vAlign w:val="center"/>
          </w:tcPr>
          <w:p w14:paraId="28A654F8" w14:textId="14AC1D6D"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的经营特色能为采购人带来方便、提高服务质量，能提供个性化定制服务，且相关方案阐述详细、有针对性的，得5分；</w:t>
            </w:r>
          </w:p>
          <w:p w14:paraId="101689BC" w14:textId="33CB5115"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的经营特色能为采购人带来方便、提高服务质量，能提供个性化定制服务，相关方案阐述内容不详细或笼统的，得3分；</w:t>
            </w:r>
          </w:p>
          <w:p w14:paraId="4BAEAA64" w14:textId="04B96373"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的经营特色能为采购人带来方便、提高服务质量，得1分；</w:t>
            </w:r>
          </w:p>
          <w:p w14:paraId="06CBA7E8" w14:textId="57F93311" w:rsidR="002459F7" w:rsidRPr="00CD378C" w:rsidRDefault="006814EC" w:rsidP="00CD378C">
            <w:pPr>
              <w:spacing w:line="360" w:lineRule="auto"/>
              <w:jc w:val="left"/>
              <w:rPr>
                <w:rFonts w:ascii="宋体" w:hAnsi="宋体"/>
                <w:sz w:val="24"/>
              </w:rPr>
            </w:pPr>
            <w:r w:rsidRPr="00CD378C">
              <w:rPr>
                <w:rFonts w:ascii="宋体" w:hAnsi="宋体" w:hint="eastAsia"/>
                <w:sz w:val="24"/>
              </w:rPr>
              <w:t>供应商</w:t>
            </w:r>
            <w:r w:rsidR="002459F7" w:rsidRPr="00CD378C">
              <w:rPr>
                <w:rFonts w:ascii="宋体" w:hAnsi="宋体" w:hint="eastAsia"/>
                <w:sz w:val="24"/>
              </w:rPr>
              <w:t>的经营特色不明显或未阐明的，不得分。</w:t>
            </w:r>
          </w:p>
        </w:tc>
      </w:tr>
      <w:tr w:rsidR="002459F7" w:rsidRPr="00CD378C" w14:paraId="2B139706" w14:textId="77777777" w:rsidTr="002459F7">
        <w:tc>
          <w:tcPr>
            <w:tcW w:w="5000" w:type="pct"/>
            <w:gridSpan w:val="3"/>
            <w:vAlign w:val="center"/>
          </w:tcPr>
          <w:p w14:paraId="4FDEA2AD" w14:textId="77777777" w:rsidR="002459F7" w:rsidRPr="00CD378C" w:rsidRDefault="002459F7" w:rsidP="00CD378C">
            <w:pPr>
              <w:spacing w:line="360" w:lineRule="auto"/>
              <w:jc w:val="left"/>
              <w:rPr>
                <w:rFonts w:ascii="宋体" w:hAnsi="宋体"/>
                <w:sz w:val="24"/>
              </w:rPr>
            </w:pPr>
            <w:r w:rsidRPr="00CD378C">
              <w:rPr>
                <w:rFonts w:ascii="宋体" w:hAnsi="宋体" w:hint="eastAsia"/>
                <w:sz w:val="24"/>
              </w:rPr>
              <w:t>注：本项目不涉及节能产品、环境标志产品，不设置优先采购的评分因素。</w:t>
            </w:r>
          </w:p>
        </w:tc>
      </w:tr>
      <w:bookmarkEnd w:id="272"/>
    </w:tbl>
    <w:p w14:paraId="2995824B" w14:textId="77777777" w:rsidR="00B12D00" w:rsidRPr="002459F7" w:rsidRDefault="00B12D00">
      <w:pPr>
        <w:tabs>
          <w:tab w:val="left" w:pos="3060"/>
        </w:tabs>
        <w:ind w:firstLineChars="400" w:firstLine="960"/>
        <w:rPr>
          <w:rFonts w:ascii="宋体" w:hAnsi="宋体" w:cs="宋体"/>
          <w:color w:val="000000"/>
          <w:kern w:val="0"/>
          <w:sz w:val="24"/>
          <w:szCs w:val="20"/>
        </w:rPr>
      </w:pPr>
    </w:p>
    <w:p w14:paraId="67B44B2A" w14:textId="77777777" w:rsidR="00B12D00" w:rsidRDefault="00B12D00">
      <w:pPr>
        <w:tabs>
          <w:tab w:val="left" w:pos="3060"/>
        </w:tabs>
        <w:ind w:firstLineChars="400" w:firstLine="960"/>
        <w:rPr>
          <w:rFonts w:ascii="宋体" w:hAnsi="宋体" w:cs="宋体"/>
          <w:color w:val="000000"/>
          <w:kern w:val="0"/>
          <w:sz w:val="24"/>
          <w:szCs w:val="20"/>
        </w:rPr>
      </w:pPr>
    </w:p>
    <w:p w14:paraId="0AB474E2" w14:textId="77777777" w:rsidR="00B12D00" w:rsidRDefault="00B12D00">
      <w:pPr>
        <w:rPr>
          <w:rFonts w:ascii="仿宋" w:eastAsia="仿宋" w:hAnsi="仿宋"/>
          <w:color w:val="000000"/>
          <w:szCs w:val="20"/>
        </w:rPr>
      </w:pPr>
    </w:p>
    <w:p w14:paraId="47F4C7C9" w14:textId="77777777" w:rsidR="00B12D00" w:rsidRDefault="00B12D00">
      <w:pPr>
        <w:snapToGrid w:val="0"/>
        <w:spacing w:line="360" w:lineRule="auto"/>
        <w:ind w:firstLineChars="250" w:firstLine="600"/>
        <w:rPr>
          <w:rFonts w:hAnsi="宋体"/>
          <w:b/>
          <w:color w:val="000000"/>
          <w:sz w:val="24"/>
        </w:rPr>
      </w:pPr>
      <w:r>
        <w:rPr>
          <w:rFonts w:hAnsi="宋体" w:hint="eastAsia"/>
          <w:color w:val="000000"/>
          <w:sz w:val="24"/>
        </w:rPr>
        <w:t xml:space="preserve"> </w:t>
      </w:r>
      <w:r>
        <w:rPr>
          <w:rFonts w:hAnsi="宋体" w:hint="eastAsia"/>
          <w:b/>
          <w:color w:val="000000"/>
          <w:sz w:val="24"/>
        </w:rPr>
        <w:t xml:space="preserve"> </w:t>
      </w:r>
    </w:p>
    <w:p w14:paraId="14A14104" w14:textId="77777777" w:rsidR="00B12D00" w:rsidRDefault="00B12D00">
      <w:pPr>
        <w:snapToGrid w:val="0"/>
        <w:spacing w:line="360" w:lineRule="auto"/>
        <w:ind w:firstLineChars="250" w:firstLine="602"/>
        <w:rPr>
          <w:rFonts w:hAnsi="宋体" w:cs="Tahoma"/>
          <w:color w:val="000000"/>
          <w:kern w:val="0"/>
          <w:sz w:val="24"/>
        </w:rPr>
      </w:pPr>
      <w:r>
        <w:rPr>
          <w:rFonts w:hAnsi="宋体" w:cs="Tahoma" w:hint="eastAsia"/>
          <w:b/>
          <w:color w:val="000000"/>
          <w:kern w:val="0"/>
          <w:sz w:val="24"/>
        </w:rPr>
        <w:t>说明</w:t>
      </w:r>
      <w:r>
        <w:rPr>
          <w:rFonts w:hAnsi="宋体" w:cs="Tahoma" w:hint="eastAsia"/>
          <w:b/>
          <w:color w:val="000000"/>
          <w:kern w:val="0"/>
          <w:sz w:val="24"/>
        </w:rPr>
        <w:t>1</w:t>
      </w:r>
      <w:r>
        <w:rPr>
          <w:rFonts w:hAnsi="宋体" w:cs="Tahoma" w:hint="eastAsia"/>
          <w:b/>
          <w:color w:val="000000"/>
          <w:kern w:val="0"/>
          <w:sz w:val="24"/>
        </w:rPr>
        <w:t>：评审价</w:t>
      </w:r>
    </w:p>
    <w:p w14:paraId="0947E583" w14:textId="77777777" w:rsidR="00B12D00" w:rsidRDefault="00B12D00">
      <w:pPr>
        <w:pStyle w:val="affa"/>
        <w:spacing w:line="360" w:lineRule="auto"/>
        <w:ind w:leftChars="503" w:left="1416" w:hangingChars="150" w:hanging="360"/>
        <w:rPr>
          <w:rFonts w:hAnsi="宋体" w:cs="Tahoma"/>
          <w:color w:val="000000"/>
          <w:kern w:val="0"/>
          <w:sz w:val="24"/>
        </w:rPr>
      </w:pPr>
      <w:r>
        <w:rPr>
          <w:rFonts w:hAnsi="宋体" w:cs="Tahoma" w:hint="eastAsia"/>
          <w:color w:val="000000"/>
          <w:kern w:val="0"/>
          <w:sz w:val="24"/>
        </w:rPr>
        <w:lastRenderedPageBreak/>
        <w:t>注1：</w:t>
      </w:r>
    </w:p>
    <w:p w14:paraId="263C88C4" w14:textId="77777777" w:rsidR="00B12D00" w:rsidRDefault="00B12D00">
      <w:pPr>
        <w:pStyle w:val="affa"/>
        <w:spacing w:line="360" w:lineRule="auto"/>
        <w:ind w:leftChars="503" w:left="1416" w:hangingChars="150" w:hanging="360"/>
        <w:rPr>
          <w:rFonts w:hAnsi="宋体" w:cs="Tahoma"/>
          <w:color w:val="000000"/>
          <w:kern w:val="0"/>
          <w:sz w:val="24"/>
        </w:rPr>
      </w:pPr>
      <w:r>
        <w:rPr>
          <w:rFonts w:hAnsi="宋体" w:cs="Tahoma" w:hint="eastAsia"/>
          <w:color w:val="000000"/>
          <w:kern w:val="0"/>
          <w:sz w:val="24"/>
        </w:rPr>
        <w:t>根据</w:t>
      </w:r>
      <w:proofErr w:type="gramStart"/>
      <w:r>
        <w:rPr>
          <w:rFonts w:hAnsi="宋体" w:cs="Tahoma" w:hint="eastAsia"/>
          <w:color w:val="000000"/>
          <w:kern w:val="0"/>
          <w:sz w:val="24"/>
        </w:rPr>
        <w:t>《</w:t>
      </w:r>
      <w:proofErr w:type="gramEnd"/>
      <w:r>
        <w:rPr>
          <w:rFonts w:hAnsi="宋体" w:cs="Tahoma" w:hint="eastAsia"/>
          <w:color w:val="000000"/>
          <w:kern w:val="0"/>
          <w:sz w:val="24"/>
        </w:rPr>
        <w:t>工业和信息化部、国家统计局、国家发展和改革委员会、财政部关</w:t>
      </w:r>
    </w:p>
    <w:p w14:paraId="7B578730"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于印发中小企业划型标准规定的通知</w:t>
      </w:r>
      <w:proofErr w:type="gramStart"/>
      <w:r>
        <w:rPr>
          <w:rFonts w:hAnsi="宋体" w:cs="Tahoma" w:hint="eastAsia"/>
          <w:color w:val="000000"/>
          <w:kern w:val="0"/>
          <w:sz w:val="24"/>
        </w:rPr>
        <w:t>》</w:t>
      </w:r>
      <w:proofErr w:type="gramEnd"/>
      <w:r>
        <w:rPr>
          <w:rFonts w:hAnsi="宋体" w:cs="Tahoma" w:hint="eastAsia"/>
          <w:color w:val="000000"/>
          <w:kern w:val="0"/>
          <w:sz w:val="24"/>
        </w:rPr>
        <w:t>（工信部联企业[2011]300号）规定的划分标准，如供应商为小型或微型企业，则对其在本项目中提供的工程、服务和自身制造的货物以及其它小型和微型企业制造的货物（均不包括使用大型、中型企业注册商标的货物）的响应报价给予6%的扣除作为评审价。其它形式下，供应商的响应报价即为其评审价。小型和微型企业须</w:t>
      </w:r>
      <w:proofErr w:type="gramStart"/>
      <w:r>
        <w:rPr>
          <w:rFonts w:hAnsi="宋体" w:cs="Tahoma" w:hint="eastAsia"/>
          <w:color w:val="000000"/>
          <w:kern w:val="0"/>
          <w:sz w:val="24"/>
        </w:rPr>
        <w:t>填写磋商</w:t>
      </w:r>
      <w:proofErr w:type="gramEnd"/>
      <w:r>
        <w:rPr>
          <w:rFonts w:hAnsi="宋体" w:cs="Tahoma" w:hint="eastAsia"/>
          <w:color w:val="000000"/>
          <w:kern w:val="0"/>
          <w:sz w:val="24"/>
        </w:rPr>
        <w:t>文件附件中规定的“小型微型企业声明函”，并在首次响应分项报价表中明确列出是否属于小型和微型企业产品、服务以及属于小型和微型企业的产品、服务总价，否则不考虑价格扣除。</w:t>
      </w:r>
    </w:p>
    <w:p w14:paraId="67EA4149"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hint="eastAsia"/>
          <w:sz w:val="24"/>
          <w:szCs w:val="24"/>
        </w:rPr>
        <w:t>监狱企业参与投标视同小型、微型企业，须填写本</w:t>
      </w:r>
      <w:proofErr w:type="gramStart"/>
      <w:r>
        <w:rPr>
          <w:rFonts w:hAnsi="宋体" w:hint="eastAsia"/>
          <w:sz w:val="24"/>
          <w:szCs w:val="24"/>
        </w:rPr>
        <w:t>须知第附件</w:t>
      </w:r>
      <w:proofErr w:type="gramEnd"/>
      <w:r>
        <w:rPr>
          <w:rFonts w:hAnsi="宋体" w:hint="eastAsia"/>
          <w:sz w:val="24"/>
          <w:szCs w:val="24"/>
        </w:rPr>
        <w:t>中规定的“小型微型企业声明函”</w:t>
      </w:r>
    </w:p>
    <w:p w14:paraId="20D7694F"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hint="eastAsia"/>
          <w:color w:val="000000"/>
          <w:sz w:val="24"/>
        </w:rPr>
        <w:t>注2</w:t>
      </w:r>
      <w:r>
        <w:rPr>
          <w:rFonts w:hAnsi="宋体" w:cs="Tahoma" w:hint="eastAsia"/>
          <w:color w:val="000000"/>
          <w:kern w:val="0"/>
          <w:sz w:val="24"/>
        </w:rPr>
        <w:t>：</w:t>
      </w:r>
      <w:r>
        <w:rPr>
          <w:rFonts w:hAnsi="宋体" w:cs="Tahoma"/>
          <w:color w:val="000000"/>
          <w:kern w:val="0"/>
          <w:sz w:val="24"/>
        </w:rPr>
        <w:t>残疾人福利性单位</w:t>
      </w:r>
      <w:r>
        <w:rPr>
          <w:rFonts w:hAnsi="宋体" w:cs="Tahoma" w:hint="eastAsia"/>
          <w:color w:val="000000"/>
          <w:kern w:val="0"/>
          <w:sz w:val="24"/>
        </w:rPr>
        <w:t>报价</w:t>
      </w:r>
      <w:r>
        <w:rPr>
          <w:rFonts w:hAnsi="宋体" w:cs="Tahoma"/>
          <w:color w:val="000000"/>
          <w:kern w:val="0"/>
          <w:sz w:val="24"/>
        </w:rPr>
        <w:t>视同小型、微型企业</w:t>
      </w:r>
      <w:r>
        <w:rPr>
          <w:rFonts w:hAnsi="宋体" w:cs="Tahoma" w:hint="eastAsia"/>
          <w:color w:val="000000"/>
          <w:kern w:val="0"/>
          <w:sz w:val="24"/>
        </w:rPr>
        <w:t>，须填写采购文件附件中规定的“</w:t>
      </w:r>
      <w:r>
        <w:rPr>
          <w:rFonts w:hAnsi="宋体" w:cs="Tahoma"/>
          <w:color w:val="000000"/>
          <w:kern w:val="0"/>
          <w:sz w:val="24"/>
        </w:rPr>
        <w:t>残疾人福利性单位声明函</w:t>
      </w:r>
      <w:r>
        <w:rPr>
          <w:rFonts w:hAnsi="宋体" w:cs="Tahoma" w:hint="eastAsia"/>
          <w:color w:val="000000"/>
          <w:kern w:val="0"/>
          <w:sz w:val="24"/>
        </w:rPr>
        <w:t>”，否则不考虑价格扣除。</w:t>
      </w:r>
    </w:p>
    <w:p w14:paraId="02EFC2BC" w14:textId="77777777" w:rsidR="00B12D00" w:rsidRDefault="00B12D00">
      <w:pPr>
        <w:snapToGrid w:val="0"/>
        <w:spacing w:line="360" w:lineRule="auto"/>
        <w:ind w:firstLineChars="450" w:firstLine="1084"/>
        <w:rPr>
          <w:rFonts w:ascii="宋体" w:hAnsi="宋体" w:cs="Tahoma"/>
          <w:b/>
          <w:color w:val="000000"/>
          <w:kern w:val="0"/>
          <w:sz w:val="24"/>
        </w:rPr>
      </w:pPr>
      <w:r>
        <w:rPr>
          <w:rFonts w:ascii="宋体" w:hAnsi="宋体" w:cs="Tahoma" w:hint="eastAsia"/>
          <w:b/>
          <w:color w:val="000000"/>
          <w:kern w:val="0"/>
          <w:sz w:val="24"/>
        </w:rPr>
        <w:t>说明2：节能环保产品</w:t>
      </w:r>
    </w:p>
    <w:p w14:paraId="430E6144" w14:textId="77777777" w:rsidR="00B12D00" w:rsidRDefault="00B12D00">
      <w:pPr>
        <w:snapToGrid w:val="0"/>
        <w:spacing w:line="360" w:lineRule="auto"/>
        <w:ind w:firstLineChars="450" w:firstLine="1084"/>
        <w:rPr>
          <w:rFonts w:ascii="宋体" w:hAnsi="宋体" w:cs="Tahoma"/>
          <w:color w:val="000000"/>
          <w:kern w:val="0"/>
          <w:sz w:val="24"/>
        </w:rPr>
      </w:pPr>
      <w:r>
        <w:rPr>
          <w:rFonts w:ascii="宋体" w:hAnsi="宋体" w:cs="Tahoma" w:hint="eastAsia"/>
          <w:b/>
          <w:color w:val="000000"/>
          <w:kern w:val="0"/>
          <w:sz w:val="24"/>
        </w:rPr>
        <w:t>2</w:t>
      </w:r>
      <w:r>
        <w:rPr>
          <w:rFonts w:ascii="宋体" w:hAnsi="宋体" w:cs="Tahoma"/>
          <w:b/>
          <w:color w:val="000000"/>
          <w:kern w:val="0"/>
          <w:sz w:val="24"/>
        </w:rPr>
        <w:t>.1</w:t>
      </w:r>
      <w:r>
        <w:rPr>
          <w:rFonts w:ascii="宋体" w:hAnsi="宋体" w:cs="Tahoma" w:hint="eastAsia"/>
          <w:b/>
          <w:color w:val="000000"/>
          <w:kern w:val="0"/>
          <w:sz w:val="24"/>
        </w:rPr>
        <w:t>：</w:t>
      </w:r>
      <w:r>
        <w:rPr>
          <w:rFonts w:ascii="宋体" w:hAnsi="宋体" w:cs="Tahoma"/>
          <w:b/>
          <w:color w:val="000000"/>
          <w:kern w:val="0"/>
          <w:sz w:val="24"/>
        </w:rPr>
        <w:t>节能产品</w:t>
      </w:r>
      <w:r>
        <w:rPr>
          <w:rFonts w:ascii="宋体" w:hAnsi="宋体" w:cs="Tahoma" w:hint="eastAsia"/>
          <w:b/>
          <w:color w:val="000000"/>
          <w:kern w:val="0"/>
          <w:sz w:val="24"/>
        </w:rPr>
        <w:t>、</w:t>
      </w:r>
      <w:r>
        <w:rPr>
          <w:rFonts w:hAnsi="宋体" w:cs="Tahoma" w:hint="eastAsia"/>
          <w:b/>
          <w:color w:val="000000"/>
          <w:kern w:val="0"/>
          <w:sz w:val="24"/>
        </w:rPr>
        <w:t>环境标志产品</w:t>
      </w:r>
    </w:p>
    <w:p w14:paraId="19B645AD"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009BAB69"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1.如采购的产品属于强制采购的，供应商必须为报价产品出具由国家确定的认证机构出具的、处于有效期之内的认证证书，否则其报价将被视为无效报价。</w:t>
      </w:r>
    </w:p>
    <w:p w14:paraId="6F0B790A"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2.如采购的产品属于优先采购的，供应商可以为报价产品出具由国家确定的认证机构出具的、处于有效期之内的认证证书，在评审时作加分因素，不做资格证明材料。</w:t>
      </w:r>
    </w:p>
    <w:p w14:paraId="262F60AF" w14:textId="77777777" w:rsidR="00B12D00" w:rsidRDefault="00B12D00">
      <w:pPr>
        <w:pStyle w:val="affa"/>
        <w:tabs>
          <w:tab w:val="left" w:pos="1275"/>
          <w:tab w:val="left" w:pos="1440"/>
          <w:tab w:val="left" w:pos="1620"/>
        </w:tabs>
        <w:spacing w:line="360" w:lineRule="auto"/>
        <w:ind w:leftChars="513" w:left="1077"/>
        <w:rPr>
          <w:rFonts w:hAnsi="宋体" w:cs="Tahoma"/>
          <w:b/>
          <w:color w:val="000000"/>
          <w:kern w:val="0"/>
          <w:sz w:val="24"/>
        </w:rPr>
      </w:pPr>
      <w:r>
        <w:rPr>
          <w:rFonts w:hAnsi="宋体" w:cs="Tahoma" w:hint="eastAsia"/>
          <w:b/>
          <w:color w:val="000000"/>
          <w:kern w:val="0"/>
          <w:sz w:val="24"/>
        </w:rPr>
        <w:t>说明3：报价过低的处理办法</w:t>
      </w:r>
    </w:p>
    <w:p w14:paraId="029CD5BF"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r>
        <w:rPr>
          <w:rFonts w:hAnsi="宋体" w:cs="Tahoma" w:hint="eastAsia"/>
          <w:color w:val="000000"/>
          <w:kern w:val="0"/>
          <w:sz w:val="24"/>
        </w:rPr>
        <w:t>评审委员会认为供应商的报价明显低于其他符合资格条件且通过符合性审</w:t>
      </w:r>
      <w:r>
        <w:rPr>
          <w:rFonts w:hAnsi="宋体" w:cs="Tahoma" w:hint="eastAsia"/>
          <w:color w:val="000000"/>
          <w:kern w:val="0"/>
          <w:sz w:val="24"/>
        </w:rPr>
        <w:lastRenderedPageBreak/>
        <w:t>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55C0AE64" w14:textId="77777777" w:rsidR="00B12D00" w:rsidRDefault="00B12D00">
      <w:pPr>
        <w:pStyle w:val="affa"/>
        <w:tabs>
          <w:tab w:val="left" w:pos="1275"/>
          <w:tab w:val="left" w:pos="1440"/>
          <w:tab w:val="left" w:pos="1620"/>
        </w:tabs>
        <w:spacing w:line="360" w:lineRule="auto"/>
        <w:ind w:leftChars="513" w:left="1077"/>
        <w:rPr>
          <w:rFonts w:hAnsi="宋体" w:cs="Tahoma"/>
          <w:color w:val="000000"/>
          <w:kern w:val="0"/>
          <w:sz w:val="24"/>
        </w:rPr>
      </w:pPr>
    </w:p>
    <w:p w14:paraId="5BEF2066" w14:textId="77777777" w:rsidR="00B12D00" w:rsidRDefault="00B12D00">
      <w:pPr>
        <w:pStyle w:val="affa"/>
        <w:spacing w:line="360" w:lineRule="auto"/>
        <w:ind w:left="960" w:hangingChars="400" w:hanging="960"/>
        <w:rPr>
          <w:rFonts w:hAnsi="宋体"/>
          <w:color w:val="000000"/>
          <w:sz w:val="24"/>
          <w:szCs w:val="24"/>
        </w:rPr>
      </w:pPr>
      <w:r>
        <w:rPr>
          <w:rFonts w:hAnsi="宋体" w:hint="eastAsia"/>
          <w:color w:val="000000"/>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FBAD360" w14:textId="77777777" w:rsidR="00B12D00" w:rsidRDefault="00B12D00">
      <w:pPr>
        <w:pStyle w:val="affa"/>
        <w:spacing w:line="360" w:lineRule="auto"/>
        <w:ind w:left="960" w:hangingChars="400" w:hanging="960"/>
        <w:rPr>
          <w:rFonts w:hAnsi="宋体"/>
          <w:color w:val="000000"/>
          <w:sz w:val="24"/>
          <w:szCs w:val="24"/>
        </w:rPr>
      </w:pPr>
      <w:r>
        <w:rPr>
          <w:rFonts w:hAnsi="宋体" w:hint="eastAsia"/>
          <w:color w:val="000000"/>
          <w:sz w:val="24"/>
          <w:szCs w:val="24"/>
        </w:rPr>
        <w:t xml:space="preserve">21.4.3  </w:t>
      </w:r>
      <w:proofErr w:type="gramStart"/>
      <w:r>
        <w:rPr>
          <w:rFonts w:hAnsi="宋体" w:hint="eastAsia"/>
          <w:color w:val="000000"/>
          <w:sz w:val="24"/>
          <w:szCs w:val="24"/>
        </w:rPr>
        <w:t>除资格</w:t>
      </w:r>
      <w:proofErr w:type="gramEnd"/>
      <w:r>
        <w:rPr>
          <w:rFonts w:hAnsi="宋体" w:hint="eastAsia"/>
          <w:color w:val="000000"/>
          <w:sz w:val="24"/>
          <w:szCs w:val="24"/>
        </w:rPr>
        <w:t>性检查认定错误、分值汇总计算错误、分项评分超出评分评审范围、客观分评分不一致、经磋商小组一致认定评分畸高、</w:t>
      </w:r>
      <w:proofErr w:type="gramStart"/>
      <w:r>
        <w:rPr>
          <w:rFonts w:hAnsi="宋体" w:hint="eastAsia"/>
          <w:color w:val="000000"/>
          <w:sz w:val="24"/>
          <w:szCs w:val="24"/>
        </w:rPr>
        <w:t>畸</w:t>
      </w:r>
      <w:proofErr w:type="gramEnd"/>
      <w:r>
        <w:rPr>
          <w:rFonts w:hAnsi="宋体" w:hint="eastAsia"/>
          <w:color w:val="000000"/>
          <w:sz w:val="24"/>
          <w:szCs w:val="24"/>
        </w:rPr>
        <w:t>低的情形外，采购单位不得以任何理由组织重新评审。采购单位</w:t>
      </w:r>
      <w:proofErr w:type="gramStart"/>
      <w:r>
        <w:rPr>
          <w:rFonts w:hAnsi="宋体" w:hint="eastAsia"/>
          <w:color w:val="000000"/>
          <w:sz w:val="24"/>
          <w:szCs w:val="24"/>
        </w:rPr>
        <w:t>发现磋商</w:t>
      </w:r>
      <w:proofErr w:type="gramEnd"/>
      <w:r>
        <w:rPr>
          <w:rFonts w:hAnsi="宋体" w:hint="eastAsia"/>
          <w:color w:val="000000"/>
          <w:sz w:val="24"/>
          <w:szCs w:val="24"/>
        </w:rPr>
        <w:t>小组未按照磋商文件的规定进行评审的，应当重新开展采购活动，并同时书面报告主管部门。</w:t>
      </w:r>
    </w:p>
    <w:p w14:paraId="3D4C0069" w14:textId="77777777" w:rsidR="00B12D00" w:rsidRDefault="00B12D00">
      <w:pPr>
        <w:pStyle w:val="33"/>
        <w:spacing w:before="200" w:line="360" w:lineRule="auto"/>
        <w:ind w:left="902" w:hanging="902"/>
        <w:rPr>
          <w:rFonts w:hAnsi="宋体"/>
          <w:color w:val="000000"/>
          <w:u w:val="none"/>
        </w:rPr>
      </w:pPr>
      <w:bookmarkStart w:id="273" w:name="_Toc321907241"/>
      <w:bookmarkStart w:id="274" w:name="_Toc517123639"/>
      <w:r>
        <w:rPr>
          <w:rFonts w:hAnsi="宋体" w:hint="eastAsia"/>
          <w:color w:val="000000"/>
          <w:u w:val="none"/>
        </w:rPr>
        <w:t>22．</w:t>
      </w:r>
      <w:r>
        <w:rPr>
          <w:rFonts w:hAnsi="宋体" w:hint="eastAsia"/>
          <w:color w:val="000000"/>
          <w:u w:val="none"/>
        </w:rPr>
        <w:tab/>
      </w:r>
      <w:bookmarkEnd w:id="265"/>
      <w:r>
        <w:rPr>
          <w:rFonts w:hAnsi="宋体" w:hint="eastAsia"/>
          <w:color w:val="000000"/>
          <w:u w:val="none"/>
        </w:rPr>
        <w:t>评审过程及保密原则</w:t>
      </w:r>
      <w:bookmarkEnd w:id="266"/>
      <w:bookmarkEnd w:id="267"/>
      <w:bookmarkEnd w:id="268"/>
      <w:bookmarkEnd w:id="269"/>
      <w:bookmarkEnd w:id="270"/>
      <w:bookmarkEnd w:id="271"/>
      <w:bookmarkEnd w:id="273"/>
      <w:bookmarkEnd w:id="274"/>
    </w:p>
    <w:p w14:paraId="27B8A3C6"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22.1</w:t>
      </w:r>
      <w:r>
        <w:rPr>
          <w:rFonts w:ascii="宋体" w:hAnsi="宋体" w:hint="eastAsia"/>
          <w:color w:val="000000"/>
          <w:sz w:val="24"/>
        </w:rPr>
        <w:tab/>
        <w:t>凡与本次磋商有关人员对属于审查、澄清、评价和比较的有关资料等，均不得向无关供应商或其他无关的人员透露。</w:t>
      </w:r>
    </w:p>
    <w:p w14:paraId="716F9E6C"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22.2</w:t>
      </w:r>
      <w:r>
        <w:rPr>
          <w:rFonts w:ascii="宋体" w:hAnsi="宋体" w:hint="eastAsia"/>
          <w:color w:val="000000"/>
          <w:sz w:val="24"/>
        </w:rPr>
        <w:tab/>
        <w:t>在磋商和评审期间，供应商试图影响采购单位和磋商小组的任何活动，将导致其响应无效，并承担相应的法律责任。</w:t>
      </w:r>
    </w:p>
    <w:p w14:paraId="621D779D" w14:textId="77777777" w:rsidR="00B12D00" w:rsidRDefault="00B12D00">
      <w:pPr>
        <w:pStyle w:val="23"/>
        <w:spacing w:line="360" w:lineRule="auto"/>
        <w:rPr>
          <w:rFonts w:ascii="宋体" w:eastAsia="宋体" w:hAnsi="宋体"/>
          <w:color w:val="000000"/>
          <w:sz w:val="28"/>
        </w:rPr>
      </w:pPr>
      <w:bookmarkStart w:id="275" w:name="_Toc520356169"/>
      <w:bookmarkStart w:id="276" w:name="_Toc133737802"/>
      <w:bookmarkStart w:id="277" w:name="_Toc133737891"/>
      <w:bookmarkStart w:id="278" w:name="_Toc133916676"/>
      <w:bookmarkStart w:id="279" w:name="_Toc517123640"/>
      <w:bookmarkStart w:id="280" w:name="_Toc11245677"/>
      <w:bookmarkStart w:id="281" w:name="_Toc44323977"/>
      <w:r>
        <w:rPr>
          <w:rFonts w:ascii="宋体" w:eastAsia="宋体" w:hAnsi="宋体" w:hint="eastAsia"/>
          <w:color w:val="000000"/>
          <w:sz w:val="28"/>
        </w:rPr>
        <w:t xml:space="preserve">六  </w:t>
      </w:r>
      <w:bookmarkEnd w:id="275"/>
      <w:r>
        <w:rPr>
          <w:rFonts w:ascii="宋体" w:eastAsia="宋体" w:hAnsi="宋体" w:hint="eastAsia"/>
          <w:color w:val="000000"/>
          <w:sz w:val="28"/>
        </w:rPr>
        <w:t>确定</w:t>
      </w:r>
      <w:bookmarkEnd w:id="276"/>
      <w:bookmarkEnd w:id="277"/>
      <w:bookmarkEnd w:id="278"/>
      <w:r>
        <w:rPr>
          <w:rFonts w:ascii="宋体" w:eastAsia="宋体" w:hAnsi="宋体" w:hint="eastAsia"/>
          <w:color w:val="000000"/>
          <w:sz w:val="28"/>
        </w:rPr>
        <w:t>成交</w:t>
      </w:r>
      <w:bookmarkEnd w:id="279"/>
      <w:bookmarkEnd w:id="280"/>
      <w:bookmarkEnd w:id="281"/>
    </w:p>
    <w:p w14:paraId="1F82AEE9" w14:textId="77777777" w:rsidR="00B12D00" w:rsidRDefault="00B12D00">
      <w:pPr>
        <w:pStyle w:val="33"/>
        <w:spacing w:before="200" w:line="360" w:lineRule="auto"/>
        <w:ind w:left="902" w:hanging="902"/>
        <w:rPr>
          <w:rFonts w:hAnsi="宋体"/>
          <w:color w:val="000000"/>
          <w:u w:val="none"/>
        </w:rPr>
      </w:pPr>
      <w:bookmarkStart w:id="282" w:name="_Ref467307010"/>
      <w:bookmarkStart w:id="283" w:name="_Toc520356170"/>
      <w:bookmarkStart w:id="284" w:name="_Toc133737803"/>
      <w:bookmarkStart w:id="285" w:name="_Toc133737892"/>
      <w:bookmarkStart w:id="286" w:name="_Toc133916677"/>
      <w:bookmarkStart w:id="287" w:name="_Toc155238614"/>
      <w:bookmarkStart w:id="288" w:name="_Toc277153117"/>
      <w:bookmarkStart w:id="289" w:name="_Toc277942492"/>
      <w:bookmarkStart w:id="290" w:name="_Toc321907243"/>
      <w:bookmarkStart w:id="291" w:name="_Toc517123641"/>
      <w:r>
        <w:rPr>
          <w:rFonts w:hAnsi="宋体" w:hint="eastAsia"/>
          <w:color w:val="000000"/>
          <w:u w:val="none"/>
        </w:rPr>
        <w:t>23．</w:t>
      </w:r>
      <w:r>
        <w:rPr>
          <w:rFonts w:hAnsi="宋体" w:hint="eastAsia"/>
          <w:color w:val="000000"/>
          <w:u w:val="none"/>
        </w:rPr>
        <w:tab/>
        <w:t>成交候选供应商的确定原则及标准</w:t>
      </w:r>
      <w:bookmarkEnd w:id="282"/>
      <w:bookmarkEnd w:id="283"/>
      <w:bookmarkEnd w:id="284"/>
      <w:bookmarkEnd w:id="285"/>
      <w:bookmarkEnd w:id="286"/>
      <w:bookmarkEnd w:id="287"/>
      <w:bookmarkEnd w:id="288"/>
      <w:bookmarkEnd w:id="289"/>
      <w:bookmarkEnd w:id="290"/>
      <w:bookmarkEnd w:id="291"/>
    </w:p>
    <w:p w14:paraId="737CD132"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23.1</w:t>
      </w:r>
      <w:r>
        <w:rPr>
          <w:rFonts w:ascii="宋体" w:hAnsi="宋体" w:hint="eastAsia"/>
          <w:color w:val="000000"/>
          <w:sz w:val="24"/>
        </w:rPr>
        <w:tab/>
        <w:t>除第25条规定外， 根据本须知21.4条要求确定成交候选供应商。</w:t>
      </w:r>
    </w:p>
    <w:p w14:paraId="16725FFB" w14:textId="77777777" w:rsidR="00B12D00" w:rsidRDefault="00B12D00">
      <w:pPr>
        <w:pStyle w:val="33"/>
        <w:spacing w:before="200" w:line="360" w:lineRule="auto"/>
        <w:ind w:left="902" w:hanging="902"/>
        <w:rPr>
          <w:rFonts w:hAnsi="宋体"/>
          <w:color w:val="000000"/>
          <w:u w:val="none"/>
        </w:rPr>
      </w:pPr>
      <w:bookmarkStart w:id="292" w:name="_Toc520356171"/>
      <w:bookmarkStart w:id="293" w:name="_Toc133737804"/>
      <w:bookmarkStart w:id="294" w:name="_Toc133737893"/>
      <w:bookmarkStart w:id="295" w:name="_Toc133916678"/>
      <w:bookmarkStart w:id="296" w:name="_Toc155238615"/>
      <w:bookmarkStart w:id="297" w:name="_Toc277153118"/>
      <w:bookmarkStart w:id="298" w:name="_Toc277942493"/>
      <w:bookmarkStart w:id="299" w:name="_Toc321907244"/>
      <w:bookmarkStart w:id="300" w:name="_Toc517123642"/>
      <w:r>
        <w:rPr>
          <w:rFonts w:hAnsi="宋体" w:hint="eastAsia"/>
          <w:color w:val="000000"/>
          <w:u w:val="none"/>
        </w:rPr>
        <w:t>24．</w:t>
      </w:r>
      <w:r>
        <w:rPr>
          <w:rFonts w:hAnsi="宋体" w:hint="eastAsia"/>
          <w:color w:val="000000"/>
          <w:u w:val="none"/>
        </w:rPr>
        <w:tab/>
      </w:r>
      <w:bookmarkEnd w:id="292"/>
      <w:r>
        <w:rPr>
          <w:rFonts w:hAnsi="宋体" w:hint="eastAsia"/>
          <w:color w:val="000000"/>
          <w:u w:val="none"/>
        </w:rPr>
        <w:t>确定</w:t>
      </w:r>
      <w:bookmarkEnd w:id="293"/>
      <w:bookmarkEnd w:id="294"/>
      <w:bookmarkEnd w:id="295"/>
      <w:bookmarkEnd w:id="296"/>
      <w:bookmarkEnd w:id="297"/>
      <w:bookmarkEnd w:id="298"/>
      <w:bookmarkEnd w:id="299"/>
      <w:r>
        <w:rPr>
          <w:rFonts w:hAnsi="宋体" w:hint="eastAsia"/>
          <w:color w:val="000000"/>
          <w:u w:val="none"/>
        </w:rPr>
        <w:t>成交供应商</w:t>
      </w:r>
      <w:bookmarkEnd w:id="300"/>
    </w:p>
    <w:p w14:paraId="3CD8DA8E"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24.1</w:t>
      </w:r>
      <w:r>
        <w:rPr>
          <w:rFonts w:ascii="宋体" w:hAnsi="宋体" w:hint="eastAsia"/>
          <w:color w:val="000000"/>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w:t>
      </w:r>
      <w:r>
        <w:rPr>
          <w:rFonts w:ascii="宋体" w:hAnsi="宋体" w:hint="eastAsia"/>
          <w:color w:val="000000"/>
          <w:sz w:val="24"/>
        </w:rPr>
        <w:lastRenderedPageBreak/>
        <w:t>价格、方案等实质性内容进行谈判。</w:t>
      </w:r>
    </w:p>
    <w:p w14:paraId="6645402B"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 xml:space="preserve">24.2   </w:t>
      </w:r>
      <w:bookmarkStart w:id="301" w:name="_Toc520356172"/>
      <w:r>
        <w:rPr>
          <w:rFonts w:ascii="宋体" w:hAnsi="宋体" w:hint="eastAsia"/>
          <w:color w:val="000000"/>
          <w:sz w:val="24"/>
        </w:rPr>
        <w:t>成交供应</w:t>
      </w:r>
      <w:proofErr w:type="gramStart"/>
      <w:r>
        <w:rPr>
          <w:rFonts w:ascii="宋体" w:hAnsi="宋体" w:hint="eastAsia"/>
          <w:color w:val="000000"/>
          <w:sz w:val="24"/>
        </w:rPr>
        <w:t>商拒绝</w:t>
      </w:r>
      <w:proofErr w:type="gramEnd"/>
      <w:r>
        <w:rPr>
          <w:rFonts w:ascii="宋体" w:hAnsi="宋体" w:hint="eastAsia"/>
          <w:color w:val="000000"/>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09BB8F83" w14:textId="77777777" w:rsidR="00B12D00" w:rsidRDefault="00B12D00">
      <w:pPr>
        <w:pStyle w:val="33"/>
        <w:spacing w:before="200" w:line="360" w:lineRule="auto"/>
        <w:ind w:left="902" w:hanging="902"/>
        <w:rPr>
          <w:rFonts w:hAnsi="宋体"/>
          <w:color w:val="000000"/>
          <w:u w:val="none"/>
        </w:rPr>
      </w:pPr>
      <w:bookmarkStart w:id="302" w:name="_Ref467306874"/>
      <w:bookmarkStart w:id="303" w:name="_Toc520356173"/>
      <w:bookmarkStart w:id="304" w:name="_Toc133737805"/>
      <w:bookmarkStart w:id="305" w:name="_Toc133737894"/>
      <w:bookmarkStart w:id="306" w:name="_Toc133916679"/>
      <w:bookmarkStart w:id="307" w:name="_Toc155238616"/>
      <w:bookmarkStart w:id="308" w:name="_Toc277153119"/>
      <w:bookmarkStart w:id="309" w:name="_Toc277942494"/>
      <w:bookmarkStart w:id="310" w:name="_Toc321907245"/>
      <w:bookmarkStart w:id="311" w:name="_Toc517123643"/>
      <w:bookmarkEnd w:id="301"/>
      <w:r>
        <w:rPr>
          <w:rFonts w:hAnsi="宋体" w:hint="eastAsia"/>
          <w:color w:val="000000"/>
          <w:u w:val="none"/>
        </w:rPr>
        <w:t>25.</w:t>
      </w:r>
      <w:r>
        <w:rPr>
          <w:rFonts w:hAnsi="宋体" w:hint="eastAsia"/>
          <w:color w:val="000000"/>
          <w:u w:val="none"/>
        </w:rPr>
        <w:tab/>
        <w:t>接受和拒绝</w:t>
      </w:r>
      <w:proofErr w:type="gramStart"/>
      <w:r>
        <w:rPr>
          <w:rFonts w:hAnsi="宋体" w:hint="eastAsia"/>
          <w:color w:val="000000"/>
          <w:u w:val="none"/>
        </w:rPr>
        <w:t>任何或</w:t>
      </w:r>
      <w:proofErr w:type="gramEnd"/>
      <w:r>
        <w:rPr>
          <w:rFonts w:hAnsi="宋体" w:hint="eastAsia"/>
          <w:color w:val="000000"/>
          <w:u w:val="none"/>
        </w:rPr>
        <w:t>所有响应的权利</w:t>
      </w:r>
      <w:bookmarkEnd w:id="302"/>
      <w:bookmarkEnd w:id="303"/>
      <w:bookmarkEnd w:id="304"/>
      <w:bookmarkEnd w:id="305"/>
      <w:bookmarkEnd w:id="306"/>
      <w:bookmarkEnd w:id="307"/>
      <w:bookmarkEnd w:id="308"/>
      <w:bookmarkEnd w:id="309"/>
      <w:bookmarkEnd w:id="310"/>
      <w:r>
        <w:rPr>
          <w:rFonts w:hAnsi="宋体" w:hint="eastAsia"/>
          <w:color w:val="000000"/>
          <w:u w:val="none"/>
        </w:rPr>
        <w:t>及磋商终止</w:t>
      </w:r>
      <w:bookmarkEnd w:id="311"/>
    </w:p>
    <w:p w14:paraId="7B7D388D"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25.1</w:t>
      </w:r>
      <w:r>
        <w:rPr>
          <w:rFonts w:ascii="宋体" w:hAnsi="宋体" w:hint="eastAsia"/>
          <w:color w:val="000000"/>
          <w:sz w:val="24"/>
        </w:rPr>
        <w:tab/>
        <w:t>为维护国家和社会公共利益，采购人保留在确定成交之前任何时候接受或拒绝任何供应</w:t>
      </w:r>
      <w:proofErr w:type="gramStart"/>
      <w:r>
        <w:rPr>
          <w:rFonts w:ascii="宋体" w:hAnsi="宋体" w:hint="eastAsia"/>
          <w:color w:val="000000"/>
          <w:sz w:val="24"/>
        </w:rPr>
        <w:t>商成交</w:t>
      </w:r>
      <w:proofErr w:type="gramEnd"/>
      <w:r>
        <w:rPr>
          <w:rFonts w:ascii="宋体" w:hAnsi="宋体" w:hint="eastAsia"/>
          <w:color w:val="000000"/>
          <w:sz w:val="24"/>
        </w:rPr>
        <w:t>的权利，且对受影响的供应商不承担任何责任。</w:t>
      </w:r>
    </w:p>
    <w:p w14:paraId="0DEF809F" w14:textId="77777777" w:rsidR="00B12D00" w:rsidRDefault="00B12D00">
      <w:pPr>
        <w:pStyle w:val="affa"/>
        <w:spacing w:before="156" w:line="360" w:lineRule="auto"/>
        <w:ind w:leftChars="1" w:left="902" w:hangingChars="375" w:hanging="900"/>
        <w:rPr>
          <w:rFonts w:hAnsi="宋体"/>
          <w:color w:val="000000"/>
          <w:sz w:val="24"/>
          <w:szCs w:val="24"/>
        </w:rPr>
      </w:pPr>
      <w:bookmarkStart w:id="312" w:name="_Toc133737806"/>
      <w:bookmarkStart w:id="313" w:name="_Toc133737895"/>
      <w:bookmarkStart w:id="314" w:name="_Toc520356174"/>
      <w:r>
        <w:rPr>
          <w:rFonts w:hAnsi="宋体" w:hint="eastAsia"/>
          <w:color w:val="000000"/>
          <w:sz w:val="24"/>
        </w:rPr>
        <w:t xml:space="preserve">25.2   </w:t>
      </w:r>
      <w:bookmarkEnd w:id="312"/>
      <w:bookmarkEnd w:id="313"/>
      <w:r>
        <w:rPr>
          <w:rFonts w:hAnsi="宋体" w:hint="eastAsia"/>
          <w:color w:val="000000"/>
          <w:sz w:val="24"/>
          <w:szCs w:val="24"/>
        </w:rPr>
        <w:t>在采购中，若出现下列情形之一的，采购单位应当</w:t>
      </w:r>
      <w:proofErr w:type="gramStart"/>
      <w:r>
        <w:rPr>
          <w:rFonts w:hAnsi="宋体" w:hint="eastAsia"/>
          <w:color w:val="000000"/>
          <w:sz w:val="24"/>
          <w:szCs w:val="24"/>
        </w:rPr>
        <w:t>终止磋商</w:t>
      </w:r>
      <w:proofErr w:type="gramEnd"/>
      <w:r>
        <w:rPr>
          <w:rFonts w:hAnsi="宋体" w:hint="eastAsia"/>
          <w:color w:val="000000"/>
          <w:sz w:val="24"/>
          <w:szCs w:val="24"/>
        </w:rPr>
        <w:t>采购活动，发布项目终止公告并说明原因，重新开展采购活动：</w:t>
      </w:r>
    </w:p>
    <w:p w14:paraId="38260FEE"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25.2.1  因情况变化，不再符合规定的磋商采购方式适用情形的；</w:t>
      </w:r>
    </w:p>
    <w:p w14:paraId="273DF1D5"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 xml:space="preserve">25.2.2  </w:t>
      </w:r>
      <w:r>
        <w:rPr>
          <w:rFonts w:ascii="宋体" w:hAnsi="宋体"/>
          <w:color w:val="000000"/>
          <w:sz w:val="24"/>
        </w:rPr>
        <w:t>出现影响采购公正的违法、违规行为的；</w:t>
      </w:r>
    </w:p>
    <w:p w14:paraId="0E734017"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25.2.3  在采购过程中符合要求的供应商或者有效最终报价未超过采购预算的供应商不足三家的。</w:t>
      </w:r>
    </w:p>
    <w:p w14:paraId="766E5F4F"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25.3    在采购活动中因重大变故，采购任务取消的，采购单位应当终止采购活动，通知所有参加采购活动的供应商，并将项目实施情况和采购任务取消原因报送主管部门。</w:t>
      </w:r>
    </w:p>
    <w:p w14:paraId="034B594E"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25.4    磋商文件内容违反国家有关强制性规定的，磋商小组应当停止评审并向采购单位说明情况。</w:t>
      </w:r>
    </w:p>
    <w:p w14:paraId="7CADC5B2" w14:textId="77777777" w:rsidR="00B12D00" w:rsidRDefault="00B12D00">
      <w:pPr>
        <w:pStyle w:val="33"/>
        <w:spacing w:before="200" w:line="360" w:lineRule="auto"/>
        <w:ind w:left="902" w:hanging="902"/>
        <w:rPr>
          <w:rFonts w:hAnsi="宋体"/>
          <w:color w:val="000000"/>
          <w:u w:val="none"/>
        </w:rPr>
      </w:pPr>
      <w:bookmarkStart w:id="315" w:name="_Toc133737807"/>
      <w:bookmarkStart w:id="316" w:name="_Toc133737896"/>
      <w:bookmarkStart w:id="317" w:name="_Toc133916680"/>
      <w:bookmarkStart w:id="318" w:name="_Toc155238617"/>
      <w:bookmarkStart w:id="319" w:name="_Toc277153120"/>
      <w:bookmarkStart w:id="320" w:name="_Toc277942495"/>
      <w:bookmarkStart w:id="321" w:name="_Toc321907246"/>
      <w:bookmarkStart w:id="322" w:name="_Toc517123644"/>
      <w:r>
        <w:rPr>
          <w:rFonts w:hAnsi="宋体" w:hint="eastAsia"/>
          <w:color w:val="000000"/>
          <w:u w:val="none"/>
        </w:rPr>
        <w:t>26．</w:t>
      </w:r>
      <w:r>
        <w:rPr>
          <w:rFonts w:hAnsi="宋体" w:hint="eastAsia"/>
          <w:color w:val="000000"/>
          <w:u w:val="none"/>
        </w:rPr>
        <w:tab/>
        <w:t>成交通知书</w:t>
      </w:r>
      <w:bookmarkEnd w:id="314"/>
      <w:bookmarkEnd w:id="315"/>
      <w:bookmarkEnd w:id="316"/>
      <w:bookmarkEnd w:id="317"/>
      <w:bookmarkEnd w:id="318"/>
      <w:bookmarkEnd w:id="319"/>
      <w:bookmarkEnd w:id="320"/>
      <w:bookmarkEnd w:id="321"/>
      <w:bookmarkEnd w:id="322"/>
    </w:p>
    <w:p w14:paraId="31863EFE"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26.1</w:t>
      </w:r>
      <w:r>
        <w:rPr>
          <w:rFonts w:ascii="宋体" w:hAnsi="宋体" w:hint="eastAsia"/>
          <w:color w:val="000000"/>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062B7476" w14:textId="77777777" w:rsidR="00B12D00" w:rsidRDefault="00B12D00">
      <w:pPr>
        <w:spacing w:before="120" w:line="360" w:lineRule="auto"/>
        <w:rPr>
          <w:rFonts w:ascii="宋体" w:hAnsi="宋体"/>
          <w:color w:val="000000"/>
          <w:sz w:val="24"/>
        </w:rPr>
      </w:pPr>
      <w:r>
        <w:rPr>
          <w:rFonts w:ascii="宋体" w:hAnsi="宋体" w:hint="eastAsia"/>
          <w:color w:val="000000"/>
          <w:sz w:val="24"/>
        </w:rPr>
        <w:t>26.2</w:t>
      </w:r>
      <w:r>
        <w:rPr>
          <w:rFonts w:ascii="宋体" w:hAnsi="宋体" w:hint="eastAsia"/>
          <w:color w:val="000000"/>
          <w:sz w:val="24"/>
        </w:rPr>
        <w:tab/>
        <w:t>成交通知书是合同的组成部分，对采购人和成交供应商具有同等法律效力。</w:t>
      </w:r>
    </w:p>
    <w:p w14:paraId="4C1F92B5" w14:textId="77777777" w:rsidR="00B12D00" w:rsidRDefault="00B12D00">
      <w:pPr>
        <w:pStyle w:val="33"/>
        <w:spacing w:before="200" w:line="360" w:lineRule="auto"/>
        <w:ind w:left="902" w:hanging="902"/>
        <w:rPr>
          <w:rFonts w:hAnsi="宋体"/>
          <w:color w:val="000000"/>
          <w:u w:val="none"/>
        </w:rPr>
      </w:pPr>
      <w:bookmarkStart w:id="323" w:name="_Ref467306377"/>
      <w:bookmarkStart w:id="324" w:name="_Ref467306978"/>
      <w:bookmarkStart w:id="325" w:name="_Ref467307062"/>
      <w:bookmarkStart w:id="326" w:name="_Ref467307204"/>
      <w:bookmarkStart w:id="327" w:name="_Toc520356175"/>
      <w:bookmarkStart w:id="328" w:name="_Toc133737808"/>
      <w:bookmarkStart w:id="329" w:name="_Toc133737897"/>
      <w:bookmarkStart w:id="330" w:name="_Toc133916681"/>
      <w:bookmarkStart w:id="331" w:name="_Toc155238618"/>
      <w:bookmarkStart w:id="332" w:name="_Toc277153121"/>
      <w:bookmarkStart w:id="333" w:name="_Toc277942496"/>
      <w:bookmarkStart w:id="334" w:name="_Toc321907247"/>
      <w:bookmarkStart w:id="335" w:name="_Toc517123645"/>
      <w:r>
        <w:rPr>
          <w:rFonts w:hAnsi="宋体" w:hint="eastAsia"/>
          <w:color w:val="000000"/>
          <w:u w:val="none"/>
        </w:rPr>
        <w:lastRenderedPageBreak/>
        <w:t>27.</w:t>
      </w:r>
      <w:r>
        <w:rPr>
          <w:rFonts w:hAnsi="宋体" w:hint="eastAsia"/>
          <w:color w:val="000000"/>
          <w:u w:val="none"/>
        </w:rPr>
        <w:tab/>
        <w:t>签订合同</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724BFA4D"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27.1</w:t>
      </w:r>
      <w:r>
        <w:rPr>
          <w:rFonts w:ascii="宋体" w:hAnsi="宋体" w:hint="eastAsia"/>
          <w:color w:val="000000"/>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color w:val="000000"/>
          <w:sz w:val="24"/>
        </w:rPr>
        <w:t>超出磋商</w:t>
      </w:r>
      <w:proofErr w:type="gramEnd"/>
      <w:r>
        <w:rPr>
          <w:rFonts w:ascii="宋体" w:hAnsi="宋体" w:hint="eastAsia"/>
          <w:color w:val="000000"/>
          <w:sz w:val="24"/>
        </w:rPr>
        <w:t>文件以外的任何要求作为签订合同的条件，不得与成交供应商订立</w:t>
      </w:r>
      <w:proofErr w:type="gramStart"/>
      <w:r>
        <w:rPr>
          <w:rFonts w:ascii="宋体" w:hAnsi="宋体" w:hint="eastAsia"/>
          <w:color w:val="000000"/>
          <w:sz w:val="24"/>
        </w:rPr>
        <w:t>背离磋商</w:t>
      </w:r>
      <w:proofErr w:type="gramEnd"/>
      <w:r>
        <w:rPr>
          <w:rFonts w:ascii="宋体" w:hAnsi="宋体" w:hint="eastAsia"/>
          <w:color w:val="000000"/>
          <w:sz w:val="24"/>
        </w:rPr>
        <w:t>文件确定的合同文本以及采购标的、采购金额、采购数量、技术和服务要求等实质性内容的协议。</w:t>
      </w:r>
    </w:p>
    <w:p w14:paraId="67CE3FED" w14:textId="77777777" w:rsidR="00B12D00" w:rsidRDefault="00B12D00">
      <w:pPr>
        <w:spacing w:line="360" w:lineRule="auto"/>
        <w:ind w:left="900" w:hanging="900"/>
        <w:rPr>
          <w:rFonts w:ascii="宋体" w:hAnsi="宋体"/>
          <w:color w:val="000000"/>
          <w:sz w:val="24"/>
        </w:rPr>
      </w:pPr>
      <w:r>
        <w:rPr>
          <w:rFonts w:ascii="宋体" w:hAnsi="宋体" w:hint="eastAsia"/>
          <w:color w:val="000000"/>
          <w:sz w:val="24"/>
        </w:rPr>
        <w:t>27.2</w:t>
      </w:r>
      <w:r>
        <w:rPr>
          <w:rFonts w:ascii="宋体" w:hAnsi="宋体" w:hint="eastAsia"/>
          <w:color w:val="000000"/>
          <w:sz w:val="24"/>
        </w:rPr>
        <w:tab/>
      </w:r>
      <w:bookmarkStart w:id="336" w:name="_Ref467306425"/>
      <w:bookmarkStart w:id="337" w:name="_Ref467307090"/>
      <w:bookmarkStart w:id="338" w:name="_Toc520356176"/>
      <w:r>
        <w:rPr>
          <w:rFonts w:ascii="宋体" w:hAnsi="宋体" w:hint="eastAsia"/>
          <w:color w:val="000000"/>
          <w:sz w:val="24"/>
        </w:rPr>
        <w:t>磋商文件、成交供应商的响应文件及其澄清文件等，均为签订合同的依据。</w:t>
      </w:r>
    </w:p>
    <w:p w14:paraId="6E774CEC" w14:textId="77777777" w:rsidR="00B12D00" w:rsidRDefault="00B12D00">
      <w:pPr>
        <w:pStyle w:val="33"/>
        <w:spacing w:before="200" w:line="360" w:lineRule="auto"/>
        <w:ind w:left="902" w:hanging="902"/>
        <w:rPr>
          <w:rFonts w:hAnsi="宋体"/>
          <w:color w:val="000000"/>
          <w:u w:val="none"/>
        </w:rPr>
      </w:pPr>
      <w:bookmarkStart w:id="339" w:name="_Toc133737809"/>
      <w:bookmarkStart w:id="340" w:name="_Toc133737898"/>
      <w:bookmarkStart w:id="341" w:name="_Toc133916682"/>
      <w:bookmarkStart w:id="342" w:name="_Toc155238619"/>
      <w:bookmarkStart w:id="343" w:name="_Toc277153122"/>
      <w:bookmarkStart w:id="344" w:name="_Toc277942497"/>
      <w:bookmarkStart w:id="345" w:name="_Toc321907248"/>
      <w:bookmarkStart w:id="346" w:name="_Toc517123646"/>
      <w:bookmarkStart w:id="347" w:name="_Hlt151537862"/>
      <w:bookmarkEnd w:id="336"/>
      <w:bookmarkEnd w:id="337"/>
      <w:bookmarkEnd w:id="338"/>
      <w:r>
        <w:rPr>
          <w:rFonts w:hAnsi="宋体" w:hint="eastAsia"/>
          <w:color w:val="000000"/>
          <w:u w:val="none"/>
        </w:rPr>
        <w:t xml:space="preserve">28． </w:t>
      </w:r>
      <w:r>
        <w:rPr>
          <w:rFonts w:hAnsi="宋体" w:hint="eastAsia"/>
          <w:color w:val="000000"/>
          <w:u w:val="none"/>
        </w:rPr>
        <w:tab/>
        <w:t>履约保证金</w:t>
      </w:r>
      <w:bookmarkEnd w:id="339"/>
      <w:bookmarkEnd w:id="340"/>
      <w:bookmarkEnd w:id="341"/>
      <w:bookmarkEnd w:id="342"/>
      <w:bookmarkEnd w:id="343"/>
      <w:bookmarkEnd w:id="344"/>
      <w:bookmarkEnd w:id="345"/>
      <w:bookmarkEnd w:id="346"/>
    </w:p>
    <w:p w14:paraId="71CEF42A" w14:textId="77777777" w:rsidR="00B12D00" w:rsidRDefault="00B12D00">
      <w:pPr>
        <w:spacing w:line="360" w:lineRule="auto"/>
        <w:ind w:left="989" w:hanging="960"/>
        <w:rPr>
          <w:rFonts w:ascii="宋体" w:hAnsi="宋体"/>
          <w:color w:val="000000"/>
          <w:sz w:val="24"/>
        </w:rPr>
      </w:pPr>
      <w:bookmarkStart w:id="348" w:name="_Toc109534384"/>
      <w:bookmarkStart w:id="349" w:name="_Toc133737810"/>
      <w:bookmarkStart w:id="350" w:name="_Toc133737899"/>
      <w:bookmarkStart w:id="351" w:name="_Toc133916683"/>
      <w:bookmarkEnd w:id="347"/>
      <w:r>
        <w:rPr>
          <w:rFonts w:ascii="宋体" w:hAnsi="宋体" w:hint="eastAsia"/>
          <w:color w:val="000000"/>
          <w:sz w:val="24"/>
        </w:rPr>
        <w:t>28.1</w:t>
      </w:r>
      <w:r>
        <w:rPr>
          <w:rFonts w:ascii="宋体" w:hAnsi="宋体" w:hint="eastAsia"/>
          <w:color w:val="000000"/>
          <w:sz w:val="24"/>
        </w:rPr>
        <w:tab/>
        <w:t>见第三章《合同条款》。</w:t>
      </w:r>
    </w:p>
    <w:p w14:paraId="2B79E7F8" w14:textId="77777777" w:rsidR="00B12D00" w:rsidRDefault="00B12D00">
      <w:pPr>
        <w:spacing w:line="360" w:lineRule="auto"/>
        <w:ind w:left="989" w:hanging="960"/>
        <w:rPr>
          <w:rFonts w:ascii="宋体" w:hAnsi="宋体"/>
          <w:color w:val="000000"/>
          <w:sz w:val="24"/>
        </w:rPr>
      </w:pPr>
    </w:p>
    <w:p w14:paraId="7EC4E08B" w14:textId="77777777" w:rsidR="00B12D00" w:rsidRDefault="00B12D00">
      <w:pPr>
        <w:pStyle w:val="23"/>
        <w:spacing w:line="360" w:lineRule="auto"/>
        <w:rPr>
          <w:rFonts w:ascii="宋体" w:eastAsia="宋体" w:hAnsi="宋体"/>
          <w:color w:val="000000"/>
          <w:sz w:val="28"/>
        </w:rPr>
      </w:pPr>
      <w:bookmarkStart w:id="352" w:name="_Toc517123647"/>
      <w:bookmarkStart w:id="353" w:name="_Toc11245678"/>
      <w:bookmarkStart w:id="354" w:name="_Toc44323978"/>
      <w:r>
        <w:rPr>
          <w:rFonts w:ascii="宋体" w:eastAsia="宋体" w:hAnsi="宋体" w:hint="eastAsia"/>
          <w:color w:val="000000"/>
          <w:sz w:val="28"/>
        </w:rPr>
        <w:t xml:space="preserve">七  </w:t>
      </w:r>
      <w:bookmarkStart w:id="355" w:name="_Toc520647612"/>
      <w:bookmarkStart w:id="356" w:name="_Ref467306463"/>
      <w:bookmarkStart w:id="357" w:name="_Toc518803444"/>
      <w:bookmarkStart w:id="358" w:name="_Toc520424503"/>
      <w:bookmarkEnd w:id="348"/>
      <w:bookmarkEnd w:id="349"/>
      <w:bookmarkEnd w:id="350"/>
      <w:bookmarkEnd w:id="351"/>
      <w:r>
        <w:rPr>
          <w:rFonts w:ascii="宋体" w:eastAsia="宋体" w:hAnsi="宋体" w:hint="eastAsia"/>
          <w:color w:val="000000"/>
          <w:sz w:val="28"/>
        </w:rPr>
        <w:t>其它</w:t>
      </w:r>
      <w:bookmarkEnd w:id="352"/>
      <w:bookmarkEnd w:id="353"/>
      <w:bookmarkEnd w:id="354"/>
    </w:p>
    <w:p w14:paraId="61E73153" w14:textId="77777777" w:rsidR="00B12D00" w:rsidRDefault="00B12D00">
      <w:pPr>
        <w:pStyle w:val="33"/>
        <w:spacing w:before="200" w:line="360" w:lineRule="auto"/>
        <w:ind w:left="902" w:hanging="902"/>
        <w:rPr>
          <w:rFonts w:hAnsi="宋体"/>
          <w:color w:val="000000"/>
          <w:u w:val="none"/>
        </w:rPr>
      </w:pPr>
      <w:bookmarkStart w:id="359" w:name="_Hlt133739280"/>
      <w:bookmarkStart w:id="360" w:name="_Toc108585008"/>
      <w:bookmarkStart w:id="361" w:name="_Toc109534385"/>
      <w:bookmarkStart w:id="362" w:name="_Toc133737811"/>
      <w:bookmarkStart w:id="363" w:name="_Toc133737900"/>
      <w:bookmarkStart w:id="364" w:name="_Toc133916684"/>
      <w:bookmarkStart w:id="365" w:name="_Toc155238621"/>
      <w:bookmarkStart w:id="366" w:name="_Toc277153124"/>
      <w:bookmarkStart w:id="367" w:name="_Toc277942499"/>
      <w:bookmarkStart w:id="368" w:name="_Toc321907250"/>
      <w:bookmarkStart w:id="369" w:name="_Toc517123648"/>
      <w:bookmarkEnd w:id="359"/>
      <w:r>
        <w:rPr>
          <w:rFonts w:hAnsi="宋体" w:hint="eastAsia"/>
          <w:color w:val="000000"/>
          <w:u w:val="none"/>
        </w:rPr>
        <w:t xml:space="preserve">29.   </w:t>
      </w:r>
      <w:bookmarkEnd w:id="355"/>
      <w:bookmarkEnd w:id="356"/>
      <w:bookmarkEnd w:id="357"/>
      <w:bookmarkEnd w:id="358"/>
      <w:bookmarkEnd w:id="360"/>
      <w:bookmarkEnd w:id="361"/>
      <w:bookmarkEnd w:id="362"/>
      <w:bookmarkEnd w:id="363"/>
      <w:bookmarkEnd w:id="364"/>
      <w:bookmarkEnd w:id="365"/>
      <w:r>
        <w:rPr>
          <w:rFonts w:hAnsi="宋体" w:hint="eastAsia"/>
          <w:color w:val="000000"/>
          <w:u w:val="none"/>
        </w:rPr>
        <w:t>其它</w:t>
      </w:r>
      <w:bookmarkEnd w:id="366"/>
      <w:bookmarkEnd w:id="367"/>
      <w:bookmarkEnd w:id="368"/>
      <w:bookmarkEnd w:id="369"/>
      <w:r>
        <w:rPr>
          <w:rFonts w:hAnsi="宋体" w:hint="eastAsia"/>
          <w:color w:val="000000"/>
          <w:u w:val="none"/>
        </w:rPr>
        <w:t>规定</w:t>
      </w:r>
    </w:p>
    <w:p w14:paraId="7D5C2EAA"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29.1</w:t>
      </w:r>
      <w:r>
        <w:rPr>
          <w:rFonts w:ascii="宋体" w:hAnsi="宋体" w:hint="eastAsia"/>
          <w:color w:val="000000"/>
          <w:sz w:val="24"/>
        </w:rPr>
        <w:tab/>
        <w:t>成交供应商在领取成交通知书时应</w:t>
      </w:r>
      <w:r>
        <w:rPr>
          <w:rFonts w:ascii="宋体" w:hAnsi="宋体" w:hint="eastAsia"/>
          <w:b/>
          <w:color w:val="000000"/>
          <w:sz w:val="24"/>
        </w:rPr>
        <w:t>向北京国际工程咨询有限公司</w:t>
      </w:r>
      <w:r>
        <w:rPr>
          <w:rFonts w:ascii="宋体" w:hAnsi="宋体" w:hint="eastAsia"/>
          <w:color w:val="000000"/>
          <w:sz w:val="24"/>
        </w:rPr>
        <w:t>交纳成交服务费，具体标准按原《招标代理服务收费管理暂行办法》（计价格[2002]1980号）及《国家发展改革委办公厅关于招标代理服务收费有关问题的通知》（发改办价格[2003]857号）执行，按成交金额差额定率累进法计算。</w:t>
      </w:r>
    </w:p>
    <w:p w14:paraId="54773714" w14:textId="77777777" w:rsidR="00B12D00" w:rsidRDefault="00B12D00">
      <w:pPr>
        <w:spacing w:line="360" w:lineRule="auto"/>
        <w:ind w:left="960" w:hangingChars="400" w:hanging="960"/>
        <w:rPr>
          <w:rFonts w:ascii="宋体" w:hAnsi="宋体"/>
          <w:color w:val="000000"/>
          <w:sz w:val="24"/>
        </w:rPr>
      </w:pPr>
      <w:r>
        <w:rPr>
          <w:rFonts w:ascii="宋体" w:hAnsi="宋体" w:hint="eastAsia"/>
          <w:color w:val="000000"/>
          <w:sz w:val="24"/>
        </w:rPr>
        <w:t xml:space="preserve">29.2   中小企业声明函、残疾人福利性单位声明函格式见磋商文件中的附件。   </w:t>
      </w:r>
    </w:p>
    <w:p w14:paraId="7C88D5E6" w14:textId="77777777" w:rsidR="00B12D00" w:rsidRDefault="00B12D00">
      <w:pPr>
        <w:pStyle w:val="33"/>
        <w:spacing w:before="200" w:line="360" w:lineRule="auto"/>
        <w:ind w:left="902" w:hanging="902"/>
        <w:rPr>
          <w:rFonts w:hAnsi="宋体"/>
          <w:color w:val="000000"/>
          <w:u w:val="none"/>
        </w:rPr>
      </w:pPr>
      <w:bookmarkStart w:id="370" w:name="_Toc517123649"/>
      <w:r>
        <w:rPr>
          <w:rFonts w:hAnsi="宋体" w:hint="eastAsia"/>
          <w:color w:val="000000"/>
          <w:u w:val="none"/>
        </w:rPr>
        <w:t>30.   质疑</w:t>
      </w:r>
      <w:bookmarkEnd w:id="370"/>
    </w:p>
    <w:p w14:paraId="2882DE61" w14:textId="77777777" w:rsidR="00B12D00" w:rsidRDefault="00B12D00">
      <w:pPr>
        <w:pStyle w:val="af"/>
        <w:spacing w:line="360" w:lineRule="auto"/>
        <w:ind w:left="840" w:hangingChars="350" w:hanging="840"/>
        <w:rPr>
          <w:rFonts w:hAnsi="宋体"/>
          <w:color w:val="000000"/>
          <w:szCs w:val="24"/>
        </w:rPr>
      </w:pPr>
      <w:r>
        <w:rPr>
          <w:rFonts w:hAnsi="宋体" w:hint="eastAsia"/>
          <w:color w:val="000000"/>
          <w:szCs w:val="24"/>
        </w:rPr>
        <w:t>30.1   供应商</w:t>
      </w:r>
      <w:r>
        <w:rPr>
          <w:rFonts w:hAnsi="宋体"/>
          <w:color w:val="000000"/>
          <w:szCs w:val="24"/>
        </w:rPr>
        <w:t>认为</w:t>
      </w:r>
      <w:r>
        <w:rPr>
          <w:rFonts w:hAnsi="宋体" w:hint="eastAsia"/>
          <w:color w:val="000000"/>
          <w:szCs w:val="24"/>
        </w:rPr>
        <w:t>磋商</w:t>
      </w:r>
      <w:r>
        <w:rPr>
          <w:rFonts w:hAnsi="宋体"/>
          <w:color w:val="000000"/>
          <w:szCs w:val="24"/>
        </w:rPr>
        <w:t>文件、</w:t>
      </w:r>
      <w:r>
        <w:rPr>
          <w:rFonts w:hAnsi="宋体" w:hint="eastAsia"/>
          <w:color w:val="000000"/>
          <w:szCs w:val="24"/>
        </w:rPr>
        <w:t>磋商</w:t>
      </w:r>
      <w:r>
        <w:rPr>
          <w:rFonts w:hAnsi="宋体"/>
          <w:color w:val="000000"/>
          <w:szCs w:val="24"/>
        </w:rPr>
        <w:t>过程、</w:t>
      </w:r>
      <w:r>
        <w:rPr>
          <w:rFonts w:hAnsi="宋体" w:hint="eastAsia"/>
          <w:color w:val="000000"/>
          <w:szCs w:val="24"/>
        </w:rPr>
        <w:t>成交</w:t>
      </w:r>
      <w:r>
        <w:rPr>
          <w:rFonts w:hAnsi="宋体"/>
          <w:color w:val="000000"/>
          <w:szCs w:val="24"/>
        </w:rPr>
        <w:t>结果使自己的权益受到损害的，可以在知道或者应知其权益受到损害之日起7个工作日内，以书面形式向</w:t>
      </w:r>
      <w:r>
        <w:rPr>
          <w:rFonts w:hAnsi="宋体" w:hint="eastAsia"/>
          <w:color w:val="000000"/>
          <w:szCs w:val="24"/>
        </w:rPr>
        <w:t>采购</w:t>
      </w:r>
      <w:r>
        <w:rPr>
          <w:rFonts w:hAnsi="宋体"/>
          <w:color w:val="000000"/>
          <w:szCs w:val="24"/>
        </w:rPr>
        <w:t>代理机构</w:t>
      </w:r>
      <w:r>
        <w:rPr>
          <w:rFonts w:hAnsi="宋体" w:hint="eastAsia"/>
          <w:color w:val="000000"/>
          <w:szCs w:val="24"/>
        </w:rPr>
        <w:t>（具体联系方式见本磋商文件第一章）</w:t>
      </w:r>
      <w:r>
        <w:rPr>
          <w:rFonts w:hAnsi="宋体"/>
          <w:color w:val="000000"/>
          <w:szCs w:val="24"/>
        </w:rPr>
        <w:t>提出质疑</w:t>
      </w:r>
      <w:r>
        <w:rPr>
          <w:rFonts w:hAnsi="宋体" w:hint="eastAsia"/>
          <w:color w:val="000000"/>
          <w:szCs w:val="24"/>
        </w:rPr>
        <w:t>（</w:t>
      </w:r>
      <w:r>
        <w:rPr>
          <w:rFonts w:hAnsi="宋体"/>
          <w:color w:val="000000"/>
          <w:szCs w:val="24"/>
        </w:rPr>
        <w:t>针对同一</w:t>
      </w:r>
      <w:r>
        <w:rPr>
          <w:rFonts w:hAnsi="宋体" w:hint="eastAsia"/>
          <w:color w:val="000000"/>
          <w:szCs w:val="24"/>
        </w:rPr>
        <w:t>磋商</w:t>
      </w:r>
      <w:r>
        <w:rPr>
          <w:rFonts w:hAnsi="宋体"/>
          <w:color w:val="000000"/>
          <w:szCs w:val="24"/>
        </w:rPr>
        <w:t>程序环节的质疑</w:t>
      </w:r>
      <w:r>
        <w:rPr>
          <w:rFonts w:hAnsi="宋体" w:hint="eastAsia"/>
          <w:color w:val="000000"/>
          <w:szCs w:val="24"/>
        </w:rPr>
        <w:t>，供应商应</w:t>
      </w:r>
      <w:r>
        <w:rPr>
          <w:rFonts w:hAnsi="宋体"/>
          <w:color w:val="000000"/>
          <w:szCs w:val="24"/>
        </w:rPr>
        <w:t>在法定质疑期内一次性提出</w:t>
      </w:r>
      <w:r>
        <w:rPr>
          <w:rFonts w:hAnsi="宋体" w:hint="eastAsia"/>
          <w:color w:val="000000"/>
          <w:szCs w:val="24"/>
        </w:rPr>
        <w:t>）。</w:t>
      </w:r>
      <w:r>
        <w:rPr>
          <w:rFonts w:hAnsi="宋体"/>
          <w:color w:val="000000"/>
          <w:szCs w:val="24"/>
        </w:rPr>
        <w:t>应知其权益受到损害之日</w:t>
      </w:r>
      <w:r>
        <w:rPr>
          <w:rFonts w:hAnsi="宋体" w:hint="eastAsia"/>
          <w:color w:val="000000"/>
          <w:szCs w:val="24"/>
        </w:rPr>
        <w:t>，</w:t>
      </w:r>
      <w:r>
        <w:rPr>
          <w:rFonts w:hAnsi="宋体"/>
          <w:color w:val="000000"/>
          <w:szCs w:val="24"/>
        </w:rPr>
        <w:t>是指：</w:t>
      </w:r>
    </w:p>
    <w:p w14:paraId="3F99F299" w14:textId="77777777" w:rsidR="00B12D00" w:rsidRDefault="00B12D00">
      <w:pPr>
        <w:pStyle w:val="af"/>
        <w:spacing w:line="360" w:lineRule="auto"/>
        <w:ind w:leftChars="342" w:left="1318" w:hangingChars="250" w:hanging="600"/>
        <w:rPr>
          <w:rFonts w:hAnsi="宋体"/>
          <w:color w:val="000000"/>
          <w:szCs w:val="24"/>
        </w:rPr>
      </w:pPr>
      <w:r>
        <w:rPr>
          <w:rFonts w:hAnsi="宋体" w:hint="eastAsia"/>
          <w:color w:val="000000"/>
          <w:szCs w:val="24"/>
        </w:rPr>
        <w:t>（1）</w:t>
      </w:r>
      <w:r>
        <w:rPr>
          <w:rFonts w:hAnsi="宋体"/>
          <w:color w:val="000000"/>
          <w:szCs w:val="24"/>
        </w:rPr>
        <w:t>对可以质疑的</w:t>
      </w:r>
      <w:r>
        <w:rPr>
          <w:rFonts w:hAnsi="宋体" w:hint="eastAsia"/>
          <w:color w:val="000000"/>
          <w:szCs w:val="24"/>
        </w:rPr>
        <w:t>磋商</w:t>
      </w:r>
      <w:r>
        <w:rPr>
          <w:rFonts w:hAnsi="宋体"/>
          <w:color w:val="000000"/>
          <w:szCs w:val="24"/>
        </w:rPr>
        <w:t>文件提出质疑的，为</w:t>
      </w:r>
      <w:r>
        <w:rPr>
          <w:rFonts w:hAnsi="宋体" w:hint="eastAsia"/>
          <w:color w:val="000000"/>
          <w:szCs w:val="24"/>
        </w:rPr>
        <w:t>按要求购买并</w:t>
      </w:r>
      <w:proofErr w:type="gramStart"/>
      <w:r>
        <w:rPr>
          <w:rFonts w:hAnsi="宋体" w:hint="eastAsia"/>
          <w:color w:val="000000"/>
          <w:szCs w:val="24"/>
        </w:rPr>
        <w:t>收到磋商</w:t>
      </w:r>
      <w:proofErr w:type="gramEnd"/>
      <w:r>
        <w:rPr>
          <w:rFonts w:hAnsi="宋体"/>
          <w:color w:val="000000"/>
          <w:szCs w:val="24"/>
        </w:rPr>
        <w:t>文件之日；</w:t>
      </w:r>
    </w:p>
    <w:p w14:paraId="0FFCBCBD" w14:textId="77777777" w:rsidR="00B12D00" w:rsidRDefault="00B12D00">
      <w:pPr>
        <w:pStyle w:val="af"/>
        <w:spacing w:line="360" w:lineRule="auto"/>
        <w:ind w:firstLineChars="300" w:firstLine="720"/>
        <w:rPr>
          <w:rFonts w:hAnsi="宋体"/>
          <w:color w:val="000000"/>
          <w:szCs w:val="24"/>
        </w:rPr>
      </w:pPr>
      <w:r>
        <w:rPr>
          <w:rFonts w:hAnsi="宋体" w:hint="eastAsia"/>
          <w:color w:val="000000"/>
          <w:szCs w:val="24"/>
        </w:rPr>
        <w:t>（2）</w:t>
      </w:r>
      <w:r>
        <w:rPr>
          <w:rFonts w:hAnsi="宋体"/>
          <w:color w:val="000000"/>
          <w:szCs w:val="24"/>
        </w:rPr>
        <w:t>对</w:t>
      </w:r>
      <w:r>
        <w:rPr>
          <w:rFonts w:hAnsi="宋体" w:hint="eastAsia"/>
          <w:color w:val="000000"/>
          <w:szCs w:val="24"/>
        </w:rPr>
        <w:t>磋商</w:t>
      </w:r>
      <w:r>
        <w:rPr>
          <w:rFonts w:hAnsi="宋体"/>
          <w:color w:val="000000"/>
          <w:szCs w:val="24"/>
        </w:rPr>
        <w:t>过程提出质疑的，为各</w:t>
      </w:r>
      <w:r>
        <w:rPr>
          <w:rFonts w:hAnsi="宋体" w:hint="eastAsia"/>
          <w:color w:val="000000"/>
          <w:szCs w:val="24"/>
        </w:rPr>
        <w:t>磋商</w:t>
      </w:r>
      <w:r>
        <w:rPr>
          <w:rFonts w:hAnsi="宋体"/>
          <w:color w:val="000000"/>
          <w:szCs w:val="24"/>
        </w:rPr>
        <w:t>程序环节结束之日；</w:t>
      </w:r>
    </w:p>
    <w:p w14:paraId="6DE15A60" w14:textId="77777777" w:rsidR="00B12D00" w:rsidRDefault="00B12D00">
      <w:pPr>
        <w:pStyle w:val="af"/>
        <w:spacing w:line="360" w:lineRule="auto"/>
        <w:ind w:firstLineChars="300" w:firstLine="720"/>
        <w:rPr>
          <w:rFonts w:hAnsi="宋体"/>
          <w:color w:val="000000"/>
          <w:szCs w:val="24"/>
        </w:rPr>
      </w:pPr>
      <w:r>
        <w:rPr>
          <w:rFonts w:hAnsi="宋体" w:hint="eastAsia"/>
          <w:color w:val="000000"/>
          <w:szCs w:val="24"/>
        </w:rPr>
        <w:lastRenderedPageBreak/>
        <w:t>（3）</w:t>
      </w:r>
      <w:r>
        <w:rPr>
          <w:rFonts w:hAnsi="宋体"/>
          <w:color w:val="000000"/>
          <w:szCs w:val="24"/>
        </w:rPr>
        <w:t>对</w:t>
      </w:r>
      <w:r>
        <w:rPr>
          <w:rFonts w:hAnsi="宋体" w:hint="eastAsia"/>
          <w:color w:val="000000"/>
          <w:szCs w:val="24"/>
        </w:rPr>
        <w:t>成交</w:t>
      </w:r>
      <w:r>
        <w:rPr>
          <w:rFonts w:hAnsi="宋体"/>
          <w:color w:val="000000"/>
          <w:szCs w:val="24"/>
        </w:rPr>
        <w:t>结果提出质疑的，为</w:t>
      </w:r>
      <w:r>
        <w:rPr>
          <w:rFonts w:hAnsi="宋体" w:hint="eastAsia"/>
          <w:color w:val="000000"/>
          <w:szCs w:val="24"/>
        </w:rPr>
        <w:t>成交</w:t>
      </w:r>
      <w:r>
        <w:rPr>
          <w:rFonts w:hAnsi="宋体"/>
          <w:color w:val="000000"/>
          <w:szCs w:val="24"/>
        </w:rPr>
        <w:t>结果公告期限届满之日。</w:t>
      </w:r>
    </w:p>
    <w:p w14:paraId="79550C28" w14:textId="77777777" w:rsidR="00B12D00" w:rsidRDefault="00B12D00">
      <w:pPr>
        <w:pStyle w:val="af"/>
        <w:spacing w:line="360" w:lineRule="auto"/>
        <w:ind w:left="840" w:hangingChars="350" w:hanging="840"/>
        <w:rPr>
          <w:rFonts w:hAnsi="宋体"/>
          <w:color w:val="000000"/>
          <w:szCs w:val="24"/>
        </w:rPr>
      </w:pPr>
      <w:r>
        <w:rPr>
          <w:rFonts w:hAnsi="宋体" w:hint="eastAsia"/>
          <w:color w:val="000000"/>
          <w:szCs w:val="24"/>
        </w:rPr>
        <w:t xml:space="preserve">30.2   </w:t>
      </w:r>
      <w:r>
        <w:rPr>
          <w:rFonts w:hAnsi="宋体"/>
          <w:color w:val="000000"/>
          <w:szCs w:val="24"/>
        </w:rPr>
        <w:t>提出质疑的</w:t>
      </w:r>
      <w:r>
        <w:rPr>
          <w:rFonts w:hAnsi="宋体" w:hint="eastAsia"/>
          <w:color w:val="000000"/>
          <w:szCs w:val="24"/>
        </w:rPr>
        <w:t>供应商</w:t>
      </w:r>
      <w:r>
        <w:rPr>
          <w:rFonts w:hAnsi="宋体"/>
          <w:color w:val="000000"/>
          <w:szCs w:val="24"/>
        </w:rPr>
        <w:t>应当是参与所质疑项目</w:t>
      </w:r>
      <w:r>
        <w:rPr>
          <w:rFonts w:hAnsi="宋体" w:hint="eastAsia"/>
          <w:color w:val="000000"/>
          <w:szCs w:val="24"/>
        </w:rPr>
        <w:t>采购活动</w:t>
      </w:r>
      <w:r>
        <w:rPr>
          <w:rFonts w:hAnsi="宋体"/>
          <w:color w:val="000000"/>
          <w:szCs w:val="24"/>
        </w:rPr>
        <w:t>的</w:t>
      </w:r>
      <w:r>
        <w:rPr>
          <w:rFonts w:hAnsi="宋体" w:hint="eastAsia"/>
          <w:color w:val="000000"/>
          <w:szCs w:val="24"/>
        </w:rPr>
        <w:t>供应商。</w:t>
      </w:r>
      <w:r>
        <w:rPr>
          <w:rFonts w:hAnsi="宋体"/>
          <w:color w:val="000000"/>
          <w:szCs w:val="24"/>
        </w:rPr>
        <w:t>潜在</w:t>
      </w:r>
      <w:r>
        <w:rPr>
          <w:rFonts w:hAnsi="宋体" w:hint="eastAsia"/>
          <w:color w:val="000000"/>
          <w:szCs w:val="24"/>
        </w:rPr>
        <w:t>供应商</w:t>
      </w:r>
      <w:r>
        <w:rPr>
          <w:rFonts w:hAnsi="宋体"/>
          <w:color w:val="000000"/>
          <w:szCs w:val="24"/>
        </w:rPr>
        <w:t>已</w:t>
      </w:r>
      <w:r>
        <w:rPr>
          <w:rFonts w:hAnsi="宋体" w:hint="eastAsia"/>
          <w:color w:val="000000"/>
          <w:szCs w:val="24"/>
        </w:rPr>
        <w:t>按要求</w:t>
      </w:r>
      <w:proofErr w:type="gramStart"/>
      <w:r>
        <w:rPr>
          <w:rFonts w:hAnsi="宋体" w:hint="eastAsia"/>
          <w:color w:val="000000"/>
          <w:szCs w:val="24"/>
        </w:rPr>
        <w:t>购买磋商</w:t>
      </w:r>
      <w:proofErr w:type="gramEnd"/>
      <w:r>
        <w:rPr>
          <w:rFonts w:hAnsi="宋体"/>
          <w:color w:val="000000"/>
          <w:szCs w:val="24"/>
        </w:rPr>
        <w:t>文件的，可以</w:t>
      </w:r>
      <w:r>
        <w:rPr>
          <w:rFonts w:hAnsi="宋体" w:hint="eastAsia"/>
          <w:color w:val="000000"/>
          <w:szCs w:val="24"/>
        </w:rPr>
        <w:t>按规定</w:t>
      </w:r>
      <w:r>
        <w:rPr>
          <w:rFonts w:hAnsi="宋体"/>
          <w:color w:val="000000"/>
          <w:szCs w:val="24"/>
        </w:rPr>
        <w:t>对</w:t>
      </w:r>
      <w:r>
        <w:rPr>
          <w:rFonts w:hAnsi="宋体" w:hint="eastAsia"/>
          <w:color w:val="000000"/>
          <w:szCs w:val="24"/>
        </w:rPr>
        <w:t>磋商</w:t>
      </w:r>
      <w:r>
        <w:rPr>
          <w:rFonts w:hAnsi="宋体"/>
          <w:color w:val="000000"/>
          <w:szCs w:val="24"/>
        </w:rPr>
        <w:t>文件</w:t>
      </w:r>
      <w:r>
        <w:rPr>
          <w:rFonts w:hAnsi="宋体" w:hint="eastAsia"/>
          <w:color w:val="000000"/>
          <w:szCs w:val="24"/>
        </w:rPr>
        <w:t>提出</w:t>
      </w:r>
      <w:r>
        <w:rPr>
          <w:rFonts w:hAnsi="宋体"/>
          <w:color w:val="000000"/>
          <w:szCs w:val="24"/>
        </w:rPr>
        <w:t>质疑。</w:t>
      </w:r>
    </w:p>
    <w:p w14:paraId="4EC06154" w14:textId="77777777" w:rsidR="00B12D00" w:rsidRDefault="00B12D00">
      <w:pPr>
        <w:pStyle w:val="af"/>
        <w:spacing w:line="360" w:lineRule="auto"/>
        <w:ind w:left="840" w:hangingChars="350" w:hanging="840"/>
        <w:rPr>
          <w:rFonts w:hAnsi="宋体"/>
          <w:color w:val="000000"/>
          <w:szCs w:val="24"/>
        </w:rPr>
      </w:pPr>
      <w:r>
        <w:rPr>
          <w:rFonts w:hAnsi="宋体" w:hint="eastAsia"/>
          <w:color w:val="000000"/>
          <w:szCs w:val="24"/>
        </w:rPr>
        <w:t>30.3   供应商</w:t>
      </w:r>
      <w:r>
        <w:rPr>
          <w:rFonts w:hAnsi="宋体"/>
          <w:color w:val="000000"/>
          <w:szCs w:val="24"/>
        </w:rPr>
        <w:t>提出质疑应当提交质疑函和必要的证明材料</w:t>
      </w:r>
      <w:r>
        <w:rPr>
          <w:rFonts w:hAnsi="宋体" w:hint="eastAsia"/>
          <w:color w:val="000000"/>
          <w:szCs w:val="24"/>
        </w:rPr>
        <w:t>，质疑</w:t>
      </w:r>
      <w:proofErr w:type="gramStart"/>
      <w:r>
        <w:rPr>
          <w:rFonts w:hAnsi="宋体" w:hint="eastAsia"/>
          <w:color w:val="000000"/>
          <w:szCs w:val="24"/>
        </w:rPr>
        <w:t>函</w:t>
      </w:r>
      <w:r>
        <w:rPr>
          <w:rFonts w:hAnsi="宋体"/>
          <w:color w:val="000000"/>
          <w:szCs w:val="24"/>
        </w:rPr>
        <w:t>应当</w:t>
      </w:r>
      <w:proofErr w:type="gramEnd"/>
      <w:r>
        <w:rPr>
          <w:rFonts w:hAnsi="宋体"/>
          <w:color w:val="000000"/>
          <w:szCs w:val="24"/>
        </w:rPr>
        <w:t>由法定代表人</w:t>
      </w:r>
      <w:r>
        <w:rPr>
          <w:rFonts w:hAnsi="宋体" w:hint="eastAsia"/>
          <w:color w:val="000000"/>
          <w:szCs w:val="24"/>
        </w:rPr>
        <w:t>（</w:t>
      </w:r>
      <w:r>
        <w:rPr>
          <w:rFonts w:hAnsi="宋体"/>
          <w:color w:val="000000"/>
          <w:szCs w:val="24"/>
        </w:rPr>
        <w:t>主要负责人</w:t>
      </w:r>
      <w:r>
        <w:rPr>
          <w:rFonts w:hAnsi="宋体" w:hint="eastAsia"/>
          <w:color w:val="000000"/>
          <w:szCs w:val="24"/>
        </w:rPr>
        <w:t>）</w:t>
      </w:r>
      <w:r>
        <w:rPr>
          <w:rFonts w:hAnsi="宋体"/>
          <w:color w:val="000000"/>
          <w:szCs w:val="24"/>
        </w:rPr>
        <w:t>或者其授权代表签字</w:t>
      </w:r>
      <w:r>
        <w:rPr>
          <w:rFonts w:hAnsi="宋体" w:hint="eastAsia"/>
          <w:color w:val="000000"/>
          <w:szCs w:val="24"/>
        </w:rPr>
        <w:t>（</w:t>
      </w:r>
      <w:r>
        <w:rPr>
          <w:rFonts w:hAnsi="宋体"/>
          <w:color w:val="000000"/>
          <w:szCs w:val="24"/>
        </w:rPr>
        <w:t>或者盖章</w:t>
      </w:r>
      <w:r>
        <w:rPr>
          <w:rFonts w:hAnsi="宋体" w:hint="eastAsia"/>
          <w:color w:val="000000"/>
          <w:szCs w:val="24"/>
        </w:rPr>
        <w:t>），</w:t>
      </w:r>
      <w:r>
        <w:rPr>
          <w:rFonts w:hAnsi="宋体"/>
          <w:color w:val="000000"/>
          <w:szCs w:val="24"/>
        </w:rPr>
        <w:t>并加盖</w:t>
      </w:r>
      <w:r>
        <w:rPr>
          <w:rFonts w:hAnsi="宋体" w:hint="eastAsia"/>
          <w:color w:val="000000"/>
          <w:szCs w:val="24"/>
        </w:rPr>
        <w:t>单位</w:t>
      </w:r>
      <w:r>
        <w:rPr>
          <w:rFonts w:hAnsi="宋体"/>
          <w:color w:val="000000"/>
          <w:szCs w:val="24"/>
        </w:rPr>
        <w:t>公章</w:t>
      </w:r>
      <w:r>
        <w:rPr>
          <w:rFonts w:hAnsi="宋体" w:hint="eastAsia"/>
          <w:color w:val="000000"/>
          <w:szCs w:val="24"/>
        </w:rPr>
        <w:t>，供应商</w:t>
      </w:r>
      <w:r>
        <w:rPr>
          <w:rFonts w:hAnsi="宋体"/>
          <w:color w:val="000000"/>
          <w:szCs w:val="24"/>
        </w:rPr>
        <w:t>为自然人的，应当由本人签字</w:t>
      </w:r>
      <w:r>
        <w:rPr>
          <w:rFonts w:hAnsi="宋体" w:hint="eastAsia"/>
          <w:color w:val="000000"/>
          <w:szCs w:val="24"/>
        </w:rPr>
        <w:t>。供应商</w:t>
      </w:r>
      <w:r>
        <w:rPr>
          <w:rFonts w:hAnsi="宋体"/>
          <w:color w:val="000000"/>
          <w:szCs w:val="24"/>
        </w:rPr>
        <w:t>可以委托代理人进行质疑</w:t>
      </w:r>
      <w:r>
        <w:rPr>
          <w:rFonts w:hAnsi="宋体" w:hint="eastAsia"/>
          <w:color w:val="000000"/>
          <w:szCs w:val="24"/>
        </w:rPr>
        <w:t>，</w:t>
      </w:r>
      <w:r>
        <w:rPr>
          <w:rFonts w:hAnsi="宋体"/>
          <w:color w:val="000000"/>
          <w:szCs w:val="24"/>
        </w:rPr>
        <w:t>其授权委托书应当载明代理人的姓名或者名称、代理事项、具体权限、期限和相关事项</w:t>
      </w:r>
      <w:r>
        <w:rPr>
          <w:rFonts w:hAnsi="宋体" w:hint="eastAsia"/>
          <w:color w:val="000000"/>
          <w:szCs w:val="24"/>
        </w:rPr>
        <w:t>，</w:t>
      </w:r>
      <w:r>
        <w:rPr>
          <w:rFonts w:hAnsi="宋体"/>
          <w:color w:val="000000"/>
          <w:szCs w:val="24"/>
        </w:rPr>
        <w:t>由法定代表人</w:t>
      </w:r>
      <w:r>
        <w:rPr>
          <w:rFonts w:hAnsi="宋体" w:hint="eastAsia"/>
          <w:color w:val="000000"/>
          <w:szCs w:val="24"/>
        </w:rPr>
        <w:t>（</w:t>
      </w:r>
      <w:r>
        <w:rPr>
          <w:rFonts w:hAnsi="宋体"/>
          <w:color w:val="000000"/>
          <w:szCs w:val="24"/>
        </w:rPr>
        <w:t>主要负责人</w:t>
      </w:r>
      <w:r>
        <w:rPr>
          <w:rFonts w:hAnsi="宋体" w:hint="eastAsia"/>
          <w:color w:val="000000"/>
          <w:szCs w:val="24"/>
        </w:rPr>
        <w:t>）</w:t>
      </w:r>
      <w:r>
        <w:rPr>
          <w:rFonts w:hAnsi="宋体"/>
          <w:color w:val="000000"/>
          <w:szCs w:val="24"/>
        </w:rPr>
        <w:t>签字</w:t>
      </w:r>
      <w:r>
        <w:rPr>
          <w:rFonts w:hAnsi="宋体" w:hint="eastAsia"/>
          <w:color w:val="000000"/>
          <w:szCs w:val="24"/>
        </w:rPr>
        <w:t>（</w:t>
      </w:r>
      <w:r>
        <w:rPr>
          <w:rFonts w:hAnsi="宋体"/>
          <w:color w:val="000000"/>
          <w:szCs w:val="24"/>
        </w:rPr>
        <w:t>或者盖章</w:t>
      </w:r>
      <w:r>
        <w:rPr>
          <w:rFonts w:hAnsi="宋体" w:hint="eastAsia"/>
          <w:color w:val="000000"/>
          <w:szCs w:val="24"/>
        </w:rPr>
        <w:t>），</w:t>
      </w:r>
      <w:r>
        <w:rPr>
          <w:rFonts w:hAnsi="宋体"/>
          <w:color w:val="000000"/>
          <w:szCs w:val="24"/>
        </w:rPr>
        <w:t>并加盖</w:t>
      </w:r>
      <w:r>
        <w:rPr>
          <w:rFonts w:hAnsi="宋体" w:hint="eastAsia"/>
          <w:color w:val="000000"/>
          <w:szCs w:val="24"/>
        </w:rPr>
        <w:t>单位</w:t>
      </w:r>
      <w:r>
        <w:rPr>
          <w:rFonts w:hAnsi="宋体"/>
          <w:color w:val="000000"/>
          <w:szCs w:val="24"/>
        </w:rPr>
        <w:t>公章</w:t>
      </w:r>
      <w:r>
        <w:rPr>
          <w:rFonts w:hAnsi="宋体" w:hint="eastAsia"/>
          <w:color w:val="000000"/>
          <w:szCs w:val="24"/>
        </w:rPr>
        <w:t>，供应商</w:t>
      </w:r>
      <w:r>
        <w:rPr>
          <w:rFonts w:hAnsi="宋体"/>
          <w:color w:val="000000"/>
          <w:szCs w:val="24"/>
        </w:rPr>
        <w:t>为自然人的，应当由本人签字</w:t>
      </w:r>
      <w:r>
        <w:rPr>
          <w:rFonts w:hAnsi="宋体" w:hint="eastAsia"/>
          <w:color w:val="000000"/>
          <w:szCs w:val="24"/>
        </w:rPr>
        <w:t>。</w:t>
      </w:r>
    </w:p>
    <w:p w14:paraId="4562A4AA" w14:textId="77777777" w:rsidR="00B12D00" w:rsidRDefault="00B12D00">
      <w:pPr>
        <w:pStyle w:val="af"/>
        <w:spacing w:line="360" w:lineRule="auto"/>
        <w:ind w:left="840" w:hangingChars="350" w:hanging="840"/>
        <w:rPr>
          <w:rFonts w:hAnsi="宋体"/>
          <w:color w:val="000000"/>
          <w:szCs w:val="24"/>
        </w:rPr>
      </w:pPr>
      <w:r>
        <w:rPr>
          <w:rFonts w:hAnsi="宋体" w:hint="eastAsia"/>
          <w:color w:val="000000"/>
          <w:szCs w:val="24"/>
        </w:rPr>
        <w:t xml:space="preserve">30.4   </w:t>
      </w:r>
      <w:r>
        <w:rPr>
          <w:rFonts w:hAnsi="宋体"/>
          <w:color w:val="000000"/>
          <w:szCs w:val="24"/>
        </w:rPr>
        <w:t>质疑</w:t>
      </w:r>
      <w:proofErr w:type="gramStart"/>
      <w:r>
        <w:rPr>
          <w:rFonts w:hAnsi="宋体"/>
          <w:color w:val="000000"/>
          <w:szCs w:val="24"/>
        </w:rPr>
        <w:t>函应当</w:t>
      </w:r>
      <w:proofErr w:type="gramEnd"/>
      <w:r>
        <w:rPr>
          <w:rFonts w:hAnsi="宋体"/>
          <w:color w:val="000000"/>
          <w:szCs w:val="24"/>
        </w:rPr>
        <w:t>包括下列内容：</w:t>
      </w:r>
    </w:p>
    <w:p w14:paraId="7453DCBB"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1</w:t>
      </w:r>
      <w:r>
        <w:rPr>
          <w:rFonts w:hAnsi="宋体"/>
          <w:color w:val="000000"/>
          <w:szCs w:val="24"/>
        </w:rPr>
        <w:t>）</w:t>
      </w:r>
      <w:r>
        <w:rPr>
          <w:rFonts w:hAnsi="宋体" w:hint="eastAsia"/>
          <w:color w:val="000000"/>
          <w:szCs w:val="24"/>
        </w:rPr>
        <w:t>供应商</w:t>
      </w:r>
      <w:r>
        <w:rPr>
          <w:rFonts w:hAnsi="宋体"/>
          <w:color w:val="000000"/>
          <w:szCs w:val="24"/>
        </w:rPr>
        <w:t>的姓名或者名称、地址、邮编、联系人及联系电话；</w:t>
      </w:r>
    </w:p>
    <w:p w14:paraId="5047DD01"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2</w:t>
      </w:r>
      <w:r>
        <w:rPr>
          <w:rFonts w:hAnsi="宋体"/>
          <w:color w:val="000000"/>
          <w:szCs w:val="24"/>
        </w:rPr>
        <w:t>）质疑项目的名称、编号；</w:t>
      </w:r>
    </w:p>
    <w:p w14:paraId="6FF65EEE"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3</w:t>
      </w:r>
      <w:r>
        <w:rPr>
          <w:rFonts w:hAnsi="宋体"/>
          <w:color w:val="000000"/>
          <w:szCs w:val="24"/>
        </w:rPr>
        <w:t>）具体、明确的质疑事项和与质疑事项相关的请求；</w:t>
      </w:r>
    </w:p>
    <w:p w14:paraId="59A4BC0F"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4</w:t>
      </w:r>
      <w:r>
        <w:rPr>
          <w:rFonts w:hAnsi="宋体"/>
          <w:color w:val="000000"/>
          <w:szCs w:val="24"/>
        </w:rPr>
        <w:t>）事实依据；</w:t>
      </w:r>
    </w:p>
    <w:p w14:paraId="1FCF5EFF"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5</w:t>
      </w:r>
      <w:r>
        <w:rPr>
          <w:rFonts w:hAnsi="宋体"/>
          <w:color w:val="000000"/>
          <w:szCs w:val="24"/>
        </w:rPr>
        <w:t>）必要的法律依据；</w:t>
      </w:r>
    </w:p>
    <w:p w14:paraId="717C246A" w14:textId="77777777" w:rsidR="00B12D00" w:rsidRDefault="00B12D00">
      <w:pPr>
        <w:pStyle w:val="af"/>
        <w:spacing w:line="360" w:lineRule="auto"/>
        <w:ind w:left="840" w:hangingChars="350" w:hanging="840"/>
        <w:rPr>
          <w:rFonts w:hAnsi="宋体"/>
          <w:color w:val="000000"/>
          <w:szCs w:val="24"/>
        </w:rPr>
      </w:pPr>
      <w:r>
        <w:rPr>
          <w:rFonts w:hAnsi="宋体"/>
          <w:color w:val="000000"/>
          <w:szCs w:val="24"/>
        </w:rPr>
        <w:t xml:space="preserve">　　</w:t>
      </w:r>
      <w:r>
        <w:rPr>
          <w:rFonts w:hAnsi="宋体" w:hint="eastAsia"/>
          <w:color w:val="000000"/>
          <w:szCs w:val="24"/>
        </w:rPr>
        <w:t xml:space="preserve">   </w:t>
      </w:r>
      <w:r>
        <w:rPr>
          <w:rFonts w:hAnsi="宋体"/>
          <w:color w:val="000000"/>
          <w:szCs w:val="24"/>
        </w:rPr>
        <w:t>（</w:t>
      </w:r>
      <w:r>
        <w:rPr>
          <w:rFonts w:hAnsi="宋体" w:hint="eastAsia"/>
          <w:color w:val="000000"/>
          <w:szCs w:val="24"/>
        </w:rPr>
        <w:t>6</w:t>
      </w:r>
      <w:r>
        <w:rPr>
          <w:rFonts w:hAnsi="宋体"/>
          <w:color w:val="000000"/>
          <w:szCs w:val="24"/>
        </w:rPr>
        <w:t>）提出质疑的日期。</w:t>
      </w:r>
    </w:p>
    <w:p w14:paraId="428DF729" w14:textId="77777777" w:rsidR="00B12D00" w:rsidRDefault="00B12D00">
      <w:pPr>
        <w:pStyle w:val="af"/>
        <w:spacing w:line="360" w:lineRule="auto"/>
        <w:ind w:leftChars="-1" w:left="838" w:hangingChars="350" w:hanging="840"/>
        <w:rPr>
          <w:rFonts w:hAnsi="宋体"/>
          <w:color w:val="000000"/>
          <w:szCs w:val="24"/>
        </w:rPr>
      </w:pPr>
      <w:r>
        <w:rPr>
          <w:rFonts w:hAnsi="宋体" w:hint="eastAsia"/>
          <w:color w:val="000000"/>
          <w:szCs w:val="24"/>
        </w:rPr>
        <w:t>30.5   采购</w:t>
      </w:r>
      <w:r>
        <w:rPr>
          <w:rFonts w:hAnsi="宋体"/>
          <w:color w:val="000000"/>
          <w:szCs w:val="24"/>
        </w:rPr>
        <w:t>代理机构不得拒收质疑</w:t>
      </w:r>
      <w:r>
        <w:rPr>
          <w:rFonts w:hAnsi="宋体" w:hint="eastAsia"/>
          <w:color w:val="000000"/>
          <w:szCs w:val="24"/>
        </w:rPr>
        <w:t>供应商</w:t>
      </w:r>
      <w:r>
        <w:rPr>
          <w:rFonts w:hAnsi="宋体"/>
          <w:color w:val="000000"/>
          <w:szCs w:val="24"/>
        </w:rPr>
        <w:t>在法定质疑期内发出的质疑函，应当在收到质疑函后7个工作日内</w:t>
      </w:r>
      <w:proofErr w:type="gramStart"/>
      <w:r>
        <w:rPr>
          <w:rFonts w:hAnsi="宋体"/>
          <w:color w:val="000000"/>
          <w:szCs w:val="24"/>
        </w:rPr>
        <w:t>作出</w:t>
      </w:r>
      <w:proofErr w:type="gramEnd"/>
      <w:r>
        <w:rPr>
          <w:rFonts w:hAnsi="宋体"/>
          <w:color w:val="000000"/>
          <w:szCs w:val="24"/>
        </w:rPr>
        <w:t>答复，并以书面形式通知质疑</w:t>
      </w:r>
      <w:r>
        <w:rPr>
          <w:rFonts w:hAnsi="宋体" w:hint="eastAsia"/>
          <w:color w:val="000000"/>
          <w:szCs w:val="24"/>
        </w:rPr>
        <w:t>供应商</w:t>
      </w:r>
      <w:r>
        <w:rPr>
          <w:rFonts w:hAnsi="宋体"/>
          <w:color w:val="000000"/>
          <w:szCs w:val="24"/>
        </w:rPr>
        <w:t>和其他有关</w:t>
      </w:r>
      <w:r>
        <w:rPr>
          <w:rFonts w:hAnsi="宋体" w:hint="eastAsia"/>
          <w:color w:val="000000"/>
          <w:szCs w:val="24"/>
        </w:rPr>
        <w:t>供应商</w:t>
      </w:r>
      <w:r>
        <w:rPr>
          <w:rFonts w:hAnsi="宋体"/>
          <w:color w:val="000000"/>
          <w:szCs w:val="24"/>
        </w:rPr>
        <w:t>。质疑答复的内容不得涉及商业秘密。</w:t>
      </w:r>
      <w:r>
        <w:rPr>
          <w:rFonts w:hAnsi="宋体" w:hint="eastAsia"/>
          <w:color w:val="000000"/>
          <w:szCs w:val="24"/>
        </w:rPr>
        <w:t>供应商</w:t>
      </w:r>
      <w:r>
        <w:rPr>
          <w:rFonts w:hAnsi="宋体"/>
          <w:color w:val="000000"/>
          <w:szCs w:val="24"/>
        </w:rPr>
        <w:t>对</w:t>
      </w:r>
      <w:r>
        <w:rPr>
          <w:rFonts w:hAnsi="宋体" w:hint="eastAsia"/>
          <w:color w:val="000000"/>
          <w:szCs w:val="24"/>
        </w:rPr>
        <w:t>采购</w:t>
      </w:r>
      <w:r>
        <w:rPr>
          <w:rFonts w:hAnsi="宋体"/>
          <w:color w:val="000000"/>
          <w:szCs w:val="24"/>
        </w:rPr>
        <w:t>过程、</w:t>
      </w:r>
      <w:r>
        <w:rPr>
          <w:rFonts w:hAnsi="宋体" w:hint="eastAsia"/>
          <w:color w:val="000000"/>
          <w:szCs w:val="24"/>
        </w:rPr>
        <w:t>成交</w:t>
      </w:r>
      <w:r>
        <w:rPr>
          <w:rFonts w:hAnsi="宋体"/>
          <w:color w:val="000000"/>
          <w:szCs w:val="24"/>
        </w:rPr>
        <w:t>结果提出质疑的，</w:t>
      </w:r>
      <w:r>
        <w:rPr>
          <w:rFonts w:hAnsi="宋体" w:hint="eastAsia"/>
          <w:color w:val="000000"/>
          <w:szCs w:val="24"/>
        </w:rPr>
        <w:t>采购</w:t>
      </w:r>
      <w:r>
        <w:rPr>
          <w:rFonts w:hAnsi="宋体"/>
          <w:color w:val="000000"/>
          <w:szCs w:val="24"/>
        </w:rPr>
        <w:t>代理机构可以组织原</w:t>
      </w:r>
      <w:r>
        <w:rPr>
          <w:rFonts w:hAnsi="宋体" w:hint="eastAsia"/>
          <w:color w:val="000000"/>
          <w:szCs w:val="24"/>
        </w:rPr>
        <w:t>磋商小组</w:t>
      </w:r>
      <w:r>
        <w:rPr>
          <w:rFonts w:hAnsi="宋体"/>
          <w:color w:val="000000"/>
          <w:szCs w:val="24"/>
        </w:rPr>
        <w:t>协助答复质疑。</w:t>
      </w:r>
    </w:p>
    <w:p w14:paraId="5B4FB516" w14:textId="77777777" w:rsidR="00B12D00" w:rsidRDefault="00B12D00">
      <w:pPr>
        <w:widowControl/>
        <w:spacing w:line="360" w:lineRule="auto"/>
        <w:ind w:left="840" w:hangingChars="350" w:hanging="840"/>
        <w:jc w:val="left"/>
        <w:rPr>
          <w:rFonts w:ascii="宋体" w:hAnsi="宋体"/>
          <w:color w:val="000000"/>
          <w:sz w:val="24"/>
        </w:rPr>
      </w:pPr>
      <w:r>
        <w:rPr>
          <w:rFonts w:ascii="宋体" w:hAnsi="宋体" w:hint="eastAsia"/>
          <w:color w:val="000000"/>
          <w:sz w:val="24"/>
        </w:rPr>
        <w:t xml:space="preserve">30.6   </w:t>
      </w:r>
      <w:r>
        <w:rPr>
          <w:rFonts w:ascii="宋体" w:hAnsi="宋体"/>
          <w:color w:val="000000"/>
          <w:sz w:val="24"/>
        </w:rPr>
        <w:t>采购人、</w:t>
      </w:r>
      <w:r>
        <w:rPr>
          <w:rFonts w:ascii="宋体" w:hAnsi="宋体" w:hint="eastAsia"/>
          <w:color w:val="000000"/>
          <w:sz w:val="24"/>
        </w:rPr>
        <w:t>采购</w:t>
      </w:r>
      <w:r>
        <w:rPr>
          <w:rFonts w:ascii="宋体" w:hAnsi="宋体"/>
          <w:color w:val="000000"/>
          <w:sz w:val="24"/>
        </w:rPr>
        <w:t>代理机构认为</w:t>
      </w:r>
      <w:r>
        <w:rPr>
          <w:rFonts w:ascii="宋体" w:hAnsi="宋体" w:hint="eastAsia"/>
          <w:color w:val="000000"/>
          <w:sz w:val="24"/>
        </w:rPr>
        <w:t>供应商</w:t>
      </w:r>
      <w:r>
        <w:rPr>
          <w:rFonts w:ascii="宋体" w:hAnsi="宋体"/>
          <w:color w:val="000000"/>
          <w:sz w:val="24"/>
        </w:rPr>
        <w:t>质疑不成立，或者成立但未对</w:t>
      </w:r>
      <w:r>
        <w:rPr>
          <w:rFonts w:ascii="宋体" w:hAnsi="宋体" w:hint="eastAsia"/>
          <w:color w:val="000000"/>
          <w:sz w:val="24"/>
        </w:rPr>
        <w:t>成交</w:t>
      </w:r>
      <w:r>
        <w:rPr>
          <w:rFonts w:ascii="宋体" w:hAnsi="宋体"/>
          <w:color w:val="000000"/>
          <w:sz w:val="24"/>
        </w:rPr>
        <w:t>结果构成影响的，继续开展采购活动；认为</w:t>
      </w:r>
      <w:r>
        <w:rPr>
          <w:rFonts w:ascii="宋体" w:hAnsi="宋体" w:hint="eastAsia"/>
          <w:color w:val="000000"/>
          <w:sz w:val="24"/>
        </w:rPr>
        <w:t>供应商</w:t>
      </w:r>
      <w:r>
        <w:rPr>
          <w:rFonts w:ascii="宋体" w:hAnsi="宋体"/>
          <w:color w:val="000000"/>
          <w:sz w:val="24"/>
        </w:rPr>
        <w:t>质疑成立且影响或者可能影响</w:t>
      </w:r>
      <w:r>
        <w:rPr>
          <w:rFonts w:ascii="宋体" w:hAnsi="宋体" w:hint="eastAsia"/>
          <w:color w:val="000000"/>
          <w:sz w:val="24"/>
        </w:rPr>
        <w:t>成交</w:t>
      </w:r>
      <w:r>
        <w:rPr>
          <w:rFonts w:ascii="宋体" w:hAnsi="宋体"/>
          <w:color w:val="000000"/>
          <w:sz w:val="24"/>
        </w:rPr>
        <w:t>结果的，按照下列情况处理：</w:t>
      </w:r>
    </w:p>
    <w:p w14:paraId="1BE2FAFD" w14:textId="77777777" w:rsidR="00B12D00" w:rsidRDefault="00B12D00">
      <w:pPr>
        <w:widowControl/>
        <w:spacing w:line="360" w:lineRule="auto"/>
        <w:ind w:left="1440" w:hangingChars="600" w:hanging="1440"/>
        <w:jc w:val="lef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w:t>
      </w:r>
      <w:r>
        <w:rPr>
          <w:rFonts w:ascii="宋体" w:hAnsi="宋体" w:hint="eastAsia"/>
          <w:color w:val="000000"/>
          <w:sz w:val="24"/>
        </w:rPr>
        <w:t>1</w:t>
      </w:r>
      <w:r>
        <w:rPr>
          <w:rFonts w:ascii="宋体" w:hAnsi="宋体"/>
          <w:color w:val="000000"/>
          <w:sz w:val="24"/>
        </w:rPr>
        <w:t>）对</w:t>
      </w:r>
      <w:r>
        <w:rPr>
          <w:rFonts w:ascii="宋体" w:hAnsi="宋体" w:hint="eastAsia"/>
          <w:color w:val="000000"/>
          <w:sz w:val="24"/>
        </w:rPr>
        <w:t>磋商</w:t>
      </w:r>
      <w:r>
        <w:rPr>
          <w:rFonts w:ascii="宋体" w:hAnsi="宋体"/>
          <w:color w:val="000000"/>
          <w:sz w:val="24"/>
        </w:rPr>
        <w:t>文件提出的质疑，依法通过澄清或者修改可以继续开展</w:t>
      </w:r>
      <w:r>
        <w:rPr>
          <w:rFonts w:ascii="宋体" w:hAnsi="宋体" w:hint="eastAsia"/>
          <w:color w:val="000000"/>
          <w:sz w:val="24"/>
        </w:rPr>
        <w:t>采购活动</w:t>
      </w:r>
      <w:r>
        <w:rPr>
          <w:rFonts w:ascii="宋体" w:hAnsi="宋体"/>
          <w:color w:val="000000"/>
          <w:sz w:val="24"/>
        </w:rPr>
        <w:t>的，澄清或者修改</w:t>
      </w:r>
      <w:r>
        <w:rPr>
          <w:rFonts w:ascii="宋体" w:hAnsi="宋体" w:hint="eastAsia"/>
          <w:color w:val="000000"/>
          <w:sz w:val="24"/>
        </w:rPr>
        <w:t>磋商</w:t>
      </w:r>
      <w:r>
        <w:rPr>
          <w:rFonts w:ascii="宋体" w:hAnsi="宋体"/>
          <w:color w:val="000000"/>
          <w:sz w:val="24"/>
        </w:rPr>
        <w:t>文件后继续开展</w:t>
      </w:r>
      <w:r>
        <w:rPr>
          <w:rFonts w:ascii="宋体" w:hAnsi="宋体" w:hint="eastAsia"/>
          <w:color w:val="000000"/>
          <w:sz w:val="24"/>
        </w:rPr>
        <w:t>采购活动</w:t>
      </w:r>
      <w:r>
        <w:rPr>
          <w:rFonts w:ascii="宋体" w:hAnsi="宋体"/>
          <w:color w:val="000000"/>
          <w:sz w:val="24"/>
        </w:rPr>
        <w:t>；否则应当修改</w:t>
      </w:r>
      <w:r>
        <w:rPr>
          <w:rFonts w:ascii="宋体" w:hAnsi="宋体" w:hint="eastAsia"/>
          <w:color w:val="000000"/>
          <w:sz w:val="24"/>
        </w:rPr>
        <w:t>磋商</w:t>
      </w:r>
      <w:r>
        <w:rPr>
          <w:rFonts w:ascii="宋体" w:hAnsi="宋体"/>
          <w:color w:val="000000"/>
          <w:sz w:val="24"/>
        </w:rPr>
        <w:t>文件后重新开展</w:t>
      </w:r>
      <w:r>
        <w:rPr>
          <w:rFonts w:ascii="宋体" w:hAnsi="宋体" w:hint="eastAsia"/>
          <w:color w:val="000000"/>
          <w:sz w:val="24"/>
        </w:rPr>
        <w:t>采购</w:t>
      </w:r>
      <w:r>
        <w:rPr>
          <w:rFonts w:ascii="宋体" w:hAnsi="宋体"/>
          <w:color w:val="000000"/>
          <w:sz w:val="24"/>
        </w:rPr>
        <w:t>活动。</w:t>
      </w:r>
    </w:p>
    <w:p w14:paraId="6DC38842" w14:textId="77777777" w:rsidR="00B12D00" w:rsidRDefault="00B12D00">
      <w:pPr>
        <w:widowControl/>
        <w:spacing w:line="360" w:lineRule="auto"/>
        <w:ind w:left="1440" w:hangingChars="600" w:hanging="1440"/>
        <w:jc w:val="lef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2</w:t>
      </w:r>
      <w:r>
        <w:rPr>
          <w:rFonts w:ascii="宋体" w:hAnsi="宋体"/>
          <w:color w:val="000000"/>
          <w:sz w:val="24"/>
        </w:rPr>
        <w:t>）对</w:t>
      </w:r>
      <w:r>
        <w:rPr>
          <w:rFonts w:ascii="宋体" w:hAnsi="宋体" w:hint="eastAsia"/>
          <w:color w:val="000000"/>
          <w:sz w:val="24"/>
        </w:rPr>
        <w:t>采购</w:t>
      </w:r>
      <w:r>
        <w:rPr>
          <w:rFonts w:ascii="宋体" w:hAnsi="宋体"/>
          <w:color w:val="000000"/>
          <w:sz w:val="24"/>
        </w:rPr>
        <w:t>过程、</w:t>
      </w:r>
      <w:r>
        <w:rPr>
          <w:rFonts w:ascii="宋体" w:hAnsi="宋体" w:hint="eastAsia"/>
          <w:color w:val="000000"/>
          <w:sz w:val="24"/>
        </w:rPr>
        <w:t>成交</w:t>
      </w:r>
      <w:r>
        <w:rPr>
          <w:rFonts w:ascii="宋体" w:hAnsi="宋体"/>
          <w:color w:val="000000"/>
          <w:sz w:val="24"/>
        </w:rPr>
        <w:t>结果提出的质疑，合格</w:t>
      </w:r>
      <w:r>
        <w:rPr>
          <w:rFonts w:ascii="宋体" w:hAnsi="宋体" w:hint="eastAsia"/>
          <w:color w:val="000000"/>
          <w:sz w:val="24"/>
        </w:rPr>
        <w:t>供应</w:t>
      </w:r>
      <w:proofErr w:type="gramStart"/>
      <w:r>
        <w:rPr>
          <w:rFonts w:ascii="宋体" w:hAnsi="宋体" w:hint="eastAsia"/>
          <w:color w:val="000000"/>
          <w:sz w:val="24"/>
        </w:rPr>
        <w:t>商</w:t>
      </w:r>
      <w:r>
        <w:rPr>
          <w:rFonts w:ascii="宋体" w:hAnsi="宋体"/>
          <w:color w:val="000000"/>
          <w:sz w:val="24"/>
        </w:rPr>
        <w:t>符合</w:t>
      </w:r>
      <w:proofErr w:type="gramEnd"/>
      <w:r>
        <w:rPr>
          <w:rFonts w:ascii="宋体" w:hAnsi="宋体"/>
          <w:color w:val="000000"/>
          <w:sz w:val="24"/>
        </w:rPr>
        <w:t>法定数量时，可以从合格的</w:t>
      </w:r>
      <w:r>
        <w:rPr>
          <w:rFonts w:ascii="宋体" w:hAnsi="宋体" w:hint="eastAsia"/>
          <w:color w:val="000000"/>
          <w:sz w:val="24"/>
        </w:rPr>
        <w:t>成交</w:t>
      </w:r>
      <w:r>
        <w:rPr>
          <w:rFonts w:ascii="宋体" w:hAnsi="宋体"/>
          <w:color w:val="000000"/>
          <w:sz w:val="24"/>
        </w:rPr>
        <w:t>候选人中另行确定</w:t>
      </w:r>
      <w:r>
        <w:rPr>
          <w:rFonts w:ascii="宋体" w:hAnsi="宋体" w:hint="eastAsia"/>
          <w:color w:val="000000"/>
          <w:sz w:val="24"/>
        </w:rPr>
        <w:t>成交供应商</w:t>
      </w:r>
      <w:r>
        <w:rPr>
          <w:rFonts w:ascii="宋体" w:hAnsi="宋体"/>
          <w:color w:val="000000"/>
          <w:sz w:val="24"/>
        </w:rPr>
        <w:t>的，应当依法另行确定</w:t>
      </w:r>
      <w:r>
        <w:rPr>
          <w:rFonts w:ascii="宋体" w:hAnsi="宋体" w:hint="eastAsia"/>
          <w:color w:val="000000"/>
          <w:sz w:val="24"/>
        </w:rPr>
        <w:t>成交供应商</w:t>
      </w:r>
      <w:r>
        <w:rPr>
          <w:rFonts w:ascii="宋体" w:hAnsi="宋体"/>
          <w:color w:val="000000"/>
          <w:sz w:val="24"/>
        </w:rPr>
        <w:t>；否则应当重新开展</w:t>
      </w:r>
      <w:r>
        <w:rPr>
          <w:rFonts w:ascii="宋体" w:hAnsi="宋体" w:hint="eastAsia"/>
          <w:color w:val="000000"/>
          <w:sz w:val="24"/>
        </w:rPr>
        <w:t>采购</w:t>
      </w:r>
      <w:r>
        <w:rPr>
          <w:rFonts w:ascii="宋体" w:hAnsi="宋体"/>
          <w:color w:val="000000"/>
          <w:sz w:val="24"/>
        </w:rPr>
        <w:t>活动。</w:t>
      </w:r>
    </w:p>
    <w:p w14:paraId="014F4FB4" w14:textId="77777777" w:rsidR="00B12D00" w:rsidRDefault="00B12D00">
      <w:pPr>
        <w:pStyle w:val="af"/>
        <w:spacing w:line="360" w:lineRule="auto"/>
        <w:ind w:firstLine="0"/>
        <w:rPr>
          <w:rFonts w:hAnsi="宋体"/>
          <w:color w:val="000000"/>
        </w:rPr>
      </w:pPr>
      <w:r>
        <w:rPr>
          <w:rFonts w:hAnsi="宋体" w:hint="eastAsia"/>
          <w:color w:val="000000"/>
        </w:rPr>
        <w:lastRenderedPageBreak/>
        <w:t xml:space="preserve">30.7   </w:t>
      </w:r>
      <w:r>
        <w:rPr>
          <w:rFonts w:hAnsi="宋体"/>
          <w:color w:val="000000"/>
        </w:rPr>
        <w:t>质疑答复导致</w:t>
      </w:r>
      <w:r>
        <w:rPr>
          <w:rFonts w:hAnsi="宋体" w:hint="eastAsia"/>
          <w:color w:val="000000"/>
        </w:rPr>
        <w:t>成交</w:t>
      </w:r>
      <w:r>
        <w:rPr>
          <w:rFonts w:hAnsi="宋体"/>
          <w:color w:val="000000"/>
        </w:rPr>
        <w:t>结果改变的，采购人或者</w:t>
      </w:r>
      <w:r>
        <w:rPr>
          <w:rFonts w:hAnsi="宋体" w:hint="eastAsia"/>
          <w:color w:val="000000"/>
        </w:rPr>
        <w:t>采购</w:t>
      </w:r>
      <w:r>
        <w:rPr>
          <w:rFonts w:hAnsi="宋体"/>
          <w:color w:val="000000"/>
        </w:rPr>
        <w:t>代理机构应当将有关情况书面报告本级财政部门。</w:t>
      </w:r>
    </w:p>
    <w:p w14:paraId="5AB16C74" w14:textId="77777777" w:rsidR="00B12D00" w:rsidRDefault="00B12D00">
      <w:pPr>
        <w:pStyle w:val="af"/>
        <w:spacing w:line="360" w:lineRule="auto"/>
        <w:ind w:firstLine="0"/>
        <w:rPr>
          <w:rFonts w:hAnsi="宋体"/>
          <w:color w:val="000000"/>
        </w:rPr>
      </w:pPr>
    </w:p>
    <w:p w14:paraId="639A8398" w14:textId="77777777" w:rsidR="00B12D00" w:rsidRDefault="00B12D00">
      <w:pPr>
        <w:pStyle w:val="33"/>
        <w:spacing w:before="200" w:line="360" w:lineRule="auto"/>
        <w:ind w:left="902" w:hanging="902"/>
        <w:rPr>
          <w:rFonts w:hAnsi="宋体"/>
          <w:u w:val="none"/>
        </w:rPr>
      </w:pPr>
      <w:bookmarkStart w:id="371" w:name="_Toc21862767"/>
      <w:r>
        <w:rPr>
          <w:rFonts w:hAnsi="宋体"/>
          <w:u w:val="none"/>
        </w:rPr>
        <w:t>31</w:t>
      </w:r>
      <w:r>
        <w:rPr>
          <w:rFonts w:hAnsi="宋体" w:hint="eastAsia"/>
          <w:u w:val="none"/>
        </w:rPr>
        <w:t>.   其它规定</w:t>
      </w:r>
      <w:bookmarkEnd w:id="371"/>
    </w:p>
    <w:p w14:paraId="39B74146"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464FF937"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05188435"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2</w:t>
      </w:r>
      <w:r>
        <w:rPr>
          <w:rFonts w:ascii="宋体" w:hAnsi="宋体" w:hint="eastAsia"/>
          <w:sz w:val="24"/>
        </w:rPr>
        <w:tab/>
        <w:t>竞争性谈判及单一来源采购方式的谈判和评审：</w:t>
      </w:r>
    </w:p>
    <w:p w14:paraId="189494D6"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171E9655"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2</w:t>
      </w:r>
      <w:r>
        <w:rPr>
          <w:rFonts w:ascii="宋体" w:hAnsi="宋体" w:hint="eastAsia"/>
          <w:sz w:val="24"/>
        </w:rPr>
        <w:t>.2  根据供应商的数量、一次报价情况及各供应商的投标（报价）文件响应情况，由评审委员会（谈判小组）现场决定报价次数及最终报价的时间；在提交最终报价之前，供应商可根据谈判情况退出谈判。此种情况下，该供应商的报价保证金应予以退还。</w:t>
      </w:r>
    </w:p>
    <w:p w14:paraId="0B7A0463"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630704B5" w14:textId="77777777" w:rsidR="00B12D00" w:rsidRDefault="00B12D00">
      <w:pPr>
        <w:spacing w:line="360" w:lineRule="auto"/>
        <w:ind w:left="960" w:hangingChars="400" w:hanging="960"/>
        <w:rPr>
          <w:rFonts w:ascii="宋体" w:hAnsi="宋体"/>
          <w:sz w:val="24"/>
        </w:rPr>
      </w:pPr>
      <w:r>
        <w:rPr>
          <w:rFonts w:ascii="宋体" w:hAnsi="宋体"/>
          <w:sz w:val="24"/>
        </w:rPr>
        <w:t>31</w:t>
      </w:r>
      <w:r>
        <w:rPr>
          <w:rFonts w:ascii="宋体" w:hAnsi="宋体" w:hint="eastAsia"/>
          <w:sz w:val="24"/>
        </w:rPr>
        <w:t>.</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1F4C7D2E" w14:textId="77777777" w:rsidR="00B12D00" w:rsidRDefault="00B12D00">
      <w:pPr>
        <w:pStyle w:val="af"/>
        <w:spacing w:line="360" w:lineRule="auto"/>
        <w:ind w:firstLine="0"/>
        <w:rPr>
          <w:rFonts w:hAnsi="宋体"/>
          <w:color w:val="000000"/>
        </w:rPr>
      </w:pPr>
    </w:p>
    <w:p w14:paraId="546B16FD" w14:textId="77777777" w:rsidR="00B12D00" w:rsidRDefault="00B12D00">
      <w:pPr>
        <w:spacing w:line="360" w:lineRule="auto"/>
        <w:ind w:left="960" w:hangingChars="400" w:hanging="960"/>
        <w:rPr>
          <w:rFonts w:ascii="宋体" w:hAnsi="宋体"/>
          <w:color w:val="000000"/>
          <w:sz w:val="24"/>
        </w:rPr>
      </w:pPr>
    </w:p>
    <w:p w14:paraId="2B5DDA7A" w14:textId="77777777" w:rsidR="00B12D00" w:rsidRDefault="00B12D00">
      <w:pPr>
        <w:pStyle w:val="11"/>
        <w:spacing w:before="0" w:after="0" w:line="360" w:lineRule="auto"/>
        <w:jc w:val="both"/>
        <w:rPr>
          <w:rFonts w:ascii="仿宋_GB2312" w:eastAsia="仿宋_GB2312"/>
          <w:color w:val="000000"/>
        </w:rPr>
        <w:sectPr w:rsidR="00B12D00">
          <w:pgSz w:w="11907" w:h="16840"/>
          <w:pgMar w:top="1588" w:right="1531" w:bottom="1588" w:left="1531" w:header="851" w:footer="992" w:gutter="0"/>
          <w:cols w:space="720"/>
          <w:docGrid w:type="lines" w:linePitch="312"/>
        </w:sectPr>
      </w:pPr>
      <w:bookmarkStart w:id="372" w:name="_Toc133737812"/>
      <w:bookmarkStart w:id="373" w:name="_Toc133737901"/>
      <w:bookmarkStart w:id="374" w:name="_Toc133916685"/>
    </w:p>
    <w:p w14:paraId="4A9349BE" w14:textId="77777777" w:rsidR="00B12D00" w:rsidRDefault="00B12D00">
      <w:pPr>
        <w:pStyle w:val="11"/>
        <w:spacing w:before="0" w:after="0" w:line="360" w:lineRule="auto"/>
        <w:rPr>
          <w:rFonts w:hAnsi="宋体"/>
          <w:color w:val="000000"/>
        </w:rPr>
      </w:pPr>
      <w:bookmarkStart w:id="375" w:name="_Toc517123650"/>
      <w:bookmarkStart w:id="376" w:name="_Toc44323979"/>
      <w:r>
        <w:rPr>
          <w:rFonts w:hAnsi="宋体" w:hint="eastAsia"/>
          <w:color w:val="000000"/>
        </w:rPr>
        <w:lastRenderedPageBreak/>
        <w:t>第三章  合同条款</w:t>
      </w:r>
      <w:bookmarkEnd w:id="372"/>
      <w:bookmarkEnd w:id="373"/>
      <w:bookmarkEnd w:id="374"/>
      <w:bookmarkEnd w:id="375"/>
      <w:bookmarkEnd w:id="376"/>
    </w:p>
    <w:p w14:paraId="0F80EC8C" w14:textId="77777777" w:rsidR="00B12D00" w:rsidRDefault="00B12D00">
      <w:pPr>
        <w:jc w:val="center"/>
        <w:rPr>
          <w:b/>
          <w:color w:val="000000"/>
          <w:sz w:val="28"/>
          <w:szCs w:val="28"/>
        </w:rPr>
      </w:pPr>
      <w:r>
        <w:rPr>
          <w:rFonts w:hint="eastAsia"/>
          <w:b/>
          <w:color w:val="000000"/>
          <w:sz w:val="28"/>
          <w:szCs w:val="28"/>
        </w:rPr>
        <w:t>合同一般条款</w:t>
      </w:r>
    </w:p>
    <w:p w14:paraId="5FFF6743" w14:textId="77777777" w:rsidR="00B12D00" w:rsidRDefault="00B12D00">
      <w:pPr>
        <w:pStyle w:val="33"/>
        <w:tabs>
          <w:tab w:val="left" w:pos="900"/>
        </w:tabs>
        <w:spacing w:line="360" w:lineRule="auto"/>
        <w:rPr>
          <w:rFonts w:hAnsi="宋体"/>
          <w:color w:val="000000"/>
          <w:u w:val="none"/>
        </w:rPr>
      </w:pPr>
      <w:bookmarkStart w:id="377" w:name="_Ref467378404"/>
      <w:bookmarkStart w:id="378" w:name="_Ref467378463"/>
      <w:bookmarkStart w:id="379" w:name="_Ref467378499"/>
      <w:bookmarkStart w:id="380" w:name="_Ref467379094"/>
      <w:bookmarkStart w:id="381" w:name="_Ref467379101"/>
      <w:bookmarkStart w:id="382" w:name="_Ref467379109"/>
      <w:bookmarkStart w:id="383" w:name="_Ref467379195"/>
      <w:bookmarkStart w:id="384" w:name="_Ref467379205"/>
      <w:bookmarkStart w:id="385" w:name="_Ref467379214"/>
      <w:bookmarkStart w:id="386" w:name="_Ref467379225"/>
      <w:bookmarkStart w:id="387" w:name="_Toc487900349"/>
      <w:bookmarkStart w:id="388" w:name="_Toc199045363"/>
      <w:bookmarkStart w:id="389" w:name="_Toc326819310"/>
      <w:bookmarkStart w:id="390" w:name="_Toc426036114"/>
      <w:bookmarkStart w:id="391" w:name="_Toc517123651"/>
      <w:r>
        <w:rPr>
          <w:rFonts w:hAnsi="宋体" w:hint="eastAsia"/>
          <w:color w:val="000000"/>
          <w:u w:val="none"/>
        </w:rPr>
        <w:t>1       定义</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4295C37" w14:textId="77777777" w:rsidR="00B12D00" w:rsidRDefault="00B12D00">
      <w:pPr>
        <w:tabs>
          <w:tab w:val="left" w:pos="900"/>
        </w:tabs>
        <w:spacing w:line="360" w:lineRule="auto"/>
        <w:ind w:left="900"/>
        <w:rPr>
          <w:rFonts w:ascii="宋体" w:hAnsi="宋体"/>
          <w:color w:val="000000"/>
          <w:sz w:val="24"/>
        </w:rPr>
      </w:pPr>
      <w:r>
        <w:rPr>
          <w:rFonts w:ascii="宋体" w:hAnsi="宋体" w:hint="eastAsia"/>
          <w:color w:val="000000"/>
          <w:sz w:val="24"/>
        </w:rPr>
        <w:t>本合同中的下列术语应解释为：</w:t>
      </w:r>
    </w:p>
    <w:p w14:paraId="21C392E2" w14:textId="77777777" w:rsidR="00B12D00" w:rsidRDefault="00B12D00">
      <w:pPr>
        <w:pStyle w:val="2c"/>
        <w:spacing w:line="360" w:lineRule="auto"/>
        <w:ind w:leftChars="1" w:left="960" w:hangingChars="399" w:hanging="958"/>
        <w:rPr>
          <w:rFonts w:ascii="宋体" w:eastAsia="宋体" w:hAnsi="宋体"/>
          <w:color w:val="000000"/>
        </w:rPr>
      </w:pPr>
      <w:r>
        <w:rPr>
          <w:rFonts w:ascii="宋体" w:eastAsia="宋体" w:hAnsi="宋体" w:hint="eastAsia"/>
          <w:color w:val="000000"/>
        </w:rPr>
        <w:t>1.1   “合同”系指买卖双方签署的、合同格式中载明的买卖双方所达成的协议，包括所有的附件、附录和构成合同的其它文件。</w:t>
      </w:r>
    </w:p>
    <w:p w14:paraId="66E6A6F7"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1.2   “合同价”系指根据本合同规定卖方在正确地完全履行合同义务后买方应支付给卖方的价格。</w:t>
      </w:r>
    </w:p>
    <w:p w14:paraId="39A03AC8"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1.3   “货物”系指卖方根据合同约定须向买方提供的一切设备、机械、仪表、备件，包括工具、手册等其它相关资料。</w:t>
      </w:r>
    </w:p>
    <w:p w14:paraId="52FBD775"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1.4   “服务”系指根据合同约定卖方承担与供货有关的辅助服务，如运输、保险及安装、调试、提供技术援助、培训和其他类似的服务。</w:t>
      </w:r>
    </w:p>
    <w:p w14:paraId="22858450" w14:textId="77777777" w:rsidR="00B12D00" w:rsidRDefault="00B12D00">
      <w:pPr>
        <w:spacing w:before="120" w:line="360" w:lineRule="auto"/>
        <w:rPr>
          <w:rFonts w:ascii="宋体" w:hAnsi="宋体"/>
          <w:color w:val="000000"/>
          <w:sz w:val="24"/>
        </w:rPr>
      </w:pPr>
      <w:bookmarkStart w:id="392" w:name="_Ref467378840"/>
      <w:r>
        <w:rPr>
          <w:rFonts w:ascii="宋体" w:hAnsi="宋体" w:hint="eastAsia"/>
          <w:color w:val="000000"/>
          <w:sz w:val="24"/>
        </w:rPr>
        <w:t xml:space="preserve">1.5   </w:t>
      </w:r>
      <w:r>
        <w:rPr>
          <w:rFonts w:ascii="宋体" w:hAnsi="宋体"/>
          <w:color w:val="000000"/>
          <w:sz w:val="24"/>
        </w:rPr>
        <w:t>“</w:t>
      </w:r>
      <w:r>
        <w:rPr>
          <w:rFonts w:ascii="宋体" w:hAnsi="宋体" w:hint="eastAsia"/>
          <w:color w:val="000000"/>
          <w:sz w:val="24"/>
        </w:rPr>
        <w:t>买方”系指与成交人签署供货合同的单位（</w:t>
      </w:r>
      <w:proofErr w:type="gramStart"/>
      <w:r>
        <w:rPr>
          <w:rFonts w:ascii="宋体" w:hAnsi="宋体" w:hint="eastAsia"/>
          <w:color w:val="000000"/>
          <w:sz w:val="24"/>
        </w:rPr>
        <w:t>含最终</w:t>
      </w:r>
      <w:proofErr w:type="gramEnd"/>
      <w:r>
        <w:rPr>
          <w:rFonts w:ascii="宋体" w:hAnsi="宋体" w:hint="eastAsia"/>
          <w:color w:val="000000"/>
          <w:sz w:val="24"/>
        </w:rPr>
        <w:t>用户）。</w:t>
      </w:r>
      <w:bookmarkEnd w:id="392"/>
    </w:p>
    <w:p w14:paraId="7731BE9C" w14:textId="77777777" w:rsidR="00B12D00" w:rsidRDefault="00B12D00">
      <w:pPr>
        <w:spacing w:before="120" w:line="360" w:lineRule="auto"/>
        <w:ind w:left="960" w:hanging="960"/>
        <w:rPr>
          <w:rFonts w:ascii="宋体" w:hAnsi="宋体"/>
          <w:color w:val="000000"/>
          <w:sz w:val="24"/>
        </w:rPr>
      </w:pPr>
      <w:bookmarkStart w:id="393" w:name="_Ref467379400"/>
      <w:r>
        <w:rPr>
          <w:rFonts w:ascii="宋体" w:hAnsi="宋体" w:hint="eastAsia"/>
          <w:color w:val="000000"/>
          <w:sz w:val="24"/>
        </w:rPr>
        <w:t xml:space="preserve">1.6   </w:t>
      </w:r>
      <w:r>
        <w:rPr>
          <w:rFonts w:ascii="宋体" w:hAnsi="宋体"/>
          <w:color w:val="000000"/>
          <w:sz w:val="24"/>
        </w:rPr>
        <w:t>“</w:t>
      </w:r>
      <w:r>
        <w:rPr>
          <w:rFonts w:ascii="宋体" w:hAnsi="宋体" w:hint="eastAsia"/>
          <w:color w:val="000000"/>
          <w:sz w:val="24"/>
        </w:rPr>
        <w:t>卖方”系指根据合同约定提供货物及相关服务的成交人。</w:t>
      </w:r>
      <w:bookmarkEnd w:id="393"/>
    </w:p>
    <w:p w14:paraId="4A6A66CD" w14:textId="77777777" w:rsidR="00B12D00" w:rsidRDefault="00B12D00">
      <w:pPr>
        <w:tabs>
          <w:tab w:val="left" w:pos="900"/>
        </w:tabs>
        <w:spacing w:before="120" w:line="360" w:lineRule="auto"/>
        <w:rPr>
          <w:rFonts w:ascii="宋体" w:hAnsi="宋体"/>
          <w:color w:val="000000"/>
          <w:sz w:val="24"/>
        </w:rPr>
      </w:pPr>
      <w:bookmarkStart w:id="394" w:name="_Ref467379436"/>
      <w:r>
        <w:rPr>
          <w:rFonts w:ascii="宋体" w:hAnsi="宋体" w:hint="eastAsia"/>
          <w:color w:val="000000"/>
          <w:sz w:val="24"/>
        </w:rPr>
        <w:t xml:space="preserve">1.7   </w:t>
      </w:r>
      <w:r>
        <w:rPr>
          <w:rFonts w:ascii="宋体" w:hAnsi="宋体"/>
          <w:color w:val="000000"/>
          <w:sz w:val="24"/>
        </w:rPr>
        <w:t>“</w:t>
      </w:r>
      <w:r>
        <w:rPr>
          <w:rFonts w:ascii="宋体" w:hAnsi="宋体" w:hint="eastAsia"/>
          <w:color w:val="000000"/>
          <w:sz w:val="24"/>
        </w:rPr>
        <w:t>现场”系指合同约定货物将要运至和安装的地点。</w:t>
      </w:r>
      <w:bookmarkEnd w:id="394"/>
    </w:p>
    <w:p w14:paraId="6EF69153"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 xml:space="preserve">1.8   </w:t>
      </w:r>
      <w:r>
        <w:rPr>
          <w:rFonts w:ascii="宋体" w:hAnsi="宋体"/>
          <w:color w:val="000000"/>
          <w:sz w:val="24"/>
        </w:rPr>
        <w:t>“</w:t>
      </w:r>
      <w:r>
        <w:rPr>
          <w:rFonts w:ascii="宋体" w:hAnsi="宋体" w:hint="eastAsia"/>
          <w:color w:val="000000"/>
          <w:sz w:val="24"/>
        </w:rPr>
        <w:t>验收”系指合同双方依据强制性的国家技术质量规范和合同约定，确认合同项下的货物符合合同规定的活动。</w:t>
      </w:r>
    </w:p>
    <w:p w14:paraId="0432089A" w14:textId="77777777" w:rsidR="00B12D00" w:rsidRDefault="00B12D00">
      <w:pPr>
        <w:pStyle w:val="33"/>
        <w:spacing w:line="360" w:lineRule="auto"/>
        <w:rPr>
          <w:rFonts w:hAnsi="宋体"/>
          <w:color w:val="000000"/>
          <w:u w:val="none"/>
        </w:rPr>
      </w:pPr>
      <w:bookmarkStart w:id="395" w:name="_Toc487900350"/>
      <w:bookmarkStart w:id="396" w:name="_Toc199045364"/>
      <w:bookmarkStart w:id="397" w:name="_Toc326819311"/>
      <w:bookmarkStart w:id="398" w:name="_Toc426036115"/>
      <w:bookmarkStart w:id="399" w:name="_Toc517123652"/>
      <w:r>
        <w:rPr>
          <w:rFonts w:hAnsi="宋体" w:hint="eastAsia"/>
          <w:color w:val="000000"/>
          <w:u w:val="none"/>
        </w:rPr>
        <w:t>2      技术规范</w:t>
      </w:r>
      <w:bookmarkEnd w:id="395"/>
      <w:bookmarkEnd w:id="396"/>
      <w:bookmarkEnd w:id="397"/>
      <w:bookmarkEnd w:id="398"/>
      <w:bookmarkEnd w:id="399"/>
    </w:p>
    <w:p w14:paraId="0E80C1B5" w14:textId="77777777" w:rsidR="00B12D00" w:rsidRDefault="00B12D00">
      <w:pPr>
        <w:tabs>
          <w:tab w:val="left" w:pos="900"/>
        </w:tabs>
        <w:spacing w:before="120" w:line="360" w:lineRule="auto"/>
        <w:ind w:left="720" w:hanging="720"/>
        <w:rPr>
          <w:rFonts w:ascii="宋体" w:hAnsi="宋体"/>
          <w:color w:val="000000"/>
          <w:sz w:val="24"/>
        </w:rPr>
      </w:pPr>
      <w:r>
        <w:rPr>
          <w:rFonts w:ascii="宋体" w:hAnsi="宋体" w:hint="eastAsia"/>
          <w:color w:val="000000"/>
          <w:sz w:val="24"/>
        </w:rPr>
        <w:t>2.1   提交货物的技术规范应与采购文件规定的技术规范和技术规范附件(如果有的话)及其报价文件的技术规范偏差表(如果被买方接受的话)相一致。若技术规范中无相应说明，则以国家有关部门最新颁布的相应标准及规范为准。</w:t>
      </w:r>
    </w:p>
    <w:p w14:paraId="7C93F459" w14:textId="77777777" w:rsidR="00B12D00" w:rsidRDefault="00B12D00">
      <w:pPr>
        <w:pStyle w:val="33"/>
        <w:spacing w:line="360" w:lineRule="auto"/>
        <w:rPr>
          <w:rFonts w:hAnsi="宋体"/>
          <w:color w:val="000000"/>
          <w:u w:val="none"/>
        </w:rPr>
      </w:pPr>
      <w:bookmarkStart w:id="400" w:name="_Toc487900351"/>
      <w:bookmarkStart w:id="401" w:name="_Toc199045365"/>
      <w:bookmarkStart w:id="402" w:name="_Toc326819312"/>
      <w:bookmarkStart w:id="403" w:name="_Toc426036116"/>
      <w:bookmarkStart w:id="404" w:name="_Toc517123653"/>
      <w:r>
        <w:rPr>
          <w:rFonts w:hAnsi="宋体" w:hint="eastAsia"/>
          <w:color w:val="000000"/>
          <w:u w:val="none"/>
        </w:rPr>
        <w:t>3     知识产权</w:t>
      </w:r>
      <w:bookmarkEnd w:id="400"/>
      <w:bookmarkEnd w:id="401"/>
      <w:bookmarkEnd w:id="402"/>
      <w:bookmarkEnd w:id="403"/>
      <w:bookmarkEnd w:id="404"/>
    </w:p>
    <w:p w14:paraId="5311F1FE" w14:textId="77777777" w:rsidR="00B12D00" w:rsidRDefault="00B12D00">
      <w:pPr>
        <w:spacing w:before="120" w:line="360" w:lineRule="auto"/>
        <w:ind w:left="720" w:hanging="720"/>
        <w:rPr>
          <w:rFonts w:ascii="宋体" w:hAnsi="宋体"/>
          <w:color w:val="000000"/>
          <w:sz w:val="24"/>
        </w:rPr>
      </w:pPr>
      <w:r>
        <w:rPr>
          <w:rFonts w:ascii="宋体" w:hAnsi="宋体" w:hint="eastAsia"/>
          <w:color w:val="000000"/>
          <w:sz w:val="24"/>
        </w:rPr>
        <w:t>3.1   卖方应保证买方在使用该货物或其任何一部分时不受第三方提出的侵犯专利</w:t>
      </w:r>
      <w:r>
        <w:rPr>
          <w:rFonts w:ascii="宋体" w:hAnsi="宋体" w:hint="eastAsia"/>
          <w:color w:val="000000"/>
          <w:sz w:val="24"/>
        </w:rPr>
        <w:lastRenderedPageBreak/>
        <w:t>权、 著作权、商标权和工业设计权等的起诉。如果任何第三方提出侵权指控，卖方须与第三方交涉并承担由此发生的一切责任、费用和经济赔偿。</w:t>
      </w:r>
    </w:p>
    <w:p w14:paraId="727D7A42" w14:textId="77777777" w:rsidR="00B12D00" w:rsidRDefault="00B12D00">
      <w:pPr>
        <w:pStyle w:val="33"/>
        <w:spacing w:line="360" w:lineRule="auto"/>
        <w:rPr>
          <w:rFonts w:hAnsi="宋体"/>
          <w:color w:val="000000"/>
          <w:u w:val="none"/>
        </w:rPr>
      </w:pPr>
      <w:bookmarkStart w:id="405" w:name="_Toc487900352"/>
      <w:bookmarkStart w:id="406" w:name="_Toc199045366"/>
      <w:bookmarkStart w:id="407" w:name="_Toc326819313"/>
      <w:bookmarkStart w:id="408" w:name="_Toc426036117"/>
      <w:bookmarkStart w:id="409" w:name="_Toc517123654"/>
      <w:r>
        <w:rPr>
          <w:rFonts w:hAnsi="宋体" w:hint="eastAsia"/>
          <w:color w:val="000000"/>
          <w:u w:val="none"/>
        </w:rPr>
        <w:t>4     包装要求</w:t>
      </w:r>
      <w:bookmarkEnd w:id="405"/>
      <w:bookmarkEnd w:id="406"/>
      <w:bookmarkEnd w:id="407"/>
      <w:bookmarkEnd w:id="408"/>
      <w:bookmarkEnd w:id="409"/>
    </w:p>
    <w:p w14:paraId="52C81FC6" w14:textId="77777777" w:rsidR="00B12D00" w:rsidRDefault="00B12D00">
      <w:pPr>
        <w:spacing w:before="120" w:line="360" w:lineRule="auto"/>
        <w:ind w:left="720" w:hangingChars="300" w:hanging="720"/>
        <w:rPr>
          <w:rFonts w:ascii="宋体" w:hAnsi="宋体"/>
          <w:color w:val="000000"/>
          <w:sz w:val="24"/>
        </w:rPr>
      </w:pPr>
      <w:r>
        <w:rPr>
          <w:rFonts w:ascii="宋体" w:hAnsi="宋体" w:hint="eastAsia"/>
          <w:color w:val="000000"/>
          <w:sz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277DB0D" w14:textId="77777777" w:rsidR="00B12D00" w:rsidRDefault="00B12D00">
      <w:pPr>
        <w:spacing w:before="120" w:line="360" w:lineRule="auto"/>
        <w:rPr>
          <w:rFonts w:ascii="宋体" w:hAnsi="宋体"/>
          <w:color w:val="000000"/>
          <w:sz w:val="24"/>
        </w:rPr>
      </w:pPr>
      <w:r>
        <w:rPr>
          <w:rFonts w:ascii="宋体" w:hAnsi="宋体" w:hint="eastAsia"/>
          <w:color w:val="000000"/>
          <w:sz w:val="24"/>
        </w:rPr>
        <w:t>4.2   每件包装箱内应附一份详细装箱单和质量合格证。</w:t>
      </w:r>
    </w:p>
    <w:p w14:paraId="2B1B5FAF" w14:textId="77777777" w:rsidR="00B12D00" w:rsidRDefault="00B12D00">
      <w:pPr>
        <w:pStyle w:val="33"/>
        <w:spacing w:line="360" w:lineRule="auto"/>
        <w:rPr>
          <w:rFonts w:hAnsi="宋体"/>
          <w:color w:val="000000"/>
          <w:u w:val="none"/>
        </w:rPr>
      </w:pPr>
      <w:bookmarkStart w:id="410" w:name="_Toc487900353"/>
      <w:bookmarkStart w:id="411" w:name="_Toc199045367"/>
      <w:bookmarkStart w:id="412" w:name="_Toc326819314"/>
      <w:bookmarkStart w:id="413" w:name="_Toc426036118"/>
      <w:bookmarkStart w:id="414" w:name="_Toc517123655"/>
      <w:r>
        <w:rPr>
          <w:rFonts w:hAnsi="宋体" w:hint="eastAsia"/>
          <w:color w:val="000000"/>
          <w:u w:val="none"/>
        </w:rPr>
        <w:t>5     装运标志</w:t>
      </w:r>
      <w:bookmarkEnd w:id="410"/>
      <w:bookmarkEnd w:id="411"/>
      <w:bookmarkEnd w:id="412"/>
      <w:bookmarkEnd w:id="413"/>
      <w:bookmarkEnd w:id="414"/>
    </w:p>
    <w:p w14:paraId="54328DDF" w14:textId="77777777" w:rsidR="00B12D00" w:rsidRDefault="00B12D00">
      <w:pPr>
        <w:spacing w:before="120" w:line="360" w:lineRule="auto"/>
        <w:ind w:left="720" w:hanging="720"/>
        <w:rPr>
          <w:rFonts w:ascii="宋体" w:hAnsi="宋体"/>
          <w:color w:val="000000"/>
          <w:sz w:val="24"/>
        </w:rPr>
      </w:pPr>
      <w:r>
        <w:rPr>
          <w:rFonts w:ascii="宋体" w:hAnsi="宋体" w:hint="eastAsia"/>
          <w:color w:val="000000"/>
          <w:sz w:val="24"/>
        </w:rPr>
        <w:t>5.1   卖方应在每一包装箱的</w:t>
      </w:r>
      <w:proofErr w:type="gramStart"/>
      <w:r>
        <w:rPr>
          <w:rFonts w:ascii="宋体" w:hAnsi="宋体" w:hint="eastAsia"/>
          <w:color w:val="000000"/>
          <w:sz w:val="24"/>
        </w:rPr>
        <w:t>四侧用不</w:t>
      </w:r>
      <w:proofErr w:type="gramEnd"/>
      <w:r>
        <w:rPr>
          <w:rFonts w:ascii="宋体" w:hAnsi="宋体" w:hint="eastAsia"/>
          <w:color w:val="000000"/>
          <w:sz w:val="24"/>
        </w:rPr>
        <w:t>褪色的油漆以醒目的中文字样做出下列标记：</w:t>
      </w:r>
    </w:p>
    <w:p w14:paraId="327980ED" w14:textId="77777777" w:rsidR="00B12D00" w:rsidRDefault="00B12D00">
      <w:pPr>
        <w:spacing w:line="360" w:lineRule="auto"/>
        <w:ind w:left="1276"/>
        <w:rPr>
          <w:rFonts w:ascii="宋体" w:hAnsi="宋体"/>
          <w:color w:val="000000"/>
          <w:sz w:val="24"/>
        </w:rPr>
      </w:pPr>
      <w:r>
        <w:rPr>
          <w:rFonts w:ascii="宋体" w:hAnsi="宋体" w:hint="eastAsia"/>
          <w:color w:val="000000"/>
          <w:sz w:val="24"/>
        </w:rPr>
        <w:t>收货人：</w:t>
      </w:r>
      <w:r>
        <w:rPr>
          <w:rFonts w:ascii="宋体" w:hAnsi="宋体"/>
          <w:color w:val="000000"/>
          <w:sz w:val="24"/>
          <w:u w:val="single"/>
        </w:rPr>
        <w:t xml:space="preserve">                                   </w:t>
      </w:r>
    </w:p>
    <w:p w14:paraId="7A53C090" w14:textId="77777777" w:rsidR="00B12D00" w:rsidRDefault="00B12D00">
      <w:pPr>
        <w:spacing w:line="360" w:lineRule="auto"/>
        <w:ind w:left="1276"/>
        <w:rPr>
          <w:rFonts w:ascii="宋体" w:hAnsi="宋体"/>
          <w:color w:val="000000"/>
          <w:sz w:val="24"/>
        </w:rPr>
      </w:pPr>
      <w:r>
        <w:rPr>
          <w:rFonts w:ascii="宋体" w:hAnsi="宋体" w:hint="eastAsia"/>
          <w:color w:val="000000"/>
          <w:sz w:val="24"/>
        </w:rPr>
        <w:t>合同号：</w:t>
      </w:r>
      <w:r>
        <w:rPr>
          <w:rFonts w:ascii="宋体" w:hAnsi="宋体"/>
          <w:color w:val="000000"/>
          <w:sz w:val="24"/>
          <w:u w:val="single"/>
        </w:rPr>
        <w:t xml:space="preserve">                                   </w:t>
      </w:r>
    </w:p>
    <w:p w14:paraId="7A0F448D" w14:textId="77777777" w:rsidR="00B12D00" w:rsidRDefault="00B12D00">
      <w:pPr>
        <w:spacing w:line="360" w:lineRule="auto"/>
        <w:ind w:left="1276"/>
        <w:rPr>
          <w:rFonts w:ascii="宋体" w:hAnsi="宋体"/>
          <w:color w:val="000000"/>
          <w:sz w:val="24"/>
        </w:rPr>
      </w:pPr>
      <w:r>
        <w:rPr>
          <w:rFonts w:ascii="宋体" w:hAnsi="宋体" w:hint="eastAsia"/>
          <w:color w:val="000000"/>
          <w:sz w:val="24"/>
        </w:rPr>
        <w:t>装运标志：</w:t>
      </w:r>
      <w:r>
        <w:rPr>
          <w:rFonts w:ascii="宋体" w:hAnsi="宋体"/>
          <w:color w:val="000000"/>
          <w:sz w:val="24"/>
          <w:u w:val="single"/>
        </w:rPr>
        <w:t xml:space="preserve">                                 </w:t>
      </w:r>
    </w:p>
    <w:p w14:paraId="36C5D952" w14:textId="77777777" w:rsidR="00B12D00" w:rsidRDefault="00B12D00">
      <w:pPr>
        <w:spacing w:line="360" w:lineRule="auto"/>
        <w:ind w:left="1276"/>
        <w:rPr>
          <w:rFonts w:ascii="宋体" w:hAnsi="宋体"/>
          <w:color w:val="000000"/>
          <w:sz w:val="24"/>
        </w:rPr>
      </w:pPr>
      <w:r>
        <w:rPr>
          <w:rFonts w:ascii="宋体" w:hAnsi="宋体" w:hint="eastAsia"/>
          <w:color w:val="000000"/>
          <w:sz w:val="24"/>
        </w:rPr>
        <w:t>收货人代号：</w:t>
      </w:r>
      <w:r>
        <w:rPr>
          <w:rFonts w:ascii="宋体" w:hAnsi="宋体"/>
          <w:color w:val="000000"/>
          <w:sz w:val="24"/>
          <w:u w:val="single"/>
        </w:rPr>
        <w:t xml:space="preserve">                               </w:t>
      </w:r>
    </w:p>
    <w:p w14:paraId="5F2F019E" w14:textId="77777777" w:rsidR="00B12D00" w:rsidRDefault="00B12D00">
      <w:pPr>
        <w:spacing w:line="360" w:lineRule="auto"/>
        <w:ind w:left="1276"/>
        <w:rPr>
          <w:rFonts w:ascii="宋体" w:hAnsi="宋体"/>
          <w:color w:val="000000"/>
          <w:sz w:val="24"/>
        </w:rPr>
      </w:pPr>
      <w:r>
        <w:rPr>
          <w:rFonts w:ascii="宋体" w:hAnsi="宋体" w:hint="eastAsia"/>
          <w:color w:val="000000"/>
          <w:sz w:val="24"/>
        </w:rPr>
        <w:t>目的地：</w:t>
      </w:r>
      <w:r>
        <w:rPr>
          <w:rFonts w:ascii="宋体" w:hAnsi="宋体"/>
          <w:color w:val="000000"/>
          <w:sz w:val="24"/>
          <w:u w:val="single"/>
        </w:rPr>
        <w:t xml:space="preserve">                                   </w:t>
      </w:r>
    </w:p>
    <w:p w14:paraId="295DFAA5" w14:textId="77777777" w:rsidR="00B12D00" w:rsidRDefault="00B12D00">
      <w:pPr>
        <w:spacing w:line="360" w:lineRule="auto"/>
        <w:ind w:left="1276"/>
        <w:rPr>
          <w:rFonts w:ascii="宋体" w:hAnsi="宋体"/>
          <w:color w:val="000000"/>
          <w:sz w:val="24"/>
        </w:rPr>
      </w:pPr>
      <w:r>
        <w:rPr>
          <w:rFonts w:ascii="宋体" w:hAnsi="宋体" w:hint="eastAsia"/>
          <w:color w:val="000000"/>
          <w:sz w:val="24"/>
        </w:rPr>
        <w:t>货物名称、品目号和箱号：</w:t>
      </w:r>
      <w:r>
        <w:rPr>
          <w:rFonts w:ascii="宋体" w:hAnsi="宋体"/>
          <w:color w:val="000000"/>
          <w:sz w:val="24"/>
          <w:u w:val="single"/>
        </w:rPr>
        <w:t xml:space="preserve">                   </w:t>
      </w:r>
    </w:p>
    <w:p w14:paraId="1565432B" w14:textId="77777777" w:rsidR="00B12D00" w:rsidRDefault="00B12D00">
      <w:pPr>
        <w:spacing w:line="360" w:lineRule="auto"/>
        <w:ind w:left="1276"/>
        <w:rPr>
          <w:rFonts w:ascii="宋体" w:hAnsi="宋体"/>
          <w:color w:val="000000"/>
          <w:sz w:val="24"/>
        </w:rPr>
      </w:pPr>
      <w:r>
        <w:rPr>
          <w:rFonts w:ascii="宋体" w:hAnsi="宋体" w:hint="eastAsia"/>
          <w:color w:val="000000"/>
          <w:sz w:val="24"/>
        </w:rPr>
        <w:t>毛重／净重：</w:t>
      </w:r>
      <w:r>
        <w:rPr>
          <w:rFonts w:ascii="宋体" w:hAnsi="宋体"/>
          <w:color w:val="000000"/>
          <w:sz w:val="24"/>
          <w:u w:val="single"/>
        </w:rPr>
        <w:t xml:space="preserve">                               </w:t>
      </w:r>
    </w:p>
    <w:p w14:paraId="68CE7713" w14:textId="77777777" w:rsidR="00B12D00" w:rsidRDefault="00B12D00">
      <w:pPr>
        <w:spacing w:line="360" w:lineRule="auto"/>
        <w:ind w:left="1276"/>
        <w:rPr>
          <w:rFonts w:ascii="宋体" w:hAnsi="宋体"/>
          <w:color w:val="000000"/>
          <w:sz w:val="24"/>
        </w:rPr>
      </w:pPr>
      <w:r>
        <w:rPr>
          <w:rFonts w:ascii="宋体" w:hAnsi="宋体" w:hint="eastAsia"/>
          <w:color w:val="000000"/>
          <w:sz w:val="24"/>
        </w:rPr>
        <w:t>尺寸</w:t>
      </w:r>
      <w:r>
        <w:rPr>
          <w:rFonts w:ascii="宋体" w:hAnsi="宋体"/>
          <w:color w:val="000000"/>
          <w:sz w:val="24"/>
        </w:rPr>
        <w:t>(</w:t>
      </w:r>
      <w:r>
        <w:rPr>
          <w:rFonts w:ascii="宋体" w:hAnsi="宋体" w:hint="eastAsia"/>
          <w:color w:val="000000"/>
          <w:sz w:val="24"/>
        </w:rPr>
        <w:t>长×宽×高以厘米计</w:t>
      </w:r>
      <w:r>
        <w:rPr>
          <w:rFonts w:ascii="宋体" w:hAnsi="宋体"/>
          <w:color w:val="000000"/>
          <w:sz w:val="24"/>
        </w:rPr>
        <w:t>)</w:t>
      </w:r>
      <w:r>
        <w:rPr>
          <w:rFonts w:ascii="宋体" w:hAnsi="宋体" w:hint="eastAsia"/>
          <w:color w:val="000000"/>
          <w:sz w:val="24"/>
        </w:rPr>
        <w:t>：</w:t>
      </w:r>
      <w:r>
        <w:rPr>
          <w:rFonts w:ascii="宋体" w:hAnsi="宋体"/>
          <w:color w:val="000000"/>
          <w:sz w:val="24"/>
          <w:u w:val="single"/>
        </w:rPr>
        <w:t xml:space="preserve">                 </w:t>
      </w:r>
    </w:p>
    <w:p w14:paraId="53BB056B" w14:textId="77777777" w:rsidR="00B12D00" w:rsidRDefault="00B12D00">
      <w:pPr>
        <w:spacing w:before="120" w:line="360" w:lineRule="auto"/>
        <w:ind w:left="720" w:hanging="720"/>
        <w:rPr>
          <w:rFonts w:ascii="宋体" w:hAnsi="宋体"/>
          <w:color w:val="000000"/>
          <w:sz w:val="24"/>
        </w:rPr>
      </w:pPr>
      <w:r>
        <w:rPr>
          <w:rFonts w:ascii="宋体" w:hAnsi="宋体" w:hint="eastAsia"/>
          <w:color w:val="000000"/>
          <w:sz w:val="24"/>
        </w:rPr>
        <w:t>5.2   如果货物单件重量在</w:t>
      </w:r>
      <w:r>
        <w:rPr>
          <w:rFonts w:ascii="宋体" w:hAnsi="宋体"/>
          <w:color w:val="000000"/>
          <w:sz w:val="24"/>
        </w:rPr>
        <w:t>2</w:t>
      </w:r>
      <w:r>
        <w:rPr>
          <w:rFonts w:ascii="宋体" w:hAnsi="宋体" w:hint="eastAsia"/>
          <w:color w:val="000000"/>
          <w:sz w:val="24"/>
        </w:rPr>
        <w:t>吨或</w:t>
      </w:r>
      <w:r>
        <w:rPr>
          <w:rFonts w:ascii="宋体" w:hAnsi="宋体"/>
          <w:color w:val="000000"/>
          <w:sz w:val="24"/>
        </w:rPr>
        <w:t>2</w:t>
      </w:r>
      <w:r>
        <w:rPr>
          <w:rFonts w:ascii="宋体" w:hAnsi="宋体" w:hint="eastAsia"/>
          <w:color w:val="000000"/>
          <w:sz w:val="24"/>
        </w:rPr>
        <w:t>吨以上，卖方应在每件包装箱的两侧用中文和适当的运输标记，标明“重心”和“吊装点”，以便装卸和搬运。根据货物的特点和运输的不同要求，</w:t>
      </w:r>
      <w:r>
        <w:rPr>
          <w:rFonts w:ascii="宋体" w:hAnsi="宋体"/>
          <w:color w:val="000000"/>
          <w:sz w:val="24"/>
        </w:rPr>
        <w:t xml:space="preserve"> </w:t>
      </w:r>
      <w:r>
        <w:rPr>
          <w:rFonts w:ascii="宋体" w:hAnsi="宋体" w:hint="eastAsia"/>
          <w:color w:val="000000"/>
          <w:sz w:val="24"/>
        </w:rPr>
        <w:t>卖方应在包装箱上清楚地标有“小心轻放”、“防潮”、</w:t>
      </w:r>
      <w:r>
        <w:rPr>
          <w:rFonts w:ascii="宋体" w:hAnsi="宋体"/>
          <w:color w:val="000000"/>
          <w:sz w:val="24"/>
        </w:rPr>
        <w:t xml:space="preserve"> “</w:t>
      </w:r>
      <w:r>
        <w:rPr>
          <w:rFonts w:ascii="宋体" w:hAnsi="宋体" w:hint="eastAsia"/>
          <w:color w:val="000000"/>
          <w:sz w:val="24"/>
        </w:rPr>
        <w:t>勿倒置”等字样和其他适当的标志。</w:t>
      </w:r>
    </w:p>
    <w:p w14:paraId="48CBBAD4" w14:textId="77777777" w:rsidR="00B12D00" w:rsidRDefault="00B12D00">
      <w:pPr>
        <w:pStyle w:val="33"/>
        <w:spacing w:line="360" w:lineRule="auto"/>
        <w:rPr>
          <w:rFonts w:hAnsi="宋体"/>
          <w:color w:val="000000"/>
          <w:u w:val="none"/>
        </w:rPr>
      </w:pPr>
      <w:bookmarkStart w:id="415" w:name="_Ref467378541"/>
      <w:bookmarkStart w:id="416" w:name="_Ref467378591"/>
      <w:bookmarkStart w:id="417" w:name="_Ref467379527"/>
      <w:bookmarkStart w:id="418" w:name="_Ref467379536"/>
      <w:bookmarkStart w:id="419" w:name="_Ref467379542"/>
      <w:bookmarkStart w:id="420" w:name="_Toc487900354"/>
      <w:bookmarkStart w:id="421" w:name="_Toc199045368"/>
      <w:bookmarkStart w:id="422" w:name="_Toc326819315"/>
      <w:bookmarkStart w:id="423" w:name="_Toc426036119"/>
      <w:bookmarkStart w:id="424" w:name="_Toc517123656"/>
      <w:r>
        <w:rPr>
          <w:rFonts w:hAnsi="宋体" w:hint="eastAsia"/>
          <w:color w:val="000000"/>
          <w:u w:val="none"/>
        </w:rPr>
        <w:t>6     交货方式</w:t>
      </w:r>
      <w:bookmarkEnd w:id="415"/>
      <w:bookmarkEnd w:id="416"/>
      <w:bookmarkEnd w:id="417"/>
      <w:bookmarkEnd w:id="418"/>
      <w:bookmarkEnd w:id="419"/>
      <w:bookmarkEnd w:id="420"/>
      <w:bookmarkEnd w:id="421"/>
      <w:bookmarkEnd w:id="422"/>
      <w:bookmarkEnd w:id="423"/>
      <w:bookmarkEnd w:id="424"/>
    </w:p>
    <w:p w14:paraId="4ACB3281" w14:textId="77777777" w:rsidR="00B12D00" w:rsidRDefault="00B12D00">
      <w:pPr>
        <w:spacing w:line="360" w:lineRule="auto"/>
        <w:rPr>
          <w:rFonts w:ascii="宋体" w:hAnsi="宋体"/>
          <w:color w:val="000000"/>
          <w:sz w:val="24"/>
        </w:rPr>
      </w:pPr>
      <w:r>
        <w:rPr>
          <w:rFonts w:ascii="宋体" w:hAnsi="宋体" w:hint="eastAsia"/>
          <w:color w:val="000000"/>
          <w:sz w:val="24"/>
        </w:rPr>
        <w:t xml:space="preserve">6.1   </w:t>
      </w:r>
      <w:r>
        <w:rPr>
          <w:rFonts w:ascii="宋体" w:hAnsi="宋体"/>
          <w:color w:val="000000"/>
          <w:sz w:val="24"/>
        </w:rPr>
        <w:t>交货方式一般为下列其中一种，具体在合同特殊条款中规定。</w:t>
      </w:r>
    </w:p>
    <w:p w14:paraId="705D5062" w14:textId="77777777" w:rsidR="00B12D00" w:rsidRDefault="00B12D00">
      <w:pPr>
        <w:spacing w:line="360" w:lineRule="auto"/>
        <w:ind w:left="958" w:hanging="952"/>
        <w:rPr>
          <w:rFonts w:ascii="宋体" w:hAnsi="宋体"/>
          <w:color w:val="000000"/>
          <w:sz w:val="24"/>
        </w:rPr>
      </w:pPr>
      <w:r>
        <w:rPr>
          <w:rFonts w:ascii="宋体" w:hAnsi="宋体"/>
          <w:color w:val="000000"/>
          <w:sz w:val="24"/>
        </w:rPr>
        <w:t>6.1.1   现场交货：卖方负责办理运输和保险，将货物运抵现场。有关运输和保险的</w:t>
      </w:r>
      <w:r>
        <w:rPr>
          <w:rFonts w:ascii="宋体" w:hAnsi="宋体"/>
          <w:color w:val="000000"/>
          <w:sz w:val="24"/>
        </w:rPr>
        <w:lastRenderedPageBreak/>
        <w:t>一切费用由卖方承担。</w:t>
      </w:r>
      <w:r>
        <w:rPr>
          <w:rFonts w:ascii="宋体" w:hAnsi="宋体" w:hint="eastAsia"/>
          <w:color w:val="000000"/>
          <w:sz w:val="24"/>
        </w:rPr>
        <w:t>卖方交由承运人运输的货物，货物在运输途中遭遇毁损、灭失的风险由卖方承担。</w:t>
      </w:r>
      <w:r>
        <w:rPr>
          <w:rFonts w:ascii="宋体" w:hAnsi="宋体"/>
          <w:color w:val="000000"/>
          <w:sz w:val="24"/>
        </w:rPr>
        <w:t>所有货物运抵现场的日期为交货日期。</w:t>
      </w:r>
    </w:p>
    <w:p w14:paraId="46E1B16B" w14:textId="77777777" w:rsidR="00B12D00" w:rsidRDefault="00B12D00">
      <w:pPr>
        <w:spacing w:line="360" w:lineRule="auto"/>
        <w:ind w:left="958" w:hanging="952"/>
        <w:rPr>
          <w:rFonts w:ascii="宋体" w:hAnsi="宋体"/>
          <w:color w:val="000000"/>
          <w:sz w:val="24"/>
        </w:rPr>
      </w:pPr>
      <w:r>
        <w:rPr>
          <w:rFonts w:ascii="宋体" w:hAnsi="宋体"/>
          <w:color w:val="000000"/>
          <w:sz w:val="24"/>
        </w:rPr>
        <w:t>6.1.2   工厂交货：由卖方负责代办运输和保险事宜。运输费和保险费由买方承担。运输部门出具收据的日期为交货日期。</w:t>
      </w:r>
    </w:p>
    <w:p w14:paraId="5B602C69" w14:textId="77777777" w:rsidR="00B12D00" w:rsidRDefault="00B12D00">
      <w:pPr>
        <w:tabs>
          <w:tab w:val="left" w:pos="720"/>
        </w:tabs>
        <w:spacing w:before="120" w:line="360" w:lineRule="auto"/>
        <w:ind w:left="960" w:hanging="960"/>
        <w:rPr>
          <w:rFonts w:ascii="宋体" w:hAnsi="宋体"/>
          <w:color w:val="000000"/>
          <w:sz w:val="24"/>
        </w:rPr>
      </w:pPr>
      <w:r>
        <w:rPr>
          <w:rFonts w:ascii="宋体" w:hAnsi="宋体"/>
          <w:color w:val="000000"/>
          <w:sz w:val="24"/>
        </w:rPr>
        <w:t>6.1.3   买方自提货物：由买方在合同规定地点自行办理提货。提单日期为交货日期。</w:t>
      </w:r>
    </w:p>
    <w:p w14:paraId="1394B07B" w14:textId="77777777" w:rsidR="00B12D00" w:rsidRDefault="00B12D00">
      <w:pPr>
        <w:spacing w:before="120" w:line="360" w:lineRule="auto"/>
        <w:ind w:left="720" w:hanging="720"/>
        <w:rPr>
          <w:rFonts w:ascii="宋体" w:hAnsi="宋体"/>
          <w:color w:val="000000"/>
          <w:sz w:val="24"/>
        </w:rPr>
      </w:pPr>
      <w:r>
        <w:rPr>
          <w:rFonts w:ascii="宋体" w:hAnsi="宋体" w:hint="eastAsia"/>
          <w:color w:val="000000"/>
          <w:sz w:val="24"/>
        </w:rPr>
        <w:t xml:space="preserve">6.2   卖方应在合同规定的交货期7 </w:t>
      </w:r>
      <w:proofErr w:type="gramStart"/>
      <w:r>
        <w:rPr>
          <w:rFonts w:ascii="宋体" w:hAnsi="宋体" w:hint="eastAsia"/>
          <w:color w:val="000000"/>
          <w:sz w:val="24"/>
        </w:rPr>
        <w:t>天以前</w:t>
      </w:r>
      <w:proofErr w:type="gramEnd"/>
      <w:r>
        <w:rPr>
          <w:rFonts w:ascii="宋体" w:hAnsi="宋体" w:hint="eastAsia"/>
          <w:color w:val="000000"/>
          <w:sz w:val="24"/>
        </w:rPr>
        <w:t>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A432D95" w14:textId="77777777" w:rsidR="00B12D00" w:rsidRDefault="00B12D00">
      <w:pPr>
        <w:spacing w:before="120" w:line="360" w:lineRule="auto"/>
        <w:ind w:left="720" w:hanging="720"/>
        <w:rPr>
          <w:rFonts w:ascii="宋体" w:hAnsi="宋体"/>
          <w:color w:val="000000"/>
          <w:sz w:val="24"/>
        </w:rPr>
      </w:pPr>
      <w:r>
        <w:rPr>
          <w:rFonts w:ascii="宋体" w:hAnsi="宋体" w:hint="eastAsia"/>
          <w:color w:val="000000"/>
          <w:sz w:val="24"/>
        </w:rPr>
        <w:t xml:space="preserve">6.3   </w:t>
      </w:r>
      <w:r>
        <w:rPr>
          <w:rFonts w:ascii="宋体" w:hAnsi="宋体"/>
          <w:color w:val="000000"/>
          <w:sz w:val="24"/>
        </w:rPr>
        <w:t>在现场交货和工厂交货条件下，卖方装运的货物不应超过合同规定的数量或重量。否则，卖方应对超运部分引起的一切后果负责</w:t>
      </w:r>
      <w:r>
        <w:rPr>
          <w:rFonts w:ascii="宋体" w:hAnsi="宋体" w:hint="eastAsia"/>
          <w:color w:val="000000"/>
          <w:sz w:val="24"/>
        </w:rPr>
        <w:t>。</w:t>
      </w:r>
    </w:p>
    <w:p w14:paraId="0E38913D" w14:textId="77777777" w:rsidR="00B12D00" w:rsidRDefault="00B12D00">
      <w:pPr>
        <w:pStyle w:val="33"/>
        <w:spacing w:line="360" w:lineRule="auto"/>
        <w:rPr>
          <w:rFonts w:hAnsi="宋体"/>
          <w:color w:val="000000"/>
          <w:u w:val="none"/>
        </w:rPr>
      </w:pPr>
      <w:bookmarkStart w:id="425" w:name="_Toc487900355"/>
      <w:bookmarkStart w:id="426" w:name="_Toc199045369"/>
      <w:bookmarkStart w:id="427" w:name="_Toc326819316"/>
      <w:bookmarkStart w:id="428" w:name="_Toc426036120"/>
      <w:bookmarkStart w:id="429" w:name="_Toc517123657"/>
      <w:r>
        <w:rPr>
          <w:rFonts w:hAnsi="宋体" w:hint="eastAsia"/>
          <w:color w:val="000000"/>
          <w:u w:val="none"/>
        </w:rPr>
        <w:t>7      装运通知</w:t>
      </w:r>
      <w:bookmarkEnd w:id="425"/>
      <w:bookmarkEnd w:id="426"/>
      <w:bookmarkEnd w:id="427"/>
      <w:bookmarkEnd w:id="428"/>
      <w:bookmarkEnd w:id="429"/>
    </w:p>
    <w:p w14:paraId="2B28780D" w14:textId="77777777" w:rsidR="00B12D00" w:rsidRDefault="00B12D00">
      <w:pPr>
        <w:spacing w:before="120" w:line="360" w:lineRule="auto"/>
        <w:ind w:left="840" w:hangingChars="350" w:hanging="840"/>
        <w:rPr>
          <w:rFonts w:ascii="宋体" w:hAnsi="宋体"/>
          <w:color w:val="000000"/>
          <w:sz w:val="24"/>
        </w:rPr>
      </w:pPr>
      <w:r>
        <w:rPr>
          <w:rFonts w:ascii="宋体" w:hAnsi="宋体" w:hint="eastAsia"/>
          <w:color w:val="000000"/>
          <w:sz w:val="24"/>
        </w:rPr>
        <w:t>7.1    在现场交货和工厂交货条件下的货物，卖方通知买方货物已备妥</w:t>
      </w:r>
      <w:proofErr w:type="gramStart"/>
      <w:r>
        <w:rPr>
          <w:rFonts w:ascii="宋体" w:hAnsi="宋体" w:hint="eastAsia"/>
          <w:color w:val="000000"/>
          <w:sz w:val="24"/>
        </w:rPr>
        <w:t>待运输</w:t>
      </w:r>
      <w:proofErr w:type="gramEnd"/>
      <w:r>
        <w:rPr>
          <w:rFonts w:ascii="宋体" w:hAnsi="宋体" w:hint="eastAsia"/>
          <w:color w:val="000000"/>
          <w:sz w:val="24"/>
        </w:rPr>
        <w:t>后24小时之内，应将合同号、货名、 数量、毛重、总体积(立方米)、发票金额、运输工具名称及装运日期，以电报或传真通知买方。</w:t>
      </w:r>
    </w:p>
    <w:p w14:paraId="4A92489D" w14:textId="77777777" w:rsidR="00B12D00" w:rsidRDefault="00B12D00">
      <w:pPr>
        <w:spacing w:before="120" w:line="360" w:lineRule="auto"/>
        <w:ind w:left="840" w:hangingChars="350" w:hanging="840"/>
        <w:rPr>
          <w:rFonts w:ascii="宋体" w:hAnsi="宋体"/>
          <w:color w:val="000000"/>
          <w:sz w:val="24"/>
        </w:rPr>
      </w:pPr>
      <w:r>
        <w:rPr>
          <w:rFonts w:ascii="宋体" w:hAnsi="宋体" w:hint="eastAsia"/>
          <w:color w:val="000000"/>
          <w:sz w:val="24"/>
        </w:rPr>
        <w:t>7.2    如因卖方延误将上述内容用电报或传真通知买方，由此引起的一切后果损失应由卖方负责。</w:t>
      </w:r>
    </w:p>
    <w:p w14:paraId="68F88A39" w14:textId="77777777" w:rsidR="00B12D00" w:rsidRDefault="00B12D00">
      <w:pPr>
        <w:pStyle w:val="33"/>
        <w:spacing w:line="360" w:lineRule="auto"/>
        <w:rPr>
          <w:rFonts w:hAnsi="宋体"/>
          <w:color w:val="000000"/>
          <w:u w:val="none"/>
        </w:rPr>
      </w:pPr>
      <w:bookmarkStart w:id="430" w:name="_Ref467379793"/>
      <w:bookmarkStart w:id="431" w:name="_Ref467379807"/>
      <w:bookmarkStart w:id="432" w:name="_Toc487900357"/>
      <w:bookmarkStart w:id="433" w:name="_Toc199045370"/>
      <w:bookmarkStart w:id="434" w:name="_Toc326819317"/>
      <w:bookmarkStart w:id="435" w:name="_Toc426036121"/>
      <w:bookmarkStart w:id="436" w:name="_Toc517123658"/>
      <w:r>
        <w:rPr>
          <w:rFonts w:hAnsi="宋体" w:hint="eastAsia"/>
          <w:color w:val="000000"/>
          <w:u w:val="none"/>
        </w:rPr>
        <w:t>8      付款条件</w:t>
      </w:r>
      <w:bookmarkEnd w:id="430"/>
      <w:bookmarkEnd w:id="431"/>
      <w:bookmarkEnd w:id="432"/>
      <w:bookmarkEnd w:id="433"/>
      <w:bookmarkEnd w:id="434"/>
      <w:bookmarkEnd w:id="435"/>
      <w:bookmarkEnd w:id="436"/>
    </w:p>
    <w:p w14:paraId="21DB88B9" w14:textId="77777777" w:rsidR="00B12D00" w:rsidRDefault="00B12D00">
      <w:pPr>
        <w:spacing w:line="500" w:lineRule="exact"/>
        <w:rPr>
          <w:rFonts w:ascii="宋体" w:hAnsi="宋体" w:cs="仿宋"/>
          <w:color w:val="000000"/>
          <w:sz w:val="24"/>
        </w:rPr>
      </w:pPr>
      <w:r>
        <w:rPr>
          <w:rFonts w:ascii="宋体" w:hAnsi="宋体" w:hint="eastAsia"/>
          <w:color w:val="000000"/>
          <w:sz w:val="24"/>
        </w:rPr>
        <w:t xml:space="preserve"> </w:t>
      </w:r>
      <w:r>
        <w:rPr>
          <w:rFonts w:ascii="宋体" w:hAnsi="宋体" w:cs="仿宋" w:hint="eastAsia"/>
          <w:color w:val="000000"/>
          <w:sz w:val="24"/>
        </w:rPr>
        <w:t>（1）合同总金额：大写</w:t>
      </w:r>
      <w:r>
        <w:rPr>
          <w:rFonts w:ascii="宋体" w:hAnsi="宋体" w:cs="仿宋" w:hint="eastAsia"/>
          <w:color w:val="000000"/>
          <w:sz w:val="24"/>
          <w:u w:val="single"/>
        </w:rPr>
        <w:t xml:space="preserve">人民币 </w:t>
      </w:r>
      <w:r>
        <w:rPr>
          <w:rFonts w:ascii="宋体" w:hAnsi="宋体" w:cs="仿宋" w:hint="eastAsia"/>
          <w:b/>
          <w:color w:val="000000"/>
          <w:kern w:val="0"/>
          <w:sz w:val="24"/>
          <w:u w:val="single"/>
        </w:rPr>
        <w:t xml:space="preserve">    </w:t>
      </w:r>
      <w:r>
        <w:rPr>
          <w:rFonts w:ascii="宋体" w:hAnsi="宋体" w:cs="仿宋" w:hint="eastAsia"/>
          <w:color w:val="000000"/>
          <w:sz w:val="24"/>
          <w:u w:val="single"/>
        </w:rPr>
        <w:t>元整</w:t>
      </w:r>
      <w:r>
        <w:rPr>
          <w:rFonts w:ascii="宋体" w:hAnsi="宋体" w:cs="仿宋" w:hint="eastAsia"/>
          <w:color w:val="000000"/>
          <w:sz w:val="24"/>
        </w:rPr>
        <w:t>，小写：</w:t>
      </w:r>
      <w:r>
        <w:rPr>
          <w:rFonts w:ascii="宋体" w:hAnsi="宋体" w:cs="仿宋" w:hint="eastAsia"/>
          <w:color w:val="000000"/>
          <w:sz w:val="24"/>
          <w:u w:val="single"/>
        </w:rPr>
        <w:t xml:space="preserve">￥  </w:t>
      </w:r>
      <w:r>
        <w:rPr>
          <w:rFonts w:ascii="宋体" w:hAnsi="宋体" w:cs="仿宋" w:hint="eastAsia"/>
          <w:b/>
          <w:color w:val="000000"/>
          <w:kern w:val="0"/>
          <w:sz w:val="24"/>
          <w:u w:val="single"/>
        </w:rPr>
        <w:t xml:space="preserve">         </w:t>
      </w:r>
      <w:r>
        <w:rPr>
          <w:rFonts w:ascii="宋体" w:hAnsi="宋体" w:cs="仿宋" w:hint="eastAsia"/>
          <w:color w:val="000000"/>
          <w:sz w:val="24"/>
          <w:u w:val="single"/>
        </w:rPr>
        <w:t>元</w:t>
      </w:r>
      <w:r>
        <w:rPr>
          <w:rFonts w:ascii="宋体" w:hAnsi="宋体" w:cs="仿宋" w:hint="eastAsia"/>
          <w:color w:val="000000"/>
          <w:sz w:val="24"/>
        </w:rPr>
        <w:t>。</w:t>
      </w:r>
    </w:p>
    <w:p w14:paraId="7E18D6C7" w14:textId="77777777" w:rsidR="00B12D00" w:rsidRDefault="00B12D00">
      <w:pPr>
        <w:spacing w:line="500" w:lineRule="exact"/>
        <w:ind w:leftChars="57" w:left="120"/>
        <w:rPr>
          <w:rFonts w:ascii="宋体" w:hAnsi="宋体" w:cs="仿宋"/>
          <w:color w:val="000000"/>
          <w:sz w:val="24"/>
        </w:rPr>
      </w:pPr>
      <w:r>
        <w:rPr>
          <w:rFonts w:ascii="宋体" w:hAnsi="宋体" w:cs="仿宋" w:hint="eastAsia"/>
          <w:color w:val="000000"/>
          <w:sz w:val="24"/>
        </w:rPr>
        <w:t>（2）合同签订3个工作日内，乙方将合同总价5%的履约保证金交至甲方，即：大写</w:t>
      </w:r>
      <w:r>
        <w:rPr>
          <w:rFonts w:ascii="宋体" w:hAnsi="宋体" w:cs="仿宋" w:hint="eastAsia"/>
          <w:color w:val="000000"/>
          <w:sz w:val="24"/>
          <w:u w:val="single"/>
        </w:rPr>
        <w:t>人民币                 整</w:t>
      </w:r>
      <w:r>
        <w:rPr>
          <w:rFonts w:ascii="宋体" w:hAnsi="宋体" w:cs="仿宋" w:hint="eastAsia"/>
          <w:color w:val="000000"/>
          <w:sz w:val="24"/>
        </w:rPr>
        <w:t>，小写</w:t>
      </w:r>
      <w:r>
        <w:rPr>
          <w:rFonts w:ascii="宋体" w:hAnsi="宋体" w:cs="仿宋" w:hint="eastAsia"/>
          <w:color w:val="000000"/>
          <w:sz w:val="24"/>
          <w:u w:val="single"/>
        </w:rPr>
        <w:t>￥               元</w:t>
      </w:r>
      <w:r>
        <w:rPr>
          <w:rFonts w:ascii="宋体" w:hAnsi="宋体" w:cs="仿宋" w:hint="eastAsia"/>
          <w:color w:val="000000"/>
          <w:sz w:val="24"/>
        </w:rPr>
        <w:t>；</w:t>
      </w:r>
    </w:p>
    <w:p w14:paraId="19F48BA1" w14:textId="440A132F" w:rsidR="00B12D00" w:rsidRDefault="00B12D00">
      <w:pPr>
        <w:spacing w:line="500" w:lineRule="exact"/>
        <w:ind w:leftChars="57" w:left="120"/>
        <w:rPr>
          <w:rFonts w:ascii="宋体" w:hAnsi="宋体" w:cs="仿宋"/>
          <w:color w:val="000000"/>
          <w:sz w:val="24"/>
        </w:rPr>
      </w:pPr>
      <w:r>
        <w:rPr>
          <w:rFonts w:ascii="宋体" w:hAnsi="宋体" w:cs="仿宋" w:hint="eastAsia"/>
          <w:color w:val="000000"/>
          <w:sz w:val="24"/>
        </w:rPr>
        <w:t>（3）甲方收到履约保证金，且收到乙方开具100%发票7个工作日内，甲方支付合同总价的</w:t>
      </w:r>
      <w:r w:rsidR="009E035E">
        <w:rPr>
          <w:rFonts w:ascii="宋体" w:hAnsi="宋体" w:cs="仿宋"/>
          <w:color w:val="000000"/>
          <w:sz w:val="24"/>
        </w:rPr>
        <w:t>85</w:t>
      </w:r>
      <w:r>
        <w:rPr>
          <w:rFonts w:ascii="宋体" w:hAnsi="宋体" w:cs="仿宋" w:hint="eastAsia"/>
          <w:color w:val="000000"/>
          <w:sz w:val="24"/>
        </w:rPr>
        <w:t>%货款给乙方，即：大写</w:t>
      </w:r>
      <w:r>
        <w:rPr>
          <w:rFonts w:ascii="宋体" w:hAnsi="宋体" w:cs="仿宋" w:hint="eastAsia"/>
          <w:color w:val="000000"/>
          <w:sz w:val="24"/>
          <w:u w:val="single"/>
        </w:rPr>
        <w:t>人民币     元整</w:t>
      </w:r>
      <w:r>
        <w:rPr>
          <w:rFonts w:ascii="宋体" w:hAnsi="宋体" w:cs="仿宋" w:hint="eastAsia"/>
          <w:color w:val="000000"/>
          <w:sz w:val="24"/>
        </w:rPr>
        <w:t>，小写：</w:t>
      </w:r>
      <w:r>
        <w:rPr>
          <w:rFonts w:ascii="宋体" w:hAnsi="宋体" w:cs="仿宋" w:hint="eastAsia"/>
          <w:color w:val="000000"/>
          <w:sz w:val="24"/>
          <w:u w:val="single"/>
        </w:rPr>
        <w:t xml:space="preserve">￥      </w:t>
      </w:r>
      <w:r>
        <w:rPr>
          <w:rFonts w:ascii="宋体" w:hAnsi="宋体" w:cs="仿宋" w:hint="eastAsia"/>
          <w:color w:val="000000"/>
          <w:sz w:val="24"/>
        </w:rPr>
        <w:t>元；</w:t>
      </w:r>
      <w:r w:rsidR="007C6471">
        <w:rPr>
          <w:rFonts w:ascii="宋体" w:hAnsi="宋体" w:cs="仿宋" w:hint="eastAsia"/>
          <w:color w:val="000000"/>
          <w:sz w:val="24"/>
        </w:rPr>
        <w:t>待</w:t>
      </w:r>
      <w:r w:rsidR="009E035E">
        <w:rPr>
          <w:rFonts w:ascii="宋体" w:hAnsi="宋体" w:cs="仿宋" w:hint="eastAsia"/>
          <w:color w:val="000000"/>
          <w:sz w:val="24"/>
        </w:rPr>
        <w:t>全部货</w:t>
      </w:r>
      <w:r w:rsidR="009E035E">
        <w:rPr>
          <w:rFonts w:ascii="宋体" w:hAnsi="宋体" w:cs="仿宋" w:hint="eastAsia"/>
          <w:color w:val="000000"/>
          <w:sz w:val="24"/>
        </w:rPr>
        <w:lastRenderedPageBreak/>
        <w:t>物供货</w:t>
      </w:r>
      <w:r w:rsidR="007C6471">
        <w:rPr>
          <w:rFonts w:ascii="宋体" w:hAnsi="宋体" w:cs="仿宋" w:hint="eastAsia"/>
          <w:color w:val="000000"/>
          <w:sz w:val="24"/>
        </w:rPr>
        <w:t>执行</w:t>
      </w:r>
      <w:r w:rsidR="009E035E">
        <w:rPr>
          <w:rFonts w:ascii="宋体" w:hAnsi="宋体" w:cs="仿宋" w:hint="eastAsia"/>
          <w:color w:val="000000"/>
          <w:sz w:val="24"/>
        </w:rPr>
        <w:t>完成</w:t>
      </w:r>
      <w:r w:rsidR="007C6471">
        <w:rPr>
          <w:rFonts w:ascii="宋体" w:hAnsi="宋体" w:cs="仿宋" w:hint="eastAsia"/>
          <w:color w:val="000000"/>
          <w:sz w:val="24"/>
        </w:rPr>
        <w:t>后的7个工作日内，甲方支付合同总价的</w:t>
      </w:r>
      <w:r w:rsidR="007C6471">
        <w:rPr>
          <w:rFonts w:ascii="宋体" w:hAnsi="宋体" w:cs="仿宋"/>
          <w:color w:val="000000"/>
          <w:sz w:val="24"/>
        </w:rPr>
        <w:t>15</w:t>
      </w:r>
      <w:r w:rsidR="007C6471">
        <w:rPr>
          <w:rFonts w:ascii="宋体" w:hAnsi="宋体" w:cs="仿宋" w:hint="eastAsia"/>
          <w:color w:val="000000"/>
          <w:sz w:val="24"/>
        </w:rPr>
        <w:t>%货款给乙方，即：大写</w:t>
      </w:r>
      <w:r w:rsidR="007C6471">
        <w:rPr>
          <w:rFonts w:ascii="宋体" w:hAnsi="宋体" w:cs="仿宋" w:hint="eastAsia"/>
          <w:color w:val="000000"/>
          <w:sz w:val="24"/>
          <w:u w:val="single"/>
        </w:rPr>
        <w:t>人民币     元整</w:t>
      </w:r>
      <w:r w:rsidR="007C6471">
        <w:rPr>
          <w:rFonts w:ascii="宋体" w:hAnsi="宋体" w:cs="仿宋" w:hint="eastAsia"/>
          <w:color w:val="000000"/>
          <w:sz w:val="24"/>
        </w:rPr>
        <w:t>，小写：</w:t>
      </w:r>
      <w:r w:rsidR="007C6471">
        <w:rPr>
          <w:rFonts w:ascii="宋体" w:hAnsi="宋体" w:cs="仿宋" w:hint="eastAsia"/>
          <w:color w:val="000000"/>
          <w:sz w:val="24"/>
          <w:u w:val="single"/>
        </w:rPr>
        <w:t xml:space="preserve">￥      </w:t>
      </w:r>
      <w:r w:rsidR="007C6471">
        <w:rPr>
          <w:rFonts w:ascii="宋体" w:hAnsi="宋体" w:cs="仿宋" w:hint="eastAsia"/>
          <w:color w:val="000000"/>
          <w:sz w:val="24"/>
        </w:rPr>
        <w:t>元。</w:t>
      </w:r>
    </w:p>
    <w:p w14:paraId="559D525D" w14:textId="77777777" w:rsidR="00B12D00" w:rsidRDefault="00B12D00">
      <w:pPr>
        <w:spacing w:line="500" w:lineRule="exact"/>
        <w:ind w:leftChars="57" w:left="120"/>
        <w:rPr>
          <w:rFonts w:ascii="宋体" w:hAnsi="宋体" w:cs="仿宋"/>
          <w:color w:val="000000"/>
          <w:sz w:val="24"/>
        </w:rPr>
      </w:pPr>
      <w:r>
        <w:rPr>
          <w:rFonts w:ascii="宋体" w:hAnsi="宋体" w:cs="仿宋" w:hint="eastAsia"/>
          <w:color w:val="000000"/>
          <w:sz w:val="24"/>
        </w:rPr>
        <w:t>（</w:t>
      </w:r>
      <w:r>
        <w:rPr>
          <w:rFonts w:ascii="宋体" w:hAnsi="宋体" w:cs="仿宋"/>
          <w:color w:val="000000"/>
          <w:sz w:val="24"/>
        </w:rPr>
        <w:t>4</w:t>
      </w:r>
      <w:r>
        <w:rPr>
          <w:rFonts w:ascii="宋体" w:hAnsi="宋体" w:cs="仿宋" w:hint="eastAsia"/>
          <w:color w:val="000000"/>
          <w:sz w:val="24"/>
        </w:rPr>
        <w:t>）全部货物从验收合格之日起使用一年后，无质量及服务问题，甲方返还合同总价的5%履约保证金（即履约保证金）给乙方，即：大写</w:t>
      </w:r>
      <w:r>
        <w:rPr>
          <w:rFonts w:ascii="宋体" w:hAnsi="宋体" w:cs="仿宋" w:hint="eastAsia"/>
          <w:color w:val="000000"/>
          <w:sz w:val="24"/>
          <w:u w:val="single"/>
        </w:rPr>
        <w:t>人民币    元整</w:t>
      </w:r>
      <w:r>
        <w:rPr>
          <w:rFonts w:ascii="宋体" w:hAnsi="宋体" w:cs="仿宋" w:hint="eastAsia"/>
          <w:color w:val="000000"/>
          <w:sz w:val="24"/>
        </w:rPr>
        <w:t>，小写：</w:t>
      </w:r>
      <w:r>
        <w:rPr>
          <w:rFonts w:ascii="宋体" w:hAnsi="宋体" w:cs="仿宋" w:hint="eastAsia"/>
          <w:color w:val="000000"/>
          <w:sz w:val="24"/>
          <w:u w:val="single"/>
        </w:rPr>
        <w:t xml:space="preserve">￥     </w:t>
      </w:r>
      <w:r>
        <w:rPr>
          <w:rFonts w:ascii="宋体" w:hAnsi="宋体" w:cs="仿宋" w:hint="eastAsia"/>
          <w:color w:val="000000"/>
          <w:sz w:val="24"/>
        </w:rPr>
        <w:t>元。</w:t>
      </w:r>
    </w:p>
    <w:p w14:paraId="0F6DA071" w14:textId="77777777" w:rsidR="00B12D00" w:rsidRDefault="00B12D00">
      <w:pPr>
        <w:spacing w:before="120" w:line="360" w:lineRule="auto"/>
        <w:rPr>
          <w:rFonts w:ascii="宋体" w:hAnsi="宋体"/>
          <w:color w:val="000000"/>
          <w:sz w:val="24"/>
        </w:rPr>
      </w:pPr>
    </w:p>
    <w:p w14:paraId="7BB0BCAE" w14:textId="77777777" w:rsidR="00B12D00" w:rsidRDefault="00B12D00">
      <w:pPr>
        <w:pStyle w:val="33"/>
        <w:spacing w:line="360" w:lineRule="auto"/>
        <w:rPr>
          <w:rFonts w:hAnsi="宋体"/>
          <w:color w:val="000000"/>
          <w:u w:val="none"/>
        </w:rPr>
      </w:pPr>
      <w:bookmarkStart w:id="437" w:name="_Ref467379852"/>
      <w:bookmarkStart w:id="438" w:name="_Ref467379863"/>
      <w:bookmarkStart w:id="439" w:name="_Ref467379923"/>
      <w:bookmarkStart w:id="440" w:name="_Toc487900358"/>
      <w:bookmarkStart w:id="441" w:name="_Toc199045371"/>
      <w:bookmarkStart w:id="442" w:name="_Toc326819318"/>
      <w:bookmarkStart w:id="443" w:name="_Toc426036122"/>
      <w:bookmarkStart w:id="444" w:name="_Toc517123659"/>
      <w:r>
        <w:rPr>
          <w:rFonts w:hAnsi="宋体" w:hint="eastAsia"/>
          <w:color w:val="000000"/>
          <w:u w:val="none"/>
        </w:rPr>
        <w:t>9      技术资料</w:t>
      </w:r>
      <w:bookmarkEnd w:id="437"/>
      <w:bookmarkEnd w:id="438"/>
      <w:bookmarkEnd w:id="439"/>
      <w:bookmarkEnd w:id="440"/>
      <w:bookmarkEnd w:id="441"/>
      <w:bookmarkEnd w:id="442"/>
      <w:bookmarkEnd w:id="443"/>
      <w:bookmarkEnd w:id="444"/>
    </w:p>
    <w:p w14:paraId="464350CD" w14:textId="77777777" w:rsidR="00B12D00" w:rsidRDefault="00B12D00">
      <w:pPr>
        <w:spacing w:before="120" w:line="360" w:lineRule="auto"/>
        <w:rPr>
          <w:rFonts w:ascii="宋体" w:hAnsi="宋体"/>
          <w:color w:val="000000"/>
          <w:sz w:val="24"/>
        </w:rPr>
      </w:pPr>
      <w:r>
        <w:rPr>
          <w:rFonts w:ascii="宋体" w:hAnsi="宋体" w:hint="eastAsia"/>
          <w:color w:val="000000"/>
          <w:sz w:val="24"/>
        </w:rPr>
        <w:t>9.1    合同项下技术资料</w:t>
      </w:r>
      <w:r>
        <w:rPr>
          <w:rFonts w:ascii="宋体" w:hAnsi="宋体"/>
          <w:color w:val="000000"/>
          <w:sz w:val="24"/>
        </w:rPr>
        <w:t>(</w:t>
      </w:r>
      <w:r>
        <w:rPr>
          <w:rFonts w:ascii="宋体" w:hAnsi="宋体" w:hint="eastAsia"/>
          <w:color w:val="000000"/>
          <w:sz w:val="24"/>
        </w:rPr>
        <w:t>除合同特殊条款规定外</w:t>
      </w:r>
      <w:r>
        <w:rPr>
          <w:rFonts w:ascii="宋体" w:hAnsi="宋体"/>
          <w:color w:val="000000"/>
          <w:sz w:val="24"/>
        </w:rPr>
        <w:t>)</w:t>
      </w:r>
      <w:r>
        <w:rPr>
          <w:rFonts w:ascii="宋体" w:hAnsi="宋体" w:hint="eastAsia"/>
          <w:color w:val="000000"/>
          <w:sz w:val="24"/>
        </w:rPr>
        <w:t>将以下列方式交付：</w:t>
      </w:r>
    </w:p>
    <w:p w14:paraId="1F7FB067" w14:textId="77777777" w:rsidR="00B12D00" w:rsidRDefault="00B12D00">
      <w:pPr>
        <w:spacing w:before="120" w:line="360" w:lineRule="auto"/>
        <w:ind w:left="900"/>
        <w:rPr>
          <w:rFonts w:ascii="宋体" w:hAnsi="宋体"/>
          <w:color w:val="000000"/>
          <w:sz w:val="24"/>
        </w:rPr>
      </w:pPr>
      <w:r>
        <w:rPr>
          <w:rFonts w:ascii="宋体" w:hAnsi="宋体" w:hint="eastAsia"/>
          <w:color w:val="000000"/>
          <w:sz w:val="24"/>
        </w:rPr>
        <w:t>合同生效后</w:t>
      </w:r>
      <w:r>
        <w:rPr>
          <w:rFonts w:ascii="宋体" w:hAnsi="宋体"/>
          <w:color w:val="000000"/>
          <w:sz w:val="24"/>
          <w:u w:val="single"/>
        </w:rPr>
        <w:t xml:space="preserve">  </w:t>
      </w:r>
      <w:r>
        <w:rPr>
          <w:rFonts w:ascii="宋体" w:hAnsi="宋体" w:hint="eastAsia"/>
          <w:color w:val="000000"/>
          <w:sz w:val="24"/>
          <w:u w:val="single"/>
        </w:rPr>
        <w:t>30</w:t>
      </w:r>
      <w:r>
        <w:rPr>
          <w:rFonts w:ascii="宋体" w:hAnsi="宋体"/>
          <w:color w:val="000000"/>
          <w:sz w:val="24"/>
          <w:u w:val="single"/>
        </w:rPr>
        <w:t xml:space="preserve">  </w:t>
      </w:r>
      <w:r>
        <w:rPr>
          <w:rFonts w:ascii="宋体" w:hAnsi="宋体" w:hint="eastAsia"/>
          <w:color w:val="000000"/>
          <w:sz w:val="24"/>
        </w:rPr>
        <w:t>天之内，</w:t>
      </w:r>
      <w:r>
        <w:rPr>
          <w:rFonts w:ascii="宋体" w:hAnsi="宋体"/>
          <w:color w:val="000000"/>
          <w:sz w:val="24"/>
        </w:rPr>
        <w:t>卖方应将每台设备和仪器的中文技术资料一套，如目录索引、图纸、操作手册、使用指南、维修指南和／或服务手册和示意图寄给买方</w:t>
      </w:r>
      <w:r>
        <w:rPr>
          <w:rFonts w:ascii="宋体" w:hAnsi="宋体" w:hint="eastAsia"/>
          <w:color w:val="000000"/>
          <w:sz w:val="24"/>
        </w:rPr>
        <w:t>。</w:t>
      </w:r>
    </w:p>
    <w:p w14:paraId="009F106D" w14:textId="77777777" w:rsidR="00B12D00" w:rsidRDefault="00B12D00">
      <w:pPr>
        <w:spacing w:before="120" w:line="360" w:lineRule="auto"/>
        <w:rPr>
          <w:rFonts w:ascii="宋体" w:hAnsi="宋体"/>
          <w:color w:val="000000"/>
          <w:sz w:val="24"/>
        </w:rPr>
      </w:pPr>
      <w:r>
        <w:rPr>
          <w:rFonts w:ascii="宋体" w:hAnsi="宋体" w:hint="eastAsia"/>
          <w:color w:val="000000"/>
          <w:sz w:val="24"/>
        </w:rPr>
        <w:t>9.2    另外一套完整的上述资料应包装好随同每批货物一起发运。</w:t>
      </w:r>
    </w:p>
    <w:p w14:paraId="7145D121" w14:textId="77777777" w:rsidR="00B12D00" w:rsidRDefault="00B12D00">
      <w:pPr>
        <w:spacing w:before="120" w:line="360" w:lineRule="auto"/>
        <w:ind w:left="900" w:hanging="900"/>
        <w:rPr>
          <w:rFonts w:ascii="宋体" w:hAnsi="宋体"/>
          <w:color w:val="000000"/>
          <w:sz w:val="24"/>
        </w:rPr>
      </w:pPr>
      <w:r>
        <w:rPr>
          <w:rFonts w:ascii="宋体" w:hAnsi="宋体" w:hint="eastAsia"/>
          <w:color w:val="000000"/>
          <w:sz w:val="24"/>
        </w:rPr>
        <w:t>9.3    如果买方确认卖方提供的技术资料不完整或在运输过程中丢失，卖方将在收到买方通知后</w:t>
      </w:r>
      <w:r>
        <w:rPr>
          <w:rFonts w:ascii="宋体" w:hAnsi="宋体" w:hint="eastAsia"/>
          <w:color w:val="000000"/>
          <w:sz w:val="24"/>
          <w:u w:val="single"/>
        </w:rPr>
        <w:t xml:space="preserve">  7  </w:t>
      </w:r>
      <w:r>
        <w:rPr>
          <w:rFonts w:ascii="宋体" w:hAnsi="宋体" w:hint="eastAsia"/>
          <w:color w:val="000000"/>
          <w:sz w:val="24"/>
        </w:rPr>
        <w:t>天内将这些资料免费寄给买方。</w:t>
      </w:r>
    </w:p>
    <w:p w14:paraId="1E74CD49" w14:textId="77777777" w:rsidR="00B12D00" w:rsidRDefault="00B12D00">
      <w:pPr>
        <w:pStyle w:val="33"/>
        <w:spacing w:line="360" w:lineRule="auto"/>
        <w:rPr>
          <w:rFonts w:hAnsi="宋体"/>
          <w:color w:val="000000"/>
          <w:u w:val="none"/>
        </w:rPr>
      </w:pPr>
      <w:bookmarkStart w:id="445" w:name="_Ref467377798"/>
      <w:bookmarkStart w:id="446" w:name="_Ref467377962"/>
      <w:bookmarkStart w:id="447" w:name="_Ref467379937"/>
      <w:bookmarkStart w:id="448" w:name="_Ref467379946"/>
      <w:bookmarkStart w:id="449" w:name="_Toc487900359"/>
      <w:bookmarkStart w:id="450" w:name="_Toc199045372"/>
      <w:bookmarkStart w:id="451" w:name="_Toc326819319"/>
      <w:bookmarkStart w:id="452" w:name="_Toc426036123"/>
      <w:bookmarkStart w:id="453" w:name="_Toc517123660"/>
      <w:r>
        <w:rPr>
          <w:rFonts w:hAnsi="宋体" w:hint="eastAsia"/>
          <w:color w:val="000000"/>
          <w:u w:val="none"/>
        </w:rPr>
        <w:t>10     质量保证</w:t>
      </w:r>
      <w:bookmarkEnd w:id="445"/>
      <w:bookmarkEnd w:id="446"/>
      <w:bookmarkEnd w:id="447"/>
      <w:bookmarkEnd w:id="448"/>
      <w:bookmarkEnd w:id="449"/>
      <w:bookmarkEnd w:id="450"/>
      <w:bookmarkEnd w:id="451"/>
      <w:bookmarkEnd w:id="452"/>
      <w:bookmarkEnd w:id="453"/>
    </w:p>
    <w:p w14:paraId="01F436ED" w14:textId="77777777" w:rsidR="00B12D00" w:rsidRDefault="00B12D00">
      <w:pPr>
        <w:spacing w:line="360" w:lineRule="auto"/>
        <w:ind w:left="960" w:hanging="960"/>
        <w:rPr>
          <w:rFonts w:ascii="宋体" w:hAnsi="宋体"/>
          <w:color w:val="000000"/>
          <w:sz w:val="24"/>
        </w:rPr>
      </w:pPr>
      <w:r>
        <w:rPr>
          <w:rFonts w:ascii="宋体" w:hAnsi="宋体" w:hint="eastAsia"/>
          <w:color w:val="000000"/>
          <w:sz w:val="24"/>
        </w:rPr>
        <w:t>10.1    卖方须保证货物是全新、未使用过的，并完全符合强制性的国家技术质量规范和合同规定的质量、规格、性能和技术规范等的要求。</w:t>
      </w:r>
    </w:p>
    <w:p w14:paraId="10EBC791"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0</w:t>
      </w:r>
      <w:r>
        <w:rPr>
          <w:rFonts w:ascii="宋体" w:hAnsi="宋体"/>
          <w:color w:val="000000"/>
          <w:sz w:val="24"/>
        </w:rPr>
        <w:t>.2</w:t>
      </w:r>
      <w:r>
        <w:rPr>
          <w:rFonts w:ascii="宋体" w:hAnsi="宋体" w:hint="eastAsia"/>
          <w:color w:val="000000"/>
          <w:sz w:val="24"/>
        </w:rPr>
        <w:t xml:space="preserve">    </w:t>
      </w:r>
      <w:r>
        <w:rPr>
          <w:rFonts w:ascii="宋体" w:hAnsi="宋体"/>
          <w:color w:val="000000"/>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4053B243"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0</w:t>
      </w:r>
      <w:r>
        <w:rPr>
          <w:rFonts w:ascii="宋体" w:hAnsi="宋体"/>
          <w:color w:val="000000"/>
          <w:sz w:val="24"/>
        </w:rPr>
        <w:t>.3    根据买方按检验标准自己检验结果或委托有资质的相关质检机构的检验结果，发现货物的数量、</w:t>
      </w:r>
      <w:r>
        <w:rPr>
          <w:rFonts w:ascii="宋体" w:hAnsi="宋体" w:hint="eastAsia"/>
          <w:color w:val="000000"/>
          <w:sz w:val="24"/>
        </w:rPr>
        <w:t>重量、</w:t>
      </w:r>
      <w:r>
        <w:rPr>
          <w:rFonts w:ascii="宋体" w:hAnsi="宋体"/>
          <w:color w:val="000000"/>
          <w:sz w:val="24"/>
        </w:rPr>
        <w:t>质量、规格</w:t>
      </w:r>
      <w:r>
        <w:rPr>
          <w:rFonts w:ascii="宋体" w:hAnsi="宋体" w:hint="eastAsia"/>
          <w:color w:val="000000"/>
          <w:sz w:val="24"/>
        </w:rPr>
        <w:t>、型号、批次等</w:t>
      </w:r>
      <w:r>
        <w:rPr>
          <w:rFonts w:ascii="宋体" w:hAnsi="宋体"/>
          <w:color w:val="000000"/>
          <w:sz w:val="24"/>
        </w:rPr>
        <w:t>与合同不符；或者在质量保证期内，证实货物存在缺陷，包括潜在的缺陷或使用不符合要求的材料等，买方应尽快以书面形式通知卖方。卖方在收到通知后</w:t>
      </w:r>
      <w:r>
        <w:rPr>
          <w:rFonts w:ascii="宋体" w:hAnsi="宋体"/>
          <w:color w:val="000000"/>
          <w:sz w:val="24"/>
          <w:u w:val="single" w:color="FF0000"/>
        </w:rPr>
        <w:t xml:space="preserve"> </w:t>
      </w:r>
      <w:r>
        <w:rPr>
          <w:rFonts w:ascii="宋体" w:hAnsi="宋体" w:hint="eastAsia"/>
          <w:color w:val="000000"/>
          <w:sz w:val="24"/>
          <w:u w:val="single" w:color="FF0000"/>
        </w:rPr>
        <w:t>3</w:t>
      </w:r>
      <w:r>
        <w:rPr>
          <w:rFonts w:ascii="宋体" w:hAnsi="宋体"/>
          <w:color w:val="000000"/>
          <w:sz w:val="24"/>
          <w:u w:val="single" w:color="FF0000"/>
        </w:rPr>
        <w:t xml:space="preserve"> </w:t>
      </w:r>
      <w:r>
        <w:rPr>
          <w:rFonts w:ascii="宋体" w:hAnsi="宋体"/>
          <w:color w:val="000000"/>
          <w:sz w:val="24"/>
        </w:rPr>
        <w:t>天内应</w:t>
      </w:r>
      <w:r>
        <w:rPr>
          <w:rFonts w:ascii="宋体" w:hAnsi="宋体" w:hint="eastAsia"/>
          <w:color w:val="000000"/>
          <w:sz w:val="24"/>
        </w:rPr>
        <w:t>负责为买方更换符合合同约定的货物；或者</w:t>
      </w:r>
      <w:r>
        <w:rPr>
          <w:rFonts w:ascii="宋体" w:hAnsi="宋体"/>
          <w:color w:val="000000"/>
          <w:sz w:val="24"/>
        </w:rPr>
        <w:t>免费维修或更换有缺陷的货物或部</w:t>
      </w:r>
      <w:r>
        <w:rPr>
          <w:rFonts w:ascii="宋体" w:hAnsi="宋体"/>
          <w:color w:val="000000"/>
          <w:sz w:val="24"/>
        </w:rPr>
        <w:lastRenderedPageBreak/>
        <w:t>件。</w:t>
      </w:r>
    </w:p>
    <w:p w14:paraId="65EA81BD"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0</w:t>
      </w:r>
      <w:r>
        <w:rPr>
          <w:rFonts w:ascii="宋体" w:hAnsi="宋体"/>
          <w:color w:val="000000"/>
          <w:sz w:val="24"/>
        </w:rPr>
        <w:t>.4    如果卖方在收到通知后</w:t>
      </w:r>
      <w:r>
        <w:rPr>
          <w:rFonts w:ascii="宋体" w:hAnsi="宋体"/>
          <w:color w:val="000000"/>
          <w:sz w:val="24"/>
          <w:u w:val="single"/>
        </w:rPr>
        <w:t xml:space="preserve"> </w:t>
      </w:r>
      <w:r>
        <w:rPr>
          <w:rFonts w:ascii="宋体" w:hAnsi="宋体" w:hint="eastAsia"/>
          <w:color w:val="000000"/>
          <w:sz w:val="24"/>
          <w:u w:val="single"/>
        </w:rPr>
        <w:t>3</w:t>
      </w:r>
      <w:r>
        <w:rPr>
          <w:rFonts w:ascii="宋体" w:hAnsi="宋体"/>
          <w:color w:val="000000"/>
          <w:sz w:val="24"/>
          <w:u w:val="single"/>
        </w:rPr>
        <w:t xml:space="preserve"> </w:t>
      </w:r>
      <w:r>
        <w:rPr>
          <w:rFonts w:ascii="宋体" w:hAnsi="宋体"/>
          <w:color w:val="000000"/>
          <w:sz w:val="24"/>
        </w:rPr>
        <w:t>天内没有</w:t>
      </w:r>
      <w:r>
        <w:rPr>
          <w:rFonts w:ascii="宋体" w:hAnsi="宋体" w:hint="eastAsia"/>
          <w:color w:val="000000"/>
          <w:sz w:val="24"/>
        </w:rPr>
        <w:t>重新供货或者</w:t>
      </w:r>
      <w:r>
        <w:rPr>
          <w:rFonts w:ascii="宋体" w:hAnsi="宋体"/>
          <w:color w:val="000000"/>
          <w:sz w:val="24"/>
        </w:rPr>
        <w:t>弥补缺陷，买方可采取必要的补救措施，但由此引发的风险和费用将由卖方承担。</w:t>
      </w:r>
    </w:p>
    <w:p w14:paraId="708021D9" w14:textId="77777777" w:rsidR="00B12D00" w:rsidRDefault="00B12D00">
      <w:pPr>
        <w:spacing w:line="360" w:lineRule="auto"/>
        <w:ind w:left="960" w:hanging="960"/>
        <w:rPr>
          <w:rFonts w:ascii="宋体" w:hAnsi="宋体"/>
          <w:color w:val="000000"/>
          <w:sz w:val="24"/>
        </w:rPr>
      </w:pPr>
      <w:r>
        <w:rPr>
          <w:rFonts w:ascii="宋体" w:hAnsi="宋体"/>
          <w:color w:val="000000"/>
          <w:sz w:val="24"/>
        </w:rPr>
        <w:t>1</w:t>
      </w:r>
      <w:r>
        <w:rPr>
          <w:rFonts w:ascii="宋体" w:hAnsi="宋体" w:hint="eastAsia"/>
          <w:color w:val="000000"/>
          <w:sz w:val="24"/>
        </w:rPr>
        <w:t>0</w:t>
      </w:r>
      <w:r>
        <w:rPr>
          <w:rFonts w:ascii="宋体" w:hAnsi="宋体"/>
          <w:color w:val="000000"/>
          <w:sz w:val="24"/>
        </w:rPr>
        <w:t>.5    除“合同特殊条款”规定外，合同项下货物的质量保证期为自货物通过最终验收起12个月。</w:t>
      </w:r>
    </w:p>
    <w:p w14:paraId="7E9F7B23" w14:textId="77777777" w:rsidR="00B12D00" w:rsidRDefault="00B12D00">
      <w:pPr>
        <w:pStyle w:val="33"/>
        <w:spacing w:line="360" w:lineRule="auto"/>
        <w:rPr>
          <w:rFonts w:hAnsi="宋体"/>
          <w:color w:val="000000"/>
          <w:u w:val="none"/>
        </w:rPr>
      </w:pPr>
      <w:bookmarkStart w:id="454" w:name="_Ref467378018"/>
      <w:bookmarkStart w:id="455" w:name="_Toc487900360"/>
      <w:bookmarkStart w:id="456" w:name="_Toc199045373"/>
      <w:bookmarkStart w:id="457" w:name="_Toc326819320"/>
      <w:bookmarkStart w:id="458" w:name="_Toc426036124"/>
      <w:bookmarkStart w:id="459" w:name="_Toc517123661"/>
      <w:r>
        <w:rPr>
          <w:rFonts w:hAnsi="宋体" w:hint="eastAsia"/>
          <w:color w:val="000000"/>
          <w:u w:val="none"/>
        </w:rPr>
        <w:t>11     检验</w:t>
      </w:r>
      <w:bookmarkEnd w:id="454"/>
      <w:bookmarkEnd w:id="455"/>
      <w:r>
        <w:rPr>
          <w:rFonts w:hAnsi="宋体" w:hint="eastAsia"/>
          <w:color w:val="000000"/>
          <w:u w:val="none"/>
        </w:rPr>
        <w:t>和验收</w:t>
      </w:r>
      <w:bookmarkEnd w:id="456"/>
      <w:bookmarkEnd w:id="457"/>
      <w:bookmarkEnd w:id="458"/>
      <w:bookmarkEnd w:id="459"/>
    </w:p>
    <w:p w14:paraId="4743F0EA" w14:textId="77777777" w:rsidR="00B12D00" w:rsidRDefault="00B12D00">
      <w:pPr>
        <w:spacing w:line="360" w:lineRule="auto"/>
        <w:ind w:left="958" w:hanging="952"/>
        <w:rPr>
          <w:rFonts w:ascii="宋体" w:hAnsi="宋体"/>
          <w:color w:val="000000"/>
          <w:sz w:val="24"/>
        </w:rPr>
      </w:pPr>
      <w:r>
        <w:rPr>
          <w:rFonts w:ascii="宋体" w:hAnsi="宋体" w:hint="eastAsia"/>
          <w:color w:val="000000"/>
          <w:sz w:val="24"/>
        </w:rPr>
        <w:t xml:space="preserve">11.1    </w:t>
      </w:r>
      <w:r>
        <w:rPr>
          <w:rFonts w:ascii="宋体" w:hAnsi="宋体"/>
          <w:color w:val="000000"/>
          <w:sz w:val="24"/>
        </w:rPr>
        <w:t>在交货前，</w:t>
      </w:r>
      <w:r>
        <w:rPr>
          <w:rFonts w:ascii="宋体" w:hAnsi="宋体" w:hint="eastAsia"/>
          <w:color w:val="000000"/>
          <w:sz w:val="24"/>
        </w:rPr>
        <w:t>成交</w:t>
      </w:r>
      <w:r>
        <w:rPr>
          <w:rFonts w:ascii="宋体" w:hAnsi="宋体"/>
          <w:color w:val="000000"/>
          <w:sz w:val="24"/>
        </w:rPr>
        <w:t>人应对货物的质量、规格、性能、数量和重量等进行详细而全面的检验，并出具证明货物符合合同规定的文件。该文件将作为申请付款单据的一部分，但有关质量、规格、性能、数量或重量的检验不应视为最终检验。</w:t>
      </w:r>
    </w:p>
    <w:p w14:paraId="147E1CF3"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.2    货物运抵现场后，买方应在</w:t>
      </w:r>
      <w:r>
        <w:rPr>
          <w:rFonts w:ascii="宋体" w:hAnsi="宋体"/>
          <w:color w:val="000000"/>
          <w:sz w:val="24"/>
          <w:u w:val="single"/>
        </w:rPr>
        <w:t xml:space="preserve"> </w:t>
      </w:r>
      <w:r>
        <w:rPr>
          <w:rFonts w:ascii="宋体" w:hAnsi="宋体" w:hint="eastAsia"/>
          <w:color w:val="000000"/>
          <w:sz w:val="24"/>
          <w:u w:val="single"/>
        </w:rPr>
        <w:t>7</w:t>
      </w:r>
      <w:r>
        <w:rPr>
          <w:rFonts w:ascii="宋体" w:hAnsi="宋体"/>
          <w:color w:val="000000"/>
          <w:sz w:val="24"/>
          <w:u w:val="single"/>
        </w:rPr>
        <w:t xml:space="preserve"> </w:t>
      </w:r>
      <w:r>
        <w:rPr>
          <w:rFonts w:ascii="宋体" w:hAnsi="宋体"/>
          <w:color w:val="000000"/>
          <w:sz w:val="24"/>
        </w:rPr>
        <w:t>日内组织验收，并制作验收备忘录，签署验收意见并报同级政府采购监督管理部门备案。</w:t>
      </w:r>
    </w:p>
    <w:p w14:paraId="452944E2"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.3    买方有在货物制造过程中派员监造的权利, 卖方有义务为买方监造人员行使该权利提供方便。</w:t>
      </w:r>
    </w:p>
    <w:p w14:paraId="5B446B31" w14:textId="77777777" w:rsidR="00B12D00" w:rsidRDefault="00B12D00">
      <w:pPr>
        <w:spacing w:before="120" w:line="360" w:lineRule="auto"/>
        <w:ind w:left="960" w:hanging="96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.4    制造厂对所供货物进行机械运转试验和性能试验时，</w:t>
      </w:r>
      <w:r>
        <w:rPr>
          <w:rFonts w:ascii="宋体" w:hAnsi="宋体" w:hint="eastAsia"/>
          <w:color w:val="000000"/>
          <w:sz w:val="24"/>
        </w:rPr>
        <w:t>成交</w:t>
      </w:r>
      <w:r>
        <w:rPr>
          <w:rFonts w:ascii="宋体" w:hAnsi="宋体"/>
          <w:color w:val="000000"/>
          <w:sz w:val="24"/>
        </w:rPr>
        <w:t>人必须提前通知买方</w:t>
      </w:r>
      <w:r>
        <w:rPr>
          <w:rFonts w:ascii="宋体" w:hAnsi="宋体" w:hint="eastAsia"/>
          <w:color w:val="000000"/>
          <w:sz w:val="24"/>
        </w:rPr>
        <w:t>。</w:t>
      </w:r>
    </w:p>
    <w:p w14:paraId="6AD10F83" w14:textId="77777777" w:rsidR="00B12D00" w:rsidRDefault="00B12D00">
      <w:pPr>
        <w:pStyle w:val="33"/>
        <w:spacing w:line="360" w:lineRule="auto"/>
        <w:rPr>
          <w:rFonts w:hAnsi="宋体"/>
          <w:color w:val="000000"/>
          <w:u w:val="none"/>
        </w:rPr>
      </w:pPr>
      <w:bookmarkStart w:id="460" w:name="_Toc487900361"/>
      <w:bookmarkStart w:id="461" w:name="_Toc199045374"/>
      <w:bookmarkStart w:id="462" w:name="_Toc326819321"/>
      <w:bookmarkStart w:id="463" w:name="_Toc426036125"/>
      <w:bookmarkStart w:id="464" w:name="_Toc517123662"/>
      <w:r>
        <w:rPr>
          <w:rFonts w:hAnsi="宋体" w:hint="eastAsia"/>
          <w:color w:val="000000"/>
          <w:u w:val="none"/>
        </w:rPr>
        <w:t>12    索赔</w:t>
      </w:r>
      <w:bookmarkEnd w:id="460"/>
      <w:bookmarkEnd w:id="461"/>
      <w:bookmarkEnd w:id="462"/>
      <w:bookmarkEnd w:id="463"/>
      <w:bookmarkEnd w:id="464"/>
    </w:p>
    <w:p w14:paraId="714D1730" w14:textId="77777777" w:rsidR="00B12D00" w:rsidRDefault="00B12D00">
      <w:pPr>
        <w:spacing w:line="360" w:lineRule="auto"/>
        <w:ind w:left="901" w:hanging="895"/>
        <w:rPr>
          <w:rFonts w:ascii="宋体" w:hAnsi="宋体"/>
          <w:color w:val="000000"/>
          <w:sz w:val="24"/>
        </w:rPr>
      </w:pPr>
      <w:r>
        <w:rPr>
          <w:rFonts w:ascii="宋体" w:hAnsi="宋体" w:hint="eastAsia"/>
          <w:color w:val="000000"/>
          <w:sz w:val="24"/>
        </w:rPr>
        <w:t xml:space="preserve">12.1    </w:t>
      </w:r>
      <w:r>
        <w:rPr>
          <w:rFonts w:ascii="宋体" w:hAnsi="宋体"/>
          <w:color w:val="000000"/>
          <w:sz w:val="24"/>
        </w:rPr>
        <w:t>如果货物的质量、规格、数量、重量</w:t>
      </w:r>
      <w:r>
        <w:rPr>
          <w:rFonts w:ascii="宋体" w:hAnsi="宋体" w:hint="eastAsia"/>
          <w:color w:val="000000"/>
          <w:sz w:val="24"/>
        </w:rPr>
        <w:t>、规格、型号、性能</w:t>
      </w:r>
      <w:r>
        <w:rPr>
          <w:rFonts w:ascii="宋体" w:hAnsi="宋体"/>
          <w:color w:val="000000"/>
          <w:sz w:val="24"/>
        </w:rPr>
        <w:t>等与合同不符，或在第11.5规定的质量保证期内证实货物存有缺陷，包括潜在的缺陷或使用不符合要求的材料等，买方有权向卖方提出索赔</w:t>
      </w:r>
      <w:r>
        <w:rPr>
          <w:rFonts w:ascii="宋体" w:hAnsi="宋体" w:hint="eastAsia"/>
          <w:color w:val="000000"/>
          <w:sz w:val="24"/>
        </w:rPr>
        <w:t>，卖方应当向买方承担违约责任，包括但不限于退货、更换货物、维修、减少价款、赔偿买方损失等违约责任。卖方不得以“</w:t>
      </w:r>
      <w:r>
        <w:rPr>
          <w:rFonts w:ascii="宋体" w:hAnsi="宋体"/>
          <w:color w:val="000000"/>
          <w:sz w:val="24"/>
        </w:rPr>
        <w:t>责任应由保险公司或运输部门承担</w:t>
      </w:r>
      <w:r>
        <w:rPr>
          <w:rFonts w:ascii="宋体" w:hAnsi="宋体" w:hint="eastAsia"/>
          <w:color w:val="000000"/>
          <w:sz w:val="24"/>
        </w:rPr>
        <w:t>”作为抗辩理由</w:t>
      </w:r>
      <w:r>
        <w:rPr>
          <w:rFonts w:ascii="宋体" w:hAnsi="宋体"/>
          <w:color w:val="000000"/>
          <w:sz w:val="24"/>
        </w:rPr>
        <w:t>。</w:t>
      </w:r>
      <w:r>
        <w:rPr>
          <w:rFonts w:ascii="宋体" w:hAnsi="宋体" w:hint="eastAsia"/>
          <w:color w:val="000000"/>
          <w:sz w:val="24"/>
        </w:rPr>
        <w:t>卖方向买方承担完毕违约责任之后，如果该损失属于保险理赔范围的或者运输部门对于造成该损失存在过错的，卖方有权向其追偿。</w:t>
      </w:r>
    </w:p>
    <w:p w14:paraId="357F7D5B" w14:textId="77777777" w:rsidR="00B12D00" w:rsidRDefault="00B12D00">
      <w:pPr>
        <w:spacing w:line="360" w:lineRule="auto"/>
        <w:ind w:left="901" w:hanging="895"/>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.2    在根据合同第</w:t>
      </w:r>
      <w:r>
        <w:rPr>
          <w:rFonts w:ascii="宋体" w:hAnsi="宋体" w:hint="eastAsia"/>
          <w:color w:val="000000"/>
          <w:sz w:val="24"/>
        </w:rPr>
        <w:t>12</w:t>
      </w:r>
      <w:r>
        <w:rPr>
          <w:rFonts w:ascii="宋体" w:hAnsi="宋体"/>
          <w:color w:val="000000"/>
          <w:sz w:val="24"/>
        </w:rPr>
        <w:t>条和第</w:t>
      </w:r>
      <w:r>
        <w:rPr>
          <w:rFonts w:ascii="宋体" w:hAnsi="宋体" w:hint="eastAsia"/>
          <w:color w:val="000000"/>
          <w:sz w:val="24"/>
        </w:rPr>
        <w:t>11.5</w:t>
      </w:r>
      <w:r>
        <w:rPr>
          <w:rFonts w:ascii="宋体" w:hAnsi="宋体"/>
          <w:color w:val="000000"/>
          <w:sz w:val="24"/>
        </w:rPr>
        <w:t>条规定的检验期和质量保证期内，如果卖方对买方提出的索赔负有责任，卖方应按照买方</w:t>
      </w:r>
      <w:r>
        <w:rPr>
          <w:rFonts w:ascii="宋体" w:hAnsi="宋体" w:hint="eastAsia"/>
          <w:color w:val="000000"/>
          <w:sz w:val="24"/>
        </w:rPr>
        <w:t>提出</w:t>
      </w:r>
      <w:r>
        <w:rPr>
          <w:rFonts w:ascii="宋体" w:hAnsi="宋体"/>
          <w:color w:val="000000"/>
          <w:sz w:val="24"/>
        </w:rPr>
        <w:t>的下列一种或多种方式解决索赔事宜：</w:t>
      </w:r>
    </w:p>
    <w:p w14:paraId="76F8DBB4" w14:textId="77777777" w:rsidR="00B12D00" w:rsidRDefault="00B12D00">
      <w:pPr>
        <w:spacing w:line="360" w:lineRule="auto"/>
        <w:ind w:left="958" w:hanging="952"/>
        <w:rPr>
          <w:rFonts w:ascii="宋体" w:hAnsi="宋体"/>
          <w:color w:val="000000"/>
          <w:sz w:val="24"/>
        </w:rPr>
      </w:pPr>
      <w:r>
        <w:rPr>
          <w:rFonts w:ascii="宋体" w:hAnsi="宋体"/>
          <w:color w:val="000000"/>
          <w:sz w:val="24"/>
        </w:rPr>
        <w:lastRenderedPageBreak/>
        <w:t>1</w:t>
      </w:r>
      <w:r>
        <w:rPr>
          <w:rFonts w:ascii="宋体" w:hAnsi="宋体" w:hint="eastAsia"/>
          <w:color w:val="000000"/>
          <w:sz w:val="24"/>
        </w:rPr>
        <w:t>2</w:t>
      </w:r>
      <w:r>
        <w:rPr>
          <w:rFonts w:ascii="宋体" w:hAnsi="宋体"/>
          <w:color w:val="000000"/>
          <w:sz w:val="24"/>
        </w:rPr>
        <w:t xml:space="preserve">.2.1  </w:t>
      </w:r>
      <w:r>
        <w:rPr>
          <w:rFonts w:ascii="宋体" w:hAnsi="宋体" w:hint="eastAsia"/>
          <w:color w:val="000000"/>
          <w:sz w:val="24"/>
        </w:rPr>
        <w:t>如果该货物</w:t>
      </w:r>
      <w:r>
        <w:rPr>
          <w:rFonts w:ascii="宋体" w:hAnsi="宋体"/>
          <w:color w:val="000000"/>
          <w:sz w:val="24"/>
        </w:rPr>
        <w:t>的质量、规格、数量、重量</w:t>
      </w:r>
      <w:r>
        <w:rPr>
          <w:rFonts w:ascii="宋体" w:hAnsi="宋体" w:hint="eastAsia"/>
          <w:color w:val="000000"/>
          <w:sz w:val="24"/>
        </w:rPr>
        <w:t>、规格、型号、性能</w:t>
      </w:r>
      <w:r>
        <w:rPr>
          <w:rFonts w:ascii="宋体" w:hAnsi="宋体"/>
          <w:color w:val="000000"/>
          <w:sz w:val="24"/>
        </w:rPr>
        <w:t>等与合同不符</w:t>
      </w:r>
      <w:r>
        <w:rPr>
          <w:rFonts w:ascii="宋体" w:hAnsi="宋体" w:hint="eastAsia"/>
          <w:color w:val="000000"/>
          <w:sz w:val="24"/>
        </w:rPr>
        <w:t>，卖方又拒绝履行更换货物的义务，则买方有权拒收该货物或者退货，即买方有权单方解除本合同</w:t>
      </w:r>
      <w:r>
        <w:rPr>
          <w:rFonts w:ascii="宋体" w:hAnsi="宋体"/>
          <w:color w:val="000000"/>
          <w:sz w:val="24"/>
        </w:rPr>
        <w:t>，卖方应将</w:t>
      </w:r>
      <w:r>
        <w:rPr>
          <w:rFonts w:ascii="宋体" w:hAnsi="宋体" w:hint="eastAsia"/>
          <w:color w:val="000000"/>
          <w:sz w:val="24"/>
        </w:rPr>
        <w:t>全部</w:t>
      </w:r>
      <w:r>
        <w:rPr>
          <w:rFonts w:ascii="宋体" w:hAnsi="宋体"/>
          <w:color w:val="000000"/>
          <w:sz w:val="24"/>
        </w:rPr>
        <w:t>货款退还给买方，并承担由此发生的一切损失</w:t>
      </w:r>
      <w:r>
        <w:rPr>
          <w:rFonts w:ascii="宋体" w:hAnsi="宋体" w:hint="eastAsia"/>
          <w:color w:val="000000"/>
          <w:sz w:val="24"/>
        </w:rPr>
        <w:t>（包括直接损失和和间接损失）</w:t>
      </w:r>
      <w:r>
        <w:rPr>
          <w:rFonts w:ascii="宋体" w:hAnsi="宋体"/>
          <w:color w:val="000000"/>
          <w:sz w:val="24"/>
        </w:rPr>
        <w:t>和费用，包括利息、银行手续费、运费、保险费、检验费、仓储费、装卸费以及为保护退回货物所需的其它必要费用。</w:t>
      </w:r>
    </w:p>
    <w:p w14:paraId="44118BD1"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.2.2  根据货物低劣程度、损坏程度以及买方所遭受损失的数额，经买卖双方商定降低货物的价格，或由有权的部门评估，以降低后的价格或评估价格为准。</w:t>
      </w:r>
    </w:p>
    <w:p w14:paraId="702D9B7A" w14:textId="77777777" w:rsidR="00B12D00" w:rsidRDefault="00B12D00">
      <w:pPr>
        <w:spacing w:line="360" w:lineRule="auto"/>
        <w:ind w:left="958" w:hanging="952"/>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.2.3  用符合规格、质量和性能要求的新零件、部件或货物来更换有缺陷的部分或／和修补缺陷部分，卖方应承</w:t>
      </w:r>
      <w:proofErr w:type="gramStart"/>
      <w:r>
        <w:rPr>
          <w:rFonts w:ascii="宋体" w:hAnsi="宋体"/>
          <w:color w:val="000000"/>
          <w:sz w:val="24"/>
        </w:rPr>
        <w:t>担一切</w:t>
      </w:r>
      <w:proofErr w:type="gramEnd"/>
      <w:r>
        <w:rPr>
          <w:rFonts w:ascii="宋体" w:hAnsi="宋体"/>
          <w:color w:val="000000"/>
          <w:sz w:val="24"/>
        </w:rPr>
        <w:t>费用和风险并负担买方所发生的一切直接费用。同时，卖方应按合同第11条规定，相应延长</w:t>
      </w:r>
      <w:r>
        <w:rPr>
          <w:rFonts w:ascii="宋体" w:hAnsi="宋体" w:hint="eastAsia"/>
          <w:color w:val="000000"/>
          <w:sz w:val="24"/>
        </w:rPr>
        <w:t>该货物整体</w:t>
      </w:r>
      <w:r>
        <w:rPr>
          <w:rFonts w:ascii="宋体" w:hAnsi="宋体"/>
          <w:color w:val="000000"/>
          <w:sz w:val="24"/>
        </w:rPr>
        <w:t>的质量保证期。</w:t>
      </w:r>
    </w:p>
    <w:p w14:paraId="20B28D42" w14:textId="77777777" w:rsidR="00B12D00" w:rsidRDefault="00B12D00">
      <w:pPr>
        <w:spacing w:line="360" w:lineRule="auto"/>
        <w:ind w:left="958" w:hanging="952"/>
        <w:rPr>
          <w:rFonts w:ascii="宋体" w:hAnsi="宋体"/>
          <w:color w:val="000000"/>
          <w:sz w:val="24"/>
        </w:rPr>
      </w:pPr>
      <w:r>
        <w:rPr>
          <w:rFonts w:ascii="宋体" w:hAnsi="宋体" w:hint="eastAsia"/>
          <w:color w:val="000000"/>
          <w:sz w:val="24"/>
        </w:rPr>
        <w:t>12.2.4   在该货物的质量保证期内，如果该货物发生质量问题，卖方应在接到买方通知后24小时之内派人前来维修，如果该质量问题属于验收期间无法检验出的隐蔽瑕疵或者该质量问题经过卖方三次维修仍旧无法修复的，则买方有权要求解除本合同并退货，</w:t>
      </w:r>
      <w:r>
        <w:rPr>
          <w:rFonts w:ascii="宋体" w:hAnsi="宋体"/>
          <w:color w:val="000000"/>
          <w:sz w:val="24"/>
        </w:rPr>
        <w:t>卖方应将</w:t>
      </w:r>
      <w:r>
        <w:rPr>
          <w:rFonts w:ascii="宋体" w:hAnsi="宋体" w:hint="eastAsia"/>
          <w:color w:val="000000"/>
          <w:sz w:val="24"/>
        </w:rPr>
        <w:t>全部</w:t>
      </w:r>
      <w:r>
        <w:rPr>
          <w:rFonts w:ascii="宋体" w:hAnsi="宋体"/>
          <w:color w:val="000000"/>
          <w:sz w:val="24"/>
        </w:rPr>
        <w:t>货款退还给买方，并承担由此发生的一切损失</w:t>
      </w:r>
      <w:r>
        <w:rPr>
          <w:rFonts w:ascii="宋体" w:hAnsi="宋体" w:hint="eastAsia"/>
          <w:color w:val="000000"/>
          <w:sz w:val="24"/>
        </w:rPr>
        <w:t>（包括直接损失和和间接损失）</w:t>
      </w:r>
      <w:r>
        <w:rPr>
          <w:rFonts w:ascii="宋体" w:hAnsi="宋体"/>
          <w:color w:val="000000"/>
          <w:sz w:val="24"/>
        </w:rPr>
        <w:t>和费用，包括利息、银行手续费、运费、保险费、检验费、仓储费、装卸费以及为保护退回货物所需的其它必要费用。</w:t>
      </w:r>
      <w:r>
        <w:rPr>
          <w:rFonts w:ascii="宋体" w:hAnsi="宋体" w:hint="eastAsia"/>
          <w:color w:val="000000"/>
          <w:sz w:val="24"/>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14:paraId="7CE1F337" w14:textId="77777777" w:rsidR="00B12D00" w:rsidRDefault="00B12D00">
      <w:pPr>
        <w:spacing w:line="360" w:lineRule="auto"/>
        <w:ind w:leftChars="1" w:left="962" w:hangingChars="400" w:hanging="960"/>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.3    如果在买方发出索赔通知后</w:t>
      </w:r>
      <w:r>
        <w:rPr>
          <w:rFonts w:ascii="宋体" w:hAnsi="宋体"/>
          <w:color w:val="000000"/>
          <w:sz w:val="24"/>
          <w:u w:val="single"/>
        </w:rPr>
        <w:t xml:space="preserve"> </w:t>
      </w:r>
      <w:r>
        <w:rPr>
          <w:rFonts w:ascii="宋体" w:hAnsi="宋体" w:hint="eastAsia"/>
          <w:color w:val="000000"/>
          <w:sz w:val="24"/>
          <w:u w:val="single"/>
        </w:rPr>
        <w:t>15</w:t>
      </w:r>
      <w:r>
        <w:rPr>
          <w:rFonts w:ascii="宋体" w:hAnsi="宋体"/>
          <w:color w:val="000000"/>
          <w:sz w:val="24"/>
          <w:u w:val="single"/>
        </w:rPr>
        <w:t xml:space="preserve"> </w:t>
      </w:r>
      <w:r>
        <w:rPr>
          <w:rFonts w:ascii="宋体" w:hAnsi="宋体"/>
          <w:color w:val="000000"/>
          <w:sz w:val="24"/>
        </w:rPr>
        <w:t>天内，卖方未作答复，上述索赔应视为已被卖方接受。如卖方未能在买方提出索赔通知后</w:t>
      </w:r>
      <w:r>
        <w:rPr>
          <w:rFonts w:ascii="宋体" w:hAnsi="宋体"/>
          <w:color w:val="000000"/>
          <w:sz w:val="24"/>
          <w:u w:val="single"/>
        </w:rPr>
        <w:t xml:space="preserve"> </w:t>
      </w:r>
      <w:r>
        <w:rPr>
          <w:rFonts w:ascii="宋体" w:hAnsi="宋体" w:hint="eastAsia"/>
          <w:color w:val="000000"/>
          <w:sz w:val="24"/>
          <w:u w:val="single"/>
        </w:rPr>
        <w:t>15</w:t>
      </w:r>
      <w:r>
        <w:rPr>
          <w:rFonts w:ascii="宋体" w:hAnsi="宋体"/>
          <w:color w:val="000000"/>
          <w:sz w:val="24"/>
          <w:u w:val="single"/>
        </w:rPr>
        <w:t xml:space="preserve"> </w:t>
      </w:r>
      <w:r>
        <w:rPr>
          <w:rFonts w:ascii="宋体" w:hAnsi="宋体"/>
          <w:color w:val="000000"/>
          <w:sz w:val="24"/>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r>
        <w:rPr>
          <w:rFonts w:ascii="宋体" w:hAnsi="宋体" w:hint="eastAsia"/>
          <w:color w:val="000000"/>
          <w:sz w:val="24"/>
        </w:rPr>
        <w:t>。</w:t>
      </w:r>
    </w:p>
    <w:p w14:paraId="033C87CF" w14:textId="77777777" w:rsidR="00B12D00" w:rsidRDefault="00B12D00">
      <w:pPr>
        <w:pStyle w:val="33"/>
        <w:spacing w:line="360" w:lineRule="auto"/>
        <w:rPr>
          <w:rFonts w:hAnsi="宋体"/>
          <w:color w:val="000000"/>
          <w:u w:val="none"/>
        </w:rPr>
      </w:pPr>
      <w:bookmarkStart w:id="465" w:name="_Toc487900362"/>
      <w:bookmarkStart w:id="466" w:name="_Toc199045375"/>
      <w:bookmarkStart w:id="467" w:name="_Toc326819322"/>
      <w:bookmarkStart w:id="468" w:name="_Toc426036126"/>
      <w:bookmarkStart w:id="469" w:name="_Toc517123663"/>
      <w:r>
        <w:rPr>
          <w:rFonts w:hAnsi="宋体" w:hint="eastAsia"/>
          <w:color w:val="000000"/>
          <w:u w:val="none"/>
        </w:rPr>
        <w:lastRenderedPageBreak/>
        <w:t>13     延迟交货</w:t>
      </w:r>
      <w:bookmarkEnd w:id="465"/>
      <w:bookmarkEnd w:id="466"/>
      <w:bookmarkEnd w:id="467"/>
      <w:bookmarkEnd w:id="468"/>
      <w:bookmarkEnd w:id="469"/>
    </w:p>
    <w:p w14:paraId="4432C95F" w14:textId="77777777" w:rsidR="00B12D00" w:rsidRDefault="00B12D00">
      <w:pPr>
        <w:spacing w:before="120" w:line="360" w:lineRule="auto"/>
        <w:ind w:left="960" w:hangingChars="400" w:hanging="960"/>
        <w:rPr>
          <w:rFonts w:ascii="宋体" w:hAnsi="宋体"/>
          <w:color w:val="000000"/>
          <w:sz w:val="24"/>
        </w:rPr>
      </w:pPr>
      <w:r>
        <w:rPr>
          <w:rFonts w:ascii="宋体" w:hAnsi="宋体" w:hint="eastAsia"/>
          <w:color w:val="000000"/>
          <w:sz w:val="24"/>
        </w:rPr>
        <w:t>13.1    卖方应按照“货物需求一览表及技术规格”中买方规定的时间表交货和提供服务。</w:t>
      </w:r>
    </w:p>
    <w:p w14:paraId="6B640BB1"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13.2    如果卖方无正当理由迟延交货，买方有权提出违约损失赔偿并有权要求解除合同。</w:t>
      </w:r>
    </w:p>
    <w:p w14:paraId="78216F65" w14:textId="77777777" w:rsidR="00B12D00" w:rsidRDefault="00B12D00">
      <w:pPr>
        <w:spacing w:before="120" w:line="360" w:lineRule="auto"/>
        <w:ind w:left="960" w:hangingChars="400" w:hanging="960"/>
        <w:rPr>
          <w:rFonts w:ascii="宋体" w:hAnsi="宋体"/>
          <w:color w:val="000000"/>
          <w:sz w:val="24"/>
        </w:rPr>
      </w:pPr>
      <w:r>
        <w:rPr>
          <w:rFonts w:ascii="宋体" w:hAnsi="宋体" w:hint="eastAsia"/>
          <w:color w:val="000000"/>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35BB7DB0" w14:textId="77777777" w:rsidR="00B12D00" w:rsidRDefault="00B12D00">
      <w:pPr>
        <w:pStyle w:val="33"/>
        <w:spacing w:line="360" w:lineRule="auto"/>
        <w:rPr>
          <w:rFonts w:hAnsi="宋体"/>
          <w:color w:val="000000"/>
          <w:u w:val="none"/>
        </w:rPr>
      </w:pPr>
      <w:bookmarkStart w:id="470" w:name="_Toc487900363"/>
      <w:bookmarkStart w:id="471" w:name="_Toc199045376"/>
      <w:bookmarkStart w:id="472" w:name="_Toc326819323"/>
      <w:bookmarkStart w:id="473" w:name="_Toc426036127"/>
      <w:bookmarkStart w:id="474" w:name="_Toc517123664"/>
      <w:r>
        <w:rPr>
          <w:rFonts w:hAnsi="宋体" w:hint="eastAsia"/>
          <w:color w:val="000000"/>
          <w:u w:val="none"/>
        </w:rPr>
        <w:t>14     违约赔偿</w:t>
      </w:r>
      <w:bookmarkEnd w:id="470"/>
      <w:bookmarkEnd w:id="471"/>
      <w:bookmarkEnd w:id="472"/>
      <w:bookmarkEnd w:id="473"/>
      <w:bookmarkEnd w:id="474"/>
    </w:p>
    <w:p w14:paraId="74D1967C" w14:textId="77777777" w:rsidR="00B12D00" w:rsidRDefault="00B12D00">
      <w:pPr>
        <w:spacing w:before="120" w:line="360" w:lineRule="auto"/>
        <w:ind w:left="960" w:hangingChars="400" w:hanging="960"/>
        <w:rPr>
          <w:rFonts w:ascii="宋体" w:hAnsi="宋体"/>
          <w:color w:val="000000"/>
          <w:sz w:val="24"/>
        </w:rPr>
      </w:pPr>
      <w:r>
        <w:rPr>
          <w:rFonts w:ascii="宋体" w:hAnsi="宋体" w:hint="eastAsia"/>
          <w:color w:val="000000"/>
          <w:sz w:val="24"/>
        </w:rPr>
        <w:t xml:space="preserve">14.1    </w:t>
      </w:r>
      <w:r>
        <w:rPr>
          <w:rFonts w:ascii="宋体" w:hAnsi="宋体"/>
          <w:color w:val="000000"/>
          <w:sz w:val="24"/>
        </w:rPr>
        <w:t>除合同第1</w:t>
      </w:r>
      <w:r>
        <w:rPr>
          <w:rFonts w:ascii="宋体" w:hAnsi="宋体" w:hint="eastAsia"/>
          <w:color w:val="000000"/>
          <w:sz w:val="24"/>
        </w:rPr>
        <w:t>5</w:t>
      </w:r>
      <w:r>
        <w:rPr>
          <w:rFonts w:ascii="宋体" w:hAnsi="宋体"/>
          <w:color w:val="000000"/>
          <w:sz w:val="24"/>
        </w:rPr>
        <w:t>条规定外，如果卖方没有按照合同规定的时间交货和提供服务，买方可要求卖方支付违约金。违约金按</w:t>
      </w:r>
      <w:proofErr w:type="gramStart"/>
      <w:r>
        <w:rPr>
          <w:rFonts w:ascii="宋体" w:hAnsi="宋体"/>
          <w:color w:val="000000"/>
          <w:sz w:val="24"/>
        </w:rPr>
        <w:t>每周迟交货</w:t>
      </w:r>
      <w:proofErr w:type="gramEnd"/>
      <w:r>
        <w:rPr>
          <w:rFonts w:ascii="宋体" w:hAnsi="宋体"/>
          <w:color w:val="000000"/>
          <w:sz w:val="24"/>
        </w:rPr>
        <w:t>物或未提供服务交货价的0.5%计收。但违约金的最高限额为迟交货物或没有提供服务的合同价的5%。一周按</w:t>
      </w:r>
      <w:r>
        <w:rPr>
          <w:rFonts w:ascii="宋体" w:hAnsi="宋体" w:hint="eastAsia"/>
          <w:color w:val="000000"/>
          <w:sz w:val="24"/>
        </w:rPr>
        <w:t>7</w:t>
      </w:r>
      <w:r>
        <w:rPr>
          <w:rFonts w:ascii="宋体" w:hAnsi="宋体"/>
          <w:color w:val="000000"/>
          <w:sz w:val="24"/>
        </w:rPr>
        <w:t>天计算，不足</w:t>
      </w:r>
      <w:r>
        <w:rPr>
          <w:rFonts w:ascii="宋体" w:hAnsi="宋体" w:hint="eastAsia"/>
          <w:color w:val="000000"/>
          <w:sz w:val="24"/>
        </w:rPr>
        <w:t>7</w:t>
      </w:r>
      <w:r>
        <w:rPr>
          <w:rFonts w:ascii="宋体" w:hAnsi="宋体"/>
          <w:color w:val="000000"/>
          <w:sz w:val="24"/>
        </w:rPr>
        <w:t>天按一周计算。如果达到最高限额，买方有权解除合同</w:t>
      </w:r>
      <w:r>
        <w:rPr>
          <w:rFonts w:ascii="宋体" w:hAnsi="宋体" w:hint="eastAsia"/>
          <w:color w:val="000000"/>
          <w:sz w:val="24"/>
        </w:rPr>
        <w:t>。</w:t>
      </w:r>
    </w:p>
    <w:p w14:paraId="2787132D" w14:textId="77777777" w:rsidR="00B12D00" w:rsidRDefault="00B12D00">
      <w:pPr>
        <w:pStyle w:val="33"/>
        <w:spacing w:line="360" w:lineRule="auto"/>
        <w:rPr>
          <w:rFonts w:hAnsi="宋体"/>
          <w:color w:val="000000"/>
          <w:u w:val="none"/>
        </w:rPr>
      </w:pPr>
      <w:bookmarkStart w:id="475" w:name="_Ref467378121"/>
      <w:bookmarkStart w:id="476" w:name="_Toc487900364"/>
      <w:bookmarkStart w:id="477" w:name="_Toc199045377"/>
      <w:bookmarkStart w:id="478" w:name="_Toc326819324"/>
      <w:bookmarkStart w:id="479" w:name="_Toc426036128"/>
      <w:bookmarkStart w:id="480" w:name="_Toc517123665"/>
      <w:r>
        <w:rPr>
          <w:rFonts w:hAnsi="宋体" w:hint="eastAsia"/>
          <w:color w:val="000000"/>
          <w:u w:val="none"/>
        </w:rPr>
        <w:t>15      不可抗力</w:t>
      </w:r>
      <w:bookmarkEnd w:id="475"/>
      <w:bookmarkEnd w:id="476"/>
      <w:bookmarkEnd w:id="477"/>
      <w:bookmarkEnd w:id="478"/>
      <w:bookmarkEnd w:id="479"/>
      <w:bookmarkEnd w:id="480"/>
    </w:p>
    <w:p w14:paraId="03F77034"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15.1    如果双方中任何一方遭遇法律规定的不可抗力，致使合同履行受阻时，履行合同的期限应予延长，延长的期限应相当于不可抗力所影响的时间。</w:t>
      </w:r>
    </w:p>
    <w:p w14:paraId="46983FF9"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15.2    受事故影响的一方应在不可抗力的事故发生后尽快书面形式通知另一方，并在事故发生后</w:t>
      </w:r>
      <w:r>
        <w:rPr>
          <w:rFonts w:ascii="宋体" w:hAnsi="宋体" w:hint="eastAsia"/>
          <w:color w:val="000000"/>
          <w:sz w:val="24"/>
          <w:u w:val="single"/>
        </w:rPr>
        <w:t xml:space="preserve">  15  </w:t>
      </w:r>
      <w:r>
        <w:rPr>
          <w:rFonts w:ascii="宋体" w:hAnsi="宋体" w:hint="eastAsia"/>
          <w:color w:val="000000"/>
          <w:sz w:val="24"/>
        </w:rPr>
        <w:t>天内，将有关部门出具的证明文件送达另一方。</w:t>
      </w:r>
    </w:p>
    <w:p w14:paraId="59DB1F6D"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15.3</w:t>
      </w:r>
      <w:r>
        <w:rPr>
          <w:rFonts w:ascii="宋体" w:hAnsi="宋体" w:hint="eastAsia"/>
          <w:color w:val="000000"/>
          <w:sz w:val="24"/>
        </w:rPr>
        <w:tab/>
        <w:t>不可抗力使合同的某些内容有变更必要的，</w:t>
      </w:r>
      <w:r>
        <w:rPr>
          <w:rFonts w:ascii="宋体" w:hAnsi="宋体"/>
          <w:color w:val="000000"/>
          <w:sz w:val="24"/>
        </w:rPr>
        <w:t xml:space="preserve"> </w:t>
      </w:r>
      <w:r>
        <w:rPr>
          <w:rFonts w:ascii="宋体" w:hAnsi="宋体" w:hint="eastAsia"/>
          <w:color w:val="000000"/>
          <w:sz w:val="24"/>
        </w:rPr>
        <w:t>双方应通过协商在</w:t>
      </w:r>
      <w:r>
        <w:rPr>
          <w:rFonts w:ascii="宋体" w:hAnsi="宋体" w:hint="eastAsia"/>
          <w:color w:val="000000"/>
          <w:sz w:val="24"/>
          <w:u w:val="single"/>
        </w:rPr>
        <w:t xml:space="preserve"> 15  </w:t>
      </w:r>
      <w:r>
        <w:rPr>
          <w:rFonts w:ascii="宋体" w:hAnsi="宋体" w:hint="eastAsia"/>
          <w:color w:val="000000"/>
          <w:sz w:val="24"/>
        </w:rPr>
        <w:t>日内达成进一步履行合同的协议，因不可抗力致使合同不能履行的，合同终止。</w:t>
      </w:r>
    </w:p>
    <w:p w14:paraId="46518EFC" w14:textId="77777777" w:rsidR="00B12D00" w:rsidRDefault="00B12D00">
      <w:pPr>
        <w:pStyle w:val="33"/>
        <w:spacing w:line="360" w:lineRule="auto"/>
        <w:rPr>
          <w:rFonts w:hAnsi="宋体"/>
          <w:color w:val="000000"/>
          <w:u w:val="none"/>
        </w:rPr>
      </w:pPr>
      <w:bookmarkStart w:id="481" w:name="_Toc487900365"/>
      <w:bookmarkStart w:id="482" w:name="_Toc199045378"/>
      <w:bookmarkStart w:id="483" w:name="_Toc326819325"/>
      <w:bookmarkStart w:id="484" w:name="_Toc426036129"/>
      <w:bookmarkStart w:id="485" w:name="_Toc517123666"/>
      <w:r>
        <w:rPr>
          <w:rFonts w:hAnsi="宋体" w:hint="eastAsia"/>
          <w:color w:val="000000"/>
          <w:u w:val="none"/>
        </w:rPr>
        <w:t>16      税费</w:t>
      </w:r>
      <w:bookmarkEnd w:id="481"/>
      <w:bookmarkEnd w:id="482"/>
      <w:bookmarkEnd w:id="483"/>
      <w:bookmarkEnd w:id="484"/>
      <w:bookmarkEnd w:id="485"/>
    </w:p>
    <w:p w14:paraId="41E73316" w14:textId="77777777" w:rsidR="00B12D00" w:rsidRDefault="00B12D00">
      <w:pPr>
        <w:spacing w:before="120" w:line="360" w:lineRule="auto"/>
        <w:rPr>
          <w:rFonts w:ascii="宋体" w:hAnsi="宋体"/>
          <w:color w:val="000000"/>
          <w:sz w:val="24"/>
        </w:rPr>
      </w:pPr>
      <w:r>
        <w:rPr>
          <w:rFonts w:ascii="宋体" w:hAnsi="宋体" w:hint="eastAsia"/>
          <w:color w:val="000000"/>
          <w:sz w:val="24"/>
        </w:rPr>
        <w:t>16.1    与本合同有关的一切税费均适用中华人民共和国法律的相关规定。</w:t>
      </w:r>
    </w:p>
    <w:p w14:paraId="5D9FAF27" w14:textId="77777777" w:rsidR="00B12D00" w:rsidRDefault="00B12D00">
      <w:pPr>
        <w:pStyle w:val="33"/>
        <w:spacing w:line="360" w:lineRule="auto"/>
        <w:rPr>
          <w:rFonts w:hAnsi="宋体"/>
          <w:color w:val="000000"/>
          <w:u w:val="none"/>
        </w:rPr>
      </w:pPr>
      <w:bookmarkStart w:id="486" w:name="_Hlt487900425"/>
      <w:bookmarkStart w:id="487" w:name="_Toc487900366"/>
      <w:bookmarkStart w:id="488" w:name="_Toc199045379"/>
      <w:bookmarkStart w:id="489" w:name="_Toc326819326"/>
      <w:bookmarkStart w:id="490" w:name="_Toc426036130"/>
      <w:bookmarkStart w:id="491" w:name="_Toc517123667"/>
      <w:bookmarkEnd w:id="486"/>
      <w:r>
        <w:rPr>
          <w:rFonts w:hAnsi="宋体" w:hint="eastAsia"/>
          <w:color w:val="000000"/>
          <w:u w:val="none"/>
        </w:rPr>
        <w:lastRenderedPageBreak/>
        <w:t xml:space="preserve">17      </w:t>
      </w:r>
      <w:bookmarkEnd w:id="487"/>
      <w:r>
        <w:rPr>
          <w:rFonts w:hAnsi="宋体" w:hint="eastAsia"/>
          <w:color w:val="000000"/>
          <w:u w:val="none"/>
        </w:rPr>
        <w:t>合同争议的解决</w:t>
      </w:r>
      <w:bookmarkEnd w:id="488"/>
      <w:bookmarkEnd w:id="489"/>
      <w:bookmarkEnd w:id="490"/>
      <w:bookmarkEnd w:id="491"/>
    </w:p>
    <w:p w14:paraId="520F550A"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17.1    因合同履行中发生的争议，合同当事人双方可通过协商解决。协商不成的，任何一方均可</w:t>
      </w:r>
      <w:r>
        <w:rPr>
          <w:rFonts w:ascii="宋体" w:hAnsi="宋体"/>
          <w:color w:val="000000"/>
          <w:sz w:val="24"/>
        </w:rPr>
        <w:t>向</w:t>
      </w:r>
      <w:r>
        <w:rPr>
          <w:rFonts w:ascii="宋体" w:hAnsi="宋体" w:hint="eastAsia"/>
          <w:color w:val="000000"/>
          <w:sz w:val="24"/>
        </w:rPr>
        <w:t>合同签订地</w:t>
      </w:r>
      <w:r>
        <w:rPr>
          <w:rFonts w:ascii="宋体" w:hAnsi="宋体"/>
          <w:color w:val="000000"/>
          <w:sz w:val="24"/>
        </w:rPr>
        <w:t>人民法院</w:t>
      </w:r>
      <w:r>
        <w:rPr>
          <w:rFonts w:ascii="宋体" w:hAnsi="宋体" w:hint="eastAsia"/>
          <w:color w:val="000000"/>
          <w:sz w:val="24"/>
        </w:rPr>
        <w:t>提起诉讼。</w:t>
      </w:r>
    </w:p>
    <w:p w14:paraId="313E53B9" w14:textId="77777777" w:rsidR="00B12D00" w:rsidRDefault="00B12D00">
      <w:pPr>
        <w:pStyle w:val="33"/>
        <w:spacing w:line="360" w:lineRule="auto"/>
        <w:rPr>
          <w:rFonts w:hAnsi="宋体"/>
          <w:color w:val="000000"/>
          <w:u w:val="none"/>
        </w:rPr>
      </w:pPr>
      <w:bookmarkStart w:id="492" w:name="_Toc487900367"/>
      <w:bookmarkStart w:id="493" w:name="_Toc199045380"/>
      <w:bookmarkStart w:id="494" w:name="_Toc326819327"/>
      <w:bookmarkStart w:id="495" w:name="_Toc426036131"/>
      <w:bookmarkStart w:id="496" w:name="_Toc517123668"/>
      <w:r>
        <w:rPr>
          <w:rFonts w:hAnsi="宋体" w:hint="eastAsia"/>
          <w:color w:val="000000"/>
          <w:u w:val="none"/>
        </w:rPr>
        <w:t>18      违约解除合同</w:t>
      </w:r>
      <w:bookmarkEnd w:id="492"/>
      <w:bookmarkEnd w:id="493"/>
      <w:bookmarkEnd w:id="494"/>
      <w:bookmarkEnd w:id="495"/>
      <w:bookmarkEnd w:id="496"/>
    </w:p>
    <w:p w14:paraId="3F1EBA0C" w14:textId="77777777" w:rsidR="00B12D00" w:rsidRDefault="00B12D00">
      <w:pPr>
        <w:spacing w:before="120" w:line="360" w:lineRule="auto"/>
        <w:ind w:left="960" w:hanging="960"/>
        <w:rPr>
          <w:rFonts w:ascii="宋体" w:hAnsi="宋体"/>
          <w:color w:val="000000"/>
          <w:sz w:val="24"/>
        </w:rPr>
      </w:pPr>
      <w:bookmarkStart w:id="497" w:name="_Ref467378234"/>
      <w:r>
        <w:rPr>
          <w:rFonts w:ascii="宋体" w:hAnsi="宋体" w:hint="eastAsia"/>
          <w:color w:val="000000"/>
          <w:sz w:val="24"/>
        </w:rPr>
        <w:t>18.1    在卖方违约的情况下，买方可向卖方发出书面通知，部分或全部解除合同。同时保留向卖方追诉的权利。</w:t>
      </w:r>
      <w:bookmarkEnd w:id="497"/>
    </w:p>
    <w:p w14:paraId="18D43009"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18.1.1  卖方未能在合同规定的限期或买方同意延长的限期内，提供全部或部分货物的；</w:t>
      </w:r>
      <w:r>
        <w:rPr>
          <w:rFonts w:ascii="宋体" w:hAnsi="宋体"/>
          <w:color w:val="000000"/>
          <w:sz w:val="24"/>
        </w:rPr>
        <w:t xml:space="preserve"> </w:t>
      </w:r>
    </w:p>
    <w:p w14:paraId="1F437C4C" w14:textId="77777777" w:rsidR="00B12D00" w:rsidRDefault="00B12D00">
      <w:pPr>
        <w:spacing w:before="120" w:line="360" w:lineRule="auto"/>
        <w:rPr>
          <w:rFonts w:ascii="宋体" w:hAnsi="宋体"/>
          <w:color w:val="000000"/>
          <w:sz w:val="24"/>
        </w:rPr>
      </w:pPr>
      <w:r>
        <w:rPr>
          <w:rFonts w:ascii="宋体" w:hAnsi="宋体" w:hint="eastAsia"/>
          <w:color w:val="000000"/>
          <w:sz w:val="24"/>
        </w:rPr>
        <w:t>18.1.2  卖方未能履行合同规定的其它主要义务的；</w:t>
      </w:r>
    </w:p>
    <w:p w14:paraId="7B043DD5" w14:textId="77777777" w:rsidR="00B12D00" w:rsidRDefault="00B12D00">
      <w:pPr>
        <w:spacing w:before="120" w:line="360" w:lineRule="auto"/>
        <w:rPr>
          <w:rFonts w:ascii="宋体" w:hAnsi="宋体"/>
          <w:color w:val="000000"/>
          <w:sz w:val="24"/>
        </w:rPr>
      </w:pPr>
      <w:r>
        <w:rPr>
          <w:rFonts w:ascii="宋体" w:hAnsi="宋体" w:hint="eastAsia"/>
          <w:color w:val="000000"/>
          <w:sz w:val="24"/>
        </w:rPr>
        <w:t xml:space="preserve">18.1.3  </w:t>
      </w:r>
      <w:r>
        <w:rPr>
          <w:rFonts w:ascii="宋体" w:hAnsi="宋体"/>
          <w:color w:val="000000"/>
          <w:sz w:val="24"/>
        </w:rPr>
        <w:t>买方认为卖方在本合同履行过程中有腐败和欺诈行为的</w:t>
      </w:r>
      <w:r>
        <w:rPr>
          <w:rFonts w:ascii="宋体" w:hAnsi="宋体" w:hint="eastAsia"/>
          <w:color w:val="000000"/>
          <w:sz w:val="24"/>
        </w:rPr>
        <w:t>。</w:t>
      </w:r>
    </w:p>
    <w:p w14:paraId="6CC5067E" w14:textId="77777777" w:rsidR="00B12D00" w:rsidRDefault="00B12D00">
      <w:pPr>
        <w:spacing w:before="120" w:line="360" w:lineRule="auto"/>
        <w:rPr>
          <w:rFonts w:ascii="宋体" w:hAnsi="宋体"/>
          <w:color w:val="000000"/>
          <w:sz w:val="24"/>
        </w:rPr>
      </w:pPr>
      <w:r>
        <w:rPr>
          <w:rFonts w:ascii="宋体" w:hAnsi="宋体" w:hint="eastAsia"/>
          <w:color w:val="000000"/>
          <w:sz w:val="24"/>
        </w:rPr>
        <w:t xml:space="preserve">18.1.3.1 </w:t>
      </w:r>
      <w:r>
        <w:rPr>
          <w:rFonts w:ascii="宋体" w:hAnsi="宋体"/>
          <w:color w:val="000000"/>
          <w:sz w:val="24"/>
        </w:rPr>
        <w:t>“</w:t>
      </w:r>
      <w:r>
        <w:rPr>
          <w:rFonts w:ascii="宋体" w:hAnsi="宋体" w:hint="eastAsia"/>
          <w:color w:val="000000"/>
          <w:sz w:val="24"/>
        </w:rPr>
        <w:t>腐败行为”和“欺诈行为”定义如下</w:t>
      </w:r>
      <w:r>
        <w:rPr>
          <w:rFonts w:ascii="宋体" w:hAnsi="宋体"/>
          <w:color w:val="000000"/>
          <w:sz w:val="24"/>
        </w:rPr>
        <w:t>:</w:t>
      </w:r>
    </w:p>
    <w:p w14:paraId="5D970230" w14:textId="77777777" w:rsidR="00B12D00" w:rsidRDefault="00B12D00">
      <w:pPr>
        <w:spacing w:before="120" w:line="360" w:lineRule="auto"/>
        <w:ind w:left="1440" w:hanging="1440"/>
        <w:rPr>
          <w:rFonts w:ascii="宋体" w:hAnsi="宋体"/>
          <w:color w:val="000000"/>
          <w:sz w:val="24"/>
        </w:rPr>
      </w:pPr>
      <w:r>
        <w:rPr>
          <w:rFonts w:ascii="宋体" w:hAnsi="宋体" w:hint="eastAsia"/>
          <w:color w:val="000000"/>
          <w:sz w:val="24"/>
        </w:rPr>
        <w:t>18.1.3.1.1</w:t>
      </w:r>
      <w:r>
        <w:rPr>
          <w:rFonts w:ascii="宋体" w:hAnsi="宋体"/>
          <w:color w:val="000000"/>
          <w:sz w:val="24"/>
        </w:rPr>
        <w:t>“</w:t>
      </w:r>
      <w:r>
        <w:rPr>
          <w:rFonts w:ascii="宋体" w:hAnsi="宋体" w:hint="eastAsia"/>
          <w:color w:val="000000"/>
          <w:sz w:val="24"/>
        </w:rPr>
        <w:t>腐败行为”是指提供</w:t>
      </w:r>
      <w:r>
        <w:rPr>
          <w:rFonts w:ascii="宋体" w:hAnsi="宋体"/>
          <w:color w:val="000000"/>
          <w:sz w:val="24"/>
        </w:rPr>
        <w:t>/</w:t>
      </w:r>
      <w:r>
        <w:rPr>
          <w:rFonts w:ascii="宋体" w:hAnsi="宋体" w:hint="eastAsia"/>
          <w:color w:val="000000"/>
          <w:sz w:val="24"/>
        </w:rPr>
        <w:t>给予</w:t>
      </w:r>
      <w:r>
        <w:rPr>
          <w:rFonts w:ascii="宋体" w:hAnsi="宋体"/>
          <w:color w:val="000000"/>
          <w:sz w:val="24"/>
        </w:rPr>
        <w:t>/</w:t>
      </w:r>
      <w:r>
        <w:rPr>
          <w:rFonts w:ascii="宋体" w:hAnsi="宋体" w:hint="eastAsia"/>
          <w:color w:val="000000"/>
          <w:sz w:val="24"/>
        </w:rPr>
        <w:t>接受或索取任何有价值的东西来影响买方在合同签订、履行过程中的行为。</w:t>
      </w:r>
    </w:p>
    <w:p w14:paraId="053BD35E" w14:textId="77777777" w:rsidR="00B12D00" w:rsidRDefault="00B12D00">
      <w:pPr>
        <w:spacing w:before="120" w:line="360" w:lineRule="auto"/>
        <w:ind w:left="1440" w:hanging="1440"/>
        <w:rPr>
          <w:rFonts w:ascii="宋体" w:hAnsi="宋体"/>
          <w:color w:val="000000"/>
          <w:sz w:val="24"/>
        </w:rPr>
      </w:pPr>
      <w:r>
        <w:rPr>
          <w:rFonts w:ascii="宋体" w:hAnsi="宋体" w:hint="eastAsia"/>
          <w:color w:val="000000"/>
          <w:sz w:val="24"/>
        </w:rPr>
        <w:t>18.1.3.1.2</w:t>
      </w:r>
      <w:r>
        <w:rPr>
          <w:rFonts w:ascii="宋体" w:hAnsi="宋体"/>
          <w:color w:val="000000"/>
          <w:sz w:val="24"/>
        </w:rPr>
        <w:t>“</w:t>
      </w:r>
      <w:r>
        <w:rPr>
          <w:rFonts w:ascii="宋体" w:hAnsi="宋体" w:hint="eastAsia"/>
          <w:color w:val="000000"/>
          <w:sz w:val="24"/>
        </w:rPr>
        <w:t>欺诈行为”是指为了影响合同签订、履行过程，以谎报事实的方法，损害买方的利益的行为。</w:t>
      </w:r>
    </w:p>
    <w:p w14:paraId="63286E26"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18.2    在买方根据</w:t>
      </w:r>
      <w:proofErr w:type="gramStart"/>
      <w:r>
        <w:rPr>
          <w:rFonts w:ascii="宋体" w:hAnsi="宋体" w:hint="eastAsia"/>
          <w:color w:val="000000"/>
          <w:sz w:val="24"/>
        </w:rPr>
        <w:t>上述第18</w:t>
      </w:r>
      <w:proofErr w:type="gramEnd"/>
      <w:r>
        <w:rPr>
          <w:rFonts w:ascii="宋体" w:hAnsi="宋体" w:hint="eastAsia"/>
          <w:color w:val="000000"/>
          <w:sz w:val="24"/>
        </w:rPr>
        <w:t>.1条规定，全部或部分解除合同之后，应当遵循诚实信用原则，</w:t>
      </w:r>
      <w:r>
        <w:rPr>
          <w:rFonts w:ascii="宋体" w:hAnsi="宋体"/>
          <w:color w:val="000000"/>
          <w:sz w:val="24"/>
        </w:rPr>
        <w:t>以政府采购监督管理部门同意的方式，购买与未交付的货物类似的货物或服务，卖方应承担买方购买类似货物或服务而产生的额外支出。部分解除合同的，卖方应继续履行合同中未解除的部分</w:t>
      </w:r>
      <w:r>
        <w:rPr>
          <w:rFonts w:ascii="宋体" w:hAnsi="宋体" w:hint="eastAsia"/>
          <w:color w:val="000000"/>
          <w:sz w:val="24"/>
        </w:rPr>
        <w:t>。</w:t>
      </w:r>
    </w:p>
    <w:p w14:paraId="2116A011" w14:textId="77777777" w:rsidR="00B12D00" w:rsidRDefault="00B12D00">
      <w:pPr>
        <w:pStyle w:val="33"/>
        <w:spacing w:line="360" w:lineRule="auto"/>
        <w:rPr>
          <w:rFonts w:hAnsi="宋体"/>
          <w:color w:val="000000"/>
          <w:u w:val="none"/>
        </w:rPr>
      </w:pPr>
      <w:bookmarkStart w:id="498" w:name="_Toc487900368"/>
      <w:bookmarkStart w:id="499" w:name="_Toc199045381"/>
      <w:bookmarkStart w:id="500" w:name="_Toc326819328"/>
      <w:bookmarkStart w:id="501" w:name="_Toc426036132"/>
      <w:bookmarkStart w:id="502" w:name="_Toc517123669"/>
      <w:r>
        <w:rPr>
          <w:rFonts w:hAnsi="宋体" w:hint="eastAsia"/>
          <w:color w:val="000000"/>
          <w:u w:val="none"/>
        </w:rPr>
        <w:t>19     破产终止合同</w:t>
      </w:r>
      <w:bookmarkEnd w:id="498"/>
      <w:bookmarkEnd w:id="499"/>
      <w:bookmarkEnd w:id="500"/>
      <w:bookmarkEnd w:id="501"/>
      <w:bookmarkEnd w:id="502"/>
    </w:p>
    <w:p w14:paraId="7C07741B" w14:textId="77777777" w:rsidR="00B12D00" w:rsidRDefault="00B12D00">
      <w:pPr>
        <w:spacing w:before="120" w:line="360" w:lineRule="auto"/>
        <w:ind w:left="900" w:hangingChars="375" w:hanging="900"/>
        <w:rPr>
          <w:rFonts w:ascii="宋体" w:hAnsi="宋体"/>
          <w:color w:val="000000"/>
          <w:sz w:val="24"/>
        </w:rPr>
      </w:pPr>
      <w:r>
        <w:rPr>
          <w:rFonts w:ascii="宋体" w:hAnsi="宋体" w:hint="eastAsia"/>
          <w:color w:val="000000"/>
          <w:sz w:val="24"/>
        </w:rPr>
        <w:t xml:space="preserve">19.1   </w:t>
      </w:r>
      <w:r>
        <w:rPr>
          <w:rFonts w:ascii="宋体" w:hAnsi="宋体"/>
          <w:color w:val="000000"/>
          <w:sz w:val="24"/>
        </w:rPr>
        <w:t>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14:paraId="44FE1809" w14:textId="77777777" w:rsidR="00B12D00" w:rsidRDefault="00B12D00">
      <w:pPr>
        <w:pStyle w:val="33"/>
        <w:spacing w:line="360" w:lineRule="auto"/>
        <w:rPr>
          <w:rFonts w:hAnsi="宋体"/>
          <w:bCs/>
          <w:color w:val="000000"/>
          <w:kern w:val="2"/>
          <w:u w:val="none"/>
        </w:rPr>
      </w:pPr>
      <w:bookmarkStart w:id="503" w:name="_Toc487900369"/>
      <w:bookmarkStart w:id="504" w:name="_Toc199045382"/>
      <w:bookmarkStart w:id="505" w:name="_Toc326819329"/>
      <w:bookmarkStart w:id="506" w:name="_Toc426036133"/>
      <w:bookmarkStart w:id="507" w:name="_Toc517123670"/>
      <w:r>
        <w:rPr>
          <w:rFonts w:hAnsi="宋体" w:hint="eastAsia"/>
          <w:bCs/>
          <w:color w:val="000000"/>
          <w:kern w:val="2"/>
          <w:u w:val="none"/>
        </w:rPr>
        <w:lastRenderedPageBreak/>
        <w:t>20     转让和分包</w:t>
      </w:r>
      <w:bookmarkEnd w:id="503"/>
      <w:bookmarkEnd w:id="504"/>
      <w:bookmarkEnd w:id="505"/>
      <w:bookmarkEnd w:id="506"/>
      <w:bookmarkEnd w:id="507"/>
    </w:p>
    <w:p w14:paraId="62ECDE38" w14:textId="77777777" w:rsidR="00B12D00" w:rsidRDefault="00B12D00">
      <w:pPr>
        <w:spacing w:before="120" w:line="360" w:lineRule="auto"/>
        <w:rPr>
          <w:rFonts w:ascii="宋体" w:hAnsi="宋体"/>
          <w:color w:val="000000"/>
          <w:sz w:val="24"/>
        </w:rPr>
      </w:pPr>
      <w:r>
        <w:rPr>
          <w:rFonts w:ascii="宋体" w:hAnsi="宋体" w:hint="eastAsia"/>
          <w:color w:val="000000"/>
          <w:sz w:val="24"/>
        </w:rPr>
        <w:t>20.1    政府采购合同不能转让。</w:t>
      </w:r>
    </w:p>
    <w:p w14:paraId="3415F917" w14:textId="77777777" w:rsidR="00B12D00" w:rsidRDefault="00B12D00">
      <w:pPr>
        <w:spacing w:before="120" w:line="360" w:lineRule="auto"/>
        <w:ind w:left="960" w:hanging="960"/>
        <w:rPr>
          <w:rFonts w:ascii="宋体" w:hAnsi="宋体"/>
          <w:color w:val="000000"/>
          <w:sz w:val="24"/>
        </w:rPr>
      </w:pPr>
      <w:r>
        <w:rPr>
          <w:rFonts w:ascii="宋体" w:hAnsi="宋体" w:hint="eastAsia"/>
          <w:color w:val="000000"/>
          <w:sz w:val="24"/>
        </w:rPr>
        <w:t xml:space="preserve">20.2    </w:t>
      </w:r>
      <w:r>
        <w:rPr>
          <w:rFonts w:ascii="宋体" w:hAnsi="宋体"/>
          <w:color w:val="000000"/>
          <w:sz w:val="24"/>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r>
        <w:rPr>
          <w:rFonts w:ascii="宋体" w:hAnsi="宋体" w:hint="eastAsia"/>
          <w:color w:val="000000"/>
          <w:sz w:val="24"/>
        </w:rPr>
        <w:t>。</w:t>
      </w:r>
    </w:p>
    <w:p w14:paraId="4A01ACAA" w14:textId="77777777" w:rsidR="00B12D00" w:rsidRDefault="00B12D00">
      <w:pPr>
        <w:pStyle w:val="33"/>
        <w:spacing w:line="360" w:lineRule="auto"/>
        <w:rPr>
          <w:rFonts w:hAnsi="宋体"/>
          <w:color w:val="000000"/>
          <w:u w:val="none"/>
        </w:rPr>
      </w:pPr>
      <w:bookmarkStart w:id="508" w:name="_Toc487900370"/>
      <w:bookmarkStart w:id="509" w:name="_Toc199045383"/>
      <w:bookmarkStart w:id="510" w:name="_Toc326819330"/>
      <w:bookmarkStart w:id="511" w:name="_Toc426036134"/>
      <w:bookmarkStart w:id="512" w:name="_Toc517123671"/>
      <w:r>
        <w:rPr>
          <w:rFonts w:hAnsi="宋体" w:hint="eastAsia"/>
          <w:color w:val="000000"/>
          <w:u w:val="none"/>
        </w:rPr>
        <w:t>21     合同修改</w:t>
      </w:r>
      <w:bookmarkEnd w:id="508"/>
      <w:bookmarkEnd w:id="509"/>
      <w:bookmarkEnd w:id="510"/>
      <w:bookmarkEnd w:id="511"/>
      <w:bookmarkEnd w:id="512"/>
    </w:p>
    <w:p w14:paraId="3D49D046" w14:textId="77777777" w:rsidR="00B12D00" w:rsidRDefault="00B12D00">
      <w:pPr>
        <w:spacing w:before="120" w:line="360" w:lineRule="auto"/>
        <w:ind w:left="900" w:hangingChars="375" w:hanging="900"/>
        <w:rPr>
          <w:rFonts w:ascii="宋体" w:hAnsi="宋体"/>
          <w:color w:val="000000"/>
          <w:sz w:val="24"/>
        </w:rPr>
      </w:pPr>
      <w:r>
        <w:rPr>
          <w:rFonts w:ascii="宋体" w:hAnsi="宋体" w:hint="eastAsia"/>
          <w:color w:val="000000"/>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53C7D117" w14:textId="77777777" w:rsidR="00B12D00" w:rsidRDefault="00B12D00">
      <w:pPr>
        <w:pStyle w:val="33"/>
        <w:spacing w:line="360" w:lineRule="auto"/>
        <w:rPr>
          <w:rFonts w:hAnsi="宋体"/>
          <w:color w:val="000000"/>
          <w:u w:val="none"/>
        </w:rPr>
      </w:pPr>
      <w:bookmarkStart w:id="513" w:name="_Toc487900371"/>
      <w:bookmarkStart w:id="514" w:name="_Toc199045384"/>
      <w:bookmarkStart w:id="515" w:name="_Toc326819331"/>
      <w:bookmarkStart w:id="516" w:name="_Toc426036135"/>
      <w:bookmarkStart w:id="517" w:name="_Toc517123672"/>
      <w:r>
        <w:rPr>
          <w:rFonts w:hAnsi="宋体" w:hint="eastAsia"/>
          <w:color w:val="000000"/>
          <w:u w:val="none"/>
        </w:rPr>
        <w:t>22      通知</w:t>
      </w:r>
      <w:bookmarkEnd w:id="513"/>
      <w:bookmarkEnd w:id="514"/>
      <w:bookmarkEnd w:id="515"/>
      <w:bookmarkEnd w:id="516"/>
      <w:bookmarkEnd w:id="517"/>
    </w:p>
    <w:p w14:paraId="33AD3A05" w14:textId="77777777" w:rsidR="00B12D00" w:rsidRDefault="00B12D00">
      <w:pPr>
        <w:spacing w:before="120" w:line="360" w:lineRule="auto"/>
        <w:ind w:left="900" w:hangingChars="375" w:hanging="900"/>
        <w:rPr>
          <w:rFonts w:ascii="宋体" w:hAnsi="宋体"/>
          <w:color w:val="000000"/>
          <w:sz w:val="24"/>
        </w:rPr>
      </w:pPr>
      <w:r>
        <w:rPr>
          <w:rFonts w:ascii="宋体" w:hAnsi="宋体" w:hint="eastAsia"/>
          <w:color w:val="000000"/>
          <w:sz w:val="24"/>
        </w:rPr>
        <w:t>22.1    本合同任何一方给另一方的通知，都应以书面形式发送，而另一方也应以书面形式确认并发送到对方明确的地址。</w:t>
      </w:r>
    </w:p>
    <w:p w14:paraId="1797A36B" w14:textId="77777777" w:rsidR="00B12D00" w:rsidRDefault="00B12D00">
      <w:pPr>
        <w:pStyle w:val="33"/>
        <w:spacing w:line="360" w:lineRule="auto"/>
        <w:rPr>
          <w:rFonts w:hAnsi="宋体"/>
          <w:color w:val="000000"/>
          <w:u w:val="none"/>
        </w:rPr>
      </w:pPr>
      <w:bookmarkStart w:id="518" w:name="_Toc487900372"/>
      <w:bookmarkStart w:id="519" w:name="_Toc199045385"/>
      <w:bookmarkStart w:id="520" w:name="_Toc326819332"/>
      <w:bookmarkStart w:id="521" w:name="_Toc426036136"/>
      <w:bookmarkStart w:id="522" w:name="_Toc517123673"/>
      <w:r>
        <w:rPr>
          <w:rFonts w:hAnsi="宋体" w:hint="eastAsia"/>
          <w:color w:val="000000"/>
          <w:u w:val="none"/>
        </w:rPr>
        <w:t>23     计量单位</w:t>
      </w:r>
      <w:bookmarkEnd w:id="518"/>
      <w:bookmarkEnd w:id="519"/>
      <w:bookmarkEnd w:id="520"/>
      <w:bookmarkEnd w:id="521"/>
      <w:bookmarkEnd w:id="522"/>
    </w:p>
    <w:p w14:paraId="2F64EBEE" w14:textId="77777777" w:rsidR="00B12D00" w:rsidRDefault="00B12D00">
      <w:pPr>
        <w:spacing w:before="120" w:line="360" w:lineRule="auto"/>
        <w:rPr>
          <w:rFonts w:ascii="宋体" w:hAnsi="宋体"/>
          <w:color w:val="000000"/>
          <w:sz w:val="24"/>
        </w:rPr>
      </w:pPr>
      <w:r>
        <w:rPr>
          <w:rFonts w:ascii="宋体" w:hAnsi="宋体" w:hint="eastAsia"/>
          <w:color w:val="000000"/>
          <w:sz w:val="24"/>
        </w:rPr>
        <w:t>23.1   除技术规范中另有规定外</w:t>
      </w:r>
      <w:r>
        <w:rPr>
          <w:rFonts w:ascii="宋体" w:hAnsi="宋体"/>
          <w:color w:val="000000"/>
          <w:sz w:val="24"/>
        </w:rPr>
        <w:t>,</w:t>
      </w:r>
      <w:r>
        <w:rPr>
          <w:rFonts w:ascii="宋体" w:hAnsi="宋体" w:hint="eastAsia"/>
          <w:color w:val="000000"/>
          <w:sz w:val="24"/>
        </w:rPr>
        <w:t>计量单位均使用国家法定计量单位。</w:t>
      </w:r>
    </w:p>
    <w:p w14:paraId="4DBBDBCE" w14:textId="77777777" w:rsidR="00B12D00" w:rsidRDefault="00B12D00">
      <w:pPr>
        <w:pStyle w:val="33"/>
        <w:spacing w:line="360" w:lineRule="auto"/>
        <w:rPr>
          <w:rFonts w:hAnsi="宋体"/>
          <w:color w:val="000000"/>
          <w:u w:val="none"/>
        </w:rPr>
      </w:pPr>
      <w:bookmarkStart w:id="523" w:name="_Toc487900373"/>
      <w:bookmarkStart w:id="524" w:name="_Toc199045386"/>
      <w:bookmarkStart w:id="525" w:name="_Toc326819333"/>
      <w:bookmarkStart w:id="526" w:name="_Toc426036137"/>
      <w:bookmarkStart w:id="527" w:name="_Toc517123674"/>
      <w:r>
        <w:rPr>
          <w:rFonts w:hAnsi="宋体" w:hint="eastAsia"/>
          <w:color w:val="000000"/>
          <w:u w:val="none"/>
        </w:rPr>
        <w:t>24     适用法律</w:t>
      </w:r>
      <w:bookmarkEnd w:id="523"/>
      <w:bookmarkEnd w:id="524"/>
      <w:bookmarkEnd w:id="525"/>
      <w:bookmarkEnd w:id="526"/>
      <w:bookmarkEnd w:id="527"/>
    </w:p>
    <w:p w14:paraId="3AEC5F94" w14:textId="77777777" w:rsidR="00B12D00" w:rsidRDefault="00B12D00">
      <w:pPr>
        <w:spacing w:before="120" w:line="360" w:lineRule="auto"/>
        <w:rPr>
          <w:rFonts w:ascii="宋体" w:hAnsi="宋体"/>
          <w:color w:val="000000"/>
          <w:sz w:val="24"/>
        </w:rPr>
      </w:pPr>
      <w:r>
        <w:rPr>
          <w:rFonts w:ascii="宋体" w:hAnsi="宋体" w:hint="eastAsia"/>
          <w:color w:val="000000"/>
          <w:sz w:val="24"/>
        </w:rPr>
        <w:t>24.1   本合同应按照中华人民共和国的法律进行解释。</w:t>
      </w:r>
      <w:bookmarkStart w:id="528" w:name="_Toc487900374"/>
    </w:p>
    <w:p w14:paraId="191B8044" w14:textId="77777777" w:rsidR="00B12D00" w:rsidRDefault="00B12D00">
      <w:pPr>
        <w:pStyle w:val="33"/>
        <w:spacing w:line="360" w:lineRule="auto"/>
        <w:rPr>
          <w:rFonts w:hAnsi="宋体"/>
          <w:color w:val="000000"/>
          <w:u w:val="none"/>
        </w:rPr>
      </w:pPr>
      <w:bookmarkStart w:id="529" w:name="_Toc199045387"/>
      <w:bookmarkStart w:id="530" w:name="_Toc326819334"/>
      <w:bookmarkStart w:id="531" w:name="_Toc426036138"/>
      <w:bookmarkStart w:id="532" w:name="_Toc517123675"/>
      <w:r>
        <w:rPr>
          <w:rFonts w:hAnsi="宋体" w:hint="eastAsia"/>
          <w:color w:val="000000"/>
          <w:u w:val="none"/>
        </w:rPr>
        <w:t>25     履约保证金</w:t>
      </w:r>
      <w:bookmarkEnd w:id="529"/>
      <w:bookmarkEnd w:id="530"/>
      <w:bookmarkEnd w:id="531"/>
      <w:bookmarkEnd w:id="532"/>
    </w:p>
    <w:p w14:paraId="4F147FD4" w14:textId="77777777" w:rsidR="00B12D00" w:rsidRDefault="00B12D00">
      <w:pPr>
        <w:spacing w:line="360" w:lineRule="auto"/>
        <w:rPr>
          <w:rFonts w:ascii="宋体" w:hAnsi="宋体"/>
          <w:color w:val="000000"/>
          <w:sz w:val="24"/>
        </w:rPr>
      </w:pPr>
      <w:bookmarkStart w:id="533" w:name="_Toc199045388"/>
      <w:bookmarkStart w:id="534" w:name="_Toc326819335"/>
      <w:r>
        <w:rPr>
          <w:rFonts w:ascii="宋体" w:hAnsi="宋体" w:hint="eastAsia"/>
          <w:color w:val="000000"/>
          <w:sz w:val="24"/>
        </w:rPr>
        <w:t xml:space="preserve">25.1    </w:t>
      </w:r>
      <w:r>
        <w:rPr>
          <w:rFonts w:ascii="宋体" w:hAnsi="宋体"/>
          <w:color w:val="000000"/>
          <w:sz w:val="24"/>
        </w:rPr>
        <w:t>详见合同特殊条款</w:t>
      </w:r>
      <w:r>
        <w:rPr>
          <w:rFonts w:ascii="宋体" w:hAnsi="宋体" w:hint="eastAsia"/>
          <w:color w:val="000000"/>
          <w:sz w:val="24"/>
        </w:rPr>
        <w:t>。</w:t>
      </w:r>
    </w:p>
    <w:p w14:paraId="6078BAA9" w14:textId="77777777" w:rsidR="00B12D00" w:rsidRDefault="00B12D00">
      <w:pPr>
        <w:pStyle w:val="33"/>
        <w:spacing w:line="360" w:lineRule="auto"/>
        <w:rPr>
          <w:rFonts w:hAnsi="宋体"/>
          <w:color w:val="000000"/>
          <w:u w:val="none"/>
        </w:rPr>
      </w:pPr>
      <w:bookmarkStart w:id="535" w:name="_Toc426036139"/>
      <w:bookmarkStart w:id="536" w:name="_Toc517123676"/>
      <w:r>
        <w:rPr>
          <w:rFonts w:hAnsi="宋体" w:hint="eastAsia"/>
          <w:color w:val="000000"/>
          <w:u w:val="none"/>
        </w:rPr>
        <w:t>26　   合同生效</w:t>
      </w:r>
      <w:bookmarkEnd w:id="528"/>
      <w:r>
        <w:rPr>
          <w:rFonts w:hAnsi="宋体" w:hint="eastAsia"/>
          <w:color w:val="000000"/>
          <w:u w:val="none"/>
        </w:rPr>
        <w:t>和其它</w:t>
      </w:r>
      <w:bookmarkEnd w:id="533"/>
      <w:bookmarkEnd w:id="534"/>
      <w:bookmarkEnd w:id="535"/>
      <w:bookmarkEnd w:id="536"/>
    </w:p>
    <w:p w14:paraId="129DCCA6" w14:textId="77777777" w:rsidR="00B12D00" w:rsidRDefault="00B12D00">
      <w:pPr>
        <w:spacing w:before="120" w:line="360" w:lineRule="auto"/>
        <w:ind w:left="900" w:hangingChars="375" w:hanging="900"/>
        <w:rPr>
          <w:rFonts w:ascii="宋体" w:hAnsi="宋体"/>
          <w:b/>
          <w:color w:val="000000"/>
        </w:rPr>
      </w:pPr>
      <w:bookmarkStart w:id="537" w:name="_Toc167519157"/>
      <w:r>
        <w:rPr>
          <w:rFonts w:ascii="宋体" w:hAnsi="宋体" w:hint="eastAsia"/>
          <w:color w:val="000000"/>
          <w:sz w:val="24"/>
        </w:rPr>
        <w:t>26.1   政府采购项目的采购合同内容的确定应以采购文件和报价文件为基础，不得违背其实质性内容。政府采购项目的采购合同自签订之日起七个工作日内，</w:t>
      </w:r>
      <w:r>
        <w:rPr>
          <w:rFonts w:ascii="宋体" w:hAnsi="宋体" w:hint="eastAsia"/>
          <w:color w:val="000000"/>
          <w:sz w:val="24"/>
        </w:rPr>
        <w:lastRenderedPageBreak/>
        <w:t>买方应当将合同</w:t>
      </w:r>
      <w:proofErr w:type="gramStart"/>
      <w:r>
        <w:rPr>
          <w:rFonts w:ascii="宋体" w:hAnsi="宋体" w:hint="eastAsia"/>
          <w:color w:val="000000"/>
          <w:sz w:val="24"/>
        </w:rPr>
        <w:t>副本报</w:t>
      </w:r>
      <w:proofErr w:type="gramEnd"/>
      <w:r>
        <w:rPr>
          <w:rFonts w:ascii="宋体" w:hAnsi="宋体" w:hint="eastAsia"/>
          <w:color w:val="000000"/>
          <w:sz w:val="24"/>
        </w:rPr>
        <w:t>同级政府采购监督管理部门和有关部门备案。</w:t>
      </w:r>
      <w:bookmarkEnd w:id="537"/>
      <w:r>
        <w:rPr>
          <w:rFonts w:ascii="宋体" w:hAnsi="宋体" w:hint="eastAsia"/>
          <w:color w:val="000000"/>
          <w:sz w:val="24"/>
        </w:rPr>
        <w:t>合同将在双方签字盖章并由卖方递交履约保证金后开始生效。</w:t>
      </w:r>
    </w:p>
    <w:p w14:paraId="4AC0BB52" w14:textId="77777777" w:rsidR="00B12D00" w:rsidRDefault="00B12D00">
      <w:pPr>
        <w:spacing w:line="360" w:lineRule="auto"/>
        <w:ind w:left="962" w:hanging="960"/>
        <w:rPr>
          <w:rFonts w:ascii="宋体" w:hAnsi="宋体"/>
          <w:color w:val="000000"/>
          <w:sz w:val="24"/>
        </w:rPr>
      </w:pPr>
      <w:r>
        <w:rPr>
          <w:rFonts w:ascii="宋体" w:hAnsi="宋体" w:hint="eastAsia"/>
          <w:color w:val="000000"/>
          <w:sz w:val="24"/>
        </w:rPr>
        <w:t>26.2   本合同一式</w:t>
      </w:r>
      <w:r>
        <w:rPr>
          <w:rFonts w:ascii="宋体" w:hAnsi="宋体" w:hint="eastAsia"/>
          <w:color w:val="000000"/>
          <w:sz w:val="24"/>
          <w:u w:val="single"/>
        </w:rPr>
        <w:t xml:space="preserve"> 陆 </w:t>
      </w:r>
      <w:r>
        <w:rPr>
          <w:rFonts w:ascii="宋体" w:hAnsi="宋体" w:hint="eastAsia"/>
          <w:color w:val="000000"/>
          <w:sz w:val="24"/>
        </w:rPr>
        <w:t>份，具有同等法律效力。</w:t>
      </w:r>
      <w:r>
        <w:rPr>
          <w:rFonts w:ascii="宋体" w:hAnsi="宋体" w:hint="eastAsia"/>
          <w:color w:val="000000"/>
          <w:sz w:val="24"/>
          <w:u w:val="single"/>
        </w:rPr>
        <w:t xml:space="preserve">买方 </w:t>
      </w:r>
      <w:r>
        <w:rPr>
          <w:rFonts w:ascii="宋体" w:hAnsi="宋体" w:hint="eastAsia"/>
          <w:color w:val="000000"/>
          <w:sz w:val="24"/>
        </w:rPr>
        <w:t>执</w:t>
      </w:r>
      <w:r>
        <w:rPr>
          <w:rFonts w:ascii="宋体" w:hAnsi="宋体" w:hint="eastAsia"/>
          <w:color w:val="000000"/>
          <w:sz w:val="24"/>
          <w:u w:val="single"/>
        </w:rPr>
        <w:t xml:space="preserve"> 四 </w:t>
      </w:r>
      <w:r>
        <w:rPr>
          <w:rFonts w:ascii="宋体" w:hAnsi="宋体" w:hint="eastAsia"/>
          <w:color w:val="000000"/>
          <w:sz w:val="24"/>
        </w:rPr>
        <w:t>份，</w:t>
      </w:r>
      <w:r>
        <w:rPr>
          <w:rFonts w:ascii="宋体" w:hAnsi="宋体" w:hint="eastAsia"/>
          <w:color w:val="000000"/>
          <w:sz w:val="24"/>
          <w:u w:val="single"/>
        </w:rPr>
        <w:t xml:space="preserve">卖方 </w:t>
      </w:r>
      <w:r>
        <w:rPr>
          <w:rFonts w:ascii="宋体" w:hAnsi="宋体" w:hint="eastAsia"/>
          <w:color w:val="000000"/>
          <w:sz w:val="24"/>
        </w:rPr>
        <w:t>执</w:t>
      </w:r>
      <w:r>
        <w:rPr>
          <w:rFonts w:ascii="宋体" w:hAnsi="宋体" w:hint="eastAsia"/>
          <w:color w:val="000000"/>
          <w:sz w:val="24"/>
          <w:u w:val="single"/>
        </w:rPr>
        <w:t xml:space="preserve"> 二</w:t>
      </w:r>
      <w:r>
        <w:rPr>
          <w:rFonts w:ascii="宋体" w:hAnsi="宋体" w:hint="eastAsia"/>
          <w:color w:val="000000"/>
          <w:sz w:val="24"/>
        </w:rPr>
        <w:t xml:space="preserve">份 </w:t>
      </w:r>
      <w:r>
        <w:rPr>
          <w:rFonts w:ascii="宋体" w:hAnsi="宋体"/>
          <w:color w:val="000000"/>
          <w:sz w:val="24"/>
        </w:rPr>
        <w:t>。</w:t>
      </w:r>
    </w:p>
    <w:p w14:paraId="5EDF0969" w14:textId="77777777" w:rsidR="00B12D00" w:rsidRDefault="00B12D00">
      <w:pPr>
        <w:spacing w:line="400" w:lineRule="exact"/>
        <w:rPr>
          <w:rFonts w:ascii="仿宋" w:eastAsia="仿宋" w:hAnsi="仿宋"/>
          <w:color w:val="000000"/>
          <w:sz w:val="24"/>
          <w:u w:val="single"/>
        </w:rPr>
      </w:pPr>
    </w:p>
    <w:p w14:paraId="2D78EC12" w14:textId="77777777" w:rsidR="00B12D00" w:rsidRDefault="00B12D00">
      <w:pPr>
        <w:spacing w:line="400" w:lineRule="exact"/>
        <w:rPr>
          <w:rFonts w:ascii="仿宋" w:eastAsia="仿宋" w:hAnsi="仿宋"/>
          <w:color w:val="000000"/>
          <w:sz w:val="24"/>
          <w:u w:val="single"/>
        </w:rPr>
      </w:pPr>
    </w:p>
    <w:p w14:paraId="130529BC" w14:textId="77777777" w:rsidR="00B12D00" w:rsidRDefault="00B12D00">
      <w:pPr>
        <w:spacing w:line="400" w:lineRule="exact"/>
        <w:rPr>
          <w:rFonts w:ascii="仿宋" w:eastAsia="仿宋" w:hAnsi="仿宋"/>
          <w:color w:val="000000"/>
          <w:sz w:val="24"/>
          <w:u w:val="single"/>
        </w:rPr>
        <w:sectPr w:rsidR="00B12D00">
          <w:pgSz w:w="11907" w:h="16840"/>
          <w:pgMar w:top="1588" w:right="1531" w:bottom="1588" w:left="1531" w:header="851" w:footer="992" w:gutter="0"/>
          <w:cols w:space="720"/>
          <w:docGrid w:type="lines" w:linePitch="312"/>
        </w:sectPr>
      </w:pPr>
    </w:p>
    <w:p w14:paraId="481ED7CE" w14:textId="77777777" w:rsidR="00B12D00" w:rsidRDefault="00B12D00">
      <w:pPr>
        <w:pStyle w:val="11"/>
        <w:spacing w:before="0" w:after="0" w:line="360" w:lineRule="auto"/>
        <w:rPr>
          <w:rFonts w:hAnsi="宋体"/>
          <w:color w:val="000000"/>
        </w:rPr>
      </w:pPr>
      <w:bookmarkStart w:id="538" w:name="_Toc133737840"/>
      <w:bookmarkStart w:id="539" w:name="_Toc133737929"/>
      <w:bookmarkStart w:id="540" w:name="_Toc133916712"/>
      <w:bookmarkStart w:id="541" w:name="_Toc517123678"/>
      <w:bookmarkStart w:id="542" w:name="_Toc44323980"/>
      <w:r>
        <w:rPr>
          <w:rFonts w:hAnsi="宋体" w:hint="eastAsia"/>
          <w:color w:val="000000"/>
        </w:rPr>
        <w:lastRenderedPageBreak/>
        <w:t>第四章　合同格式</w:t>
      </w:r>
      <w:bookmarkStart w:id="543" w:name="_Hlt487972895"/>
      <w:bookmarkStart w:id="544" w:name="_Toc487900382"/>
      <w:bookmarkEnd w:id="538"/>
      <w:bookmarkEnd w:id="539"/>
      <w:bookmarkEnd w:id="540"/>
      <w:bookmarkEnd w:id="541"/>
      <w:bookmarkEnd w:id="542"/>
      <w:bookmarkEnd w:id="543"/>
    </w:p>
    <w:bookmarkEnd w:id="544"/>
    <w:p w14:paraId="6249D0C0" w14:textId="77777777" w:rsidR="00B12D00" w:rsidRDefault="00B12D00">
      <w:pPr>
        <w:jc w:val="center"/>
        <w:rPr>
          <w:b/>
          <w:color w:val="000000"/>
          <w:sz w:val="24"/>
        </w:rPr>
      </w:pPr>
      <w:r>
        <w:rPr>
          <w:rFonts w:hint="eastAsia"/>
          <w:b/>
          <w:color w:val="000000"/>
          <w:sz w:val="24"/>
        </w:rPr>
        <w:t>采购合同</w:t>
      </w:r>
    </w:p>
    <w:p w14:paraId="44DA4A90" w14:textId="77777777" w:rsidR="00B12D00" w:rsidRDefault="00B12D00">
      <w:pPr>
        <w:pStyle w:val="af"/>
        <w:ind w:firstLine="480"/>
        <w:rPr>
          <w:rFonts w:hAnsi="宋体"/>
          <w:color w:val="000000"/>
          <w:szCs w:val="24"/>
        </w:rPr>
      </w:pPr>
    </w:p>
    <w:p w14:paraId="056B56F9" w14:textId="77777777" w:rsidR="00B12D00" w:rsidRDefault="00B12D00">
      <w:pPr>
        <w:pStyle w:val="af"/>
        <w:ind w:firstLine="480"/>
        <w:rPr>
          <w:rFonts w:hAnsi="宋体"/>
          <w:color w:val="000000"/>
          <w:szCs w:val="24"/>
        </w:rPr>
      </w:pPr>
    </w:p>
    <w:p w14:paraId="01F44E13" w14:textId="77777777" w:rsidR="00B12D00" w:rsidRDefault="00B12D00">
      <w:pPr>
        <w:wordWrap w:val="0"/>
        <w:jc w:val="right"/>
        <w:rPr>
          <w:color w:val="000000"/>
          <w:sz w:val="24"/>
        </w:rPr>
      </w:pPr>
    </w:p>
    <w:p w14:paraId="1463EA8C" w14:textId="77777777" w:rsidR="00B12D00" w:rsidRDefault="00B12D00">
      <w:pPr>
        <w:rPr>
          <w:rFonts w:hAnsi="宋体"/>
          <w:color w:val="000000"/>
        </w:rPr>
      </w:pPr>
    </w:p>
    <w:p w14:paraId="5829C6D1" w14:textId="77777777" w:rsidR="00B12D00" w:rsidRDefault="00B12D00">
      <w:pPr>
        <w:spacing w:before="120" w:line="22" w:lineRule="atLeast"/>
        <w:rPr>
          <w:rFonts w:ascii="宋体" w:hAnsi="宋体"/>
          <w:color w:val="000000"/>
          <w:sz w:val="24"/>
        </w:rPr>
      </w:pPr>
    </w:p>
    <w:p w14:paraId="55BD151E" w14:textId="77777777" w:rsidR="00B12D00" w:rsidRDefault="00B12D00">
      <w:pPr>
        <w:spacing w:before="120" w:line="22" w:lineRule="atLeast"/>
        <w:ind w:left="900"/>
        <w:rPr>
          <w:rFonts w:ascii="宋体" w:hAnsi="宋体"/>
          <w:color w:val="000000"/>
          <w:sz w:val="24"/>
        </w:rPr>
      </w:pPr>
      <w:r>
        <w:rPr>
          <w:rFonts w:ascii="宋体" w:hAnsi="宋体" w:hint="eastAsia"/>
          <w:color w:val="000000"/>
          <w:sz w:val="24"/>
        </w:rPr>
        <w:t>项目名称：</w:t>
      </w:r>
      <w:r>
        <w:rPr>
          <w:rFonts w:ascii="宋体" w:hAnsi="宋体"/>
          <w:color w:val="000000"/>
          <w:sz w:val="24"/>
          <w:u w:val="single"/>
        </w:rPr>
        <w:t xml:space="preserve">                                    </w:t>
      </w:r>
    </w:p>
    <w:p w14:paraId="51E00DE4" w14:textId="77777777" w:rsidR="00B12D00" w:rsidRDefault="00B12D00">
      <w:pPr>
        <w:spacing w:before="120" w:line="22" w:lineRule="atLeast"/>
        <w:ind w:left="900"/>
        <w:rPr>
          <w:rFonts w:ascii="宋体" w:hAnsi="宋体"/>
          <w:color w:val="000000"/>
          <w:sz w:val="24"/>
        </w:rPr>
      </w:pPr>
    </w:p>
    <w:p w14:paraId="1B81D68C" w14:textId="77777777" w:rsidR="00B12D00" w:rsidRDefault="00B12D00">
      <w:pPr>
        <w:spacing w:before="120" w:line="22" w:lineRule="atLeast"/>
        <w:ind w:left="900"/>
        <w:rPr>
          <w:rFonts w:ascii="宋体" w:hAnsi="宋体"/>
          <w:color w:val="000000"/>
          <w:sz w:val="24"/>
          <w:u w:val="single"/>
        </w:rPr>
      </w:pPr>
      <w:r>
        <w:rPr>
          <w:rFonts w:ascii="宋体" w:hAnsi="宋体" w:hint="eastAsia"/>
          <w:color w:val="000000"/>
          <w:sz w:val="24"/>
        </w:rPr>
        <w:t>货物/服务名称：</w:t>
      </w:r>
      <w:r>
        <w:rPr>
          <w:rFonts w:ascii="宋体" w:hAnsi="宋体"/>
          <w:color w:val="000000"/>
          <w:sz w:val="24"/>
          <w:u w:val="single"/>
        </w:rPr>
        <w:t xml:space="preserve">                                    </w:t>
      </w:r>
    </w:p>
    <w:p w14:paraId="5F106FDB" w14:textId="77777777" w:rsidR="00B12D00" w:rsidRDefault="00B12D00">
      <w:pPr>
        <w:spacing w:before="120" w:line="22" w:lineRule="atLeast"/>
        <w:ind w:left="900"/>
        <w:rPr>
          <w:rFonts w:ascii="宋体" w:hAnsi="宋体"/>
          <w:color w:val="000000"/>
          <w:sz w:val="24"/>
        </w:rPr>
      </w:pPr>
    </w:p>
    <w:p w14:paraId="14A00AD7" w14:textId="77777777" w:rsidR="00B12D00" w:rsidRDefault="00B12D00">
      <w:pPr>
        <w:spacing w:before="120" w:line="22" w:lineRule="atLeast"/>
        <w:ind w:left="900"/>
        <w:rPr>
          <w:rFonts w:ascii="宋体" w:hAnsi="宋体"/>
          <w:color w:val="000000"/>
          <w:sz w:val="24"/>
        </w:rPr>
      </w:pPr>
    </w:p>
    <w:p w14:paraId="5ACC8B42" w14:textId="77777777" w:rsidR="00B12D00" w:rsidRDefault="00B12D00">
      <w:pPr>
        <w:pStyle w:val="1f2"/>
        <w:spacing w:before="120" w:line="22" w:lineRule="atLeast"/>
        <w:ind w:left="900"/>
        <w:rPr>
          <w:rFonts w:ascii="宋体" w:hAnsi="宋体"/>
          <w:color w:val="000000"/>
          <w:sz w:val="24"/>
        </w:rPr>
      </w:pPr>
    </w:p>
    <w:p w14:paraId="740742CF" w14:textId="77777777" w:rsidR="00B12D00" w:rsidRDefault="00B12D00">
      <w:pPr>
        <w:pStyle w:val="1f2"/>
        <w:spacing w:before="120" w:line="22" w:lineRule="atLeast"/>
        <w:ind w:left="900"/>
        <w:rPr>
          <w:rFonts w:ascii="宋体" w:hAnsi="宋体"/>
          <w:color w:val="000000"/>
          <w:sz w:val="24"/>
        </w:rPr>
      </w:pPr>
    </w:p>
    <w:p w14:paraId="559AE540" w14:textId="77777777" w:rsidR="00B12D00" w:rsidRDefault="00B12D00">
      <w:pPr>
        <w:spacing w:before="120" w:line="22" w:lineRule="atLeast"/>
        <w:ind w:left="900"/>
        <w:rPr>
          <w:rFonts w:ascii="宋体" w:hAnsi="宋体"/>
          <w:color w:val="000000"/>
          <w:sz w:val="24"/>
        </w:rPr>
      </w:pPr>
      <w:r>
        <w:rPr>
          <w:rFonts w:ascii="宋体" w:hAnsi="宋体" w:hint="eastAsia"/>
          <w:color w:val="000000"/>
          <w:sz w:val="24"/>
        </w:rPr>
        <w:t>甲　　方：</w:t>
      </w:r>
      <w:r>
        <w:rPr>
          <w:rFonts w:ascii="宋体" w:hAnsi="宋体"/>
          <w:color w:val="000000"/>
          <w:sz w:val="24"/>
          <w:u w:val="single"/>
        </w:rPr>
        <w:t xml:space="preserve">          </w:t>
      </w:r>
      <w:r>
        <w:rPr>
          <w:rFonts w:ascii="宋体" w:hAnsi="宋体" w:hint="eastAsia"/>
          <w:color w:val="000000"/>
          <w:sz w:val="24"/>
          <w:u w:val="single"/>
        </w:rPr>
        <w:t>中国劳动关系学院</w:t>
      </w:r>
      <w:r>
        <w:rPr>
          <w:rFonts w:ascii="宋体" w:hAnsi="宋体"/>
          <w:color w:val="000000"/>
          <w:sz w:val="24"/>
          <w:u w:val="single"/>
        </w:rPr>
        <w:t xml:space="preserve">               </w:t>
      </w:r>
    </w:p>
    <w:p w14:paraId="3259B160" w14:textId="77777777" w:rsidR="00B12D00" w:rsidRDefault="00B12D00">
      <w:pPr>
        <w:spacing w:before="120" w:line="22" w:lineRule="atLeast"/>
        <w:ind w:left="900"/>
        <w:rPr>
          <w:rFonts w:ascii="宋体" w:hAnsi="宋体"/>
          <w:color w:val="000000"/>
          <w:sz w:val="24"/>
        </w:rPr>
      </w:pPr>
    </w:p>
    <w:p w14:paraId="35F683A5" w14:textId="77777777" w:rsidR="00B12D00" w:rsidRDefault="00B12D00">
      <w:pPr>
        <w:spacing w:before="120" w:line="22" w:lineRule="atLeast"/>
        <w:ind w:left="900"/>
        <w:rPr>
          <w:rFonts w:ascii="宋体" w:hAnsi="宋体"/>
          <w:color w:val="000000"/>
          <w:sz w:val="24"/>
          <w:u w:val="single"/>
        </w:rPr>
      </w:pPr>
      <w:r>
        <w:rPr>
          <w:rFonts w:ascii="宋体" w:hAnsi="宋体" w:hint="eastAsia"/>
          <w:color w:val="000000"/>
          <w:sz w:val="24"/>
        </w:rPr>
        <w:t>乙　　方：</w:t>
      </w:r>
      <w:r>
        <w:rPr>
          <w:rFonts w:ascii="宋体" w:hAnsi="宋体"/>
          <w:color w:val="000000"/>
          <w:sz w:val="24"/>
          <w:u w:val="single"/>
        </w:rPr>
        <w:t xml:space="preserve">                                    </w:t>
      </w:r>
    </w:p>
    <w:p w14:paraId="4D252DA1" w14:textId="77777777" w:rsidR="00B12D00" w:rsidRDefault="00B12D00">
      <w:pPr>
        <w:spacing w:before="120" w:line="22" w:lineRule="atLeast"/>
        <w:ind w:left="900"/>
        <w:rPr>
          <w:rFonts w:ascii="宋体" w:hAnsi="宋体"/>
          <w:color w:val="000000"/>
          <w:sz w:val="24"/>
        </w:rPr>
      </w:pPr>
    </w:p>
    <w:p w14:paraId="2654476A" w14:textId="77777777" w:rsidR="00B12D00" w:rsidRDefault="00B12D00">
      <w:pPr>
        <w:spacing w:before="120" w:line="22" w:lineRule="atLeast"/>
        <w:ind w:left="900"/>
        <w:jc w:val="center"/>
        <w:rPr>
          <w:rFonts w:ascii="宋体" w:hAnsi="宋体"/>
          <w:color w:val="000000"/>
          <w:sz w:val="24"/>
        </w:rPr>
      </w:pPr>
    </w:p>
    <w:p w14:paraId="0A4483C1" w14:textId="77777777" w:rsidR="00B12D00" w:rsidRDefault="00B12D00">
      <w:pPr>
        <w:spacing w:before="120" w:line="22" w:lineRule="atLeast"/>
        <w:ind w:leftChars="200" w:left="420" w:firstLineChars="200" w:firstLine="480"/>
        <w:rPr>
          <w:rFonts w:ascii="宋体" w:hAnsi="宋体"/>
          <w:color w:val="000000"/>
          <w:sz w:val="24"/>
        </w:rPr>
      </w:pPr>
      <w:r>
        <w:rPr>
          <w:rFonts w:ascii="宋体" w:hAnsi="宋体" w:hint="eastAsia"/>
          <w:color w:val="000000"/>
          <w:sz w:val="24"/>
        </w:rPr>
        <w:t>签署日期：</w:t>
      </w:r>
      <w:r>
        <w:rPr>
          <w:rFonts w:ascii="宋体" w:hAnsi="宋体" w:hint="eastAsia"/>
          <w:color w:val="000000"/>
          <w:sz w:val="24"/>
          <w:u w:val="single"/>
        </w:rPr>
        <w:t xml:space="preserve">         年       月      日        </w:t>
      </w:r>
    </w:p>
    <w:p w14:paraId="017F3937" w14:textId="77777777" w:rsidR="00B12D00" w:rsidRDefault="00B12D00">
      <w:pPr>
        <w:spacing w:before="120" w:line="22" w:lineRule="atLeast"/>
        <w:ind w:leftChars="200" w:left="420" w:firstLineChars="200" w:firstLine="480"/>
        <w:rPr>
          <w:rFonts w:ascii="宋体" w:hAnsi="宋体"/>
          <w:color w:val="000000"/>
          <w:sz w:val="24"/>
        </w:rPr>
      </w:pPr>
    </w:p>
    <w:p w14:paraId="08C2AC01" w14:textId="77777777" w:rsidR="00B12D00" w:rsidRDefault="00B12D00">
      <w:pPr>
        <w:spacing w:before="120" w:line="22" w:lineRule="atLeast"/>
        <w:ind w:leftChars="200" w:left="420" w:firstLineChars="200" w:firstLine="480"/>
        <w:rPr>
          <w:rFonts w:ascii="宋体" w:hAnsi="宋体"/>
          <w:color w:val="000000"/>
          <w:sz w:val="24"/>
          <w:u w:val="single"/>
        </w:rPr>
      </w:pPr>
      <w:r>
        <w:rPr>
          <w:rFonts w:ascii="宋体" w:hAnsi="宋体" w:hint="eastAsia"/>
          <w:color w:val="000000"/>
          <w:sz w:val="24"/>
        </w:rPr>
        <w:t>签署地点：</w:t>
      </w:r>
      <w:r>
        <w:rPr>
          <w:rFonts w:ascii="宋体" w:hAnsi="宋体" w:hint="eastAsia"/>
          <w:color w:val="000000"/>
          <w:sz w:val="24"/>
          <w:u w:val="single"/>
        </w:rPr>
        <w:t xml:space="preserve">       北京市海淀区                 </w:t>
      </w:r>
    </w:p>
    <w:p w14:paraId="2F4D5E9C" w14:textId="77777777" w:rsidR="00B12D00" w:rsidRDefault="00B12D00">
      <w:pPr>
        <w:spacing w:before="120" w:line="360" w:lineRule="auto"/>
        <w:ind w:left="960"/>
        <w:rPr>
          <w:rFonts w:ascii="宋体" w:hAnsi="宋体"/>
          <w:color w:val="000000"/>
          <w:sz w:val="24"/>
          <w:u w:val="single"/>
        </w:rPr>
      </w:pPr>
    </w:p>
    <w:p w14:paraId="46334726" w14:textId="77777777" w:rsidR="00B12D00" w:rsidRDefault="00B12D00">
      <w:pPr>
        <w:spacing w:before="120" w:line="360" w:lineRule="auto"/>
        <w:ind w:left="960"/>
        <w:rPr>
          <w:rFonts w:ascii="宋体" w:hAnsi="宋体"/>
          <w:color w:val="000000"/>
          <w:sz w:val="24"/>
          <w:u w:val="single"/>
        </w:rPr>
      </w:pPr>
    </w:p>
    <w:p w14:paraId="383D4F0A" w14:textId="77777777" w:rsidR="00B12D00" w:rsidRDefault="00B12D00">
      <w:pPr>
        <w:spacing w:before="120" w:line="360" w:lineRule="auto"/>
        <w:jc w:val="center"/>
        <w:rPr>
          <w:rFonts w:ascii="宋体" w:hAnsi="宋体"/>
          <w:b/>
          <w:color w:val="000000"/>
          <w:sz w:val="28"/>
        </w:rPr>
      </w:pPr>
      <w:r>
        <w:rPr>
          <w:rFonts w:ascii="宋体" w:hAnsi="宋体"/>
          <w:color w:val="000000"/>
          <w:sz w:val="24"/>
          <w:u w:val="single"/>
        </w:rPr>
        <w:br w:type="page"/>
      </w:r>
      <w:r>
        <w:rPr>
          <w:rFonts w:ascii="宋体" w:hAnsi="宋体" w:hint="eastAsia"/>
          <w:b/>
          <w:color w:val="000000"/>
          <w:sz w:val="28"/>
        </w:rPr>
        <w:lastRenderedPageBreak/>
        <w:t xml:space="preserve">合　　</w:t>
      </w:r>
      <w:proofErr w:type="gramStart"/>
      <w:r>
        <w:rPr>
          <w:rFonts w:ascii="宋体" w:hAnsi="宋体" w:hint="eastAsia"/>
          <w:b/>
          <w:color w:val="000000"/>
          <w:sz w:val="28"/>
        </w:rPr>
        <w:t xml:space="preserve">　</w:t>
      </w:r>
      <w:proofErr w:type="gramEnd"/>
      <w:r>
        <w:rPr>
          <w:rFonts w:ascii="宋体" w:hAnsi="宋体" w:hint="eastAsia"/>
          <w:b/>
          <w:color w:val="000000"/>
          <w:sz w:val="28"/>
        </w:rPr>
        <w:t xml:space="preserve">同　　</w:t>
      </w:r>
      <w:proofErr w:type="gramStart"/>
      <w:r>
        <w:rPr>
          <w:rFonts w:ascii="宋体" w:hAnsi="宋体" w:hint="eastAsia"/>
          <w:b/>
          <w:color w:val="000000"/>
          <w:sz w:val="28"/>
        </w:rPr>
        <w:t xml:space="preserve">　</w:t>
      </w:r>
      <w:proofErr w:type="gramEnd"/>
      <w:r>
        <w:rPr>
          <w:rFonts w:ascii="宋体" w:hAnsi="宋体" w:hint="eastAsia"/>
          <w:b/>
          <w:color w:val="000000"/>
          <w:sz w:val="28"/>
        </w:rPr>
        <w:t>书</w:t>
      </w:r>
      <w:bookmarkStart w:id="545" w:name="_Toc155238623"/>
      <w:bookmarkStart w:id="546" w:name="_Toc73975328"/>
    </w:p>
    <w:bookmarkEnd w:id="545"/>
    <w:bookmarkEnd w:id="546"/>
    <w:p w14:paraId="230E06B4" w14:textId="77777777" w:rsidR="00B12D00" w:rsidRDefault="00B12D00">
      <w:pPr>
        <w:spacing w:line="360" w:lineRule="auto"/>
        <w:ind w:firstLineChars="200" w:firstLine="480"/>
        <w:rPr>
          <w:rFonts w:ascii="宋体" w:hAnsi="宋体"/>
          <w:color w:val="000000"/>
          <w:sz w:val="24"/>
        </w:rPr>
      </w:pPr>
      <w:r>
        <w:rPr>
          <w:rFonts w:ascii="宋体" w:hAnsi="宋体"/>
          <w:color w:val="000000"/>
          <w:sz w:val="24"/>
          <w:u w:val="single"/>
        </w:rPr>
        <w:t xml:space="preserve">  </w:t>
      </w:r>
      <w:r>
        <w:rPr>
          <w:rFonts w:ascii="宋体" w:hAnsi="宋体" w:hint="eastAsia"/>
          <w:color w:val="000000"/>
          <w:sz w:val="24"/>
          <w:u w:val="single"/>
        </w:rPr>
        <w:t>中国劳动关系学院</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甲</w:t>
      </w:r>
      <w:r>
        <w:rPr>
          <w:rFonts w:ascii="宋体" w:hAnsi="宋体"/>
          <w:color w:val="000000"/>
          <w:sz w:val="24"/>
        </w:rPr>
        <w:t>方)</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(项目名称)中所需</w:t>
      </w:r>
      <w:r>
        <w:rPr>
          <w:rFonts w:ascii="宋体" w:hAnsi="宋体" w:hint="eastAsia"/>
          <w:color w:val="000000"/>
          <w:sz w:val="24"/>
          <w:u w:val="single"/>
        </w:rPr>
        <w:t xml:space="preserve">       </w:t>
      </w:r>
      <w:r>
        <w:rPr>
          <w:rFonts w:ascii="宋体" w:hAnsi="宋体"/>
          <w:color w:val="000000"/>
          <w:sz w:val="24"/>
        </w:rPr>
        <w:t xml:space="preserve"> (</w:t>
      </w:r>
      <w:r>
        <w:rPr>
          <w:rFonts w:ascii="宋体" w:hAnsi="宋体" w:hint="eastAsia"/>
          <w:color w:val="000000"/>
          <w:sz w:val="24"/>
        </w:rPr>
        <w:t>采购内容</w:t>
      </w:r>
      <w:r>
        <w:rPr>
          <w:rFonts w:ascii="宋体" w:hAnsi="宋体"/>
          <w:color w:val="000000"/>
          <w:sz w:val="24"/>
        </w:rPr>
        <w:t>名称) 由</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w:t>
      </w:r>
      <w:r>
        <w:rPr>
          <w:rFonts w:ascii="宋体" w:hAnsi="宋体" w:hint="eastAsia"/>
          <w:color w:val="000000"/>
          <w:sz w:val="24"/>
        </w:rPr>
        <w:t>采购</w:t>
      </w:r>
      <w:r>
        <w:rPr>
          <w:rFonts w:ascii="宋体" w:hAnsi="宋体"/>
          <w:color w:val="000000"/>
          <w:sz w:val="24"/>
        </w:rPr>
        <w:t>代理机构)以</w:t>
      </w:r>
      <w:r>
        <w:rPr>
          <w:rFonts w:ascii="宋体" w:hAnsi="宋体" w:hint="eastAsia"/>
          <w:color w:val="000000"/>
          <w:sz w:val="24"/>
          <w:u w:val="single"/>
        </w:rPr>
        <w:t xml:space="preserve">                 </w:t>
      </w:r>
      <w:r>
        <w:rPr>
          <w:rFonts w:ascii="宋体" w:hAnsi="宋体"/>
          <w:color w:val="000000"/>
          <w:sz w:val="24"/>
        </w:rPr>
        <w:t>号采购文件在国内</w:t>
      </w:r>
      <w:r>
        <w:rPr>
          <w:rFonts w:ascii="宋体" w:hAnsi="宋体" w:hint="eastAsia"/>
          <w:color w:val="000000"/>
          <w:sz w:val="24"/>
        </w:rPr>
        <w:t>进行竞争性磋商</w:t>
      </w:r>
      <w:r>
        <w:rPr>
          <w:rFonts w:ascii="宋体" w:hAnsi="宋体"/>
          <w:color w:val="000000"/>
          <w:sz w:val="24"/>
        </w:rPr>
        <w:t>。经评审委员会评定</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乙</w:t>
      </w:r>
      <w:r>
        <w:rPr>
          <w:rFonts w:ascii="宋体" w:hAnsi="宋体"/>
          <w:color w:val="000000"/>
          <w:sz w:val="24"/>
        </w:rPr>
        <w:t>方)为成交人。</w:t>
      </w:r>
      <w:r>
        <w:rPr>
          <w:rFonts w:ascii="宋体" w:hAnsi="宋体" w:hint="eastAsia"/>
          <w:color w:val="000000"/>
          <w:sz w:val="24"/>
        </w:rPr>
        <w:t>甲、乙</w:t>
      </w:r>
      <w:r>
        <w:rPr>
          <w:rFonts w:ascii="宋体" w:hAnsi="宋体"/>
          <w:color w:val="000000"/>
          <w:sz w:val="24"/>
        </w:rPr>
        <w:t>双方依据《中华人民共和国政府采购法》、《中华人民共和国合同法》，在平等自愿的基础上，同意按照下面的条款和条件，签署本合同。</w:t>
      </w:r>
    </w:p>
    <w:p w14:paraId="6C23F996" w14:textId="77777777" w:rsidR="00B12D00" w:rsidRDefault="00B12D00">
      <w:pPr>
        <w:spacing w:line="360" w:lineRule="auto"/>
        <w:ind w:firstLineChars="200" w:firstLine="480"/>
        <w:rPr>
          <w:rFonts w:ascii="宋体" w:hAnsi="宋体"/>
          <w:color w:val="000000"/>
          <w:sz w:val="24"/>
        </w:rPr>
      </w:pPr>
    </w:p>
    <w:p w14:paraId="3B2AD34C" w14:textId="77777777" w:rsidR="00B12D00" w:rsidRDefault="00B12D00">
      <w:pPr>
        <w:spacing w:line="360" w:lineRule="auto"/>
        <w:rPr>
          <w:rFonts w:ascii="宋体" w:hAnsi="宋体"/>
          <w:b/>
          <w:color w:val="000000"/>
          <w:sz w:val="24"/>
        </w:rPr>
      </w:pPr>
      <w:r>
        <w:rPr>
          <w:rFonts w:ascii="宋体" w:hAnsi="宋体"/>
          <w:b/>
          <w:color w:val="000000"/>
          <w:sz w:val="24"/>
        </w:rPr>
        <w:t>1</w:t>
      </w:r>
      <w:r>
        <w:rPr>
          <w:rFonts w:ascii="宋体" w:hAnsi="宋体" w:hint="eastAsia"/>
          <w:b/>
          <w:color w:val="000000"/>
          <w:sz w:val="24"/>
        </w:rPr>
        <w:t>、合同文件</w:t>
      </w:r>
    </w:p>
    <w:p w14:paraId="74F8E259" w14:textId="77777777" w:rsidR="00B12D00" w:rsidRDefault="00B12D00">
      <w:pPr>
        <w:spacing w:line="360" w:lineRule="auto"/>
        <w:ind w:firstLine="720"/>
        <w:rPr>
          <w:rFonts w:ascii="宋体" w:hAnsi="宋体"/>
          <w:color w:val="000000"/>
          <w:sz w:val="24"/>
        </w:rPr>
      </w:pPr>
      <w:r>
        <w:rPr>
          <w:rFonts w:ascii="宋体" w:hAnsi="宋体" w:hint="eastAsia"/>
          <w:color w:val="000000"/>
          <w:sz w:val="24"/>
        </w:rPr>
        <w:t>下列文件构成本合同的组成部分，应该认为是一个整体，彼此相互解释，相互补充。为便于解释，组成合同的多个文件的优先支配地位的次序如下：</w:t>
      </w:r>
    </w:p>
    <w:p w14:paraId="0B106513" w14:textId="77777777" w:rsidR="00B12D00" w:rsidRDefault="00B12D00">
      <w:pPr>
        <w:spacing w:line="360" w:lineRule="auto"/>
        <w:ind w:firstLine="540"/>
        <w:rPr>
          <w:rFonts w:ascii="宋体" w:hAnsi="宋体"/>
          <w:color w:val="000000"/>
          <w:sz w:val="24"/>
        </w:rPr>
      </w:pPr>
      <w:r>
        <w:rPr>
          <w:rFonts w:ascii="宋体" w:hAnsi="宋体"/>
          <w:color w:val="000000"/>
          <w:sz w:val="24"/>
        </w:rPr>
        <w:t>a.</w:t>
      </w:r>
      <w:r>
        <w:rPr>
          <w:rFonts w:ascii="宋体" w:hAnsi="宋体"/>
          <w:color w:val="000000"/>
          <w:sz w:val="24"/>
        </w:rPr>
        <w:tab/>
      </w:r>
      <w:r>
        <w:rPr>
          <w:rFonts w:ascii="宋体" w:hAnsi="宋体" w:hint="eastAsia"/>
          <w:color w:val="000000"/>
          <w:sz w:val="24"/>
        </w:rPr>
        <w:t xml:space="preserve">本合同书　</w:t>
      </w:r>
    </w:p>
    <w:p w14:paraId="0F023D62" w14:textId="77777777" w:rsidR="00B12D00" w:rsidRDefault="00B12D00">
      <w:pPr>
        <w:spacing w:line="360" w:lineRule="auto"/>
        <w:ind w:firstLine="540"/>
        <w:rPr>
          <w:rFonts w:ascii="宋体" w:hAnsi="宋体"/>
          <w:color w:val="000000"/>
          <w:sz w:val="24"/>
        </w:rPr>
      </w:pPr>
      <w:r>
        <w:rPr>
          <w:rFonts w:ascii="宋体" w:hAnsi="宋体"/>
          <w:color w:val="000000"/>
          <w:sz w:val="24"/>
        </w:rPr>
        <w:t>b.</w:t>
      </w:r>
      <w:r>
        <w:rPr>
          <w:rFonts w:ascii="宋体" w:hAnsi="宋体"/>
          <w:color w:val="000000"/>
          <w:sz w:val="24"/>
        </w:rPr>
        <w:tab/>
      </w:r>
      <w:r>
        <w:rPr>
          <w:rFonts w:ascii="宋体" w:hAnsi="宋体" w:hint="eastAsia"/>
          <w:color w:val="000000"/>
          <w:sz w:val="24"/>
        </w:rPr>
        <w:t>成交通知书</w:t>
      </w:r>
    </w:p>
    <w:p w14:paraId="63F983E9" w14:textId="77777777" w:rsidR="00B12D00" w:rsidRDefault="00B12D00">
      <w:pPr>
        <w:spacing w:line="360" w:lineRule="auto"/>
        <w:ind w:firstLine="540"/>
        <w:rPr>
          <w:rFonts w:ascii="宋体" w:hAnsi="宋体"/>
          <w:color w:val="000000"/>
          <w:sz w:val="24"/>
        </w:rPr>
      </w:pPr>
      <w:r>
        <w:rPr>
          <w:rFonts w:ascii="宋体" w:hAnsi="宋体"/>
          <w:color w:val="000000"/>
          <w:sz w:val="24"/>
        </w:rPr>
        <w:t>c.</w:t>
      </w:r>
      <w:r>
        <w:rPr>
          <w:rFonts w:ascii="宋体" w:hAnsi="宋体"/>
          <w:color w:val="000000"/>
          <w:sz w:val="24"/>
        </w:rPr>
        <w:tab/>
      </w:r>
      <w:r>
        <w:rPr>
          <w:rFonts w:ascii="宋体" w:hAnsi="宋体" w:hint="eastAsia"/>
          <w:color w:val="000000"/>
          <w:sz w:val="24"/>
        </w:rPr>
        <w:t>协议</w:t>
      </w:r>
      <w:r>
        <w:rPr>
          <w:rFonts w:ascii="宋体" w:hAnsi="宋体" w:hint="eastAsia"/>
          <w:color w:val="000000"/>
          <w:sz w:val="24"/>
        </w:rPr>
        <w:tab/>
      </w:r>
      <w:r>
        <w:rPr>
          <w:rFonts w:ascii="宋体" w:hAnsi="宋体"/>
          <w:color w:val="000000"/>
          <w:sz w:val="24"/>
        </w:rPr>
        <w:tab/>
      </w:r>
      <w:r>
        <w:rPr>
          <w:rFonts w:ascii="宋体" w:hAnsi="宋体"/>
          <w:color w:val="000000"/>
          <w:sz w:val="24"/>
        </w:rPr>
        <w:tab/>
      </w:r>
      <w:r>
        <w:rPr>
          <w:rFonts w:ascii="宋体" w:hAnsi="宋体" w:hint="eastAsia"/>
          <w:color w:val="000000"/>
          <w:sz w:val="24"/>
        </w:rPr>
        <w:tab/>
      </w:r>
      <w:r>
        <w:rPr>
          <w:rFonts w:ascii="宋体" w:hAnsi="宋体"/>
          <w:color w:val="000000"/>
          <w:sz w:val="24"/>
        </w:rPr>
        <w:tab/>
      </w:r>
    </w:p>
    <w:p w14:paraId="76465B08" w14:textId="77777777" w:rsidR="00B12D00" w:rsidRDefault="00B12D00">
      <w:pPr>
        <w:spacing w:line="360" w:lineRule="auto"/>
        <w:ind w:firstLine="540"/>
        <w:rPr>
          <w:rFonts w:ascii="宋体" w:hAnsi="宋体"/>
          <w:color w:val="000000"/>
          <w:sz w:val="24"/>
        </w:rPr>
      </w:pPr>
      <w:r>
        <w:rPr>
          <w:rFonts w:ascii="宋体" w:hAnsi="宋体"/>
          <w:color w:val="000000"/>
          <w:sz w:val="24"/>
        </w:rPr>
        <w:t>d.</w:t>
      </w:r>
      <w:r>
        <w:rPr>
          <w:rFonts w:ascii="宋体" w:hAnsi="宋体"/>
          <w:color w:val="000000"/>
          <w:sz w:val="24"/>
        </w:rPr>
        <w:tab/>
      </w:r>
      <w:r>
        <w:rPr>
          <w:rFonts w:ascii="宋体" w:hAnsi="宋体" w:hint="eastAsia"/>
          <w:color w:val="000000"/>
          <w:sz w:val="24"/>
        </w:rPr>
        <w:t>磋商响应文件</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(含澄清文件)</w:t>
      </w:r>
    </w:p>
    <w:p w14:paraId="041F3680" w14:textId="77777777" w:rsidR="00B12D00" w:rsidRDefault="00B12D00">
      <w:pPr>
        <w:spacing w:line="360" w:lineRule="auto"/>
        <w:ind w:firstLine="540"/>
        <w:rPr>
          <w:rFonts w:ascii="宋体" w:hAnsi="宋体"/>
          <w:color w:val="000000"/>
          <w:sz w:val="24"/>
        </w:rPr>
      </w:pPr>
      <w:r>
        <w:rPr>
          <w:rFonts w:ascii="宋体" w:hAnsi="宋体"/>
          <w:color w:val="000000"/>
          <w:sz w:val="24"/>
        </w:rPr>
        <w:t>e.</w:t>
      </w:r>
      <w:r>
        <w:rPr>
          <w:rFonts w:ascii="宋体" w:hAnsi="宋体"/>
          <w:color w:val="000000"/>
          <w:sz w:val="24"/>
        </w:rPr>
        <w:tab/>
      </w:r>
      <w:r>
        <w:rPr>
          <w:rFonts w:ascii="宋体" w:hAnsi="宋体" w:hint="eastAsia"/>
          <w:color w:val="000000"/>
          <w:sz w:val="24"/>
        </w:rPr>
        <w:t>采购文件</w:t>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t>(</w:t>
      </w:r>
      <w:r>
        <w:rPr>
          <w:rFonts w:ascii="宋体" w:hAnsi="宋体" w:hint="eastAsia"/>
          <w:color w:val="000000"/>
          <w:sz w:val="24"/>
        </w:rPr>
        <w:t>含采购文件补充通知</w:t>
      </w:r>
      <w:r>
        <w:rPr>
          <w:rFonts w:ascii="宋体" w:hAnsi="宋体"/>
          <w:color w:val="000000"/>
          <w:sz w:val="24"/>
        </w:rPr>
        <w:t>)</w:t>
      </w:r>
    </w:p>
    <w:p w14:paraId="3C7A71E4" w14:textId="77777777" w:rsidR="00B12D00" w:rsidRDefault="00B12D00">
      <w:pPr>
        <w:spacing w:line="360" w:lineRule="auto"/>
        <w:ind w:firstLine="540"/>
        <w:rPr>
          <w:rFonts w:ascii="宋体" w:hAnsi="宋体"/>
          <w:color w:val="000000"/>
          <w:sz w:val="24"/>
        </w:rPr>
      </w:pPr>
    </w:p>
    <w:p w14:paraId="407003CE" w14:textId="77777777" w:rsidR="00B12D00" w:rsidRDefault="00B12D00">
      <w:pPr>
        <w:spacing w:line="360" w:lineRule="auto"/>
        <w:rPr>
          <w:rFonts w:ascii="宋体" w:hAnsi="宋体"/>
          <w:b/>
          <w:color w:val="000000"/>
          <w:sz w:val="24"/>
        </w:rPr>
      </w:pPr>
      <w:r>
        <w:rPr>
          <w:rFonts w:ascii="宋体" w:hAnsi="宋体" w:hint="eastAsia"/>
          <w:b/>
          <w:color w:val="000000"/>
          <w:sz w:val="24"/>
        </w:rPr>
        <w:t>2、合同标的</w:t>
      </w:r>
    </w:p>
    <w:p w14:paraId="244ED6B8" w14:textId="77777777" w:rsidR="00B12D00" w:rsidRDefault="00B12D00">
      <w:pPr>
        <w:spacing w:line="360" w:lineRule="auto"/>
        <w:ind w:firstLine="454"/>
        <w:rPr>
          <w:rFonts w:ascii="宋体" w:hAnsi="宋体"/>
          <w:color w:val="000000"/>
          <w:sz w:val="24"/>
        </w:rPr>
      </w:pPr>
      <w:r>
        <w:rPr>
          <w:rFonts w:ascii="宋体" w:hAnsi="宋体" w:hint="eastAsia"/>
          <w:color w:val="000000"/>
          <w:sz w:val="24"/>
        </w:rPr>
        <w:t>本合同货物/服务：</w:t>
      </w:r>
      <w:r>
        <w:rPr>
          <w:rFonts w:ascii="宋体" w:hAnsi="宋体" w:hint="eastAsia"/>
          <w:color w:val="000000"/>
          <w:sz w:val="24"/>
          <w:u w:val="single"/>
        </w:rPr>
        <w:t xml:space="preserve">　　　　　　　　　　　　</w:t>
      </w:r>
    </w:p>
    <w:p w14:paraId="7F90255C" w14:textId="77777777" w:rsidR="00B12D00" w:rsidRDefault="00B12D00">
      <w:pPr>
        <w:spacing w:line="360" w:lineRule="auto"/>
        <w:rPr>
          <w:rFonts w:ascii="宋体" w:hAnsi="宋体"/>
          <w:b/>
          <w:color w:val="000000"/>
          <w:sz w:val="24"/>
        </w:rPr>
      </w:pPr>
    </w:p>
    <w:p w14:paraId="57F6366D" w14:textId="77777777" w:rsidR="00B12D00" w:rsidRDefault="00B12D00">
      <w:pPr>
        <w:spacing w:line="360" w:lineRule="auto"/>
        <w:rPr>
          <w:rFonts w:ascii="宋体" w:hAnsi="宋体"/>
          <w:b/>
          <w:color w:val="000000"/>
          <w:sz w:val="24"/>
        </w:rPr>
      </w:pPr>
      <w:r>
        <w:rPr>
          <w:rFonts w:ascii="宋体" w:hAnsi="宋体" w:hint="eastAsia"/>
          <w:b/>
          <w:color w:val="000000"/>
          <w:sz w:val="24"/>
        </w:rPr>
        <w:t>3、合同总价</w:t>
      </w:r>
    </w:p>
    <w:p w14:paraId="1B92E51E" w14:textId="77777777" w:rsidR="00B12D00" w:rsidRDefault="00B12D00">
      <w:pPr>
        <w:spacing w:line="360" w:lineRule="auto"/>
        <w:ind w:firstLine="454"/>
        <w:rPr>
          <w:rFonts w:ascii="宋体" w:hAnsi="宋体"/>
          <w:color w:val="000000"/>
          <w:sz w:val="24"/>
        </w:rPr>
      </w:pPr>
      <w:r>
        <w:rPr>
          <w:rFonts w:ascii="宋体" w:hAnsi="宋体" w:hint="eastAsia"/>
          <w:color w:val="000000"/>
          <w:sz w:val="24"/>
        </w:rPr>
        <w:t>本合同总价为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元人民币。</w:t>
      </w:r>
    </w:p>
    <w:p w14:paraId="6D6C6A7D" w14:textId="77777777" w:rsidR="00B12D00" w:rsidRDefault="00B12D00">
      <w:pPr>
        <w:spacing w:line="360" w:lineRule="auto"/>
        <w:ind w:firstLine="454"/>
        <w:rPr>
          <w:rFonts w:ascii="宋体" w:hAnsi="宋体"/>
          <w:color w:val="000000"/>
          <w:sz w:val="24"/>
          <w:u w:val="single"/>
        </w:rPr>
      </w:pPr>
      <w:r>
        <w:rPr>
          <w:rFonts w:ascii="宋体" w:hAnsi="宋体" w:hint="eastAsia"/>
          <w:color w:val="000000"/>
          <w:sz w:val="24"/>
        </w:rPr>
        <w:t>分项价格：</w:t>
      </w:r>
      <w:r>
        <w:rPr>
          <w:rFonts w:ascii="宋体" w:hAnsi="宋体" w:hint="eastAsia"/>
          <w:color w:val="000000"/>
          <w:sz w:val="24"/>
          <w:u w:val="single"/>
        </w:rPr>
        <w:t xml:space="preserve">　　           　　　</w:t>
      </w:r>
    </w:p>
    <w:p w14:paraId="733E3F42" w14:textId="77777777" w:rsidR="00B12D00" w:rsidRDefault="00B12D00">
      <w:pPr>
        <w:spacing w:line="360" w:lineRule="auto"/>
        <w:rPr>
          <w:rFonts w:ascii="宋体" w:hAnsi="宋体"/>
          <w:b/>
          <w:color w:val="000000"/>
          <w:sz w:val="24"/>
        </w:rPr>
      </w:pPr>
    </w:p>
    <w:p w14:paraId="360DBEF0" w14:textId="77777777" w:rsidR="00B12D00" w:rsidRDefault="00B12D00">
      <w:pPr>
        <w:spacing w:line="360" w:lineRule="auto"/>
        <w:rPr>
          <w:rFonts w:ascii="宋体" w:hAnsi="宋体"/>
          <w:b/>
          <w:color w:val="000000"/>
          <w:sz w:val="24"/>
        </w:rPr>
      </w:pPr>
      <w:r>
        <w:rPr>
          <w:rFonts w:ascii="宋体" w:hAnsi="宋体" w:hint="eastAsia"/>
          <w:b/>
          <w:color w:val="000000"/>
          <w:sz w:val="24"/>
        </w:rPr>
        <w:t>4、付款方式</w:t>
      </w:r>
    </w:p>
    <w:p w14:paraId="4862CFAF" w14:textId="77777777" w:rsidR="00B12D00" w:rsidRDefault="00B12D00">
      <w:pPr>
        <w:spacing w:line="360" w:lineRule="auto"/>
        <w:ind w:firstLine="480"/>
        <w:rPr>
          <w:rFonts w:ascii="宋体" w:hAnsi="宋体"/>
          <w:color w:val="000000"/>
          <w:sz w:val="24"/>
        </w:rPr>
      </w:pPr>
    </w:p>
    <w:p w14:paraId="11C645E4" w14:textId="77777777" w:rsidR="00B12D00" w:rsidRDefault="00B12D00">
      <w:pPr>
        <w:spacing w:line="360" w:lineRule="auto"/>
        <w:rPr>
          <w:rFonts w:ascii="宋体" w:hAnsi="宋体"/>
          <w:b/>
          <w:color w:val="000000"/>
          <w:sz w:val="24"/>
        </w:rPr>
      </w:pPr>
    </w:p>
    <w:p w14:paraId="7E740315" w14:textId="77777777" w:rsidR="00B12D00" w:rsidRDefault="00B12D00">
      <w:pPr>
        <w:spacing w:line="360" w:lineRule="auto"/>
        <w:rPr>
          <w:rFonts w:ascii="宋体" w:hAnsi="宋体"/>
          <w:b/>
          <w:color w:val="000000"/>
          <w:sz w:val="24"/>
        </w:rPr>
      </w:pPr>
      <w:r>
        <w:rPr>
          <w:rFonts w:ascii="宋体" w:hAnsi="宋体" w:hint="eastAsia"/>
          <w:b/>
          <w:color w:val="000000"/>
          <w:sz w:val="24"/>
        </w:rPr>
        <w:t>5、本合同的交货（服务）时间及交货（服务）地点</w:t>
      </w:r>
    </w:p>
    <w:p w14:paraId="43A732DE" w14:textId="77777777" w:rsidR="00B12D00" w:rsidRDefault="00B12D00">
      <w:pPr>
        <w:spacing w:line="360" w:lineRule="auto"/>
        <w:ind w:firstLine="480"/>
        <w:rPr>
          <w:rFonts w:ascii="宋体" w:hAnsi="宋体"/>
          <w:color w:val="000000"/>
          <w:sz w:val="24"/>
        </w:rPr>
      </w:pPr>
      <w:r>
        <w:rPr>
          <w:rFonts w:ascii="宋体" w:hAnsi="宋体" w:hint="eastAsia"/>
          <w:color w:val="000000"/>
          <w:sz w:val="24"/>
        </w:rPr>
        <w:t>时间：</w:t>
      </w:r>
      <w:r>
        <w:rPr>
          <w:rFonts w:ascii="宋体" w:hAnsi="宋体" w:hint="eastAsia"/>
          <w:color w:val="000000"/>
          <w:sz w:val="24"/>
          <w:u w:val="single"/>
        </w:rPr>
        <w:t xml:space="preserve">　　　　　　　　　　　　　　　　</w:t>
      </w:r>
    </w:p>
    <w:p w14:paraId="00573A68" w14:textId="77777777" w:rsidR="00B12D00" w:rsidRDefault="00B12D00">
      <w:pPr>
        <w:spacing w:line="360" w:lineRule="auto"/>
        <w:ind w:firstLine="480"/>
        <w:rPr>
          <w:rFonts w:ascii="宋体" w:hAnsi="宋体"/>
          <w:color w:val="000000"/>
          <w:sz w:val="24"/>
        </w:rPr>
      </w:pPr>
      <w:r>
        <w:rPr>
          <w:rFonts w:ascii="宋体" w:hAnsi="宋体" w:hint="eastAsia"/>
          <w:color w:val="000000"/>
          <w:sz w:val="24"/>
        </w:rPr>
        <w:t>地点：</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2D684D66" w14:textId="77777777" w:rsidR="00B12D00" w:rsidRDefault="00B12D00">
      <w:pPr>
        <w:spacing w:line="360" w:lineRule="auto"/>
        <w:rPr>
          <w:rFonts w:ascii="宋体" w:hAnsi="宋体"/>
          <w:b/>
          <w:color w:val="000000"/>
          <w:sz w:val="24"/>
        </w:rPr>
      </w:pPr>
    </w:p>
    <w:p w14:paraId="156DFC94" w14:textId="77777777" w:rsidR="00B12D00" w:rsidRDefault="00B12D00">
      <w:pPr>
        <w:spacing w:line="360" w:lineRule="auto"/>
        <w:rPr>
          <w:rFonts w:ascii="宋体" w:hAnsi="宋体"/>
          <w:b/>
          <w:color w:val="000000"/>
          <w:sz w:val="24"/>
        </w:rPr>
      </w:pPr>
      <w:r>
        <w:rPr>
          <w:rFonts w:ascii="宋体" w:hAnsi="宋体" w:hint="eastAsia"/>
          <w:b/>
          <w:color w:val="000000"/>
          <w:sz w:val="24"/>
        </w:rPr>
        <w:t>6、合同的生效。</w:t>
      </w:r>
    </w:p>
    <w:p w14:paraId="377F764F" w14:textId="77777777" w:rsidR="00B12D00" w:rsidRDefault="00B12D00">
      <w:pPr>
        <w:spacing w:line="360" w:lineRule="auto"/>
        <w:ind w:firstLine="454"/>
        <w:rPr>
          <w:rFonts w:ascii="宋体" w:hAnsi="宋体"/>
          <w:color w:val="000000"/>
          <w:sz w:val="24"/>
        </w:rPr>
      </w:pPr>
      <w:r>
        <w:rPr>
          <w:rFonts w:ascii="宋体" w:hAnsi="宋体" w:hint="eastAsia"/>
          <w:color w:val="000000"/>
          <w:sz w:val="24"/>
        </w:rPr>
        <w:t>本合同经双方全权代表签署、加盖单位印章并由卖方递交履约保证金后生效。</w:t>
      </w:r>
    </w:p>
    <w:p w14:paraId="2FEA858C" w14:textId="77777777" w:rsidR="00B12D00" w:rsidRDefault="00B12D00">
      <w:pPr>
        <w:spacing w:line="360" w:lineRule="auto"/>
        <w:ind w:firstLine="454"/>
        <w:rPr>
          <w:rFonts w:ascii="宋体" w:hAnsi="宋体"/>
          <w:color w:val="000000"/>
          <w:sz w:val="24"/>
        </w:rPr>
      </w:pPr>
    </w:p>
    <w:p w14:paraId="53122553" w14:textId="77777777" w:rsidR="00B12D00" w:rsidRDefault="00B12D00">
      <w:pPr>
        <w:spacing w:line="360" w:lineRule="auto"/>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买　方：</w:t>
      </w:r>
      <w:r>
        <w:rPr>
          <w:rFonts w:ascii="宋体" w:hAnsi="宋体"/>
          <w:color w:val="000000"/>
          <w:sz w:val="24"/>
          <w:u w:val="single"/>
        </w:rPr>
        <w:t xml:space="preserve"> </w:t>
      </w:r>
      <w:r>
        <w:rPr>
          <w:rFonts w:ascii="宋体" w:hAnsi="宋体" w:hint="eastAsia"/>
          <w:color w:val="000000"/>
          <w:sz w:val="24"/>
          <w:u w:val="single"/>
        </w:rPr>
        <w:t>中国劳动关系学院</w:t>
      </w:r>
      <w:r>
        <w:rPr>
          <w:rFonts w:ascii="宋体" w:hAnsi="宋体"/>
          <w:color w:val="000000"/>
          <w:sz w:val="24"/>
          <w:u w:val="single"/>
        </w:rPr>
        <w:t xml:space="preserve">        </w:t>
      </w:r>
      <w:r>
        <w:rPr>
          <w:rFonts w:ascii="宋体" w:hAnsi="宋体"/>
          <w:color w:val="000000"/>
          <w:sz w:val="24"/>
        </w:rPr>
        <w:tab/>
        <w:t xml:space="preserve">     卖　方：</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7A2EB658" w14:textId="77777777" w:rsidR="00B12D00" w:rsidRDefault="00B12D00">
      <w:pPr>
        <w:spacing w:line="360" w:lineRule="auto"/>
        <w:rPr>
          <w:rFonts w:ascii="宋体" w:hAnsi="宋体"/>
          <w:color w:val="000000"/>
          <w:sz w:val="24"/>
        </w:rPr>
      </w:pPr>
    </w:p>
    <w:p w14:paraId="6D163BF6" w14:textId="77777777" w:rsidR="00B12D00" w:rsidRDefault="00B12D00">
      <w:pPr>
        <w:spacing w:line="360" w:lineRule="auto"/>
        <w:rPr>
          <w:rFonts w:ascii="宋体" w:hAnsi="宋体"/>
          <w:color w:val="000000"/>
          <w:sz w:val="24"/>
        </w:rPr>
      </w:pPr>
      <w:r>
        <w:rPr>
          <w:rFonts w:ascii="宋体" w:hAnsi="宋体"/>
          <w:color w:val="000000"/>
          <w:sz w:val="24"/>
        </w:rPr>
        <w:t xml:space="preserve">　 (印章)　　</w:t>
      </w:r>
      <w:proofErr w:type="gramStart"/>
      <w:r>
        <w:rPr>
          <w:rFonts w:ascii="宋体" w:hAnsi="宋体"/>
          <w:color w:val="000000"/>
          <w:sz w:val="24"/>
        </w:rPr>
        <w:t xml:space="preserve">　</w:t>
      </w:r>
      <w:proofErr w:type="gramEnd"/>
      <w:r>
        <w:rPr>
          <w:rFonts w:ascii="宋体" w:hAnsi="宋体"/>
          <w:color w:val="000000"/>
          <w:sz w:val="24"/>
        </w:rPr>
        <w:t xml:space="preserve">       </w:t>
      </w:r>
      <w:r>
        <w:rPr>
          <w:rFonts w:ascii="宋体" w:hAnsi="宋体"/>
          <w:color w:val="000000"/>
          <w:sz w:val="24"/>
        </w:rPr>
        <w:tab/>
        <w:t xml:space="preserve"> </w:t>
      </w:r>
      <w:r>
        <w:rPr>
          <w:rFonts w:ascii="宋体" w:hAnsi="宋体" w:hint="eastAsia"/>
          <w:color w:val="000000"/>
          <w:sz w:val="24"/>
        </w:rPr>
        <w:t xml:space="preserve">               </w:t>
      </w:r>
      <w:r>
        <w:rPr>
          <w:rFonts w:ascii="宋体" w:hAnsi="宋体"/>
          <w:color w:val="000000"/>
          <w:sz w:val="24"/>
        </w:rPr>
        <w:t>(印章)</w:t>
      </w:r>
    </w:p>
    <w:p w14:paraId="09073F16" w14:textId="77777777" w:rsidR="00B12D00" w:rsidRDefault="00B12D00">
      <w:pPr>
        <w:spacing w:line="360" w:lineRule="auto"/>
        <w:rPr>
          <w:rFonts w:ascii="宋体" w:hAnsi="宋体"/>
          <w:color w:val="000000"/>
          <w:sz w:val="24"/>
        </w:rPr>
      </w:pPr>
      <w:r>
        <w:rPr>
          <w:rFonts w:ascii="宋体" w:hAnsi="宋体"/>
          <w:color w:val="000000"/>
          <w:sz w:val="24"/>
        </w:rPr>
        <w:t xml:space="preserve">     </w:t>
      </w:r>
    </w:p>
    <w:p w14:paraId="760BE610" w14:textId="77777777" w:rsidR="00B12D00" w:rsidRDefault="00B12D00">
      <w:pPr>
        <w:spacing w:line="360" w:lineRule="auto"/>
        <w:ind w:firstLine="405"/>
        <w:rPr>
          <w:rFonts w:ascii="宋体" w:hAnsi="宋体"/>
          <w:color w:val="000000"/>
          <w:sz w:val="24"/>
          <w:u w:val="single"/>
        </w:rPr>
      </w:pPr>
      <w:r>
        <w:rPr>
          <w:rFonts w:ascii="宋体" w:hAnsi="宋体"/>
          <w:color w:val="000000"/>
          <w:sz w:val="24"/>
        </w:rPr>
        <w:t>授权代表(签字)：</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ab/>
        <w:t xml:space="preserve">     授权代表(签字)：</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4185E10F" w14:textId="77777777" w:rsidR="00B12D00" w:rsidRDefault="00B12D00">
      <w:pPr>
        <w:spacing w:line="360" w:lineRule="auto"/>
        <w:ind w:firstLine="405"/>
        <w:rPr>
          <w:rFonts w:ascii="宋体" w:hAnsi="宋体"/>
          <w:color w:val="000000"/>
          <w:sz w:val="24"/>
        </w:rPr>
      </w:pPr>
    </w:p>
    <w:p w14:paraId="4817CFFE" w14:textId="77777777" w:rsidR="00B12D00" w:rsidRDefault="00B12D00">
      <w:pPr>
        <w:spacing w:line="360" w:lineRule="auto"/>
        <w:ind w:firstLine="405"/>
        <w:rPr>
          <w:rFonts w:ascii="宋体" w:hAnsi="宋体"/>
          <w:color w:val="000000"/>
          <w:sz w:val="24"/>
        </w:rPr>
      </w:pPr>
      <w:r>
        <w:rPr>
          <w:rFonts w:ascii="宋体" w:hAnsi="宋体" w:hint="eastAsia"/>
          <w:color w:val="000000"/>
          <w:sz w:val="24"/>
        </w:rPr>
        <w:t>项目负责人（签字）</w:t>
      </w:r>
      <w:r>
        <w:rPr>
          <w:rFonts w:ascii="宋体" w:hAnsi="宋体" w:hint="eastAsia"/>
          <w:color w:val="000000"/>
          <w:sz w:val="24"/>
          <w:u w:val="single"/>
        </w:rPr>
        <w:t xml:space="preserve">            </w:t>
      </w:r>
      <w:r>
        <w:rPr>
          <w:rFonts w:ascii="宋体" w:hAnsi="宋体" w:hint="eastAsia"/>
          <w:color w:val="000000"/>
          <w:sz w:val="24"/>
        </w:rPr>
        <w:t xml:space="preserve"> </w:t>
      </w:r>
    </w:p>
    <w:p w14:paraId="5493316B" w14:textId="77777777" w:rsidR="00B12D00" w:rsidRDefault="00B12D00">
      <w:pPr>
        <w:spacing w:line="360" w:lineRule="auto"/>
        <w:rPr>
          <w:rFonts w:ascii="宋体" w:hAnsi="宋体"/>
          <w:color w:val="000000"/>
          <w:sz w:val="24"/>
        </w:rPr>
      </w:pPr>
      <w:r>
        <w:rPr>
          <w:rFonts w:ascii="宋体" w:hAnsi="宋体" w:hint="eastAsia"/>
          <w:color w:val="000000"/>
          <w:sz w:val="24"/>
        </w:rPr>
        <w:t xml:space="preserve">  </w:t>
      </w:r>
    </w:p>
    <w:p w14:paraId="2DDBB029" w14:textId="77777777" w:rsidR="00B12D00" w:rsidRDefault="00B12D00">
      <w:pPr>
        <w:spacing w:line="360" w:lineRule="auto"/>
        <w:ind w:firstLineChars="150" w:firstLine="360"/>
        <w:rPr>
          <w:rFonts w:ascii="宋体" w:hAnsi="宋体"/>
          <w:color w:val="000000"/>
          <w:sz w:val="24"/>
        </w:rPr>
      </w:pPr>
      <w:r>
        <w:rPr>
          <w:rFonts w:ascii="宋体" w:hAnsi="宋体"/>
          <w:color w:val="000000"/>
          <w:sz w:val="24"/>
        </w:rPr>
        <w:t>地址：</w:t>
      </w:r>
      <w:r>
        <w:rPr>
          <w:rFonts w:ascii="宋体" w:hAnsi="宋体" w:hint="eastAsia"/>
          <w:color w:val="000000"/>
          <w:sz w:val="24"/>
          <w:u w:val="single"/>
        </w:rPr>
        <w:t>北京市海淀区</w:t>
      </w:r>
      <w:proofErr w:type="gramStart"/>
      <w:r>
        <w:rPr>
          <w:rFonts w:ascii="宋体" w:hAnsi="宋体" w:hint="eastAsia"/>
          <w:color w:val="000000"/>
          <w:sz w:val="24"/>
          <w:u w:val="single"/>
        </w:rPr>
        <w:t>增光路</w:t>
      </w:r>
      <w:proofErr w:type="gramEnd"/>
      <w:r>
        <w:rPr>
          <w:rFonts w:ascii="宋体" w:hAnsi="宋体" w:hint="eastAsia"/>
          <w:color w:val="000000"/>
          <w:sz w:val="24"/>
          <w:u w:val="single"/>
        </w:rPr>
        <w:t>45号</w:t>
      </w:r>
      <w:r>
        <w:rPr>
          <w:rFonts w:ascii="宋体" w:hAnsi="宋体" w:hint="eastAsia"/>
          <w:color w:val="000000"/>
          <w:sz w:val="24"/>
        </w:rPr>
        <w:t xml:space="preserve">       </w:t>
      </w:r>
      <w:r>
        <w:rPr>
          <w:rFonts w:ascii="宋体" w:hAnsi="宋体"/>
          <w:color w:val="000000"/>
          <w:sz w:val="24"/>
        </w:rPr>
        <w:t>地址：</w:t>
      </w:r>
      <w:r>
        <w:rPr>
          <w:rFonts w:ascii="宋体" w:hAnsi="宋体" w:hint="eastAsia"/>
          <w:color w:val="000000"/>
          <w:sz w:val="24"/>
          <w:u w:val="single"/>
        </w:rPr>
        <w:t xml:space="preserve">                     </w:t>
      </w:r>
    </w:p>
    <w:p w14:paraId="6001EA03" w14:textId="77777777" w:rsidR="00B12D00" w:rsidRDefault="00B12D00">
      <w:pPr>
        <w:spacing w:line="360" w:lineRule="auto"/>
        <w:ind w:firstLine="481"/>
        <w:rPr>
          <w:rFonts w:ascii="宋体" w:hAnsi="宋体"/>
          <w:color w:val="000000"/>
          <w:sz w:val="24"/>
        </w:rPr>
      </w:pPr>
      <w:r>
        <w:rPr>
          <w:rFonts w:ascii="宋体" w:hAnsi="宋体"/>
          <w:color w:val="000000"/>
          <w:sz w:val="24"/>
        </w:rPr>
        <w:t xml:space="preserve">  </w:t>
      </w:r>
    </w:p>
    <w:p w14:paraId="447B5C1E" w14:textId="77777777" w:rsidR="00B12D00" w:rsidRDefault="00B12D00">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邮政编码：</w:t>
      </w:r>
      <w:r>
        <w:rPr>
          <w:rFonts w:ascii="宋体" w:hAnsi="宋体"/>
          <w:color w:val="000000"/>
          <w:sz w:val="24"/>
          <w:u w:val="single"/>
        </w:rPr>
        <w:tab/>
        <w:t xml:space="preserve">          </w:t>
      </w:r>
      <w:r>
        <w:rPr>
          <w:rFonts w:ascii="宋体" w:hAnsi="宋体"/>
          <w:color w:val="000000"/>
          <w:sz w:val="24"/>
          <w:u w:val="single"/>
        </w:rPr>
        <w:tab/>
      </w:r>
      <w:r>
        <w:rPr>
          <w:rFonts w:ascii="宋体" w:hAnsi="宋体" w:hint="eastAsia"/>
          <w:color w:val="000000"/>
          <w:sz w:val="24"/>
        </w:rPr>
        <w:t xml:space="preserve">               </w:t>
      </w:r>
      <w:r>
        <w:rPr>
          <w:rFonts w:ascii="宋体" w:hAnsi="宋体"/>
          <w:color w:val="000000"/>
          <w:sz w:val="24"/>
        </w:rPr>
        <w:t>邮政编码：</w:t>
      </w:r>
      <w:r>
        <w:rPr>
          <w:rFonts w:ascii="宋体" w:hAnsi="宋体" w:hint="eastAsia"/>
          <w:color w:val="000000"/>
          <w:sz w:val="24"/>
          <w:u w:val="single"/>
        </w:rPr>
        <w:t xml:space="preserve">                  </w:t>
      </w:r>
    </w:p>
    <w:p w14:paraId="4B89BB5F" w14:textId="77777777" w:rsidR="00B12D00" w:rsidRDefault="00B12D00">
      <w:pPr>
        <w:spacing w:line="360" w:lineRule="auto"/>
        <w:rPr>
          <w:rFonts w:ascii="宋体" w:hAnsi="宋体"/>
          <w:color w:val="000000"/>
          <w:sz w:val="24"/>
        </w:rPr>
      </w:pPr>
    </w:p>
    <w:p w14:paraId="7DE6087F" w14:textId="77777777" w:rsidR="00B12D00" w:rsidRDefault="00B12D00">
      <w:pPr>
        <w:spacing w:line="360" w:lineRule="auto"/>
        <w:ind w:firstLineChars="50" w:firstLine="120"/>
        <w:rPr>
          <w:rFonts w:ascii="宋体" w:hAnsi="宋体"/>
          <w:color w:val="000000"/>
          <w:sz w:val="24"/>
          <w:u w:val="single"/>
        </w:rPr>
      </w:pPr>
      <w:r>
        <w:rPr>
          <w:rFonts w:ascii="宋体" w:hAnsi="宋体"/>
          <w:color w:val="000000"/>
          <w:sz w:val="24"/>
        </w:rPr>
        <w:t xml:space="preserve">　电　　话：</w:t>
      </w:r>
      <w:r>
        <w:rPr>
          <w:rFonts w:ascii="宋体" w:hAnsi="宋体"/>
          <w:color w:val="000000"/>
          <w:sz w:val="24"/>
          <w:u w:val="single"/>
        </w:rPr>
        <w:tab/>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电话：</w:t>
      </w:r>
      <w:r>
        <w:rPr>
          <w:rFonts w:ascii="宋体" w:hAnsi="宋体" w:hint="eastAsia"/>
          <w:color w:val="000000"/>
          <w:sz w:val="24"/>
          <w:u w:val="single"/>
        </w:rPr>
        <w:t xml:space="preserve">                     </w:t>
      </w:r>
    </w:p>
    <w:p w14:paraId="7CE0D9EF" w14:textId="77777777" w:rsidR="00B12D00" w:rsidRDefault="00B12D00">
      <w:pPr>
        <w:spacing w:line="360" w:lineRule="auto"/>
        <w:ind w:firstLineChars="50" w:firstLine="120"/>
        <w:rPr>
          <w:rFonts w:ascii="宋体" w:hAnsi="宋体"/>
          <w:color w:val="000000"/>
          <w:sz w:val="24"/>
        </w:rPr>
      </w:pPr>
    </w:p>
    <w:p w14:paraId="591591F2" w14:textId="77777777" w:rsidR="00B12D00" w:rsidRDefault="00B12D00">
      <w:pPr>
        <w:spacing w:line="360" w:lineRule="auto"/>
        <w:ind w:firstLineChars="100" w:firstLine="240"/>
        <w:rPr>
          <w:rFonts w:ascii="宋体" w:hAnsi="宋体"/>
          <w:color w:val="000000"/>
          <w:sz w:val="24"/>
        </w:rPr>
      </w:pPr>
      <w:r>
        <w:rPr>
          <w:rFonts w:ascii="宋体" w:hAnsi="宋体" w:hint="eastAsia"/>
          <w:color w:val="000000"/>
          <w:sz w:val="24"/>
        </w:rPr>
        <w:t>组织机构代码：</w:t>
      </w:r>
      <w:r>
        <w:rPr>
          <w:rFonts w:ascii="宋体" w:hAnsi="宋体" w:hint="eastAsia"/>
          <w:color w:val="000000"/>
          <w:sz w:val="24"/>
          <w:u w:val="single"/>
        </w:rPr>
        <w:t xml:space="preserve">               </w:t>
      </w:r>
      <w:r>
        <w:rPr>
          <w:rFonts w:ascii="宋体" w:hAnsi="宋体" w:hint="eastAsia"/>
          <w:color w:val="000000"/>
          <w:sz w:val="24"/>
        </w:rPr>
        <w:t xml:space="preserve">         组织机构代码：</w:t>
      </w:r>
      <w:r>
        <w:rPr>
          <w:rFonts w:ascii="宋体" w:hAnsi="宋体" w:hint="eastAsia"/>
          <w:color w:val="000000"/>
          <w:sz w:val="24"/>
          <w:u w:val="single"/>
        </w:rPr>
        <w:t xml:space="preserve">             </w:t>
      </w:r>
    </w:p>
    <w:p w14:paraId="2B8CCEF3" w14:textId="77777777" w:rsidR="00B12D00" w:rsidRDefault="00B12D00">
      <w:pPr>
        <w:spacing w:line="360" w:lineRule="auto"/>
        <w:rPr>
          <w:rFonts w:ascii="宋体" w:hAnsi="宋体"/>
          <w:color w:val="000000"/>
          <w:sz w:val="24"/>
        </w:rPr>
      </w:pPr>
    </w:p>
    <w:p w14:paraId="53EC188B" w14:textId="77777777" w:rsidR="00B12D00" w:rsidRDefault="00B12D00">
      <w:pPr>
        <w:spacing w:line="360" w:lineRule="auto"/>
        <w:ind w:firstLineChars="100" w:firstLine="240"/>
        <w:rPr>
          <w:rFonts w:ascii="宋体" w:hAnsi="宋体"/>
          <w:color w:val="000000"/>
          <w:sz w:val="24"/>
          <w:u w:val="single"/>
        </w:rPr>
      </w:pPr>
      <w:r>
        <w:rPr>
          <w:rFonts w:ascii="宋体" w:hAnsi="宋体"/>
          <w:color w:val="000000"/>
          <w:sz w:val="24"/>
        </w:rPr>
        <w:t>开户银行：</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color w:val="000000"/>
          <w:sz w:val="24"/>
        </w:rPr>
        <w:t>开户银行：</w:t>
      </w:r>
      <w:r>
        <w:rPr>
          <w:rFonts w:ascii="宋体" w:hAnsi="宋体" w:hint="eastAsia"/>
          <w:color w:val="000000"/>
          <w:sz w:val="24"/>
          <w:u w:val="single"/>
        </w:rPr>
        <w:t xml:space="preserve">                  </w:t>
      </w:r>
    </w:p>
    <w:p w14:paraId="2376654A" w14:textId="77777777" w:rsidR="00B12D00" w:rsidRDefault="00B12D00">
      <w:pPr>
        <w:spacing w:line="360" w:lineRule="auto"/>
        <w:ind w:firstLineChars="1950" w:firstLine="4680"/>
        <w:rPr>
          <w:rFonts w:ascii="宋体" w:hAnsi="宋体"/>
          <w:color w:val="000000"/>
          <w:sz w:val="24"/>
          <w:u w:val="single"/>
        </w:rPr>
      </w:pPr>
    </w:p>
    <w:p w14:paraId="101884BA" w14:textId="77777777" w:rsidR="00B12D00" w:rsidRDefault="00B12D00">
      <w:pPr>
        <w:spacing w:line="360" w:lineRule="auto"/>
        <w:ind w:firstLineChars="2000" w:firstLine="4800"/>
        <w:rPr>
          <w:rFonts w:ascii="宋体" w:hAnsi="宋体"/>
          <w:color w:val="000000"/>
          <w:sz w:val="24"/>
          <w:u w:val="single"/>
        </w:rPr>
      </w:pPr>
      <w:r>
        <w:rPr>
          <w:rFonts w:ascii="宋体" w:hAnsi="宋体" w:hint="eastAsia"/>
          <w:color w:val="000000"/>
          <w:sz w:val="24"/>
        </w:rPr>
        <w:t>开户行号：</w:t>
      </w:r>
      <w:r>
        <w:rPr>
          <w:rFonts w:ascii="宋体" w:hAnsi="宋体" w:hint="eastAsia"/>
          <w:color w:val="000000"/>
          <w:sz w:val="24"/>
          <w:u w:val="single"/>
        </w:rPr>
        <w:t xml:space="preserve">                  </w:t>
      </w:r>
    </w:p>
    <w:p w14:paraId="17A899EE" w14:textId="77777777" w:rsidR="00B12D00" w:rsidRDefault="00B12D00">
      <w:pPr>
        <w:spacing w:line="360" w:lineRule="auto"/>
        <w:rPr>
          <w:rFonts w:ascii="宋体" w:hAnsi="宋体"/>
          <w:color w:val="000000"/>
          <w:sz w:val="24"/>
          <w:u w:val="single"/>
        </w:rPr>
      </w:pPr>
    </w:p>
    <w:p w14:paraId="3A260871" w14:textId="77777777" w:rsidR="00B12D00" w:rsidRDefault="00B12D00">
      <w:pPr>
        <w:spacing w:line="360" w:lineRule="auto"/>
        <w:ind w:firstLineChars="100" w:firstLine="240"/>
        <w:rPr>
          <w:rFonts w:ascii="宋体" w:hAnsi="宋体"/>
          <w:color w:val="000000"/>
          <w:sz w:val="24"/>
        </w:rPr>
      </w:pPr>
      <w:proofErr w:type="gramStart"/>
      <w:r>
        <w:rPr>
          <w:rFonts w:ascii="宋体" w:hAnsi="宋体" w:hint="eastAsia"/>
          <w:color w:val="000000"/>
          <w:sz w:val="24"/>
          <w:szCs w:val="21"/>
        </w:rPr>
        <w:t>账</w:t>
      </w:r>
      <w:proofErr w:type="gramEnd"/>
      <w:r>
        <w:rPr>
          <w:rFonts w:ascii="宋体" w:hAnsi="宋体"/>
          <w:color w:val="000000"/>
          <w:sz w:val="24"/>
          <w:szCs w:val="21"/>
        </w:rPr>
        <w:t xml:space="preserve">　　号：</w:t>
      </w:r>
      <w:r>
        <w:rPr>
          <w:rFonts w:ascii="宋体" w:hAnsi="宋体" w:hint="eastAsia"/>
          <w:color w:val="000000"/>
          <w:sz w:val="24"/>
          <w:szCs w:val="21"/>
          <w:u w:val="single"/>
        </w:rPr>
        <w:t xml:space="preserve">                    </w:t>
      </w:r>
      <w:r>
        <w:rPr>
          <w:rFonts w:ascii="宋体" w:hAnsi="宋体" w:hint="eastAsia"/>
          <w:color w:val="000000"/>
          <w:sz w:val="24"/>
          <w:szCs w:val="21"/>
        </w:rPr>
        <w:t xml:space="preserve">        </w:t>
      </w:r>
      <w:proofErr w:type="gramStart"/>
      <w:r>
        <w:rPr>
          <w:rFonts w:ascii="宋体" w:hAnsi="宋体" w:hint="eastAsia"/>
          <w:color w:val="000000"/>
          <w:sz w:val="24"/>
        </w:rPr>
        <w:t>账</w:t>
      </w:r>
      <w:proofErr w:type="gramEnd"/>
      <w:r>
        <w:rPr>
          <w:rFonts w:ascii="宋体" w:hAnsi="宋体"/>
          <w:color w:val="000000"/>
          <w:sz w:val="24"/>
        </w:rPr>
        <w:t xml:space="preserve">　　号：</w:t>
      </w:r>
      <w:r>
        <w:rPr>
          <w:rFonts w:ascii="宋体" w:hAnsi="宋体" w:hint="eastAsia"/>
          <w:color w:val="000000"/>
          <w:sz w:val="24"/>
          <w:u w:val="single"/>
        </w:rPr>
        <w:t xml:space="preserve">                  </w:t>
      </w:r>
    </w:p>
    <w:p w14:paraId="601EADBE" w14:textId="77777777" w:rsidR="00B12D00" w:rsidRDefault="00B12D00">
      <w:pPr>
        <w:spacing w:line="360" w:lineRule="auto"/>
        <w:ind w:firstLineChars="200" w:firstLine="480"/>
        <w:rPr>
          <w:rFonts w:ascii="仿宋_GB2312" w:eastAsia="仿宋_GB2312" w:hAnsi="宋体"/>
          <w:color w:val="000000"/>
          <w:sz w:val="24"/>
        </w:rPr>
      </w:pPr>
    </w:p>
    <w:p w14:paraId="13FC31EF" w14:textId="77777777" w:rsidR="00B12D00" w:rsidRDefault="00B12D00">
      <w:pPr>
        <w:pStyle w:val="11"/>
        <w:spacing w:before="0" w:after="0" w:line="360" w:lineRule="auto"/>
        <w:rPr>
          <w:rFonts w:hAnsi="宋体"/>
          <w:color w:val="000000"/>
        </w:rPr>
      </w:pPr>
      <w:bookmarkStart w:id="547" w:name="_Toc133737843"/>
      <w:bookmarkStart w:id="548" w:name="_Toc133737932"/>
      <w:bookmarkStart w:id="549" w:name="_Toc133916713"/>
      <w:bookmarkStart w:id="550" w:name="_Toc517123679"/>
      <w:bookmarkStart w:id="551" w:name="_Toc44323981"/>
      <w:r>
        <w:rPr>
          <w:rFonts w:hAnsi="宋体" w:hint="eastAsia"/>
          <w:color w:val="000000"/>
        </w:rPr>
        <w:t>第五章 附件——首次响应文件格式</w:t>
      </w:r>
      <w:bookmarkEnd w:id="547"/>
      <w:bookmarkEnd w:id="548"/>
      <w:bookmarkEnd w:id="549"/>
      <w:bookmarkEnd w:id="550"/>
      <w:bookmarkEnd w:id="551"/>
    </w:p>
    <w:p w14:paraId="4D14647B" w14:textId="77777777" w:rsidR="00B12D00" w:rsidRDefault="00B12D00">
      <w:pPr>
        <w:spacing w:line="360" w:lineRule="auto"/>
        <w:ind w:leftChars="426" w:left="895"/>
        <w:rPr>
          <w:rFonts w:ascii="宋体" w:hAnsi="宋体"/>
          <w:color w:val="000000"/>
          <w:sz w:val="24"/>
        </w:rPr>
      </w:pPr>
      <w:bookmarkStart w:id="552" w:name="_Hlt520356241"/>
      <w:bookmarkStart w:id="553" w:name="_Ref467988698"/>
      <w:bookmarkStart w:id="554" w:name="_Toc480942349"/>
      <w:bookmarkStart w:id="555" w:name="_Toc520356217"/>
      <w:bookmarkStart w:id="556" w:name="_Toc133737844"/>
      <w:bookmarkStart w:id="557" w:name="_Toc133737933"/>
      <w:bookmarkStart w:id="558" w:name="_Toc133916714"/>
      <w:bookmarkEnd w:id="552"/>
      <w:r>
        <w:rPr>
          <w:rFonts w:ascii="宋体" w:hAnsi="宋体" w:hint="eastAsia"/>
          <w:color w:val="000000"/>
          <w:sz w:val="24"/>
        </w:rPr>
        <w:t>附件1——首次响应书（格式）</w:t>
      </w:r>
    </w:p>
    <w:p w14:paraId="225FA78A"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lastRenderedPageBreak/>
        <w:t>附件2——首次响应报价表（格式）</w:t>
      </w:r>
    </w:p>
    <w:p w14:paraId="4AAB1F57"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附件3——首次响应分项报价表（格式）</w:t>
      </w:r>
    </w:p>
    <w:p w14:paraId="21DE2E04"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附件4——货物说明一览表</w:t>
      </w:r>
    </w:p>
    <w:p w14:paraId="63980806"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附件4-</w:t>
      </w:r>
      <w:r>
        <w:rPr>
          <w:rFonts w:ascii="宋体" w:hAnsi="宋体"/>
          <w:color w:val="000000"/>
          <w:sz w:val="24"/>
        </w:rPr>
        <w:t>1</w:t>
      </w:r>
      <w:r>
        <w:rPr>
          <w:rFonts w:ascii="宋体" w:hAnsi="宋体" w:hint="eastAsia"/>
          <w:color w:val="000000"/>
          <w:sz w:val="24"/>
        </w:rPr>
        <w:t>——货物设备明细表</w:t>
      </w:r>
    </w:p>
    <w:p w14:paraId="5A78AD56"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附件5——首次响应偏离表（格式）</w:t>
      </w:r>
    </w:p>
    <w:p w14:paraId="629EB04E" w14:textId="77777777" w:rsidR="00B12D00" w:rsidRDefault="00B12D00">
      <w:pPr>
        <w:spacing w:line="360" w:lineRule="auto"/>
        <w:ind w:leftChars="426" w:left="895"/>
        <w:rPr>
          <w:rFonts w:ascii="宋体" w:hAnsi="宋体"/>
          <w:color w:val="000000"/>
          <w:sz w:val="24"/>
        </w:rPr>
      </w:pPr>
      <w:r>
        <w:rPr>
          <w:rFonts w:ascii="宋体" w:hAnsi="宋体" w:hint="eastAsia"/>
          <w:color w:val="000000"/>
          <w:sz w:val="24"/>
        </w:rPr>
        <w:t>附件6——资格证明文件</w:t>
      </w:r>
    </w:p>
    <w:p w14:paraId="7CDE8809" w14:textId="77777777" w:rsidR="00B12D00" w:rsidRDefault="00B12D00">
      <w:pPr>
        <w:tabs>
          <w:tab w:val="left" w:pos="5580"/>
        </w:tabs>
        <w:spacing w:line="360" w:lineRule="auto"/>
        <w:ind w:leftChars="599" w:left="1258" w:firstLine="2"/>
        <w:rPr>
          <w:rFonts w:ascii="宋体" w:hAnsi="宋体"/>
          <w:color w:val="000000"/>
          <w:sz w:val="24"/>
        </w:rPr>
      </w:pPr>
      <w:r>
        <w:rPr>
          <w:rFonts w:ascii="宋体" w:hAnsi="宋体" w:hint="eastAsia"/>
          <w:color w:val="000000"/>
          <w:sz w:val="24"/>
        </w:rPr>
        <w:t>6-1 法人或者其他组织的营业执照等证明文件，自然人的身份证明</w:t>
      </w:r>
    </w:p>
    <w:p w14:paraId="0015AA19"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6-2 纳税证明复印件</w:t>
      </w:r>
    </w:p>
    <w:p w14:paraId="5A2B390D"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6-</w:t>
      </w:r>
      <w:r>
        <w:rPr>
          <w:rFonts w:ascii="宋体" w:hAnsi="宋体"/>
          <w:color w:val="000000"/>
          <w:sz w:val="24"/>
        </w:rPr>
        <w:t>3</w:t>
      </w:r>
      <w:r>
        <w:rPr>
          <w:rFonts w:ascii="宋体" w:hAnsi="宋体" w:hint="eastAsia"/>
          <w:color w:val="000000"/>
          <w:sz w:val="24"/>
        </w:rPr>
        <w:t xml:space="preserve"> 制造厂家的授权书（格式）</w:t>
      </w:r>
    </w:p>
    <w:p w14:paraId="47389BDD"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4供应商的</w:t>
      </w:r>
      <w:r>
        <w:rPr>
          <w:rFonts w:ascii="宋体" w:hAnsi="宋体" w:hint="eastAsia"/>
          <w:color w:val="000000"/>
          <w:sz w:val="24"/>
        </w:rPr>
        <w:t>财务状况报告：会计师事务所出具的201</w:t>
      </w:r>
      <w:r>
        <w:rPr>
          <w:rFonts w:ascii="宋体" w:hAnsi="宋体"/>
          <w:color w:val="000000"/>
          <w:sz w:val="24"/>
        </w:rPr>
        <w:t>8</w:t>
      </w:r>
      <w:r>
        <w:rPr>
          <w:rFonts w:ascii="宋体" w:hAnsi="宋体" w:hint="eastAsia"/>
          <w:color w:val="000000"/>
          <w:sz w:val="24"/>
        </w:rPr>
        <w:t>或2</w:t>
      </w:r>
      <w:r>
        <w:rPr>
          <w:rFonts w:ascii="宋体" w:hAnsi="宋体"/>
          <w:color w:val="000000"/>
          <w:sz w:val="24"/>
        </w:rPr>
        <w:t>019</w:t>
      </w:r>
      <w:r>
        <w:rPr>
          <w:rFonts w:ascii="宋体" w:hAnsi="宋体" w:hint="eastAsia"/>
          <w:color w:val="000000"/>
          <w:sz w:val="24"/>
        </w:rPr>
        <w:t>年度财务审计报告，或银行出具的资信证明</w:t>
      </w:r>
    </w:p>
    <w:p w14:paraId="61C0433A" w14:textId="77777777" w:rsidR="00B12D00" w:rsidRDefault="00B12D00">
      <w:pPr>
        <w:tabs>
          <w:tab w:val="left" w:pos="5580"/>
        </w:tabs>
        <w:spacing w:line="360" w:lineRule="auto"/>
        <w:ind w:left="1258"/>
        <w:rPr>
          <w:rFonts w:ascii="宋体" w:hAnsi="宋体"/>
          <w:color w:val="000000"/>
          <w:sz w:val="24"/>
        </w:rPr>
      </w:pPr>
      <w:r>
        <w:rPr>
          <w:rFonts w:ascii="宋体" w:hAnsi="宋体" w:hint="eastAsia"/>
          <w:color w:val="000000"/>
          <w:sz w:val="24"/>
        </w:rPr>
        <w:t>6-</w:t>
      </w:r>
      <w:r>
        <w:rPr>
          <w:rFonts w:ascii="宋体" w:hAnsi="宋体"/>
          <w:color w:val="000000"/>
          <w:sz w:val="24"/>
        </w:rPr>
        <w:t>5</w:t>
      </w:r>
      <w:r>
        <w:rPr>
          <w:rFonts w:ascii="宋体" w:hAnsi="宋体" w:hint="eastAsia"/>
          <w:color w:val="000000"/>
          <w:sz w:val="24"/>
        </w:rPr>
        <w:t xml:space="preserve"> 社会保障资金缴纳记录</w:t>
      </w:r>
    </w:p>
    <w:p w14:paraId="27DFEF06"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6 </w:t>
      </w:r>
      <w:r>
        <w:rPr>
          <w:rFonts w:ascii="宋体" w:hAnsi="宋体" w:hint="eastAsia"/>
          <w:color w:val="000000"/>
          <w:sz w:val="24"/>
        </w:rPr>
        <w:t>近三年经营活动中无重大违法记录声明</w:t>
      </w:r>
    </w:p>
    <w:p w14:paraId="54E182AF"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7 </w:t>
      </w:r>
      <w:r>
        <w:rPr>
          <w:rFonts w:ascii="宋体" w:hAnsi="宋体" w:hint="eastAsia"/>
          <w:color w:val="000000"/>
          <w:sz w:val="24"/>
        </w:rPr>
        <w:t>信用声明</w:t>
      </w:r>
    </w:p>
    <w:p w14:paraId="6A5F54AE" w14:textId="77777777" w:rsidR="00B12D00" w:rsidRDefault="00B12D00">
      <w:pPr>
        <w:tabs>
          <w:tab w:val="left" w:pos="5580"/>
        </w:tabs>
        <w:spacing w:line="360" w:lineRule="auto"/>
        <w:ind w:leftChars="599" w:left="1738" w:hangingChars="200" w:hanging="480"/>
        <w:rPr>
          <w:rFonts w:ascii="宋体" w:hAnsi="宋体"/>
          <w:color w:val="000000"/>
          <w:sz w:val="24"/>
        </w:rPr>
      </w:pPr>
      <w:r>
        <w:rPr>
          <w:rFonts w:ascii="宋体" w:hAnsi="宋体" w:hint="eastAsia"/>
          <w:color w:val="000000"/>
          <w:sz w:val="24"/>
        </w:rPr>
        <w:t>6-</w:t>
      </w:r>
      <w:r>
        <w:rPr>
          <w:rFonts w:ascii="宋体" w:hAnsi="宋体"/>
          <w:color w:val="000000"/>
          <w:sz w:val="24"/>
        </w:rPr>
        <w:t xml:space="preserve">8 </w:t>
      </w:r>
      <w:r>
        <w:rPr>
          <w:rFonts w:ascii="宋体" w:hAnsi="宋体" w:hint="eastAsia"/>
          <w:color w:val="000000"/>
          <w:sz w:val="24"/>
        </w:rPr>
        <w:t xml:space="preserve">磋商文件要求的和供应商认为必要的其他资格证明文件 </w:t>
      </w:r>
    </w:p>
    <w:p w14:paraId="664080A2" w14:textId="77777777" w:rsidR="00B12D00" w:rsidRDefault="00B12D00">
      <w:pPr>
        <w:spacing w:line="360" w:lineRule="auto"/>
        <w:ind w:leftChars="456" w:left="2158" w:hangingChars="500" w:hanging="1200"/>
        <w:rPr>
          <w:rFonts w:ascii="宋体" w:hAnsi="宋体"/>
          <w:color w:val="000000"/>
          <w:sz w:val="24"/>
        </w:rPr>
      </w:pPr>
      <w:r>
        <w:rPr>
          <w:rFonts w:ascii="宋体" w:hAnsi="宋体" w:hint="eastAsia"/>
          <w:color w:val="000000"/>
          <w:sz w:val="24"/>
        </w:rPr>
        <w:t>附件7——法定代表人授权书(格式)</w:t>
      </w:r>
    </w:p>
    <w:p w14:paraId="5393B67E" w14:textId="77777777" w:rsidR="00B12D00" w:rsidRDefault="00B12D00">
      <w:pPr>
        <w:tabs>
          <w:tab w:val="left" w:pos="5580"/>
        </w:tabs>
        <w:spacing w:line="360" w:lineRule="auto"/>
        <w:ind w:leftChars="456" w:left="2158" w:hangingChars="500" w:hanging="1200"/>
        <w:rPr>
          <w:rFonts w:ascii="宋体" w:hAnsi="宋体"/>
          <w:color w:val="000000"/>
          <w:sz w:val="24"/>
        </w:rPr>
      </w:pPr>
      <w:r>
        <w:rPr>
          <w:rFonts w:ascii="宋体" w:hAnsi="宋体" w:hint="eastAsia"/>
          <w:color w:val="000000"/>
          <w:sz w:val="24"/>
        </w:rPr>
        <w:t>附件8——业绩证明文件</w:t>
      </w:r>
    </w:p>
    <w:p w14:paraId="64CCF256" w14:textId="77777777" w:rsidR="00B12D00" w:rsidRDefault="00B12D00">
      <w:pPr>
        <w:tabs>
          <w:tab w:val="left" w:pos="5580"/>
        </w:tabs>
        <w:spacing w:line="360" w:lineRule="auto"/>
        <w:ind w:leftChars="456" w:left="2158" w:hangingChars="500" w:hanging="1200"/>
        <w:rPr>
          <w:rFonts w:ascii="宋体" w:hAnsi="宋体"/>
          <w:color w:val="000000"/>
          <w:sz w:val="24"/>
        </w:rPr>
      </w:pPr>
      <w:r>
        <w:rPr>
          <w:rFonts w:ascii="宋体" w:hAnsi="宋体" w:hint="eastAsia"/>
          <w:color w:val="000000"/>
          <w:sz w:val="24"/>
        </w:rPr>
        <w:t>附件9——具备履行合同所必需的设备和专业技术服务能力的其它证明材料</w:t>
      </w:r>
    </w:p>
    <w:p w14:paraId="2579C308"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附件10——技术方案、实施方案</w:t>
      </w:r>
    </w:p>
    <w:p w14:paraId="4B3BD210"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附件11——售后服务承诺书</w:t>
      </w:r>
    </w:p>
    <w:p w14:paraId="50F68694"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附件12——中小企业声明函（小</w:t>
      </w:r>
      <w:proofErr w:type="gramStart"/>
      <w:r>
        <w:rPr>
          <w:rFonts w:ascii="宋体" w:hAnsi="宋体" w:hint="eastAsia"/>
          <w:color w:val="000000"/>
          <w:sz w:val="24"/>
        </w:rPr>
        <w:t>微企业</w:t>
      </w:r>
      <w:proofErr w:type="gramEnd"/>
      <w:r>
        <w:rPr>
          <w:rFonts w:ascii="宋体" w:hAnsi="宋体" w:hint="eastAsia"/>
          <w:color w:val="000000"/>
          <w:sz w:val="24"/>
        </w:rPr>
        <w:t>声明函、</w:t>
      </w:r>
      <w:r>
        <w:rPr>
          <w:rFonts w:ascii="宋体" w:hAnsi="宋体"/>
          <w:color w:val="000000"/>
          <w:sz w:val="24"/>
        </w:rPr>
        <w:t>残疾人福利性单位声明函</w:t>
      </w:r>
      <w:r>
        <w:rPr>
          <w:rFonts w:ascii="宋体" w:hAnsi="宋体" w:hint="eastAsia"/>
          <w:color w:val="000000"/>
          <w:sz w:val="24"/>
        </w:rPr>
        <w:t>）</w:t>
      </w:r>
    </w:p>
    <w:p w14:paraId="1C95C2A5" w14:textId="77777777" w:rsidR="00B12D00" w:rsidRDefault="00B12D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附件13——磋商文件要求的和供应商认为必要的其他资料</w:t>
      </w:r>
    </w:p>
    <w:p w14:paraId="3858F67B" w14:textId="77777777" w:rsidR="00B12D00" w:rsidRDefault="00B12D00">
      <w:pPr>
        <w:spacing w:line="360" w:lineRule="auto"/>
        <w:ind w:leftChars="426" w:left="895"/>
        <w:rPr>
          <w:rFonts w:ascii="宋体" w:hAnsi="宋体"/>
          <w:color w:val="000000"/>
          <w:sz w:val="24"/>
        </w:rPr>
      </w:pPr>
    </w:p>
    <w:p w14:paraId="47F48B8C" w14:textId="77777777" w:rsidR="00B12D00" w:rsidRDefault="00B12D00">
      <w:pPr>
        <w:tabs>
          <w:tab w:val="left" w:pos="5580"/>
        </w:tabs>
        <w:spacing w:before="120" w:line="360" w:lineRule="auto"/>
        <w:ind w:firstLineChars="400" w:firstLine="960"/>
        <w:rPr>
          <w:rFonts w:ascii="宋体" w:hAnsi="宋体"/>
          <w:color w:val="000000"/>
          <w:sz w:val="24"/>
        </w:rPr>
      </w:pPr>
    </w:p>
    <w:p w14:paraId="0B9A62EA" w14:textId="77777777" w:rsidR="00B12D00" w:rsidRDefault="00B12D00">
      <w:pPr>
        <w:tabs>
          <w:tab w:val="left" w:pos="5580"/>
        </w:tabs>
        <w:spacing w:before="120" w:line="360" w:lineRule="auto"/>
        <w:ind w:firstLineChars="400" w:firstLine="960"/>
        <w:rPr>
          <w:rFonts w:ascii="宋体" w:hAnsi="宋体"/>
          <w:color w:val="000000"/>
          <w:sz w:val="24"/>
        </w:rPr>
      </w:pPr>
    </w:p>
    <w:p w14:paraId="3CD15172" w14:textId="77777777" w:rsidR="00B12D00" w:rsidRDefault="00B12D00">
      <w:pPr>
        <w:pStyle w:val="23"/>
        <w:spacing w:line="360" w:lineRule="auto"/>
        <w:rPr>
          <w:rFonts w:ascii="宋体" w:eastAsia="宋体" w:hAnsi="宋体"/>
          <w:color w:val="000000"/>
          <w:sz w:val="28"/>
        </w:rPr>
      </w:pPr>
      <w:bookmarkStart w:id="559" w:name="_Hlt151534692"/>
      <w:bookmarkStart w:id="560" w:name="_Toc277153146"/>
      <w:bookmarkStart w:id="561" w:name="_Toc277942521"/>
      <w:bookmarkStart w:id="562" w:name="_Toc321907254"/>
      <w:bookmarkStart w:id="563" w:name="_Toc517123680"/>
      <w:bookmarkStart w:id="564" w:name="_Toc11245683"/>
      <w:bookmarkStart w:id="565" w:name="_Toc44323982"/>
      <w:bookmarkEnd w:id="559"/>
      <w:r>
        <w:rPr>
          <w:rFonts w:ascii="宋体" w:eastAsia="宋体" w:hAnsi="宋体" w:hint="eastAsia"/>
          <w:color w:val="000000"/>
          <w:sz w:val="28"/>
        </w:rPr>
        <w:t>附件1</w:t>
      </w:r>
      <w:bookmarkStart w:id="566" w:name="_Hlt520355504"/>
      <w:bookmarkEnd w:id="566"/>
      <w:r>
        <w:rPr>
          <w:rFonts w:ascii="宋体" w:eastAsia="宋体" w:hAnsi="宋体" w:hint="eastAsia"/>
          <w:color w:val="000000"/>
          <w:sz w:val="28"/>
        </w:rPr>
        <w:t xml:space="preserve">    </w:t>
      </w:r>
      <w:bookmarkEnd w:id="553"/>
      <w:bookmarkEnd w:id="554"/>
      <w:bookmarkEnd w:id="555"/>
      <w:r>
        <w:rPr>
          <w:rFonts w:ascii="宋体" w:eastAsia="宋体" w:hAnsi="宋体" w:hint="eastAsia"/>
          <w:color w:val="000000"/>
          <w:sz w:val="28"/>
        </w:rPr>
        <w:t>首次响应书（格式）</w:t>
      </w:r>
      <w:bookmarkEnd w:id="556"/>
      <w:bookmarkEnd w:id="557"/>
      <w:bookmarkEnd w:id="558"/>
      <w:bookmarkEnd w:id="560"/>
      <w:bookmarkEnd w:id="561"/>
      <w:bookmarkEnd w:id="562"/>
      <w:bookmarkEnd w:id="563"/>
      <w:bookmarkEnd w:id="564"/>
      <w:bookmarkEnd w:id="565"/>
    </w:p>
    <w:p w14:paraId="452E6339" w14:textId="77777777" w:rsidR="00B12D00" w:rsidRDefault="00B12D00">
      <w:pPr>
        <w:tabs>
          <w:tab w:val="left" w:pos="5580"/>
        </w:tabs>
        <w:spacing w:before="120" w:line="360" w:lineRule="auto"/>
        <w:rPr>
          <w:rFonts w:ascii="宋体" w:hAnsi="宋体"/>
          <w:color w:val="000000"/>
          <w:sz w:val="24"/>
        </w:rPr>
      </w:pPr>
    </w:p>
    <w:p w14:paraId="1FA14F43" w14:textId="77777777" w:rsidR="00B12D00" w:rsidRDefault="00B12D00">
      <w:pPr>
        <w:tabs>
          <w:tab w:val="left" w:pos="5580"/>
        </w:tabs>
        <w:spacing w:before="120" w:line="360" w:lineRule="auto"/>
        <w:rPr>
          <w:rFonts w:ascii="宋体" w:hAnsi="宋体"/>
          <w:color w:val="000000"/>
          <w:sz w:val="24"/>
        </w:rPr>
      </w:pPr>
      <w:r>
        <w:rPr>
          <w:rFonts w:ascii="宋体" w:hAnsi="宋体" w:hint="eastAsia"/>
          <w:color w:val="000000"/>
          <w:sz w:val="24"/>
        </w:rPr>
        <w:lastRenderedPageBreak/>
        <w:t>致：</w:t>
      </w:r>
      <w:r>
        <w:rPr>
          <w:rFonts w:ascii="宋体" w:hAnsi="宋体" w:hint="eastAsia"/>
          <w:color w:val="000000"/>
          <w:sz w:val="24"/>
          <w:u w:val="single"/>
        </w:rPr>
        <w:t>（采购代理机构）</w:t>
      </w:r>
    </w:p>
    <w:p w14:paraId="0A6A70BF" w14:textId="77777777" w:rsidR="00B12D00" w:rsidRDefault="00B12D00">
      <w:pPr>
        <w:pStyle w:val="affa"/>
        <w:tabs>
          <w:tab w:val="left" w:pos="5580"/>
        </w:tabs>
        <w:spacing w:line="360" w:lineRule="auto"/>
        <w:rPr>
          <w:rFonts w:hAnsi="宋体"/>
          <w:color w:val="000000"/>
          <w:sz w:val="24"/>
        </w:rPr>
      </w:pPr>
    </w:p>
    <w:p w14:paraId="3073F3BA" w14:textId="77777777" w:rsidR="00B12D00" w:rsidRDefault="00B12D00">
      <w:pPr>
        <w:pStyle w:val="affa"/>
        <w:tabs>
          <w:tab w:val="left" w:pos="5580"/>
        </w:tabs>
        <w:spacing w:line="360" w:lineRule="auto"/>
        <w:ind w:firstLine="408"/>
        <w:rPr>
          <w:rFonts w:hAnsi="宋体"/>
          <w:color w:val="000000"/>
          <w:sz w:val="24"/>
        </w:rPr>
      </w:pPr>
      <w:r>
        <w:rPr>
          <w:rFonts w:hAnsi="宋体" w:hint="eastAsia"/>
          <w:color w:val="000000"/>
          <w:sz w:val="24"/>
        </w:rPr>
        <w:t>根据贵方为(</w:t>
      </w:r>
      <w:r>
        <w:rPr>
          <w:rFonts w:hAnsi="宋体" w:hint="eastAsia"/>
          <w:i/>
          <w:color w:val="000000"/>
          <w:sz w:val="24"/>
          <w:u w:val="single"/>
        </w:rPr>
        <w:t>项目名称</w:t>
      </w:r>
      <w:r>
        <w:rPr>
          <w:rFonts w:hAnsi="宋体" w:hint="eastAsia"/>
          <w:color w:val="000000"/>
          <w:sz w:val="24"/>
        </w:rPr>
        <w:t>)项目采购服务的竞争性磋商邀请(</w:t>
      </w:r>
      <w:r>
        <w:rPr>
          <w:rFonts w:hAnsi="宋体" w:hint="eastAsia"/>
          <w:i/>
          <w:color w:val="000000"/>
          <w:sz w:val="24"/>
          <w:u w:val="single"/>
        </w:rPr>
        <w:t>采购编号</w:t>
      </w:r>
      <w:r>
        <w:rPr>
          <w:rFonts w:hAnsi="宋体" w:hint="eastAsia"/>
          <w:color w:val="000000"/>
          <w:sz w:val="24"/>
        </w:rPr>
        <w:t>),签字代表(</w:t>
      </w:r>
      <w:r>
        <w:rPr>
          <w:rFonts w:hAnsi="宋体" w:hint="eastAsia"/>
          <w:i/>
          <w:color w:val="000000"/>
          <w:sz w:val="24"/>
          <w:u w:val="single"/>
        </w:rPr>
        <w:t>姓名、职务</w:t>
      </w:r>
      <w:r>
        <w:rPr>
          <w:rFonts w:hAnsi="宋体" w:hint="eastAsia"/>
          <w:color w:val="000000"/>
          <w:sz w:val="24"/>
        </w:rPr>
        <w:t>)经正式授权并代表（</w:t>
      </w:r>
      <w:r>
        <w:rPr>
          <w:rFonts w:hAnsi="宋体" w:hint="eastAsia"/>
          <w:i/>
          <w:color w:val="000000"/>
          <w:sz w:val="24"/>
          <w:u w:val="single"/>
        </w:rPr>
        <w:t>供应商名称、地址</w:t>
      </w:r>
      <w:r>
        <w:rPr>
          <w:rFonts w:hAnsi="宋体" w:hint="eastAsia"/>
          <w:color w:val="000000"/>
          <w:sz w:val="24"/>
        </w:rPr>
        <w:t>）提交下述文件正本一份及副本___份及电子版响应文件___份：</w:t>
      </w:r>
    </w:p>
    <w:p w14:paraId="6B5A0414" w14:textId="77777777" w:rsidR="00B12D00" w:rsidRDefault="00B12D00">
      <w:pPr>
        <w:pStyle w:val="affa"/>
        <w:tabs>
          <w:tab w:val="left" w:pos="5580"/>
        </w:tabs>
        <w:spacing w:line="360" w:lineRule="auto"/>
        <w:ind w:left="408"/>
        <w:rPr>
          <w:rFonts w:hAnsi="宋体"/>
          <w:color w:val="000000"/>
          <w:sz w:val="24"/>
        </w:rPr>
      </w:pPr>
      <w:r>
        <w:rPr>
          <w:rFonts w:hAnsi="宋体" w:hint="eastAsia"/>
          <w:color w:val="000000"/>
          <w:sz w:val="24"/>
        </w:rPr>
        <w:t>1、首次响应报价表</w:t>
      </w:r>
    </w:p>
    <w:p w14:paraId="775B677A" w14:textId="77777777" w:rsidR="00B12D00" w:rsidRDefault="00B12D00">
      <w:pPr>
        <w:pStyle w:val="affa"/>
        <w:tabs>
          <w:tab w:val="left" w:pos="5580"/>
        </w:tabs>
        <w:spacing w:line="360" w:lineRule="auto"/>
        <w:ind w:left="408"/>
        <w:rPr>
          <w:rFonts w:hAnsi="宋体"/>
          <w:color w:val="000000"/>
          <w:sz w:val="24"/>
        </w:rPr>
      </w:pPr>
      <w:r>
        <w:rPr>
          <w:rFonts w:hAnsi="宋体" w:hint="eastAsia"/>
          <w:color w:val="000000"/>
          <w:sz w:val="24"/>
        </w:rPr>
        <w:t>2、首次响应分项报价表</w:t>
      </w:r>
    </w:p>
    <w:p w14:paraId="089DA909" w14:textId="77777777" w:rsidR="00B12D00" w:rsidRDefault="00B12D00">
      <w:pPr>
        <w:pStyle w:val="affa"/>
        <w:tabs>
          <w:tab w:val="left" w:pos="5580"/>
        </w:tabs>
        <w:spacing w:line="360" w:lineRule="auto"/>
        <w:ind w:left="408"/>
        <w:jc w:val="left"/>
        <w:rPr>
          <w:rFonts w:hAnsi="宋体"/>
          <w:color w:val="000000"/>
          <w:sz w:val="24"/>
        </w:rPr>
      </w:pPr>
      <w:r>
        <w:rPr>
          <w:rFonts w:hAnsi="宋体" w:hint="eastAsia"/>
          <w:color w:val="000000"/>
          <w:sz w:val="24"/>
        </w:rPr>
        <w:t>3、首次响应偏离表</w:t>
      </w:r>
    </w:p>
    <w:p w14:paraId="236A7F89" w14:textId="77777777" w:rsidR="00B12D00" w:rsidRDefault="00B12D00">
      <w:pPr>
        <w:pStyle w:val="affa"/>
        <w:tabs>
          <w:tab w:val="left" w:pos="5580"/>
        </w:tabs>
        <w:spacing w:line="360" w:lineRule="auto"/>
        <w:ind w:left="408"/>
        <w:jc w:val="left"/>
        <w:rPr>
          <w:rFonts w:hAnsi="宋体"/>
          <w:color w:val="000000"/>
          <w:sz w:val="24"/>
        </w:rPr>
      </w:pPr>
      <w:r>
        <w:rPr>
          <w:rFonts w:hAnsi="宋体" w:hint="eastAsia"/>
          <w:color w:val="000000"/>
          <w:sz w:val="24"/>
        </w:rPr>
        <w:t>4、资格证明文件</w:t>
      </w:r>
    </w:p>
    <w:p w14:paraId="47AB6643" w14:textId="77777777" w:rsidR="00B12D00" w:rsidRDefault="00B12D00">
      <w:pPr>
        <w:pStyle w:val="affa"/>
        <w:tabs>
          <w:tab w:val="left" w:pos="5580"/>
        </w:tabs>
        <w:spacing w:line="360" w:lineRule="auto"/>
        <w:ind w:left="408"/>
        <w:jc w:val="left"/>
        <w:rPr>
          <w:rFonts w:hAnsi="宋体"/>
          <w:color w:val="000000"/>
          <w:sz w:val="24"/>
        </w:rPr>
      </w:pPr>
      <w:r>
        <w:rPr>
          <w:rFonts w:hAnsi="宋体" w:hint="eastAsia"/>
          <w:color w:val="000000"/>
          <w:sz w:val="24"/>
        </w:rPr>
        <w:t>5、遵守国家有关法律、法规和规章，按磋商文件要求提供的有关文件</w:t>
      </w:r>
    </w:p>
    <w:p w14:paraId="157EFAB9" w14:textId="77777777" w:rsidR="00B12D00" w:rsidRDefault="00B12D00">
      <w:pPr>
        <w:pStyle w:val="affa"/>
        <w:tabs>
          <w:tab w:val="left" w:pos="5580"/>
        </w:tabs>
        <w:spacing w:line="360" w:lineRule="auto"/>
        <w:ind w:left="408"/>
        <w:rPr>
          <w:rFonts w:hAnsi="宋体"/>
          <w:color w:val="000000"/>
          <w:sz w:val="24"/>
        </w:rPr>
      </w:pPr>
      <w:r>
        <w:rPr>
          <w:rFonts w:hAnsi="宋体" w:hint="eastAsia"/>
          <w:color w:val="000000"/>
          <w:sz w:val="24"/>
        </w:rPr>
        <w:t>6、以</w:t>
      </w:r>
      <w:r>
        <w:rPr>
          <w:rFonts w:hAnsi="宋体" w:hint="eastAsia"/>
          <w:color w:val="000000"/>
          <w:sz w:val="24"/>
          <w:u w:val="single"/>
        </w:rPr>
        <w:t xml:space="preserve">           </w:t>
      </w:r>
      <w:r>
        <w:rPr>
          <w:rFonts w:hAnsi="宋体" w:hint="eastAsia"/>
          <w:color w:val="000000"/>
          <w:sz w:val="24"/>
        </w:rPr>
        <w:t>形式出具的磋商保证金，金额为人民币</w:t>
      </w:r>
      <w:proofErr w:type="gramStart"/>
      <w:r>
        <w:rPr>
          <w:rFonts w:hAnsi="宋体" w:hint="eastAsia"/>
          <w:color w:val="000000"/>
          <w:sz w:val="24"/>
          <w:u w:val="single"/>
        </w:rPr>
        <w:t xml:space="preserve">　　　　　　</w:t>
      </w:r>
      <w:proofErr w:type="gramEnd"/>
      <w:r>
        <w:rPr>
          <w:rFonts w:hAnsi="宋体" w:hint="eastAsia"/>
          <w:color w:val="000000"/>
          <w:sz w:val="24"/>
        </w:rPr>
        <w:t>元。</w:t>
      </w:r>
    </w:p>
    <w:p w14:paraId="436551A4" w14:textId="77777777" w:rsidR="00B12D00" w:rsidRDefault="00B12D00">
      <w:pPr>
        <w:pStyle w:val="affa"/>
        <w:tabs>
          <w:tab w:val="left" w:pos="5580"/>
        </w:tabs>
        <w:spacing w:line="360" w:lineRule="auto"/>
        <w:ind w:left="408"/>
        <w:rPr>
          <w:rFonts w:hAnsi="宋体"/>
          <w:color w:val="000000"/>
          <w:sz w:val="24"/>
        </w:rPr>
      </w:pPr>
      <w:r>
        <w:rPr>
          <w:rFonts w:hAnsi="宋体" w:hint="eastAsia"/>
          <w:color w:val="000000"/>
          <w:sz w:val="24"/>
        </w:rPr>
        <w:t>据此，签字代表宣布同意如下：</w:t>
      </w:r>
    </w:p>
    <w:p w14:paraId="20F9D087" w14:textId="77777777" w:rsidR="00B12D00" w:rsidRDefault="00B12D00">
      <w:pPr>
        <w:pStyle w:val="affa"/>
        <w:tabs>
          <w:tab w:val="left" w:pos="720"/>
          <w:tab w:val="left" w:pos="900"/>
        </w:tabs>
        <w:spacing w:line="360" w:lineRule="auto"/>
        <w:ind w:left="360"/>
        <w:rPr>
          <w:rFonts w:hAnsi="宋体"/>
          <w:color w:val="000000"/>
          <w:sz w:val="24"/>
        </w:rPr>
      </w:pPr>
      <w:r>
        <w:rPr>
          <w:rFonts w:hAnsi="宋体" w:hint="eastAsia"/>
          <w:color w:val="000000"/>
          <w:sz w:val="24"/>
        </w:rPr>
        <w:t>（1）应提交和交付的服务首次响应报价见后附“首次响应报价表”。</w:t>
      </w:r>
    </w:p>
    <w:p w14:paraId="2AC19D9E" w14:textId="77777777" w:rsidR="00B12D00" w:rsidRDefault="00B12D00">
      <w:pPr>
        <w:pStyle w:val="affa"/>
        <w:tabs>
          <w:tab w:val="left" w:pos="5580"/>
        </w:tabs>
        <w:spacing w:line="360" w:lineRule="auto"/>
        <w:ind w:firstLineChars="175" w:firstLine="420"/>
        <w:rPr>
          <w:rFonts w:hAnsi="宋体"/>
          <w:color w:val="000000"/>
          <w:sz w:val="24"/>
        </w:rPr>
      </w:pPr>
      <w:r>
        <w:rPr>
          <w:rFonts w:hAnsi="宋体" w:hint="eastAsia"/>
          <w:color w:val="000000"/>
          <w:sz w:val="24"/>
        </w:rPr>
        <w:t>（2）我方如成交，将按磋商文件的规定履行合同责任和义务。</w:t>
      </w:r>
    </w:p>
    <w:p w14:paraId="60C87051" w14:textId="77777777" w:rsidR="00B12D00" w:rsidRDefault="00B12D00">
      <w:pPr>
        <w:pStyle w:val="affa"/>
        <w:tabs>
          <w:tab w:val="left" w:pos="5580"/>
        </w:tabs>
        <w:spacing w:line="360" w:lineRule="auto"/>
        <w:ind w:leftChars="200" w:left="540" w:hangingChars="50" w:hanging="120"/>
        <w:rPr>
          <w:rFonts w:hAnsi="宋体"/>
          <w:color w:val="000000"/>
          <w:sz w:val="24"/>
        </w:rPr>
      </w:pPr>
      <w:r>
        <w:rPr>
          <w:rFonts w:hAnsi="宋体" w:hint="eastAsia"/>
          <w:color w:val="000000"/>
          <w:sz w:val="24"/>
        </w:rPr>
        <w:t>（3）我方已详细审查全部磋商文件，包括第</w:t>
      </w:r>
      <w:r>
        <w:rPr>
          <w:rFonts w:hAnsi="宋体" w:hint="eastAsia"/>
          <w:color w:val="000000"/>
          <w:sz w:val="24"/>
          <w:u w:val="single"/>
        </w:rPr>
        <w:t xml:space="preserve">        号（采购编号、补充通知）（如果有的话</w:t>
      </w:r>
      <w:r>
        <w:rPr>
          <w:rFonts w:hAnsi="宋体" w:hint="eastAsia"/>
          <w:color w:val="000000"/>
          <w:sz w:val="24"/>
        </w:rPr>
        <w:t>）。我们完全理解并同意放弃对这方面有不明及误解的权力。</w:t>
      </w:r>
    </w:p>
    <w:p w14:paraId="0489BCEE" w14:textId="77777777" w:rsidR="00B12D00" w:rsidRDefault="00B12D00">
      <w:pPr>
        <w:pStyle w:val="affa"/>
        <w:tabs>
          <w:tab w:val="left" w:pos="5580"/>
        </w:tabs>
        <w:spacing w:line="360" w:lineRule="auto"/>
        <w:ind w:leftChars="200" w:left="660" w:hangingChars="100" w:hanging="240"/>
        <w:rPr>
          <w:rFonts w:hAnsi="宋体"/>
          <w:color w:val="000000"/>
          <w:sz w:val="24"/>
        </w:rPr>
      </w:pPr>
      <w:r>
        <w:rPr>
          <w:rFonts w:hAnsi="宋体" w:hint="eastAsia"/>
          <w:color w:val="000000"/>
          <w:sz w:val="24"/>
        </w:rPr>
        <w:t>（4）本项目所有响应文件和最终报价有效期为自规定的提交之日起</w:t>
      </w:r>
      <w:r>
        <w:rPr>
          <w:rFonts w:hAnsi="宋体" w:hint="eastAsia"/>
          <w:color w:val="000000"/>
          <w:sz w:val="24"/>
          <w:u w:val="single"/>
        </w:rPr>
        <w:t xml:space="preserve">     </w:t>
      </w:r>
      <w:proofErr w:type="gramStart"/>
      <w:r>
        <w:rPr>
          <w:rFonts w:hAnsi="宋体" w:hint="eastAsia"/>
          <w:color w:val="000000"/>
          <w:sz w:val="24"/>
        </w:rPr>
        <w:t>个</w:t>
      </w:r>
      <w:proofErr w:type="gramEnd"/>
      <w:r>
        <w:rPr>
          <w:rFonts w:hAnsi="宋体" w:hint="eastAsia"/>
          <w:color w:val="000000"/>
          <w:sz w:val="24"/>
        </w:rPr>
        <w:t>日历日。</w:t>
      </w:r>
    </w:p>
    <w:p w14:paraId="3321A059" w14:textId="77777777" w:rsidR="00B12D00" w:rsidRDefault="00B12D00">
      <w:pPr>
        <w:pStyle w:val="affa"/>
        <w:tabs>
          <w:tab w:val="left" w:pos="5580"/>
        </w:tabs>
        <w:spacing w:line="360" w:lineRule="auto"/>
        <w:ind w:leftChars="200" w:left="540" w:hangingChars="50" w:hanging="120"/>
        <w:rPr>
          <w:rFonts w:hAnsi="宋体"/>
          <w:color w:val="000000"/>
          <w:sz w:val="24"/>
        </w:rPr>
      </w:pPr>
      <w:r>
        <w:rPr>
          <w:rFonts w:hAnsi="宋体" w:hint="eastAsia"/>
          <w:color w:val="000000"/>
          <w:sz w:val="24"/>
        </w:rPr>
        <w:t>（5）我方保证</w:t>
      </w:r>
      <w:proofErr w:type="gramStart"/>
      <w:r>
        <w:rPr>
          <w:rFonts w:hAnsi="宋体" w:hint="eastAsia"/>
          <w:color w:val="000000"/>
          <w:sz w:val="24"/>
        </w:rPr>
        <w:t>遵守磋商</w:t>
      </w:r>
      <w:proofErr w:type="gramEnd"/>
      <w:r>
        <w:rPr>
          <w:rFonts w:hAnsi="宋体" w:hint="eastAsia"/>
          <w:color w:val="000000"/>
          <w:sz w:val="24"/>
        </w:rPr>
        <w:t>文件中有关磋商保证金的规定。</w:t>
      </w:r>
    </w:p>
    <w:p w14:paraId="2C113E6A" w14:textId="77777777" w:rsidR="00B12D00" w:rsidRDefault="00B12D00">
      <w:pPr>
        <w:pStyle w:val="affa"/>
        <w:tabs>
          <w:tab w:val="left" w:pos="5580"/>
        </w:tabs>
        <w:spacing w:line="360" w:lineRule="auto"/>
        <w:ind w:leftChars="199" w:left="538" w:hangingChars="50" w:hanging="120"/>
        <w:rPr>
          <w:rFonts w:hAnsi="宋体"/>
          <w:color w:val="000000"/>
          <w:sz w:val="24"/>
        </w:rPr>
      </w:pPr>
      <w:r>
        <w:rPr>
          <w:rFonts w:hAnsi="宋体" w:hint="eastAsia"/>
          <w:color w:val="000000"/>
          <w:sz w:val="24"/>
        </w:rPr>
        <w:t>（6）</w:t>
      </w:r>
      <w:r>
        <w:rPr>
          <w:rFonts w:hAnsi="宋体" w:hint="eastAsia"/>
          <w:color w:val="000000"/>
          <w:sz w:val="24"/>
          <w:szCs w:val="24"/>
        </w:rPr>
        <w:t>我方</w:t>
      </w:r>
      <w:r>
        <w:rPr>
          <w:rFonts w:hAnsi="宋体" w:hint="eastAsia"/>
          <w:color w:val="000000"/>
          <w:sz w:val="24"/>
        </w:rPr>
        <w:t>在提交首次响应文件之前，未曾为本项目提供</w:t>
      </w:r>
      <w:proofErr w:type="gramStart"/>
      <w:r>
        <w:rPr>
          <w:rFonts w:hAnsi="宋体" w:hint="eastAsia"/>
          <w:color w:val="000000"/>
          <w:sz w:val="24"/>
        </w:rPr>
        <w:t>过</w:t>
      </w:r>
      <w:r>
        <w:rPr>
          <w:rFonts w:hAnsi="宋体" w:hint="eastAsia"/>
          <w:color w:val="000000"/>
          <w:sz w:val="24"/>
          <w:szCs w:val="24"/>
        </w:rPr>
        <w:t>规范</w:t>
      </w:r>
      <w:proofErr w:type="gramEnd"/>
      <w:r>
        <w:rPr>
          <w:rFonts w:hAnsi="宋体" w:hint="eastAsia"/>
          <w:color w:val="000000"/>
          <w:sz w:val="24"/>
          <w:szCs w:val="24"/>
        </w:rPr>
        <w:t>编制</w:t>
      </w:r>
      <w:r>
        <w:rPr>
          <w:rFonts w:hAnsi="宋体" w:hint="eastAsia"/>
          <w:color w:val="000000"/>
          <w:sz w:val="24"/>
        </w:rPr>
        <w:t>或者项目管理、监理、检测等服务，也没有被列入失信被执行人、重大税收违法案件当事人、政府采购严重违法失信行为记录名单。贵方或磋商小组可通过“信用中国”网站（</w:t>
      </w:r>
      <w:hyperlink r:id="rId12" w:history="1">
        <w:r>
          <w:rPr>
            <w:rFonts w:hAnsi="宋体" w:hint="eastAsia"/>
            <w:color w:val="000000"/>
            <w:sz w:val="24"/>
          </w:rPr>
          <w:t>www.creditchina</w:t>
        </w:r>
      </w:hyperlink>
      <w:r>
        <w:rPr>
          <w:rFonts w:hAnsi="宋体" w:hint="eastAsia"/>
          <w:color w:val="000000"/>
          <w:sz w:val="24"/>
        </w:rPr>
        <w:t>. gov.cn）和中国政府采购网（www.ccgp.gov.cn）进行查询，我方完全接受查询的结果。</w:t>
      </w:r>
    </w:p>
    <w:p w14:paraId="2C94384F" w14:textId="77777777" w:rsidR="00B12D00" w:rsidRDefault="00B12D00">
      <w:pPr>
        <w:pStyle w:val="affa"/>
        <w:tabs>
          <w:tab w:val="left" w:pos="5580"/>
        </w:tabs>
        <w:spacing w:line="360" w:lineRule="auto"/>
        <w:ind w:leftChars="199" w:left="538" w:hangingChars="50" w:hanging="120"/>
        <w:rPr>
          <w:rFonts w:hAnsi="宋体"/>
          <w:color w:val="000000"/>
          <w:sz w:val="24"/>
        </w:rPr>
      </w:pPr>
      <w:r>
        <w:rPr>
          <w:rFonts w:hAnsi="宋体" w:hint="eastAsia"/>
          <w:color w:val="000000"/>
          <w:sz w:val="24"/>
        </w:rPr>
        <w:t>（7）我方已完全理解和</w:t>
      </w:r>
      <w:proofErr w:type="gramStart"/>
      <w:r>
        <w:rPr>
          <w:rFonts w:hAnsi="宋体" w:hint="eastAsia"/>
          <w:color w:val="000000"/>
          <w:sz w:val="24"/>
        </w:rPr>
        <w:t>接受磋商</w:t>
      </w:r>
      <w:proofErr w:type="gramEnd"/>
      <w:r>
        <w:rPr>
          <w:rFonts w:hAnsi="宋体" w:hint="eastAsia"/>
          <w:color w:val="000000"/>
          <w:sz w:val="24"/>
        </w:rPr>
        <w:t>文件的内容，同意提供按照贵方可能要求的与其磋商有关的一切数据或资料，完全理解贵方不一定接受最低价的响应或收到的任何响应。</w:t>
      </w:r>
    </w:p>
    <w:p w14:paraId="4D40F355" w14:textId="77777777" w:rsidR="00B12D00" w:rsidRDefault="00B12D00">
      <w:pPr>
        <w:pStyle w:val="affa"/>
        <w:tabs>
          <w:tab w:val="left" w:pos="5580"/>
        </w:tabs>
        <w:spacing w:line="360" w:lineRule="auto"/>
        <w:ind w:left="180"/>
        <w:rPr>
          <w:rFonts w:hAnsi="宋体"/>
          <w:color w:val="000000"/>
          <w:sz w:val="24"/>
        </w:rPr>
      </w:pPr>
      <w:r>
        <w:rPr>
          <w:rFonts w:hAnsi="宋体" w:hint="eastAsia"/>
          <w:color w:val="000000"/>
          <w:sz w:val="24"/>
        </w:rPr>
        <w:t>7．与本磋商有关的一切正式往来信函请寄：</w:t>
      </w:r>
    </w:p>
    <w:p w14:paraId="4FC3EC67" w14:textId="77777777" w:rsidR="00B12D00" w:rsidRDefault="00B12D00">
      <w:pPr>
        <w:pStyle w:val="affa"/>
        <w:tabs>
          <w:tab w:val="left" w:pos="5580"/>
        </w:tabs>
        <w:spacing w:line="360" w:lineRule="auto"/>
        <w:ind w:left="420"/>
        <w:rPr>
          <w:rFonts w:hAnsi="宋体"/>
          <w:color w:val="000000"/>
          <w:sz w:val="24"/>
        </w:rPr>
      </w:pPr>
    </w:p>
    <w:p w14:paraId="2A51142B"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lastRenderedPageBreak/>
        <w:t>地址_________________________     传真____________________________</w:t>
      </w:r>
    </w:p>
    <w:p w14:paraId="037F8CEB"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电话_________________________     电子函件________________________</w:t>
      </w:r>
    </w:p>
    <w:p w14:paraId="4F4DB7EF" w14:textId="77777777" w:rsidR="00B12D00" w:rsidRDefault="00B12D00">
      <w:pPr>
        <w:pStyle w:val="affa"/>
        <w:tabs>
          <w:tab w:val="left" w:pos="5580"/>
        </w:tabs>
        <w:spacing w:line="360" w:lineRule="auto"/>
        <w:ind w:left="420"/>
        <w:rPr>
          <w:rFonts w:hAnsi="宋体"/>
          <w:color w:val="000000"/>
          <w:sz w:val="24"/>
        </w:rPr>
      </w:pPr>
    </w:p>
    <w:p w14:paraId="73963E3D"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供应商授权代表签字_________________________</w:t>
      </w:r>
    </w:p>
    <w:p w14:paraId="65DE9202"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供应商名称（全称）_________________________</w:t>
      </w:r>
    </w:p>
    <w:p w14:paraId="26944DA4"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供应商开户银行（全称）_________________________</w:t>
      </w:r>
    </w:p>
    <w:p w14:paraId="22734A2C"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供应商银行帐号</w:t>
      </w:r>
      <w:proofErr w:type="gramStart"/>
      <w:r>
        <w:rPr>
          <w:rFonts w:hAnsi="宋体" w:hint="eastAsia"/>
          <w:color w:val="000000"/>
          <w:sz w:val="24"/>
          <w:u w:val="single"/>
        </w:rPr>
        <w:t xml:space="preserve">　　　　　　　　　　</w:t>
      </w:r>
      <w:proofErr w:type="gramEnd"/>
    </w:p>
    <w:p w14:paraId="3BF1394D" w14:textId="77777777" w:rsidR="00B12D00" w:rsidRDefault="00B12D00">
      <w:pPr>
        <w:pStyle w:val="affa"/>
        <w:tabs>
          <w:tab w:val="left" w:pos="5580"/>
        </w:tabs>
        <w:spacing w:line="360" w:lineRule="auto"/>
        <w:ind w:left="420"/>
        <w:rPr>
          <w:rFonts w:hAnsi="宋体"/>
          <w:color w:val="000000"/>
          <w:sz w:val="24"/>
        </w:rPr>
      </w:pPr>
      <w:r>
        <w:rPr>
          <w:rFonts w:hAnsi="宋体" w:hint="eastAsia"/>
          <w:color w:val="000000"/>
          <w:sz w:val="24"/>
        </w:rPr>
        <w:t>供应商公章_________________________</w:t>
      </w:r>
    </w:p>
    <w:p w14:paraId="3030051B" w14:textId="77777777" w:rsidR="00B12D00" w:rsidRDefault="00B12D00">
      <w:pPr>
        <w:pStyle w:val="affa"/>
        <w:tabs>
          <w:tab w:val="left" w:pos="5580"/>
        </w:tabs>
        <w:spacing w:line="360" w:lineRule="auto"/>
        <w:ind w:left="420"/>
        <w:rPr>
          <w:rFonts w:hAnsi="宋体"/>
          <w:color w:val="000000"/>
          <w:sz w:val="24"/>
          <w:u w:val="single"/>
        </w:rPr>
      </w:pPr>
      <w:r>
        <w:rPr>
          <w:rFonts w:hAnsi="宋体" w:hint="eastAsia"/>
          <w:color w:val="000000"/>
          <w:sz w:val="24"/>
        </w:rPr>
        <w:t>日期_________________________</w:t>
      </w:r>
    </w:p>
    <w:p w14:paraId="3D40B73F" w14:textId="77777777" w:rsidR="00B12D00" w:rsidRDefault="00B12D00">
      <w:pPr>
        <w:pStyle w:val="affa"/>
        <w:tabs>
          <w:tab w:val="left" w:pos="5580"/>
        </w:tabs>
        <w:spacing w:line="360" w:lineRule="auto"/>
        <w:ind w:left="420"/>
        <w:rPr>
          <w:rFonts w:hAnsi="宋体"/>
          <w:color w:val="000000"/>
          <w:sz w:val="24"/>
          <w:u w:val="single"/>
        </w:rPr>
      </w:pPr>
    </w:p>
    <w:p w14:paraId="76C2CEF0" w14:textId="77777777" w:rsidR="00B12D00" w:rsidRDefault="00B12D00">
      <w:pPr>
        <w:pStyle w:val="23"/>
        <w:spacing w:line="360" w:lineRule="auto"/>
        <w:rPr>
          <w:rFonts w:ascii="宋体" w:eastAsia="宋体" w:hAnsi="宋体"/>
          <w:b w:val="0"/>
          <w:color w:val="000000"/>
          <w:sz w:val="24"/>
        </w:rPr>
      </w:pPr>
      <w:r>
        <w:rPr>
          <w:rFonts w:ascii="宋体" w:eastAsia="宋体" w:hAnsi="宋体"/>
          <w:color w:val="000000"/>
          <w:sz w:val="24"/>
          <w:u w:val="single"/>
        </w:rPr>
        <w:br w:type="page"/>
      </w:r>
      <w:bookmarkStart w:id="567" w:name="_Toc277153147"/>
      <w:bookmarkStart w:id="568" w:name="_Toc277942522"/>
      <w:bookmarkStart w:id="569" w:name="_Toc321907255"/>
      <w:bookmarkStart w:id="570" w:name="_Toc517123681"/>
      <w:bookmarkStart w:id="571" w:name="_Toc11245684"/>
      <w:bookmarkStart w:id="572" w:name="_Toc44323983"/>
      <w:r>
        <w:rPr>
          <w:rFonts w:ascii="宋体" w:eastAsia="宋体" w:hAnsi="宋体" w:hint="eastAsia"/>
          <w:color w:val="000000"/>
          <w:sz w:val="28"/>
        </w:rPr>
        <w:lastRenderedPageBreak/>
        <w:t>附件2    首次响应报价表</w:t>
      </w:r>
      <w:bookmarkEnd w:id="567"/>
      <w:bookmarkEnd w:id="568"/>
      <w:bookmarkEnd w:id="569"/>
      <w:bookmarkEnd w:id="570"/>
      <w:bookmarkEnd w:id="571"/>
      <w:bookmarkEnd w:id="572"/>
      <w:r>
        <w:rPr>
          <w:rFonts w:ascii="宋体" w:eastAsia="宋体" w:hAnsi="宋体" w:hint="eastAsia"/>
          <w:b w:val="0"/>
          <w:color w:val="000000"/>
          <w:sz w:val="24"/>
        </w:rPr>
        <w:cr/>
      </w:r>
    </w:p>
    <w:p w14:paraId="2A89D256" w14:textId="77777777" w:rsidR="00B12D00" w:rsidRDefault="00B12D00">
      <w:pPr>
        <w:tabs>
          <w:tab w:val="left" w:pos="1800"/>
          <w:tab w:val="left" w:pos="5580"/>
        </w:tabs>
        <w:spacing w:line="360" w:lineRule="auto"/>
        <w:ind w:firstLineChars="100" w:firstLine="240"/>
        <w:jc w:val="left"/>
        <w:rPr>
          <w:rFonts w:ascii="宋体" w:hAnsi="宋体"/>
          <w:color w:val="000000"/>
          <w:sz w:val="24"/>
        </w:rPr>
      </w:pPr>
      <w:r>
        <w:rPr>
          <w:rFonts w:ascii="宋体" w:hAnsi="宋体" w:hint="eastAsia"/>
          <w:color w:val="000000"/>
          <w:sz w:val="24"/>
        </w:rPr>
        <w:t xml:space="preserve">采购编号：                            </w:t>
      </w:r>
    </w:p>
    <w:p w14:paraId="0456FE8B" w14:textId="782E3692" w:rsidR="00B12D00" w:rsidRDefault="00B12D00">
      <w:pPr>
        <w:tabs>
          <w:tab w:val="left" w:pos="1800"/>
          <w:tab w:val="left" w:pos="5580"/>
        </w:tabs>
        <w:spacing w:line="360" w:lineRule="auto"/>
        <w:jc w:val="left"/>
        <w:rPr>
          <w:rFonts w:ascii="宋体" w:hAnsi="宋体"/>
          <w:color w:val="000000"/>
          <w:sz w:val="24"/>
        </w:rPr>
      </w:pPr>
      <w:r>
        <w:rPr>
          <w:rFonts w:ascii="宋体" w:hAnsi="宋体" w:hint="eastAsia"/>
          <w:color w:val="000000"/>
          <w:sz w:val="24"/>
        </w:rPr>
        <w:t xml:space="preserve">  项目名称：　                                            </w:t>
      </w:r>
      <w:r>
        <w:rPr>
          <w:rFonts w:ascii="宋体" w:hAnsi="宋体"/>
          <w:color w:val="000000"/>
          <w:sz w:val="24"/>
        </w:rPr>
        <w:t>单位：</w:t>
      </w:r>
      <w:r w:rsidR="009479FC">
        <w:rPr>
          <w:rFonts w:ascii="宋体" w:hAnsi="宋体"/>
          <w:color w:val="000000"/>
          <w:sz w:val="24"/>
        </w:rPr>
        <w:t xml:space="preserve"> </w:t>
      </w:r>
    </w:p>
    <w:tbl>
      <w:tblPr>
        <w:tblW w:w="79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550"/>
        <w:gridCol w:w="1418"/>
        <w:gridCol w:w="1701"/>
      </w:tblGrid>
      <w:tr w:rsidR="00B12D00" w14:paraId="32DD241D" w14:textId="77777777" w:rsidTr="0071511D">
        <w:trPr>
          <w:cantSplit/>
          <w:trHeight w:val="1512"/>
        </w:trPr>
        <w:tc>
          <w:tcPr>
            <w:tcW w:w="1260" w:type="dxa"/>
            <w:vAlign w:val="center"/>
          </w:tcPr>
          <w:p w14:paraId="186FD10C" w14:textId="77777777" w:rsidR="00B12D00" w:rsidRDefault="00B12D00">
            <w:pPr>
              <w:pStyle w:val="affa"/>
              <w:spacing w:before="156" w:after="156" w:line="360" w:lineRule="auto"/>
              <w:jc w:val="center"/>
              <w:rPr>
                <w:rFonts w:hAnsi="宋体"/>
                <w:color w:val="000000"/>
                <w:sz w:val="24"/>
              </w:rPr>
            </w:pPr>
            <w:proofErr w:type="gramStart"/>
            <w:r>
              <w:rPr>
                <w:rFonts w:hAnsi="宋体" w:hint="eastAsia"/>
                <w:color w:val="000000"/>
                <w:sz w:val="24"/>
              </w:rPr>
              <w:t>包号</w:t>
            </w:r>
            <w:proofErr w:type="gramEnd"/>
          </w:p>
        </w:tc>
        <w:tc>
          <w:tcPr>
            <w:tcW w:w="3550" w:type="dxa"/>
            <w:vAlign w:val="center"/>
          </w:tcPr>
          <w:p w14:paraId="63463EFE" w14:textId="77777777" w:rsidR="00B12D00" w:rsidRDefault="00B12D00">
            <w:pPr>
              <w:pStyle w:val="affa"/>
              <w:spacing w:before="156" w:after="156" w:line="360" w:lineRule="auto"/>
              <w:jc w:val="center"/>
              <w:rPr>
                <w:rFonts w:hAnsi="宋体"/>
                <w:color w:val="000000"/>
                <w:sz w:val="24"/>
              </w:rPr>
            </w:pPr>
            <w:r>
              <w:rPr>
                <w:rFonts w:hAnsi="宋体" w:hint="eastAsia"/>
                <w:color w:val="000000"/>
                <w:sz w:val="24"/>
              </w:rPr>
              <w:t>首次</w:t>
            </w:r>
            <w:proofErr w:type="gramStart"/>
            <w:r>
              <w:rPr>
                <w:rFonts w:hAnsi="宋体" w:hint="eastAsia"/>
                <w:color w:val="000000"/>
                <w:sz w:val="24"/>
              </w:rPr>
              <w:t>响应总</w:t>
            </w:r>
            <w:proofErr w:type="gramEnd"/>
            <w:r>
              <w:rPr>
                <w:rFonts w:hAnsi="宋体" w:hint="eastAsia"/>
                <w:color w:val="000000"/>
                <w:sz w:val="24"/>
              </w:rPr>
              <w:t>报价</w:t>
            </w:r>
          </w:p>
          <w:p w14:paraId="14B375D4" w14:textId="781C2A1E" w:rsidR="009479FC" w:rsidRDefault="009479FC">
            <w:pPr>
              <w:pStyle w:val="affa"/>
              <w:spacing w:before="156" w:after="156" w:line="360" w:lineRule="auto"/>
              <w:jc w:val="center"/>
              <w:rPr>
                <w:rFonts w:hAnsi="宋体"/>
                <w:color w:val="000000"/>
                <w:sz w:val="24"/>
              </w:rPr>
            </w:pPr>
            <w:r>
              <w:rPr>
                <w:rFonts w:hAnsi="宋体" w:hint="eastAsia"/>
                <w:color w:val="000000"/>
                <w:sz w:val="24"/>
              </w:rPr>
              <w:t>（折扣）</w:t>
            </w:r>
          </w:p>
        </w:tc>
        <w:tc>
          <w:tcPr>
            <w:tcW w:w="1418" w:type="dxa"/>
            <w:vAlign w:val="center"/>
          </w:tcPr>
          <w:p w14:paraId="43BC0FE5" w14:textId="77777777" w:rsidR="00B12D00" w:rsidRDefault="00B12D00">
            <w:pPr>
              <w:pStyle w:val="affa"/>
              <w:spacing w:before="156" w:after="156" w:line="360" w:lineRule="auto"/>
              <w:jc w:val="center"/>
              <w:rPr>
                <w:rFonts w:hAnsi="宋体"/>
                <w:color w:val="000000"/>
                <w:sz w:val="24"/>
              </w:rPr>
            </w:pPr>
            <w:r>
              <w:rPr>
                <w:rFonts w:hAnsi="宋体" w:hint="eastAsia"/>
                <w:color w:val="000000"/>
                <w:sz w:val="24"/>
              </w:rPr>
              <w:t>磋商保证金</w:t>
            </w:r>
          </w:p>
        </w:tc>
        <w:tc>
          <w:tcPr>
            <w:tcW w:w="1701" w:type="dxa"/>
            <w:vAlign w:val="center"/>
          </w:tcPr>
          <w:p w14:paraId="20BAA1C7" w14:textId="77777777" w:rsidR="00B12D00" w:rsidRDefault="00B12D00">
            <w:pPr>
              <w:pStyle w:val="affa"/>
              <w:spacing w:before="156" w:after="156" w:line="360" w:lineRule="auto"/>
              <w:jc w:val="center"/>
              <w:rPr>
                <w:rFonts w:hAnsi="宋体"/>
                <w:color w:val="000000"/>
                <w:sz w:val="24"/>
              </w:rPr>
            </w:pPr>
            <w:r>
              <w:rPr>
                <w:rFonts w:hAnsi="宋体" w:hint="eastAsia"/>
                <w:color w:val="000000"/>
                <w:sz w:val="24"/>
              </w:rPr>
              <w:t>备注</w:t>
            </w:r>
          </w:p>
        </w:tc>
      </w:tr>
      <w:tr w:rsidR="009479FC" w14:paraId="02A87EC1" w14:textId="77777777" w:rsidTr="0071511D">
        <w:trPr>
          <w:cantSplit/>
          <w:trHeight w:val="1512"/>
        </w:trPr>
        <w:tc>
          <w:tcPr>
            <w:tcW w:w="1260" w:type="dxa"/>
            <w:vMerge w:val="restart"/>
            <w:vAlign w:val="center"/>
          </w:tcPr>
          <w:p w14:paraId="68BF37B0" w14:textId="77777777" w:rsidR="009479FC" w:rsidRDefault="009479FC">
            <w:pPr>
              <w:pStyle w:val="affa"/>
              <w:spacing w:before="156" w:after="156" w:line="360" w:lineRule="auto"/>
              <w:jc w:val="center"/>
              <w:rPr>
                <w:rFonts w:hAnsi="宋体"/>
                <w:color w:val="000000"/>
                <w:sz w:val="24"/>
              </w:rPr>
            </w:pPr>
            <w:r>
              <w:rPr>
                <w:rFonts w:hAnsi="宋体" w:hint="eastAsia"/>
                <w:color w:val="000000"/>
                <w:sz w:val="24"/>
              </w:rPr>
              <w:t>01</w:t>
            </w:r>
          </w:p>
        </w:tc>
        <w:tc>
          <w:tcPr>
            <w:tcW w:w="3550" w:type="dxa"/>
            <w:vAlign w:val="center"/>
          </w:tcPr>
          <w:p w14:paraId="0AC83BE6" w14:textId="2732F979" w:rsidR="0071511D" w:rsidRDefault="009479FC" w:rsidP="0071511D">
            <w:pPr>
              <w:pStyle w:val="affa"/>
              <w:spacing w:before="156" w:after="156" w:line="360" w:lineRule="auto"/>
              <w:jc w:val="left"/>
              <w:rPr>
                <w:rFonts w:hAnsi="宋体"/>
                <w:color w:val="000000"/>
                <w:sz w:val="24"/>
              </w:rPr>
            </w:pPr>
            <w:r w:rsidRPr="00FE3E07">
              <w:rPr>
                <w:rFonts w:hAnsi="宋体" w:hint="eastAsia"/>
                <w:color w:val="000000"/>
                <w:sz w:val="24"/>
              </w:rPr>
              <w:t>孔夫子网站</w:t>
            </w:r>
            <w:r w:rsidR="0071511D">
              <w:rPr>
                <w:rFonts w:hAnsi="宋体" w:hint="eastAsia"/>
                <w:color w:val="000000"/>
                <w:sz w:val="24"/>
              </w:rPr>
              <w:t xml:space="preserve">折扣： </w:t>
            </w:r>
          </w:p>
        </w:tc>
        <w:tc>
          <w:tcPr>
            <w:tcW w:w="1418" w:type="dxa"/>
            <w:vAlign w:val="center"/>
          </w:tcPr>
          <w:p w14:paraId="3EAE9BAE" w14:textId="77777777" w:rsidR="009479FC" w:rsidRDefault="009479FC">
            <w:pPr>
              <w:pStyle w:val="affa"/>
              <w:spacing w:before="156" w:after="156" w:line="360" w:lineRule="auto"/>
              <w:jc w:val="center"/>
              <w:rPr>
                <w:rFonts w:hAnsi="宋体"/>
                <w:color w:val="000000"/>
                <w:sz w:val="24"/>
              </w:rPr>
            </w:pPr>
          </w:p>
        </w:tc>
        <w:tc>
          <w:tcPr>
            <w:tcW w:w="1701" w:type="dxa"/>
            <w:vAlign w:val="center"/>
          </w:tcPr>
          <w:p w14:paraId="4B9733BC" w14:textId="77777777" w:rsidR="009479FC" w:rsidRDefault="009479FC">
            <w:pPr>
              <w:pStyle w:val="affa"/>
              <w:spacing w:before="156" w:after="156" w:line="360" w:lineRule="auto"/>
              <w:jc w:val="center"/>
              <w:rPr>
                <w:rFonts w:hAnsi="宋体"/>
                <w:color w:val="000000"/>
                <w:sz w:val="24"/>
              </w:rPr>
            </w:pPr>
          </w:p>
        </w:tc>
      </w:tr>
      <w:tr w:rsidR="009479FC" w14:paraId="77AF1320" w14:textId="77777777" w:rsidTr="0071511D">
        <w:trPr>
          <w:cantSplit/>
          <w:trHeight w:val="1512"/>
        </w:trPr>
        <w:tc>
          <w:tcPr>
            <w:tcW w:w="1260" w:type="dxa"/>
            <w:vMerge/>
            <w:vAlign w:val="center"/>
          </w:tcPr>
          <w:p w14:paraId="3AF7E86C" w14:textId="62DE6857" w:rsidR="009479FC" w:rsidRDefault="009479FC">
            <w:pPr>
              <w:pStyle w:val="affa"/>
              <w:spacing w:before="156" w:after="156" w:line="360" w:lineRule="auto"/>
              <w:jc w:val="center"/>
              <w:rPr>
                <w:rFonts w:hAnsi="宋体"/>
                <w:color w:val="000000"/>
                <w:sz w:val="24"/>
              </w:rPr>
            </w:pPr>
          </w:p>
        </w:tc>
        <w:tc>
          <w:tcPr>
            <w:tcW w:w="3550" w:type="dxa"/>
            <w:vAlign w:val="center"/>
          </w:tcPr>
          <w:p w14:paraId="539C5ABD" w14:textId="33A75AF2" w:rsidR="009479FC" w:rsidRDefault="009479FC" w:rsidP="0071511D">
            <w:pPr>
              <w:pStyle w:val="affa"/>
              <w:spacing w:before="156" w:after="156" w:line="360" w:lineRule="auto"/>
              <w:jc w:val="left"/>
              <w:rPr>
                <w:rFonts w:hAnsi="宋体"/>
                <w:color w:val="000000"/>
                <w:sz w:val="24"/>
              </w:rPr>
            </w:pPr>
            <w:r w:rsidRPr="009479FC">
              <w:rPr>
                <w:rFonts w:hAnsi="宋体" w:hint="eastAsia"/>
                <w:color w:val="000000"/>
                <w:sz w:val="24"/>
              </w:rPr>
              <w:t>华夏</w:t>
            </w:r>
            <w:proofErr w:type="gramStart"/>
            <w:r w:rsidRPr="009479FC">
              <w:rPr>
                <w:rFonts w:hAnsi="宋体" w:hint="eastAsia"/>
                <w:color w:val="000000"/>
                <w:sz w:val="24"/>
              </w:rPr>
              <w:t>收藏网</w:t>
            </w:r>
            <w:proofErr w:type="gramEnd"/>
            <w:r w:rsidR="0071511D">
              <w:rPr>
                <w:rFonts w:hAnsi="宋体" w:hint="eastAsia"/>
                <w:color w:val="000000"/>
                <w:sz w:val="24"/>
              </w:rPr>
              <w:t>折扣：</w:t>
            </w:r>
          </w:p>
        </w:tc>
        <w:tc>
          <w:tcPr>
            <w:tcW w:w="1418" w:type="dxa"/>
            <w:vAlign w:val="center"/>
          </w:tcPr>
          <w:p w14:paraId="3051E6E4" w14:textId="77777777" w:rsidR="009479FC" w:rsidRDefault="009479FC">
            <w:pPr>
              <w:pStyle w:val="affa"/>
              <w:spacing w:before="156" w:after="156" w:line="360" w:lineRule="auto"/>
              <w:jc w:val="center"/>
              <w:rPr>
                <w:rFonts w:hAnsi="宋体"/>
                <w:color w:val="000000"/>
                <w:sz w:val="24"/>
              </w:rPr>
            </w:pPr>
          </w:p>
        </w:tc>
        <w:tc>
          <w:tcPr>
            <w:tcW w:w="1701" w:type="dxa"/>
            <w:vAlign w:val="center"/>
          </w:tcPr>
          <w:p w14:paraId="511397B0" w14:textId="77777777" w:rsidR="009479FC" w:rsidRDefault="009479FC">
            <w:pPr>
              <w:pStyle w:val="affa"/>
              <w:spacing w:before="156" w:after="156" w:line="360" w:lineRule="auto"/>
              <w:jc w:val="center"/>
              <w:rPr>
                <w:rFonts w:hAnsi="宋体"/>
                <w:color w:val="000000"/>
                <w:sz w:val="24"/>
              </w:rPr>
            </w:pPr>
          </w:p>
        </w:tc>
      </w:tr>
      <w:tr w:rsidR="009479FC" w14:paraId="6577BB13" w14:textId="77777777" w:rsidTr="0071511D">
        <w:trPr>
          <w:cantSplit/>
          <w:trHeight w:val="1512"/>
        </w:trPr>
        <w:tc>
          <w:tcPr>
            <w:tcW w:w="1260" w:type="dxa"/>
            <w:vMerge/>
            <w:vAlign w:val="center"/>
          </w:tcPr>
          <w:p w14:paraId="1310F827" w14:textId="77777777" w:rsidR="009479FC" w:rsidRDefault="009479FC">
            <w:pPr>
              <w:pStyle w:val="affa"/>
              <w:spacing w:before="156" w:after="156" w:line="360" w:lineRule="auto"/>
              <w:jc w:val="center"/>
              <w:rPr>
                <w:rFonts w:hAnsi="宋体"/>
                <w:color w:val="000000"/>
                <w:sz w:val="24"/>
              </w:rPr>
            </w:pPr>
          </w:p>
        </w:tc>
        <w:tc>
          <w:tcPr>
            <w:tcW w:w="6669" w:type="dxa"/>
            <w:gridSpan w:val="3"/>
            <w:vAlign w:val="center"/>
          </w:tcPr>
          <w:p w14:paraId="2A7F21EB" w14:textId="77777777" w:rsidR="009479FC" w:rsidRDefault="009479FC">
            <w:pPr>
              <w:pStyle w:val="affa"/>
              <w:spacing w:before="156" w:after="156" w:line="360" w:lineRule="auto"/>
              <w:jc w:val="center"/>
              <w:rPr>
                <w:rFonts w:hAnsi="宋体"/>
                <w:color w:val="000000"/>
                <w:sz w:val="24"/>
              </w:rPr>
            </w:pPr>
            <w:r>
              <w:rPr>
                <w:rFonts w:hAnsi="宋体" w:hint="eastAsia"/>
                <w:color w:val="000000"/>
                <w:sz w:val="24"/>
              </w:rPr>
              <w:t>总折扣</w:t>
            </w:r>
            <w:r w:rsidR="0071511D">
              <w:rPr>
                <w:rFonts w:hAnsi="宋体" w:hint="eastAsia"/>
                <w:color w:val="000000"/>
                <w:sz w:val="24"/>
              </w:rPr>
              <w:t>=</w:t>
            </w:r>
            <w:r w:rsidR="0071511D" w:rsidRPr="0071511D">
              <w:rPr>
                <w:rFonts w:hAnsi="宋体" w:hint="eastAsia"/>
                <w:color w:val="000000"/>
                <w:sz w:val="24"/>
              </w:rPr>
              <w:t>孔夫子网站折扣</w:t>
            </w:r>
            <w:r w:rsidR="0071511D">
              <w:rPr>
                <w:rFonts w:hAnsi="宋体" w:hint="eastAsia"/>
                <w:color w:val="000000"/>
                <w:sz w:val="24"/>
              </w:rPr>
              <w:t>*</w:t>
            </w:r>
            <w:r w:rsidR="0071511D">
              <w:rPr>
                <w:rFonts w:hAnsi="宋体"/>
                <w:color w:val="000000"/>
                <w:sz w:val="24"/>
              </w:rPr>
              <w:t>0.6</w:t>
            </w:r>
            <w:r w:rsidR="0071511D">
              <w:rPr>
                <w:rFonts w:hAnsi="宋体" w:hint="eastAsia"/>
                <w:color w:val="000000"/>
                <w:sz w:val="24"/>
              </w:rPr>
              <w:t>+</w:t>
            </w:r>
            <w:r w:rsidR="0071511D" w:rsidRPr="0071511D">
              <w:rPr>
                <w:rFonts w:hAnsi="宋体" w:hint="eastAsia"/>
                <w:color w:val="000000"/>
                <w:sz w:val="24"/>
              </w:rPr>
              <w:t>华夏</w:t>
            </w:r>
            <w:proofErr w:type="gramStart"/>
            <w:r w:rsidR="0071511D" w:rsidRPr="0071511D">
              <w:rPr>
                <w:rFonts w:hAnsi="宋体" w:hint="eastAsia"/>
                <w:color w:val="000000"/>
                <w:sz w:val="24"/>
              </w:rPr>
              <w:t>收藏网</w:t>
            </w:r>
            <w:proofErr w:type="gramEnd"/>
            <w:r w:rsidR="0071511D" w:rsidRPr="0071511D">
              <w:rPr>
                <w:rFonts w:hAnsi="宋体" w:hint="eastAsia"/>
                <w:color w:val="000000"/>
                <w:sz w:val="24"/>
              </w:rPr>
              <w:t>折扣</w:t>
            </w:r>
            <w:r w:rsidR="0071511D">
              <w:rPr>
                <w:rFonts w:hAnsi="宋体" w:hint="eastAsia"/>
                <w:color w:val="000000"/>
                <w:sz w:val="24"/>
              </w:rPr>
              <w:t>*</w:t>
            </w:r>
            <w:r w:rsidR="0071511D">
              <w:rPr>
                <w:rFonts w:hAnsi="宋体"/>
                <w:color w:val="000000"/>
                <w:sz w:val="24"/>
              </w:rPr>
              <w:t>0.4</w:t>
            </w:r>
          </w:p>
          <w:p w14:paraId="6618EE38" w14:textId="37D5FDBF" w:rsidR="0071511D" w:rsidRDefault="0071511D" w:rsidP="0071511D">
            <w:pPr>
              <w:pStyle w:val="affa"/>
              <w:spacing w:before="156" w:after="156" w:line="360" w:lineRule="auto"/>
              <w:ind w:firstLineChars="300" w:firstLine="720"/>
              <w:jc w:val="left"/>
              <w:rPr>
                <w:rFonts w:hAnsi="宋体"/>
                <w:color w:val="000000"/>
                <w:sz w:val="24"/>
              </w:rPr>
            </w:pPr>
            <w:r>
              <w:rPr>
                <w:rFonts w:hAnsi="宋体" w:hint="eastAsia"/>
                <w:color w:val="000000"/>
                <w:sz w:val="24"/>
              </w:rPr>
              <w:t>注：总折扣即为评审价</w:t>
            </w:r>
          </w:p>
        </w:tc>
      </w:tr>
    </w:tbl>
    <w:p w14:paraId="15136238" w14:textId="6C2F4217" w:rsidR="00B12D00" w:rsidRDefault="0071511D">
      <w:pPr>
        <w:pStyle w:val="affa"/>
        <w:tabs>
          <w:tab w:val="left" w:pos="5580"/>
        </w:tabs>
        <w:spacing w:before="120" w:line="360" w:lineRule="auto"/>
        <w:rPr>
          <w:rFonts w:hAnsi="宋体"/>
          <w:color w:val="000000"/>
          <w:sz w:val="24"/>
          <w:u w:val="single"/>
        </w:rPr>
      </w:pPr>
      <w:r>
        <w:rPr>
          <w:rFonts w:hAnsi="宋体" w:hint="eastAsia"/>
          <w:color w:val="000000"/>
          <w:sz w:val="24"/>
          <w:u w:val="single"/>
        </w:rPr>
        <w:t>孔夫子网站折扣=供应</w:t>
      </w:r>
      <w:proofErr w:type="gramStart"/>
      <w:r>
        <w:rPr>
          <w:rFonts w:hAnsi="宋体" w:hint="eastAsia"/>
          <w:color w:val="000000"/>
          <w:sz w:val="24"/>
          <w:u w:val="single"/>
        </w:rPr>
        <w:t>商实际</w:t>
      </w:r>
      <w:proofErr w:type="gramEnd"/>
      <w:r>
        <w:rPr>
          <w:rFonts w:hAnsi="宋体" w:hint="eastAsia"/>
          <w:color w:val="000000"/>
          <w:sz w:val="24"/>
          <w:u w:val="single"/>
        </w:rPr>
        <w:t>报价/孔夫子网站商品标价</w:t>
      </w:r>
    </w:p>
    <w:p w14:paraId="6C076F41" w14:textId="7338D197" w:rsidR="0071511D" w:rsidRDefault="0071511D">
      <w:pPr>
        <w:pStyle w:val="affa"/>
        <w:tabs>
          <w:tab w:val="left" w:pos="5580"/>
        </w:tabs>
        <w:spacing w:before="120" w:line="360" w:lineRule="auto"/>
        <w:rPr>
          <w:rFonts w:hAnsi="宋体"/>
          <w:color w:val="000000"/>
          <w:sz w:val="24"/>
          <w:u w:val="single"/>
        </w:rPr>
      </w:pPr>
      <w:r w:rsidRPr="009479FC">
        <w:rPr>
          <w:rFonts w:hAnsi="宋体" w:hint="eastAsia"/>
          <w:color w:val="000000"/>
          <w:sz w:val="24"/>
        </w:rPr>
        <w:t>华夏</w:t>
      </w:r>
      <w:proofErr w:type="gramStart"/>
      <w:r w:rsidRPr="009479FC">
        <w:rPr>
          <w:rFonts w:hAnsi="宋体" w:hint="eastAsia"/>
          <w:color w:val="000000"/>
          <w:sz w:val="24"/>
        </w:rPr>
        <w:t>收藏网</w:t>
      </w:r>
      <w:proofErr w:type="gramEnd"/>
      <w:r>
        <w:rPr>
          <w:rFonts w:hAnsi="宋体" w:hint="eastAsia"/>
          <w:color w:val="000000"/>
          <w:sz w:val="24"/>
        </w:rPr>
        <w:t>折扣=</w:t>
      </w:r>
      <w:r>
        <w:rPr>
          <w:rFonts w:hAnsi="宋体" w:hint="eastAsia"/>
          <w:color w:val="000000"/>
          <w:sz w:val="24"/>
          <w:u w:val="single"/>
        </w:rPr>
        <w:t>供应</w:t>
      </w:r>
      <w:proofErr w:type="gramStart"/>
      <w:r>
        <w:rPr>
          <w:rFonts w:hAnsi="宋体" w:hint="eastAsia"/>
          <w:color w:val="000000"/>
          <w:sz w:val="24"/>
          <w:u w:val="single"/>
        </w:rPr>
        <w:t>商实际</w:t>
      </w:r>
      <w:proofErr w:type="gramEnd"/>
      <w:r>
        <w:rPr>
          <w:rFonts w:hAnsi="宋体" w:hint="eastAsia"/>
          <w:color w:val="000000"/>
          <w:sz w:val="24"/>
          <w:u w:val="single"/>
        </w:rPr>
        <w:t>报价/</w:t>
      </w:r>
      <w:r w:rsidRPr="0071511D">
        <w:rPr>
          <w:rFonts w:hAnsi="宋体" w:hint="eastAsia"/>
          <w:color w:val="000000"/>
          <w:sz w:val="24"/>
          <w:u w:val="single"/>
        </w:rPr>
        <w:t>华夏</w:t>
      </w:r>
      <w:proofErr w:type="gramStart"/>
      <w:r w:rsidRPr="0071511D">
        <w:rPr>
          <w:rFonts w:hAnsi="宋体" w:hint="eastAsia"/>
          <w:color w:val="000000"/>
          <w:sz w:val="24"/>
          <w:u w:val="single"/>
        </w:rPr>
        <w:t>收藏网</w:t>
      </w:r>
      <w:r>
        <w:rPr>
          <w:rFonts w:hAnsi="宋体" w:hint="eastAsia"/>
          <w:color w:val="000000"/>
          <w:sz w:val="24"/>
          <w:u w:val="single"/>
        </w:rPr>
        <w:t>商品</w:t>
      </w:r>
      <w:proofErr w:type="gramEnd"/>
      <w:r>
        <w:rPr>
          <w:rFonts w:hAnsi="宋体" w:hint="eastAsia"/>
          <w:color w:val="000000"/>
          <w:sz w:val="24"/>
          <w:u w:val="single"/>
        </w:rPr>
        <w:t>标价</w:t>
      </w:r>
    </w:p>
    <w:p w14:paraId="23ABC95A" w14:textId="77777777" w:rsidR="00B12D00" w:rsidRDefault="00B12D00">
      <w:pPr>
        <w:pStyle w:val="affa"/>
        <w:tabs>
          <w:tab w:val="left" w:pos="5580"/>
        </w:tabs>
        <w:spacing w:before="120" w:line="360" w:lineRule="auto"/>
        <w:rPr>
          <w:rFonts w:hAnsi="宋体"/>
          <w:color w:val="000000"/>
          <w:sz w:val="24"/>
          <w:u w:val="single"/>
        </w:rPr>
      </w:pPr>
      <w:r>
        <w:rPr>
          <w:rFonts w:hAnsi="宋体" w:hint="eastAsia"/>
          <w:color w:val="000000"/>
          <w:sz w:val="24"/>
        </w:rPr>
        <w:t>供应商名称（盖章）：</w:t>
      </w:r>
      <w:r>
        <w:rPr>
          <w:rFonts w:hAnsi="宋体" w:hint="eastAsia"/>
          <w:color w:val="000000"/>
          <w:sz w:val="24"/>
          <w:u w:val="single"/>
        </w:rPr>
        <w:t xml:space="preserve">                       </w:t>
      </w:r>
    </w:p>
    <w:p w14:paraId="1058455C" w14:textId="77777777" w:rsidR="00B12D00" w:rsidRDefault="00B12D00">
      <w:pPr>
        <w:pStyle w:val="affa"/>
        <w:tabs>
          <w:tab w:val="left" w:pos="5580"/>
        </w:tabs>
        <w:spacing w:before="120" w:line="360" w:lineRule="auto"/>
        <w:rPr>
          <w:rFonts w:hAnsi="宋体"/>
          <w:color w:val="000000"/>
          <w:sz w:val="24"/>
          <w:u w:val="single"/>
        </w:rPr>
      </w:pPr>
      <w:r>
        <w:rPr>
          <w:rFonts w:hAnsi="宋体" w:hint="eastAsia"/>
          <w:color w:val="000000"/>
          <w:sz w:val="24"/>
        </w:rPr>
        <w:t>供应商授权代表(签字):</w:t>
      </w:r>
      <w:r>
        <w:rPr>
          <w:rFonts w:hAnsi="宋体"/>
          <w:color w:val="000000"/>
          <w:sz w:val="24"/>
          <w:u w:val="single"/>
        </w:rPr>
        <w:tab/>
      </w:r>
    </w:p>
    <w:p w14:paraId="25698EB9" w14:textId="77777777" w:rsidR="00B12D00" w:rsidRDefault="00B12D00">
      <w:pPr>
        <w:pStyle w:val="affa"/>
        <w:tabs>
          <w:tab w:val="left" w:pos="4740"/>
        </w:tabs>
        <w:spacing w:before="120" w:line="360" w:lineRule="auto"/>
        <w:rPr>
          <w:rFonts w:hAnsi="宋体"/>
          <w:color w:val="000000"/>
          <w:sz w:val="24"/>
        </w:rPr>
      </w:pPr>
      <w:r>
        <w:rPr>
          <w:rFonts w:hAnsi="宋体" w:hint="eastAsia"/>
          <w:color w:val="000000"/>
          <w:sz w:val="24"/>
        </w:rPr>
        <w:t>日   期：</w:t>
      </w:r>
      <w:r>
        <w:rPr>
          <w:rFonts w:hAnsi="宋体" w:hint="eastAsia"/>
          <w:color w:val="000000"/>
          <w:sz w:val="24"/>
          <w:u w:val="single"/>
        </w:rPr>
        <w:t xml:space="preserve">                       </w:t>
      </w:r>
    </w:p>
    <w:p w14:paraId="5D9520CD" w14:textId="77777777" w:rsidR="00B12D00" w:rsidRDefault="00B12D00">
      <w:pPr>
        <w:pStyle w:val="affa"/>
        <w:tabs>
          <w:tab w:val="left" w:pos="5580"/>
        </w:tabs>
        <w:spacing w:before="120" w:line="360" w:lineRule="auto"/>
        <w:rPr>
          <w:rFonts w:hAnsi="宋体"/>
          <w:color w:val="000000"/>
          <w:sz w:val="24"/>
        </w:rPr>
      </w:pPr>
      <w:r>
        <w:rPr>
          <w:rFonts w:hAnsi="宋体" w:hint="eastAsia"/>
          <w:color w:val="000000"/>
          <w:sz w:val="24"/>
        </w:rPr>
        <w:t>注: 此表中，首次</w:t>
      </w:r>
      <w:proofErr w:type="gramStart"/>
      <w:r>
        <w:rPr>
          <w:rFonts w:hAnsi="宋体" w:hint="eastAsia"/>
          <w:color w:val="000000"/>
          <w:sz w:val="24"/>
        </w:rPr>
        <w:t>响应总</w:t>
      </w:r>
      <w:proofErr w:type="gramEnd"/>
      <w:r>
        <w:rPr>
          <w:rFonts w:hAnsi="宋体" w:hint="eastAsia"/>
          <w:color w:val="000000"/>
          <w:sz w:val="24"/>
        </w:rPr>
        <w:t>报价应和首次响应分项报价表中的总价相一致。</w:t>
      </w:r>
    </w:p>
    <w:p w14:paraId="3D185142" w14:textId="77777777" w:rsidR="00B12D00" w:rsidRDefault="00B12D00">
      <w:pPr>
        <w:pStyle w:val="affa"/>
        <w:tabs>
          <w:tab w:val="left" w:pos="5580"/>
        </w:tabs>
        <w:spacing w:line="360" w:lineRule="auto"/>
        <w:ind w:left="420"/>
        <w:jc w:val="left"/>
        <w:rPr>
          <w:rFonts w:hAnsi="宋体"/>
          <w:color w:val="000000"/>
          <w:sz w:val="24"/>
          <w:u w:val="single"/>
        </w:rPr>
        <w:sectPr w:rsidR="00B12D00">
          <w:footerReference w:type="even" r:id="rId13"/>
          <w:footerReference w:type="first" r:id="rId14"/>
          <w:type w:val="nextColumn"/>
          <w:pgSz w:w="11907" w:h="16840"/>
          <w:pgMar w:top="1758" w:right="1701" w:bottom="1588" w:left="1259" w:header="851" w:footer="851" w:gutter="0"/>
          <w:cols w:space="720"/>
          <w:titlePg/>
          <w:docGrid w:linePitch="462"/>
        </w:sectPr>
      </w:pPr>
    </w:p>
    <w:p w14:paraId="68F22352" w14:textId="77777777" w:rsidR="00B12D00" w:rsidRDefault="00B12D00">
      <w:pPr>
        <w:pStyle w:val="23"/>
        <w:spacing w:line="360" w:lineRule="auto"/>
        <w:rPr>
          <w:rFonts w:ascii="宋体" w:eastAsia="宋体" w:hAnsi="宋体"/>
          <w:color w:val="000000"/>
          <w:sz w:val="28"/>
        </w:rPr>
      </w:pPr>
      <w:bookmarkStart w:id="573" w:name="_Hlt520355938"/>
      <w:bookmarkStart w:id="574" w:name="_Hlt520356243"/>
      <w:bookmarkStart w:id="575" w:name="_Toc426036146"/>
      <w:bookmarkStart w:id="576" w:name="_Toc517123682"/>
      <w:bookmarkStart w:id="577" w:name="_Toc11245685"/>
      <w:bookmarkStart w:id="578" w:name="_Toc44323984"/>
      <w:bookmarkEnd w:id="573"/>
      <w:bookmarkEnd w:id="574"/>
      <w:r>
        <w:rPr>
          <w:rFonts w:ascii="宋体" w:eastAsia="宋体" w:hAnsi="宋体" w:hint="eastAsia"/>
          <w:color w:val="000000"/>
          <w:sz w:val="28"/>
        </w:rPr>
        <w:lastRenderedPageBreak/>
        <w:t>附件3</w:t>
      </w:r>
      <w:proofErr w:type="gramStart"/>
      <w:r>
        <w:rPr>
          <w:rFonts w:ascii="宋体" w:eastAsia="宋体" w:hAnsi="宋体" w:hint="eastAsia"/>
          <w:color w:val="000000"/>
          <w:sz w:val="28"/>
        </w:rPr>
        <w:t xml:space="preserve">　　　　</w:t>
      </w:r>
      <w:proofErr w:type="gramEnd"/>
      <w:r>
        <w:rPr>
          <w:rFonts w:ascii="宋体" w:eastAsia="宋体" w:hAnsi="宋体" w:hint="eastAsia"/>
          <w:color w:val="000000"/>
          <w:sz w:val="28"/>
        </w:rPr>
        <w:t>首次响应分项报价表</w:t>
      </w:r>
      <w:bookmarkEnd w:id="575"/>
      <w:bookmarkEnd w:id="576"/>
      <w:bookmarkEnd w:id="577"/>
      <w:bookmarkEnd w:id="578"/>
    </w:p>
    <w:p w14:paraId="2C41F288" w14:textId="77777777" w:rsidR="00B12D00" w:rsidRDefault="00B12D00">
      <w:pPr>
        <w:pStyle w:val="affa"/>
        <w:rPr>
          <w:rFonts w:hAnsi="宋体"/>
          <w:color w:val="000000"/>
          <w:sz w:val="24"/>
        </w:rPr>
      </w:pPr>
      <w:r>
        <w:rPr>
          <w:rFonts w:hAnsi="宋体" w:hint="eastAsia"/>
          <w:color w:val="000000"/>
          <w:sz w:val="24"/>
        </w:rPr>
        <w:t xml:space="preserve">供应商名称:___________ 采购编号:_______________ </w:t>
      </w:r>
      <w:proofErr w:type="gramStart"/>
      <w:r>
        <w:rPr>
          <w:rFonts w:hAnsi="宋体" w:hint="eastAsia"/>
          <w:color w:val="000000"/>
          <w:sz w:val="24"/>
        </w:rPr>
        <w:t>包号</w:t>
      </w:r>
      <w:proofErr w:type="gramEnd"/>
      <w:r>
        <w:rPr>
          <w:rFonts w:hAnsi="宋体" w:hint="eastAsia"/>
          <w:color w:val="000000"/>
          <w:sz w:val="24"/>
        </w:rPr>
        <w:t>:______________</w:t>
      </w:r>
      <w:proofErr w:type="gramStart"/>
      <w:r>
        <w:rPr>
          <w:rFonts w:hAnsi="宋体" w:hint="eastAsia"/>
          <w:color w:val="000000"/>
          <w:sz w:val="24"/>
        </w:rPr>
        <w:t xml:space="preserve">　　　　　　　　　　</w:t>
      </w:r>
      <w:proofErr w:type="gramEnd"/>
      <w:r>
        <w:rPr>
          <w:rFonts w:hAnsi="宋体" w:hint="eastAsia"/>
          <w:color w:val="000000"/>
          <w:sz w:val="24"/>
        </w:rPr>
        <w:t>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592"/>
        <w:gridCol w:w="1540"/>
        <w:gridCol w:w="980"/>
        <w:gridCol w:w="1440"/>
        <w:gridCol w:w="1440"/>
        <w:gridCol w:w="1440"/>
        <w:gridCol w:w="1980"/>
        <w:gridCol w:w="1440"/>
      </w:tblGrid>
      <w:tr w:rsidR="00B12D00" w14:paraId="3FFDCA68" w14:textId="77777777">
        <w:tc>
          <w:tcPr>
            <w:tcW w:w="828" w:type="dxa"/>
          </w:tcPr>
          <w:p w14:paraId="79021AE7" w14:textId="77777777" w:rsidR="00B12D00" w:rsidRDefault="00B12D00">
            <w:pPr>
              <w:pStyle w:val="affa"/>
              <w:spacing w:before="156"/>
              <w:jc w:val="center"/>
              <w:rPr>
                <w:rFonts w:hAnsi="宋体"/>
                <w:color w:val="000000"/>
                <w:sz w:val="24"/>
              </w:rPr>
            </w:pPr>
            <w:r>
              <w:rPr>
                <w:rFonts w:hAnsi="宋体" w:hint="eastAsia"/>
                <w:color w:val="000000"/>
                <w:sz w:val="24"/>
              </w:rPr>
              <w:t>序号</w:t>
            </w:r>
          </w:p>
        </w:tc>
        <w:tc>
          <w:tcPr>
            <w:tcW w:w="2592" w:type="dxa"/>
          </w:tcPr>
          <w:p w14:paraId="60CF0567" w14:textId="77777777" w:rsidR="00B12D00" w:rsidRDefault="00B12D00">
            <w:pPr>
              <w:pStyle w:val="affa"/>
              <w:spacing w:before="156"/>
              <w:jc w:val="center"/>
              <w:rPr>
                <w:rFonts w:hAnsi="宋体"/>
                <w:color w:val="000000"/>
                <w:sz w:val="24"/>
              </w:rPr>
            </w:pPr>
            <w:r>
              <w:rPr>
                <w:rFonts w:hAnsi="宋体" w:hint="eastAsia"/>
                <w:color w:val="000000"/>
                <w:sz w:val="24"/>
              </w:rPr>
              <w:t>名称</w:t>
            </w:r>
          </w:p>
        </w:tc>
        <w:tc>
          <w:tcPr>
            <w:tcW w:w="1540" w:type="dxa"/>
          </w:tcPr>
          <w:p w14:paraId="010F396E" w14:textId="77777777" w:rsidR="00B12D00" w:rsidRDefault="00B12D00">
            <w:pPr>
              <w:pStyle w:val="affa"/>
              <w:spacing w:before="156"/>
              <w:rPr>
                <w:rFonts w:hAnsi="宋体"/>
                <w:color w:val="000000"/>
                <w:sz w:val="24"/>
              </w:rPr>
            </w:pPr>
            <w:r>
              <w:rPr>
                <w:rFonts w:hAnsi="宋体" w:hint="eastAsia"/>
                <w:color w:val="000000"/>
                <w:sz w:val="24"/>
              </w:rPr>
              <w:t>型号和规格</w:t>
            </w:r>
          </w:p>
        </w:tc>
        <w:tc>
          <w:tcPr>
            <w:tcW w:w="980" w:type="dxa"/>
          </w:tcPr>
          <w:p w14:paraId="401AF1D9" w14:textId="77777777" w:rsidR="00B12D00" w:rsidRDefault="00B12D00">
            <w:pPr>
              <w:pStyle w:val="affa"/>
              <w:spacing w:before="156"/>
              <w:jc w:val="center"/>
              <w:rPr>
                <w:rFonts w:hAnsi="宋体"/>
                <w:color w:val="000000"/>
                <w:sz w:val="24"/>
              </w:rPr>
            </w:pPr>
            <w:r>
              <w:rPr>
                <w:rFonts w:hAnsi="宋体" w:hint="eastAsia"/>
                <w:color w:val="000000"/>
                <w:sz w:val="24"/>
              </w:rPr>
              <w:t>数量</w:t>
            </w:r>
          </w:p>
        </w:tc>
        <w:tc>
          <w:tcPr>
            <w:tcW w:w="1440" w:type="dxa"/>
          </w:tcPr>
          <w:p w14:paraId="64BCF736" w14:textId="77777777" w:rsidR="00B12D00" w:rsidRDefault="00B12D00">
            <w:pPr>
              <w:pStyle w:val="affa"/>
              <w:jc w:val="center"/>
              <w:rPr>
                <w:rFonts w:hAnsi="宋体"/>
                <w:color w:val="000000"/>
                <w:sz w:val="24"/>
              </w:rPr>
            </w:pPr>
            <w:r>
              <w:rPr>
                <w:rFonts w:hAnsi="宋体" w:hint="eastAsia"/>
                <w:color w:val="000000"/>
                <w:sz w:val="24"/>
              </w:rPr>
              <w:t>原产地</w:t>
            </w:r>
            <w:proofErr w:type="gramStart"/>
            <w:r>
              <w:rPr>
                <w:rFonts w:hAnsi="宋体" w:hint="eastAsia"/>
                <w:color w:val="000000"/>
                <w:sz w:val="24"/>
              </w:rPr>
              <w:t>和</w:t>
            </w:r>
            <w:proofErr w:type="gramEnd"/>
          </w:p>
          <w:p w14:paraId="4064AEB4" w14:textId="77777777" w:rsidR="00B12D00" w:rsidRDefault="00B12D00">
            <w:pPr>
              <w:pStyle w:val="affa"/>
              <w:jc w:val="center"/>
              <w:rPr>
                <w:rFonts w:hAnsi="宋体"/>
                <w:color w:val="000000"/>
                <w:sz w:val="24"/>
              </w:rPr>
            </w:pPr>
            <w:r>
              <w:rPr>
                <w:rFonts w:hAnsi="宋体" w:hint="eastAsia"/>
                <w:color w:val="000000"/>
                <w:sz w:val="24"/>
              </w:rPr>
              <w:t>制造商名称</w:t>
            </w:r>
          </w:p>
        </w:tc>
        <w:tc>
          <w:tcPr>
            <w:tcW w:w="1440" w:type="dxa"/>
          </w:tcPr>
          <w:p w14:paraId="718F124B" w14:textId="77777777" w:rsidR="00B12D00" w:rsidRDefault="00B12D00">
            <w:pPr>
              <w:pStyle w:val="affa"/>
              <w:spacing w:before="156"/>
              <w:jc w:val="center"/>
              <w:rPr>
                <w:rFonts w:hAnsi="宋体"/>
                <w:color w:val="000000"/>
                <w:sz w:val="24"/>
              </w:rPr>
            </w:pPr>
            <w:r>
              <w:rPr>
                <w:rFonts w:hAnsi="宋体" w:hint="eastAsia"/>
                <w:color w:val="000000"/>
                <w:sz w:val="24"/>
              </w:rPr>
              <w:t>单价</w:t>
            </w:r>
          </w:p>
        </w:tc>
        <w:tc>
          <w:tcPr>
            <w:tcW w:w="1440" w:type="dxa"/>
          </w:tcPr>
          <w:p w14:paraId="18BDBE76" w14:textId="77777777" w:rsidR="00B12D00" w:rsidRDefault="00B12D00">
            <w:pPr>
              <w:pStyle w:val="affa"/>
              <w:spacing w:before="156"/>
              <w:jc w:val="center"/>
              <w:rPr>
                <w:rFonts w:hAnsi="宋体"/>
                <w:color w:val="000000"/>
                <w:sz w:val="24"/>
              </w:rPr>
            </w:pPr>
            <w:r>
              <w:rPr>
                <w:rFonts w:hAnsi="宋体" w:hint="eastAsia"/>
                <w:color w:val="000000"/>
                <w:sz w:val="24"/>
              </w:rPr>
              <w:t>总价</w:t>
            </w:r>
          </w:p>
        </w:tc>
        <w:tc>
          <w:tcPr>
            <w:tcW w:w="1980" w:type="dxa"/>
          </w:tcPr>
          <w:p w14:paraId="4240680B" w14:textId="77777777" w:rsidR="00B12D00" w:rsidRDefault="00B12D00">
            <w:pPr>
              <w:pStyle w:val="affa"/>
              <w:spacing w:before="156"/>
              <w:jc w:val="center"/>
              <w:rPr>
                <w:rFonts w:hAnsi="宋体"/>
                <w:color w:val="000000"/>
                <w:sz w:val="24"/>
              </w:rPr>
            </w:pPr>
            <w:r>
              <w:rPr>
                <w:rFonts w:hAnsi="宋体" w:hint="eastAsia"/>
                <w:color w:val="000000"/>
                <w:sz w:val="24"/>
              </w:rPr>
              <w:t>是否属于小型和微型企业产品</w:t>
            </w:r>
          </w:p>
        </w:tc>
        <w:tc>
          <w:tcPr>
            <w:tcW w:w="1440" w:type="dxa"/>
          </w:tcPr>
          <w:p w14:paraId="3BE44A29" w14:textId="77777777" w:rsidR="00B12D00" w:rsidRDefault="00B12D00">
            <w:pPr>
              <w:pStyle w:val="affa"/>
              <w:spacing w:before="156"/>
              <w:jc w:val="center"/>
              <w:rPr>
                <w:rFonts w:hAnsi="宋体"/>
                <w:color w:val="000000"/>
                <w:sz w:val="24"/>
              </w:rPr>
            </w:pPr>
            <w:r>
              <w:rPr>
                <w:rFonts w:hAnsi="宋体" w:hint="eastAsia"/>
                <w:color w:val="000000"/>
                <w:sz w:val="24"/>
              </w:rPr>
              <w:t>备注</w:t>
            </w:r>
          </w:p>
        </w:tc>
      </w:tr>
      <w:tr w:rsidR="00B12D00" w14:paraId="401AD093" w14:textId="77777777">
        <w:tc>
          <w:tcPr>
            <w:tcW w:w="828" w:type="dxa"/>
          </w:tcPr>
          <w:p w14:paraId="064AC483" w14:textId="77777777" w:rsidR="00B12D00" w:rsidRDefault="00B12D00">
            <w:pPr>
              <w:pStyle w:val="affa"/>
              <w:jc w:val="center"/>
              <w:rPr>
                <w:rFonts w:hAnsi="宋体"/>
                <w:color w:val="000000"/>
                <w:sz w:val="24"/>
              </w:rPr>
            </w:pPr>
            <w:r>
              <w:rPr>
                <w:rFonts w:hAnsi="宋体" w:hint="eastAsia"/>
                <w:color w:val="000000"/>
                <w:sz w:val="24"/>
              </w:rPr>
              <w:t>1.</w:t>
            </w:r>
          </w:p>
        </w:tc>
        <w:tc>
          <w:tcPr>
            <w:tcW w:w="2592" w:type="dxa"/>
          </w:tcPr>
          <w:p w14:paraId="7D618910" w14:textId="77777777" w:rsidR="00B12D00" w:rsidRDefault="00B12D00">
            <w:pPr>
              <w:pStyle w:val="affa"/>
              <w:rPr>
                <w:rFonts w:hAnsi="宋体"/>
                <w:color w:val="000000"/>
                <w:sz w:val="24"/>
              </w:rPr>
            </w:pPr>
            <w:r>
              <w:rPr>
                <w:rFonts w:hAnsi="宋体" w:hint="eastAsia"/>
                <w:color w:val="000000"/>
                <w:sz w:val="24"/>
              </w:rPr>
              <w:t>主要货物和标准附件</w:t>
            </w:r>
          </w:p>
        </w:tc>
        <w:tc>
          <w:tcPr>
            <w:tcW w:w="1540" w:type="dxa"/>
          </w:tcPr>
          <w:p w14:paraId="21D422DA" w14:textId="77777777" w:rsidR="00B12D00" w:rsidRDefault="00B12D00">
            <w:pPr>
              <w:pStyle w:val="affa"/>
              <w:rPr>
                <w:rFonts w:hAnsi="宋体"/>
                <w:color w:val="000000"/>
                <w:sz w:val="24"/>
              </w:rPr>
            </w:pPr>
          </w:p>
        </w:tc>
        <w:tc>
          <w:tcPr>
            <w:tcW w:w="980" w:type="dxa"/>
          </w:tcPr>
          <w:p w14:paraId="6249B85F" w14:textId="77777777" w:rsidR="00B12D00" w:rsidRDefault="00B12D00">
            <w:pPr>
              <w:pStyle w:val="affa"/>
              <w:rPr>
                <w:rFonts w:hAnsi="宋体"/>
                <w:color w:val="000000"/>
                <w:sz w:val="24"/>
              </w:rPr>
            </w:pPr>
          </w:p>
        </w:tc>
        <w:tc>
          <w:tcPr>
            <w:tcW w:w="1440" w:type="dxa"/>
          </w:tcPr>
          <w:p w14:paraId="4132F0AC" w14:textId="77777777" w:rsidR="00B12D00" w:rsidRDefault="00B12D00">
            <w:pPr>
              <w:pStyle w:val="affa"/>
              <w:rPr>
                <w:rFonts w:hAnsi="宋体"/>
                <w:color w:val="000000"/>
                <w:sz w:val="24"/>
              </w:rPr>
            </w:pPr>
          </w:p>
        </w:tc>
        <w:tc>
          <w:tcPr>
            <w:tcW w:w="1440" w:type="dxa"/>
          </w:tcPr>
          <w:p w14:paraId="5A47E05B" w14:textId="77777777" w:rsidR="00B12D00" w:rsidRDefault="00B12D00">
            <w:pPr>
              <w:pStyle w:val="affa"/>
              <w:rPr>
                <w:rFonts w:hAnsi="宋体"/>
                <w:color w:val="000000"/>
                <w:sz w:val="24"/>
              </w:rPr>
            </w:pPr>
          </w:p>
        </w:tc>
        <w:tc>
          <w:tcPr>
            <w:tcW w:w="1440" w:type="dxa"/>
          </w:tcPr>
          <w:p w14:paraId="1276F627" w14:textId="77777777" w:rsidR="00B12D00" w:rsidRDefault="00B12D00">
            <w:pPr>
              <w:pStyle w:val="affa"/>
              <w:rPr>
                <w:rFonts w:hAnsi="宋体"/>
                <w:color w:val="000000"/>
                <w:sz w:val="24"/>
              </w:rPr>
            </w:pPr>
          </w:p>
        </w:tc>
        <w:tc>
          <w:tcPr>
            <w:tcW w:w="1980" w:type="dxa"/>
          </w:tcPr>
          <w:p w14:paraId="78CDE9A4" w14:textId="77777777" w:rsidR="00B12D00" w:rsidRDefault="00B12D00">
            <w:pPr>
              <w:pStyle w:val="affa"/>
              <w:rPr>
                <w:rFonts w:hAnsi="宋体"/>
                <w:color w:val="000000"/>
                <w:sz w:val="24"/>
              </w:rPr>
            </w:pPr>
          </w:p>
        </w:tc>
        <w:tc>
          <w:tcPr>
            <w:tcW w:w="1440" w:type="dxa"/>
          </w:tcPr>
          <w:p w14:paraId="0E89309E" w14:textId="77777777" w:rsidR="00B12D00" w:rsidRDefault="00B12D00">
            <w:pPr>
              <w:pStyle w:val="affa"/>
              <w:rPr>
                <w:rFonts w:hAnsi="宋体"/>
                <w:color w:val="000000"/>
                <w:sz w:val="24"/>
              </w:rPr>
            </w:pPr>
          </w:p>
        </w:tc>
      </w:tr>
      <w:tr w:rsidR="00B12D00" w14:paraId="241A32B0" w14:textId="77777777">
        <w:tc>
          <w:tcPr>
            <w:tcW w:w="828" w:type="dxa"/>
          </w:tcPr>
          <w:p w14:paraId="5FC07390" w14:textId="77777777" w:rsidR="00B12D00" w:rsidRDefault="00B12D00">
            <w:pPr>
              <w:pStyle w:val="affa"/>
              <w:jc w:val="center"/>
              <w:rPr>
                <w:rFonts w:hAnsi="宋体"/>
                <w:color w:val="000000"/>
                <w:sz w:val="24"/>
              </w:rPr>
            </w:pPr>
            <w:r>
              <w:rPr>
                <w:rFonts w:hAnsi="宋体" w:hint="eastAsia"/>
                <w:color w:val="000000"/>
                <w:sz w:val="24"/>
              </w:rPr>
              <w:t>1.1</w:t>
            </w:r>
          </w:p>
        </w:tc>
        <w:tc>
          <w:tcPr>
            <w:tcW w:w="2592" w:type="dxa"/>
          </w:tcPr>
          <w:p w14:paraId="751E452F" w14:textId="77777777" w:rsidR="00B12D00" w:rsidRDefault="00B12D00">
            <w:pPr>
              <w:pStyle w:val="affa"/>
              <w:rPr>
                <w:rFonts w:hAnsi="宋体"/>
                <w:color w:val="000000"/>
                <w:sz w:val="24"/>
              </w:rPr>
            </w:pPr>
            <w:r>
              <w:rPr>
                <w:rFonts w:hAnsi="宋体" w:hint="eastAsia"/>
                <w:color w:val="000000"/>
                <w:sz w:val="24"/>
              </w:rPr>
              <w:t>……</w:t>
            </w:r>
          </w:p>
        </w:tc>
        <w:tc>
          <w:tcPr>
            <w:tcW w:w="1540" w:type="dxa"/>
          </w:tcPr>
          <w:p w14:paraId="25510F2B" w14:textId="77777777" w:rsidR="00B12D00" w:rsidRDefault="00B12D00">
            <w:pPr>
              <w:pStyle w:val="affa"/>
              <w:rPr>
                <w:rFonts w:hAnsi="宋体"/>
                <w:color w:val="000000"/>
                <w:sz w:val="24"/>
              </w:rPr>
            </w:pPr>
          </w:p>
        </w:tc>
        <w:tc>
          <w:tcPr>
            <w:tcW w:w="980" w:type="dxa"/>
          </w:tcPr>
          <w:p w14:paraId="31BF9819" w14:textId="77777777" w:rsidR="00B12D00" w:rsidRDefault="00B12D00">
            <w:pPr>
              <w:pStyle w:val="affa"/>
              <w:rPr>
                <w:rFonts w:hAnsi="宋体"/>
                <w:color w:val="000000"/>
                <w:sz w:val="24"/>
              </w:rPr>
            </w:pPr>
          </w:p>
        </w:tc>
        <w:tc>
          <w:tcPr>
            <w:tcW w:w="1440" w:type="dxa"/>
          </w:tcPr>
          <w:p w14:paraId="1E3AC8C2" w14:textId="77777777" w:rsidR="00B12D00" w:rsidRDefault="00B12D00">
            <w:pPr>
              <w:pStyle w:val="affa"/>
              <w:rPr>
                <w:rFonts w:hAnsi="宋体"/>
                <w:color w:val="000000"/>
                <w:sz w:val="24"/>
              </w:rPr>
            </w:pPr>
          </w:p>
        </w:tc>
        <w:tc>
          <w:tcPr>
            <w:tcW w:w="1440" w:type="dxa"/>
          </w:tcPr>
          <w:p w14:paraId="50346D81" w14:textId="77777777" w:rsidR="00B12D00" w:rsidRDefault="00B12D00">
            <w:pPr>
              <w:pStyle w:val="affa"/>
              <w:rPr>
                <w:rFonts w:hAnsi="宋体"/>
                <w:color w:val="000000"/>
                <w:sz w:val="24"/>
              </w:rPr>
            </w:pPr>
          </w:p>
        </w:tc>
        <w:tc>
          <w:tcPr>
            <w:tcW w:w="1440" w:type="dxa"/>
          </w:tcPr>
          <w:p w14:paraId="0659BC18" w14:textId="77777777" w:rsidR="00B12D00" w:rsidRDefault="00B12D00">
            <w:pPr>
              <w:pStyle w:val="affa"/>
              <w:rPr>
                <w:rFonts w:hAnsi="宋体"/>
                <w:color w:val="000000"/>
                <w:sz w:val="24"/>
              </w:rPr>
            </w:pPr>
          </w:p>
        </w:tc>
        <w:tc>
          <w:tcPr>
            <w:tcW w:w="1980" w:type="dxa"/>
          </w:tcPr>
          <w:p w14:paraId="3B918A1C" w14:textId="77777777" w:rsidR="00B12D00" w:rsidRDefault="00B12D00">
            <w:pPr>
              <w:pStyle w:val="affa"/>
              <w:rPr>
                <w:rFonts w:hAnsi="宋体"/>
                <w:color w:val="000000"/>
                <w:sz w:val="24"/>
              </w:rPr>
            </w:pPr>
          </w:p>
        </w:tc>
        <w:tc>
          <w:tcPr>
            <w:tcW w:w="1440" w:type="dxa"/>
          </w:tcPr>
          <w:p w14:paraId="596C2026" w14:textId="77777777" w:rsidR="00B12D00" w:rsidRDefault="00B12D00">
            <w:pPr>
              <w:pStyle w:val="affa"/>
              <w:rPr>
                <w:rFonts w:hAnsi="宋体"/>
                <w:color w:val="000000"/>
                <w:sz w:val="24"/>
              </w:rPr>
            </w:pPr>
          </w:p>
        </w:tc>
      </w:tr>
      <w:tr w:rsidR="00B12D00" w14:paraId="449F7F17" w14:textId="77777777">
        <w:tc>
          <w:tcPr>
            <w:tcW w:w="828" w:type="dxa"/>
          </w:tcPr>
          <w:p w14:paraId="1C175E76" w14:textId="77777777" w:rsidR="00B12D00" w:rsidRDefault="00B12D00">
            <w:pPr>
              <w:pStyle w:val="affa"/>
              <w:jc w:val="center"/>
              <w:rPr>
                <w:rFonts w:hAnsi="宋体"/>
                <w:color w:val="000000"/>
                <w:sz w:val="24"/>
              </w:rPr>
            </w:pPr>
            <w:r>
              <w:rPr>
                <w:rFonts w:hAnsi="宋体" w:hint="eastAsia"/>
                <w:color w:val="000000"/>
                <w:sz w:val="24"/>
              </w:rPr>
              <w:t>1.2</w:t>
            </w:r>
          </w:p>
        </w:tc>
        <w:tc>
          <w:tcPr>
            <w:tcW w:w="2592" w:type="dxa"/>
          </w:tcPr>
          <w:p w14:paraId="478F8426" w14:textId="77777777" w:rsidR="00B12D00" w:rsidRDefault="00B12D00">
            <w:pPr>
              <w:pStyle w:val="affa"/>
              <w:rPr>
                <w:rFonts w:hAnsi="宋体"/>
                <w:color w:val="000000"/>
                <w:sz w:val="24"/>
              </w:rPr>
            </w:pPr>
            <w:r>
              <w:rPr>
                <w:rFonts w:hAnsi="宋体" w:hint="eastAsia"/>
                <w:color w:val="000000"/>
                <w:sz w:val="24"/>
              </w:rPr>
              <w:t>……</w:t>
            </w:r>
          </w:p>
        </w:tc>
        <w:tc>
          <w:tcPr>
            <w:tcW w:w="1540" w:type="dxa"/>
          </w:tcPr>
          <w:p w14:paraId="67CD70E1" w14:textId="77777777" w:rsidR="00B12D00" w:rsidRDefault="00B12D00">
            <w:pPr>
              <w:pStyle w:val="affa"/>
              <w:rPr>
                <w:rFonts w:hAnsi="宋体"/>
                <w:color w:val="000000"/>
                <w:sz w:val="24"/>
              </w:rPr>
            </w:pPr>
          </w:p>
        </w:tc>
        <w:tc>
          <w:tcPr>
            <w:tcW w:w="980" w:type="dxa"/>
          </w:tcPr>
          <w:p w14:paraId="4F706817" w14:textId="77777777" w:rsidR="00B12D00" w:rsidRDefault="00B12D00">
            <w:pPr>
              <w:pStyle w:val="affa"/>
              <w:rPr>
                <w:rFonts w:hAnsi="宋体"/>
                <w:color w:val="000000"/>
                <w:sz w:val="24"/>
              </w:rPr>
            </w:pPr>
          </w:p>
        </w:tc>
        <w:tc>
          <w:tcPr>
            <w:tcW w:w="1440" w:type="dxa"/>
          </w:tcPr>
          <w:p w14:paraId="265619F7" w14:textId="77777777" w:rsidR="00B12D00" w:rsidRDefault="00B12D00">
            <w:pPr>
              <w:pStyle w:val="affa"/>
              <w:rPr>
                <w:rFonts w:hAnsi="宋体"/>
                <w:color w:val="000000"/>
                <w:sz w:val="24"/>
              </w:rPr>
            </w:pPr>
          </w:p>
        </w:tc>
        <w:tc>
          <w:tcPr>
            <w:tcW w:w="1440" w:type="dxa"/>
          </w:tcPr>
          <w:p w14:paraId="502EE9E1" w14:textId="77777777" w:rsidR="00B12D00" w:rsidRDefault="00B12D00">
            <w:pPr>
              <w:pStyle w:val="affa"/>
              <w:rPr>
                <w:rFonts w:hAnsi="宋体"/>
                <w:color w:val="000000"/>
                <w:sz w:val="24"/>
              </w:rPr>
            </w:pPr>
          </w:p>
        </w:tc>
        <w:tc>
          <w:tcPr>
            <w:tcW w:w="1440" w:type="dxa"/>
          </w:tcPr>
          <w:p w14:paraId="32CF2BB7" w14:textId="77777777" w:rsidR="00B12D00" w:rsidRDefault="00B12D00">
            <w:pPr>
              <w:pStyle w:val="affa"/>
              <w:rPr>
                <w:rFonts w:hAnsi="宋体"/>
                <w:color w:val="000000"/>
                <w:sz w:val="24"/>
              </w:rPr>
            </w:pPr>
          </w:p>
        </w:tc>
        <w:tc>
          <w:tcPr>
            <w:tcW w:w="1980" w:type="dxa"/>
          </w:tcPr>
          <w:p w14:paraId="50CCD030" w14:textId="77777777" w:rsidR="00B12D00" w:rsidRDefault="00B12D00">
            <w:pPr>
              <w:pStyle w:val="affa"/>
              <w:rPr>
                <w:rFonts w:hAnsi="宋体"/>
                <w:color w:val="000000"/>
                <w:sz w:val="24"/>
              </w:rPr>
            </w:pPr>
          </w:p>
        </w:tc>
        <w:tc>
          <w:tcPr>
            <w:tcW w:w="1440" w:type="dxa"/>
          </w:tcPr>
          <w:p w14:paraId="5C5BB0EE" w14:textId="77777777" w:rsidR="00B12D00" w:rsidRDefault="00B12D00">
            <w:pPr>
              <w:pStyle w:val="affa"/>
              <w:rPr>
                <w:rFonts w:hAnsi="宋体"/>
                <w:color w:val="000000"/>
                <w:sz w:val="24"/>
              </w:rPr>
            </w:pPr>
          </w:p>
        </w:tc>
      </w:tr>
      <w:tr w:rsidR="00B12D00" w14:paraId="6CD7A8F8" w14:textId="77777777">
        <w:tc>
          <w:tcPr>
            <w:tcW w:w="828" w:type="dxa"/>
          </w:tcPr>
          <w:p w14:paraId="35DB6D06" w14:textId="77777777" w:rsidR="00B12D00" w:rsidRDefault="00B12D00">
            <w:pPr>
              <w:pStyle w:val="affa"/>
              <w:jc w:val="center"/>
              <w:rPr>
                <w:rFonts w:hAnsi="宋体"/>
                <w:color w:val="000000"/>
                <w:sz w:val="24"/>
              </w:rPr>
            </w:pPr>
            <w:r>
              <w:rPr>
                <w:rFonts w:hAnsi="宋体" w:hint="eastAsia"/>
                <w:color w:val="000000"/>
                <w:sz w:val="24"/>
              </w:rPr>
              <w:t>……</w:t>
            </w:r>
          </w:p>
        </w:tc>
        <w:tc>
          <w:tcPr>
            <w:tcW w:w="2592" w:type="dxa"/>
          </w:tcPr>
          <w:p w14:paraId="3DF24696" w14:textId="77777777" w:rsidR="00B12D00" w:rsidRDefault="00B12D00">
            <w:pPr>
              <w:pStyle w:val="affa"/>
              <w:rPr>
                <w:rFonts w:hAnsi="宋体"/>
                <w:color w:val="000000"/>
                <w:sz w:val="24"/>
              </w:rPr>
            </w:pPr>
            <w:r>
              <w:rPr>
                <w:rFonts w:hAnsi="宋体" w:hint="eastAsia"/>
                <w:color w:val="000000"/>
                <w:sz w:val="24"/>
              </w:rPr>
              <w:t>……</w:t>
            </w:r>
          </w:p>
        </w:tc>
        <w:tc>
          <w:tcPr>
            <w:tcW w:w="1540" w:type="dxa"/>
          </w:tcPr>
          <w:p w14:paraId="128AC64E" w14:textId="77777777" w:rsidR="00B12D00" w:rsidRDefault="00B12D00">
            <w:pPr>
              <w:pStyle w:val="affa"/>
              <w:rPr>
                <w:rFonts w:hAnsi="宋体"/>
                <w:color w:val="000000"/>
                <w:sz w:val="24"/>
              </w:rPr>
            </w:pPr>
          </w:p>
        </w:tc>
        <w:tc>
          <w:tcPr>
            <w:tcW w:w="980" w:type="dxa"/>
          </w:tcPr>
          <w:p w14:paraId="70E661B2" w14:textId="77777777" w:rsidR="00B12D00" w:rsidRDefault="00B12D00">
            <w:pPr>
              <w:pStyle w:val="affa"/>
              <w:rPr>
                <w:rFonts w:hAnsi="宋体"/>
                <w:color w:val="000000"/>
                <w:sz w:val="24"/>
              </w:rPr>
            </w:pPr>
          </w:p>
        </w:tc>
        <w:tc>
          <w:tcPr>
            <w:tcW w:w="1440" w:type="dxa"/>
          </w:tcPr>
          <w:p w14:paraId="513ECED1" w14:textId="77777777" w:rsidR="00B12D00" w:rsidRDefault="00B12D00">
            <w:pPr>
              <w:pStyle w:val="affa"/>
              <w:rPr>
                <w:rFonts w:hAnsi="宋体"/>
                <w:color w:val="000000"/>
                <w:sz w:val="24"/>
              </w:rPr>
            </w:pPr>
          </w:p>
        </w:tc>
        <w:tc>
          <w:tcPr>
            <w:tcW w:w="1440" w:type="dxa"/>
          </w:tcPr>
          <w:p w14:paraId="71910A27" w14:textId="77777777" w:rsidR="00B12D00" w:rsidRDefault="00B12D00">
            <w:pPr>
              <w:pStyle w:val="affa"/>
              <w:rPr>
                <w:rFonts w:hAnsi="宋体"/>
                <w:color w:val="000000"/>
                <w:sz w:val="24"/>
              </w:rPr>
            </w:pPr>
          </w:p>
        </w:tc>
        <w:tc>
          <w:tcPr>
            <w:tcW w:w="1440" w:type="dxa"/>
          </w:tcPr>
          <w:p w14:paraId="643F7F63" w14:textId="77777777" w:rsidR="00B12D00" w:rsidRDefault="00B12D00">
            <w:pPr>
              <w:pStyle w:val="affa"/>
              <w:rPr>
                <w:rFonts w:hAnsi="宋体"/>
                <w:color w:val="000000"/>
                <w:sz w:val="24"/>
              </w:rPr>
            </w:pPr>
          </w:p>
        </w:tc>
        <w:tc>
          <w:tcPr>
            <w:tcW w:w="1980" w:type="dxa"/>
          </w:tcPr>
          <w:p w14:paraId="7306F7AA" w14:textId="77777777" w:rsidR="00B12D00" w:rsidRDefault="00B12D00">
            <w:pPr>
              <w:pStyle w:val="affa"/>
              <w:rPr>
                <w:rFonts w:hAnsi="宋体"/>
                <w:color w:val="000000"/>
                <w:sz w:val="24"/>
              </w:rPr>
            </w:pPr>
          </w:p>
        </w:tc>
        <w:tc>
          <w:tcPr>
            <w:tcW w:w="1440" w:type="dxa"/>
          </w:tcPr>
          <w:p w14:paraId="6D583AE1" w14:textId="77777777" w:rsidR="00B12D00" w:rsidRDefault="00B12D00">
            <w:pPr>
              <w:pStyle w:val="affa"/>
              <w:rPr>
                <w:rFonts w:hAnsi="宋体"/>
                <w:color w:val="000000"/>
                <w:sz w:val="24"/>
              </w:rPr>
            </w:pPr>
          </w:p>
        </w:tc>
      </w:tr>
      <w:tr w:rsidR="00B12D00" w14:paraId="560E1990" w14:textId="77777777">
        <w:tc>
          <w:tcPr>
            <w:tcW w:w="828" w:type="dxa"/>
          </w:tcPr>
          <w:p w14:paraId="287A2D34" w14:textId="77777777" w:rsidR="00B12D00" w:rsidRDefault="00B12D00">
            <w:pPr>
              <w:pStyle w:val="affa"/>
              <w:jc w:val="center"/>
              <w:rPr>
                <w:rFonts w:hAnsi="宋体"/>
                <w:color w:val="000000"/>
                <w:sz w:val="24"/>
              </w:rPr>
            </w:pPr>
            <w:r>
              <w:rPr>
                <w:rFonts w:hAnsi="宋体" w:hint="eastAsia"/>
                <w:color w:val="000000"/>
                <w:sz w:val="24"/>
              </w:rPr>
              <w:t>2.</w:t>
            </w:r>
          </w:p>
        </w:tc>
        <w:tc>
          <w:tcPr>
            <w:tcW w:w="2592" w:type="dxa"/>
          </w:tcPr>
          <w:p w14:paraId="7224E826" w14:textId="77777777" w:rsidR="00B12D00" w:rsidRDefault="00B12D00">
            <w:pPr>
              <w:pStyle w:val="affa"/>
              <w:rPr>
                <w:rFonts w:hAnsi="宋体"/>
                <w:color w:val="000000"/>
                <w:sz w:val="24"/>
              </w:rPr>
            </w:pPr>
            <w:r>
              <w:rPr>
                <w:rFonts w:hAnsi="宋体" w:hint="eastAsia"/>
                <w:color w:val="000000"/>
                <w:sz w:val="24"/>
              </w:rPr>
              <w:t>备品备件</w:t>
            </w:r>
          </w:p>
        </w:tc>
        <w:tc>
          <w:tcPr>
            <w:tcW w:w="1540" w:type="dxa"/>
          </w:tcPr>
          <w:p w14:paraId="0CEAE5DB" w14:textId="77777777" w:rsidR="00B12D00" w:rsidRDefault="00B12D00">
            <w:pPr>
              <w:pStyle w:val="affa"/>
              <w:rPr>
                <w:rFonts w:hAnsi="宋体"/>
                <w:color w:val="000000"/>
                <w:sz w:val="24"/>
              </w:rPr>
            </w:pPr>
          </w:p>
        </w:tc>
        <w:tc>
          <w:tcPr>
            <w:tcW w:w="980" w:type="dxa"/>
          </w:tcPr>
          <w:p w14:paraId="2A80B357" w14:textId="77777777" w:rsidR="00B12D00" w:rsidRDefault="00B12D00">
            <w:pPr>
              <w:pStyle w:val="affa"/>
              <w:rPr>
                <w:rFonts w:hAnsi="宋体"/>
                <w:color w:val="000000"/>
                <w:sz w:val="24"/>
              </w:rPr>
            </w:pPr>
          </w:p>
        </w:tc>
        <w:tc>
          <w:tcPr>
            <w:tcW w:w="1440" w:type="dxa"/>
          </w:tcPr>
          <w:p w14:paraId="266CCD99" w14:textId="77777777" w:rsidR="00B12D00" w:rsidRDefault="00B12D00">
            <w:pPr>
              <w:pStyle w:val="affa"/>
              <w:rPr>
                <w:rFonts w:hAnsi="宋体"/>
                <w:color w:val="000000"/>
                <w:sz w:val="24"/>
              </w:rPr>
            </w:pPr>
          </w:p>
        </w:tc>
        <w:tc>
          <w:tcPr>
            <w:tcW w:w="1440" w:type="dxa"/>
          </w:tcPr>
          <w:p w14:paraId="37183AE1" w14:textId="77777777" w:rsidR="00B12D00" w:rsidRDefault="00B12D00">
            <w:pPr>
              <w:pStyle w:val="affa"/>
              <w:rPr>
                <w:rFonts w:hAnsi="宋体"/>
                <w:color w:val="000000"/>
                <w:sz w:val="24"/>
              </w:rPr>
            </w:pPr>
          </w:p>
        </w:tc>
        <w:tc>
          <w:tcPr>
            <w:tcW w:w="1440" w:type="dxa"/>
          </w:tcPr>
          <w:p w14:paraId="37978A7A" w14:textId="77777777" w:rsidR="00B12D00" w:rsidRDefault="00B12D00">
            <w:pPr>
              <w:pStyle w:val="affa"/>
              <w:rPr>
                <w:rFonts w:hAnsi="宋体"/>
                <w:color w:val="000000"/>
                <w:sz w:val="24"/>
              </w:rPr>
            </w:pPr>
          </w:p>
        </w:tc>
        <w:tc>
          <w:tcPr>
            <w:tcW w:w="1980" w:type="dxa"/>
          </w:tcPr>
          <w:p w14:paraId="4BA841C3" w14:textId="77777777" w:rsidR="00B12D00" w:rsidRDefault="00B12D00">
            <w:pPr>
              <w:pStyle w:val="affa"/>
              <w:rPr>
                <w:rFonts w:hAnsi="宋体"/>
                <w:color w:val="000000"/>
                <w:sz w:val="24"/>
              </w:rPr>
            </w:pPr>
          </w:p>
        </w:tc>
        <w:tc>
          <w:tcPr>
            <w:tcW w:w="1440" w:type="dxa"/>
          </w:tcPr>
          <w:p w14:paraId="10EFAEB5" w14:textId="77777777" w:rsidR="00B12D00" w:rsidRDefault="00B12D00">
            <w:pPr>
              <w:pStyle w:val="affa"/>
              <w:rPr>
                <w:rFonts w:hAnsi="宋体"/>
                <w:color w:val="000000"/>
                <w:sz w:val="24"/>
              </w:rPr>
            </w:pPr>
          </w:p>
        </w:tc>
      </w:tr>
      <w:tr w:rsidR="00B12D00" w14:paraId="569A64AA" w14:textId="77777777">
        <w:tc>
          <w:tcPr>
            <w:tcW w:w="828" w:type="dxa"/>
          </w:tcPr>
          <w:p w14:paraId="75F791E9" w14:textId="77777777" w:rsidR="00B12D00" w:rsidRDefault="00B12D00">
            <w:pPr>
              <w:pStyle w:val="affa"/>
              <w:jc w:val="center"/>
              <w:rPr>
                <w:rFonts w:hAnsi="宋体"/>
                <w:color w:val="000000"/>
                <w:sz w:val="24"/>
              </w:rPr>
            </w:pPr>
            <w:r>
              <w:rPr>
                <w:rFonts w:hAnsi="宋体" w:hint="eastAsia"/>
                <w:color w:val="000000"/>
                <w:sz w:val="24"/>
              </w:rPr>
              <w:t>3.</w:t>
            </w:r>
          </w:p>
        </w:tc>
        <w:tc>
          <w:tcPr>
            <w:tcW w:w="2592" w:type="dxa"/>
          </w:tcPr>
          <w:p w14:paraId="35A5875D" w14:textId="77777777" w:rsidR="00B12D00" w:rsidRDefault="00B12D00">
            <w:pPr>
              <w:pStyle w:val="affa"/>
              <w:rPr>
                <w:rFonts w:hAnsi="宋体"/>
                <w:color w:val="000000"/>
                <w:sz w:val="24"/>
              </w:rPr>
            </w:pPr>
            <w:r>
              <w:rPr>
                <w:rFonts w:hAnsi="宋体" w:hint="eastAsia"/>
                <w:color w:val="000000"/>
                <w:sz w:val="24"/>
              </w:rPr>
              <w:t>专用工具</w:t>
            </w:r>
          </w:p>
        </w:tc>
        <w:tc>
          <w:tcPr>
            <w:tcW w:w="1540" w:type="dxa"/>
          </w:tcPr>
          <w:p w14:paraId="2A46CE08" w14:textId="77777777" w:rsidR="00B12D00" w:rsidRDefault="00B12D00">
            <w:pPr>
              <w:pStyle w:val="affa"/>
              <w:rPr>
                <w:rFonts w:hAnsi="宋体"/>
                <w:color w:val="000000"/>
                <w:sz w:val="24"/>
              </w:rPr>
            </w:pPr>
          </w:p>
        </w:tc>
        <w:tc>
          <w:tcPr>
            <w:tcW w:w="980" w:type="dxa"/>
          </w:tcPr>
          <w:p w14:paraId="795ADB2D" w14:textId="77777777" w:rsidR="00B12D00" w:rsidRDefault="00B12D00">
            <w:pPr>
              <w:pStyle w:val="affa"/>
              <w:rPr>
                <w:rFonts w:hAnsi="宋体"/>
                <w:color w:val="000000"/>
                <w:sz w:val="24"/>
              </w:rPr>
            </w:pPr>
          </w:p>
        </w:tc>
        <w:tc>
          <w:tcPr>
            <w:tcW w:w="1440" w:type="dxa"/>
          </w:tcPr>
          <w:p w14:paraId="2D97381F" w14:textId="77777777" w:rsidR="00B12D00" w:rsidRDefault="00B12D00">
            <w:pPr>
              <w:pStyle w:val="affa"/>
              <w:rPr>
                <w:rFonts w:hAnsi="宋体"/>
                <w:color w:val="000000"/>
                <w:sz w:val="24"/>
              </w:rPr>
            </w:pPr>
          </w:p>
        </w:tc>
        <w:tc>
          <w:tcPr>
            <w:tcW w:w="1440" w:type="dxa"/>
          </w:tcPr>
          <w:p w14:paraId="1D50D0F6" w14:textId="77777777" w:rsidR="00B12D00" w:rsidRDefault="00B12D00">
            <w:pPr>
              <w:pStyle w:val="affa"/>
              <w:rPr>
                <w:rFonts w:hAnsi="宋体"/>
                <w:color w:val="000000"/>
                <w:sz w:val="24"/>
              </w:rPr>
            </w:pPr>
          </w:p>
        </w:tc>
        <w:tc>
          <w:tcPr>
            <w:tcW w:w="1440" w:type="dxa"/>
          </w:tcPr>
          <w:p w14:paraId="406D1CB9" w14:textId="77777777" w:rsidR="00B12D00" w:rsidRDefault="00B12D00">
            <w:pPr>
              <w:pStyle w:val="affa"/>
              <w:rPr>
                <w:rFonts w:hAnsi="宋体"/>
                <w:color w:val="000000"/>
                <w:sz w:val="24"/>
              </w:rPr>
            </w:pPr>
          </w:p>
        </w:tc>
        <w:tc>
          <w:tcPr>
            <w:tcW w:w="1980" w:type="dxa"/>
          </w:tcPr>
          <w:p w14:paraId="34F3B741" w14:textId="77777777" w:rsidR="00B12D00" w:rsidRDefault="00B12D00">
            <w:pPr>
              <w:pStyle w:val="affa"/>
              <w:rPr>
                <w:rFonts w:hAnsi="宋体"/>
                <w:color w:val="000000"/>
                <w:sz w:val="24"/>
              </w:rPr>
            </w:pPr>
          </w:p>
        </w:tc>
        <w:tc>
          <w:tcPr>
            <w:tcW w:w="1440" w:type="dxa"/>
          </w:tcPr>
          <w:p w14:paraId="04CA0E7C" w14:textId="77777777" w:rsidR="00B12D00" w:rsidRDefault="00B12D00">
            <w:pPr>
              <w:pStyle w:val="affa"/>
              <w:rPr>
                <w:rFonts w:hAnsi="宋体"/>
                <w:color w:val="000000"/>
                <w:sz w:val="24"/>
              </w:rPr>
            </w:pPr>
          </w:p>
        </w:tc>
      </w:tr>
      <w:tr w:rsidR="00B12D00" w14:paraId="2CBF713A" w14:textId="77777777">
        <w:tc>
          <w:tcPr>
            <w:tcW w:w="828" w:type="dxa"/>
          </w:tcPr>
          <w:p w14:paraId="7C14C1BE" w14:textId="77777777" w:rsidR="00B12D00" w:rsidRDefault="00B12D00">
            <w:pPr>
              <w:pStyle w:val="affa"/>
              <w:jc w:val="center"/>
              <w:rPr>
                <w:rFonts w:hAnsi="宋体"/>
                <w:color w:val="000000"/>
                <w:sz w:val="24"/>
              </w:rPr>
            </w:pPr>
            <w:r>
              <w:rPr>
                <w:rFonts w:hAnsi="宋体" w:hint="eastAsia"/>
                <w:color w:val="000000"/>
                <w:sz w:val="24"/>
              </w:rPr>
              <w:t>4.</w:t>
            </w:r>
          </w:p>
        </w:tc>
        <w:tc>
          <w:tcPr>
            <w:tcW w:w="2592" w:type="dxa"/>
          </w:tcPr>
          <w:p w14:paraId="43599D1F" w14:textId="77777777" w:rsidR="00B12D00" w:rsidRDefault="00B12D00">
            <w:pPr>
              <w:pStyle w:val="affa"/>
              <w:rPr>
                <w:rFonts w:hAnsi="宋体"/>
                <w:color w:val="000000"/>
                <w:sz w:val="24"/>
              </w:rPr>
            </w:pPr>
            <w:r>
              <w:rPr>
                <w:rFonts w:hAnsi="宋体" w:hint="eastAsia"/>
                <w:color w:val="000000"/>
                <w:sz w:val="24"/>
              </w:rPr>
              <w:t>安装、调试、检验</w:t>
            </w:r>
          </w:p>
        </w:tc>
        <w:tc>
          <w:tcPr>
            <w:tcW w:w="1540" w:type="dxa"/>
          </w:tcPr>
          <w:p w14:paraId="5FED74EB" w14:textId="77777777" w:rsidR="00B12D00" w:rsidRDefault="00B12D00">
            <w:pPr>
              <w:pStyle w:val="affa"/>
              <w:rPr>
                <w:rFonts w:hAnsi="宋体"/>
                <w:color w:val="000000"/>
                <w:sz w:val="24"/>
              </w:rPr>
            </w:pPr>
          </w:p>
        </w:tc>
        <w:tc>
          <w:tcPr>
            <w:tcW w:w="980" w:type="dxa"/>
          </w:tcPr>
          <w:p w14:paraId="33AB403A" w14:textId="77777777" w:rsidR="00B12D00" w:rsidRDefault="00B12D00">
            <w:pPr>
              <w:pStyle w:val="affa"/>
              <w:rPr>
                <w:rFonts w:hAnsi="宋体"/>
                <w:color w:val="000000"/>
                <w:sz w:val="24"/>
              </w:rPr>
            </w:pPr>
          </w:p>
        </w:tc>
        <w:tc>
          <w:tcPr>
            <w:tcW w:w="1440" w:type="dxa"/>
          </w:tcPr>
          <w:p w14:paraId="4BCBB747" w14:textId="77777777" w:rsidR="00B12D00" w:rsidRDefault="00B12D00">
            <w:pPr>
              <w:pStyle w:val="affa"/>
              <w:rPr>
                <w:rFonts w:hAnsi="宋体"/>
                <w:color w:val="000000"/>
                <w:sz w:val="24"/>
              </w:rPr>
            </w:pPr>
          </w:p>
        </w:tc>
        <w:tc>
          <w:tcPr>
            <w:tcW w:w="1440" w:type="dxa"/>
          </w:tcPr>
          <w:p w14:paraId="61430033" w14:textId="77777777" w:rsidR="00B12D00" w:rsidRDefault="00B12D00">
            <w:pPr>
              <w:pStyle w:val="affa"/>
              <w:rPr>
                <w:rFonts w:hAnsi="宋体"/>
                <w:color w:val="000000"/>
                <w:sz w:val="24"/>
              </w:rPr>
            </w:pPr>
          </w:p>
        </w:tc>
        <w:tc>
          <w:tcPr>
            <w:tcW w:w="1440" w:type="dxa"/>
          </w:tcPr>
          <w:p w14:paraId="626B8376" w14:textId="77777777" w:rsidR="00B12D00" w:rsidRDefault="00B12D00">
            <w:pPr>
              <w:pStyle w:val="affa"/>
              <w:rPr>
                <w:rFonts w:hAnsi="宋体"/>
                <w:color w:val="000000"/>
                <w:sz w:val="24"/>
              </w:rPr>
            </w:pPr>
          </w:p>
        </w:tc>
        <w:tc>
          <w:tcPr>
            <w:tcW w:w="1980" w:type="dxa"/>
          </w:tcPr>
          <w:p w14:paraId="519F2506" w14:textId="77777777" w:rsidR="00B12D00" w:rsidRDefault="00B12D00">
            <w:pPr>
              <w:pStyle w:val="affa"/>
              <w:rPr>
                <w:rFonts w:hAnsi="宋体"/>
                <w:color w:val="000000"/>
                <w:sz w:val="24"/>
              </w:rPr>
            </w:pPr>
          </w:p>
        </w:tc>
        <w:tc>
          <w:tcPr>
            <w:tcW w:w="1440" w:type="dxa"/>
          </w:tcPr>
          <w:p w14:paraId="615C4B3E" w14:textId="77777777" w:rsidR="00B12D00" w:rsidRDefault="00B12D00">
            <w:pPr>
              <w:pStyle w:val="affa"/>
              <w:rPr>
                <w:rFonts w:hAnsi="宋体"/>
                <w:color w:val="000000"/>
                <w:sz w:val="24"/>
              </w:rPr>
            </w:pPr>
          </w:p>
        </w:tc>
      </w:tr>
      <w:tr w:rsidR="00B12D00" w14:paraId="30C7A532" w14:textId="77777777">
        <w:tc>
          <w:tcPr>
            <w:tcW w:w="828" w:type="dxa"/>
          </w:tcPr>
          <w:p w14:paraId="47678088" w14:textId="77777777" w:rsidR="00B12D00" w:rsidRDefault="00B12D00">
            <w:pPr>
              <w:pStyle w:val="affa"/>
              <w:jc w:val="center"/>
              <w:rPr>
                <w:rFonts w:hAnsi="宋体"/>
                <w:color w:val="000000"/>
                <w:sz w:val="24"/>
              </w:rPr>
            </w:pPr>
            <w:r>
              <w:rPr>
                <w:rFonts w:hAnsi="宋体" w:hint="eastAsia"/>
                <w:color w:val="000000"/>
                <w:sz w:val="24"/>
              </w:rPr>
              <w:t>5.</w:t>
            </w:r>
          </w:p>
        </w:tc>
        <w:tc>
          <w:tcPr>
            <w:tcW w:w="2592" w:type="dxa"/>
          </w:tcPr>
          <w:p w14:paraId="68BABFAA" w14:textId="77777777" w:rsidR="00B12D00" w:rsidRDefault="00B12D00">
            <w:pPr>
              <w:pStyle w:val="affa"/>
              <w:rPr>
                <w:rFonts w:hAnsi="宋体"/>
                <w:color w:val="000000"/>
                <w:sz w:val="24"/>
              </w:rPr>
            </w:pPr>
            <w:r>
              <w:rPr>
                <w:rFonts w:hAnsi="宋体" w:hint="eastAsia"/>
                <w:color w:val="000000"/>
                <w:sz w:val="24"/>
              </w:rPr>
              <w:t>培训</w:t>
            </w:r>
          </w:p>
        </w:tc>
        <w:tc>
          <w:tcPr>
            <w:tcW w:w="1540" w:type="dxa"/>
          </w:tcPr>
          <w:p w14:paraId="5F57C9ED" w14:textId="77777777" w:rsidR="00B12D00" w:rsidRDefault="00B12D00">
            <w:pPr>
              <w:pStyle w:val="affa"/>
              <w:rPr>
                <w:rFonts w:hAnsi="宋体"/>
                <w:color w:val="000000"/>
                <w:sz w:val="24"/>
              </w:rPr>
            </w:pPr>
          </w:p>
        </w:tc>
        <w:tc>
          <w:tcPr>
            <w:tcW w:w="980" w:type="dxa"/>
          </w:tcPr>
          <w:p w14:paraId="45EA7BE3" w14:textId="77777777" w:rsidR="00B12D00" w:rsidRDefault="00B12D00">
            <w:pPr>
              <w:pStyle w:val="affa"/>
              <w:rPr>
                <w:rFonts w:hAnsi="宋体"/>
                <w:color w:val="000000"/>
                <w:sz w:val="24"/>
              </w:rPr>
            </w:pPr>
          </w:p>
        </w:tc>
        <w:tc>
          <w:tcPr>
            <w:tcW w:w="1440" w:type="dxa"/>
          </w:tcPr>
          <w:p w14:paraId="4F9F97CB" w14:textId="77777777" w:rsidR="00B12D00" w:rsidRDefault="00B12D00">
            <w:pPr>
              <w:pStyle w:val="affa"/>
              <w:rPr>
                <w:rFonts w:hAnsi="宋体"/>
                <w:color w:val="000000"/>
                <w:sz w:val="24"/>
              </w:rPr>
            </w:pPr>
          </w:p>
        </w:tc>
        <w:tc>
          <w:tcPr>
            <w:tcW w:w="1440" w:type="dxa"/>
          </w:tcPr>
          <w:p w14:paraId="388F28E7" w14:textId="77777777" w:rsidR="00B12D00" w:rsidRDefault="00B12D00">
            <w:pPr>
              <w:pStyle w:val="affa"/>
              <w:rPr>
                <w:rFonts w:hAnsi="宋体"/>
                <w:color w:val="000000"/>
                <w:sz w:val="24"/>
              </w:rPr>
            </w:pPr>
          </w:p>
        </w:tc>
        <w:tc>
          <w:tcPr>
            <w:tcW w:w="1440" w:type="dxa"/>
          </w:tcPr>
          <w:p w14:paraId="6720FDCF" w14:textId="77777777" w:rsidR="00B12D00" w:rsidRDefault="00B12D00">
            <w:pPr>
              <w:pStyle w:val="affa"/>
              <w:rPr>
                <w:rFonts w:hAnsi="宋体"/>
                <w:color w:val="000000"/>
                <w:sz w:val="24"/>
              </w:rPr>
            </w:pPr>
          </w:p>
        </w:tc>
        <w:tc>
          <w:tcPr>
            <w:tcW w:w="1980" w:type="dxa"/>
          </w:tcPr>
          <w:p w14:paraId="77B5CA82" w14:textId="77777777" w:rsidR="00B12D00" w:rsidRDefault="00B12D00">
            <w:pPr>
              <w:pStyle w:val="affa"/>
              <w:rPr>
                <w:rFonts w:hAnsi="宋体"/>
                <w:color w:val="000000"/>
                <w:sz w:val="24"/>
              </w:rPr>
            </w:pPr>
          </w:p>
        </w:tc>
        <w:tc>
          <w:tcPr>
            <w:tcW w:w="1440" w:type="dxa"/>
          </w:tcPr>
          <w:p w14:paraId="1426D50A" w14:textId="77777777" w:rsidR="00B12D00" w:rsidRDefault="00B12D00">
            <w:pPr>
              <w:pStyle w:val="affa"/>
              <w:rPr>
                <w:rFonts w:hAnsi="宋体"/>
                <w:color w:val="000000"/>
                <w:sz w:val="24"/>
              </w:rPr>
            </w:pPr>
          </w:p>
        </w:tc>
      </w:tr>
      <w:tr w:rsidR="00B12D00" w14:paraId="67C6FA88" w14:textId="77777777">
        <w:tc>
          <w:tcPr>
            <w:tcW w:w="828" w:type="dxa"/>
          </w:tcPr>
          <w:p w14:paraId="76192A5B" w14:textId="77777777" w:rsidR="00B12D00" w:rsidRDefault="00B12D00">
            <w:pPr>
              <w:pStyle w:val="affa"/>
              <w:jc w:val="center"/>
              <w:rPr>
                <w:rFonts w:hAnsi="宋体"/>
                <w:color w:val="000000"/>
                <w:sz w:val="24"/>
              </w:rPr>
            </w:pPr>
            <w:r>
              <w:rPr>
                <w:rFonts w:hAnsi="宋体" w:hint="eastAsia"/>
                <w:color w:val="000000"/>
                <w:sz w:val="24"/>
              </w:rPr>
              <w:t>6.</w:t>
            </w:r>
          </w:p>
        </w:tc>
        <w:tc>
          <w:tcPr>
            <w:tcW w:w="2592" w:type="dxa"/>
          </w:tcPr>
          <w:p w14:paraId="3E7AD1EE" w14:textId="77777777" w:rsidR="00B12D00" w:rsidRDefault="00B12D00">
            <w:pPr>
              <w:pStyle w:val="affa"/>
              <w:rPr>
                <w:rFonts w:hAnsi="宋体"/>
                <w:color w:val="000000"/>
                <w:sz w:val="24"/>
              </w:rPr>
            </w:pPr>
            <w:r>
              <w:rPr>
                <w:rFonts w:hAnsi="宋体" w:hint="eastAsia"/>
                <w:color w:val="000000"/>
                <w:sz w:val="24"/>
              </w:rPr>
              <w:t>技术服务</w:t>
            </w:r>
          </w:p>
        </w:tc>
        <w:tc>
          <w:tcPr>
            <w:tcW w:w="1540" w:type="dxa"/>
          </w:tcPr>
          <w:p w14:paraId="08D46E75" w14:textId="77777777" w:rsidR="00B12D00" w:rsidRDefault="00B12D00">
            <w:pPr>
              <w:pStyle w:val="affa"/>
              <w:rPr>
                <w:rFonts w:hAnsi="宋体"/>
                <w:color w:val="000000"/>
                <w:sz w:val="24"/>
              </w:rPr>
            </w:pPr>
          </w:p>
        </w:tc>
        <w:tc>
          <w:tcPr>
            <w:tcW w:w="980" w:type="dxa"/>
          </w:tcPr>
          <w:p w14:paraId="589E2D8F" w14:textId="77777777" w:rsidR="00B12D00" w:rsidRDefault="00B12D00">
            <w:pPr>
              <w:pStyle w:val="affa"/>
              <w:rPr>
                <w:rFonts w:hAnsi="宋体"/>
                <w:color w:val="000000"/>
                <w:sz w:val="24"/>
              </w:rPr>
            </w:pPr>
          </w:p>
        </w:tc>
        <w:tc>
          <w:tcPr>
            <w:tcW w:w="1440" w:type="dxa"/>
          </w:tcPr>
          <w:p w14:paraId="4746A37C" w14:textId="77777777" w:rsidR="00B12D00" w:rsidRDefault="00B12D00">
            <w:pPr>
              <w:pStyle w:val="affa"/>
              <w:rPr>
                <w:rFonts w:hAnsi="宋体"/>
                <w:color w:val="000000"/>
                <w:sz w:val="24"/>
              </w:rPr>
            </w:pPr>
          </w:p>
        </w:tc>
        <w:tc>
          <w:tcPr>
            <w:tcW w:w="1440" w:type="dxa"/>
          </w:tcPr>
          <w:p w14:paraId="7BFAB265" w14:textId="77777777" w:rsidR="00B12D00" w:rsidRDefault="00B12D00">
            <w:pPr>
              <w:pStyle w:val="affa"/>
              <w:rPr>
                <w:rFonts w:hAnsi="宋体"/>
                <w:color w:val="000000"/>
                <w:sz w:val="24"/>
              </w:rPr>
            </w:pPr>
          </w:p>
        </w:tc>
        <w:tc>
          <w:tcPr>
            <w:tcW w:w="1440" w:type="dxa"/>
          </w:tcPr>
          <w:p w14:paraId="5B9AD18A" w14:textId="77777777" w:rsidR="00B12D00" w:rsidRDefault="00B12D00">
            <w:pPr>
              <w:pStyle w:val="affa"/>
              <w:rPr>
                <w:rFonts w:hAnsi="宋体"/>
                <w:color w:val="000000"/>
                <w:sz w:val="24"/>
              </w:rPr>
            </w:pPr>
          </w:p>
        </w:tc>
        <w:tc>
          <w:tcPr>
            <w:tcW w:w="1980" w:type="dxa"/>
          </w:tcPr>
          <w:p w14:paraId="5D6576EB" w14:textId="77777777" w:rsidR="00B12D00" w:rsidRDefault="00B12D00">
            <w:pPr>
              <w:pStyle w:val="affa"/>
              <w:rPr>
                <w:rFonts w:hAnsi="宋体"/>
                <w:color w:val="000000"/>
                <w:sz w:val="24"/>
              </w:rPr>
            </w:pPr>
          </w:p>
        </w:tc>
        <w:tc>
          <w:tcPr>
            <w:tcW w:w="1440" w:type="dxa"/>
          </w:tcPr>
          <w:p w14:paraId="189002C5" w14:textId="77777777" w:rsidR="00B12D00" w:rsidRDefault="00B12D00">
            <w:pPr>
              <w:pStyle w:val="affa"/>
              <w:rPr>
                <w:rFonts w:hAnsi="宋体"/>
                <w:color w:val="000000"/>
                <w:sz w:val="24"/>
              </w:rPr>
            </w:pPr>
          </w:p>
        </w:tc>
      </w:tr>
      <w:tr w:rsidR="00B12D00" w14:paraId="108EA3B7" w14:textId="77777777">
        <w:trPr>
          <w:cantSplit/>
        </w:trPr>
        <w:tc>
          <w:tcPr>
            <w:tcW w:w="828" w:type="dxa"/>
          </w:tcPr>
          <w:p w14:paraId="578631BC" w14:textId="77777777" w:rsidR="00B12D00" w:rsidRDefault="00B12D00">
            <w:pPr>
              <w:pStyle w:val="affa"/>
              <w:jc w:val="center"/>
              <w:rPr>
                <w:rFonts w:hAnsi="宋体"/>
                <w:color w:val="000000"/>
                <w:sz w:val="24"/>
              </w:rPr>
            </w:pPr>
            <w:r>
              <w:rPr>
                <w:rFonts w:hAnsi="宋体" w:hint="eastAsia"/>
                <w:color w:val="000000"/>
                <w:sz w:val="24"/>
              </w:rPr>
              <w:t>7.</w:t>
            </w:r>
          </w:p>
        </w:tc>
        <w:tc>
          <w:tcPr>
            <w:tcW w:w="7992" w:type="dxa"/>
            <w:gridSpan w:val="5"/>
          </w:tcPr>
          <w:p w14:paraId="522EDC93" w14:textId="77777777" w:rsidR="00B12D00" w:rsidRDefault="00B12D00">
            <w:pPr>
              <w:pStyle w:val="affa"/>
              <w:rPr>
                <w:rFonts w:hAnsi="宋体"/>
                <w:color w:val="000000"/>
                <w:sz w:val="24"/>
              </w:rPr>
            </w:pPr>
            <w:r>
              <w:rPr>
                <w:rFonts w:hAnsi="宋体" w:hint="eastAsia"/>
                <w:color w:val="000000"/>
                <w:sz w:val="24"/>
              </w:rPr>
              <w:t>至最终目的地运保费</w:t>
            </w:r>
          </w:p>
        </w:tc>
        <w:tc>
          <w:tcPr>
            <w:tcW w:w="1440" w:type="dxa"/>
          </w:tcPr>
          <w:p w14:paraId="6AD0E717" w14:textId="77777777" w:rsidR="00B12D00" w:rsidRDefault="00B12D00">
            <w:pPr>
              <w:pStyle w:val="affa"/>
              <w:rPr>
                <w:rFonts w:hAnsi="宋体"/>
                <w:color w:val="000000"/>
                <w:sz w:val="24"/>
              </w:rPr>
            </w:pPr>
          </w:p>
        </w:tc>
        <w:tc>
          <w:tcPr>
            <w:tcW w:w="1980" w:type="dxa"/>
          </w:tcPr>
          <w:p w14:paraId="6B3E4893" w14:textId="77777777" w:rsidR="00B12D00" w:rsidRDefault="00B12D00">
            <w:pPr>
              <w:pStyle w:val="affa"/>
              <w:rPr>
                <w:rFonts w:hAnsi="宋体"/>
                <w:color w:val="000000"/>
                <w:sz w:val="24"/>
              </w:rPr>
            </w:pPr>
          </w:p>
        </w:tc>
        <w:tc>
          <w:tcPr>
            <w:tcW w:w="1440" w:type="dxa"/>
          </w:tcPr>
          <w:p w14:paraId="4F732CE8" w14:textId="77777777" w:rsidR="00B12D00" w:rsidRDefault="00B12D00">
            <w:pPr>
              <w:pStyle w:val="affa"/>
              <w:rPr>
                <w:rFonts w:hAnsi="宋体"/>
                <w:color w:val="000000"/>
                <w:sz w:val="24"/>
              </w:rPr>
            </w:pPr>
          </w:p>
        </w:tc>
      </w:tr>
      <w:tr w:rsidR="00B12D00" w14:paraId="33139029" w14:textId="77777777">
        <w:trPr>
          <w:cantSplit/>
        </w:trPr>
        <w:tc>
          <w:tcPr>
            <w:tcW w:w="8820" w:type="dxa"/>
            <w:gridSpan w:val="6"/>
          </w:tcPr>
          <w:p w14:paraId="4B2B5861" w14:textId="77777777" w:rsidR="00B12D00" w:rsidRDefault="00B12D00">
            <w:pPr>
              <w:pStyle w:val="affa"/>
              <w:spacing w:before="156"/>
              <w:rPr>
                <w:rFonts w:hAnsi="宋体"/>
                <w:color w:val="000000"/>
                <w:sz w:val="24"/>
              </w:rPr>
            </w:pPr>
            <w:r>
              <w:rPr>
                <w:rFonts w:hAnsi="宋体" w:hint="eastAsia"/>
                <w:color w:val="000000"/>
                <w:sz w:val="24"/>
              </w:rPr>
              <w:t>总价</w:t>
            </w:r>
          </w:p>
        </w:tc>
        <w:tc>
          <w:tcPr>
            <w:tcW w:w="4860" w:type="dxa"/>
            <w:gridSpan w:val="3"/>
          </w:tcPr>
          <w:p w14:paraId="58EA6438" w14:textId="77777777" w:rsidR="00B12D00" w:rsidRDefault="00B12D00">
            <w:pPr>
              <w:pStyle w:val="affa"/>
              <w:rPr>
                <w:rFonts w:hAnsi="宋体"/>
                <w:color w:val="000000"/>
                <w:sz w:val="24"/>
              </w:rPr>
            </w:pPr>
            <w:r>
              <w:rPr>
                <w:rFonts w:hAnsi="宋体" w:hint="eastAsia"/>
                <w:color w:val="000000"/>
                <w:sz w:val="24"/>
              </w:rPr>
              <w:t>总价</w:t>
            </w:r>
            <w:r>
              <w:rPr>
                <w:rFonts w:hAnsi="宋体" w:hint="eastAsia"/>
                <w:color w:val="000000"/>
                <w:sz w:val="24"/>
                <w:u w:val="single"/>
              </w:rPr>
              <w:t xml:space="preserve">        </w:t>
            </w:r>
            <w:r>
              <w:rPr>
                <w:rFonts w:hAnsi="宋体" w:hint="eastAsia"/>
                <w:color w:val="000000"/>
                <w:sz w:val="24"/>
              </w:rPr>
              <w:t>，其中属于小型和微型企业产品的价格合计</w:t>
            </w:r>
            <w:r>
              <w:rPr>
                <w:rFonts w:hAnsi="宋体" w:hint="eastAsia"/>
                <w:color w:val="000000"/>
                <w:sz w:val="24"/>
                <w:u w:val="single"/>
              </w:rPr>
              <w:t xml:space="preserve">          </w:t>
            </w:r>
          </w:p>
        </w:tc>
      </w:tr>
    </w:tbl>
    <w:p w14:paraId="108E4A3E" w14:textId="77777777" w:rsidR="00B12D00" w:rsidRDefault="00B12D00">
      <w:pPr>
        <w:pStyle w:val="affa"/>
        <w:rPr>
          <w:rFonts w:hAnsi="宋体"/>
          <w:b/>
          <w:color w:val="000000"/>
          <w:sz w:val="24"/>
        </w:rPr>
      </w:pPr>
      <w:r>
        <w:rPr>
          <w:rFonts w:hAnsi="宋体" w:hint="eastAsia"/>
          <w:color w:val="000000"/>
          <w:sz w:val="24"/>
        </w:rPr>
        <w:t>供应商授权代表签字___________________ 供应商(盖章):</w:t>
      </w:r>
      <w:r>
        <w:rPr>
          <w:rFonts w:hAnsi="宋体"/>
          <w:color w:val="000000"/>
          <w:sz w:val="24"/>
          <w:u w:val="single"/>
        </w:rPr>
        <w:tab/>
      </w:r>
      <w:r>
        <w:rPr>
          <w:rFonts w:hAnsi="宋体" w:hint="eastAsia"/>
          <w:color w:val="000000"/>
          <w:sz w:val="24"/>
          <w:u w:val="single"/>
        </w:rPr>
        <w:t xml:space="preserve">                  </w:t>
      </w:r>
      <w:r>
        <w:rPr>
          <w:rFonts w:hAnsi="宋体"/>
          <w:color w:val="000000"/>
          <w:sz w:val="24"/>
          <w:u w:val="single"/>
        </w:rPr>
        <w:tab/>
      </w:r>
    </w:p>
    <w:p w14:paraId="3DC2DBBB" w14:textId="77777777" w:rsidR="00B12D00" w:rsidRDefault="00B12D00">
      <w:pPr>
        <w:pStyle w:val="affa"/>
        <w:rPr>
          <w:rFonts w:hAnsi="宋体"/>
          <w:color w:val="000000"/>
          <w:sz w:val="24"/>
        </w:rPr>
      </w:pPr>
    </w:p>
    <w:p w14:paraId="7774590A" w14:textId="77777777" w:rsidR="00B12D00" w:rsidRDefault="00B12D00">
      <w:pPr>
        <w:pStyle w:val="affa"/>
        <w:rPr>
          <w:rFonts w:hAnsi="宋体"/>
          <w:color w:val="000000"/>
          <w:sz w:val="24"/>
        </w:rPr>
      </w:pPr>
      <w:r>
        <w:rPr>
          <w:rFonts w:hAnsi="宋体" w:hint="eastAsia"/>
          <w:color w:val="000000"/>
          <w:sz w:val="24"/>
        </w:rPr>
        <w:t>注:1.如果按单价计算的结果与总价不一致,以单价为准修正总价。</w:t>
      </w:r>
    </w:p>
    <w:p w14:paraId="4588D91B" w14:textId="77777777" w:rsidR="00B12D00" w:rsidRDefault="00B12D00">
      <w:pPr>
        <w:pStyle w:val="affa"/>
        <w:rPr>
          <w:rFonts w:hAnsi="宋体"/>
          <w:color w:val="000000"/>
          <w:sz w:val="24"/>
        </w:rPr>
      </w:pPr>
      <w:r>
        <w:rPr>
          <w:rFonts w:hAnsi="宋体" w:hint="eastAsia"/>
          <w:color w:val="000000"/>
          <w:sz w:val="24"/>
        </w:rPr>
        <w:t xml:space="preserve">   2.如果不提供详细分项报价将视为没有实质性响应磋商文件。</w:t>
      </w:r>
    </w:p>
    <w:p w14:paraId="2DFDC00B" w14:textId="77777777" w:rsidR="00B12D00" w:rsidRDefault="00B12D00">
      <w:pPr>
        <w:pStyle w:val="affa"/>
        <w:rPr>
          <w:rFonts w:hAnsi="宋体"/>
          <w:color w:val="000000"/>
          <w:sz w:val="24"/>
        </w:rPr>
      </w:pPr>
      <w:r>
        <w:rPr>
          <w:rFonts w:hAnsi="宋体" w:hint="eastAsia"/>
          <w:color w:val="000000"/>
          <w:sz w:val="24"/>
        </w:rPr>
        <w:t xml:space="preserve">   3.上述各项的详细分项报价，应另页描述。</w:t>
      </w:r>
    </w:p>
    <w:p w14:paraId="7ABD3AA9" w14:textId="77777777" w:rsidR="00B12D00" w:rsidRDefault="00B12D00">
      <w:pPr>
        <w:pStyle w:val="affa"/>
        <w:ind w:firstLineChars="150" w:firstLine="360"/>
        <w:rPr>
          <w:rFonts w:hAnsi="宋体"/>
          <w:color w:val="000000"/>
          <w:sz w:val="24"/>
        </w:rPr>
      </w:pPr>
      <w:r>
        <w:rPr>
          <w:rFonts w:hAnsi="宋体" w:hint="eastAsia"/>
          <w:color w:val="000000"/>
          <w:sz w:val="24"/>
        </w:rPr>
        <w:t>4.如出现分项报价表中的“小型和微型企业产品”内容与“中小企业声明函”的内容不一致，则不一致的内容在评审时视为非“小型和微型企业产品”没有明确写出中属于小型和微型企业产品的价格合计的不予考虑价格扣除。</w:t>
      </w:r>
    </w:p>
    <w:p w14:paraId="48806F56" w14:textId="77777777" w:rsidR="00B12D00" w:rsidRDefault="00B12D00">
      <w:pPr>
        <w:pStyle w:val="23"/>
        <w:spacing w:line="360" w:lineRule="auto"/>
        <w:rPr>
          <w:rFonts w:ascii="宋体" w:eastAsia="宋体" w:hAnsi="宋体"/>
          <w:color w:val="000000"/>
          <w:sz w:val="24"/>
        </w:rPr>
      </w:pPr>
      <w:r>
        <w:rPr>
          <w:rFonts w:hAnsi="宋体"/>
          <w:color w:val="000000"/>
          <w:sz w:val="24"/>
        </w:rPr>
        <w:br w:type="page"/>
      </w:r>
      <w:bookmarkStart w:id="579" w:name="_Toc426036147"/>
      <w:bookmarkStart w:id="580" w:name="_Toc517123683"/>
      <w:bookmarkStart w:id="581" w:name="_Toc11245686"/>
      <w:bookmarkStart w:id="582" w:name="_Toc44323985"/>
      <w:r>
        <w:rPr>
          <w:rFonts w:ascii="宋体" w:eastAsia="宋体" w:hAnsi="宋体" w:hint="eastAsia"/>
          <w:color w:val="000000"/>
          <w:sz w:val="28"/>
        </w:rPr>
        <w:lastRenderedPageBreak/>
        <w:t>附件4   货物说明一览表</w:t>
      </w:r>
      <w:bookmarkEnd w:id="579"/>
      <w:bookmarkEnd w:id="580"/>
      <w:bookmarkEnd w:id="581"/>
      <w:bookmarkEnd w:id="582"/>
    </w:p>
    <w:p w14:paraId="023C1F85" w14:textId="77777777" w:rsidR="00B12D00" w:rsidRDefault="00B12D00">
      <w:pPr>
        <w:pStyle w:val="affa"/>
        <w:rPr>
          <w:rFonts w:hAnsi="宋体"/>
          <w:color w:val="000000"/>
          <w:sz w:val="24"/>
        </w:rPr>
      </w:pPr>
    </w:p>
    <w:p w14:paraId="5791ECA9" w14:textId="77777777" w:rsidR="00B12D00" w:rsidRDefault="00B12D00">
      <w:pPr>
        <w:pStyle w:val="affa"/>
        <w:ind w:firstLine="240"/>
        <w:rPr>
          <w:rFonts w:hAnsi="宋体"/>
          <w:color w:val="000000"/>
          <w:sz w:val="24"/>
        </w:rPr>
      </w:pPr>
      <w:r>
        <w:rPr>
          <w:rFonts w:hAnsi="宋体" w:hint="eastAsia"/>
          <w:color w:val="000000"/>
          <w:sz w:val="24"/>
        </w:rPr>
        <w:t xml:space="preserve">供应商名称:______________ 采购编号:______________ </w:t>
      </w:r>
      <w:proofErr w:type="gramStart"/>
      <w:r>
        <w:rPr>
          <w:rFonts w:hAnsi="宋体" w:hint="eastAsia"/>
          <w:color w:val="000000"/>
          <w:sz w:val="24"/>
        </w:rPr>
        <w:t>包号</w:t>
      </w:r>
      <w:proofErr w:type="gramEnd"/>
      <w:r>
        <w:rPr>
          <w:rFonts w:hAnsi="宋体" w:hint="eastAsia"/>
          <w:color w:val="000000"/>
          <w:sz w:val="24"/>
        </w:rPr>
        <w:t>:_______________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2520"/>
        <w:gridCol w:w="1620"/>
        <w:gridCol w:w="1980"/>
        <w:gridCol w:w="2160"/>
        <w:gridCol w:w="1980"/>
      </w:tblGrid>
      <w:tr w:rsidR="00B12D00" w14:paraId="54B2F07C" w14:textId="77777777">
        <w:tc>
          <w:tcPr>
            <w:tcW w:w="1440" w:type="dxa"/>
          </w:tcPr>
          <w:p w14:paraId="1430E3D8" w14:textId="77777777" w:rsidR="00B12D00" w:rsidRDefault="00B12D00">
            <w:pPr>
              <w:pStyle w:val="affa"/>
              <w:rPr>
                <w:rFonts w:hAnsi="宋体"/>
                <w:color w:val="000000"/>
                <w:sz w:val="24"/>
              </w:rPr>
            </w:pPr>
            <w:r>
              <w:rPr>
                <w:rFonts w:hAnsi="宋体" w:hint="eastAsia"/>
                <w:color w:val="000000"/>
                <w:sz w:val="24"/>
              </w:rPr>
              <w:t>序号</w:t>
            </w:r>
          </w:p>
        </w:tc>
        <w:tc>
          <w:tcPr>
            <w:tcW w:w="1980" w:type="dxa"/>
          </w:tcPr>
          <w:p w14:paraId="32A194C9" w14:textId="77777777" w:rsidR="00B12D00" w:rsidRDefault="00B12D00">
            <w:pPr>
              <w:pStyle w:val="affa"/>
              <w:rPr>
                <w:rFonts w:hAnsi="宋体"/>
                <w:color w:val="000000"/>
                <w:sz w:val="24"/>
              </w:rPr>
            </w:pPr>
            <w:r>
              <w:rPr>
                <w:rFonts w:hAnsi="宋体" w:hint="eastAsia"/>
                <w:color w:val="000000"/>
                <w:sz w:val="24"/>
              </w:rPr>
              <w:t>货物名称</w:t>
            </w:r>
          </w:p>
        </w:tc>
        <w:tc>
          <w:tcPr>
            <w:tcW w:w="2520" w:type="dxa"/>
          </w:tcPr>
          <w:p w14:paraId="7BD5A926" w14:textId="77777777" w:rsidR="00B12D00" w:rsidRDefault="00B12D00">
            <w:pPr>
              <w:pStyle w:val="affa"/>
              <w:rPr>
                <w:rFonts w:hAnsi="宋体"/>
                <w:color w:val="000000"/>
                <w:sz w:val="24"/>
              </w:rPr>
            </w:pPr>
            <w:r>
              <w:rPr>
                <w:rFonts w:hAnsi="宋体" w:hint="eastAsia"/>
                <w:color w:val="000000"/>
                <w:sz w:val="24"/>
              </w:rPr>
              <w:t>主要规格</w:t>
            </w:r>
          </w:p>
        </w:tc>
        <w:tc>
          <w:tcPr>
            <w:tcW w:w="1620" w:type="dxa"/>
          </w:tcPr>
          <w:p w14:paraId="4EC7179B" w14:textId="77777777" w:rsidR="00B12D00" w:rsidRDefault="00B12D00">
            <w:pPr>
              <w:pStyle w:val="affa"/>
              <w:rPr>
                <w:rFonts w:hAnsi="宋体"/>
                <w:color w:val="000000"/>
                <w:sz w:val="24"/>
              </w:rPr>
            </w:pPr>
            <w:r>
              <w:rPr>
                <w:rFonts w:hAnsi="宋体" w:hint="eastAsia"/>
                <w:color w:val="000000"/>
                <w:sz w:val="24"/>
              </w:rPr>
              <w:t>数量</w:t>
            </w:r>
          </w:p>
        </w:tc>
        <w:tc>
          <w:tcPr>
            <w:tcW w:w="1980" w:type="dxa"/>
          </w:tcPr>
          <w:p w14:paraId="46E17870" w14:textId="77777777" w:rsidR="00B12D00" w:rsidRDefault="00B12D00">
            <w:pPr>
              <w:pStyle w:val="affa"/>
              <w:rPr>
                <w:rFonts w:hAnsi="宋体"/>
                <w:color w:val="000000"/>
                <w:sz w:val="24"/>
              </w:rPr>
            </w:pPr>
            <w:r>
              <w:rPr>
                <w:rFonts w:hAnsi="宋体" w:hint="eastAsia"/>
                <w:color w:val="000000"/>
                <w:sz w:val="24"/>
              </w:rPr>
              <w:t>交货期</w:t>
            </w:r>
          </w:p>
        </w:tc>
        <w:tc>
          <w:tcPr>
            <w:tcW w:w="2160" w:type="dxa"/>
          </w:tcPr>
          <w:p w14:paraId="52D64670" w14:textId="77777777" w:rsidR="00B12D00" w:rsidRDefault="00B12D00">
            <w:pPr>
              <w:pStyle w:val="affa"/>
              <w:rPr>
                <w:rFonts w:hAnsi="宋体"/>
                <w:color w:val="000000"/>
                <w:sz w:val="24"/>
              </w:rPr>
            </w:pPr>
            <w:r>
              <w:rPr>
                <w:rFonts w:hAnsi="宋体" w:hint="eastAsia"/>
                <w:color w:val="000000"/>
                <w:sz w:val="24"/>
              </w:rPr>
              <w:t>交货地点</w:t>
            </w:r>
          </w:p>
        </w:tc>
        <w:tc>
          <w:tcPr>
            <w:tcW w:w="1980" w:type="dxa"/>
          </w:tcPr>
          <w:p w14:paraId="01592A28" w14:textId="77777777" w:rsidR="00B12D00" w:rsidRDefault="00B12D00">
            <w:pPr>
              <w:pStyle w:val="affa"/>
              <w:rPr>
                <w:rFonts w:hAnsi="宋体"/>
                <w:color w:val="000000"/>
                <w:sz w:val="24"/>
              </w:rPr>
            </w:pPr>
            <w:r>
              <w:rPr>
                <w:rFonts w:hAnsi="宋体" w:hint="eastAsia"/>
                <w:color w:val="000000"/>
                <w:sz w:val="24"/>
              </w:rPr>
              <w:t>其它</w:t>
            </w:r>
          </w:p>
        </w:tc>
      </w:tr>
      <w:tr w:rsidR="00B12D00" w14:paraId="21E8D3BA" w14:textId="77777777">
        <w:tc>
          <w:tcPr>
            <w:tcW w:w="1440" w:type="dxa"/>
          </w:tcPr>
          <w:p w14:paraId="6FC0A87A" w14:textId="77777777" w:rsidR="00B12D00" w:rsidRDefault="00B12D00">
            <w:pPr>
              <w:pStyle w:val="affa"/>
              <w:rPr>
                <w:rFonts w:hAnsi="宋体"/>
                <w:color w:val="000000"/>
                <w:sz w:val="24"/>
              </w:rPr>
            </w:pPr>
          </w:p>
        </w:tc>
        <w:tc>
          <w:tcPr>
            <w:tcW w:w="1980" w:type="dxa"/>
          </w:tcPr>
          <w:p w14:paraId="4D0C370C" w14:textId="77777777" w:rsidR="00B12D00" w:rsidRDefault="00B12D00">
            <w:pPr>
              <w:pStyle w:val="affa"/>
              <w:rPr>
                <w:rFonts w:hAnsi="宋体"/>
                <w:color w:val="000000"/>
                <w:sz w:val="24"/>
              </w:rPr>
            </w:pPr>
          </w:p>
        </w:tc>
        <w:tc>
          <w:tcPr>
            <w:tcW w:w="2520" w:type="dxa"/>
          </w:tcPr>
          <w:p w14:paraId="68A8A265" w14:textId="77777777" w:rsidR="00B12D00" w:rsidRDefault="00B12D00">
            <w:pPr>
              <w:pStyle w:val="affa"/>
              <w:rPr>
                <w:rFonts w:hAnsi="宋体"/>
                <w:color w:val="000000"/>
                <w:sz w:val="24"/>
              </w:rPr>
            </w:pPr>
          </w:p>
        </w:tc>
        <w:tc>
          <w:tcPr>
            <w:tcW w:w="1620" w:type="dxa"/>
          </w:tcPr>
          <w:p w14:paraId="286AF122" w14:textId="77777777" w:rsidR="00B12D00" w:rsidRDefault="00B12D00">
            <w:pPr>
              <w:pStyle w:val="affa"/>
              <w:rPr>
                <w:rFonts w:hAnsi="宋体"/>
                <w:color w:val="000000"/>
                <w:sz w:val="24"/>
              </w:rPr>
            </w:pPr>
          </w:p>
        </w:tc>
        <w:tc>
          <w:tcPr>
            <w:tcW w:w="1980" w:type="dxa"/>
          </w:tcPr>
          <w:p w14:paraId="29B1632B" w14:textId="77777777" w:rsidR="00B12D00" w:rsidRDefault="00B12D00">
            <w:pPr>
              <w:pStyle w:val="affa"/>
              <w:rPr>
                <w:rFonts w:hAnsi="宋体"/>
                <w:color w:val="000000"/>
                <w:sz w:val="24"/>
              </w:rPr>
            </w:pPr>
          </w:p>
        </w:tc>
        <w:tc>
          <w:tcPr>
            <w:tcW w:w="2160" w:type="dxa"/>
          </w:tcPr>
          <w:p w14:paraId="15363CD8" w14:textId="77777777" w:rsidR="00B12D00" w:rsidRDefault="00B12D00">
            <w:pPr>
              <w:pStyle w:val="affa"/>
              <w:rPr>
                <w:rFonts w:hAnsi="宋体"/>
                <w:color w:val="000000"/>
                <w:sz w:val="24"/>
              </w:rPr>
            </w:pPr>
          </w:p>
        </w:tc>
        <w:tc>
          <w:tcPr>
            <w:tcW w:w="1980" w:type="dxa"/>
          </w:tcPr>
          <w:p w14:paraId="5CC8E43D" w14:textId="77777777" w:rsidR="00B12D00" w:rsidRDefault="00B12D00">
            <w:pPr>
              <w:pStyle w:val="affa"/>
              <w:rPr>
                <w:rFonts w:hAnsi="宋体"/>
                <w:color w:val="000000"/>
                <w:sz w:val="24"/>
              </w:rPr>
            </w:pPr>
          </w:p>
        </w:tc>
      </w:tr>
      <w:tr w:rsidR="00B12D00" w14:paraId="6BA33303" w14:textId="77777777">
        <w:tc>
          <w:tcPr>
            <w:tcW w:w="1440" w:type="dxa"/>
          </w:tcPr>
          <w:p w14:paraId="7C0F38B2" w14:textId="77777777" w:rsidR="00B12D00" w:rsidRDefault="00B12D00">
            <w:pPr>
              <w:pStyle w:val="affa"/>
              <w:rPr>
                <w:rFonts w:hAnsi="宋体"/>
                <w:color w:val="000000"/>
                <w:sz w:val="24"/>
              </w:rPr>
            </w:pPr>
          </w:p>
        </w:tc>
        <w:tc>
          <w:tcPr>
            <w:tcW w:w="1980" w:type="dxa"/>
          </w:tcPr>
          <w:p w14:paraId="6EFEF25B" w14:textId="77777777" w:rsidR="00B12D00" w:rsidRDefault="00B12D00">
            <w:pPr>
              <w:pStyle w:val="affa"/>
              <w:rPr>
                <w:rFonts w:hAnsi="宋体"/>
                <w:color w:val="000000"/>
                <w:sz w:val="24"/>
              </w:rPr>
            </w:pPr>
          </w:p>
        </w:tc>
        <w:tc>
          <w:tcPr>
            <w:tcW w:w="2520" w:type="dxa"/>
          </w:tcPr>
          <w:p w14:paraId="45A48A44" w14:textId="77777777" w:rsidR="00B12D00" w:rsidRDefault="00B12D00">
            <w:pPr>
              <w:pStyle w:val="affa"/>
              <w:rPr>
                <w:rFonts w:hAnsi="宋体"/>
                <w:color w:val="000000"/>
                <w:sz w:val="24"/>
              </w:rPr>
            </w:pPr>
          </w:p>
        </w:tc>
        <w:tc>
          <w:tcPr>
            <w:tcW w:w="1620" w:type="dxa"/>
          </w:tcPr>
          <w:p w14:paraId="54591A42" w14:textId="77777777" w:rsidR="00B12D00" w:rsidRDefault="00B12D00">
            <w:pPr>
              <w:pStyle w:val="affa"/>
              <w:rPr>
                <w:rFonts w:hAnsi="宋体"/>
                <w:color w:val="000000"/>
                <w:sz w:val="24"/>
              </w:rPr>
            </w:pPr>
          </w:p>
        </w:tc>
        <w:tc>
          <w:tcPr>
            <w:tcW w:w="1980" w:type="dxa"/>
          </w:tcPr>
          <w:p w14:paraId="795141B8" w14:textId="77777777" w:rsidR="00B12D00" w:rsidRDefault="00B12D00">
            <w:pPr>
              <w:pStyle w:val="affa"/>
              <w:rPr>
                <w:rFonts w:hAnsi="宋体"/>
                <w:color w:val="000000"/>
                <w:sz w:val="24"/>
              </w:rPr>
            </w:pPr>
          </w:p>
        </w:tc>
        <w:tc>
          <w:tcPr>
            <w:tcW w:w="2160" w:type="dxa"/>
          </w:tcPr>
          <w:p w14:paraId="3D5337B0" w14:textId="77777777" w:rsidR="00B12D00" w:rsidRDefault="00B12D00">
            <w:pPr>
              <w:pStyle w:val="affa"/>
              <w:rPr>
                <w:rFonts w:hAnsi="宋体"/>
                <w:color w:val="000000"/>
                <w:sz w:val="24"/>
              </w:rPr>
            </w:pPr>
          </w:p>
        </w:tc>
        <w:tc>
          <w:tcPr>
            <w:tcW w:w="1980" w:type="dxa"/>
          </w:tcPr>
          <w:p w14:paraId="3C8C40EA" w14:textId="77777777" w:rsidR="00B12D00" w:rsidRDefault="00B12D00">
            <w:pPr>
              <w:pStyle w:val="affa"/>
              <w:rPr>
                <w:rFonts w:hAnsi="宋体"/>
                <w:color w:val="000000"/>
                <w:sz w:val="24"/>
              </w:rPr>
            </w:pPr>
          </w:p>
        </w:tc>
      </w:tr>
      <w:tr w:rsidR="00B12D00" w14:paraId="21EA814B" w14:textId="77777777">
        <w:tc>
          <w:tcPr>
            <w:tcW w:w="1440" w:type="dxa"/>
          </w:tcPr>
          <w:p w14:paraId="6EE8EA68" w14:textId="77777777" w:rsidR="00B12D00" w:rsidRDefault="00B12D00">
            <w:pPr>
              <w:pStyle w:val="affa"/>
              <w:rPr>
                <w:rFonts w:hAnsi="宋体"/>
                <w:color w:val="000000"/>
                <w:sz w:val="24"/>
              </w:rPr>
            </w:pPr>
          </w:p>
        </w:tc>
        <w:tc>
          <w:tcPr>
            <w:tcW w:w="1980" w:type="dxa"/>
          </w:tcPr>
          <w:p w14:paraId="78757C68" w14:textId="77777777" w:rsidR="00B12D00" w:rsidRDefault="00B12D00">
            <w:pPr>
              <w:pStyle w:val="affa"/>
              <w:rPr>
                <w:rFonts w:hAnsi="宋体"/>
                <w:color w:val="000000"/>
                <w:sz w:val="24"/>
              </w:rPr>
            </w:pPr>
          </w:p>
        </w:tc>
        <w:tc>
          <w:tcPr>
            <w:tcW w:w="2520" w:type="dxa"/>
          </w:tcPr>
          <w:p w14:paraId="4E329FE3" w14:textId="77777777" w:rsidR="00B12D00" w:rsidRDefault="00B12D00">
            <w:pPr>
              <w:pStyle w:val="affa"/>
              <w:rPr>
                <w:rFonts w:hAnsi="宋体"/>
                <w:color w:val="000000"/>
                <w:sz w:val="24"/>
              </w:rPr>
            </w:pPr>
          </w:p>
        </w:tc>
        <w:tc>
          <w:tcPr>
            <w:tcW w:w="1620" w:type="dxa"/>
          </w:tcPr>
          <w:p w14:paraId="072C95EB" w14:textId="77777777" w:rsidR="00B12D00" w:rsidRDefault="00B12D00">
            <w:pPr>
              <w:pStyle w:val="affa"/>
              <w:rPr>
                <w:rFonts w:hAnsi="宋体"/>
                <w:color w:val="000000"/>
                <w:sz w:val="24"/>
              </w:rPr>
            </w:pPr>
          </w:p>
        </w:tc>
        <w:tc>
          <w:tcPr>
            <w:tcW w:w="1980" w:type="dxa"/>
          </w:tcPr>
          <w:p w14:paraId="548012AA" w14:textId="77777777" w:rsidR="00B12D00" w:rsidRDefault="00B12D00">
            <w:pPr>
              <w:pStyle w:val="affa"/>
              <w:rPr>
                <w:rFonts w:hAnsi="宋体"/>
                <w:color w:val="000000"/>
                <w:sz w:val="24"/>
              </w:rPr>
            </w:pPr>
          </w:p>
        </w:tc>
        <w:tc>
          <w:tcPr>
            <w:tcW w:w="2160" w:type="dxa"/>
          </w:tcPr>
          <w:p w14:paraId="5058E9BC" w14:textId="77777777" w:rsidR="00B12D00" w:rsidRDefault="00B12D00">
            <w:pPr>
              <w:pStyle w:val="affa"/>
              <w:rPr>
                <w:rFonts w:hAnsi="宋体"/>
                <w:color w:val="000000"/>
                <w:sz w:val="24"/>
              </w:rPr>
            </w:pPr>
          </w:p>
        </w:tc>
        <w:tc>
          <w:tcPr>
            <w:tcW w:w="1980" w:type="dxa"/>
          </w:tcPr>
          <w:p w14:paraId="7E0BB34D" w14:textId="77777777" w:rsidR="00B12D00" w:rsidRDefault="00B12D00">
            <w:pPr>
              <w:pStyle w:val="affa"/>
              <w:rPr>
                <w:rFonts w:hAnsi="宋体"/>
                <w:color w:val="000000"/>
                <w:sz w:val="24"/>
              </w:rPr>
            </w:pPr>
          </w:p>
        </w:tc>
      </w:tr>
      <w:tr w:rsidR="00B12D00" w14:paraId="36D46982" w14:textId="77777777">
        <w:tc>
          <w:tcPr>
            <w:tcW w:w="1440" w:type="dxa"/>
          </w:tcPr>
          <w:p w14:paraId="3C6ED883" w14:textId="77777777" w:rsidR="00B12D00" w:rsidRDefault="00B12D00">
            <w:pPr>
              <w:pStyle w:val="affa"/>
              <w:rPr>
                <w:rFonts w:hAnsi="宋体"/>
                <w:color w:val="000000"/>
                <w:sz w:val="24"/>
              </w:rPr>
            </w:pPr>
          </w:p>
        </w:tc>
        <w:tc>
          <w:tcPr>
            <w:tcW w:w="1980" w:type="dxa"/>
          </w:tcPr>
          <w:p w14:paraId="0374F143" w14:textId="77777777" w:rsidR="00B12D00" w:rsidRDefault="00B12D00">
            <w:pPr>
              <w:pStyle w:val="affa"/>
              <w:rPr>
                <w:rFonts w:hAnsi="宋体"/>
                <w:color w:val="000000"/>
                <w:sz w:val="24"/>
              </w:rPr>
            </w:pPr>
          </w:p>
        </w:tc>
        <w:tc>
          <w:tcPr>
            <w:tcW w:w="2520" w:type="dxa"/>
          </w:tcPr>
          <w:p w14:paraId="38583862" w14:textId="77777777" w:rsidR="00B12D00" w:rsidRDefault="00B12D00">
            <w:pPr>
              <w:pStyle w:val="affa"/>
              <w:rPr>
                <w:rFonts w:hAnsi="宋体"/>
                <w:color w:val="000000"/>
                <w:sz w:val="24"/>
              </w:rPr>
            </w:pPr>
          </w:p>
        </w:tc>
        <w:tc>
          <w:tcPr>
            <w:tcW w:w="1620" w:type="dxa"/>
          </w:tcPr>
          <w:p w14:paraId="2B77E56A" w14:textId="77777777" w:rsidR="00B12D00" w:rsidRDefault="00B12D00">
            <w:pPr>
              <w:pStyle w:val="affa"/>
              <w:rPr>
                <w:rFonts w:hAnsi="宋体"/>
                <w:color w:val="000000"/>
                <w:sz w:val="24"/>
              </w:rPr>
            </w:pPr>
          </w:p>
        </w:tc>
        <w:tc>
          <w:tcPr>
            <w:tcW w:w="1980" w:type="dxa"/>
          </w:tcPr>
          <w:p w14:paraId="31A8D6DF" w14:textId="77777777" w:rsidR="00B12D00" w:rsidRDefault="00B12D00">
            <w:pPr>
              <w:pStyle w:val="affa"/>
              <w:rPr>
                <w:rFonts w:hAnsi="宋体"/>
                <w:color w:val="000000"/>
                <w:sz w:val="24"/>
              </w:rPr>
            </w:pPr>
          </w:p>
        </w:tc>
        <w:tc>
          <w:tcPr>
            <w:tcW w:w="2160" w:type="dxa"/>
          </w:tcPr>
          <w:p w14:paraId="3547E7CD" w14:textId="77777777" w:rsidR="00B12D00" w:rsidRDefault="00B12D00">
            <w:pPr>
              <w:pStyle w:val="affa"/>
              <w:rPr>
                <w:rFonts w:hAnsi="宋体"/>
                <w:color w:val="000000"/>
                <w:sz w:val="24"/>
              </w:rPr>
            </w:pPr>
          </w:p>
        </w:tc>
        <w:tc>
          <w:tcPr>
            <w:tcW w:w="1980" w:type="dxa"/>
          </w:tcPr>
          <w:p w14:paraId="2294858E" w14:textId="77777777" w:rsidR="00B12D00" w:rsidRDefault="00B12D00">
            <w:pPr>
              <w:pStyle w:val="affa"/>
              <w:rPr>
                <w:rFonts w:hAnsi="宋体"/>
                <w:color w:val="000000"/>
                <w:sz w:val="24"/>
              </w:rPr>
            </w:pPr>
          </w:p>
        </w:tc>
      </w:tr>
    </w:tbl>
    <w:p w14:paraId="0DE080AA" w14:textId="77777777" w:rsidR="00B12D00" w:rsidRDefault="00B12D00">
      <w:pPr>
        <w:pStyle w:val="affa"/>
        <w:ind w:firstLineChars="100" w:firstLine="241"/>
        <w:rPr>
          <w:rFonts w:hAnsi="宋体"/>
          <w:b/>
          <w:color w:val="000000"/>
          <w:sz w:val="24"/>
        </w:rPr>
      </w:pPr>
    </w:p>
    <w:p w14:paraId="78B4A477" w14:textId="77777777" w:rsidR="00B12D00" w:rsidRDefault="00B12D00">
      <w:pPr>
        <w:pStyle w:val="affa"/>
        <w:ind w:firstLine="240"/>
        <w:rPr>
          <w:rFonts w:hAnsi="宋体"/>
          <w:color w:val="000000"/>
          <w:sz w:val="24"/>
        </w:rPr>
      </w:pPr>
    </w:p>
    <w:p w14:paraId="4516579A" w14:textId="77777777" w:rsidR="00B12D00" w:rsidRDefault="00B12D00">
      <w:pPr>
        <w:pStyle w:val="affa"/>
        <w:spacing w:line="360" w:lineRule="auto"/>
        <w:rPr>
          <w:rFonts w:hAnsi="宋体"/>
          <w:color w:val="000000"/>
          <w:sz w:val="24"/>
        </w:rPr>
      </w:pPr>
      <w:r>
        <w:rPr>
          <w:rFonts w:hAnsi="宋体" w:hint="eastAsia"/>
          <w:color w:val="000000"/>
          <w:sz w:val="24"/>
        </w:rPr>
        <w:t>供应商授权代表签字：____________________</w:t>
      </w:r>
    </w:p>
    <w:p w14:paraId="052B77DB" w14:textId="77777777" w:rsidR="00B12D00" w:rsidRDefault="00B12D00">
      <w:pPr>
        <w:pStyle w:val="affa"/>
        <w:tabs>
          <w:tab w:val="left" w:pos="5580"/>
        </w:tabs>
        <w:spacing w:line="360" w:lineRule="auto"/>
        <w:rPr>
          <w:rFonts w:hAnsi="宋体"/>
          <w:color w:val="000000"/>
          <w:sz w:val="24"/>
          <w:u w:val="single"/>
        </w:rPr>
      </w:pPr>
      <w:r>
        <w:rPr>
          <w:rFonts w:hAnsi="宋体" w:hint="eastAsia"/>
          <w:color w:val="000000"/>
          <w:sz w:val="24"/>
        </w:rPr>
        <w:t>供应商(盖章):___________________________</w:t>
      </w:r>
    </w:p>
    <w:p w14:paraId="6FA1B5EB" w14:textId="77777777" w:rsidR="00B12D00" w:rsidRDefault="00B12D00">
      <w:pPr>
        <w:pStyle w:val="affa"/>
        <w:rPr>
          <w:rFonts w:hAnsi="宋体"/>
          <w:color w:val="000000"/>
          <w:sz w:val="24"/>
        </w:rPr>
      </w:pPr>
    </w:p>
    <w:p w14:paraId="29CCDC67" w14:textId="77777777" w:rsidR="00B12D00" w:rsidRDefault="00B12D00">
      <w:pPr>
        <w:pStyle w:val="affa"/>
        <w:ind w:firstLineChars="100" w:firstLine="240"/>
        <w:rPr>
          <w:rFonts w:hAnsi="宋体"/>
          <w:color w:val="000000"/>
          <w:sz w:val="24"/>
        </w:rPr>
      </w:pPr>
      <w:r>
        <w:rPr>
          <w:rFonts w:hAnsi="宋体" w:hint="eastAsia"/>
          <w:color w:val="000000"/>
          <w:sz w:val="24"/>
        </w:rPr>
        <w:t>注: 各项货物详细技术性能应另页描述。</w:t>
      </w:r>
    </w:p>
    <w:p w14:paraId="333021C7" w14:textId="77777777" w:rsidR="00B12D00" w:rsidRDefault="00B12D00">
      <w:pPr>
        <w:pStyle w:val="affa"/>
        <w:ind w:firstLineChars="100" w:firstLine="240"/>
        <w:rPr>
          <w:rFonts w:hAnsi="宋体"/>
          <w:color w:val="000000"/>
          <w:sz w:val="24"/>
        </w:rPr>
      </w:pPr>
      <w:r>
        <w:rPr>
          <w:rFonts w:hAnsi="宋体"/>
          <w:color w:val="000000"/>
          <w:sz w:val="24"/>
        </w:rPr>
        <w:br w:type="page"/>
      </w:r>
    </w:p>
    <w:p w14:paraId="588C9846" w14:textId="77777777" w:rsidR="00B12D00" w:rsidRDefault="00B12D00">
      <w:pPr>
        <w:pStyle w:val="23"/>
        <w:spacing w:line="360" w:lineRule="auto"/>
        <w:rPr>
          <w:rFonts w:ascii="宋体" w:eastAsia="宋体" w:hAnsi="宋体"/>
          <w:color w:val="000000"/>
          <w:sz w:val="28"/>
        </w:rPr>
      </w:pPr>
      <w:bookmarkStart w:id="583" w:name="_Toc8656871"/>
      <w:bookmarkStart w:id="584" w:name="_Toc44323986"/>
      <w:r>
        <w:rPr>
          <w:rFonts w:ascii="宋体" w:eastAsia="宋体" w:hAnsi="宋体" w:hint="eastAsia"/>
          <w:color w:val="000000"/>
          <w:sz w:val="28"/>
        </w:rPr>
        <w:lastRenderedPageBreak/>
        <w:t>附件</w:t>
      </w:r>
      <w:r>
        <w:rPr>
          <w:rFonts w:ascii="宋体" w:eastAsia="宋体" w:hAnsi="宋体"/>
          <w:color w:val="000000"/>
          <w:sz w:val="28"/>
        </w:rPr>
        <w:t>4</w:t>
      </w:r>
      <w:r>
        <w:rPr>
          <w:rFonts w:ascii="宋体" w:eastAsia="宋体" w:hAnsi="宋体" w:hint="eastAsia"/>
          <w:color w:val="000000"/>
          <w:sz w:val="28"/>
        </w:rPr>
        <w:t>-</w:t>
      </w:r>
      <w:r>
        <w:rPr>
          <w:rFonts w:ascii="宋体" w:eastAsia="宋体" w:hAnsi="宋体"/>
          <w:color w:val="000000"/>
          <w:sz w:val="28"/>
        </w:rPr>
        <w:t>1</w:t>
      </w:r>
      <w:proofErr w:type="gramStart"/>
      <w:r>
        <w:rPr>
          <w:rFonts w:ascii="宋体" w:eastAsia="宋体" w:hAnsi="宋体" w:hint="eastAsia"/>
          <w:color w:val="000000"/>
          <w:sz w:val="28"/>
        </w:rPr>
        <w:t xml:space="preserve">　　　　</w:t>
      </w:r>
      <w:proofErr w:type="gramEnd"/>
      <w:r>
        <w:rPr>
          <w:rFonts w:ascii="宋体" w:eastAsia="宋体" w:hAnsi="宋体" w:hint="eastAsia"/>
          <w:color w:val="000000"/>
          <w:sz w:val="28"/>
        </w:rPr>
        <w:t>货物设备明细表</w:t>
      </w:r>
      <w:bookmarkEnd w:id="583"/>
      <w:bookmarkEnd w:id="584"/>
    </w:p>
    <w:p w14:paraId="24BA8C20" w14:textId="77777777" w:rsidR="00B12D00" w:rsidRDefault="00B12D00">
      <w:pPr>
        <w:pStyle w:val="affa"/>
        <w:rPr>
          <w:rFonts w:hAnsi="宋体"/>
          <w:sz w:val="24"/>
        </w:rPr>
      </w:pPr>
      <w:r>
        <w:rPr>
          <w:rFonts w:hAnsi="宋体" w:hint="eastAsia"/>
          <w:sz w:val="24"/>
        </w:rPr>
        <w:t xml:space="preserve">供应商名称:___________ 采购编号:_______________ </w:t>
      </w:r>
      <w:proofErr w:type="gramStart"/>
      <w:r>
        <w:rPr>
          <w:rFonts w:hAnsi="宋体" w:hint="eastAsia"/>
          <w:sz w:val="24"/>
        </w:rPr>
        <w:t>包号</w:t>
      </w:r>
      <w:proofErr w:type="gramEnd"/>
      <w:r>
        <w:rPr>
          <w:rFonts w:hAnsi="宋体" w:hint="eastAsia"/>
          <w:sz w:val="24"/>
        </w:rPr>
        <w:t>:______________</w:t>
      </w:r>
      <w:proofErr w:type="gramStart"/>
      <w:r>
        <w:rPr>
          <w:rFonts w:hAnsi="宋体" w:hint="eastAsia"/>
          <w:sz w:val="24"/>
        </w:rPr>
        <w:t xml:space="preserve">　　　　　　　　　　</w:t>
      </w:r>
      <w:proofErr w:type="gramEnd"/>
      <w:r>
        <w:rPr>
          <w:rFonts w:hAnsi="宋体" w:hint="eastAsia"/>
          <w:sz w:val="24"/>
        </w:rPr>
        <w:t>报价单位：人民币元</w:t>
      </w:r>
    </w:p>
    <w:p w14:paraId="239E612C" w14:textId="77777777" w:rsidR="00B12D00" w:rsidRDefault="00B12D00">
      <w:pPr>
        <w:pStyle w:val="af"/>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9"/>
        <w:gridCol w:w="929"/>
        <w:gridCol w:w="1080"/>
        <w:gridCol w:w="1531"/>
        <w:gridCol w:w="930"/>
        <w:gridCol w:w="930"/>
        <w:gridCol w:w="930"/>
        <w:gridCol w:w="930"/>
        <w:gridCol w:w="629"/>
        <w:gridCol w:w="930"/>
        <w:gridCol w:w="1560"/>
        <w:gridCol w:w="1560"/>
        <w:gridCol w:w="930"/>
      </w:tblGrid>
      <w:tr w:rsidR="00B12D00" w14:paraId="61DF88DE" w14:textId="77777777">
        <w:trPr>
          <w:trHeight w:val="113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E029BA5" w14:textId="77777777" w:rsidR="00B12D00" w:rsidRDefault="00B12D00">
            <w:pPr>
              <w:pStyle w:val="af"/>
              <w:ind w:right="23" w:firstLine="0"/>
              <w:jc w:val="center"/>
              <w:rPr>
                <w:rFonts w:hAnsi="Calibri"/>
              </w:rPr>
            </w:pPr>
            <w:r>
              <w:rPr>
                <w:rFonts w:hAnsi="Calibri" w:hint="eastAsia"/>
              </w:rPr>
              <w:t>供应商名称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1519C76F" w14:textId="77777777" w:rsidR="00B12D00" w:rsidRDefault="00B12D00">
            <w:pPr>
              <w:pStyle w:val="af"/>
              <w:ind w:right="23" w:firstLine="0"/>
              <w:jc w:val="center"/>
              <w:rPr>
                <w:rFonts w:hAnsi="Calibri"/>
              </w:rPr>
            </w:pPr>
            <w:r>
              <w:rPr>
                <w:rFonts w:hAnsi="Calibri" w:hint="eastAsia"/>
              </w:rPr>
              <w:t>企业类型</w:t>
            </w:r>
          </w:p>
        </w:tc>
        <w:tc>
          <w:tcPr>
            <w:tcW w:w="0" w:type="auto"/>
            <w:tcBorders>
              <w:top w:val="single" w:sz="4" w:space="0" w:color="000000"/>
              <w:left w:val="single" w:sz="4" w:space="0" w:color="000000"/>
              <w:bottom w:val="single" w:sz="4" w:space="0" w:color="000000"/>
              <w:right w:val="single" w:sz="4" w:space="0" w:color="000000"/>
            </w:tcBorders>
            <w:vAlign w:val="center"/>
          </w:tcPr>
          <w:p w14:paraId="1904B389" w14:textId="77777777" w:rsidR="00B12D00" w:rsidRDefault="00B12D00">
            <w:pPr>
              <w:pStyle w:val="af"/>
              <w:ind w:right="23" w:firstLine="0"/>
              <w:jc w:val="center"/>
              <w:rPr>
                <w:rFonts w:hAnsi="Calibri"/>
              </w:rPr>
            </w:pPr>
            <w:r>
              <w:rPr>
                <w:rFonts w:hAnsi="Calibri" w:hint="eastAsia"/>
              </w:rPr>
              <w:t>供应商地址</w:t>
            </w:r>
          </w:p>
        </w:tc>
        <w:tc>
          <w:tcPr>
            <w:tcW w:w="0" w:type="auto"/>
            <w:tcBorders>
              <w:top w:val="single" w:sz="4" w:space="0" w:color="000000"/>
              <w:left w:val="single" w:sz="4" w:space="0" w:color="000000"/>
              <w:bottom w:val="single" w:sz="4" w:space="0" w:color="000000"/>
              <w:right w:val="single" w:sz="4" w:space="0" w:color="000000"/>
            </w:tcBorders>
            <w:vAlign w:val="center"/>
          </w:tcPr>
          <w:p w14:paraId="646849D0" w14:textId="77777777" w:rsidR="00B12D00" w:rsidRDefault="00B12D00">
            <w:pPr>
              <w:pStyle w:val="af"/>
              <w:ind w:right="23" w:firstLine="0"/>
              <w:jc w:val="center"/>
              <w:rPr>
                <w:rFonts w:hAnsi="Calibri"/>
              </w:rPr>
            </w:pPr>
            <w:r>
              <w:rPr>
                <w:rFonts w:hAnsi="Calibri" w:hint="eastAsia"/>
              </w:rPr>
              <w:t>统一社会信用代码</w:t>
            </w:r>
          </w:p>
        </w:tc>
        <w:tc>
          <w:tcPr>
            <w:tcW w:w="0" w:type="auto"/>
            <w:tcBorders>
              <w:top w:val="single" w:sz="4" w:space="0" w:color="000000"/>
              <w:left w:val="single" w:sz="4" w:space="0" w:color="000000"/>
              <w:bottom w:val="single" w:sz="4" w:space="0" w:color="000000"/>
              <w:right w:val="single" w:sz="4" w:space="0" w:color="000000"/>
            </w:tcBorders>
            <w:vAlign w:val="center"/>
          </w:tcPr>
          <w:p w14:paraId="0FE48F80" w14:textId="77777777" w:rsidR="00B12D00" w:rsidRDefault="00B12D00">
            <w:pPr>
              <w:pStyle w:val="af"/>
              <w:ind w:right="23" w:firstLine="0"/>
              <w:jc w:val="center"/>
              <w:rPr>
                <w:rFonts w:hAnsi="Calibri"/>
              </w:rPr>
            </w:pPr>
            <w:r>
              <w:rPr>
                <w:rFonts w:hAnsi="Calibri" w:hint="eastAsia"/>
              </w:rPr>
              <w:t>商品名称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4E61DA4C" w14:textId="77777777" w:rsidR="00B12D00" w:rsidRDefault="00B12D00">
            <w:pPr>
              <w:pStyle w:val="af"/>
              <w:ind w:right="23" w:firstLine="0"/>
              <w:jc w:val="center"/>
              <w:rPr>
                <w:rFonts w:hAnsi="Calibri"/>
              </w:rPr>
            </w:pPr>
            <w:r>
              <w:rPr>
                <w:rFonts w:hAnsi="Calibri" w:hint="eastAsia"/>
              </w:rPr>
              <w:t>商品型号</w:t>
            </w:r>
          </w:p>
        </w:tc>
        <w:tc>
          <w:tcPr>
            <w:tcW w:w="0" w:type="auto"/>
            <w:tcBorders>
              <w:top w:val="single" w:sz="4" w:space="0" w:color="000000"/>
              <w:left w:val="single" w:sz="4" w:space="0" w:color="000000"/>
              <w:bottom w:val="single" w:sz="4" w:space="0" w:color="000000"/>
              <w:right w:val="single" w:sz="4" w:space="0" w:color="000000"/>
            </w:tcBorders>
            <w:vAlign w:val="center"/>
          </w:tcPr>
          <w:p w14:paraId="1B006350" w14:textId="77777777" w:rsidR="00B12D00" w:rsidRDefault="00B12D00">
            <w:pPr>
              <w:pStyle w:val="af"/>
              <w:ind w:right="23" w:firstLine="0"/>
              <w:jc w:val="center"/>
              <w:rPr>
                <w:rFonts w:hAnsi="Calibri"/>
              </w:rPr>
            </w:pPr>
            <w:r>
              <w:rPr>
                <w:rFonts w:hAnsi="Calibri" w:hint="eastAsia"/>
              </w:rPr>
              <w:t>商品品牌</w:t>
            </w:r>
          </w:p>
        </w:tc>
        <w:tc>
          <w:tcPr>
            <w:tcW w:w="0" w:type="auto"/>
            <w:tcBorders>
              <w:top w:val="single" w:sz="4" w:space="0" w:color="000000"/>
              <w:left w:val="single" w:sz="4" w:space="0" w:color="000000"/>
              <w:bottom w:val="single" w:sz="4" w:space="0" w:color="000000"/>
              <w:right w:val="single" w:sz="4" w:space="0" w:color="000000"/>
            </w:tcBorders>
            <w:vAlign w:val="center"/>
          </w:tcPr>
          <w:p w14:paraId="78EEB566" w14:textId="77777777" w:rsidR="00B12D00" w:rsidRDefault="00B12D00">
            <w:pPr>
              <w:pStyle w:val="af"/>
              <w:ind w:right="23" w:firstLine="0"/>
              <w:jc w:val="center"/>
              <w:rPr>
                <w:rFonts w:hAnsi="Calibri"/>
              </w:rPr>
            </w:pPr>
            <w:r>
              <w:rPr>
                <w:rFonts w:hAnsi="Calibri" w:hint="eastAsia"/>
              </w:rPr>
              <w:t>产品类型</w:t>
            </w:r>
          </w:p>
        </w:tc>
        <w:tc>
          <w:tcPr>
            <w:tcW w:w="0" w:type="auto"/>
            <w:tcBorders>
              <w:top w:val="single" w:sz="4" w:space="0" w:color="000000"/>
              <w:left w:val="single" w:sz="4" w:space="0" w:color="000000"/>
              <w:bottom w:val="single" w:sz="4" w:space="0" w:color="000000"/>
              <w:right w:val="single" w:sz="4" w:space="0" w:color="000000"/>
            </w:tcBorders>
            <w:vAlign w:val="center"/>
          </w:tcPr>
          <w:p w14:paraId="78B1F2E0" w14:textId="77777777" w:rsidR="00B12D00" w:rsidRDefault="00B12D00">
            <w:pPr>
              <w:pStyle w:val="af"/>
              <w:ind w:right="23" w:firstLine="0"/>
              <w:jc w:val="center"/>
              <w:rPr>
                <w:rFonts w:hAnsi="Calibri"/>
              </w:rPr>
            </w:pPr>
            <w:r>
              <w:rPr>
                <w:rFonts w:hAnsi="Calibri" w:hint="eastAsia"/>
              </w:rPr>
              <w:t>数量</w:t>
            </w:r>
          </w:p>
        </w:tc>
        <w:tc>
          <w:tcPr>
            <w:tcW w:w="0" w:type="auto"/>
            <w:tcBorders>
              <w:top w:val="single" w:sz="4" w:space="0" w:color="000000"/>
              <w:left w:val="single" w:sz="4" w:space="0" w:color="000000"/>
              <w:bottom w:val="single" w:sz="4" w:space="0" w:color="000000"/>
              <w:right w:val="single" w:sz="4" w:space="0" w:color="000000"/>
            </w:tcBorders>
            <w:vAlign w:val="center"/>
          </w:tcPr>
          <w:p w14:paraId="5DBF8012" w14:textId="77777777" w:rsidR="00B12D00" w:rsidRDefault="00B12D00">
            <w:pPr>
              <w:pStyle w:val="af"/>
              <w:ind w:right="23" w:firstLine="0"/>
              <w:jc w:val="center"/>
              <w:rPr>
                <w:rFonts w:hAnsi="Calibri"/>
              </w:rPr>
            </w:pPr>
            <w:r>
              <w:rPr>
                <w:rFonts w:hAnsi="Calibri" w:hint="eastAsia"/>
              </w:rPr>
              <w:t>计量单位</w:t>
            </w:r>
          </w:p>
        </w:tc>
        <w:tc>
          <w:tcPr>
            <w:tcW w:w="0" w:type="auto"/>
            <w:tcBorders>
              <w:top w:val="single" w:sz="4" w:space="0" w:color="000000"/>
              <w:left w:val="single" w:sz="4" w:space="0" w:color="000000"/>
              <w:bottom w:val="single" w:sz="4" w:space="0" w:color="000000"/>
              <w:right w:val="single" w:sz="4" w:space="0" w:color="000000"/>
            </w:tcBorders>
            <w:vAlign w:val="center"/>
          </w:tcPr>
          <w:p w14:paraId="16A126C1" w14:textId="77777777" w:rsidR="00B12D00" w:rsidRDefault="00B12D00">
            <w:pPr>
              <w:pStyle w:val="af"/>
              <w:ind w:right="23" w:firstLine="0"/>
              <w:jc w:val="center"/>
              <w:rPr>
                <w:rFonts w:hAnsi="Calibri"/>
              </w:rPr>
            </w:pPr>
            <w:r>
              <w:rPr>
                <w:rFonts w:hAnsi="Calibri" w:hint="eastAsia"/>
              </w:rPr>
              <w:t>分项单价（元）</w:t>
            </w:r>
          </w:p>
        </w:tc>
        <w:tc>
          <w:tcPr>
            <w:tcW w:w="0" w:type="auto"/>
            <w:tcBorders>
              <w:top w:val="single" w:sz="4" w:space="0" w:color="000000"/>
              <w:left w:val="single" w:sz="4" w:space="0" w:color="000000"/>
              <w:bottom w:val="single" w:sz="4" w:space="0" w:color="000000"/>
              <w:right w:val="single" w:sz="4" w:space="0" w:color="000000"/>
            </w:tcBorders>
            <w:vAlign w:val="center"/>
          </w:tcPr>
          <w:p w14:paraId="3F588963" w14:textId="77777777" w:rsidR="00B12D00" w:rsidRDefault="00B12D00">
            <w:pPr>
              <w:pStyle w:val="af"/>
              <w:ind w:right="23" w:firstLine="0"/>
              <w:jc w:val="center"/>
              <w:rPr>
                <w:rFonts w:hAnsi="Calibri"/>
              </w:rPr>
            </w:pPr>
            <w:r>
              <w:rPr>
                <w:rFonts w:hAnsi="Calibri" w:hint="eastAsia"/>
              </w:rPr>
              <w:t>分项总价（元）</w:t>
            </w:r>
          </w:p>
        </w:tc>
        <w:tc>
          <w:tcPr>
            <w:tcW w:w="0" w:type="auto"/>
            <w:tcBorders>
              <w:top w:val="single" w:sz="4" w:space="0" w:color="000000"/>
              <w:left w:val="single" w:sz="4" w:space="0" w:color="000000"/>
              <w:bottom w:val="single" w:sz="4" w:space="0" w:color="000000"/>
              <w:right w:val="single" w:sz="4" w:space="0" w:color="000000"/>
            </w:tcBorders>
            <w:vAlign w:val="center"/>
          </w:tcPr>
          <w:p w14:paraId="429B7B8C" w14:textId="77777777" w:rsidR="00B12D00" w:rsidRDefault="00B12D00">
            <w:pPr>
              <w:pStyle w:val="af"/>
              <w:ind w:right="23" w:firstLine="0"/>
              <w:jc w:val="center"/>
              <w:rPr>
                <w:rFonts w:hAnsi="Calibri"/>
              </w:rPr>
            </w:pPr>
            <w:r>
              <w:rPr>
                <w:rFonts w:hAnsi="Calibri" w:hint="eastAsia"/>
              </w:rPr>
              <w:t>服务内容</w:t>
            </w:r>
          </w:p>
        </w:tc>
      </w:tr>
      <w:tr w:rsidR="00B12D00" w14:paraId="22F70424" w14:textId="77777777">
        <w:trPr>
          <w:trHeight w:val="851"/>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79292C6" w14:textId="77777777" w:rsidR="00B12D00" w:rsidRDefault="00B12D00">
            <w:pPr>
              <w:pStyle w:val="af"/>
              <w:ind w:right="23" w:firstLine="0"/>
              <w:rPr>
                <w:rFonts w:hAnsi="Calibri"/>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D15A5E0" w14:textId="77777777" w:rsidR="00B12D00" w:rsidRDefault="00B12D00">
            <w:pPr>
              <w:pStyle w:val="af"/>
              <w:ind w:right="23" w:firstLine="0"/>
              <w:rPr>
                <w:rFonts w:hAnsi="Calibri"/>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2894417" w14:textId="77777777" w:rsidR="00B12D00" w:rsidRDefault="00B12D00">
            <w:pPr>
              <w:pStyle w:val="af"/>
              <w:ind w:right="23" w:firstLine="0"/>
              <w:rPr>
                <w:rFonts w:hAnsi="Calibri"/>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705E54B"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3A5E44"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23F1F63"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A3D3C9"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00900D"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2A307E2"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7235AD"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82201D"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E16D273"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C945E6B" w14:textId="77777777" w:rsidR="00B12D00" w:rsidRDefault="00B12D00">
            <w:pPr>
              <w:pStyle w:val="af"/>
              <w:ind w:right="23" w:firstLine="0"/>
              <w:rPr>
                <w:rFonts w:hAnsi="Calibri"/>
              </w:rPr>
            </w:pPr>
          </w:p>
        </w:tc>
      </w:tr>
      <w:tr w:rsidR="00B12D00" w14:paraId="64579E42" w14:textId="77777777">
        <w:trPr>
          <w:trHeight w:val="851"/>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966A7AD"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3B8670"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0A17AC9"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F053D9" w14:textId="77777777" w:rsidR="00B12D00" w:rsidRDefault="00B12D00">
            <w:pPr>
              <w:widowControl/>
              <w:jc w:val="left"/>
              <w:rPr>
                <w:rFonts w:ascii="宋体" w:hAnsi="Calibri"/>
                <w:kern w:val="0"/>
                <w:sz w:val="24"/>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CD9C27"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5EC426E"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BD73FF"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6179ED5"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3516C4"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6B71852"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92CE7B0"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AC14C57"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49A73C1" w14:textId="77777777" w:rsidR="00B12D00" w:rsidRDefault="00B12D00">
            <w:pPr>
              <w:pStyle w:val="af"/>
              <w:ind w:right="23" w:firstLine="0"/>
              <w:rPr>
                <w:rFonts w:hAnsi="Calibri"/>
              </w:rPr>
            </w:pPr>
          </w:p>
        </w:tc>
      </w:tr>
      <w:tr w:rsidR="00B12D00" w14:paraId="156735ED" w14:textId="77777777">
        <w:trPr>
          <w:trHeight w:val="851"/>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05F4097"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3DA8F0"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586CEFD" w14:textId="77777777" w:rsidR="00B12D00" w:rsidRDefault="00B12D00">
            <w:pPr>
              <w:widowControl/>
              <w:jc w:val="left"/>
              <w:rPr>
                <w:rFonts w:ascii="宋体" w:hAnsi="Calibri"/>
                <w:kern w:val="0"/>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FBF848B" w14:textId="77777777" w:rsidR="00B12D00" w:rsidRDefault="00B12D00">
            <w:pPr>
              <w:widowControl/>
              <w:jc w:val="left"/>
              <w:rPr>
                <w:rFonts w:ascii="宋体" w:hAnsi="Calibri"/>
                <w:kern w:val="0"/>
                <w:sz w:val="24"/>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14CB106"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62FF590"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8EC92F7"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CEFF07"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E1A553B"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44A048"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AC5E0EB"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4526D63" w14:textId="77777777" w:rsidR="00B12D00" w:rsidRDefault="00B12D00">
            <w:pPr>
              <w:pStyle w:val="af"/>
              <w:ind w:right="23" w:firstLine="0"/>
              <w:rPr>
                <w:rFonts w:hAnsi="Calibri"/>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93B5CE3" w14:textId="77777777" w:rsidR="00B12D00" w:rsidRDefault="00B12D00">
            <w:pPr>
              <w:pStyle w:val="af"/>
              <w:ind w:right="23" w:firstLine="0"/>
              <w:rPr>
                <w:rFonts w:hAnsi="Calibri"/>
              </w:rPr>
            </w:pPr>
          </w:p>
        </w:tc>
      </w:tr>
    </w:tbl>
    <w:p w14:paraId="338C872F" w14:textId="77777777" w:rsidR="00B12D00" w:rsidRDefault="00B12D00">
      <w:pPr>
        <w:pStyle w:val="affa"/>
        <w:spacing w:line="360" w:lineRule="auto"/>
        <w:rPr>
          <w:rFonts w:hAnsi="宋体"/>
          <w:sz w:val="24"/>
        </w:rPr>
      </w:pPr>
      <w:r>
        <w:rPr>
          <w:rFonts w:hAnsi="宋体" w:hint="eastAsia"/>
          <w:sz w:val="24"/>
        </w:rPr>
        <w:t>供应商授权代表签字：____________________</w:t>
      </w:r>
    </w:p>
    <w:p w14:paraId="312AF7DB" w14:textId="77777777" w:rsidR="00B12D00" w:rsidRDefault="00B12D00">
      <w:pPr>
        <w:pStyle w:val="affa"/>
        <w:spacing w:line="360" w:lineRule="auto"/>
        <w:rPr>
          <w:rFonts w:hAnsi="宋体"/>
          <w:sz w:val="24"/>
        </w:rPr>
      </w:pPr>
      <w:r>
        <w:rPr>
          <w:rFonts w:hAnsi="宋体" w:hint="eastAsia"/>
          <w:sz w:val="24"/>
        </w:rPr>
        <w:t>供应商(盖章):___________________________</w:t>
      </w:r>
    </w:p>
    <w:p w14:paraId="587367F8" w14:textId="77777777" w:rsidR="00B12D00" w:rsidRDefault="00B12D00">
      <w:pPr>
        <w:pStyle w:val="affa"/>
        <w:spacing w:line="360" w:lineRule="auto"/>
        <w:rPr>
          <w:rFonts w:hAnsi="宋体"/>
          <w:b/>
          <w:szCs w:val="21"/>
        </w:rPr>
      </w:pPr>
      <w:r>
        <w:rPr>
          <w:rFonts w:hAnsi="宋体" w:hint="eastAsia"/>
          <w:b/>
          <w:szCs w:val="21"/>
        </w:rPr>
        <w:t>注:1.上述各项的报价设备明细表，可另页描述。</w:t>
      </w:r>
    </w:p>
    <w:p w14:paraId="5E688602" w14:textId="77777777" w:rsidR="00B12D00" w:rsidRDefault="00B12D00">
      <w:pPr>
        <w:pStyle w:val="affa"/>
        <w:spacing w:line="360" w:lineRule="auto"/>
        <w:rPr>
          <w:rFonts w:hAnsi="宋体"/>
          <w:b/>
          <w:szCs w:val="21"/>
        </w:rPr>
      </w:pPr>
      <w:r>
        <w:rPr>
          <w:rFonts w:hAnsi="宋体" w:hint="eastAsia"/>
          <w:b/>
          <w:szCs w:val="21"/>
        </w:rPr>
        <w:t xml:space="preserve">   2.表中产品类型是指所投产品为进口产品还是国内产品。</w:t>
      </w:r>
    </w:p>
    <w:p w14:paraId="6AE9F0A9" w14:textId="77777777" w:rsidR="00B12D00" w:rsidRDefault="00B12D00">
      <w:pPr>
        <w:pStyle w:val="affa"/>
        <w:spacing w:line="360" w:lineRule="auto"/>
        <w:rPr>
          <w:rFonts w:hAnsi="宋体"/>
          <w:b/>
          <w:szCs w:val="21"/>
          <w:u w:val="double"/>
        </w:rPr>
      </w:pPr>
      <w:r>
        <w:rPr>
          <w:rFonts w:hAnsi="宋体" w:hint="eastAsia"/>
          <w:b/>
          <w:szCs w:val="21"/>
        </w:rPr>
        <w:t xml:space="preserve">   3.上述各设备的分项总价之和应为报价总价。</w:t>
      </w:r>
      <w:r>
        <w:rPr>
          <w:rFonts w:hAnsi="宋体" w:hint="eastAsia"/>
          <w:b/>
          <w:szCs w:val="21"/>
          <w:u w:val="double"/>
        </w:rPr>
        <w:t xml:space="preserve"> </w:t>
      </w:r>
    </w:p>
    <w:p w14:paraId="2BC27FDA" w14:textId="77777777" w:rsidR="00B12D00" w:rsidRDefault="00B12D00">
      <w:pPr>
        <w:pStyle w:val="affa"/>
        <w:spacing w:line="360" w:lineRule="auto"/>
        <w:rPr>
          <w:rFonts w:hAnsi="宋体"/>
          <w:b/>
          <w:szCs w:val="21"/>
          <w:u w:val="double"/>
        </w:rPr>
      </w:pPr>
      <w:r>
        <w:rPr>
          <w:rFonts w:hAnsi="宋体" w:hint="eastAsia"/>
          <w:b/>
          <w:szCs w:val="21"/>
          <w:u w:val="double"/>
        </w:rPr>
        <w:t>4.本表应单独提供word或excel的电子版，随电子版文件一同递交</w:t>
      </w:r>
    </w:p>
    <w:p w14:paraId="5FAF9CCB" w14:textId="77777777" w:rsidR="00B12D00" w:rsidRDefault="00B12D00">
      <w:pPr>
        <w:pStyle w:val="affa"/>
        <w:spacing w:line="360" w:lineRule="auto"/>
        <w:rPr>
          <w:rFonts w:hAnsi="宋体"/>
          <w:color w:val="000000"/>
          <w:sz w:val="24"/>
        </w:rPr>
        <w:sectPr w:rsidR="00B12D00">
          <w:footerReference w:type="default" r:id="rId15"/>
          <w:pgSz w:w="16838" w:h="11906" w:orient="landscape"/>
          <w:pgMar w:top="1797" w:right="1440" w:bottom="1797" w:left="1440" w:header="851" w:footer="992" w:gutter="0"/>
          <w:cols w:space="720"/>
          <w:docGrid w:type="linesAndChars" w:linePitch="312"/>
        </w:sectPr>
      </w:pPr>
    </w:p>
    <w:p w14:paraId="6F1F0656" w14:textId="77777777" w:rsidR="00B12D00" w:rsidRDefault="00B12D00">
      <w:pPr>
        <w:pStyle w:val="23"/>
        <w:spacing w:line="360" w:lineRule="auto"/>
        <w:rPr>
          <w:rFonts w:ascii="宋体" w:eastAsia="宋体" w:hAnsi="宋体"/>
          <w:color w:val="000000"/>
          <w:sz w:val="28"/>
        </w:rPr>
      </w:pPr>
      <w:bookmarkStart w:id="585" w:name="_Toc133737848"/>
      <w:bookmarkStart w:id="586" w:name="_Toc133737937"/>
      <w:bookmarkStart w:id="587" w:name="_Toc133916718"/>
      <w:bookmarkStart w:id="588" w:name="_Toc277153149"/>
      <w:bookmarkStart w:id="589" w:name="_Toc277942524"/>
      <w:bookmarkStart w:id="590" w:name="_Toc321907257"/>
      <w:bookmarkStart w:id="591" w:name="_Toc517123684"/>
      <w:bookmarkStart w:id="592" w:name="_Toc11245687"/>
      <w:bookmarkStart w:id="593" w:name="_Toc44323987"/>
      <w:r>
        <w:rPr>
          <w:rFonts w:ascii="宋体" w:eastAsia="宋体" w:hAnsi="宋体" w:hint="eastAsia"/>
          <w:color w:val="000000"/>
          <w:sz w:val="28"/>
        </w:rPr>
        <w:lastRenderedPageBreak/>
        <w:t>附件5  首次响应偏离表</w:t>
      </w:r>
      <w:bookmarkEnd w:id="585"/>
      <w:bookmarkEnd w:id="586"/>
      <w:bookmarkEnd w:id="587"/>
      <w:bookmarkEnd w:id="588"/>
      <w:bookmarkEnd w:id="589"/>
      <w:bookmarkEnd w:id="590"/>
      <w:bookmarkEnd w:id="591"/>
      <w:bookmarkEnd w:id="592"/>
      <w:bookmarkEnd w:id="593"/>
    </w:p>
    <w:p w14:paraId="14431558" w14:textId="77777777" w:rsidR="00B12D00" w:rsidRDefault="00B12D00">
      <w:pPr>
        <w:pStyle w:val="affa"/>
        <w:spacing w:line="360" w:lineRule="auto"/>
        <w:rPr>
          <w:rFonts w:hAnsi="宋体"/>
          <w:color w:val="000000"/>
          <w:sz w:val="24"/>
        </w:rPr>
      </w:pPr>
      <w:r>
        <w:rPr>
          <w:rFonts w:hAnsi="宋体" w:hint="eastAsia"/>
          <w:color w:val="000000"/>
          <w:sz w:val="24"/>
        </w:rPr>
        <w:t>供应商名称:___________ 采购编号:______________  包号：______________</w:t>
      </w:r>
    </w:p>
    <w:p w14:paraId="6C968D6F" w14:textId="77777777" w:rsidR="00B12D00" w:rsidRDefault="00B12D00">
      <w:pPr>
        <w:pStyle w:val="affa"/>
        <w:spacing w:line="360" w:lineRule="auto"/>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260"/>
        <w:gridCol w:w="1260"/>
        <w:gridCol w:w="900"/>
        <w:gridCol w:w="1742"/>
      </w:tblGrid>
      <w:tr w:rsidR="00B12D00" w14:paraId="76E66DBF" w14:textId="77777777">
        <w:trPr>
          <w:trHeight w:val="521"/>
        </w:trPr>
        <w:tc>
          <w:tcPr>
            <w:tcW w:w="828" w:type="dxa"/>
            <w:vAlign w:val="center"/>
          </w:tcPr>
          <w:p w14:paraId="66BCCB91" w14:textId="77777777" w:rsidR="00B12D00" w:rsidRDefault="00B12D00">
            <w:pPr>
              <w:pStyle w:val="affa"/>
              <w:spacing w:line="360" w:lineRule="auto"/>
              <w:jc w:val="center"/>
              <w:rPr>
                <w:rFonts w:hAnsi="宋体"/>
                <w:color w:val="000000"/>
                <w:sz w:val="24"/>
              </w:rPr>
            </w:pPr>
            <w:r>
              <w:rPr>
                <w:rFonts w:hAnsi="宋体" w:hint="eastAsia"/>
                <w:color w:val="000000"/>
                <w:sz w:val="24"/>
              </w:rPr>
              <w:t>序号</w:t>
            </w:r>
          </w:p>
        </w:tc>
        <w:tc>
          <w:tcPr>
            <w:tcW w:w="2340" w:type="dxa"/>
            <w:vAlign w:val="center"/>
          </w:tcPr>
          <w:p w14:paraId="73DA5769" w14:textId="77777777" w:rsidR="00B12D00" w:rsidRDefault="00B12D00">
            <w:pPr>
              <w:pStyle w:val="affa"/>
              <w:spacing w:line="360" w:lineRule="auto"/>
              <w:jc w:val="center"/>
              <w:rPr>
                <w:rFonts w:hAnsi="宋体"/>
                <w:color w:val="000000"/>
                <w:sz w:val="24"/>
              </w:rPr>
            </w:pPr>
            <w:r>
              <w:rPr>
                <w:rFonts w:hAnsi="宋体" w:hint="eastAsia"/>
                <w:color w:val="000000"/>
                <w:sz w:val="24"/>
              </w:rPr>
              <w:t>磋商文件章节及条款号</w:t>
            </w:r>
          </w:p>
        </w:tc>
        <w:tc>
          <w:tcPr>
            <w:tcW w:w="1260" w:type="dxa"/>
            <w:vAlign w:val="center"/>
          </w:tcPr>
          <w:p w14:paraId="1A5839E7" w14:textId="77777777" w:rsidR="00B12D00" w:rsidRDefault="00B12D00">
            <w:pPr>
              <w:pStyle w:val="affa"/>
              <w:spacing w:line="360" w:lineRule="auto"/>
              <w:jc w:val="center"/>
              <w:rPr>
                <w:rFonts w:hAnsi="宋体"/>
                <w:color w:val="000000"/>
                <w:sz w:val="24"/>
              </w:rPr>
            </w:pPr>
            <w:r>
              <w:rPr>
                <w:rFonts w:hAnsi="宋体" w:hint="eastAsia"/>
                <w:color w:val="000000"/>
                <w:sz w:val="24"/>
              </w:rPr>
              <w:t>磋商文件要求</w:t>
            </w:r>
          </w:p>
        </w:tc>
        <w:tc>
          <w:tcPr>
            <w:tcW w:w="1260" w:type="dxa"/>
            <w:vAlign w:val="center"/>
          </w:tcPr>
          <w:p w14:paraId="45B215FB" w14:textId="77777777" w:rsidR="00B12D00" w:rsidRDefault="00B12D00">
            <w:pPr>
              <w:pStyle w:val="affa"/>
              <w:spacing w:line="360" w:lineRule="auto"/>
              <w:jc w:val="center"/>
              <w:rPr>
                <w:rFonts w:hAnsi="宋体"/>
                <w:color w:val="000000"/>
                <w:sz w:val="24"/>
              </w:rPr>
            </w:pPr>
            <w:r>
              <w:rPr>
                <w:rFonts w:hAnsi="宋体" w:hint="eastAsia"/>
                <w:color w:val="000000"/>
                <w:sz w:val="24"/>
              </w:rPr>
              <w:t>响应</w:t>
            </w:r>
          </w:p>
        </w:tc>
        <w:tc>
          <w:tcPr>
            <w:tcW w:w="900" w:type="dxa"/>
            <w:vAlign w:val="center"/>
          </w:tcPr>
          <w:p w14:paraId="5C020776" w14:textId="77777777" w:rsidR="00B12D00" w:rsidRDefault="00B12D00">
            <w:pPr>
              <w:pStyle w:val="affa"/>
              <w:spacing w:line="360" w:lineRule="auto"/>
              <w:jc w:val="center"/>
              <w:rPr>
                <w:rFonts w:hAnsi="宋体"/>
                <w:color w:val="000000"/>
                <w:sz w:val="24"/>
              </w:rPr>
            </w:pPr>
            <w:r>
              <w:rPr>
                <w:rFonts w:hAnsi="宋体" w:hint="eastAsia"/>
                <w:color w:val="000000"/>
                <w:sz w:val="24"/>
              </w:rPr>
              <w:t>偏离</w:t>
            </w:r>
          </w:p>
        </w:tc>
        <w:tc>
          <w:tcPr>
            <w:tcW w:w="1742" w:type="dxa"/>
            <w:vAlign w:val="center"/>
          </w:tcPr>
          <w:p w14:paraId="54E52C6E" w14:textId="77777777" w:rsidR="00B12D00" w:rsidRDefault="00B12D00">
            <w:pPr>
              <w:pStyle w:val="affa"/>
              <w:spacing w:line="360" w:lineRule="auto"/>
              <w:jc w:val="center"/>
              <w:rPr>
                <w:rFonts w:hAnsi="宋体"/>
                <w:color w:val="000000"/>
                <w:sz w:val="24"/>
              </w:rPr>
            </w:pPr>
            <w:r>
              <w:rPr>
                <w:rFonts w:hAnsi="宋体" w:hint="eastAsia"/>
                <w:color w:val="000000"/>
                <w:sz w:val="24"/>
              </w:rPr>
              <w:t>说明</w:t>
            </w:r>
          </w:p>
        </w:tc>
      </w:tr>
      <w:tr w:rsidR="00B12D00" w14:paraId="79FF068F" w14:textId="77777777">
        <w:trPr>
          <w:trHeight w:val="521"/>
        </w:trPr>
        <w:tc>
          <w:tcPr>
            <w:tcW w:w="828" w:type="dxa"/>
          </w:tcPr>
          <w:p w14:paraId="010D26E9" w14:textId="77777777" w:rsidR="00B12D00" w:rsidRDefault="00B12D00">
            <w:pPr>
              <w:pStyle w:val="affa"/>
              <w:spacing w:line="360" w:lineRule="auto"/>
              <w:rPr>
                <w:rFonts w:hAnsi="宋体"/>
                <w:color w:val="000000"/>
                <w:sz w:val="24"/>
              </w:rPr>
            </w:pPr>
          </w:p>
        </w:tc>
        <w:tc>
          <w:tcPr>
            <w:tcW w:w="2340" w:type="dxa"/>
          </w:tcPr>
          <w:p w14:paraId="709A691F" w14:textId="77777777" w:rsidR="00B12D00" w:rsidRDefault="00B12D00">
            <w:pPr>
              <w:pStyle w:val="affa"/>
              <w:spacing w:line="360" w:lineRule="auto"/>
              <w:rPr>
                <w:rFonts w:hAnsi="宋体"/>
                <w:color w:val="000000"/>
                <w:sz w:val="24"/>
              </w:rPr>
            </w:pPr>
          </w:p>
        </w:tc>
        <w:tc>
          <w:tcPr>
            <w:tcW w:w="1260" w:type="dxa"/>
          </w:tcPr>
          <w:p w14:paraId="6EBFB81B" w14:textId="77777777" w:rsidR="00B12D00" w:rsidRDefault="00B12D00">
            <w:pPr>
              <w:pStyle w:val="affa"/>
              <w:spacing w:line="360" w:lineRule="auto"/>
              <w:rPr>
                <w:rFonts w:hAnsi="宋体"/>
                <w:color w:val="000000"/>
                <w:sz w:val="24"/>
              </w:rPr>
            </w:pPr>
          </w:p>
        </w:tc>
        <w:tc>
          <w:tcPr>
            <w:tcW w:w="1260" w:type="dxa"/>
          </w:tcPr>
          <w:p w14:paraId="4C06D420" w14:textId="77777777" w:rsidR="00B12D00" w:rsidRDefault="00B12D00">
            <w:pPr>
              <w:pStyle w:val="affa"/>
              <w:spacing w:line="360" w:lineRule="auto"/>
              <w:rPr>
                <w:rFonts w:hAnsi="宋体"/>
                <w:color w:val="000000"/>
                <w:sz w:val="24"/>
              </w:rPr>
            </w:pPr>
          </w:p>
        </w:tc>
        <w:tc>
          <w:tcPr>
            <w:tcW w:w="900" w:type="dxa"/>
          </w:tcPr>
          <w:p w14:paraId="3D04B441" w14:textId="77777777" w:rsidR="00B12D00" w:rsidRDefault="00B12D00">
            <w:pPr>
              <w:pStyle w:val="affa"/>
              <w:spacing w:line="360" w:lineRule="auto"/>
              <w:rPr>
                <w:rFonts w:hAnsi="宋体"/>
                <w:color w:val="000000"/>
                <w:sz w:val="24"/>
              </w:rPr>
            </w:pPr>
          </w:p>
        </w:tc>
        <w:tc>
          <w:tcPr>
            <w:tcW w:w="1742" w:type="dxa"/>
          </w:tcPr>
          <w:p w14:paraId="7883F947" w14:textId="77777777" w:rsidR="00B12D00" w:rsidRDefault="00B12D00">
            <w:pPr>
              <w:pStyle w:val="affa"/>
              <w:spacing w:line="360" w:lineRule="auto"/>
              <w:rPr>
                <w:rFonts w:hAnsi="宋体"/>
                <w:color w:val="000000"/>
                <w:sz w:val="24"/>
              </w:rPr>
            </w:pPr>
          </w:p>
        </w:tc>
      </w:tr>
      <w:tr w:rsidR="00B12D00" w14:paraId="0D84830C" w14:textId="77777777">
        <w:trPr>
          <w:trHeight w:val="521"/>
        </w:trPr>
        <w:tc>
          <w:tcPr>
            <w:tcW w:w="828" w:type="dxa"/>
          </w:tcPr>
          <w:p w14:paraId="47ABA033" w14:textId="77777777" w:rsidR="00B12D00" w:rsidRDefault="00B12D00">
            <w:pPr>
              <w:pStyle w:val="affa"/>
              <w:spacing w:line="360" w:lineRule="auto"/>
              <w:rPr>
                <w:rFonts w:hAnsi="宋体"/>
                <w:color w:val="000000"/>
                <w:sz w:val="24"/>
              </w:rPr>
            </w:pPr>
          </w:p>
        </w:tc>
        <w:tc>
          <w:tcPr>
            <w:tcW w:w="2340" w:type="dxa"/>
          </w:tcPr>
          <w:p w14:paraId="1E2D8EEF" w14:textId="77777777" w:rsidR="00B12D00" w:rsidRDefault="00B12D00">
            <w:pPr>
              <w:pStyle w:val="affa"/>
              <w:spacing w:line="360" w:lineRule="auto"/>
              <w:rPr>
                <w:rFonts w:hAnsi="宋体"/>
                <w:color w:val="000000"/>
                <w:sz w:val="24"/>
              </w:rPr>
            </w:pPr>
          </w:p>
        </w:tc>
        <w:tc>
          <w:tcPr>
            <w:tcW w:w="1260" w:type="dxa"/>
          </w:tcPr>
          <w:p w14:paraId="54D12876" w14:textId="77777777" w:rsidR="00B12D00" w:rsidRDefault="00B12D00">
            <w:pPr>
              <w:pStyle w:val="affa"/>
              <w:spacing w:line="360" w:lineRule="auto"/>
              <w:rPr>
                <w:rFonts w:hAnsi="宋体"/>
                <w:color w:val="000000"/>
                <w:sz w:val="24"/>
              </w:rPr>
            </w:pPr>
          </w:p>
        </w:tc>
        <w:tc>
          <w:tcPr>
            <w:tcW w:w="1260" w:type="dxa"/>
          </w:tcPr>
          <w:p w14:paraId="770A1533" w14:textId="77777777" w:rsidR="00B12D00" w:rsidRDefault="00B12D00">
            <w:pPr>
              <w:pStyle w:val="affa"/>
              <w:spacing w:line="360" w:lineRule="auto"/>
              <w:rPr>
                <w:rFonts w:hAnsi="宋体"/>
                <w:color w:val="000000"/>
                <w:sz w:val="24"/>
              </w:rPr>
            </w:pPr>
          </w:p>
        </w:tc>
        <w:tc>
          <w:tcPr>
            <w:tcW w:w="900" w:type="dxa"/>
          </w:tcPr>
          <w:p w14:paraId="58DC39AA" w14:textId="77777777" w:rsidR="00B12D00" w:rsidRDefault="00B12D00">
            <w:pPr>
              <w:pStyle w:val="affa"/>
              <w:spacing w:line="360" w:lineRule="auto"/>
              <w:rPr>
                <w:rFonts w:hAnsi="宋体"/>
                <w:color w:val="000000"/>
                <w:sz w:val="24"/>
              </w:rPr>
            </w:pPr>
          </w:p>
        </w:tc>
        <w:tc>
          <w:tcPr>
            <w:tcW w:w="1742" w:type="dxa"/>
          </w:tcPr>
          <w:p w14:paraId="139D1D94" w14:textId="77777777" w:rsidR="00B12D00" w:rsidRDefault="00B12D00">
            <w:pPr>
              <w:pStyle w:val="affa"/>
              <w:spacing w:line="360" w:lineRule="auto"/>
              <w:rPr>
                <w:rFonts w:hAnsi="宋体"/>
                <w:color w:val="000000"/>
                <w:sz w:val="24"/>
              </w:rPr>
            </w:pPr>
          </w:p>
        </w:tc>
      </w:tr>
      <w:tr w:rsidR="00B12D00" w14:paraId="6CDA9C09" w14:textId="77777777">
        <w:trPr>
          <w:trHeight w:val="521"/>
        </w:trPr>
        <w:tc>
          <w:tcPr>
            <w:tcW w:w="828" w:type="dxa"/>
          </w:tcPr>
          <w:p w14:paraId="2FA41364" w14:textId="77777777" w:rsidR="00B12D00" w:rsidRDefault="00B12D00">
            <w:pPr>
              <w:pStyle w:val="affa"/>
              <w:spacing w:line="360" w:lineRule="auto"/>
              <w:rPr>
                <w:rFonts w:hAnsi="宋体"/>
                <w:color w:val="000000"/>
                <w:sz w:val="24"/>
              </w:rPr>
            </w:pPr>
          </w:p>
        </w:tc>
        <w:tc>
          <w:tcPr>
            <w:tcW w:w="2340" w:type="dxa"/>
          </w:tcPr>
          <w:p w14:paraId="4488A75D" w14:textId="77777777" w:rsidR="00B12D00" w:rsidRDefault="00B12D00">
            <w:pPr>
              <w:pStyle w:val="affa"/>
              <w:spacing w:line="360" w:lineRule="auto"/>
              <w:rPr>
                <w:rFonts w:hAnsi="宋体"/>
                <w:color w:val="000000"/>
                <w:sz w:val="24"/>
              </w:rPr>
            </w:pPr>
          </w:p>
        </w:tc>
        <w:tc>
          <w:tcPr>
            <w:tcW w:w="1260" w:type="dxa"/>
          </w:tcPr>
          <w:p w14:paraId="498971ED" w14:textId="77777777" w:rsidR="00B12D00" w:rsidRDefault="00B12D00">
            <w:pPr>
              <w:pStyle w:val="affa"/>
              <w:spacing w:line="360" w:lineRule="auto"/>
              <w:rPr>
                <w:rFonts w:hAnsi="宋体"/>
                <w:color w:val="000000"/>
                <w:sz w:val="24"/>
              </w:rPr>
            </w:pPr>
          </w:p>
        </w:tc>
        <w:tc>
          <w:tcPr>
            <w:tcW w:w="1260" w:type="dxa"/>
          </w:tcPr>
          <w:p w14:paraId="38E47474" w14:textId="77777777" w:rsidR="00B12D00" w:rsidRDefault="00B12D00">
            <w:pPr>
              <w:pStyle w:val="affa"/>
              <w:spacing w:line="360" w:lineRule="auto"/>
              <w:rPr>
                <w:rFonts w:hAnsi="宋体"/>
                <w:color w:val="000000"/>
                <w:sz w:val="24"/>
              </w:rPr>
            </w:pPr>
          </w:p>
        </w:tc>
        <w:tc>
          <w:tcPr>
            <w:tcW w:w="900" w:type="dxa"/>
          </w:tcPr>
          <w:p w14:paraId="2F545A70" w14:textId="77777777" w:rsidR="00B12D00" w:rsidRDefault="00B12D00">
            <w:pPr>
              <w:pStyle w:val="affa"/>
              <w:spacing w:line="360" w:lineRule="auto"/>
              <w:rPr>
                <w:rFonts w:hAnsi="宋体"/>
                <w:color w:val="000000"/>
                <w:sz w:val="24"/>
              </w:rPr>
            </w:pPr>
          </w:p>
        </w:tc>
        <w:tc>
          <w:tcPr>
            <w:tcW w:w="1742" w:type="dxa"/>
          </w:tcPr>
          <w:p w14:paraId="521E3B6D" w14:textId="77777777" w:rsidR="00B12D00" w:rsidRDefault="00B12D00">
            <w:pPr>
              <w:pStyle w:val="affa"/>
              <w:spacing w:line="360" w:lineRule="auto"/>
              <w:rPr>
                <w:rFonts w:hAnsi="宋体"/>
                <w:color w:val="000000"/>
                <w:sz w:val="24"/>
              </w:rPr>
            </w:pPr>
          </w:p>
        </w:tc>
      </w:tr>
      <w:tr w:rsidR="00B12D00" w14:paraId="159ABBDF" w14:textId="77777777">
        <w:trPr>
          <w:trHeight w:val="521"/>
        </w:trPr>
        <w:tc>
          <w:tcPr>
            <w:tcW w:w="828" w:type="dxa"/>
          </w:tcPr>
          <w:p w14:paraId="19A10480" w14:textId="77777777" w:rsidR="00B12D00" w:rsidRDefault="00B12D00">
            <w:pPr>
              <w:pStyle w:val="affa"/>
              <w:spacing w:line="360" w:lineRule="auto"/>
              <w:rPr>
                <w:rFonts w:hAnsi="宋体"/>
                <w:color w:val="000000"/>
                <w:sz w:val="24"/>
              </w:rPr>
            </w:pPr>
          </w:p>
        </w:tc>
        <w:tc>
          <w:tcPr>
            <w:tcW w:w="2340" w:type="dxa"/>
          </w:tcPr>
          <w:p w14:paraId="51366676" w14:textId="77777777" w:rsidR="00B12D00" w:rsidRDefault="00B12D00">
            <w:pPr>
              <w:pStyle w:val="affa"/>
              <w:spacing w:line="360" w:lineRule="auto"/>
              <w:rPr>
                <w:rFonts w:hAnsi="宋体"/>
                <w:color w:val="000000"/>
                <w:sz w:val="24"/>
              </w:rPr>
            </w:pPr>
          </w:p>
        </w:tc>
        <w:tc>
          <w:tcPr>
            <w:tcW w:w="1260" w:type="dxa"/>
          </w:tcPr>
          <w:p w14:paraId="2F058D0B" w14:textId="77777777" w:rsidR="00B12D00" w:rsidRDefault="00B12D00">
            <w:pPr>
              <w:pStyle w:val="affa"/>
              <w:spacing w:line="360" w:lineRule="auto"/>
              <w:rPr>
                <w:rFonts w:hAnsi="宋体"/>
                <w:color w:val="000000"/>
                <w:sz w:val="24"/>
              </w:rPr>
            </w:pPr>
          </w:p>
        </w:tc>
        <w:tc>
          <w:tcPr>
            <w:tcW w:w="1260" w:type="dxa"/>
          </w:tcPr>
          <w:p w14:paraId="0300A01D" w14:textId="77777777" w:rsidR="00B12D00" w:rsidRDefault="00B12D00">
            <w:pPr>
              <w:pStyle w:val="affa"/>
              <w:spacing w:line="360" w:lineRule="auto"/>
              <w:rPr>
                <w:rFonts w:hAnsi="宋体"/>
                <w:color w:val="000000"/>
                <w:sz w:val="24"/>
              </w:rPr>
            </w:pPr>
          </w:p>
        </w:tc>
        <w:tc>
          <w:tcPr>
            <w:tcW w:w="900" w:type="dxa"/>
          </w:tcPr>
          <w:p w14:paraId="4A0B2617" w14:textId="77777777" w:rsidR="00B12D00" w:rsidRDefault="00B12D00">
            <w:pPr>
              <w:pStyle w:val="affa"/>
              <w:spacing w:line="360" w:lineRule="auto"/>
              <w:rPr>
                <w:rFonts w:hAnsi="宋体"/>
                <w:color w:val="000000"/>
                <w:sz w:val="24"/>
              </w:rPr>
            </w:pPr>
          </w:p>
        </w:tc>
        <w:tc>
          <w:tcPr>
            <w:tcW w:w="1742" w:type="dxa"/>
          </w:tcPr>
          <w:p w14:paraId="28C12AFC" w14:textId="77777777" w:rsidR="00B12D00" w:rsidRDefault="00B12D00">
            <w:pPr>
              <w:pStyle w:val="affa"/>
              <w:spacing w:line="360" w:lineRule="auto"/>
              <w:rPr>
                <w:rFonts w:hAnsi="宋体"/>
                <w:color w:val="000000"/>
                <w:sz w:val="24"/>
              </w:rPr>
            </w:pPr>
          </w:p>
        </w:tc>
      </w:tr>
      <w:tr w:rsidR="00B12D00" w14:paraId="02AEB759" w14:textId="77777777">
        <w:trPr>
          <w:trHeight w:val="521"/>
        </w:trPr>
        <w:tc>
          <w:tcPr>
            <w:tcW w:w="828" w:type="dxa"/>
          </w:tcPr>
          <w:p w14:paraId="6C2627EF" w14:textId="77777777" w:rsidR="00B12D00" w:rsidRDefault="00B12D00">
            <w:pPr>
              <w:pStyle w:val="affa"/>
              <w:spacing w:line="360" w:lineRule="auto"/>
              <w:rPr>
                <w:rFonts w:hAnsi="宋体"/>
                <w:color w:val="000000"/>
                <w:sz w:val="24"/>
              </w:rPr>
            </w:pPr>
          </w:p>
        </w:tc>
        <w:tc>
          <w:tcPr>
            <w:tcW w:w="2340" w:type="dxa"/>
          </w:tcPr>
          <w:p w14:paraId="0ED6F86F" w14:textId="77777777" w:rsidR="00B12D00" w:rsidRDefault="00B12D00">
            <w:pPr>
              <w:pStyle w:val="affa"/>
              <w:spacing w:line="360" w:lineRule="auto"/>
              <w:rPr>
                <w:rFonts w:hAnsi="宋体"/>
                <w:color w:val="000000"/>
                <w:sz w:val="24"/>
              </w:rPr>
            </w:pPr>
          </w:p>
        </w:tc>
        <w:tc>
          <w:tcPr>
            <w:tcW w:w="1260" w:type="dxa"/>
          </w:tcPr>
          <w:p w14:paraId="6805707F" w14:textId="77777777" w:rsidR="00B12D00" w:rsidRDefault="00B12D00">
            <w:pPr>
              <w:pStyle w:val="affa"/>
              <w:spacing w:line="360" w:lineRule="auto"/>
              <w:rPr>
                <w:rFonts w:hAnsi="宋体"/>
                <w:color w:val="000000"/>
                <w:sz w:val="24"/>
              </w:rPr>
            </w:pPr>
          </w:p>
        </w:tc>
        <w:tc>
          <w:tcPr>
            <w:tcW w:w="1260" w:type="dxa"/>
          </w:tcPr>
          <w:p w14:paraId="33B99E7D" w14:textId="77777777" w:rsidR="00B12D00" w:rsidRDefault="00B12D00">
            <w:pPr>
              <w:pStyle w:val="affa"/>
              <w:spacing w:line="360" w:lineRule="auto"/>
              <w:rPr>
                <w:rFonts w:hAnsi="宋体"/>
                <w:color w:val="000000"/>
                <w:sz w:val="24"/>
              </w:rPr>
            </w:pPr>
          </w:p>
        </w:tc>
        <w:tc>
          <w:tcPr>
            <w:tcW w:w="900" w:type="dxa"/>
          </w:tcPr>
          <w:p w14:paraId="7301FFE4" w14:textId="77777777" w:rsidR="00B12D00" w:rsidRDefault="00B12D00">
            <w:pPr>
              <w:pStyle w:val="affa"/>
              <w:spacing w:line="360" w:lineRule="auto"/>
              <w:rPr>
                <w:rFonts w:hAnsi="宋体"/>
                <w:color w:val="000000"/>
                <w:sz w:val="24"/>
              </w:rPr>
            </w:pPr>
          </w:p>
        </w:tc>
        <w:tc>
          <w:tcPr>
            <w:tcW w:w="1742" w:type="dxa"/>
          </w:tcPr>
          <w:p w14:paraId="2EC2CFE8" w14:textId="77777777" w:rsidR="00B12D00" w:rsidRDefault="00B12D00">
            <w:pPr>
              <w:pStyle w:val="affa"/>
              <w:spacing w:line="360" w:lineRule="auto"/>
              <w:rPr>
                <w:rFonts w:hAnsi="宋体"/>
                <w:color w:val="000000"/>
                <w:sz w:val="24"/>
              </w:rPr>
            </w:pPr>
          </w:p>
        </w:tc>
      </w:tr>
      <w:tr w:rsidR="00B12D00" w14:paraId="525D65E3" w14:textId="77777777">
        <w:trPr>
          <w:trHeight w:val="522"/>
        </w:trPr>
        <w:tc>
          <w:tcPr>
            <w:tcW w:w="828" w:type="dxa"/>
          </w:tcPr>
          <w:p w14:paraId="03BC906D" w14:textId="77777777" w:rsidR="00B12D00" w:rsidRDefault="00B12D00">
            <w:pPr>
              <w:pStyle w:val="affa"/>
              <w:spacing w:line="360" w:lineRule="auto"/>
              <w:rPr>
                <w:rFonts w:hAnsi="宋体"/>
                <w:color w:val="000000"/>
                <w:sz w:val="24"/>
              </w:rPr>
            </w:pPr>
          </w:p>
        </w:tc>
        <w:tc>
          <w:tcPr>
            <w:tcW w:w="2340" w:type="dxa"/>
          </w:tcPr>
          <w:p w14:paraId="73FD56D3" w14:textId="77777777" w:rsidR="00B12D00" w:rsidRDefault="00B12D00">
            <w:pPr>
              <w:pStyle w:val="affa"/>
              <w:spacing w:line="360" w:lineRule="auto"/>
              <w:rPr>
                <w:rFonts w:hAnsi="宋体"/>
                <w:color w:val="000000"/>
                <w:sz w:val="24"/>
              </w:rPr>
            </w:pPr>
          </w:p>
        </w:tc>
        <w:tc>
          <w:tcPr>
            <w:tcW w:w="1260" w:type="dxa"/>
          </w:tcPr>
          <w:p w14:paraId="58F8DA72" w14:textId="77777777" w:rsidR="00B12D00" w:rsidRDefault="00B12D00">
            <w:pPr>
              <w:pStyle w:val="affa"/>
              <w:spacing w:line="360" w:lineRule="auto"/>
              <w:rPr>
                <w:rFonts w:hAnsi="宋体"/>
                <w:color w:val="000000"/>
                <w:sz w:val="24"/>
              </w:rPr>
            </w:pPr>
          </w:p>
        </w:tc>
        <w:tc>
          <w:tcPr>
            <w:tcW w:w="1260" w:type="dxa"/>
          </w:tcPr>
          <w:p w14:paraId="5DE1376E" w14:textId="77777777" w:rsidR="00B12D00" w:rsidRDefault="00B12D00">
            <w:pPr>
              <w:pStyle w:val="affa"/>
              <w:spacing w:line="360" w:lineRule="auto"/>
              <w:rPr>
                <w:rFonts w:hAnsi="宋体"/>
                <w:color w:val="000000"/>
                <w:sz w:val="24"/>
              </w:rPr>
            </w:pPr>
          </w:p>
        </w:tc>
        <w:tc>
          <w:tcPr>
            <w:tcW w:w="900" w:type="dxa"/>
          </w:tcPr>
          <w:p w14:paraId="24186602" w14:textId="77777777" w:rsidR="00B12D00" w:rsidRDefault="00B12D00">
            <w:pPr>
              <w:pStyle w:val="affa"/>
              <w:spacing w:line="360" w:lineRule="auto"/>
              <w:rPr>
                <w:rFonts w:hAnsi="宋体"/>
                <w:color w:val="000000"/>
                <w:sz w:val="24"/>
              </w:rPr>
            </w:pPr>
          </w:p>
        </w:tc>
        <w:tc>
          <w:tcPr>
            <w:tcW w:w="1742" w:type="dxa"/>
          </w:tcPr>
          <w:p w14:paraId="570E158B" w14:textId="77777777" w:rsidR="00B12D00" w:rsidRDefault="00B12D00">
            <w:pPr>
              <w:pStyle w:val="affa"/>
              <w:spacing w:line="360" w:lineRule="auto"/>
              <w:rPr>
                <w:rFonts w:hAnsi="宋体"/>
                <w:color w:val="000000"/>
                <w:sz w:val="24"/>
              </w:rPr>
            </w:pPr>
          </w:p>
        </w:tc>
      </w:tr>
      <w:tr w:rsidR="00B12D00" w14:paraId="1CCDDB85" w14:textId="77777777">
        <w:trPr>
          <w:trHeight w:val="521"/>
        </w:trPr>
        <w:tc>
          <w:tcPr>
            <w:tcW w:w="828" w:type="dxa"/>
          </w:tcPr>
          <w:p w14:paraId="641AA0FC" w14:textId="77777777" w:rsidR="00B12D00" w:rsidRDefault="00B12D00">
            <w:pPr>
              <w:pStyle w:val="affa"/>
              <w:spacing w:line="360" w:lineRule="auto"/>
              <w:rPr>
                <w:rFonts w:hAnsi="宋体"/>
                <w:color w:val="000000"/>
                <w:sz w:val="24"/>
              </w:rPr>
            </w:pPr>
          </w:p>
        </w:tc>
        <w:tc>
          <w:tcPr>
            <w:tcW w:w="2340" w:type="dxa"/>
          </w:tcPr>
          <w:p w14:paraId="6C9ED67C" w14:textId="77777777" w:rsidR="00B12D00" w:rsidRDefault="00B12D00">
            <w:pPr>
              <w:pStyle w:val="affa"/>
              <w:spacing w:line="360" w:lineRule="auto"/>
              <w:rPr>
                <w:rFonts w:hAnsi="宋体"/>
                <w:color w:val="000000"/>
                <w:sz w:val="24"/>
              </w:rPr>
            </w:pPr>
          </w:p>
        </w:tc>
        <w:tc>
          <w:tcPr>
            <w:tcW w:w="1260" w:type="dxa"/>
          </w:tcPr>
          <w:p w14:paraId="24974551" w14:textId="77777777" w:rsidR="00B12D00" w:rsidRDefault="00B12D00">
            <w:pPr>
              <w:pStyle w:val="affa"/>
              <w:spacing w:line="360" w:lineRule="auto"/>
              <w:rPr>
                <w:rFonts w:hAnsi="宋体"/>
                <w:color w:val="000000"/>
                <w:sz w:val="24"/>
              </w:rPr>
            </w:pPr>
          </w:p>
        </w:tc>
        <w:tc>
          <w:tcPr>
            <w:tcW w:w="1260" w:type="dxa"/>
          </w:tcPr>
          <w:p w14:paraId="5A4AE80D" w14:textId="77777777" w:rsidR="00B12D00" w:rsidRDefault="00B12D00">
            <w:pPr>
              <w:pStyle w:val="affa"/>
              <w:spacing w:line="360" w:lineRule="auto"/>
              <w:rPr>
                <w:rFonts w:hAnsi="宋体"/>
                <w:color w:val="000000"/>
                <w:sz w:val="24"/>
              </w:rPr>
            </w:pPr>
          </w:p>
        </w:tc>
        <w:tc>
          <w:tcPr>
            <w:tcW w:w="900" w:type="dxa"/>
          </w:tcPr>
          <w:p w14:paraId="06B51A56" w14:textId="77777777" w:rsidR="00B12D00" w:rsidRDefault="00B12D00">
            <w:pPr>
              <w:pStyle w:val="affa"/>
              <w:spacing w:line="360" w:lineRule="auto"/>
              <w:rPr>
                <w:rFonts w:hAnsi="宋体"/>
                <w:color w:val="000000"/>
                <w:sz w:val="24"/>
              </w:rPr>
            </w:pPr>
          </w:p>
        </w:tc>
        <w:tc>
          <w:tcPr>
            <w:tcW w:w="1742" w:type="dxa"/>
          </w:tcPr>
          <w:p w14:paraId="6CC00006" w14:textId="77777777" w:rsidR="00B12D00" w:rsidRDefault="00B12D00">
            <w:pPr>
              <w:pStyle w:val="affa"/>
              <w:spacing w:line="360" w:lineRule="auto"/>
              <w:rPr>
                <w:rFonts w:hAnsi="宋体"/>
                <w:color w:val="000000"/>
                <w:sz w:val="24"/>
              </w:rPr>
            </w:pPr>
          </w:p>
        </w:tc>
      </w:tr>
      <w:tr w:rsidR="00B12D00" w14:paraId="1637BFC7" w14:textId="77777777">
        <w:trPr>
          <w:trHeight w:val="521"/>
        </w:trPr>
        <w:tc>
          <w:tcPr>
            <w:tcW w:w="828" w:type="dxa"/>
          </w:tcPr>
          <w:p w14:paraId="206B422E" w14:textId="77777777" w:rsidR="00B12D00" w:rsidRDefault="00B12D00">
            <w:pPr>
              <w:pStyle w:val="affa"/>
              <w:spacing w:line="360" w:lineRule="auto"/>
              <w:rPr>
                <w:rFonts w:hAnsi="宋体"/>
                <w:color w:val="000000"/>
                <w:sz w:val="24"/>
              </w:rPr>
            </w:pPr>
          </w:p>
        </w:tc>
        <w:tc>
          <w:tcPr>
            <w:tcW w:w="2340" w:type="dxa"/>
          </w:tcPr>
          <w:p w14:paraId="4DD68F6A" w14:textId="77777777" w:rsidR="00B12D00" w:rsidRDefault="00B12D00">
            <w:pPr>
              <w:pStyle w:val="affa"/>
              <w:spacing w:line="360" w:lineRule="auto"/>
              <w:rPr>
                <w:rFonts w:hAnsi="宋体"/>
                <w:color w:val="000000"/>
                <w:sz w:val="24"/>
              </w:rPr>
            </w:pPr>
          </w:p>
        </w:tc>
        <w:tc>
          <w:tcPr>
            <w:tcW w:w="1260" w:type="dxa"/>
          </w:tcPr>
          <w:p w14:paraId="3B48B1E5" w14:textId="77777777" w:rsidR="00B12D00" w:rsidRDefault="00B12D00">
            <w:pPr>
              <w:pStyle w:val="affa"/>
              <w:spacing w:line="360" w:lineRule="auto"/>
              <w:rPr>
                <w:rFonts w:hAnsi="宋体"/>
                <w:color w:val="000000"/>
                <w:sz w:val="24"/>
              </w:rPr>
            </w:pPr>
          </w:p>
        </w:tc>
        <w:tc>
          <w:tcPr>
            <w:tcW w:w="1260" w:type="dxa"/>
          </w:tcPr>
          <w:p w14:paraId="6EDD769B" w14:textId="77777777" w:rsidR="00B12D00" w:rsidRDefault="00B12D00">
            <w:pPr>
              <w:pStyle w:val="affa"/>
              <w:spacing w:line="360" w:lineRule="auto"/>
              <w:rPr>
                <w:rFonts w:hAnsi="宋体"/>
                <w:color w:val="000000"/>
                <w:sz w:val="24"/>
              </w:rPr>
            </w:pPr>
          </w:p>
        </w:tc>
        <w:tc>
          <w:tcPr>
            <w:tcW w:w="900" w:type="dxa"/>
          </w:tcPr>
          <w:p w14:paraId="411BFF09" w14:textId="77777777" w:rsidR="00B12D00" w:rsidRDefault="00B12D00">
            <w:pPr>
              <w:pStyle w:val="affa"/>
              <w:spacing w:line="360" w:lineRule="auto"/>
              <w:rPr>
                <w:rFonts w:hAnsi="宋体"/>
                <w:color w:val="000000"/>
                <w:sz w:val="24"/>
              </w:rPr>
            </w:pPr>
          </w:p>
        </w:tc>
        <w:tc>
          <w:tcPr>
            <w:tcW w:w="1742" w:type="dxa"/>
          </w:tcPr>
          <w:p w14:paraId="6A13D74E" w14:textId="77777777" w:rsidR="00B12D00" w:rsidRDefault="00B12D00">
            <w:pPr>
              <w:pStyle w:val="affa"/>
              <w:spacing w:line="360" w:lineRule="auto"/>
              <w:rPr>
                <w:rFonts w:hAnsi="宋体"/>
                <w:color w:val="000000"/>
                <w:sz w:val="24"/>
              </w:rPr>
            </w:pPr>
          </w:p>
        </w:tc>
      </w:tr>
      <w:tr w:rsidR="00B12D00" w14:paraId="3AB668CD" w14:textId="77777777">
        <w:trPr>
          <w:trHeight w:val="522"/>
        </w:trPr>
        <w:tc>
          <w:tcPr>
            <w:tcW w:w="828" w:type="dxa"/>
          </w:tcPr>
          <w:p w14:paraId="73C4F31B" w14:textId="77777777" w:rsidR="00B12D00" w:rsidRDefault="00B12D00">
            <w:pPr>
              <w:pStyle w:val="affa"/>
              <w:spacing w:line="360" w:lineRule="auto"/>
              <w:rPr>
                <w:rFonts w:hAnsi="宋体"/>
                <w:color w:val="000000"/>
                <w:sz w:val="24"/>
              </w:rPr>
            </w:pPr>
          </w:p>
        </w:tc>
        <w:tc>
          <w:tcPr>
            <w:tcW w:w="2340" w:type="dxa"/>
          </w:tcPr>
          <w:p w14:paraId="65AF4D64" w14:textId="77777777" w:rsidR="00B12D00" w:rsidRDefault="00B12D00">
            <w:pPr>
              <w:pStyle w:val="affa"/>
              <w:spacing w:line="360" w:lineRule="auto"/>
              <w:rPr>
                <w:rFonts w:hAnsi="宋体"/>
                <w:color w:val="000000"/>
                <w:sz w:val="24"/>
              </w:rPr>
            </w:pPr>
          </w:p>
        </w:tc>
        <w:tc>
          <w:tcPr>
            <w:tcW w:w="1260" w:type="dxa"/>
          </w:tcPr>
          <w:p w14:paraId="1138D577" w14:textId="77777777" w:rsidR="00B12D00" w:rsidRDefault="00B12D00">
            <w:pPr>
              <w:pStyle w:val="affa"/>
              <w:spacing w:line="360" w:lineRule="auto"/>
              <w:rPr>
                <w:rFonts w:hAnsi="宋体"/>
                <w:color w:val="000000"/>
                <w:sz w:val="24"/>
              </w:rPr>
            </w:pPr>
          </w:p>
        </w:tc>
        <w:tc>
          <w:tcPr>
            <w:tcW w:w="1260" w:type="dxa"/>
          </w:tcPr>
          <w:p w14:paraId="4C61EB6E" w14:textId="77777777" w:rsidR="00B12D00" w:rsidRDefault="00B12D00">
            <w:pPr>
              <w:pStyle w:val="affa"/>
              <w:spacing w:line="360" w:lineRule="auto"/>
              <w:rPr>
                <w:rFonts w:hAnsi="宋体"/>
                <w:color w:val="000000"/>
                <w:sz w:val="24"/>
              </w:rPr>
            </w:pPr>
          </w:p>
        </w:tc>
        <w:tc>
          <w:tcPr>
            <w:tcW w:w="900" w:type="dxa"/>
          </w:tcPr>
          <w:p w14:paraId="6391B373" w14:textId="77777777" w:rsidR="00B12D00" w:rsidRDefault="00B12D00">
            <w:pPr>
              <w:pStyle w:val="affa"/>
              <w:spacing w:line="360" w:lineRule="auto"/>
              <w:rPr>
                <w:rFonts w:hAnsi="宋体"/>
                <w:color w:val="000000"/>
                <w:sz w:val="24"/>
              </w:rPr>
            </w:pPr>
          </w:p>
        </w:tc>
        <w:tc>
          <w:tcPr>
            <w:tcW w:w="1742" w:type="dxa"/>
          </w:tcPr>
          <w:p w14:paraId="679E3078" w14:textId="77777777" w:rsidR="00B12D00" w:rsidRDefault="00B12D00">
            <w:pPr>
              <w:pStyle w:val="affa"/>
              <w:spacing w:line="360" w:lineRule="auto"/>
              <w:rPr>
                <w:rFonts w:hAnsi="宋体"/>
                <w:color w:val="000000"/>
                <w:sz w:val="24"/>
              </w:rPr>
            </w:pPr>
          </w:p>
        </w:tc>
      </w:tr>
      <w:tr w:rsidR="00B12D00" w14:paraId="423F0269" w14:textId="77777777">
        <w:trPr>
          <w:trHeight w:val="521"/>
        </w:trPr>
        <w:tc>
          <w:tcPr>
            <w:tcW w:w="828" w:type="dxa"/>
          </w:tcPr>
          <w:p w14:paraId="02DF47F5" w14:textId="77777777" w:rsidR="00B12D00" w:rsidRDefault="00B12D00">
            <w:pPr>
              <w:pStyle w:val="affa"/>
              <w:spacing w:line="360" w:lineRule="auto"/>
              <w:rPr>
                <w:rFonts w:hAnsi="宋体"/>
                <w:color w:val="000000"/>
                <w:sz w:val="24"/>
              </w:rPr>
            </w:pPr>
          </w:p>
        </w:tc>
        <w:tc>
          <w:tcPr>
            <w:tcW w:w="2340" w:type="dxa"/>
          </w:tcPr>
          <w:p w14:paraId="4AD8406B" w14:textId="77777777" w:rsidR="00B12D00" w:rsidRDefault="00B12D00">
            <w:pPr>
              <w:pStyle w:val="affa"/>
              <w:spacing w:line="360" w:lineRule="auto"/>
              <w:rPr>
                <w:rFonts w:hAnsi="宋体"/>
                <w:color w:val="000000"/>
                <w:sz w:val="24"/>
              </w:rPr>
            </w:pPr>
          </w:p>
        </w:tc>
        <w:tc>
          <w:tcPr>
            <w:tcW w:w="1260" w:type="dxa"/>
          </w:tcPr>
          <w:p w14:paraId="652C2E79" w14:textId="77777777" w:rsidR="00B12D00" w:rsidRDefault="00B12D00">
            <w:pPr>
              <w:pStyle w:val="affa"/>
              <w:spacing w:line="360" w:lineRule="auto"/>
              <w:rPr>
                <w:rFonts w:hAnsi="宋体"/>
                <w:color w:val="000000"/>
                <w:sz w:val="24"/>
              </w:rPr>
            </w:pPr>
          </w:p>
        </w:tc>
        <w:tc>
          <w:tcPr>
            <w:tcW w:w="1260" w:type="dxa"/>
          </w:tcPr>
          <w:p w14:paraId="6AFFD47C" w14:textId="77777777" w:rsidR="00B12D00" w:rsidRDefault="00B12D00">
            <w:pPr>
              <w:pStyle w:val="affa"/>
              <w:spacing w:line="360" w:lineRule="auto"/>
              <w:rPr>
                <w:rFonts w:hAnsi="宋体"/>
                <w:color w:val="000000"/>
                <w:sz w:val="24"/>
              </w:rPr>
            </w:pPr>
          </w:p>
        </w:tc>
        <w:tc>
          <w:tcPr>
            <w:tcW w:w="900" w:type="dxa"/>
          </w:tcPr>
          <w:p w14:paraId="738794E7" w14:textId="77777777" w:rsidR="00B12D00" w:rsidRDefault="00B12D00">
            <w:pPr>
              <w:pStyle w:val="affa"/>
              <w:spacing w:line="360" w:lineRule="auto"/>
              <w:rPr>
                <w:rFonts w:hAnsi="宋体"/>
                <w:color w:val="000000"/>
                <w:sz w:val="24"/>
              </w:rPr>
            </w:pPr>
          </w:p>
        </w:tc>
        <w:tc>
          <w:tcPr>
            <w:tcW w:w="1742" w:type="dxa"/>
          </w:tcPr>
          <w:p w14:paraId="33684580" w14:textId="77777777" w:rsidR="00B12D00" w:rsidRDefault="00B12D00">
            <w:pPr>
              <w:pStyle w:val="affa"/>
              <w:spacing w:line="360" w:lineRule="auto"/>
              <w:rPr>
                <w:rFonts w:hAnsi="宋体"/>
                <w:color w:val="000000"/>
                <w:sz w:val="24"/>
              </w:rPr>
            </w:pPr>
          </w:p>
        </w:tc>
      </w:tr>
      <w:tr w:rsidR="00B12D00" w14:paraId="11F8D1F7" w14:textId="77777777">
        <w:trPr>
          <w:trHeight w:val="522"/>
        </w:trPr>
        <w:tc>
          <w:tcPr>
            <w:tcW w:w="828" w:type="dxa"/>
          </w:tcPr>
          <w:p w14:paraId="064C57DB" w14:textId="77777777" w:rsidR="00B12D00" w:rsidRDefault="00B12D00">
            <w:pPr>
              <w:pStyle w:val="affa"/>
              <w:spacing w:line="360" w:lineRule="auto"/>
              <w:rPr>
                <w:rFonts w:hAnsi="宋体"/>
                <w:color w:val="000000"/>
                <w:sz w:val="24"/>
              </w:rPr>
            </w:pPr>
          </w:p>
        </w:tc>
        <w:tc>
          <w:tcPr>
            <w:tcW w:w="2340" w:type="dxa"/>
          </w:tcPr>
          <w:p w14:paraId="39D31AA4" w14:textId="77777777" w:rsidR="00B12D00" w:rsidRDefault="00B12D00">
            <w:pPr>
              <w:pStyle w:val="affa"/>
              <w:spacing w:line="360" w:lineRule="auto"/>
              <w:rPr>
                <w:rFonts w:hAnsi="宋体"/>
                <w:color w:val="000000"/>
                <w:sz w:val="24"/>
              </w:rPr>
            </w:pPr>
          </w:p>
        </w:tc>
        <w:tc>
          <w:tcPr>
            <w:tcW w:w="1260" w:type="dxa"/>
          </w:tcPr>
          <w:p w14:paraId="72B1D440" w14:textId="77777777" w:rsidR="00B12D00" w:rsidRDefault="00B12D00">
            <w:pPr>
              <w:pStyle w:val="affa"/>
              <w:spacing w:line="360" w:lineRule="auto"/>
              <w:rPr>
                <w:rFonts w:hAnsi="宋体"/>
                <w:color w:val="000000"/>
                <w:sz w:val="24"/>
              </w:rPr>
            </w:pPr>
          </w:p>
        </w:tc>
        <w:tc>
          <w:tcPr>
            <w:tcW w:w="1260" w:type="dxa"/>
          </w:tcPr>
          <w:p w14:paraId="2B2890D0" w14:textId="77777777" w:rsidR="00B12D00" w:rsidRDefault="00B12D00">
            <w:pPr>
              <w:pStyle w:val="affa"/>
              <w:spacing w:line="360" w:lineRule="auto"/>
              <w:rPr>
                <w:rFonts w:hAnsi="宋体"/>
                <w:color w:val="000000"/>
                <w:sz w:val="24"/>
              </w:rPr>
            </w:pPr>
          </w:p>
        </w:tc>
        <w:tc>
          <w:tcPr>
            <w:tcW w:w="900" w:type="dxa"/>
          </w:tcPr>
          <w:p w14:paraId="4E485540" w14:textId="77777777" w:rsidR="00B12D00" w:rsidRDefault="00B12D00">
            <w:pPr>
              <w:pStyle w:val="affa"/>
              <w:spacing w:line="360" w:lineRule="auto"/>
              <w:rPr>
                <w:rFonts w:hAnsi="宋体"/>
                <w:color w:val="000000"/>
                <w:sz w:val="24"/>
              </w:rPr>
            </w:pPr>
          </w:p>
        </w:tc>
        <w:tc>
          <w:tcPr>
            <w:tcW w:w="1742" w:type="dxa"/>
          </w:tcPr>
          <w:p w14:paraId="47FB6259" w14:textId="77777777" w:rsidR="00B12D00" w:rsidRDefault="00B12D00">
            <w:pPr>
              <w:pStyle w:val="affa"/>
              <w:spacing w:line="360" w:lineRule="auto"/>
              <w:rPr>
                <w:rFonts w:hAnsi="宋体"/>
                <w:color w:val="000000"/>
                <w:sz w:val="24"/>
              </w:rPr>
            </w:pPr>
          </w:p>
        </w:tc>
      </w:tr>
      <w:tr w:rsidR="00B12D00" w14:paraId="3A1A9705" w14:textId="77777777">
        <w:trPr>
          <w:trHeight w:val="522"/>
        </w:trPr>
        <w:tc>
          <w:tcPr>
            <w:tcW w:w="828" w:type="dxa"/>
          </w:tcPr>
          <w:p w14:paraId="119BBE36" w14:textId="77777777" w:rsidR="00B12D00" w:rsidRDefault="00B12D00">
            <w:pPr>
              <w:pStyle w:val="affa"/>
              <w:spacing w:line="360" w:lineRule="auto"/>
              <w:rPr>
                <w:rFonts w:hAnsi="宋体"/>
                <w:color w:val="000000"/>
                <w:sz w:val="24"/>
              </w:rPr>
            </w:pPr>
          </w:p>
        </w:tc>
        <w:tc>
          <w:tcPr>
            <w:tcW w:w="2340" w:type="dxa"/>
          </w:tcPr>
          <w:p w14:paraId="1EDCCA0D" w14:textId="77777777" w:rsidR="00B12D00" w:rsidRDefault="00B12D00">
            <w:pPr>
              <w:pStyle w:val="affa"/>
              <w:spacing w:line="360" w:lineRule="auto"/>
              <w:rPr>
                <w:rFonts w:hAnsi="宋体"/>
                <w:color w:val="000000"/>
                <w:sz w:val="24"/>
              </w:rPr>
            </w:pPr>
          </w:p>
        </w:tc>
        <w:tc>
          <w:tcPr>
            <w:tcW w:w="1260" w:type="dxa"/>
          </w:tcPr>
          <w:p w14:paraId="1740238D" w14:textId="77777777" w:rsidR="00B12D00" w:rsidRDefault="00B12D00">
            <w:pPr>
              <w:pStyle w:val="affa"/>
              <w:spacing w:line="360" w:lineRule="auto"/>
              <w:rPr>
                <w:rFonts w:hAnsi="宋体"/>
                <w:color w:val="000000"/>
                <w:sz w:val="24"/>
              </w:rPr>
            </w:pPr>
          </w:p>
        </w:tc>
        <w:tc>
          <w:tcPr>
            <w:tcW w:w="1260" w:type="dxa"/>
          </w:tcPr>
          <w:p w14:paraId="12A08F00" w14:textId="77777777" w:rsidR="00B12D00" w:rsidRDefault="00B12D00">
            <w:pPr>
              <w:pStyle w:val="affa"/>
              <w:spacing w:line="360" w:lineRule="auto"/>
              <w:rPr>
                <w:rFonts w:hAnsi="宋体"/>
                <w:color w:val="000000"/>
                <w:sz w:val="24"/>
              </w:rPr>
            </w:pPr>
          </w:p>
        </w:tc>
        <w:tc>
          <w:tcPr>
            <w:tcW w:w="900" w:type="dxa"/>
          </w:tcPr>
          <w:p w14:paraId="349A9E03" w14:textId="77777777" w:rsidR="00B12D00" w:rsidRDefault="00B12D00">
            <w:pPr>
              <w:pStyle w:val="affa"/>
              <w:spacing w:line="360" w:lineRule="auto"/>
              <w:rPr>
                <w:rFonts w:hAnsi="宋体"/>
                <w:color w:val="000000"/>
                <w:sz w:val="24"/>
              </w:rPr>
            </w:pPr>
          </w:p>
        </w:tc>
        <w:tc>
          <w:tcPr>
            <w:tcW w:w="1742" w:type="dxa"/>
          </w:tcPr>
          <w:p w14:paraId="2AAC969C" w14:textId="77777777" w:rsidR="00B12D00" w:rsidRDefault="00B12D00">
            <w:pPr>
              <w:pStyle w:val="affa"/>
              <w:spacing w:line="360" w:lineRule="auto"/>
              <w:rPr>
                <w:rFonts w:hAnsi="宋体"/>
                <w:color w:val="000000"/>
                <w:sz w:val="24"/>
              </w:rPr>
            </w:pPr>
          </w:p>
        </w:tc>
      </w:tr>
      <w:tr w:rsidR="00B12D00" w14:paraId="0932CC87" w14:textId="77777777">
        <w:trPr>
          <w:trHeight w:val="522"/>
        </w:trPr>
        <w:tc>
          <w:tcPr>
            <w:tcW w:w="828" w:type="dxa"/>
          </w:tcPr>
          <w:p w14:paraId="29206512" w14:textId="77777777" w:rsidR="00B12D00" w:rsidRDefault="00B12D00">
            <w:pPr>
              <w:pStyle w:val="affa"/>
              <w:spacing w:line="360" w:lineRule="auto"/>
              <w:rPr>
                <w:rFonts w:hAnsi="宋体"/>
                <w:color w:val="000000"/>
                <w:sz w:val="24"/>
              </w:rPr>
            </w:pPr>
          </w:p>
        </w:tc>
        <w:tc>
          <w:tcPr>
            <w:tcW w:w="2340" w:type="dxa"/>
          </w:tcPr>
          <w:p w14:paraId="5AD23D9A" w14:textId="77777777" w:rsidR="00B12D00" w:rsidRDefault="00B12D00">
            <w:pPr>
              <w:pStyle w:val="affa"/>
              <w:spacing w:line="360" w:lineRule="auto"/>
              <w:rPr>
                <w:rFonts w:hAnsi="宋体"/>
                <w:color w:val="000000"/>
                <w:sz w:val="24"/>
              </w:rPr>
            </w:pPr>
          </w:p>
        </w:tc>
        <w:tc>
          <w:tcPr>
            <w:tcW w:w="1260" w:type="dxa"/>
          </w:tcPr>
          <w:p w14:paraId="4E922386" w14:textId="77777777" w:rsidR="00B12D00" w:rsidRDefault="00B12D00">
            <w:pPr>
              <w:pStyle w:val="affa"/>
              <w:spacing w:line="360" w:lineRule="auto"/>
              <w:rPr>
                <w:rFonts w:hAnsi="宋体"/>
                <w:color w:val="000000"/>
                <w:sz w:val="24"/>
              </w:rPr>
            </w:pPr>
          </w:p>
        </w:tc>
        <w:tc>
          <w:tcPr>
            <w:tcW w:w="1260" w:type="dxa"/>
          </w:tcPr>
          <w:p w14:paraId="576998B4" w14:textId="77777777" w:rsidR="00B12D00" w:rsidRDefault="00B12D00">
            <w:pPr>
              <w:pStyle w:val="affa"/>
              <w:spacing w:line="360" w:lineRule="auto"/>
              <w:rPr>
                <w:rFonts w:hAnsi="宋体"/>
                <w:color w:val="000000"/>
                <w:sz w:val="24"/>
              </w:rPr>
            </w:pPr>
          </w:p>
        </w:tc>
        <w:tc>
          <w:tcPr>
            <w:tcW w:w="900" w:type="dxa"/>
          </w:tcPr>
          <w:p w14:paraId="0914271B" w14:textId="77777777" w:rsidR="00B12D00" w:rsidRDefault="00B12D00">
            <w:pPr>
              <w:pStyle w:val="affa"/>
              <w:spacing w:line="360" w:lineRule="auto"/>
              <w:rPr>
                <w:rFonts w:hAnsi="宋体"/>
                <w:color w:val="000000"/>
                <w:sz w:val="24"/>
              </w:rPr>
            </w:pPr>
          </w:p>
        </w:tc>
        <w:tc>
          <w:tcPr>
            <w:tcW w:w="1742" w:type="dxa"/>
          </w:tcPr>
          <w:p w14:paraId="652CF7FF" w14:textId="77777777" w:rsidR="00B12D00" w:rsidRDefault="00B12D00">
            <w:pPr>
              <w:pStyle w:val="affa"/>
              <w:spacing w:line="360" w:lineRule="auto"/>
              <w:rPr>
                <w:rFonts w:hAnsi="宋体"/>
                <w:color w:val="000000"/>
                <w:sz w:val="24"/>
              </w:rPr>
            </w:pPr>
          </w:p>
        </w:tc>
      </w:tr>
      <w:tr w:rsidR="00B12D00" w14:paraId="3061D0B5" w14:textId="77777777">
        <w:trPr>
          <w:trHeight w:val="522"/>
        </w:trPr>
        <w:tc>
          <w:tcPr>
            <w:tcW w:w="828" w:type="dxa"/>
          </w:tcPr>
          <w:p w14:paraId="7CDD172E" w14:textId="77777777" w:rsidR="00B12D00" w:rsidRDefault="00B12D00">
            <w:pPr>
              <w:pStyle w:val="affa"/>
              <w:spacing w:line="360" w:lineRule="auto"/>
              <w:rPr>
                <w:rFonts w:hAnsi="宋体"/>
                <w:color w:val="000000"/>
                <w:sz w:val="24"/>
              </w:rPr>
            </w:pPr>
          </w:p>
        </w:tc>
        <w:tc>
          <w:tcPr>
            <w:tcW w:w="2340" w:type="dxa"/>
          </w:tcPr>
          <w:p w14:paraId="48CF2C22" w14:textId="77777777" w:rsidR="00B12D00" w:rsidRDefault="00B12D00">
            <w:pPr>
              <w:pStyle w:val="affa"/>
              <w:spacing w:line="360" w:lineRule="auto"/>
              <w:rPr>
                <w:rFonts w:hAnsi="宋体"/>
                <w:color w:val="000000"/>
                <w:sz w:val="24"/>
              </w:rPr>
            </w:pPr>
          </w:p>
        </w:tc>
        <w:tc>
          <w:tcPr>
            <w:tcW w:w="1260" w:type="dxa"/>
          </w:tcPr>
          <w:p w14:paraId="4EDCE7E5" w14:textId="77777777" w:rsidR="00B12D00" w:rsidRDefault="00B12D00">
            <w:pPr>
              <w:pStyle w:val="affa"/>
              <w:spacing w:line="360" w:lineRule="auto"/>
              <w:rPr>
                <w:rFonts w:hAnsi="宋体"/>
                <w:color w:val="000000"/>
                <w:sz w:val="24"/>
              </w:rPr>
            </w:pPr>
          </w:p>
        </w:tc>
        <w:tc>
          <w:tcPr>
            <w:tcW w:w="1260" w:type="dxa"/>
          </w:tcPr>
          <w:p w14:paraId="0BB92A57" w14:textId="77777777" w:rsidR="00B12D00" w:rsidRDefault="00B12D00">
            <w:pPr>
              <w:pStyle w:val="affa"/>
              <w:spacing w:line="360" w:lineRule="auto"/>
              <w:rPr>
                <w:rFonts w:hAnsi="宋体"/>
                <w:color w:val="000000"/>
                <w:sz w:val="24"/>
              </w:rPr>
            </w:pPr>
          </w:p>
        </w:tc>
        <w:tc>
          <w:tcPr>
            <w:tcW w:w="900" w:type="dxa"/>
          </w:tcPr>
          <w:p w14:paraId="5999FF88" w14:textId="77777777" w:rsidR="00B12D00" w:rsidRDefault="00B12D00">
            <w:pPr>
              <w:pStyle w:val="affa"/>
              <w:spacing w:line="360" w:lineRule="auto"/>
              <w:rPr>
                <w:rFonts w:hAnsi="宋体"/>
                <w:color w:val="000000"/>
                <w:sz w:val="24"/>
              </w:rPr>
            </w:pPr>
          </w:p>
        </w:tc>
        <w:tc>
          <w:tcPr>
            <w:tcW w:w="1742" w:type="dxa"/>
          </w:tcPr>
          <w:p w14:paraId="03ECD987" w14:textId="77777777" w:rsidR="00B12D00" w:rsidRDefault="00B12D00">
            <w:pPr>
              <w:pStyle w:val="affa"/>
              <w:spacing w:line="360" w:lineRule="auto"/>
              <w:rPr>
                <w:rFonts w:hAnsi="宋体"/>
                <w:color w:val="000000"/>
                <w:sz w:val="24"/>
              </w:rPr>
            </w:pPr>
          </w:p>
        </w:tc>
      </w:tr>
      <w:tr w:rsidR="00B12D00" w14:paraId="279224C9" w14:textId="77777777">
        <w:trPr>
          <w:trHeight w:val="521"/>
        </w:trPr>
        <w:tc>
          <w:tcPr>
            <w:tcW w:w="828" w:type="dxa"/>
          </w:tcPr>
          <w:p w14:paraId="3390803A" w14:textId="77777777" w:rsidR="00B12D00" w:rsidRDefault="00B12D00">
            <w:pPr>
              <w:pStyle w:val="affa"/>
              <w:spacing w:line="360" w:lineRule="auto"/>
              <w:rPr>
                <w:rFonts w:hAnsi="宋体"/>
                <w:color w:val="000000"/>
                <w:sz w:val="24"/>
              </w:rPr>
            </w:pPr>
          </w:p>
        </w:tc>
        <w:tc>
          <w:tcPr>
            <w:tcW w:w="2340" w:type="dxa"/>
          </w:tcPr>
          <w:p w14:paraId="49940E0E" w14:textId="77777777" w:rsidR="00B12D00" w:rsidRDefault="00B12D00">
            <w:pPr>
              <w:pStyle w:val="affa"/>
              <w:spacing w:line="360" w:lineRule="auto"/>
              <w:rPr>
                <w:rFonts w:hAnsi="宋体"/>
                <w:color w:val="000000"/>
                <w:sz w:val="24"/>
              </w:rPr>
            </w:pPr>
          </w:p>
        </w:tc>
        <w:tc>
          <w:tcPr>
            <w:tcW w:w="1260" w:type="dxa"/>
          </w:tcPr>
          <w:p w14:paraId="4FEC18E2" w14:textId="77777777" w:rsidR="00B12D00" w:rsidRDefault="00B12D00">
            <w:pPr>
              <w:pStyle w:val="affa"/>
              <w:spacing w:line="360" w:lineRule="auto"/>
              <w:rPr>
                <w:rFonts w:hAnsi="宋体"/>
                <w:color w:val="000000"/>
                <w:sz w:val="24"/>
              </w:rPr>
            </w:pPr>
          </w:p>
        </w:tc>
        <w:tc>
          <w:tcPr>
            <w:tcW w:w="1260" w:type="dxa"/>
          </w:tcPr>
          <w:p w14:paraId="2F838239" w14:textId="77777777" w:rsidR="00B12D00" w:rsidRDefault="00B12D00">
            <w:pPr>
              <w:pStyle w:val="affa"/>
              <w:spacing w:line="360" w:lineRule="auto"/>
              <w:rPr>
                <w:rFonts w:hAnsi="宋体"/>
                <w:color w:val="000000"/>
                <w:sz w:val="24"/>
              </w:rPr>
            </w:pPr>
          </w:p>
        </w:tc>
        <w:tc>
          <w:tcPr>
            <w:tcW w:w="900" w:type="dxa"/>
          </w:tcPr>
          <w:p w14:paraId="6327A2AA" w14:textId="77777777" w:rsidR="00B12D00" w:rsidRDefault="00B12D00">
            <w:pPr>
              <w:pStyle w:val="affa"/>
              <w:spacing w:line="360" w:lineRule="auto"/>
              <w:rPr>
                <w:rFonts w:hAnsi="宋体"/>
                <w:color w:val="000000"/>
                <w:sz w:val="24"/>
              </w:rPr>
            </w:pPr>
          </w:p>
        </w:tc>
        <w:tc>
          <w:tcPr>
            <w:tcW w:w="1742" w:type="dxa"/>
          </w:tcPr>
          <w:p w14:paraId="02984B6C" w14:textId="77777777" w:rsidR="00B12D00" w:rsidRDefault="00B12D00">
            <w:pPr>
              <w:pStyle w:val="affa"/>
              <w:spacing w:line="360" w:lineRule="auto"/>
              <w:rPr>
                <w:rFonts w:hAnsi="宋体"/>
                <w:color w:val="000000"/>
                <w:sz w:val="24"/>
              </w:rPr>
            </w:pPr>
          </w:p>
        </w:tc>
      </w:tr>
    </w:tbl>
    <w:p w14:paraId="2C99EF7E" w14:textId="77777777" w:rsidR="00B12D00" w:rsidRDefault="00B12D00">
      <w:pPr>
        <w:pStyle w:val="affa"/>
        <w:spacing w:line="360" w:lineRule="auto"/>
        <w:rPr>
          <w:rFonts w:hAnsi="宋体"/>
          <w:color w:val="000000"/>
          <w:sz w:val="24"/>
        </w:rPr>
      </w:pPr>
      <w:r>
        <w:rPr>
          <w:rFonts w:hAnsi="宋体"/>
          <w:color w:val="000000"/>
          <w:sz w:val="24"/>
        </w:rPr>
        <w:t>除</w:t>
      </w:r>
      <w:r>
        <w:rPr>
          <w:rFonts w:hAnsi="宋体" w:hint="eastAsia"/>
          <w:color w:val="000000"/>
          <w:sz w:val="24"/>
        </w:rPr>
        <w:t>采购</w:t>
      </w:r>
      <w:r>
        <w:rPr>
          <w:rFonts w:hAnsi="宋体"/>
          <w:color w:val="000000"/>
          <w:sz w:val="24"/>
        </w:rPr>
        <w:t>文件第</w:t>
      </w:r>
      <w:r>
        <w:rPr>
          <w:rFonts w:hAnsi="宋体" w:hint="eastAsia"/>
          <w:color w:val="000000"/>
          <w:sz w:val="24"/>
        </w:rPr>
        <w:t>五章</w:t>
      </w:r>
      <w:r>
        <w:rPr>
          <w:rFonts w:hAnsi="宋体"/>
          <w:color w:val="000000"/>
          <w:sz w:val="24"/>
        </w:rPr>
        <w:t>以外，</w:t>
      </w:r>
      <w:r>
        <w:rPr>
          <w:rFonts w:hAnsi="宋体" w:hint="eastAsia"/>
          <w:color w:val="000000"/>
          <w:sz w:val="24"/>
        </w:rPr>
        <w:t>供应商</w:t>
      </w:r>
      <w:r>
        <w:rPr>
          <w:rFonts w:hAnsi="宋体"/>
          <w:color w:val="000000"/>
          <w:sz w:val="24"/>
        </w:rPr>
        <w:t>应申明</w:t>
      </w:r>
      <w:r>
        <w:rPr>
          <w:rFonts w:hAnsi="宋体" w:hint="eastAsia"/>
          <w:color w:val="000000"/>
          <w:sz w:val="24"/>
        </w:rPr>
        <w:t>响应</w:t>
      </w:r>
      <w:r>
        <w:rPr>
          <w:rFonts w:hAnsi="宋体"/>
          <w:color w:val="000000"/>
          <w:sz w:val="24"/>
        </w:rPr>
        <w:t>文件对</w:t>
      </w:r>
      <w:r>
        <w:rPr>
          <w:rFonts w:hAnsi="宋体" w:hint="eastAsia"/>
          <w:color w:val="000000"/>
          <w:sz w:val="24"/>
        </w:rPr>
        <w:t>磋商</w:t>
      </w:r>
      <w:r>
        <w:rPr>
          <w:rFonts w:hAnsi="宋体"/>
          <w:color w:val="000000"/>
          <w:sz w:val="24"/>
        </w:rPr>
        <w:t>文件的每一章的响应情况。</w:t>
      </w:r>
      <w:r>
        <w:rPr>
          <w:rFonts w:hAnsi="宋体" w:hint="eastAsia"/>
          <w:color w:val="000000"/>
          <w:sz w:val="24"/>
        </w:rPr>
        <w:t>对于无偏离的章节，只需在说明中写明“完全响应”、“无偏离”。</w:t>
      </w:r>
      <w:r>
        <w:rPr>
          <w:rFonts w:hAnsi="宋体"/>
          <w:color w:val="000000"/>
          <w:sz w:val="24"/>
        </w:rPr>
        <w:t>如有偏离，则应对偏离的条款逐条进行说明。</w:t>
      </w:r>
    </w:p>
    <w:p w14:paraId="28856F4B" w14:textId="77777777" w:rsidR="00B12D00" w:rsidRDefault="00B12D00">
      <w:pPr>
        <w:pStyle w:val="affa"/>
        <w:spacing w:line="360" w:lineRule="auto"/>
        <w:rPr>
          <w:rFonts w:hAnsi="宋体"/>
          <w:color w:val="000000"/>
          <w:sz w:val="24"/>
        </w:rPr>
      </w:pPr>
      <w:r>
        <w:rPr>
          <w:rFonts w:hAnsi="宋体" w:hint="eastAsia"/>
          <w:color w:val="000000"/>
          <w:sz w:val="24"/>
        </w:rPr>
        <w:t>供应商授权代表签字：____________________</w:t>
      </w:r>
    </w:p>
    <w:p w14:paraId="220B64C4" w14:textId="77777777" w:rsidR="00B12D00" w:rsidRDefault="00B12D00">
      <w:pPr>
        <w:pStyle w:val="affa"/>
        <w:tabs>
          <w:tab w:val="left" w:pos="5580"/>
        </w:tabs>
        <w:spacing w:line="360" w:lineRule="auto"/>
        <w:rPr>
          <w:rFonts w:hAnsi="宋体"/>
          <w:color w:val="000000"/>
          <w:sz w:val="24"/>
          <w:u w:val="single"/>
        </w:rPr>
      </w:pPr>
      <w:r>
        <w:rPr>
          <w:rFonts w:hAnsi="宋体" w:hint="eastAsia"/>
          <w:color w:val="000000"/>
          <w:sz w:val="24"/>
        </w:rPr>
        <w:t>供应商(盖章):___________________________</w:t>
      </w:r>
    </w:p>
    <w:p w14:paraId="2A2588D9" w14:textId="77777777" w:rsidR="00B12D00" w:rsidRDefault="00B12D00">
      <w:pPr>
        <w:pStyle w:val="affa"/>
        <w:spacing w:line="360" w:lineRule="auto"/>
        <w:rPr>
          <w:rFonts w:hAnsi="宋体"/>
          <w:color w:val="000000"/>
          <w:sz w:val="24"/>
        </w:rPr>
      </w:pPr>
      <w:r>
        <w:rPr>
          <w:rFonts w:hAnsi="宋体" w:hint="eastAsia"/>
          <w:color w:val="000000"/>
          <w:sz w:val="24"/>
        </w:rPr>
        <w:t>日   期：</w:t>
      </w:r>
      <w:r>
        <w:rPr>
          <w:rFonts w:hAnsi="宋体" w:hint="eastAsia"/>
          <w:color w:val="000000"/>
          <w:sz w:val="24"/>
          <w:u w:val="single"/>
        </w:rPr>
        <w:t xml:space="preserve">                       </w:t>
      </w:r>
    </w:p>
    <w:p w14:paraId="7CFFB7E8" w14:textId="77777777" w:rsidR="00B12D00" w:rsidRDefault="00B12D00">
      <w:pPr>
        <w:pStyle w:val="af"/>
        <w:rPr>
          <w:rFonts w:hAnsi="宋体"/>
          <w:color w:val="000000"/>
        </w:rPr>
      </w:pPr>
      <w:bookmarkStart w:id="594" w:name="_Hlt520274911"/>
      <w:bookmarkStart w:id="595" w:name="_Hlt520273973"/>
      <w:bookmarkStart w:id="596" w:name="_Hlt520350957"/>
      <w:bookmarkStart w:id="597" w:name="_Hlt520274121"/>
      <w:bookmarkStart w:id="598" w:name="_Toc277153151"/>
      <w:bookmarkStart w:id="599" w:name="_Toc277942526"/>
      <w:bookmarkEnd w:id="594"/>
      <w:bookmarkEnd w:id="595"/>
      <w:bookmarkEnd w:id="596"/>
      <w:bookmarkEnd w:id="597"/>
    </w:p>
    <w:p w14:paraId="793F3FA1" w14:textId="77777777" w:rsidR="00B12D00" w:rsidRDefault="00B12D00">
      <w:pPr>
        <w:pStyle w:val="af"/>
        <w:rPr>
          <w:rFonts w:hAnsi="宋体"/>
          <w:color w:val="000000"/>
        </w:rPr>
      </w:pPr>
    </w:p>
    <w:p w14:paraId="0A79098A" w14:textId="77777777" w:rsidR="00B12D00" w:rsidRDefault="00B12D00">
      <w:pPr>
        <w:pStyle w:val="23"/>
        <w:spacing w:line="360" w:lineRule="auto"/>
        <w:rPr>
          <w:rFonts w:ascii="宋体" w:eastAsia="宋体" w:hAnsi="宋体"/>
          <w:color w:val="000000"/>
          <w:sz w:val="28"/>
        </w:rPr>
      </w:pPr>
      <w:bookmarkStart w:id="600" w:name="_Toc321907258"/>
      <w:bookmarkStart w:id="601" w:name="_Toc517123685"/>
      <w:bookmarkStart w:id="602" w:name="_Toc11245688"/>
      <w:bookmarkStart w:id="603" w:name="_Toc44323988"/>
      <w:r>
        <w:rPr>
          <w:rFonts w:ascii="宋体" w:eastAsia="宋体" w:hAnsi="宋体" w:hint="eastAsia"/>
          <w:color w:val="000000"/>
          <w:sz w:val="28"/>
        </w:rPr>
        <w:t>附件6   资格证明文件（格式）</w:t>
      </w:r>
      <w:bookmarkEnd w:id="598"/>
      <w:bookmarkEnd w:id="599"/>
      <w:bookmarkEnd w:id="600"/>
      <w:bookmarkEnd w:id="601"/>
      <w:bookmarkEnd w:id="602"/>
      <w:bookmarkEnd w:id="603"/>
    </w:p>
    <w:p w14:paraId="606FA4F5" w14:textId="77777777" w:rsidR="00B12D00" w:rsidRDefault="00B12D00">
      <w:pPr>
        <w:pStyle w:val="affa"/>
        <w:tabs>
          <w:tab w:val="left" w:pos="5580"/>
        </w:tabs>
        <w:spacing w:line="360" w:lineRule="auto"/>
        <w:jc w:val="center"/>
        <w:rPr>
          <w:rFonts w:hAnsi="宋体"/>
          <w:b/>
          <w:color w:val="000000"/>
          <w:sz w:val="24"/>
        </w:rPr>
      </w:pPr>
    </w:p>
    <w:p w14:paraId="36184331" w14:textId="77777777" w:rsidR="00B12D00" w:rsidRDefault="00B12D00">
      <w:pPr>
        <w:pStyle w:val="affa"/>
        <w:tabs>
          <w:tab w:val="left" w:pos="5580"/>
        </w:tabs>
        <w:spacing w:line="360" w:lineRule="auto"/>
        <w:jc w:val="center"/>
        <w:rPr>
          <w:rFonts w:hAnsi="宋体"/>
          <w:b/>
          <w:color w:val="000000"/>
          <w:sz w:val="24"/>
        </w:rPr>
      </w:pPr>
    </w:p>
    <w:p w14:paraId="5BD66FC3" w14:textId="77777777" w:rsidR="00B12D00" w:rsidRDefault="00B12D00">
      <w:pPr>
        <w:pStyle w:val="affa"/>
        <w:tabs>
          <w:tab w:val="left" w:pos="5580"/>
        </w:tabs>
        <w:spacing w:line="360" w:lineRule="auto"/>
        <w:jc w:val="center"/>
        <w:rPr>
          <w:rFonts w:hAnsi="宋体"/>
          <w:b/>
          <w:color w:val="000000"/>
          <w:sz w:val="24"/>
        </w:rPr>
      </w:pPr>
      <w:r>
        <w:rPr>
          <w:rFonts w:hAnsi="宋体" w:hint="eastAsia"/>
          <w:b/>
          <w:color w:val="000000"/>
          <w:sz w:val="24"/>
        </w:rPr>
        <w:t>附件6-1    法人或者其他组织的营业执照等证明文件，自然人的身份证明</w:t>
      </w:r>
    </w:p>
    <w:p w14:paraId="4C8A7830"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说明：供应商为法人或者其他组织的，须加盖本单位公章；供应商为自然人应签署本人姓名。</w:t>
      </w:r>
    </w:p>
    <w:p w14:paraId="773195F0" w14:textId="77777777" w:rsidR="00B12D00" w:rsidRDefault="00B12D00">
      <w:pPr>
        <w:pStyle w:val="affa"/>
        <w:tabs>
          <w:tab w:val="left" w:pos="5580"/>
        </w:tabs>
        <w:spacing w:line="360" w:lineRule="auto"/>
        <w:jc w:val="center"/>
        <w:rPr>
          <w:rFonts w:hAnsi="宋体"/>
          <w:b/>
          <w:color w:val="000000"/>
          <w:sz w:val="24"/>
        </w:rPr>
      </w:pPr>
    </w:p>
    <w:p w14:paraId="4452037C" w14:textId="77777777" w:rsidR="00B12D00" w:rsidRDefault="00B12D00">
      <w:pPr>
        <w:pStyle w:val="affa"/>
        <w:tabs>
          <w:tab w:val="left" w:pos="5580"/>
        </w:tabs>
        <w:spacing w:line="360" w:lineRule="auto"/>
        <w:jc w:val="center"/>
        <w:rPr>
          <w:rFonts w:hAnsi="宋体"/>
          <w:b/>
          <w:color w:val="000000"/>
          <w:sz w:val="24"/>
        </w:rPr>
      </w:pPr>
    </w:p>
    <w:p w14:paraId="195C8A16" w14:textId="77777777" w:rsidR="00B12D00" w:rsidRDefault="00B12D00">
      <w:pPr>
        <w:pStyle w:val="affa"/>
        <w:tabs>
          <w:tab w:val="left" w:pos="5580"/>
        </w:tabs>
        <w:spacing w:line="360" w:lineRule="auto"/>
        <w:jc w:val="center"/>
        <w:rPr>
          <w:rFonts w:hAnsi="宋体"/>
          <w:b/>
          <w:color w:val="000000"/>
          <w:sz w:val="24"/>
        </w:rPr>
      </w:pPr>
    </w:p>
    <w:p w14:paraId="0E2A1FE6" w14:textId="77777777" w:rsidR="00B12D00" w:rsidRDefault="00B12D00">
      <w:pPr>
        <w:pStyle w:val="affa"/>
        <w:tabs>
          <w:tab w:val="left" w:pos="5580"/>
        </w:tabs>
        <w:spacing w:line="360" w:lineRule="auto"/>
        <w:jc w:val="center"/>
        <w:rPr>
          <w:rFonts w:hAnsi="宋体"/>
          <w:b/>
          <w:color w:val="000000"/>
          <w:sz w:val="24"/>
        </w:rPr>
      </w:pPr>
    </w:p>
    <w:p w14:paraId="01166CFC" w14:textId="77777777" w:rsidR="00B12D00" w:rsidRDefault="00B12D00">
      <w:pPr>
        <w:pStyle w:val="affa"/>
        <w:tabs>
          <w:tab w:val="left" w:pos="5580"/>
        </w:tabs>
        <w:spacing w:line="360" w:lineRule="auto"/>
        <w:jc w:val="center"/>
        <w:rPr>
          <w:rFonts w:hAnsi="宋体"/>
          <w:b/>
          <w:color w:val="000000"/>
          <w:sz w:val="24"/>
        </w:rPr>
      </w:pPr>
      <w:r>
        <w:rPr>
          <w:rFonts w:hAnsi="宋体" w:hint="eastAsia"/>
          <w:b/>
          <w:color w:val="000000"/>
          <w:sz w:val="24"/>
        </w:rPr>
        <w:t>附件6-2   纳税证明复印件</w:t>
      </w:r>
    </w:p>
    <w:p w14:paraId="545FBC63" w14:textId="77777777" w:rsidR="00B12D00" w:rsidRDefault="00B12D00">
      <w:pPr>
        <w:spacing w:line="360" w:lineRule="auto"/>
        <w:rPr>
          <w:rFonts w:ascii="宋体" w:hAnsi="宋体"/>
          <w:b/>
          <w:bCs/>
          <w:color w:val="000000"/>
          <w:sz w:val="24"/>
        </w:rPr>
      </w:pPr>
    </w:p>
    <w:p w14:paraId="77CB0EAF" w14:textId="77777777" w:rsidR="00B12D00" w:rsidRDefault="00B12D00">
      <w:pPr>
        <w:spacing w:line="360" w:lineRule="auto"/>
        <w:rPr>
          <w:rFonts w:ascii="宋体" w:hAnsi="宋体"/>
          <w:b/>
          <w:color w:val="000000"/>
          <w:sz w:val="24"/>
          <w:szCs w:val="20"/>
        </w:rPr>
      </w:pPr>
      <w:r>
        <w:rPr>
          <w:rFonts w:ascii="宋体" w:hAnsi="宋体" w:hint="eastAsia"/>
          <w:color w:val="000000"/>
          <w:sz w:val="24"/>
          <w:szCs w:val="20"/>
        </w:rPr>
        <w:t>说明：纳税证明可提供首次响应截止日前6个月内任意1个月的纳税证明材料。证明材料可以是缴费的银行单据、税务机构开具的证明等（提供复印件。若供应商在近6个月内依法可以</w:t>
      </w:r>
      <w:proofErr w:type="gramStart"/>
      <w:r>
        <w:rPr>
          <w:rFonts w:ascii="宋体" w:hAnsi="宋体" w:hint="eastAsia"/>
          <w:color w:val="000000"/>
          <w:sz w:val="24"/>
          <w:szCs w:val="20"/>
        </w:rPr>
        <w:t>不</w:t>
      </w:r>
      <w:proofErr w:type="gramEnd"/>
      <w:r>
        <w:rPr>
          <w:rFonts w:ascii="宋体" w:hAnsi="宋体" w:hint="eastAsia"/>
          <w:color w:val="000000"/>
          <w:sz w:val="24"/>
          <w:szCs w:val="20"/>
        </w:rPr>
        <w:t>缴税的，应出具相应的说明）。须加盖本单位公章</w:t>
      </w:r>
      <w:r>
        <w:rPr>
          <w:rFonts w:ascii="宋体" w:hAnsi="宋体" w:hint="eastAsia"/>
          <w:b/>
          <w:color w:val="000000"/>
          <w:sz w:val="24"/>
          <w:szCs w:val="20"/>
        </w:rPr>
        <w:t>。</w:t>
      </w:r>
    </w:p>
    <w:p w14:paraId="43FF4A62" w14:textId="77777777" w:rsidR="00B12D00" w:rsidRDefault="00B12D00">
      <w:pPr>
        <w:spacing w:line="360" w:lineRule="auto"/>
        <w:rPr>
          <w:rFonts w:ascii="宋体" w:hAnsi="宋体"/>
          <w:sz w:val="24"/>
          <w:szCs w:val="20"/>
        </w:rPr>
      </w:pPr>
      <w:r>
        <w:rPr>
          <w:rFonts w:ascii="宋体" w:hAnsi="宋体" w:hint="eastAsia"/>
          <w:sz w:val="24"/>
          <w:szCs w:val="20"/>
        </w:rPr>
        <w:t>注：依法免税或零报税的供应商，须提供相应文件证明其依法免税证明文件或纳税申报表复印件。（提供近六个月任意一个月的证明文件即可）</w:t>
      </w:r>
    </w:p>
    <w:p w14:paraId="33D5605A" w14:textId="77777777" w:rsidR="00B12D00" w:rsidRDefault="00B12D00">
      <w:pPr>
        <w:spacing w:line="360" w:lineRule="auto"/>
        <w:rPr>
          <w:rFonts w:ascii="宋体" w:hAnsi="宋体"/>
          <w:color w:val="000000"/>
          <w:sz w:val="24"/>
          <w:szCs w:val="20"/>
        </w:rPr>
      </w:pPr>
    </w:p>
    <w:p w14:paraId="1BDE32DE" w14:textId="77777777" w:rsidR="00B12D00" w:rsidRDefault="00B12D00">
      <w:pPr>
        <w:pStyle w:val="affa"/>
        <w:tabs>
          <w:tab w:val="left" w:pos="5580"/>
        </w:tabs>
        <w:spacing w:line="360" w:lineRule="auto"/>
        <w:jc w:val="center"/>
        <w:rPr>
          <w:rFonts w:hAnsi="宋体"/>
          <w:b/>
          <w:color w:val="000000"/>
          <w:sz w:val="24"/>
        </w:rPr>
      </w:pPr>
      <w:r>
        <w:rPr>
          <w:rFonts w:hAnsi="宋体" w:hint="eastAsia"/>
          <w:b/>
          <w:color w:val="000000"/>
          <w:sz w:val="24"/>
        </w:rPr>
        <w:cr/>
      </w:r>
      <w:r>
        <w:rPr>
          <w:rFonts w:hAnsi="宋体"/>
          <w:b/>
          <w:color w:val="000000"/>
          <w:sz w:val="24"/>
        </w:rPr>
        <w:br w:type="page"/>
      </w:r>
      <w:bookmarkStart w:id="604" w:name="_Hlt520271212"/>
      <w:bookmarkStart w:id="605" w:name="_Hlt520274065"/>
      <w:bookmarkStart w:id="606" w:name="_Hlt520274393"/>
      <w:bookmarkStart w:id="607" w:name="_Hlt520343392"/>
      <w:bookmarkStart w:id="608" w:name="_Hlt520273711"/>
      <w:bookmarkStart w:id="609" w:name="_Hlt520350918"/>
      <w:bookmarkStart w:id="610" w:name="_Hlt520274407"/>
      <w:bookmarkStart w:id="611" w:name="_Hlt520343000"/>
      <w:bookmarkStart w:id="612" w:name="_Ref467988471"/>
      <w:bookmarkStart w:id="613" w:name="_Ref467988479"/>
      <w:bookmarkStart w:id="614" w:name="_Ref467988485"/>
      <w:bookmarkStart w:id="615" w:name="_Ref467990058"/>
      <w:bookmarkStart w:id="616" w:name="_Ref467990100"/>
      <w:bookmarkStart w:id="617" w:name="_Toc480942357"/>
      <w:bookmarkStart w:id="618" w:name="_Toc520125061"/>
      <w:bookmarkStart w:id="619" w:name="_Toc520356228"/>
      <w:bookmarkStart w:id="620" w:name="_Ref467990064"/>
      <w:bookmarkStart w:id="621" w:name="_Ref467990101"/>
      <w:bookmarkStart w:id="622" w:name="_Toc480942358"/>
      <w:bookmarkStart w:id="623" w:name="_Toc520125062"/>
      <w:bookmarkStart w:id="624" w:name="_Toc520356229"/>
      <w:bookmarkEnd w:id="604"/>
      <w:bookmarkEnd w:id="605"/>
      <w:bookmarkEnd w:id="606"/>
      <w:bookmarkEnd w:id="607"/>
      <w:bookmarkEnd w:id="608"/>
      <w:bookmarkEnd w:id="609"/>
      <w:bookmarkEnd w:id="610"/>
      <w:bookmarkEnd w:id="611"/>
      <w:r>
        <w:rPr>
          <w:rFonts w:hAnsi="宋体" w:hint="eastAsia"/>
          <w:b/>
          <w:color w:val="000000"/>
          <w:sz w:val="24"/>
        </w:rPr>
        <w:lastRenderedPageBreak/>
        <w:t xml:space="preserve">附件6-4   　</w:t>
      </w:r>
      <w:r>
        <w:rPr>
          <w:rFonts w:hAnsi="宋体"/>
          <w:b/>
          <w:color w:val="000000"/>
          <w:sz w:val="24"/>
        </w:rPr>
        <w:t>供应商的</w:t>
      </w:r>
      <w:r>
        <w:rPr>
          <w:rFonts w:hAnsi="宋体" w:hint="eastAsia"/>
          <w:b/>
          <w:color w:val="000000"/>
          <w:sz w:val="24"/>
        </w:rPr>
        <w:t>财务状况报告</w:t>
      </w:r>
    </w:p>
    <w:p w14:paraId="36521DC7" w14:textId="77777777" w:rsidR="00B12D00" w:rsidRDefault="00B12D00">
      <w:pPr>
        <w:tabs>
          <w:tab w:val="left" w:pos="5580"/>
        </w:tabs>
        <w:spacing w:before="120" w:line="360" w:lineRule="auto"/>
        <w:ind w:firstLineChars="200" w:firstLine="482"/>
        <w:rPr>
          <w:rFonts w:ascii="宋体" w:hAnsi="宋体"/>
          <w:b/>
          <w:color w:val="000000"/>
          <w:sz w:val="24"/>
        </w:rPr>
      </w:pPr>
      <w:r>
        <w:rPr>
          <w:rFonts w:ascii="宋体" w:hAnsi="宋体" w:hint="eastAsia"/>
          <w:b/>
          <w:color w:val="000000"/>
          <w:sz w:val="24"/>
        </w:rPr>
        <w:t>会计师事务所出具的2</w:t>
      </w:r>
      <w:r>
        <w:rPr>
          <w:rFonts w:ascii="宋体" w:hAnsi="宋体"/>
          <w:b/>
          <w:color w:val="000000"/>
          <w:sz w:val="24"/>
        </w:rPr>
        <w:t>018</w:t>
      </w:r>
      <w:r>
        <w:rPr>
          <w:rFonts w:ascii="宋体" w:hAnsi="宋体" w:hint="eastAsia"/>
          <w:b/>
          <w:color w:val="000000"/>
          <w:sz w:val="24"/>
        </w:rPr>
        <w:t>或2</w:t>
      </w:r>
      <w:r>
        <w:rPr>
          <w:rFonts w:ascii="宋体" w:hAnsi="宋体"/>
          <w:b/>
          <w:color w:val="000000"/>
          <w:sz w:val="24"/>
        </w:rPr>
        <w:t>019年度</w:t>
      </w:r>
      <w:r>
        <w:rPr>
          <w:rFonts w:ascii="宋体" w:hAnsi="宋体" w:hint="eastAsia"/>
          <w:b/>
          <w:color w:val="000000"/>
          <w:sz w:val="24"/>
        </w:rPr>
        <w:t>财务审计报告或银行出具的财务状况证明</w:t>
      </w:r>
    </w:p>
    <w:p w14:paraId="074D3ECD" w14:textId="77777777" w:rsidR="00B12D00" w:rsidRDefault="00B12D00">
      <w:pPr>
        <w:tabs>
          <w:tab w:val="left" w:pos="5580"/>
        </w:tabs>
        <w:spacing w:before="120" w:line="360" w:lineRule="auto"/>
        <w:ind w:firstLine="549"/>
        <w:jc w:val="center"/>
        <w:rPr>
          <w:rFonts w:ascii="宋体" w:hAnsi="宋体"/>
          <w:b/>
          <w:color w:val="000000"/>
          <w:sz w:val="24"/>
        </w:rPr>
      </w:pPr>
    </w:p>
    <w:p w14:paraId="396EFA57" w14:textId="77777777" w:rsidR="00B12D00" w:rsidRDefault="00B12D00">
      <w:pPr>
        <w:tabs>
          <w:tab w:val="left" w:pos="5580"/>
        </w:tabs>
        <w:spacing w:before="120" w:line="360" w:lineRule="auto"/>
        <w:ind w:firstLineChars="200" w:firstLine="480"/>
        <w:rPr>
          <w:rFonts w:ascii="宋体" w:hAnsi="宋体"/>
          <w:color w:val="000000"/>
          <w:sz w:val="24"/>
        </w:rPr>
      </w:pPr>
      <w:r>
        <w:rPr>
          <w:rFonts w:ascii="宋体" w:hAnsi="宋体" w:hint="eastAsia"/>
          <w:color w:val="000000"/>
          <w:sz w:val="24"/>
        </w:rPr>
        <w:t>说明：</w:t>
      </w:r>
    </w:p>
    <w:p w14:paraId="7186BA76" w14:textId="77777777" w:rsidR="00B12D00" w:rsidRDefault="00B12D00">
      <w:pPr>
        <w:tabs>
          <w:tab w:val="left" w:pos="5580"/>
        </w:tabs>
        <w:spacing w:before="120" w:line="360" w:lineRule="auto"/>
        <w:ind w:firstLineChars="200" w:firstLine="480"/>
        <w:rPr>
          <w:rFonts w:ascii="宋体" w:hAnsi="宋体"/>
          <w:bCs/>
          <w:color w:val="000000"/>
          <w:sz w:val="24"/>
        </w:rPr>
      </w:pPr>
      <w:r>
        <w:rPr>
          <w:rFonts w:ascii="宋体" w:hAnsi="宋体" w:hint="eastAsia"/>
          <w:color w:val="000000"/>
          <w:sz w:val="24"/>
        </w:rPr>
        <w:t>1、供应商在首次响应文件中，必须提供本单位2</w:t>
      </w:r>
      <w:r>
        <w:rPr>
          <w:rFonts w:ascii="宋体" w:hAnsi="宋体"/>
          <w:color w:val="000000"/>
          <w:sz w:val="24"/>
        </w:rPr>
        <w:t>018</w:t>
      </w:r>
      <w:r>
        <w:rPr>
          <w:rFonts w:ascii="宋体" w:hAnsi="宋体" w:hint="eastAsia"/>
          <w:color w:val="000000"/>
          <w:sz w:val="24"/>
        </w:rPr>
        <w:t>或2</w:t>
      </w:r>
      <w:r>
        <w:rPr>
          <w:rFonts w:ascii="宋体" w:hAnsi="宋体"/>
          <w:color w:val="000000"/>
          <w:sz w:val="24"/>
        </w:rPr>
        <w:t>019年度</w:t>
      </w:r>
      <w:r>
        <w:rPr>
          <w:rFonts w:ascii="宋体" w:hAnsi="宋体" w:hint="eastAsia"/>
          <w:color w:val="000000"/>
          <w:sz w:val="24"/>
        </w:rPr>
        <w:t>经会计师事务所审计出具的财务报告复印件并加盖</w:t>
      </w:r>
      <w:r>
        <w:rPr>
          <w:rFonts w:ascii="宋体" w:hAnsi="宋体" w:hint="eastAsia"/>
          <w:bCs/>
          <w:color w:val="000000"/>
          <w:sz w:val="24"/>
        </w:rPr>
        <w:t>本单位公章（</w:t>
      </w:r>
      <w:r>
        <w:rPr>
          <w:rFonts w:ascii="宋体" w:hAnsi="宋体" w:hint="eastAsia"/>
          <w:color w:val="000000"/>
          <w:sz w:val="24"/>
        </w:rPr>
        <w:t>成立一年内的公司可提交验资证明复印件并加盖本单位公章</w:t>
      </w:r>
      <w:r>
        <w:rPr>
          <w:rFonts w:ascii="宋体" w:hAnsi="宋体" w:hint="eastAsia"/>
          <w:bCs/>
          <w:color w:val="000000"/>
          <w:sz w:val="24"/>
        </w:rPr>
        <w:t>）。</w:t>
      </w:r>
    </w:p>
    <w:p w14:paraId="58AC3F6B" w14:textId="77777777" w:rsidR="00B12D00" w:rsidRDefault="00B12D00">
      <w:pPr>
        <w:tabs>
          <w:tab w:val="left" w:pos="5580"/>
        </w:tabs>
        <w:spacing w:before="120" w:line="360" w:lineRule="auto"/>
        <w:ind w:firstLineChars="200" w:firstLine="480"/>
        <w:rPr>
          <w:rFonts w:ascii="宋体" w:hAnsi="宋体"/>
          <w:color w:val="000000"/>
          <w:sz w:val="24"/>
        </w:rPr>
      </w:pPr>
      <w:r>
        <w:rPr>
          <w:rFonts w:ascii="宋体" w:hAnsi="宋体" w:hint="eastAsia"/>
          <w:color w:val="000000"/>
          <w:sz w:val="24"/>
        </w:rPr>
        <w:t>2、如供应商无法提供财务审计报告，则需提供在首次响应文件规定提交日前三个月内银行开具的资信证明复印件并加盖公章（银行财务状况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309E421" w14:textId="77777777" w:rsidR="00B12D00" w:rsidRDefault="00B12D00">
      <w:pPr>
        <w:pStyle w:val="affa"/>
        <w:tabs>
          <w:tab w:val="left" w:pos="5580"/>
        </w:tabs>
        <w:spacing w:line="360" w:lineRule="auto"/>
        <w:ind w:left="424" w:firstLine="240"/>
        <w:rPr>
          <w:rFonts w:hAnsi="宋体"/>
          <w:color w:val="000000"/>
          <w:sz w:val="24"/>
        </w:rPr>
      </w:pPr>
    </w:p>
    <w:p w14:paraId="0D81B449" w14:textId="77777777" w:rsidR="00B12D00" w:rsidRDefault="00B12D00">
      <w:pPr>
        <w:pStyle w:val="affa"/>
        <w:tabs>
          <w:tab w:val="left" w:pos="5580"/>
        </w:tabs>
        <w:spacing w:line="360" w:lineRule="auto"/>
        <w:ind w:left="424" w:firstLine="240"/>
        <w:rPr>
          <w:rFonts w:hAnsi="宋体"/>
          <w:color w:val="000000"/>
          <w:sz w:val="24"/>
        </w:rPr>
      </w:pPr>
    </w:p>
    <w:p w14:paraId="43EE1662" w14:textId="77777777" w:rsidR="00B12D00" w:rsidRDefault="00B12D00">
      <w:pPr>
        <w:pStyle w:val="affa"/>
        <w:tabs>
          <w:tab w:val="left" w:pos="5580"/>
        </w:tabs>
        <w:spacing w:line="360" w:lineRule="auto"/>
        <w:ind w:left="424" w:firstLine="240"/>
        <w:rPr>
          <w:rFonts w:hAnsi="宋体"/>
          <w:color w:val="000000"/>
          <w:sz w:val="24"/>
        </w:rPr>
      </w:pPr>
    </w:p>
    <w:p w14:paraId="1FDD7A7B" w14:textId="77777777" w:rsidR="00B12D00" w:rsidRDefault="00B12D00">
      <w:pPr>
        <w:ind w:firstLineChars="300" w:firstLine="720"/>
        <w:jc w:val="center"/>
        <w:rPr>
          <w:rFonts w:ascii="宋体" w:hAnsi="宋体"/>
          <w:b/>
          <w:bCs/>
          <w:color w:val="000000"/>
          <w:sz w:val="24"/>
        </w:rPr>
      </w:pPr>
      <w:r>
        <w:rPr>
          <w:rFonts w:hAnsi="宋体"/>
          <w:color w:val="000000"/>
          <w:sz w:val="24"/>
        </w:rPr>
        <w:br w:type="page"/>
      </w:r>
      <w:r>
        <w:rPr>
          <w:rFonts w:ascii="宋体" w:hAnsi="宋体" w:hint="eastAsia"/>
          <w:b/>
          <w:color w:val="000000"/>
          <w:sz w:val="24"/>
        </w:rPr>
        <w:lastRenderedPageBreak/>
        <w:t xml:space="preserve">附件6-5    制造厂家的授权书　</w:t>
      </w:r>
      <w:r>
        <w:rPr>
          <w:rFonts w:ascii="宋体" w:hAnsi="宋体" w:hint="eastAsia"/>
          <w:b/>
          <w:bCs/>
          <w:color w:val="000000"/>
          <w:sz w:val="24"/>
        </w:rPr>
        <w:t>（格式）</w:t>
      </w:r>
    </w:p>
    <w:p w14:paraId="0EB08219" w14:textId="77777777" w:rsidR="00B12D00" w:rsidRDefault="00B12D00">
      <w:pPr>
        <w:ind w:firstLineChars="300" w:firstLine="723"/>
        <w:jc w:val="center"/>
        <w:rPr>
          <w:rFonts w:ascii="宋体" w:hAnsi="宋体"/>
          <w:b/>
          <w:color w:val="000000"/>
          <w:sz w:val="24"/>
        </w:rPr>
      </w:pPr>
    </w:p>
    <w:p w14:paraId="247BC284" w14:textId="77777777" w:rsidR="00B12D00" w:rsidRDefault="00B12D00">
      <w:pPr>
        <w:tabs>
          <w:tab w:val="left" w:pos="5580"/>
        </w:tabs>
        <w:spacing w:before="120" w:line="360" w:lineRule="auto"/>
        <w:rPr>
          <w:rFonts w:ascii="宋体" w:hAnsi="宋体"/>
          <w:color w:val="000000"/>
          <w:sz w:val="24"/>
          <w:u w:val="single"/>
        </w:rPr>
      </w:pPr>
      <w:r>
        <w:rPr>
          <w:rFonts w:ascii="宋体" w:hAnsi="宋体" w:hint="eastAsia"/>
          <w:color w:val="000000"/>
          <w:sz w:val="24"/>
        </w:rPr>
        <w:t>致：</w:t>
      </w:r>
      <w:r>
        <w:rPr>
          <w:rFonts w:ascii="宋体" w:hAnsi="宋体" w:hint="eastAsia"/>
          <w:color w:val="000000"/>
          <w:sz w:val="24"/>
          <w:u w:val="single"/>
        </w:rPr>
        <w:t>采购单位</w:t>
      </w:r>
    </w:p>
    <w:p w14:paraId="3AE1F5BB" w14:textId="77777777" w:rsidR="00B12D00" w:rsidRDefault="00B12D00">
      <w:pPr>
        <w:tabs>
          <w:tab w:val="left" w:pos="5580"/>
        </w:tabs>
        <w:spacing w:before="120" w:line="360" w:lineRule="auto"/>
        <w:rPr>
          <w:rFonts w:ascii="宋体" w:hAnsi="宋体"/>
          <w:color w:val="000000"/>
          <w:sz w:val="24"/>
        </w:rPr>
      </w:pPr>
    </w:p>
    <w:p w14:paraId="099CCE1E" w14:textId="77777777" w:rsidR="00B12D00" w:rsidRDefault="00B12D00">
      <w:pPr>
        <w:pStyle w:val="affa"/>
        <w:tabs>
          <w:tab w:val="left" w:pos="5580"/>
        </w:tabs>
        <w:spacing w:line="360" w:lineRule="auto"/>
        <w:ind w:firstLine="420"/>
        <w:rPr>
          <w:rFonts w:hAnsi="宋体"/>
          <w:color w:val="000000"/>
          <w:sz w:val="24"/>
        </w:rPr>
      </w:pPr>
      <w:r>
        <w:rPr>
          <w:rFonts w:hAnsi="宋体" w:hint="eastAsia"/>
          <w:color w:val="000000"/>
          <w:sz w:val="24"/>
        </w:rPr>
        <w:t>我们（</w:t>
      </w:r>
      <w:r>
        <w:rPr>
          <w:rFonts w:hAnsi="宋体" w:hint="eastAsia"/>
          <w:i/>
          <w:color w:val="000000"/>
          <w:sz w:val="24"/>
          <w:u w:val="single"/>
        </w:rPr>
        <w:t>制造商名称</w:t>
      </w:r>
      <w:r>
        <w:rPr>
          <w:rFonts w:hAnsi="宋体" w:hint="eastAsia"/>
          <w:color w:val="000000"/>
          <w:sz w:val="24"/>
        </w:rPr>
        <w:t>）是按（</w:t>
      </w:r>
      <w:r>
        <w:rPr>
          <w:rFonts w:hAnsi="宋体" w:hint="eastAsia"/>
          <w:i/>
          <w:color w:val="000000"/>
          <w:sz w:val="24"/>
          <w:u w:val="single"/>
        </w:rPr>
        <w:t>国家名称</w:t>
      </w:r>
      <w:r>
        <w:rPr>
          <w:rFonts w:hAnsi="宋体" w:hint="eastAsia"/>
          <w:color w:val="000000"/>
          <w:sz w:val="24"/>
        </w:rPr>
        <w:t>）法律成立的一家制造商，主要营业地点设在（</w:t>
      </w:r>
      <w:r>
        <w:rPr>
          <w:rFonts w:hAnsi="宋体" w:hint="eastAsia"/>
          <w:i/>
          <w:color w:val="000000"/>
          <w:sz w:val="24"/>
          <w:u w:val="single"/>
        </w:rPr>
        <w:t>制造商地址</w:t>
      </w:r>
      <w:r>
        <w:rPr>
          <w:rFonts w:hAnsi="宋体" w:hint="eastAsia"/>
          <w:color w:val="000000"/>
          <w:sz w:val="24"/>
        </w:rPr>
        <w:t>）。兹指派按（</w:t>
      </w:r>
      <w:r>
        <w:rPr>
          <w:rFonts w:hAnsi="宋体" w:hint="eastAsia"/>
          <w:i/>
          <w:color w:val="000000"/>
          <w:sz w:val="24"/>
          <w:u w:val="single"/>
        </w:rPr>
        <w:t>国家名称</w:t>
      </w:r>
      <w:r>
        <w:rPr>
          <w:rFonts w:hAnsi="宋体" w:hint="eastAsia"/>
          <w:color w:val="000000"/>
          <w:sz w:val="24"/>
        </w:rPr>
        <w:t>）的法律正式成立的，主要营业地点设在（</w:t>
      </w:r>
      <w:r>
        <w:rPr>
          <w:rFonts w:hAnsi="宋体" w:hint="eastAsia"/>
          <w:i/>
          <w:color w:val="000000"/>
          <w:sz w:val="24"/>
          <w:u w:val="single"/>
        </w:rPr>
        <w:t>经销商地址</w:t>
      </w:r>
      <w:r>
        <w:rPr>
          <w:rFonts w:hAnsi="宋体" w:hint="eastAsia"/>
          <w:color w:val="000000"/>
          <w:sz w:val="24"/>
        </w:rPr>
        <w:t>）的（</w:t>
      </w:r>
      <w:r>
        <w:rPr>
          <w:rFonts w:hAnsi="宋体" w:hint="eastAsia"/>
          <w:i/>
          <w:color w:val="000000"/>
          <w:sz w:val="24"/>
          <w:u w:val="single"/>
        </w:rPr>
        <w:t>经销商名称</w:t>
      </w:r>
      <w:r>
        <w:rPr>
          <w:rFonts w:hAnsi="宋体" w:hint="eastAsia"/>
          <w:color w:val="000000"/>
          <w:sz w:val="24"/>
        </w:rPr>
        <w:t>）作为我方真正的合法的代理人进行下列有效的活动：</w:t>
      </w:r>
    </w:p>
    <w:p w14:paraId="5F9C1DCD" w14:textId="77777777" w:rsidR="00B12D00" w:rsidRDefault="00B12D00">
      <w:pPr>
        <w:pStyle w:val="affa"/>
        <w:tabs>
          <w:tab w:val="left" w:pos="5580"/>
        </w:tabs>
        <w:spacing w:line="360" w:lineRule="auto"/>
        <w:ind w:leftChars="228" w:left="1079" w:hangingChars="250" w:hanging="600"/>
        <w:rPr>
          <w:rFonts w:hAnsi="宋体"/>
          <w:color w:val="000000"/>
          <w:sz w:val="24"/>
        </w:rPr>
      </w:pPr>
      <w:r>
        <w:rPr>
          <w:rFonts w:hAnsi="宋体" w:hint="eastAsia"/>
          <w:color w:val="000000"/>
          <w:sz w:val="24"/>
        </w:rPr>
        <w:t>（1）代表我方办理</w:t>
      </w:r>
      <w:proofErr w:type="gramStart"/>
      <w:r>
        <w:rPr>
          <w:rFonts w:hAnsi="宋体" w:hint="eastAsia"/>
          <w:color w:val="000000"/>
          <w:sz w:val="24"/>
        </w:rPr>
        <w:t>贵方第</w:t>
      </w:r>
      <w:r>
        <w:rPr>
          <w:rFonts w:hAnsi="宋体" w:hint="eastAsia"/>
          <w:color w:val="000000"/>
          <w:sz w:val="24"/>
          <w:u w:val="single"/>
        </w:rPr>
        <w:t xml:space="preserve">　　</w:t>
      </w:r>
      <w:proofErr w:type="gramEnd"/>
      <w:r>
        <w:rPr>
          <w:rFonts w:hAnsi="宋体" w:hint="eastAsia"/>
          <w:color w:val="000000"/>
          <w:sz w:val="24"/>
          <w:u w:val="single"/>
        </w:rPr>
        <w:t xml:space="preserve">（采购编号）　　</w:t>
      </w:r>
      <w:r>
        <w:rPr>
          <w:rFonts w:hAnsi="宋体" w:hint="eastAsia"/>
          <w:color w:val="000000"/>
          <w:sz w:val="24"/>
        </w:rPr>
        <w:t>号磋商邀请要求提供的由我方制造的货物的有关事宜，并对我方具有约束力。</w:t>
      </w:r>
    </w:p>
    <w:p w14:paraId="03303790" w14:textId="77777777" w:rsidR="00B12D00" w:rsidRDefault="00B12D00">
      <w:pPr>
        <w:pStyle w:val="affa"/>
        <w:tabs>
          <w:tab w:val="left" w:pos="5580"/>
        </w:tabs>
        <w:spacing w:line="360" w:lineRule="auto"/>
        <w:ind w:leftChars="228" w:left="1079" w:hangingChars="250" w:hanging="600"/>
        <w:rPr>
          <w:rFonts w:hAnsi="宋体"/>
          <w:color w:val="000000"/>
          <w:sz w:val="24"/>
        </w:rPr>
      </w:pPr>
      <w:r>
        <w:rPr>
          <w:rFonts w:hAnsi="宋体" w:hint="eastAsia"/>
          <w:color w:val="000000"/>
          <w:sz w:val="24"/>
        </w:rPr>
        <w:t>（2） 作为制造商，我方保证以报价合作者来约束自己，并对该报价共同和分别承担采购文件中所规定的义务。</w:t>
      </w:r>
    </w:p>
    <w:p w14:paraId="6BD04CFA" w14:textId="77777777" w:rsidR="00B12D00" w:rsidRDefault="00B12D00">
      <w:pPr>
        <w:pStyle w:val="affa"/>
        <w:tabs>
          <w:tab w:val="left" w:pos="5580"/>
        </w:tabs>
        <w:spacing w:line="360" w:lineRule="auto"/>
        <w:ind w:leftChars="228" w:left="1079" w:hangingChars="250" w:hanging="600"/>
        <w:rPr>
          <w:rFonts w:hAnsi="宋体"/>
          <w:color w:val="000000"/>
          <w:sz w:val="24"/>
        </w:rPr>
      </w:pPr>
      <w:r>
        <w:rPr>
          <w:rFonts w:hAnsi="宋体" w:hint="eastAsia"/>
          <w:color w:val="000000"/>
          <w:sz w:val="24"/>
        </w:rPr>
        <w:t>（3）我方兹授予</w:t>
      </w:r>
      <w:r>
        <w:rPr>
          <w:rFonts w:hAnsi="宋体" w:hint="eastAsia"/>
          <w:color w:val="000000"/>
          <w:sz w:val="24"/>
          <w:u w:val="single"/>
        </w:rPr>
        <w:t xml:space="preserve">　　（经销商名称）　　</w:t>
      </w:r>
      <w:r>
        <w:rPr>
          <w:rFonts w:hAnsi="宋体" w:hint="eastAsia"/>
          <w:color w:val="000000"/>
          <w:sz w:val="24"/>
        </w:rPr>
        <w:t>全权办理和履行上述我方为完成上述各点所必须的事宜，具有替换或撤销的全权。兹确认</w:t>
      </w:r>
      <w:r>
        <w:rPr>
          <w:rFonts w:hAnsi="宋体" w:hint="eastAsia"/>
          <w:color w:val="000000"/>
          <w:sz w:val="24"/>
          <w:u w:val="single"/>
        </w:rPr>
        <w:t xml:space="preserve">　　（经销商名称）　　</w:t>
      </w:r>
      <w:r>
        <w:rPr>
          <w:rFonts w:hAnsi="宋体" w:hint="eastAsia"/>
          <w:color w:val="000000"/>
          <w:sz w:val="24"/>
        </w:rPr>
        <w:t>或其正式授权代表依此合法地办理一切事宜。</w:t>
      </w:r>
    </w:p>
    <w:p w14:paraId="3125FF78" w14:textId="77777777" w:rsidR="00B12D00" w:rsidRDefault="00B12D00">
      <w:pPr>
        <w:pStyle w:val="affa"/>
        <w:tabs>
          <w:tab w:val="left" w:pos="5580"/>
        </w:tabs>
        <w:spacing w:line="360" w:lineRule="auto"/>
        <w:ind w:leftChars="228" w:left="1079" w:hangingChars="250" w:hanging="600"/>
        <w:rPr>
          <w:rFonts w:hAnsi="宋体"/>
          <w:color w:val="000000"/>
          <w:sz w:val="24"/>
        </w:rPr>
      </w:pPr>
      <w:r>
        <w:rPr>
          <w:rFonts w:hAnsi="宋体" w:hint="eastAsia"/>
          <w:color w:val="000000"/>
          <w:sz w:val="24"/>
        </w:rPr>
        <w:t>（4）我方于</w:t>
      </w:r>
      <w:r>
        <w:rPr>
          <w:rFonts w:hAnsi="宋体" w:hint="eastAsia"/>
          <w:color w:val="000000"/>
          <w:sz w:val="24"/>
          <w:u w:val="single"/>
        </w:rPr>
        <w:t xml:space="preserve">　　</w:t>
      </w:r>
      <w:proofErr w:type="gramStart"/>
      <w:r>
        <w:rPr>
          <w:rFonts w:hAnsi="宋体" w:hint="eastAsia"/>
          <w:color w:val="000000"/>
          <w:sz w:val="24"/>
          <w:u w:val="single"/>
        </w:rPr>
        <w:t xml:space="preserve">　</w:t>
      </w:r>
      <w:proofErr w:type="gramEnd"/>
      <w:r>
        <w:rPr>
          <w:rFonts w:hAnsi="宋体" w:hint="eastAsia"/>
          <w:color w:val="000000"/>
          <w:sz w:val="24"/>
        </w:rPr>
        <w:t>年</w:t>
      </w:r>
      <w:r>
        <w:rPr>
          <w:rFonts w:hAnsi="宋体" w:hint="eastAsia"/>
          <w:color w:val="000000"/>
          <w:sz w:val="24"/>
          <w:u w:val="single"/>
        </w:rPr>
        <w:t xml:space="preserve">　　</w:t>
      </w:r>
      <w:proofErr w:type="gramStart"/>
      <w:r>
        <w:rPr>
          <w:rFonts w:hAnsi="宋体" w:hint="eastAsia"/>
          <w:color w:val="000000"/>
          <w:sz w:val="24"/>
          <w:u w:val="single"/>
        </w:rPr>
        <w:t xml:space="preserve">　</w:t>
      </w:r>
      <w:proofErr w:type="gramEnd"/>
      <w:r>
        <w:rPr>
          <w:rFonts w:hAnsi="宋体" w:hint="eastAsia"/>
          <w:color w:val="000000"/>
          <w:sz w:val="24"/>
        </w:rPr>
        <w:t>月</w:t>
      </w:r>
      <w:r>
        <w:rPr>
          <w:rFonts w:hAnsi="宋体" w:hint="eastAsia"/>
          <w:color w:val="000000"/>
          <w:sz w:val="24"/>
          <w:u w:val="single"/>
        </w:rPr>
        <w:t xml:space="preserve">　　</w:t>
      </w:r>
      <w:proofErr w:type="gramStart"/>
      <w:r>
        <w:rPr>
          <w:rFonts w:hAnsi="宋体" w:hint="eastAsia"/>
          <w:color w:val="000000"/>
          <w:sz w:val="24"/>
          <w:u w:val="single"/>
        </w:rPr>
        <w:t xml:space="preserve">　</w:t>
      </w:r>
      <w:r>
        <w:rPr>
          <w:rFonts w:hAnsi="宋体" w:hint="eastAsia"/>
          <w:color w:val="000000"/>
          <w:sz w:val="24"/>
        </w:rPr>
        <w:t>日签署</w:t>
      </w:r>
      <w:proofErr w:type="gramEnd"/>
      <w:r>
        <w:rPr>
          <w:rFonts w:hAnsi="宋体" w:hint="eastAsia"/>
          <w:color w:val="000000"/>
          <w:sz w:val="24"/>
        </w:rPr>
        <w:t>本文件，</w:t>
      </w:r>
      <w:r>
        <w:rPr>
          <w:rFonts w:hAnsi="宋体" w:hint="eastAsia"/>
          <w:color w:val="000000"/>
          <w:sz w:val="24"/>
          <w:u w:val="single"/>
        </w:rPr>
        <w:t xml:space="preserve">　　（经销商名称）　　</w:t>
      </w:r>
      <w:proofErr w:type="gramStart"/>
      <w:r>
        <w:rPr>
          <w:rFonts w:hAnsi="宋体" w:hint="eastAsia"/>
          <w:color w:val="000000"/>
          <w:sz w:val="24"/>
        </w:rPr>
        <w:t>于</w:t>
      </w:r>
      <w:r>
        <w:rPr>
          <w:rFonts w:hAnsi="宋体" w:hint="eastAsia"/>
          <w:color w:val="000000"/>
          <w:sz w:val="24"/>
          <w:u w:val="single"/>
        </w:rPr>
        <w:t xml:space="preserve">　　</w:t>
      </w:r>
      <w:proofErr w:type="gramEnd"/>
      <w:r>
        <w:rPr>
          <w:rFonts w:hAnsi="宋体" w:hint="eastAsia"/>
          <w:color w:val="000000"/>
          <w:sz w:val="24"/>
        </w:rPr>
        <w:t>年</w:t>
      </w:r>
      <w:r>
        <w:rPr>
          <w:rFonts w:hAnsi="宋体" w:hint="eastAsia"/>
          <w:color w:val="000000"/>
          <w:sz w:val="24"/>
          <w:u w:val="single"/>
        </w:rPr>
        <w:t xml:space="preserve">　　</w:t>
      </w:r>
      <w:proofErr w:type="gramStart"/>
      <w:r>
        <w:rPr>
          <w:rFonts w:hAnsi="宋体" w:hint="eastAsia"/>
          <w:color w:val="000000"/>
          <w:sz w:val="24"/>
          <w:u w:val="single"/>
        </w:rPr>
        <w:t xml:space="preserve">　</w:t>
      </w:r>
      <w:proofErr w:type="gramEnd"/>
      <w:r>
        <w:rPr>
          <w:rFonts w:hAnsi="宋体" w:hint="eastAsia"/>
          <w:color w:val="000000"/>
          <w:sz w:val="24"/>
        </w:rPr>
        <w:t>月</w:t>
      </w:r>
      <w:r>
        <w:rPr>
          <w:rFonts w:hAnsi="宋体" w:hint="eastAsia"/>
          <w:color w:val="000000"/>
          <w:sz w:val="24"/>
          <w:u w:val="single"/>
        </w:rPr>
        <w:t xml:space="preserve">　　</w:t>
      </w:r>
      <w:proofErr w:type="gramStart"/>
      <w:r>
        <w:rPr>
          <w:rFonts w:hAnsi="宋体" w:hint="eastAsia"/>
          <w:color w:val="000000"/>
          <w:sz w:val="24"/>
          <w:u w:val="single"/>
        </w:rPr>
        <w:t xml:space="preserve">　</w:t>
      </w:r>
      <w:proofErr w:type="gramEnd"/>
      <w:r>
        <w:rPr>
          <w:rFonts w:hAnsi="宋体" w:hint="eastAsia"/>
          <w:color w:val="000000"/>
          <w:sz w:val="24"/>
        </w:rPr>
        <w:t>日接受此件，以此为证。</w:t>
      </w:r>
    </w:p>
    <w:p w14:paraId="19C677B0" w14:textId="77777777" w:rsidR="00B12D00" w:rsidRDefault="00B12D00">
      <w:pPr>
        <w:pStyle w:val="affa"/>
        <w:tabs>
          <w:tab w:val="left" w:pos="5580"/>
        </w:tabs>
        <w:spacing w:line="360" w:lineRule="auto"/>
        <w:ind w:firstLine="480"/>
        <w:rPr>
          <w:rFonts w:hAnsi="宋体"/>
          <w:color w:val="000000"/>
          <w:sz w:val="24"/>
        </w:rPr>
      </w:pPr>
    </w:p>
    <w:p w14:paraId="6DEA4D49" w14:textId="77777777" w:rsidR="00B12D00" w:rsidRDefault="00B12D00">
      <w:pPr>
        <w:pStyle w:val="affa"/>
        <w:tabs>
          <w:tab w:val="left" w:pos="5580"/>
        </w:tabs>
        <w:spacing w:line="360" w:lineRule="auto"/>
        <w:ind w:firstLine="480"/>
        <w:rPr>
          <w:rFonts w:hAnsi="宋体"/>
          <w:color w:val="000000"/>
          <w:sz w:val="24"/>
        </w:rPr>
      </w:pPr>
    </w:p>
    <w:p w14:paraId="50A3EC1E" w14:textId="77777777" w:rsidR="00B12D00" w:rsidRDefault="00B12D00">
      <w:pPr>
        <w:pStyle w:val="affa"/>
        <w:tabs>
          <w:tab w:val="left" w:pos="5580"/>
        </w:tabs>
        <w:spacing w:line="360" w:lineRule="auto"/>
        <w:ind w:firstLine="480"/>
        <w:rPr>
          <w:rFonts w:hAnsi="宋体"/>
          <w:color w:val="000000"/>
          <w:sz w:val="24"/>
        </w:rPr>
      </w:pPr>
    </w:p>
    <w:p w14:paraId="3BA62BD1" w14:textId="77777777" w:rsidR="00B12D00" w:rsidRDefault="00B12D00">
      <w:pPr>
        <w:pStyle w:val="affa"/>
        <w:tabs>
          <w:tab w:val="left" w:pos="5580"/>
        </w:tabs>
        <w:spacing w:line="360" w:lineRule="auto"/>
        <w:ind w:left="424" w:firstLine="240"/>
        <w:rPr>
          <w:rFonts w:hAnsi="宋体"/>
          <w:color w:val="000000"/>
          <w:sz w:val="24"/>
        </w:rPr>
      </w:pPr>
      <w:r>
        <w:rPr>
          <w:rFonts w:hAnsi="宋体" w:hint="eastAsia"/>
          <w:color w:val="000000"/>
          <w:sz w:val="24"/>
        </w:rPr>
        <w:t>制造商名称（盖章，国外制造商可签字）______________</w:t>
      </w:r>
    </w:p>
    <w:p w14:paraId="70EBC07F" w14:textId="77777777" w:rsidR="00B12D00" w:rsidRDefault="00B12D00">
      <w:pPr>
        <w:pStyle w:val="affa"/>
        <w:tabs>
          <w:tab w:val="left" w:pos="5580"/>
        </w:tabs>
        <w:spacing w:line="360" w:lineRule="auto"/>
        <w:ind w:left="424" w:firstLine="240"/>
        <w:rPr>
          <w:rFonts w:hAnsi="宋体"/>
          <w:color w:val="000000"/>
          <w:sz w:val="24"/>
        </w:rPr>
      </w:pPr>
      <w:r>
        <w:rPr>
          <w:rFonts w:hAnsi="宋体" w:hint="eastAsia"/>
          <w:color w:val="000000"/>
          <w:sz w:val="24"/>
        </w:rPr>
        <w:t>注：如采购文件第六章没有具体产品的授权要求，则报价时可以不提供此项内容。此格式</w:t>
      </w:r>
      <w:proofErr w:type="gramStart"/>
      <w:r>
        <w:rPr>
          <w:rFonts w:hAnsi="宋体" w:hint="eastAsia"/>
          <w:color w:val="000000"/>
          <w:sz w:val="24"/>
        </w:rPr>
        <w:t>供供应</w:t>
      </w:r>
      <w:proofErr w:type="gramEnd"/>
      <w:r>
        <w:rPr>
          <w:rFonts w:hAnsi="宋体" w:hint="eastAsia"/>
          <w:color w:val="000000"/>
          <w:sz w:val="24"/>
        </w:rPr>
        <w:t>商参考使用。非进口产品的授权书和作为评分的授权书不作为资格证明文件。</w:t>
      </w:r>
    </w:p>
    <w:p w14:paraId="1F44C498" w14:textId="77777777" w:rsidR="00B12D00" w:rsidRDefault="00B12D00">
      <w:pPr>
        <w:pStyle w:val="affa"/>
        <w:tabs>
          <w:tab w:val="left" w:pos="5580"/>
        </w:tabs>
        <w:spacing w:line="360" w:lineRule="auto"/>
        <w:ind w:left="424" w:firstLine="240"/>
        <w:rPr>
          <w:rFonts w:hAnsi="宋体"/>
          <w:color w:val="000000"/>
          <w:sz w:val="24"/>
        </w:rPr>
      </w:pPr>
    </w:p>
    <w:bookmarkEnd w:id="612"/>
    <w:bookmarkEnd w:id="613"/>
    <w:bookmarkEnd w:id="614"/>
    <w:bookmarkEnd w:id="615"/>
    <w:bookmarkEnd w:id="616"/>
    <w:bookmarkEnd w:id="617"/>
    <w:bookmarkEnd w:id="618"/>
    <w:bookmarkEnd w:id="619"/>
    <w:bookmarkEnd w:id="620"/>
    <w:bookmarkEnd w:id="621"/>
    <w:bookmarkEnd w:id="622"/>
    <w:bookmarkEnd w:id="623"/>
    <w:bookmarkEnd w:id="624"/>
    <w:p w14:paraId="2C36C9D2" w14:textId="77777777" w:rsidR="00B12D00" w:rsidRDefault="00B12D00">
      <w:pPr>
        <w:pStyle w:val="affa"/>
        <w:spacing w:line="360" w:lineRule="auto"/>
        <w:jc w:val="center"/>
        <w:rPr>
          <w:rFonts w:hAnsi="宋体"/>
          <w:b/>
          <w:color w:val="000000"/>
          <w:sz w:val="24"/>
        </w:rPr>
      </w:pPr>
      <w:r>
        <w:rPr>
          <w:rFonts w:hAnsi="宋体"/>
          <w:color w:val="000000"/>
          <w:sz w:val="24"/>
        </w:rPr>
        <w:br w:type="page"/>
      </w:r>
      <w:r>
        <w:rPr>
          <w:rFonts w:hAnsi="宋体" w:hint="eastAsia"/>
          <w:b/>
          <w:color w:val="000000"/>
          <w:sz w:val="24"/>
        </w:rPr>
        <w:lastRenderedPageBreak/>
        <w:t>附件6-6    社会保障资金缴纳记录</w:t>
      </w:r>
    </w:p>
    <w:p w14:paraId="4CE94585" w14:textId="77777777" w:rsidR="00B12D00" w:rsidRDefault="00B12D00">
      <w:pPr>
        <w:pStyle w:val="affa"/>
        <w:tabs>
          <w:tab w:val="left" w:pos="5580"/>
        </w:tabs>
        <w:spacing w:line="360" w:lineRule="auto"/>
        <w:jc w:val="center"/>
        <w:rPr>
          <w:rFonts w:hAnsi="宋体"/>
          <w:b/>
          <w:color w:val="000000"/>
          <w:sz w:val="24"/>
        </w:rPr>
      </w:pPr>
    </w:p>
    <w:p w14:paraId="2C1CDD0E" w14:textId="77777777" w:rsidR="00B12D00" w:rsidRDefault="00B12D00">
      <w:pPr>
        <w:pStyle w:val="affa"/>
        <w:spacing w:line="360" w:lineRule="auto"/>
        <w:rPr>
          <w:rFonts w:hAnsi="宋体"/>
          <w:bCs/>
          <w:color w:val="000000"/>
          <w:sz w:val="24"/>
        </w:rPr>
      </w:pPr>
      <w:r>
        <w:rPr>
          <w:rFonts w:hAnsi="宋体" w:hint="eastAsia"/>
          <w:bCs/>
          <w:color w:val="000000"/>
          <w:sz w:val="24"/>
        </w:rPr>
        <w:t>说明：提供首次响应截止日前6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p>
    <w:p w14:paraId="6A591E7A" w14:textId="77777777" w:rsidR="00B12D00" w:rsidRDefault="00B12D00">
      <w:pPr>
        <w:pStyle w:val="affa"/>
        <w:spacing w:line="360" w:lineRule="auto"/>
        <w:jc w:val="center"/>
        <w:rPr>
          <w:rFonts w:hAnsi="宋体"/>
          <w:b/>
          <w:bCs/>
          <w:color w:val="000000"/>
          <w:sz w:val="24"/>
        </w:rPr>
      </w:pPr>
    </w:p>
    <w:p w14:paraId="77F31797" w14:textId="77777777" w:rsidR="00B12D00" w:rsidRDefault="00B12D00">
      <w:pPr>
        <w:pStyle w:val="affa"/>
        <w:spacing w:line="360" w:lineRule="auto"/>
        <w:jc w:val="center"/>
        <w:rPr>
          <w:rFonts w:hAnsi="宋体"/>
          <w:b/>
          <w:bCs/>
          <w:color w:val="000000"/>
          <w:sz w:val="24"/>
        </w:rPr>
      </w:pPr>
    </w:p>
    <w:p w14:paraId="43DD03ED" w14:textId="77777777" w:rsidR="00B12D00" w:rsidRDefault="00B12D00">
      <w:pPr>
        <w:pStyle w:val="affa"/>
        <w:spacing w:line="360" w:lineRule="auto"/>
        <w:jc w:val="center"/>
        <w:rPr>
          <w:rFonts w:hAnsi="宋体"/>
          <w:b/>
          <w:bCs/>
          <w:color w:val="000000"/>
          <w:sz w:val="24"/>
        </w:rPr>
      </w:pPr>
    </w:p>
    <w:p w14:paraId="10EC6F8C" w14:textId="77777777" w:rsidR="00B12D00" w:rsidRDefault="00B12D00">
      <w:pPr>
        <w:pStyle w:val="affa"/>
        <w:spacing w:line="360" w:lineRule="auto"/>
        <w:jc w:val="center"/>
        <w:rPr>
          <w:rFonts w:hAnsi="宋体"/>
          <w:b/>
          <w:bCs/>
          <w:color w:val="000000"/>
          <w:sz w:val="24"/>
        </w:rPr>
      </w:pPr>
      <w:r>
        <w:rPr>
          <w:rFonts w:hAnsi="宋体" w:hint="eastAsia"/>
          <w:color w:val="000000"/>
        </w:rPr>
        <w:cr/>
      </w:r>
    </w:p>
    <w:p w14:paraId="597FF62B" w14:textId="77777777" w:rsidR="00B12D00" w:rsidRDefault="00B12D00">
      <w:pPr>
        <w:pStyle w:val="affa"/>
        <w:spacing w:line="360" w:lineRule="auto"/>
        <w:jc w:val="center"/>
        <w:rPr>
          <w:rFonts w:hAnsi="宋体"/>
          <w:b/>
          <w:bCs/>
          <w:color w:val="000000"/>
          <w:sz w:val="24"/>
        </w:rPr>
      </w:pPr>
    </w:p>
    <w:p w14:paraId="1D13C530" w14:textId="77777777" w:rsidR="00B12D00" w:rsidRDefault="00B12D00">
      <w:pPr>
        <w:pStyle w:val="affa"/>
        <w:tabs>
          <w:tab w:val="left" w:pos="5580"/>
        </w:tabs>
        <w:spacing w:line="360" w:lineRule="auto"/>
        <w:jc w:val="center"/>
        <w:rPr>
          <w:rFonts w:hAnsi="宋体"/>
          <w:b/>
          <w:color w:val="000000"/>
          <w:sz w:val="24"/>
        </w:rPr>
      </w:pPr>
    </w:p>
    <w:p w14:paraId="1A8075B1" w14:textId="77777777" w:rsidR="00B12D00" w:rsidRDefault="00B12D00">
      <w:pPr>
        <w:pStyle w:val="affa"/>
        <w:tabs>
          <w:tab w:val="left" w:pos="5580"/>
        </w:tabs>
        <w:spacing w:line="360" w:lineRule="auto"/>
        <w:jc w:val="center"/>
        <w:rPr>
          <w:rFonts w:hAnsi="宋体"/>
          <w:b/>
          <w:color w:val="000000"/>
          <w:sz w:val="24"/>
        </w:rPr>
      </w:pPr>
    </w:p>
    <w:p w14:paraId="4D2FC411" w14:textId="77777777" w:rsidR="00B12D00" w:rsidRDefault="00B12D00">
      <w:pPr>
        <w:pStyle w:val="affa"/>
        <w:tabs>
          <w:tab w:val="left" w:pos="5580"/>
        </w:tabs>
        <w:spacing w:line="360" w:lineRule="auto"/>
        <w:jc w:val="center"/>
        <w:rPr>
          <w:rFonts w:hAnsi="宋体"/>
          <w:b/>
          <w:color w:val="000000"/>
          <w:sz w:val="24"/>
        </w:rPr>
      </w:pPr>
    </w:p>
    <w:p w14:paraId="3C81A5EE" w14:textId="77777777" w:rsidR="00B12D00" w:rsidRDefault="00B12D00">
      <w:pPr>
        <w:pStyle w:val="affa"/>
        <w:tabs>
          <w:tab w:val="left" w:pos="5580"/>
        </w:tabs>
        <w:spacing w:line="360" w:lineRule="auto"/>
        <w:jc w:val="center"/>
        <w:rPr>
          <w:rFonts w:hAnsi="宋体"/>
          <w:b/>
          <w:color w:val="000000"/>
          <w:sz w:val="24"/>
        </w:rPr>
      </w:pPr>
    </w:p>
    <w:p w14:paraId="54C76890" w14:textId="77777777" w:rsidR="00B12D00" w:rsidRDefault="00B12D00">
      <w:pPr>
        <w:pStyle w:val="affa"/>
        <w:tabs>
          <w:tab w:val="left" w:pos="5580"/>
        </w:tabs>
        <w:spacing w:line="360" w:lineRule="auto"/>
        <w:jc w:val="center"/>
        <w:rPr>
          <w:rFonts w:hAnsi="宋体"/>
          <w:b/>
          <w:color w:val="000000"/>
          <w:sz w:val="24"/>
        </w:rPr>
      </w:pPr>
    </w:p>
    <w:p w14:paraId="010332A2" w14:textId="77777777" w:rsidR="00B12D00" w:rsidRDefault="00B12D00">
      <w:pPr>
        <w:pStyle w:val="affa"/>
        <w:tabs>
          <w:tab w:val="left" w:pos="5580"/>
        </w:tabs>
        <w:spacing w:line="360" w:lineRule="auto"/>
        <w:jc w:val="center"/>
        <w:rPr>
          <w:rFonts w:hAnsi="宋体"/>
          <w:b/>
          <w:color w:val="000000"/>
          <w:sz w:val="24"/>
        </w:rPr>
      </w:pPr>
    </w:p>
    <w:p w14:paraId="72BA2DEA" w14:textId="77777777" w:rsidR="00B12D00" w:rsidRDefault="00B12D00">
      <w:pPr>
        <w:pStyle w:val="affa"/>
        <w:tabs>
          <w:tab w:val="left" w:pos="5580"/>
        </w:tabs>
        <w:spacing w:line="360" w:lineRule="auto"/>
        <w:jc w:val="center"/>
        <w:rPr>
          <w:rFonts w:hAnsi="宋体"/>
          <w:b/>
          <w:color w:val="000000"/>
          <w:sz w:val="24"/>
        </w:rPr>
      </w:pPr>
    </w:p>
    <w:p w14:paraId="6B806BA2" w14:textId="77777777" w:rsidR="00B12D00" w:rsidRDefault="00B12D00">
      <w:pPr>
        <w:pStyle w:val="affa"/>
        <w:tabs>
          <w:tab w:val="left" w:pos="5580"/>
        </w:tabs>
        <w:spacing w:line="360" w:lineRule="auto"/>
        <w:jc w:val="center"/>
        <w:rPr>
          <w:rFonts w:hAnsi="宋体"/>
          <w:b/>
          <w:color w:val="000000"/>
          <w:sz w:val="24"/>
        </w:rPr>
      </w:pPr>
    </w:p>
    <w:p w14:paraId="38AE145F" w14:textId="77777777" w:rsidR="00B12D00" w:rsidRDefault="00B12D00">
      <w:pPr>
        <w:pStyle w:val="affa"/>
        <w:tabs>
          <w:tab w:val="left" w:pos="5580"/>
        </w:tabs>
        <w:spacing w:line="360" w:lineRule="auto"/>
        <w:jc w:val="center"/>
        <w:rPr>
          <w:rFonts w:hAnsi="宋体"/>
          <w:b/>
          <w:color w:val="000000"/>
          <w:sz w:val="24"/>
        </w:rPr>
      </w:pPr>
    </w:p>
    <w:p w14:paraId="0950575B" w14:textId="77777777" w:rsidR="00B12D00" w:rsidRDefault="00B12D00">
      <w:pPr>
        <w:pStyle w:val="affa"/>
        <w:tabs>
          <w:tab w:val="left" w:pos="5580"/>
        </w:tabs>
        <w:spacing w:line="360" w:lineRule="auto"/>
        <w:jc w:val="center"/>
        <w:rPr>
          <w:rFonts w:hAnsi="宋体"/>
          <w:b/>
          <w:color w:val="000000"/>
          <w:sz w:val="24"/>
        </w:rPr>
      </w:pPr>
    </w:p>
    <w:p w14:paraId="6A34058A" w14:textId="77777777" w:rsidR="00B12D00" w:rsidRDefault="00B12D00">
      <w:pPr>
        <w:pStyle w:val="affa"/>
        <w:tabs>
          <w:tab w:val="left" w:pos="5580"/>
        </w:tabs>
        <w:spacing w:line="360" w:lineRule="auto"/>
        <w:jc w:val="center"/>
        <w:rPr>
          <w:rFonts w:hAnsi="宋体"/>
          <w:b/>
          <w:color w:val="000000"/>
          <w:sz w:val="24"/>
        </w:rPr>
      </w:pPr>
    </w:p>
    <w:p w14:paraId="68C563E9" w14:textId="77777777" w:rsidR="00B12D00" w:rsidRDefault="00B12D00">
      <w:pPr>
        <w:pStyle w:val="affa"/>
        <w:tabs>
          <w:tab w:val="left" w:pos="5580"/>
        </w:tabs>
        <w:spacing w:line="360" w:lineRule="auto"/>
        <w:jc w:val="center"/>
        <w:rPr>
          <w:rFonts w:hAnsi="宋体"/>
          <w:b/>
          <w:color w:val="000000"/>
          <w:sz w:val="24"/>
        </w:rPr>
      </w:pPr>
    </w:p>
    <w:p w14:paraId="7796C73F" w14:textId="77777777" w:rsidR="00B12D00" w:rsidRDefault="00B12D00">
      <w:pPr>
        <w:pStyle w:val="affa"/>
        <w:tabs>
          <w:tab w:val="left" w:pos="5580"/>
        </w:tabs>
        <w:spacing w:line="360" w:lineRule="auto"/>
        <w:jc w:val="center"/>
        <w:rPr>
          <w:rFonts w:hAnsi="宋体"/>
          <w:b/>
          <w:color w:val="000000"/>
          <w:sz w:val="24"/>
        </w:rPr>
      </w:pPr>
    </w:p>
    <w:p w14:paraId="6E66A169" w14:textId="77777777" w:rsidR="00B12D00" w:rsidRDefault="00B12D00">
      <w:pPr>
        <w:pStyle w:val="affa"/>
        <w:tabs>
          <w:tab w:val="left" w:pos="5580"/>
        </w:tabs>
        <w:spacing w:line="360" w:lineRule="auto"/>
        <w:jc w:val="center"/>
        <w:rPr>
          <w:rFonts w:hAnsi="宋体"/>
          <w:b/>
          <w:color w:val="000000"/>
          <w:sz w:val="24"/>
        </w:rPr>
      </w:pPr>
    </w:p>
    <w:p w14:paraId="724B3E24" w14:textId="77777777" w:rsidR="00B12D00" w:rsidRDefault="00B12D00">
      <w:pPr>
        <w:pStyle w:val="affa"/>
        <w:tabs>
          <w:tab w:val="left" w:pos="5580"/>
        </w:tabs>
        <w:spacing w:line="360" w:lineRule="auto"/>
        <w:jc w:val="center"/>
        <w:rPr>
          <w:rFonts w:hAnsi="宋体"/>
          <w:b/>
          <w:color w:val="000000"/>
          <w:sz w:val="24"/>
        </w:rPr>
      </w:pPr>
    </w:p>
    <w:p w14:paraId="4B9BD4CD" w14:textId="77777777" w:rsidR="00B12D00" w:rsidRDefault="00B12D00">
      <w:pPr>
        <w:pStyle w:val="affa"/>
        <w:tabs>
          <w:tab w:val="left" w:pos="5580"/>
        </w:tabs>
        <w:spacing w:line="360" w:lineRule="auto"/>
        <w:jc w:val="center"/>
        <w:rPr>
          <w:rFonts w:hAnsi="宋体"/>
          <w:b/>
          <w:color w:val="000000"/>
          <w:sz w:val="24"/>
        </w:rPr>
      </w:pPr>
    </w:p>
    <w:p w14:paraId="343FA1B4" w14:textId="77777777" w:rsidR="00B12D00" w:rsidRDefault="00B12D00">
      <w:pPr>
        <w:pStyle w:val="affa"/>
        <w:tabs>
          <w:tab w:val="left" w:pos="5580"/>
        </w:tabs>
        <w:spacing w:line="360" w:lineRule="auto"/>
        <w:jc w:val="center"/>
        <w:rPr>
          <w:rFonts w:hAnsi="宋体"/>
          <w:b/>
          <w:color w:val="000000"/>
          <w:sz w:val="24"/>
        </w:rPr>
      </w:pPr>
    </w:p>
    <w:p w14:paraId="082B3915" w14:textId="77777777" w:rsidR="00B12D00" w:rsidRDefault="00B12D00">
      <w:pPr>
        <w:spacing w:line="360" w:lineRule="auto"/>
        <w:jc w:val="center"/>
        <w:rPr>
          <w:rFonts w:ascii="宋体" w:hAnsi="宋体"/>
          <w:b/>
          <w:color w:val="000000"/>
          <w:sz w:val="24"/>
        </w:rPr>
      </w:pPr>
      <w:r>
        <w:rPr>
          <w:rFonts w:ascii="宋体" w:hAnsi="宋体" w:hint="eastAsia"/>
          <w:b/>
          <w:color w:val="000000"/>
          <w:sz w:val="24"/>
        </w:rPr>
        <w:lastRenderedPageBreak/>
        <w:t>附件6-7   近三年经营活动中无重大违法记录声明</w:t>
      </w:r>
    </w:p>
    <w:p w14:paraId="7D398110" w14:textId="77777777" w:rsidR="00B12D00" w:rsidRDefault="00B12D00">
      <w:pPr>
        <w:spacing w:line="360" w:lineRule="auto"/>
        <w:ind w:firstLineChars="200" w:firstLine="480"/>
        <w:rPr>
          <w:rFonts w:ascii="宋体" w:hAnsi="宋体"/>
          <w:color w:val="000000"/>
          <w:sz w:val="24"/>
        </w:rPr>
      </w:pPr>
    </w:p>
    <w:p w14:paraId="221949FC" w14:textId="77777777" w:rsidR="00B12D00" w:rsidRDefault="00B12D00">
      <w:pPr>
        <w:spacing w:line="360" w:lineRule="auto"/>
        <w:ind w:firstLineChars="200" w:firstLine="480"/>
        <w:rPr>
          <w:rFonts w:ascii="宋体" w:hAnsi="宋体"/>
          <w:color w:val="000000"/>
          <w:sz w:val="24"/>
        </w:rPr>
      </w:pPr>
      <w:r>
        <w:rPr>
          <w:rFonts w:ascii="宋体" w:hAnsi="宋体" w:hint="eastAsia"/>
          <w:color w:val="000000"/>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3F381619" w14:textId="77777777" w:rsidR="00B12D00" w:rsidRDefault="00B12D00">
      <w:pPr>
        <w:spacing w:line="360" w:lineRule="auto"/>
        <w:rPr>
          <w:rFonts w:ascii="宋体" w:hAnsi="宋体"/>
          <w:color w:val="000000"/>
          <w:sz w:val="24"/>
        </w:rPr>
      </w:pPr>
    </w:p>
    <w:p w14:paraId="65B496D8" w14:textId="77777777" w:rsidR="00B12D00" w:rsidRDefault="00B12D00">
      <w:pPr>
        <w:spacing w:line="360" w:lineRule="auto"/>
        <w:rPr>
          <w:rFonts w:ascii="宋体" w:hAnsi="宋体"/>
          <w:color w:val="000000"/>
          <w:sz w:val="24"/>
        </w:rPr>
      </w:pPr>
    </w:p>
    <w:p w14:paraId="5C0BCD89" w14:textId="77777777" w:rsidR="00B12D00" w:rsidRDefault="00B12D00">
      <w:pPr>
        <w:spacing w:line="360" w:lineRule="auto"/>
        <w:rPr>
          <w:rFonts w:ascii="宋体" w:hAnsi="宋体"/>
          <w:color w:val="000000"/>
          <w:sz w:val="24"/>
        </w:rPr>
      </w:pPr>
    </w:p>
    <w:p w14:paraId="4BD8DE48" w14:textId="77777777" w:rsidR="00B12D00" w:rsidRDefault="00B12D00">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lang w:val="zh-CN"/>
        </w:rPr>
        <w:t>授权代表（签字）：</w:t>
      </w:r>
      <w:r>
        <w:rPr>
          <w:rFonts w:ascii="宋体" w:hAnsi="宋体"/>
          <w:color w:val="000000"/>
          <w:sz w:val="24"/>
        </w:rPr>
        <w:t>___</w:t>
      </w:r>
      <w:r>
        <w:rPr>
          <w:rFonts w:ascii="宋体" w:hAnsi="宋体" w:hint="eastAsia"/>
          <w:color w:val="000000"/>
          <w:sz w:val="24"/>
          <w:u w:val="single"/>
        </w:rPr>
        <w:t xml:space="preserve">              </w:t>
      </w:r>
      <w:r>
        <w:rPr>
          <w:rFonts w:ascii="宋体" w:hAnsi="宋体"/>
          <w:color w:val="000000"/>
          <w:sz w:val="24"/>
        </w:rPr>
        <w:t>__</w:t>
      </w:r>
      <w:r>
        <w:rPr>
          <w:rFonts w:ascii="宋体" w:hAnsi="宋体" w:hint="eastAsia"/>
          <w:color w:val="000000"/>
          <w:sz w:val="24"/>
          <w:lang w:val="zh-CN"/>
        </w:rPr>
        <w:t xml:space="preserve">                          </w:t>
      </w:r>
    </w:p>
    <w:p w14:paraId="59D43E01" w14:textId="77777777" w:rsidR="00B12D00" w:rsidRDefault="00B12D00">
      <w:pPr>
        <w:autoSpaceDE w:val="0"/>
        <w:autoSpaceDN w:val="0"/>
        <w:adjustRightInd w:val="0"/>
        <w:snapToGrid w:val="0"/>
        <w:spacing w:before="25" w:after="25" w:line="360" w:lineRule="auto"/>
        <w:rPr>
          <w:rFonts w:ascii="宋体" w:hAnsi="宋体"/>
          <w:color w:val="000000"/>
          <w:sz w:val="24"/>
          <w:lang w:val="zh-CN"/>
        </w:rPr>
      </w:pPr>
    </w:p>
    <w:p w14:paraId="3E5BA200" w14:textId="77777777" w:rsidR="00B12D00" w:rsidRDefault="00B12D00">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rPr>
        <w:t>供应商(盖章)：</w:t>
      </w:r>
      <w:r>
        <w:rPr>
          <w:rFonts w:ascii="宋体" w:hAnsi="宋体"/>
          <w:color w:val="000000"/>
          <w:sz w:val="24"/>
        </w:rPr>
        <w:t>___</w:t>
      </w:r>
      <w:r>
        <w:rPr>
          <w:rFonts w:ascii="宋体" w:hAnsi="宋体" w:hint="eastAsia"/>
          <w:color w:val="000000"/>
          <w:sz w:val="24"/>
          <w:u w:val="single"/>
        </w:rPr>
        <w:t xml:space="preserve">              </w:t>
      </w:r>
      <w:r>
        <w:rPr>
          <w:rFonts w:ascii="宋体" w:hAnsi="宋体"/>
          <w:color w:val="000000"/>
          <w:sz w:val="24"/>
        </w:rPr>
        <w:t>__</w:t>
      </w:r>
      <w:r>
        <w:rPr>
          <w:rFonts w:ascii="宋体" w:hAnsi="宋体" w:hint="eastAsia"/>
          <w:color w:val="000000"/>
          <w:sz w:val="24"/>
          <w:lang w:val="zh-CN"/>
        </w:rPr>
        <w:t xml:space="preserve">    </w:t>
      </w:r>
    </w:p>
    <w:p w14:paraId="5C62BA95" w14:textId="77777777" w:rsidR="00B12D00" w:rsidRDefault="00B12D00">
      <w:pPr>
        <w:rPr>
          <w:rFonts w:ascii="宋体" w:hAnsi="宋体"/>
          <w:color w:val="000000"/>
          <w:sz w:val="24"/>
        </w:rPr>
      </w:pPr>
    </w:p>
    <w:p w14:paraId="529CC523" w14:textId="77777777" w:rsidR="00B12D00" w:rsidRDefault="00B12D00">
      <w:pPr>
        <w:rPr>
          <w:rFonts w:ascii="宋体" w:hAnsi="宋体"/>
          <w:color w:val="000000"/>
          <w:sz w:val="24"/>
        </w:rPr>
      </w:pPr>
      <w:r>
        <w:rPr>
          <w:rFonts w:ascii="宋体" w:hAnsi="宋体" w:hint="eastAsia"/>
          <w:color w:val="000000"/>
          <w:sz w:val="24"/>
        </w:rPr>
        <w:t>日期：</w:t>
      </w:r>
      <w:r>
        <w:rPr>
          <w:rFonts w:ascii="宋体" w:hAnsi="宋体"/>
          <w:color w:val="000000"/>
          <w:sz w:val="24"/>
        </w:rPr>
        <w:t>___</w:t>
      </w:r>
      <w:r>
        <w:rPr>
          <w:rFonts w:ascii="宋体" w:hAnsi="宋体" w:hint="eastAsia"/>
          <w:color w:val="000000"/>
          <w:sz w:val="24"/>
          <w:u w:val="single"/>
        </w:rPr>
        <w:t xml:space="preserve">              </w:t>
      </w:r>
      <w:r>
        <w:rPr>
          <w:rFonts w:ascii="宋体" w:hAnsi="宋体"/>
          <w:color w:val="000000"/>
          <w:sz w:val="24"/>
        </w:rPr>
        <w:t>__</w:t>
      </w:r>
      <w:r>
        <w:rPr>
          <w:rFonts w:ascii="宋体" w:hAnsi="宋体" w:hint="eastAsia"/>
          <w:color w:val="000000"/>
          <w:sz w:val="24"/>
        </w:rPr>
        <w:t xml:space="preserve"> </w:t>
      </w:r>
    </w:p>
    <w:p w14:paraId="6343B5D7" w14:textId="77777777" w:rsidR="00B12D00" w:rsidRDefault="00B12D00">
      <w:pPr>
        <w:rPr>
          <w:rFonts w:ascii="宋体" w:hAnsi="宋体"/>
          <w:color w:val="000000"/>
          <w:sz w:val="24"/>
        </w:rPr>
      </w:pPr>
    </w:p>
    <w:p w14:paraId="37A3E90D" w14:textId="77777777" w:rsidR="00B12D00" w:rsidRDefault="00B12D00">
      <w:pPr>
        <w:rPr>
          <w:rFonts w:ascii="宋体" w:hAnsi="宋体"/>
          <w:color w:val="000000"/>
          <w:sz w:val="24"/>
        </w:rPr>
      </w:pPr>
    </w:p>
    <w:p w14:paraId="26305970" w14:textId="77777777" w:rsidR="00B12D00" w:rsidRDefault="00B12D00">
      <w:pPr>
        <w:rPr>
          <w:rFonts w:ascii="宋体" w:hAnsi="宋体"/>
          <w:color w:val="000000"/>
          <w:sz w:val="24"/>
        </w:rPr>
      </w:pPr>
    </w:p>
    <w:p w14:paraId="27E3DCA1" w14:textId="77777777" w:rsidR="00B12D00" w:rsidRDefault="00B12D00">
      <w:pPr>
        <w:rPr>
          <w:rFonts w:ascii="宋体" w:hAnsi="宋体"/>
          <w:color w:val="000000"/>
          <w:sz w:val="24"/>
        </w:rPr>
      </w:pPr>
    </w:p>
    <w:p w14:paraId="6B93D624" w14:textId="77777777" w:rsidR="00B12D00" w:rsidRDefault="00B12D00">
      <w:pPr>
        <w:rPr>
          <w:rFonts w:ascii="宋体" w:hAnsi="宋体"/>
          <w:color w:val="000000"/>
          <w:sz w:val="24"/>
        </w:rPr>
      </w:pPr>
    </w:p>
    <w:p w14:paraId="218B1220" w14:textId="77777777" w:rsidR="00B12D00" w:rsidRDefault="00B12D00">
      <w:pPr>
        <w:rPr>
          <w:rFonts w:ascii="宋体" w:hAnsi="宋体"/>
          <w:color w:val="000000"/>
          <w:sz w:val="24"/>
        </w:rPr>
      </w:pPr>
    </w:p>
    <w:p w14:paraId="6F431097" w14:textId="77777777" w:rsidR="00B12D00" w:rsidRDefault="00B12D00">
      <w:pPr>
        <w:rPr>
          <w:rFonts w:ascii="宋体" w:hAnsi="宋体"/>
          <w:color w:val="000000"/>
          <w:sz w:val="24"/>
        </w:rPr>
      </w:pPr>
    </w:p>
    <w:p w14:paraId="7AE06F2E" w14:textId="77777777" w:rsidR="00B12D00" w:rsidRDefault="00B12D00">
      <w:pPr>
        <w:rPr>
          <w:rFonts w:ascii="宋体" w:hAnsi="宋体"/>
          <w:color w:val="000000"/>
          <w:sz w:val="24"/>
        </w:rPr>
      </w:pPr>
    </w:p>
    <w:p w14:paraId="0F164182" w14:textId="77777777" w:rsidR="00B12D00" w:rsidRDefault="00B12D00">
      <w:pPr>
        <w:rPr>
          <w:rFonts w:ascii="宋体" w:hAnsi="宋体"/>
          <w:color w:val="000000"/>
          <w:sz w:val="24"/>
        </w:rPr>
      </w:pPr>
    </w:p>
    <w:p w14:paraId="63DBCD33" w14:textId="77777777" w:rsidR="00B12D00" w:rsidRDefault="00B12D00">
      <w:pPr>
        <w:rPr>
          <w:rFonts w:ascii="宋体" w:hAnsi="宋体"/>
          <w:color w:val="000000"/>
          <w:sz w:val="24"/>
        </w:rPr>
      </w:pPr>
    </w:p>
    <w:p w14:paraId="025C077B" w14:textId="77777777" w:rsidR="00B12D00" w:rsidRDefault="00B12D00">
      <w:pPr>
        <w:rPr>
          <w:rFonts w:ascii="宋体" w:hAnsi="宋体"/>
          <w:color w:val="000000"/>
          <w:sz w:val="24"/>
        </w:rPr>
      </w:pPr>
    </w:p>
    <w:p w14:paraId="1F97A704" w14:textId="77777777" w:rsidR="00B12D00" w:rsidRDefault="00B12D00">
      <w:pPr>
        <w:rPr>
          <w:rFonts w:ascii="宋体" w:hAnsi="宋体"/>
          <w:color w:val="000000"/>
          <w:sz w:val="24"/>
        </w:rPr>
      </w:pPr>
    </w:p>
    <w:p w14:paraId="17EF1A2D" w14:textId="77777777" w:rsidR="00B12D00" w:rsidRDefault="00B12D00">
      <w:pPr>
        <w:rPr>
          <w:rFonts w:ascii="宋体" w:hAnsi="宋体"/>
          <w:color w:val="000000"/>
          <w:sz w:val="24"/>
        </w:rPr>
      </w:pPr>
    </w:p>
    <w:p w14:paraId="4ACBF309" w14:textId="77777777" w:rsidR="00B12D00" w:rsidRDefault="00B12D00">
      <w:pPr>
        <w:rPr>
          <w:rFonts w:ascii="宋体" w:hAnsi="宋体"/>
          <w:color w:val="000000"/>
          <w:sz w:val="24"/>
        </w:rPr>
      </w:pPr>
    </w:p>
    <w:p w14:paraId="0D376D13" w14:textId="77777777" w:rsidR="00B12D00" w:rsidRDefault="00B12D00">
      <w:pPr>
        <w:rPr>
          <w:rFonts w:ascii="宋体" w:hAnsi="宋体"/>
          <w:color w:val="000000"/>
          <w:sz w:val="24"/>
        </w:rPr>
      </w:pPr>
    </w:p>
    <w:p w14:paraId="22602C59" w14:textId="77777777" w:rsidR="00B12D00" w:rsidRDefault="00B12D00">
      <w:pPr>
        <w:rPr>
          <w:rFonts w:ascii="宋体" w:hAnsi="宋体"/>
          <w:color w:val="000000"/>
          <w:sz w:val="24"/>
        </w:rPr>
      </w:pPr>
    </w:p>
    <w:p w14:paraId="5E921FE2" w14:textId="77777777" w:rsidR="00B12D00" w:rsidRDefault="00B12D00">
      <w:pPr>
        <w:rPr>
          <w:rFonts w:ascii="宋体" w:hAnsi="宋体"/>
          <w:color w:val="000000"/>
          <w:sz w:val="24"/>
        </w:rPr>
      </w:pPr>
    </w:p>
    <w:p w14:paraId="26DDFADE" w14:textId="77777777" w:rsidR="00B12D00" w:rsidRDefault="00B12D00">
      <w:pPr>
        <w:rPr>
          <w:rFonts w:ascii="宋体" w:hAnsi="宋体"/>
          <w:color w:val="000000"/>
          <w:sz w:val="24"/>
        </w:rPr>
      </w:pPr>
    </w:p>
    <w:p w14:paraId="2CEDE15A" w14:textId="77777777" w:rsidR="00B12D00" w:rsidRDefault="00B12D00">
      <w:pPr>
        <w:rPr>
          <w:rFonts w:ascii="宋体" w:hAnsi="宋体"/>
          <w:color w:val="000000"/>
          <w:sz w:val="24"/>
        </w:rPr>
      </w:pPr>
    </w:p>
    <w:p w14:paraId="3CEB1735" w14:textId="77777777" w:rsidR="00B12D00" w:rsidRDefault="00B12D00">
      <w:pPr>
        <w:rPr>
          <w:rFonts w:ascii="宋体" w:hAnsi="宋体"/>
          <w:color w:val="000000"/>
          <w:sz w:val="24"/>
        </w:rPr>
      </w:pPr>
    </w:p>
    <w:p w14:paraId="21E61A1B" w14:textId="77777777" w:rsidR="00B12D00" w:rsidRDefault="00B12D00">
      <w:pPr>
        <w:rPr>
          <w:rFonts w:ascii="宋体" w:hAnsi="宋体"/>
          <w:color w:val="000000"/>
          <w:sz w:val="24"/>
        </w:rPr>
      </w:pPr>
    </w:p>
    <w:p w14:paraId="13844D16" w14:textId="77777777" w:rsidR="00B12D00" w:rsidRDefault="00B12D00">
      <w:pPr>
        <w:rPr>
          <w:rFonts w:ascii="宋体" w:hAnsi="宋体"/>
          <w:color w:val="000000"/>
          <w:sz w:val="24"/>
        </w:rPr>
      </w:pPr>
    </w:p>
    <w:p w14:paraId="558DFF36" w14:textId="77777777" w:rsidR="00B12D00" w:rsidRDefault="00B12D00">
      <w:pPr>
        <w:rPr>
          <w:rFonts w:ascii="宋体" w:hAnsi="宋体"/>
          <w:color w:val="000000"/>
          <w:sz w:val="24"/>
        </w:rPr>
      </w:pPr>
    </w:p>
    <w:p w14:paraId="438499A0" w14:textId="77777777" w:rsidR="00B12D00" w:rsidRDefault="00B12D00">
      <w:pPr>
        <w:rPr>
          <w:rFonts w:ascii="宋体" w:hAnsi="宋体"/>
          <w:color w:val="000000"/>
          <w:sz w:val="24"/>
        </w:rPr>
      </w:pPr>
    </w:p>
    <w:p w14:paraId="51067540" w14:textId="77777777" w:rsidR="00B12D00" w:rsidRDefault="00B12D00">
      <w:pPr>
        <w:rPr>
          <w:rFonts w:ascii="宋体" w:hAnsi="宋体"/>
          <w:color w:val="000000"/>
          <w:sz w:val="24"/>
        </w:rPr>
      </w:pPr>
    </w:p>
    <w:p w14:paraId="7FCD0830" w14:textId="77777777" w:rsidR="00B12D00" w:rsidRDefault="00B12D00">
      <w:pPr>
        <w:jc w:val="center"/>
        <w:rPr>
          <w:b/>
          <w:color w:val="000000"/>
          <w:sz w:val="24"/>
        </w:rPr>
      </w:pPr>
      <w:r>
        <w:rPr>
          <w:rFonts w:ascii="宋体" w:hAnsi="宋体" w:hint="eastAsia"/>
          <w:b/>
          <w:color w:val="000000"/>
          <w:sz w:val="24"/>
        </w:rPr>
        <w:t>附件6-8    信用声明</w:t>
      </w:r>
      <w:r>
        <w:rPr>
          <w:rFonts w:ascii="宋体" w:hAnsi="宋体" w:hint="eastAsia"/>
          <w:b/>
          <w:color w:val="000000"/>
          <w:sz w:val="24"/>
        </w:rPr>
        <w:cr/>
      </w:r>
    </w:p>
    <w:p w14:paraId="77C027E0" w14:textId="77777777" w:rsidR="00B12D00" w:rsidRDefault="00B12D00">
      <w:pPr>
        <w:spacing w:line="360" w:lineRule="auto"/>
        <w:ind w:firstLineChars="200" w:firstLine="480"/>
        <w:rPr>
          <w:rFonts w:ascii="宋体" w:hAnsi="宋体"/>
          <w:sz w:val="24"/>
        </w:rPr>
      </w:pPr>
      <w:r>
        <w:rPr>
          <w:rFonts w:ascii="宋体" w:hAnsi="宋体" w:hint="eastAsia"/>
          <w:sz w:val="24"/>
        </w:rPr>
        <w:t>在首次响应截止时间之前，我公司没有被列入失信被执行人、重大税收违法案件当事人名单、政府采购严重违法失信行为记录名单。</w:t>
      </w:r>
    </w:p>
    <w:p w14:paraId="21C6A1C1" w14:textId="77777777" w:rsidR="00B12D00" w:rsidRDefault="00B12D00">
      <w:pPr>
        <w:spacing w:line="360" w:lineRule="auto"/>
        <w:ind w:firstLineChars="200" w:firstLine="480"/>
        <w:rPr>
          <w:rFonts w:ascii="宋体" w:hAnsi="宋体"/>
          <w:sz w:val="24"/>
        </w:rPr>
      </w:pPr>
      <w:r>
        <w:rPr>
          <w:rFonts w:ascii="宋体" w:hAnsi="宋体" w:hint="eastAsia"/>
          <w:sz w:val="24"/>
        </w:rPr>
        <w:t>招标采购单位或评审委员会可以通过“信用中国”网站（www.creditchina.gov.cn）和中国政府采购网（www.ccgp.gov.cn）进行查询，我公司完全接受由此查询的结果，特此声明。</w:t>
      </w:r>
    </w:p>
    <w:p w14:paraId="5C3839CF" w14:textId="77777777" w:rsidR="00B12D00" w:rsidRDefault="00B12D00">
      <w:pPr>
        <w:spacing w:line="360" w:lineRule="auto"/>
        <w:rPr>
          <w:rFonts w:ascii="宋体" w:hAnsi="宋体"/>
          <w:sz w:val="24"/>
        </w:rPr>
      </w:pPr>
    </w:p>
    <w:p w14:paraId="740EAC16" w14:textId="77777777" w:rsidR="00B12D00" w:rsidRDefault="00B12D00">
      <w:pPr>
        <w:spacing w:line="360" w:lineRule="auto"/>
        <w:rPr>
          <w:rFonts w:ascii="宋体" w:hAnsi="宋体"/>
          <w:sz w:val="24"/>
        </w:rPr>
      </w:pPr>
      <w:r>
        <w:rPr>
          <w:rFonts w:ascii="宋体" w:hAnsi="宋体" w:hint="eastAsia"/>
          <w:sz w:val="24"/>
        </w:rPr>
        <w:t>授权代表签字：____________________________</w:t>
      </w:r>
    </w:p>
    <w:p w14:paraId="71ECCBCA" w14:textId="77777777" w:rsidR="00B12D00" w:rsidRDefault="00B12D00">
      <w:pPr>
        <w:spacing w:line="360" w:lineRule="auto"/>
        <w:rPr>
          <w:rFonts w:ascii="宋体" w:hAnsi="宋体"/>
          <w:sz w:val="24"/>
        </w:rPr>
      </w:pPr>
      <w:r>
        <w:rPr>
          <w:rFonts w:ascii="宋体" w:hAnsi="宋体" w:hint="eastAsia"/>
          <w:sz w:val="24"/>
        </w:rPr>
        <w:t>公司盖章:</w:t>
      </w:r>
    </w:p>
    <w:p w14:paraId="2452F1B5" w14:textId="77777777" w:rsidR="00B12D00" w:rsidRDefault="00B12D00">
      <w:pPr>
        <w:spacing w:line="360" w:lineRule="auto"/>
        <w:rPr>
          <w:rFonts w:ascii="宋体" w:hAnsi="宋体"/>
          <w:sz w:val="24"/>
        </w:rPr>
      </w:pPr>
      <w:r>
        <w:rPr>
          <w:rFonts w:ascii="宋体" w:hAnsi="宋体" w:hint="eastAsia"/>
          <w:sz w:val="24"/>
        </w:rPr>
        <w:t>日期：</w:t>
      </w:r>
    </w:p>
    <w:p w14:paraId="1D0F60D5" w14:textId="77777777" w:rsidR="00B12D00" w:rsidRDefault="00B12D00">
      <w:pPr>
        <w:rPr>
          <w:sz w:val="24"/>
        </w:rPr>
      </w:pPr>
    </w:p>
    <w:p w14:paraId="72028811" w14:textId="77777777" w:rsidR="00B12D00" w:rsidRDefault="00B12D00">
      <w:pPr>
        <w:spacing w:line="360" w:lineRule="auto"/>
        <w:rPr>
          <w:sz w:val="24"/>
        </w:rPr>
      </w:pPr>
      <w:r>
        <w:rPr>
          <w:rFonts w:ascii="宋体" w:hAnsi="宋体" w:hint="eastAsia"/>
          <w:color w:val="000000"/>
          <w:sz w:val="24"/>
        </w:rPr>
        <w:t>说明：招标采购单位将</w:t>
      </w:r>
      <w:proofErr w:type="gramStart"/>
      <w:r>
        <w:rPr>
          <w:rFonts w:ascii="宋体" w:hAnsi="宋体" w:hint="eastAsia"/>
          <w:color w:val="000000"/>
          <w:sz w:val="24"/>
        </w:rPr>
        <w:t>于首次</w:t>
      </w:r>
      <w:proofErr w:type="gramEnd"/>
      <w:r>
        <w:rPr>
          <w:rFonts w:ascii="宋体" w:hAnsi="宋体" w:hint="eastAsia"/>
          <w:color w:val="000000"/>
          <w:sz w:val="24"/>
        </w:rPr>
        <w:t>响应文件递交截止日当日（报价截止时间后），在“信用中国”网站（www.creditchina.gov.cn）和中国政府采购网（www.ccgp.gov.cn）对所有供应商进行信用信息查询并保留网页查询结果截图</w:t>
      </w:r>
      <w:r>
        <w:rPr>
          <w:rFonts w:ascii="宋体" w:hAnsi="宋体" w:hint="eastAsia"/>
          <w:sz w:val="24"/>
        </w:rPr>
        <w:t>。</w:t>
      </w:r>
    </w:p>
    <w:p w14:paraId="662AF952" w14:textId="77777777" w:rsidR="00B12D00" w:rsidRDefault="00B12D00">
      <w:pPr>
        <w:rPr>
          <w:sz w:val="24"/>
        </w:rPr>
      </w:pPr>
    </w:p>
    <w:p w14:paraId="19ABB674" w14:textId="77777777" w:rsidR="00B12D00" w:rsidRDefault="00B12D00">
      <w:pPr>
        <w:rPr>
          <w:sz w:val="24"/>
        </w:rPr>
      </w:pPr>
    </w:p>
    <w:p w14:paraId="6B8336B0" w14:textId="77777777" w:rsidR="00B12D00" w:rsidRDefault="00B12D00">
      <w:pPr>
        <w:rPr>
          <w:sz w:val="24"/>
        </w:rPr>
      </w:pPr>
    </w:p>
    <w:p w14:paraId="23D5E0C5" w14:textId="77777777" w:rsidR="00B12D00" w:rsidRDefault="00B12D00">
      <w:pPr>
        <w:rPr>
          <w:sz w:val="24"/>
        </w:rPr>
      </w:pPr>
    </w:p>
    <w:p w14:paraId="5F1CAF85" w14:textId="77777777" w:rsidR="00B12D00" w:rsidRDefault="00B12D00">
      <w:pPr>
        <w:rPr>
          <w:sz w:val="24"/>
        </w:rPr>
      </w:pPr>
    </w:p>
    <w:p w14:paraId="6A8665DE" w14:textId="77777777" w:rsidR="00B12D00" w:rsidRDefault="00B12D00">
      <w:pPr>
        <w:rPr>
          <w:sz w:val="24"/>
        </w:rPr>
      </w:pPr>
    </w:p>
    <w:p w14:paraId="40FEECB6" w14:textId="77777777" w:rsidR="00B12D00" w:rsidRDefault="00B12D00">
      <w:pPr>
        <w:rPr>
          <w:sz w:val="24"/>
        </w:rPr>
      </w:pPr>
    </w:p>
    <w:p w14:paraId="0ECBCDA6" w14:textId="77777777" w:rsidR="00B12D00" w:rsidRDefault="00B12D00">
      <w:pPr>
        <w:rPr>
          <w:sz w:val="24"/>
        </w:rPr>
      </w:pPr>
    </w:p>
    <w:p w14:paraId="3B9D1061" w14:textId="77777777" w:rsidR="00B12D00" w:rsidRDefault="00B12D00">
      <w:pPr>
        <w:rPr>
          <w:sz w:val="24"/>
        </w:rPr>
      </w:pPr>
    </w:p>
    <w:p w14:paraId="138A2020" w14:textId="77777777" w:rsidR="00B12D00" w:rsidRDefault="00B12D00">
      <w:pPr>
        <w:rPr>
          <w:sz w:val="24"/>
        </w:rPr>
      </w:pPr>
      <w:r>
        <w:rPr>
          <w:sz w:val="24"/>
        </w:rPr>
        <w:br w:type="page"/>
      </w:r>
    </w:p>
    <w:p w14:paraId="34FF18A8" w14:textId="77777777" w:rsidR="00B12D00" w:rsidRDefault="00B12D00">
      <w:pPr>
        <w:spacing w:line="360" w:lineRule="auto"/>
        <w:jc w:val="center"/>
        <w:rPr>
          <w:rFonts w:ascii="宋体" w:hAnsi="宋体"/>
          <w:b/>
          <w:bCs/>
          <w:sz w:val="24"/>
        </w:rPr>
      </w:pPr>
      <w:r>
        <w:rPr>
          <w:rFonts w:ascii="宋体" w:hAnsi="宋体" w:hint="eastAsia"/>
          <w:b/>
          <w:sz w:val="24"/>
        </w:rPr>
        <w:lastRenderedPageBreak/>
        <w:t>附件6-9 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3961C53D" w14:textId="77777777" w:rsidR="00B12D00" w:rsidRDefault="00B12D00">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Pr>
          <w:rFonts w:ascii="宋体" w:hAnsi="宋体" w:hint="eastAsia"/>
          <w:b/>
          <w:bCs/>
          <w:color w:val="000000"/>
          <w:sz w:val="24"/>
        </w:rPr>
        <w:t>原件或</w:t>
      </w:r>
      <w:r>
        <w:rPr>
          <w:rFonts w:ascii="宋体" w:hAnsi="宋体"/>
          <w:b/>
          <w:bCs/>
          <w:color w:val="000000"/>
          <w:sz w:val="24"/>
        </w:rPr>
        <w:t>复印件并加盖公章</w:t>
      </w:r>
    </w:p>
    <w:p w14:paraId="76D897B0" w14:textId="77777777" w:rsidR="00B12D00" w:rsidRDefault="00B12D00">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6E4035AB" w14:textId="77777777" w:rsidR="00B12D00" w:rsidRDefault="00B12D00">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B12D00" w14:paraId="33BA1DF0" w14:textId="77777777">
        <w:trPr>
          <w:trHeight w:val="567"/>
        </w:trPr>
        <w:tc>
          <w:tcPr>
            <w:tcW w:w="8096" w:type="dxa"/>
            <w:gridSpan w:val="2"/>
            <w:vAlign w:val="center"/>
          </w:tcPr>
          <w:p w14:paraId="3057CF58" w14:textId="77777777" w:rsidR="00B12D00" w:rsidRDefault="00B12D00">
            <w:pPr>
              <w:jc w:val="center"/>
              <w:rPr>
                <w:rFonts w:ascii="宋体" w:hAnsi="宋体"/>
                <w:color w:val="000000"/>
              </w:rPr>
            </w:pPr>
            <w:r>
              <w:rPr>
                <w:rFonts w:ascii="宋体" w:hAnsi="宋体" w:hint="eastAsia"/>
                <w:color w:val="000000"/>
              </w:rPr>
              <w:t>与供应商的负责人为同一人的其他单位名称</w:t>
            </w:r>
          </w:p>
        </w:tc>
      </w:tr>
      <w:tr w:rsidR="00B12D00" w14:paraId="5C1E101A" w14:textId="77777777">
        <w:trPr>
          <w:trHeight w:val="567"/>
        </w:trPr>
        <w:tc>
          <w:tcPr>
            <w:tcW w:w="1172" w:type="dxa"/>
            <w:vAlign w:val="center"/>
          </w:tcPr>
          <w:p w14:paraId="061B5828" w14:textId="77777777" w:rsidR="00B12D00" w:rsidRDefault="00B12D00">
            <w:pPr>
              <w:jc w:val="center"/>
              <w:rPr>
                <w:rFonts w:ascii="宋体" w:hAnsi="宋体"/>
                <w:color w:val="000000"/>
              </w:rPr>
            </w:pPr>
            <w:r>
              <w:rPr>
                <w:rFonts w:ascii="宋体" w:hAnsi="宋体" w:hint="eastAsia"/>
                <w:color w:val="000000"/>
              </w:rPr>
              <w:t>1</w:t>
            </w:r>
          </w:p>
        </w:tc>
        <w:tc>
          <w:tcPr>
            <w:tcW w:w="6924" w:type="dxa"/>
            <w:vAlign w:val="center"/>
          </w:tcPr>
          <w:p w14:paraId="6211B372" w14:textId="77777777" w:rsidR="00B12D00" w:rsidRDefault="00B12D00">
            <w:pPr>
              <w:jc w:val="center"/>
              <w:rPr>
                <w:rFonts w:ascii="宋体" w:hAnsi="宋体"/>
                <w:color w:val="000000"/>
              </w:rPr>
            </w:pPr>
            <w:r>
              <w:rPr>
                <w:rFonts w:ascii="宋体" w:hAnsi="宋体" w:hint="eastAsia"/>
                <w:color w:val="000000"/>
              </w:rPr>
              <w:t>（单位名称）</w:t>
            </w:r>
          </w:p>
        </w:tc>
      </w:tr>
      <w:tr w:rsidR="00B12D00" w14:paraId="0090E8D4" w14:textId="77777777">
        <w:trPr>
          <w:trHeight w:val="567"/>
        </w:trPr>
        <w:tc>
          <w:tcPr>
            <w:tcW w:w="1172" w:type="dxa"/>
            <w:vAlign w:val="center"/>
          </w:tcPr>
          <w:p w14:paraId="085CA0AC" w14:textId="77777777" w:rsidR="00B12D00" w:rsidRDefault="00B12D00">
            <w:pPr>
              <w:jc w:val="center"/>
              <w:rPr>
                <w:rFonts w:ascii="宋体" w:hAnsi="宋体"/>
                <w:color w:val="000000"/>
              </w:rPr>
            </w:pPr>
            <w:r>
              <w:rPr>
                <w:rFonts w:ascii="宋体" w:hAnsi="宋体" w:hint="eastAsia"/>
                <w:color w:val="000000"/>
              </w:rPr>
              <w:t>2</w:t>
            </w:r>
          </w:p>
        </w:tc>
        <w:tc>
          <w:tcPr>
            <w:tcW w:w="6924" w:type="dxa"/>
            <w:vAlign w:val="center"/>
          </w:tcPr>
          <w:p w14:paraId="648C9730" w14:textId="77777777" w:rsidR="00B12D00" w:rsidRDefault="00B12D00">
            <w:pPr>
              <w:jc w:val="center"/>
              <w:rPr>
                <w:rFonts w:ascii="宋体" w:hAnsi="宋体"/>
                <w:b/>
                <w:color w:val="000000"/>
              </w:rPr>
            </w:pPr>
            <w:r>
              <w:rPr>
                <w:rFonts w:ascii="宋体" w:hAnsi="宋体"/>
                <w:b/>
                <w:color w:val="000000"/>
              </w:rPr>
              <w:t>……</w:t>
            </w:r>
          </w:p>
        </w:tc>
      </w:tr>
      <w:tr w:rsidR="00B12D00" w14:paraId="1D90E559" w14:textId="77777777">
        <w:trPr>
          <w:trHeight w:val="567"/>
        </w:trPr>
        <w:tc>
          <w:tcPr>
            <w:tcW w:w="1172" w:type="dxa"/>
            <w:vAlign w:val="center"/>
          </w:tcPr>
          <w:p w14:paraId="5240BF11" w14:textId="77777777" w:rsidR="00B12D00" w:rsidRDefault="00B12D00">
            <w:pPr>
              <w:jc w:val="center"/>
              <w:rPr>
                <w:rFonts w:ascii="宋体" w:hAnsi="宋体"/>
                <w:color w:val="000000"/>
              </w:rPr>
            </w:pPr>
            <w:r>
              <w:rPr>
                <w:rFonts w:ascii="宋体" w:hAnsi="宋体" w:hint="eastAsia"/>
                <w:color w:val="000000"/>
              </w:rPr>
              <w:t>3</w:t>
            </w:r>
          </w:p>
        </w:tc>
        <w:tc>
          <w:tcPr>
            <w:tcW w:w="6924" w:type="dxa"/>
            <w:vAlign w:val="center"/>
          </w:tcPr>
          <w:p w14:paraId="18EED5E8" w14:textId="77777777" w:rsidR="00B12D00" w:rsidRDefault="00B12D00">
            <w:pPr>
              <w:jc w:val="center"/>
              <w:rPr>
                <w:rFonts w:ascii="宋体" w:hAnsi="宋体"/>
                <w:b/>
                <w:color w:val="000000"/>
              </w:rPr>
            </w:pPr>
            <w:r>
              <w:rPr>
                <w:rFonts w:ascii="宋体" w:hAnsi="宋体"/>
                <w:b/>
                <w:color w:val="000000"/>
              </w:rPr>
              <w:t>……</w:t>
            </w:r>
          </w:p>
        </w:tc>
      </w:tr>
      <w:tr w:rsidR="00B12D00" w14:paraId="7D53A973" w14:textId="77777777">
        <w:trPr>
          <w:trHeight w:val="567"/>
        </w:trPr>
        <w:tc>
          <w:tcPr>
            <w:tcW w:w="1172" w:type="dxa"/>
            <w:vAlign w:val="center"/>
          </w:tcPr>
          <w:p w14:paraId="5ABB466C" w14:textId="77777777" w:rsidR="00B12D00" w:rsidRDefault="00B12D00">
            <w:pPr>
              <w:jc w:val="center"/>
              <w:rPr>
                <w:rFonts w:ascii="宋体" w:hAnsi="宋体"/>
                <w:b/>
                <w:color w:val="000000"/>
              </w:rPr>
            </w:pPr>
            <w:r>
              <w:rPr>
                <w:rFonts w:ascii="宋体" w:hAnsi="宋体"/>
                <w:b/>
                <w:color w:val="000000"/>
              </w:rPr>
              <w:t>…</w:t>
            </w:r>
          </w:p>
        </w:tc>
        <w:tc>
          <w:tcPr>
            <w:tcW w:w="6924" w:type="dxa"/>
            <w:vAlign w:val="center"/>
          </w:tcPr>
          <w:p w14:paraId="5D8974D3" w14:textId="77777777" w:rsidR="00B12D00" w:rsidRDefault="00B12D00">
            <w:pPr>
              <w:jc w:val="center"/>
              <w:rPr>
                <w:rFonts w:ascii="宋体" w:hAnsi="宋体"/>
                <w:b/>
                <w:color w:val="000000"/>
              </w:rPr>
            </w:pPr>
            <w:r>
              <w:rPr>
                <w:rFonts w:ascii="宋体" w:hAnsi="宋体"/>
                <w:b/>
                <w:color w:val="000000"/>
              </w:rPr>
              <w:t>……</w:t>
            </w:r>
          </w:p>
        </w:tc>
      </w:tr>
      <w:tr w:rsidR="00B12D00" w14:paraId="349B00F7" w14:textId="77777777">
        <w:trPr>
          <w:trHeight w:val="567"/>
        </w:trPr>
        <w:tc>
          <w:tcPr>
            <w:tcW w:w="8096" w:type="dxa"/>
            <w:gridSpan w:val="2"/>
            <w:vAlign w:val="center"/>
          </w:tcPr>
          <w:p w14:paraId="0D98A913" w14:textId="77777777" w:rsidR="00B12D00" w:rsidRDefault="00B12D00">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B12D00" w14:paraId="16BBE4AC" w14:textId="77777777">
        <w:trPr>
          <w:trHeight w:val="567"/>
        </w:trPr>
        <w:tc>
          <w:tcPr>
            <w:tcW w:w="1172" w:type="dxa"/>
            <w:vAlign w:val="center"/>
          </w:tcPr>
          <w:p w14:paraId="3980CD03" w14:textId="77777777" w:rsidR="00B12D00" w:rsidRDefault="00B12D00">
            <w:pPr>
              <w:jc w:val="center"/>
              <w:rPr>
                <w:rFonts w:ascii="宋体" w:hAnsi="宋体"/>
                <w:color w:val="000000"/>
              </w:rPr>
            </w:pPr>
            <w:r>
              <w:rPr>
                <w:rFonts w:ascii="宋体" w:hAnsi="宋体" w:hint="eastAsia"/>
                <w:color w:val="000000"/>
              </w:rPr>
              <w:t>1</w:t>
            </w:r>
          </w:p>
        </w:tc>
        <w:tc>
          <w:tcPr>
            <w:tcW w:w="6924" w:type="dxa"/>
            <w:vAlign w:val="center"/>
          </w:tcPr>
          <w:p w14:paraId="1D45B84B" w14:textId="77777777" w:rsidR="00B12D00" w:rsidRDefault="00B12D00">
            <w:pPr>
              <w:jc w:val="center"/>
              <w:rPr>
                <w:rFonts w:ascii="宋体" w:hAnsi="宋体"/>
                <w:color w:val="000000"/>
              </w:rPr>
            </w:pPr>
            <w:r>
              <w:rPr>
                <w:rFonts w:ascii="宋体" w:hAnsi="宋体" w:hint="eastAsia"/>
                <w:color w:val="000000"/>
              </w:rPr>
              <w:t>（单位名称）</w:t>
            </w:r>
          </w:p>
        </w:tc>
      </w:tr>
      <w:tr w:rsidR="00B12D00" w14:paraId="67548AD8" w14:textId="77777777">
        <w:trPr>
          <w:trHeight w:val="567"/>
        </w:trPr>
        <w:tc>
          <w:tcPr>
            <w:tcW w:w="1172" w:type="dxa"/>
            <w:vAlign w:val="center"/>
          </w:tcPr>
          <w:p w14:paraId="414062A4" w14:textId="77777777" w:rsidR="00B12D00" w:rsidRDefault="00B12D00">
            <w:pPr>
              <w:jc w:val="center"/>
              <w:rPr>
                <w:rFonts w:ascii="宋体" w:hAnsi="宋体"/>
                <w:color w:val="000000"/>
              </w:rPr>
            </w:pPr>
            <w:r>
              <w:rPr>
                <w:rFonts w:ascii="宋体" w:hAnsi="宋体" w:hint="eastAsia"/>
                <w:color w:val="000000"/>
              </w:rPr>
              <w:t>2</w:t>
            </w:r>
          </w:p>
        </w:tc>
        <w:tc>
          <w:tcPr>
            <w:tcW w:w="6924" w:type="dxa"/>
            <w:vAlign w:val="center"/>
          </w:tcPr>
          <w:p w14:paraId="5E150458" w14:textId="77777777" w:rsidR="00B12D00" w:rsidRDefault="00B12D00">
            <w:pPr>
              <w:jc w:val="center"/>
              <w:rPr>
                <w:rFonts w:ascii="宋体" w:hAnsi="宋体"/>
                <w:b/>
                <w:color w:val="000000"/>
              </w:rPr>
            </w:pPr>
            <w:r>
              <w:rPr>
                <w:rFonts w:ascii="宋体" w:hAnsi="宋体"/>
                <w:b/>
                <w:color w:val="000000"/>
              </w:rPr>
              <w:t>……</w:t>
            </w:r>
          </w:p>
        </w:tc>
      </w:tr>
      <w:tr w:rsidR="00B12D00" w14:paraId="0098EBEE" w14:textId="77777777">
        <w:trPr>
          <w:trHeight w:val="567"/>
        </w:trPr>
        <w:tc>
          <w:tcPr>
            <w:tcW w:w="1172" w:type="dxa"/>
            <w:vAlign w:val="center"/>
          </w:tcPr>
          <w:p w14:paraId="315F695F" w14:textId="77777777" w:rsidR="00B12D00" w:rsidRDefault="00B12D00">
            <w:pPr>
              <w:jc w:val="center"/>
              <w:rPr>
                <w:rFonts w:ascii="宋体" w:hAnsi="宋体"/>
                <w:color w:val="000000"/>
              </w:rPr>
            </w:pPr>
            <w:r>
              <w:rPr>
                <w:rFonts w:ascii="宋体" w:hAnsi="宋体" w:hint="eastAsia"/>
                <w:color w:val="000000"/>
              </w:rPr>
              <w:t>3</w:t>
            </w:r>
          </w:p>
        </w:tc>
        <w:tc>
          <w:tcPr>
            <w:tcW w:w="6924" w:type="dxa"/>
            <w:vAlign w:val="center"/>
          </w:tcPr>
          <w:p w14:paraId="345A2061" w14:textId="77777777" w:rsidR="00B12D00" w:rsidRDefault="00B12D00">
            <w:pPr>
              <w:jc w:val="center"/>
              <w:rPr>
                <w:rFonts w:ascii="宋体" w:hAnsi="宋体"/>
                <w:b/>
                <w:color w:val="000000"/>
              </w:rPr>
            </w:pPr>
            <w:r>
              <w:rPr>
                <w:rFonts w:ascii="宋体" w:hAnsi="宋体"/>
                <w:b/>
                <w:color w:val="000000"/>
              </w:rPr>
              <w:t>……</w:t>
            </w:r>
          </w:p>
        </w:tc>
      </w:tr>
      <w:tr w:rsidR="00B12D00" w14:paraId="61F127D5" w14:textId="77777777">
        <w:trPr>
          <w:trHeight w:val="567"/>
        </w:trPr>
        <w:tc>
          <w:tcPr>
            <w:tcW w:w="1172" w:type="dxa"/>
            <w:vAlign w:val="center"/>
          </w:tcPr>
          <w:p w14:paraId="059FAFE7" w14:textId="77777777" w:rsidR="00B12D00" w:rsidRDefault="00B12D00">
            <w:pPr>
              <w:jc w:val="center"/>
              <w:rPr>
                <w:rFonts w:ascii="宋体" w:hAnsi="宋体"/>
                <w:b/>
                <w:color w:val="000000"/>
              </w:rPr>
            </w:pPr>
            <w:r>
              <w:rPr>
                <w:rFonts w:ascii="宋体" w:hAnsi="宋体"/>
                <w:b/>
                <w:color w:val="000000"/>
              </w:rPr>
              <w:t>…</w:t>
            </w:r>
          </w:p>
        </w:tc>
        <w:tc>
          <w:tcPr>
            <w:tcW w:w="6924" w:type="dxa"/>
            <w:vAlign w:val="center"/>
          </w:tcPr>
          <w:p w14:paraId="5A2BEB5D" w14:textId="77777777" w:rsidR="00B12D00" w:rsidRDefault="00B12D00">
            <w:pPr>
              <w:jc w:val="center"/>
              <w:rPr>
                <w:rFonts w:ascii="宋体" w:hAnsi="宋体"/>
                <w:b/>
                <w:color w:val="000000"/>
              </w:rPr>
            </w:pPr>
            <w:r>
              <w:rPr>
                <w:rFonts w:ascii="宋体" w:hAnsi="宋体"/>
                <w:b/>
                <w:color w:val="000000"/>
              </w:rPr>
              <w:t>……</w:t>
            </w:r>
          </w:p>
        </w:tc>
      </w:tr>
    </w:tbl>
    <w:p w14:paraId="7B91F72F" w14:textId="77777777" w:rsidR="00B12D00" w:rsidRDefault="00B12D00">
      <w:pPr>
        <w:snapToGrid w:val="0"/>
        <w:spacing w:line="360" w:lineRule="auto"/>
        <w:jc w:val="left"/>
        <w:rPr>
          <w:rFonts w:ascii="宋体" w:hAnsi="宋体" w:cs="宋体"/>
          <w:color w:val="000000"/>
          <w:sz w:val="24"/>
          <w:lang w:val="zh-CN"/>
        </w:rPr>
      </w:pPr>
    </w:p>
    <w:p w14:paraId="29C4B9FD" w14:textId="77777777" w:rsidR="00B12D00" w:rsidRDefault="00B12D00">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7B1FF8BF" w14:textId="77777777" w:rsidR="00B12D00" w:rsidRDefault="00B12D00">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1496AF6D" w14:textId="77777777" w:rsidR="00B12D00" w:rsidRDefault="00B12D00">
      <w:pPr>
        <w:pStyle w:val="affa"/>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3D49BC5" w14:textId="77777777" w:rsidR="00B12D00" w:rsidRDefault="00B12D00">
      <w:pPr>
        <w:spacing w:line="360" w:lineRule="auto"/>
        <w:jc w:val="left"/>
        <w:rPr>
          <w:rFonts w:ascii="宋体" w:hAnsi="宋体"/>
          <w:b/>
          <w:bCs/>
          <w:color w:val="000000"/>
          <w:sz w:val="24"/>
        </w:rPr>
      </w:pPr>
    </w:p>
    <w:p w14:paraId="3E68D718" w14:textId="77777777" w:rsidR="00B12D00" w:rsidRDefault="00B12D00">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57107761" w14:textId="77777777" w:rsidR="00B12D00" w:rsidRDefault="00B12D00">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2DC09EE7" w14:textId="77777777" w:rsidR="00B12D00" w:rsidRDefault="00B12D00">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519CD584" w14:textId="77777777" w:rsidR="00B12D00" w:rsidRDefault="00B12D00">
      <w:pPr>
        <w:spacing w:line="360" w:lineRule="auto"/>
        <w:rPr>
          <w:rFonts w:ascii="宋体" w:hAnsi="宋体"/>
          <w:bCs/>
          <w:color w:val="000000"/>
          <w:sz w:val="24"/>
        </w:rPr>
      </w:pPr>
      <w:r>
        <w:rPr>
          <w:rFonts w:ascii="宋体" w:hAnsi="宋体"/>
          <w:color w:val="000000"/>
          <w:sz w:val="24"/>
        </w:rPr>
        <w:br w:type="page"/>
      </w:r>
    </w:p>
    <w:p w14:paraId="08B7FB61" w14:textId="77777777" w:rsidR="00B12D00" w:rsidRDefault="00B12D00">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w:t>
      </w:r>
      <w:r>
        <w:rPr>
          <w:rFonts w:ascii="宋体" w:hAnsi="宋体"/>
          <w:bCs/>
          <w:color w:val="000000"/>
          <w:sz w:val="24"/>
        </w:rPr>
        <w:t>与采购项目的关系申明</w:t>
      </w:r>
    </w:p>
    <w:p w14:paraId="15336439" w14:textId="77777777" w:rsidR="00B12D00" w:rsidRDefault="00B12D00">
      <w:pPr>
        <w:pStyle w:val="affa"/>
        <w:spacing w:line="360" w:lineRule="auto"/>
        <w:rPr>
          <w:rFonts w:hAnsi="宋体" w:cs="宋体"/>
          <w:color w:val="000000"/>
          <w:sz w:val="24"/>
          <w:szCs w:val="24"/>
        </w:rPr>
      </w:pPr>
    </w:p>
    <w:p w14:paraId="6F98AA15" w14:textId="77777777" w:rsidR="00B12D00" w:rsidRDefault="00B12D00">
      <w:pPr>
        <w:widowControl/>
        <w:jc w:val="left"/>
        <w:rPr>
          <w:rFonts w:ascii="宋体" w:hAnsi="宋体"/>
          <w:color w:val="000000"/>
          <w:sz w:val="24"/>
        </w:rPr>
      </w:pPr>
    </w:p>
    <w:p w14:paraId="4EC1DD7E" w14:textId="77777777" w:rsidR="00B12D00" w:rsidRDefault="00B12D00">
      <w:pPr>
        <w:spacing w:line="360" w:lineRule="auto"/>
        <w:ind w:left="1" w:firstLineChars="177" w:firstLine="425"/>
        <w:rPr>
          <w:rFonts w:ascii="宋体" w:hAnsi="宋体"/>
          <w:color w:val="000000"/>
          <w:sz w:val="24"/>
        </w:rPr>
      </w:pPr>
      <w:r>
        <w:rPr>
          <w:rFonts w:ascii="宋体" w:hAnsi="宋体" w:hint="eastAsia"/>
          <w:color w:val="000000"/>
          <w:kern w:val="0"/>
          <w:sz w:val="24"/>
        </w:rPr>
        <w:t>我公司（</w:t>
      </w:r>
      <w:r>
        <w:rPr>
          <w:rFonts w:ascii="宋体" w:hAnsi="宋体" w:hint="eastAsia"/>
          <w:b/>
          <w:color w:val="000000"/>
          <w:kern w:val="0"/>
          <w:sz w:val="24"/>
          <w:u w:val="single"/>
        </w:rPr>
        <w:t>□  是</w:t>
      </w:r>
      <w:r>
        <w:rPr>
          <w:rFonts w:ascii="宋体" w:hAnsi="宋体" w:hint="eastAsia"/>
          <w:color w:val="000000"/>
          <w:kern w:val="0"/>
          <w:sz w:val="24"/>
        </w:rPr>
        <w:t xml:space="preserve"> </w:t>
      </w:r>
      <w:r>
        <w:rPr>
          <w:rFonts w:ascii="宋体" w:hAnsi="宋体"/>
          <w:color w:val="000000"/>
          <w:kern w:val="0"/>
          <w:sz w:val="24"/>
        </w:rPr>
        <w:t xml:space="preserve">   </w:t>
      </w:r>
      <w:r>
        <w:rPr>
          <w:rFonts w:ascii="Segoe UI Emoji" w:eastAsia="Segoe UI Emoji" w:hAnsi="Segoe UI Emoji" w:hint="eastAsia"/>
          <w:b/>
          <w:color w:val="000000"/>
          <w:kern w:val="0"/>
          <w:sz w:val="24"/>
          <w:u w:val="single"/>
        </w:rPr>
        <w:t>☑</w:t>
      </w:r>
      <w:r>
        <w:rPr>
          <w:rFonts w:ascii="宋体" w:hAnsi="宋体" w:hint="eastAsia"/>
          <w:b/>
          <w:color w:val="000000"/>
          <w:kern w:val="0"/>
          <w:sz w:val="24"/>
          <w:u w:val="single"/>
        </w:rPr>
        <w:t>否）</w:t>
      </w:r>
      <w:r>
        <w:rPr>
          <w:rFonts w:ascii="宋体" w:hAnsi="宋体" w:hint="eastAsia"/>
          <w:color w:val="000000"/>
          <w:kern w:val="0"/>
          <w:sz w:val="24"/>
        </w:rPr>
        <w:t>为本采购项目的</w:t>
      </w:r>
      <w:r>
        <w:rPr>
          <w:rFonts w:ascii="宋体" w:hAnsi="宋体" w:hint="eastAsia"/>
          <w:color w:val="000000"/>
          <w:kern w:val="0"/>
          <w:sz w:val="24"/>
          <w:u w:val="single"/>
        </w:rPr>
        <w:t xml:space="preserve">    </w:t>
      </w:r>
      <w:r>
        <w:rPr>
          <w:rFonts w:ascii="宋体" w:hAnsi="宋体" w:hint="eastAsia"/>
          <w:color w:val="000000"/>
          <w:kern w:val="0"/>
          <w:sz w:val="24"/>
        </w:rPr>
        <w:t>包提供整体设计、规范编制或者项目管理、监理、检测等服务的供应商</w:t>
      </w:r>
      <w:r>
        <w:rPr>
          <w:rFonts w:ascii="宋体" w:hAnsi="宋体" w:hint="eastAsia"/>
          <w:color w:val="000000"/>
          <w:sz w:val="24"/>
        </w:rPr>
        <w:t>。</w:t>
      </w:r>
    </w:p>
    <w:p w14:paraId="7E5AF9F8" w14:textId="77777777" w:rsidR="00B12D00" w:rsidRDefault="00B12D00">
      <w:pPr>
        <w:spacing w:line="360" w:lineRule="auto"/>
        <w:ind w:left="1" w:firstLineChars="177" w:firstLine="425"/>
        <w:rPr>
          <w:rFonts w:ascii="宋体" w:hAnsi="宋体"/>
          <w:color w:val="000000"/>
          <w:sz w:val="24"/>
        </w:rPr>
      </w:pPr>
    </w:p>
    <w:p w14:paraId="03349F13" w14:textId="77777777" w:rsidR="00B12D00" w:rsidRDefault="00B12D00">
      <w:pPr>
        <w:spacing w:line="360" w:lineRule="auto"/>
        <w:ind w:left="1" w:firstLineChars="177" w:firstLine="425"/>
        <w:rPr>
          <w:rFonts w:ascii="宋体" w:hAnsi="宋体"/>
          <w:color w:val="000000"/>
          <w:kern w:val="0"/>
          <w:sz w:val="24"/>
        </w:rPr>
      </w:pPr>
      <w:r>
        <w:rPr>
          <w:rFonts w:ascii="宋体" w:hAnsi="宋体" w:hint="eastAsia"/>
          <w:color w:val="000000"/>
          <w:sz w:val="24"/>
        </w:rPr>
        <w:t>特此声明。</w:t>
      </w:r>
    </w:p>
    <w:p w14:paraId="14C758AC" w14:textId="77777777" w:rsidR="00B12D00" w:rsidRDefault="00B12D00">
      <w:pPr>
        <w:pStyle w:val="affa"/>
        <w:tabs>
          <w:tab w:val="left" w:pos="5580"/>
        </w:tabs>
        <w:spacing w:line="360" w:lineRule="auto"/>
        <w:rPr>
          <w:rFonts w:hAnsi="宋体"/>
          <w:color w:val="000000"/>
          <w:sz w:val="24"/>
          <w:szCs w:val="24"/>
        </w:rPr>
      </w:pPr>
    </w:p>
    <w:p w14:paraId="3EA17DE0" w14:textId="77777777" w:rsidR="00B12D00" w:rsidRDefault="00B12D00">
      <w:pPr>
        <w:pStyle w:val="affa"/>
        <w:spacing w:line="360" w:lineRule="auto"/>
        <w:rPr>
          <w:rFonts w:hAnsi="宋体" w:cs="宋体"/>
          <w:color w:val="000000"/>
          <w:sz w:val="24"/>
          <w:szCs w:val="24"/>
        </w:rPr>
      </w:pPr>
    </w:p>
    <w:p w14:paraId="5466DE7A" w14:textId="77777777" w:rsidR="00B12D00" w:rsidRDefault="00B12D00">
      <w:pPr>
        <w:pStyle w:val="affa"/>
        <w:spacing w:line="360" w:lineRule="auto"/>
        <w:rPr>
          <w:rFonts w:hAnsi="宋体" w:cs="宋体"/>
          <w:color w:val="000000"/>
          <w:sz w:val="24"/>
          <w:szCs w:val="24"/>
        </w:rPr>
      </w:pPr>
      <w:r>
        <w:rPr>
          <w:rFonts w:hAnsi="宋体" w:cs="宋体" w:hint="eastAsia"/>
          <w:color w:val="000000"/>
          <w:sz w:val="24"/>
          <w:szCs w:val="24"/>
        </w:rPr>
        <w:t>供应商(盖章)：__________________________________</w:t>
      </w:r>
    </w:p>
    <w:p w14:paraId="0971E1F0" w14:textId="77777777" w:rsidR="00B12D00" w:rsidRDefault="00B12D00">
      <w:pPr>
        <w:pStyle w:val="affa"/>
        <w:spacing w:line="360" w:lineRule="auto"/>
        <w:rPr>
          <w:rFonts w:hAnsi="宋体" w:cs="宋体"/>
          <w:color w:val="000000"/>
          <w:sz w:val="24"/>
          <w:szCs w:val="24"/>
        </w:rPr>
      </w:pPr>
      <w:r>
        <w:rPr>
          <w:rFonts w:hAnsi="宋体" w:cs="宋体" w:hint="eastAsia"/>
          <w:color w:val="000000"/>
          <w:sz w:val="24"/>
          <w:szCs w:val="24"/>
        </w:rPr>
        <w:t>供应商授权代表签字：____________________________</w:t>
      </w:r>
    </w:p>
    <w:p w14:paraId="70F57213" w14:textId="77777777" w:rsidR="00B12D00" w:rsidRDefault="00B12D00">
      <w:pPr>
        <w:pStyle w:val="affa"/>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13264475" w14:textId="77777777" w:rsidR="00B12D00" w:rsidRDefault="00B12D00">
      <w:pPr>
        <w:widowControl/>
        <w:jc w:val="left"/>
        <w:rPr>
          <w:rFonts w:ascii="宋体" w:hAnsi="宋体"/>
          <w:color w:val="000000"/>
          <w:sz w:val="24"/>
        </w:rPr>
      </w:pPr>
    </w:p>
    <w:p w14:paraId="3E1CF23A" w14:textId="77777777" w:rsidR="00B12D00" w:rsidRDefault="00B12D00">
      <w:pPr>
        <w:spacing w:line="360" w:lineRule="auto"/>
        <w:rPr>
          <w:rFonts w:ascii="宋体" w:hAnsi="宋体"/>
          <w:bCs/>
          <w:color w:val="000000"/>
          <w:sz w:val="24"/>
        </w:rPr>
      </w:pPr>
    </w:p>
    <w:p w14:paraId="77857DF9" w14:textId="77777777" w:rsidR="00B12D00" w:rsidRDefault="00B12D00">
      <w:pPr>
        <w:spacing w:line="360" w:lineRule="auto"/>
        <w:rPr>
          <w:rFonts w:ascii="宋体" w:hAnsi="宋体"/>
          <w:bCs/>
          <w:color w:val="000000"/>
          <w:sz w:val="24"/>
        </w:rPr>
      </w:pPr>
    </w:p>
    <w:p w14:paraId="573EB0AB" w14:textId="77777777" w:rsidR="00B12D00" w:rsidRDefault="00B12D00">
      <w:pPr>
        <w:spacing w:line="360" w:lineRule="auto"/>
        <w:rPr>
          <w:rFonts w:ascii="宋体" w:hAnsi="宋体"/>
          <w:bCs/>
          <w:color w:val="000000"/>
          <w:sz w:val="24"/>
        </w:rPr>
      </w:pPr>
      <w:r>
        <w:rPr>
          <w:rFonts w:ascii="宋体" w:hAnsi="宋体" w:hint="eastAsia"/>
          <w:bCs/>
          <w:color w:val="000000"/>
          <w:sz w:val="24"/>
        </w:rPr>
        <w:t>注：为本采购项目的    包提供整体设计、规范编制或者项目管理、监理、检测等服务的供应商没有资格参与此次磋商。</w:t>
      </w:r>
    </w:p>
    <w:p w14:paraId="1B0C69AA" w14:textId="77777777" w:rsidR="00B12D00" w:rsidRDefault="00B12D00">
      <w:pPr>
        <w:spacing w:line="360" w:lineRule="auto"/>
        <w:rPr>
          <w:rFonts w:ascii="宋体" w:hAnsi="宋体"/>
          <w:bCs/>
          <w:color w:val="000000"/>
          <w:sz w:val="24"/>
        </w:rPr>
      </w:pPr>
    </w:p>
    <w:p w14:paraId="463E548E" w14:textId="77777777" w:rsidR="00B12D00" w:rsidRDefault="00B12D00">
      <w:pPr>
        <w:spacing w:line="360" w:lineRule="auto"/>
        <w:rPr>
          <w:rFonts w:ascii="宋体" w:hAnsi="宋体"/>
          <w:bCs/>
          <w:color w:val="000000"/>
          <w:sz w:val="24"/>
        </w:rPr>
      </w:pPr>
      <w:r>
        <w:rPr>
          <w:rFonts w:ascii="宋体" w:hAnsi="宋体" w:hint="eastAsia"/>
          <w:bCs/>
          <w:color w:val="000000"/>
          <w:sz w:val="24"/>
        </w:rPr>
        <w:t>3</w:t>
      </w:r>
      <w:r>
        <w:rPr>
          <w:rFonts w:ascii="宋体" w:hAnsi="宋体"/>
          <w:bCs/>
          <w:color w:val="000000"/>
          <w:sz w:val="24"/>
        </w:rPr>
        <w:t>.</w:t>
      </w:r>
      <w:r>
        <w:rPr>
          <w:rFonts w:ascii="宋体" w:hAnsi="宋体" w:hint="eastAsia"/>
          <w:bCs/>
          <w:color w:val="000000"/>
          <w:sz w:val="24"/>
        </w:rPr>
        <w:t>其它证明文件</w:t>
      </w:r>
    </w:p>
    <w:p w14:paraId="603EB575" w14:textId="77777777" w:rsidR="00B12D00" w:rsidRDefault="00B12D00">
      <w:pPr>
        <w:spacing w:line="360" w:lineRule="auto"/>
        <w:jc w:val="center"/>
        <w:rPr>
          <w:rFonts w:ascii="宋体" w:hAnsi="宋体"/>
          <w:b/>
          <w:bCs/>
          <w:color w:val="000000"/>
          <w:sz w:val="24"/>
        </w:rPr>
      </w:pPr>
      <w:r>
        <w:rPr>
          <w:rFonts w:ascii="宋体" w:hAnsi="宋体"/>
          <w:b/>
          <w:bCs/>
          <w:color w:val="000000"/>
          <w:sz w:val="24"/>
        </w:rPr>
        <w:br w:type="page"/>
      </w:r>
    </w:p>
    <w:p w14:paraId="60C43C98" w14:textId="77777777" w:rsidR="00B12D00" w:rsidRDefault="00B12D00">
      <w:pPr>
        <w:pStyle w:val="23"/>
        <w:spacing w:line="360" w:lineRule="auto"/>
        <w:rPr>
          <w:rFonts w:ascii="宋体" w:eastAsia="宋体" w:hAnsi="宋体"/>
          <w:b w:val="0"/>
          <w:color w:val="000000"/>
          <w:sz w:val="24"/>
        </w:rPr>
      </w:pPr>
      <w:bookmarkStart w:id="625" w:name="_Toc277153152"/>
      <w:bookmarkStart w:id="626" w:name="_Toc277942527"/>
      <w:bookmarkStart w:id="627" w:name="_Toc321907259"/>
      <w:bookmarkStart w:id="628" w:name="_Toc517123686"/>
      <w:bookmarkStart w:id="629" w:name="_Toc11245689"/>
      <w:bookmarkStart w:id="630" w:name="_Toc44323989"/>
      <w:r>
        <w:rPr>
          <w:rFonts w:ascii="宋体" w:eastAsia="宋体" w:hAnsi="宋体" w:hint="eastAsia"/>
          <w:color w:val="000000"/>
          <w:sz w:val="28"/>
        </w:rPr>
        <w:lastRenderedPageBreak/>
        <w:t xml:space="preserve">附件7   </w:t>
      </w:r>
      <w:bookmarkEnd w:id="625"/>
      <w:bookmarkEnd w:id="626"/>
      <w:bookmarkEnd w:id="627"/>
      <w:bookmarkEnd w:id="628"/>
      <w:r>
        <w:rPr>
          <w:rFonts w:ascii="宋体" w:eastAsia="宋体" w:hAnsi="宋体" w:hint="eastAsia"/>
          <w:color w:val="000000"/>
          <w:sz w:val="28"/>
        </w:rPr>
        <w:t>法定代表人授权书(格式)</w:t>
      </w:r>
      <w:bookmarkEnd w:id="629"/>
      <w:bookmarkEnd w:id="630"/>
    </w:p>
    <w:p w14:paraId="63556D0E" w14:textId="77777777" w:rsidR="00B12D00" w:rsidRDefault="00B12D00">
      <w:pPr>
        <w:pStyle w:val="affa"/>
        <w:tabs>
          <w:tab w:val="left" w:pos="5580"/>
        </w:tabs>
        <w:spacing w:line="360" w:lineRule="auto"/>
        <w:jc w:val="center"/>
        <w:rPr>
          <w:rFonts w:hAnsi="宋体"/>
          <w:b/>
          <w:color w:val="000000"/>
          <w:sz w:val="24"/>
        </w:rPr>
      </w:pPr>
    </w:p>
    <w:p w14:paraId="5F45AA1F" w14:textId="77777777" w:rsidR="00B12D00" w:rsidRDefault="00B12D00">
      <w:pPr>
        <w:autoSpaceDE w:val="0"/>
        <w:autoSpaceDN w:val="0"/>
        <w:adjustRightInd w:val="0"/>
        <w:snapToGrid w:val="0"/>
        <w:spacing w:before="25" w:after="25" w:line="360" w:lineRule="auto"/>
        <w:rPr>
          <w:rFonts w:ascii="宋体" w:hAnsi="宋体"/>
          <w:color w:val="000000"/>
          <w:sz w:val="24"/>
          <w:lang w:val="zh-CN"/>
        </w:rPr>
      </w:pPr>
    </w:p>
    <w:p w14:paraId="0E9C40A8" w14:textId="77777777" w:rsidR="00B12D00" w:rsidRDefault="00B12D00">
      <w:pPr>
        <w:pStyle w:val="affa"/>
        <w:spacing w:line="360" w:lineRule="auto"/>
        <w:rPr>
          <w:rFonts w:hAnsi="宋体"/>
          <w:color w:val="000000"/>
          <w:sz w:val="24"/>
        </w:rPr>
      </w:pPr>
      <w:r>
        <w:rPr>
          <w:rFonts w:hAnsi="宋体" w:hint="eastAsia"/>
          <w:color w:val="000000"/>
          <w:sz w:val="24"/>
          <w:u w:val="single"/>
        </w:rPr>
        <w:cr/>
      </w: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t xml:space="preserve">　　</w:t>
      </w:r>
    </w:p>
    <w:p w14:paraId="1B6914E5" w14:textId="77777777" w:rsidR="00B12D00" w:rsidRDefault="00B12D00">
      <w:pPr>
        <w:pStyle w:val="affa"/>
        <w:tabs>
          <w:tab w:val="left" w:pos="5580"/>
        </w:tabs>
        <w:spacing w:line="360" w:lineRule="auto"/>
        <w:ind w:firstLine="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295360F2"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cr/>
        <w:t>被授权人签字_______________________________</w:t>
      </w:r>
    </w:p>
    <w:p w14:paraId="7EBAEFE3"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cr/>
        <w:t xml:space="preserve">供应商盖章：_______________________________     </w:t>
      </w:r>
    </w:p>
    <w:p w14:paraId="6491DEB5" w14:textId="77777777" w:rsidR="00B12D00" w:rsidRDefault="00B12D00">
      <w:pPr>
        <w:pStyle w:val="affa"/>
        <w:tabs>
          <w:tab w:val="left" w:pos="5580"/>
        </w:tabs>
        <w:spacing w:line="360" w:lineRule="auto"/>
        <w:rPr>
          <w:rFonts w:hAnsi="宋体"/>
          <w:color w:val="000000"/>
          <w:sz w:val="24"/>
        </w:rPr>
      </w:pPr>
    </w:p>
    <w:p w14:paraId="4B19C0B6"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附：</w:t>
      </w:r>
    </w:p>
    <w:p w14:paraId="3602E2BB"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 xml:space="preserve">被授权人姓名： </w:t>
      </w:r>
    </w:p>
    <w:p w14:paraId="27C0E6E4"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身份证号（身份证复印件附后）：</w:t>
      </w:r>
    </w:p>
    <w:p w14:paraId="2E669331"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电</w:t>
      </w:r>
      <w:proofErr w:type="gramStart"/>
      <w:r>
        <w:rPr>
          <w:rFonts w:hAnsi="宋体" w:hint="eastAsia"/>
          <w:color w:val="000000"/>
          <w:sz w:val="24"/>
        </w:rPr>
        <w:t xml:space="preserve">　　　　</w:t>
      </w:r>
      <w:proofErr w:type="gramEnd"/>
      <w:r>
        <w:rPr>
          <w:rFonts w:hAnsi="宋体" w:hint="eastAsia"/>
          <w:color w:val="000000"/>
          <w:sz w:val="24"/>
        </w:rPr>
        <w:t xml:space="preserve">话： </w:t>
      </w:r>
    </w:p>
    <w:p w14:paraId="30299AE4" w14:textId="77777777" w:rsidR="00B12D00" w:rsidRDefault="00B12D00">
      <w:pPr>
        <w:pStyle w:val="affa"/>
        <w:tabs>
          <w:tab w:val="left" w:pos="5580"/>
        </w:tabs>
        <w:spacing w:line="360" w:lineRule="auto"/>
        <w:rPr>
          <w:rFonts w:hAnsi="宋体"/>
          <w:color w:val="000000"/>
          <w:sz w:val="24"/>
        </w:rPr>
      </w:pPr>
      <w:r>
        <w:rPr>
          <w:rFonts w:hAnsi="宋体" w:hint="eastAsia"/>
          <w:color w:val="000000"/>
          <w:sz w:val="24"/>
        </w:rPr>
        <w:t>传</w:t>
      </w:r>
      <w:proofErr w:type="gramStart"/>
      <w:r>
        <w:rPr>
          <w:rFonts w:hAnsi="宋体" w:hint="eastAsia"/>
          <w:color w:val="000000"/>
          <w:sz w:val="24"/>
        </w:rPr>
        <w:t xml:space="preserve">　　　　</w:t>
      </w:r>
      <w:proofErr w:type="gramEnd"/>
      <w:r>
        <w:rPr>
          <w:rFonts w:hAnsi="宋体" w:hint="eastAsia"/>
          <w:color w:val="000000"/>
          <w:sz w:val="24"/>
        </w:rPr>
        <w:t xml:space="preserve">真：                   </w:t>
      </w:r>
    </w:p>
    <w:p w14:paraId="4727D95F" w14:textId="77777777" w:rsidR="00B12D00" w:rsidRDefault="00B12D00">
      <w:pPr>
        <w:spacing w:line="360" w:lineRule="auto"/>
        <w:jc w:val="center"/>
        <w:rPr>
          <w:rFonts w:ascii="宋体" w:hAnsi="宋体"/>
          <w:b/>
          <w:color w:val="000000"/>
          <w:sz w:val="24"/>
        </w:rPr>
      </w:pPr>
      <w:r>
        <w:rPr>
          <w:rFonts w:ascii="宋体" w:hAnsi="宋体"/>
          <w:b/>
          <w:color w:val="000000"/>
          <w:sz w:val="24"/>
        </w:rPr>
        <w:br w:type="page"/>
      </w:r>
    </w:p>
    <w:p w14:paraId="5ECAE25C" w14:textId="77777777" w:rsidR="00B12D00" w:rsidRDefault="00B12D00">
      <w:pPr>
        <w:spacing w:line="360" w:lineRule="auto"/>
        <w:jc w:val="center"/>
        <w:rPr>
          <w:rFonts w:ascii="宋体" w:hAnsi="宋体"/>
          <w:b/>
          <w:color w:val="000000"/>
          <w:sz w:val="24"/>
        </w:rPr>
      </w:pPr>
    </w:p>
    <w:p w14:paraId="285ABCE3" w14:textId="77777777" w:rsidR="00B12D00" w:rsidRDefault="00B12D00">
      <w:pPr>
        <w:spacing w:line="360" w:lineRule="auto"/>
        <w:jc w:val="center"/>
        <w:rPr>
          <w:rFonts w:ascii="宋体" w:hAnsi="宋体"/>
          <w:b/>
          <w:color w:val="000000"/>
          <w:sz w:val="24"/>
        </w:rPr>
      </w:pPr>
    </w:p>
    <w:p w14:paraId="3C0D25A9" w14:textId="77777777" w:rsidR="00B12D00" w:rsidRDefault="00B12D00">
      <w:pPr>
        <w:pStyle w:val="23"/>
        <w:spacing w:line="360" w:lineRule="auto"/>
        <w:rPr>
          <w:rFonts w:ascii="宋体" w:eastAsia="宋体" w:hAnsi="宋体"/>
          <w:b w:val="0"/>
          <w:color w:val="000000"/>
          <w:sz w:val="24"/>
        </w:rPr>
      </w:pPr>
      <w:bookmarkStart w:id="631" w:name="_Toc321907260"/>
      <w:bookmarkStart w:id="632" w:name="_Toc517123687"/>
      <w:bookmarkStart w:id="633" w:name="_Toc11245690"/>
      <w:bookmarkStart w:id="634" w:name="_Toc44323990"/>
      <w:bookmarkStart w:id="635" w:name="_Toc277153153"/>
      <w:bookmarkStart w:id="636" w:name="_Toc277942528"/>
      <w:r>
        <w:rPr>
          <w:rFonts w:ascii="宋体" w:eastAsia="宋体" w:hAnsi="宋体" w:hint="eastAsia"/>
          <w:color w:val="000000"/>
          <w:sz w:val="28"/>
        </w:rPr>
        <w:t xml:space="preserve">附件8   </w:t>
      </w:r>
      <w:bookmarkEnd w:id="631"/>
      <w:r>
        <w:rPr>
          <w:rFonts w:ascii="宋体" w:eastAsia="宋体" w:hAnsi="宋体" w:hint="eastAsia"/>
          <w:color w:val="000000"/>
          <w:sz w:val="28"/>
        </w:rPr>
        <w:t>业绩证明文件</w:t>
      </w:r>
      <w:bookmarkEnd w:id="632"/>
      <w:bookmarkEnd w:id="633"/>
      <w:bookmarkEnd w:id="634"/>
    </w:p>
    <w:p w14:paraId="5F6A8C06" w14:textId="77777777" w:rsidR="00B12D00" w:rsidRDefault="00B12D00">
      <w:pPr>
        <w:spacing w:line="360" w:lineRule="auto"/>
        <w:jc w:val="center"/>
        <w:rPr>
          <w:rFonts w:ascii="宋体" w:hAnsi="宋体"/>
          <w:b/>
          <w:color w:val="000000"/>
          <w:sz w:val="24"/>
        </w:rPr>
      </w:pPr>
    </w:p>
    <w:bookmarkEnd w:id="635"/>
    <w:bookmarkEnd w:id="636"/>
    <w:p w14:paraId="158AB4E6" w14:textId="77777777" w:rsidR="00B12D00" w:rsidRDefault="00B12D00">
      <w:pPr>
        <w:spacing w:line="360" w:lineRule="auto"/>
        <w:rPr>
          <w:rFonts w:ascii="宋体" w:hAnsi="宋体"/>
          <w:color w:val="000000"/>
          <w:sz w:val="24"/>
        </w:rPr>
      </w:pPr>
      <w:r>
        <w:rPr>
          <w:rFonts w:ascii="宋体" w:hAnsi="宋体" w:cs="宋体" w:hint="eastAsia"/>
          <w:color w:val="000000"/>
          <w:sz w:val="24"/>
        </w:rPr>
        <w:t>【按磋商文件“第一章”要求提供相应的项目业绩及项目组成员相关证明材料】</w:t>
      </w:r>
    </w:p>
    <w:p w14:paraId="054A928E" w14:textId="77777777" w:rsidR="00B12D00" w:rsidRDefault="00B12D00">
      <w:pPr>
        <w:spacing w:line="360" w:lineRule="auto"/>
        <w:rPr>
          <w:rFonts w:ascii="宋体" w:hAnsi="宋体"/>
          <w:color w:val="000000"/>
          <w:sz w:val="24"/>
        </w:rPr>
      </w:pPr>
      <w:r>
        <w:rPr>
          <w:rFonts w:ascii="宋体" w:hint="eastAsia"/>
          <w:b/>
          <w:bCs/>
          <w:color w:val="000000"/>
          <w:sz w:val="24"/>
        </w:rPr>
        <w:t>注：项目业绩及项目组成员需列表进行描述，格式自拟。</w:t>
      </w:r>
    </w:p>
    <w:p w14:paraId="18E51181" w14:textId="77777777" w:rsidR="00B12D00" w:rsidRDefault="00B12D00">
      <w:pPr>
        <w:spacing w:line="360" w:lineRule="auto"/>
        <w:rPr>
          <w:rFonts w:ascii="宋体" w:hAnsi="宋体"/>
          <w:color w:val="000000"/>
          <w:sz w:val="24"/>
        </w:rPr>
      </w:pPr>
    </w:p>
    <w:p w14:paraId="26DD3305" w14:textId="77777777" w:rsidR="00B12D00" w:rsidRDefault="00B12D00">
      <w:pPr>
        <w:spacing w:line="360" w:lineRule="auto"/>
        <w:rPr>
          <w:rFonts w:ascii="宋体" w:hAnsi="宋体"/>
          <w:color w:val="000000"/>
          <w:sz w:val="24"/>
        </w:rPr>
      </w:pPr>
    </w:p>
    <w:p w14:paraId="0EFB004A" w14:textId="77777777" w:rsidR="00B12D00" w:rsidRDefault="00B12D00">
      <w:pPr>
        <w:spacing w:line="360" w:lineRule="auto"/>
        <w:rPr>
          <w:rFonts w:ascii="宋体" w:hAnsi="宋体"/>
          <w:color w:val="000000"/>
          <w:sz w:val="24"/>
        </w:rPr>
      </w:pPr>
    </w:p>
    <w:p w14:paraId="4E46D692" w14:textId="77777777" w:rsidR="00B12D00" w:rsidRDefault="00B12D00">
      <w:pPr>
        <w:spacing w:line="360" w:lineRule="auto"/>
        <w:rPr>
          <w:rFonts w:ascii="宋体" w:hAnsi="宋体"/>
          <w:color w:val="000000"/>
          <w:sz w:val="24"/>
        </w:rPr>
      </w:pPr>
    </w:p>
    <w:p w14:paraId="0EA28804" w14:textId="77777777" w:rsidR="00B12D00" w:rsidRDefault="00B12D00">
      <w:pPr>
        <w:spacing w:line="360" w:lineRule="auto"/>
        <w:rPr>
          <w:rFonts w:ascii="宋体" w:hAnsi="宋体"/>
          <w:color w:val="000000"/>
          <w:sz w:val="24"/>
        </w:rPr>
      </w:pPr>
    </w:p>
    <w:p w14:paraId="0C48C74A" w14:textId="77777777" w:rsidR="00B12D00" w:rsidRDefault="00B12D00">
      <w:pPr>
        <w:spacing w:line="360" w:lineRule="auto"/>
        <w:rPr>
          <w:rFonts w:ascii="宋体" w:hAnsi="宋体"/>
          <w:color w:val="000000"/>
          <w:sz w:val="24"/>
        </w:rPr>
      </w:pPr>
    </w:p>
    <w:p w14:paraId="5F122072" w14:textId="77777777" w:rsidR="00B12D00" w:rsidRDefault="00B12D00">
      <w:pPr>
        <w:spacing w:line="360" w:lineRule="auto"/>
        <w:rPr>
          <w:rFonts w:ascii="宋体" w:hAnsi="宋体"/>
          <w:color w:val="000000"/>
          <w:sz w:val="24"/>
        </w:rPr>
      </w:pPr>
    </w:p>
    <w:p w14:paraId="5573A8F4" w14:textId="77777777" w:rsidR="00B12D00" w:rsidRDefault="00B12D00">
      <w:pPr>
        <w:spacing w:line="360" w:lineRule="auto"/>
        <w:rPr>
          <w:rFonts w:ascii="宋体" w:hAnsi="宋体"/>
          <w:color w:val="000000"/>
          <w:sz w:val="24"/>
        </w:rPr>
      </w:pPr>
    </w:p>
    <w:p w14:paraId="512575ED" w14:textId="77777777" w:rsidR="00B12D00" w:rsidRDefault="00B12D00">
      <w:pPr>
        <w:spacing w:line="360" w:lineRule="auto"/>
        <w:rPr>
          <w:rFonts w:ascii="宋体" w:hAnsi="宋体"/>
          <w:color w:val="000000"/>
          <w:sz w:val="24"/>
        </w:rPr>
      </w:pPr>
    </w:p>
    <w:p w14:paraId="2529E469" w14:textId="77777777" w:rsidR="00B12D00" w:rsidRDefault="00B12D00">
      <w:pPr>
        <w:spacing w:line="360" w:lineRule="auto"/>
        <w:rPr>
          <w:rFonts w:ascii="宋体" w:hAnsi="宋体"/>
          <w:color w:val="000000"/>
          <w:sz w:val="24"/>
        </w:rPr>
      </w:pPr>
    </w:p>
    <w:p w14:paraId="532C456B" w14:textId="77777777" w:rsidR="00B12D00" w:rsidRDefault="00B12D00">
      <w:pPr>
        <w:spacing w:line="360" w:lineRule="auto"/>
        <w:rPr>
          <w:rFonts w:ascii="宋体" w:hAnsi="宋体"/>
          <w:color w:val="000000"/>
          <w:sz w:val="24"/>
        </w:rPr>
      </w:pPr>
    </w:p>
    <w:p w14:paraId="646FF954" w14:textId="77777777" w:rsidR="00B12D00" w:rsidRDefault="00B12D00">
      <w:pPr>
        <w:spacing w:line="360" w:lineRule="auto"/>
        <w:rPr>
          <w:rFonts w:ascii="宋体" w:hAnsi="宋体"/>
          <w:color w:val="000000"/>
          <w:sz w:val="24"/>
        </w:rPr>
      </w:pPr>
    </w:p>
    <w:p w14:paraId="36BCF517" w14:textId="77777777" w:rsidR="00B12D00" w:rsidRDefault="00B12D00">
      <w:pPr>
        <w:spacing w:line="360" w:lineRule="auto"/>
        <w:rPr>
          <w:rFonts w:ascii="宋体" w:hAnsi="宋体"/>
          <w:color w:val="000000"/>
          <w:sz w:val="24"/>
        </w:rPr>
      </w:pPr>
    </w:p>
    <w:p w14:paraId="0A134A93" w14:textId="77777777" w:rsidR="00B12D00" w:rsidRDefault="00B12D00">
      <w:pPr>
        <w:spacing w:line="360" w:lineRule="auto"/>
        <w:rPr>
          <w:rFonts w:ascii="宋体" w:hAnsi="宋体"/>
          <w:color w:val="000000"/>
          <w:sz w:val="24"/>
        </w:rPr>
      </w:pPr>
    </w:p>
    <w:p w14:paraId="2120AD5D" w14:textId="77777777" w:rsidR="00B12D00" w:rsidRDefault="00B12D00">
      <w:pPr>
        <w:spacing w:line="360" w:lineRule="auto"/>
        <w:rPr>
          <w:rFonts w:ascii="宋体" w:hAnsi="宋体"/>
          <w:color w:val="000000"/>
          <w:sz w:val="24"/>
        </w:rPr>
      </w:pPr>
    </w:p>
    <w:p w14:paraId="7DA798F4" w14:textId="77777777" w:rsidR="00B12D00" w:rsidRDefault="00B12D00">
      <w:pPr>
        <w:spacing w:line="360" w:lineRule="auto"/>
        <w:rPr>
          <w:rFonts w:ascii="宋体" w:hAnsi="宋体"/>
          <w:color w:val="000000"/>
          <w:sz w:val="24"/>
        </w:rPr>
      </w:pPr>
    </w:p>
    <w:p w14:paraId="21A3D67B" w14:textId="77777777" w:rsidR="00B12D00" w:rsidRDefault="00B12D00">
      <w:pPr>
        <w:spacing w:line="360" w:lineRule="auto"/>
        <w:rPr>
          <w:rFonts w:ascii="宋体" w:hAnsi="宋体"/>
          <w:color w:val="000000"/>
          <w:sz w:val="24"/>
        </w:rPr>
      </w:pPr>
    </w:p>
    <w:p w14:paraId="256800AE" w14:textId="77777777" w:rsidR="00B12D00" w:rsidRDefault="00B12D00">
      <w:pPr>
        <w:spacing w:line="360" w:lineRule="auto"/>
        <w:rPr>
          <w:rFonts w:ascii="宋体" w:hAnsi="宋体"/>
          <w:color w:val="000000"/>
          <w:sz w:val="24"/>
        </w:rPr>
      </w:pPr>
      <w:r>
        <w:rPr>
          <w:rFonts w:ascii="宋体" w:hAnsi="宋体"/>
          <w:color w:val="000000"/>
          <w:sz w:val="24"/>
        </w:rPr>
        <w:br w:type="page"/>
      </w:r>
    </w:p>
    <w:p w14:paraId="21EEDE71" w14:textId="77777777" w:rsidR="00B12D00" w:rsidRDefault="00B12D00">
      <w:pPr>
        <w:pStyle w:val="23"/>
        <w:spacing w:line="360" w:lineRule="auto"/>
        <w:rPr>
          <w:rFonts w:ascii="宋体" w:eastAsia="宋体" w:hAnsi="宋体"/>
          <w:color w:val="000000"/>
          <w:sz w:val="28"/>
        </w:rPr>
      </w:pPr>
      <w:bookmarkStart w:id="637" w:name="_Toc321907263"/>
      <w:bookmarkStart w:id="638" w:name="_Toc517123688"/>
      <w:bookmarkStart w:id="639" w:name="_Toc11245691"/>
      <w:bookmarkStart w:id="640" w:name="_Toc44323991"/>
      <w:bookmarkStart w:id="641" w:name="_Toc277153155"/>
      <w:bookmarkStart w:id="642" w:name="_Toc277942530"/>
      <w:r>
        <w:rPr>
          <w:rFonts w:ascii="宋体" w:eastAsia="宋体" w:hAnsi="宋体" w:hint="eastAsia"/>
          <w:color w:val="000000"/>
          <w:sz w:val="28"/>
        </w:rPr>
        <w:lastRenderedPageBreak/>
        <w:t xml:space="preserve">附件9  </w:t>
      </w:r>
      <w:bookmarkEnd w:id="637"/>
      <w:r>
        <w:rPr>
          <w:rFonts w:ascii="宋体" w:eastAsia="宋体" w:hAnsi="宋体" w:hint="eastAsia"/>
          <w:color w:val="000000"/>
          <w:sz w:val="28"/>
        </w:rPr>
        <w:t>具备履行合同所必需的设备和专业技术服务能力的其它证明材料</w:t>
      </w:r>
      <w:bookmarkEnd w:id="638"/>
      <w:bookmarkEnd w:id="639"/>
      <w:bookmarkEnd w:id="640"/>
    </w:p>
    <w:p w14:paraId="63D8569C" w14:textId="77777777" w:rsidR="00B12D00" w:rsidRDefault="00B12D00">
      <w:pPr>
        <w:pStyle w:val="affa"/>
        <w:spacing w:line="360" w:lineRule="auto"/>
        <w:rPr>
          <w:rFonts w:hAnsi="宋体"/>
          <w:color w:val="000000"/>
          <w:sz w:val="24"/>
        </w:rPr>
      </w:pPr>
      <w:r>
        <w:rPr>
          <w:rFonts w:hAnsi="宋体"/>
          <w:color w:val="000000"/>
          <w:sz w:val="24"/>
        </w:rPr>
        <w:br w:type="page"/>
      </w:r>
    </w:p>
    <w:p w14:paraId="7D7F9C66" w14:textId="77777777" w:rsidR="00B12D00" w:rsidRDefault="00B12D00">
      <w:pPr>
        <w:pStyle w:val="23"/>
        <w:spacing w:line="360" w:lineRule="auto"/>
        <w:rPr>
          <w:rFonts w:ascii="宋体" w:eastAsia="宋体" w:hAnsi="宋体"/>
          <w:color w:val="000000"/>
          <w:sz w:val="28"/>
        </w:rPr>
      </w:pPr>
      <w:bookmarkStart w:id="643" w:name="_Toc517123689"/>
      <w:bookmarkStart w:id="644" w:name="_Toc11245692"/>
      <w:bookmarkStart w:id="645" w:name="_Toc44323992"/>
      <w:r>
        <w:rPr>
          <w:rFonts w:ascii="宋体" w:eastAsia="宋体" w:hAnsi="宋体" w:hint="eastAsia"/>
          <w:color w:val="000000"/>
          <w:sz w:val="28"/>
        </w:rPr>
        <w:lastRenderedPageBreak/>
        <w:t>附件10    技术方案、实施方案</w:t>
      </w:r>
      <w:bookmarkEnd w:id="643"/>
      <w:bookmarkEnd w:id="644"/>
      <w:bookmarkEnd w:id="645"/>
    </w:p>
    <w:p w14:paraId="239FED51" w14:textId="77777777" w:rsidR="00B12D00" w:rsidRDefault="00B12D00">
      <w:pPr>
        <w:pStyle w:val="af"/>
        <w:rPr>
          <w:rFonts w:hAnsi="宋体"/>
          <w:color w:val="000000"/>
        </w:rPr>
      </w:pPr>
    </w:p>
    <w:p w14:paraId="4960046E" w14:textId="77777777" w:rsidR="00B12D00" w:rsidRDefault="00B12D00">
      <w:pPr>
        <w:pStyle w:val="af"/>
        <w:ind w:firstLine="0"/>
        <w:rPr>
          <w:rFonts w:hAnsi="宋体"/>
          <w:color w:val="000000"/>
        </w:rPr>
      </w:pPr>
      <w:r>
        <w:rPr>
          <w:rFonts w:hAnsi="宋体" w:hint="eastAsia"/>
          <w:color w:val="000000"/>
        </w:rPr>
        <w:t>供应商名称:______________采购编号:______________包号：_____________</w:t>
      </w:r>
    </w:p>
    <w:p w14:paraId="0396DF29" w14:textId="77777777" w:rsidR="00B12D00" w:rsidRDefault="00B12D00">
      <w:pPr>
        <w:pStyle w:val="affa"/>
        <w:spacing w:line="360" w:lineRule="auto"/>
        <w:jc w:val="center"/>
        <w:rPr>
          <w:rFonts w:hAnsi="宋体"/>
          <w:color w:val="000000"/>
          <w:sz w:val="24"/>
        </w:rPr>
      </w:pPr>
    </w:p>
    <w:p w14:paraId="4DFBCA49" w14:textId="77777777" w:rsidR="00B12D00" w:rsidRDefault="00B12D00">
      <w:pPr>
        <w:pStyle w:val="affa"/>
        <w:spacing w:line="360" w:lineRule="auto"/>
        <w:jc w:val="center"/>
        <w:rPr>
          <w:rFonts w:hAnsi="宋体"/>
          <w:color w:val="000000"/>
          <w:sz w:val="24"/>
        </w:rPr>
      </w:pPr>
      <w:r>
        <w:rPr>
          <w:rFonts w:hAnsi="宋体" w:hint="eastAsia"/>
          <w:color w:val="000000"/>
          <w:sz w:val="24"/>
        </w:rPr>
        <w:t>（请供应商根据第六章的项目需求一览表及技术规格，制定详细项目实施方案）</w:t>
      </w:r>
    </w:p>
    <w:p w14:paraId="4F8C3AAB" w14:textId="77777777" w:rsidR="00B12D00" w:rsidRDefault="00B12D00">
      <w:pPr>
        <w:pStyle w:val="affa"/>
        <w:spacing w:line="360" w:lineRule="auto"/>
        <w:rPr>
          <w:rFonts w:hAnsi="宋体"/>
          <w:color w:val="000000"/>
          <w:sz w:val="24"/>
        </w:rPr>
      </w:pPr>
    </w:p>
    <w:p w14:paraId="51B39E64" w14:textId="77777777" w:rsidR="00B12D00" w:rsidRDefault="00B12D00">
      <w:pPr>
        <w:pStyle w:val="affa"/>
        <w:spacing w:line="360" w:lineRule="auto"/>
        <w:rPr>
          <w:rFonts w:hAnsi="宋体"/>
          <w:color w:val="000000"/>
          <w:sz w:val="24"/>
        </w:rPr>
      </w:pPr>
    </w:p>
    <w:p w14:paraId="72D04E39" w14:textId="77777777" w:rsidR="00B12D00" w:rsidRDefault="00B12D00">
      <w:pPr>
        <w:pStyle w:val="affa"/>
        <w:spacing w:line="360" w:lineRule="auto"/>
        <w:rPr>
          <w:rFonts w:hAnsi="宋体"/>
          <w:color w:val="000000"/>
          <w:sz w:val="24"/>
        </w:rPr>
      </w:pPr>
    </w:p>
    <w:p w14:paraId="3C55D020" w14:textId="77777777" w:rsidR="00B12D00" w:rsidRDefault="00B12D00">
      <w:pPr>
        <w:pStyle w:val="affa"/>
        <w:spacing w:line="360" w:lineRule="auto"/>
        <w:rPr>
          <w:rFonts w:hAnsi="宋体"/>
          <w:color w:val="000000"/>
          <w:sz w:val="24"/>
        </w:rPr>
      </w:pPr>
    </w:p>
    <w:p w14:paraId="431E395C" w14:textId="77777777" w:rsidR="00B12D00" w:rsidRDefault="00B12D00">
      <w:pPr>
        <w:pStyle w:val="affa"/>
        <w:spacing w:line="360" w:lineRule="auto"/>
        <w:rPr>
          <w:rFonts w:hAnsi="宋体"/>
          <w:color w:val="000000"/>
          <w:sz w:val="24"/>
        </w:rPr>
      </w:pPr>
    </w:p>
    <w:p w14:paraId="798B612D" w14:textId="77777777" w:rsidR="00B12D00" w:rsidRDefault="00B12D00">
      <w:pPr>
        <w:pStyle w:val="affa"/>
        <w:spacing w:line="360" w:lineRule="auto"/>
        <w:rPr>
          <w:rFonts w:hAnsi="宋体"/>
          <w:color w:val="000000"/>
          <w:sz w:val="24"/>
        </w:rPr>
      </w:pPr>
    </w:p>
    <w:p w14:paraId="731BE49E" w14:textId="77777777" w:rsidR="00B12D00" w:rsidRDefault="00B12D00">
      <w:pPr>
        <w:pStyle w:val="affa"/>
        <w:spacing w:line="360" w:lineRule="auto"/>
        <w:rPr>
          <w:rFonts w:hAnsi="宋体"/>
          <w:color w:val="000000"/>
          <w:sz w:val="24"/>
        </w:rPr>
      </w:pPr>
    </w:p>
    <w:p w14:paraId="101E898C" w14:textId="77777777" w:rsidR="00B12D00" w:rsidRDefault="00B12D00">
      <w:pPr>
        <w:pStyle w:val="affa"/>
        <w:spacing w:line="360" w:lineRule="auto"/>
        <w:rPr>
          <w:rFonts w:hAnsi="宋体"/>
          <w:color w:val="000000"/>
          <w:sz w:val="24"/>
        </w:rPr>
      </w:pPr>
    </w:p>
    <w:p w14:paraId="7E8F74FB" w14:textId="77777777" w:rsidR="00B12D00" w:rsidRDefault="00B12D00">
      <w:pPr>
        <w:pStyle w:val="affa"/>
        <w:spacing w:line="360" w:lineRule="auto"/>
        <w:rPr>
          <w:rFonts w:hAnsi="宋体"/>
          <w:color w:val="000000"/>
          <w:sz w:val="24"/>
        </w:rPr>
      </w:pPr>
    </w:p>
    <w:p w14:paraId="6087B911" w14:textId="77777777" w:rsidR="00B12D00" w:rsidRDefault="00B12D00">
      <w:pPr>
        <w:pStyle w:val="affa"/>
        <w:spacing w:line="360" w:lineRule="auto"/>
        <w:rPr>
          <w:rFonts w:hAnsi="宋体"/>
          <w:color w:val="000000"/>
          <w:sz w:val="24"/>
        </w:rPr>
      </w:pPr>
    </w:p>
    <w:p w14:paraId="51D3B2FE" w14:textId="77777777" w:rsidR="00B12D00" w:rsidRDefault="00B12D00">
      <w:pPr>
        <w:pStyle w:val="affa"/>
        <w:spacing w:line="360" w:lineRule="auto"/>
        <w:rPr>
          <w:rFonts w:hAnsi="宋体"/>
          <w:color w:val="000000"/>
          <w:sz w:val="24"/>
        </w:rPr>
      </w:pPr>
    </w:p>
    <w:p w14:paraId="418690BE" w14:textId="77777777" w:rsidR="00B12D00" w:rsidRDefault="00B12D00">
      <w:pPr>
        <w:pStyle w:val="affa"/>
        <w:spacing w:line="360" w:lineRule="auto"/>
        <w:rPr>
          <w:rFonts w:hAnsi="宋体"/>
          <w:color w:val="000000"/>
          <w:sz w:val="24"/>
        </w:rPr>
      </w:pPr>
    </w:p>
    <w:p w14:paraId="626B9406" w14:textId="77777777" w:rsidR="00B12D00" w:rsidRDefault="00B12D00">
      <w:pPr>
        <w:pStyle w:val="affa"/>
        <w:spacing w:line="360" w:lineRule="auto"/>
        <w:rPr>
          <w:rFonts w:hAnsi="宋体"/>
          <w:color w:val="000000"/>
          <w:sz w:val="24"/>
        </w:rPr>
      </w:pPr>
    </w:p>
    <w:p w14:paraId="541AA390" w14:textId="77777777" w:rsidR="00B12D00" w:rsidRDefault="00B12D00">
      <w:pPr>
        <w:pStyle w:val="affa"/>
        <w:spacing w:line="360" w:lineRule="auto"/>
        <w:rPr>
          <w:rFonts w:hAnsi="宋体"/>
          <w:color w:val="000000"/>
          <w:sz w:val="24"/>
        </w:rPr>
      </w:pPr>
    </w:p>
    <w:p w14:paraId="1D01AF0B" w14:textId="77777777" w:rsidR="00B12D00" w:rsidRDefault="00B12D00">
      <w:pPr>
        <w:pStyle w:val="affa"/>
        <w:spacing w:line="360" w:lineRule="auto"/>
        <w:rPr>
          <w:rFonts w:hAnsi="宋体"/>
          <w:color w:val="000000"/>
          <w:sz w:val="24"/>
        </w:rPr>
      </w:pPr>
    </w:p>
    <w:p w14:paraId="64A509C4" w14:textId="77777777" w:rsidR="00B12D00" w:rsidRDefault="00B12D00">
      <w:pPr>
        <w:pStyle w:val="affa"/>
        <w:spacing w:line="360" w:lineRule="auto"/>
        <w:rPr>
          <w:rFonts w:hAnsi="宋体"/>
          <w:color w:val="000000"/>
          <w:sz w:val="24"/>
        </w:rPr>
      </w:pPr>
    </w:p>
    <w:p w14:paraId="2A749D10" w14:textId="77777777" w:rsidR="00B12D00" w:rsidRDefault="00B12D00">
      <w:pPr>
        <w:pStyle w:val="affa"/>
        <w:spacing w:line="360" w:lineRule="auto"/>
        <w:rPr>
          <w:rFonts w:hAnsi="宋体"/>
          <w:color w:val="000000"/>
          <w:sz w:val="24"/>
        </w:rPr>
      </w:pPr>
    </w:p>
    <w:p w14:paraId="56BA4820" w14:textId="77777777" w:rsidR="00B12D00" w:rsidRDefault="00B12D00">
      <w:pPr>
        <w:pStyle w:val="affa"/>
        <w:spacing w:line="360" w:lineRule="auto"/>
        <w:rPr>
          <w:rFonts w:hAnsi="宋体"/>
          <w:color w:val="000000"/>
          <w:sz w:val="24"/>
        </w:rPr>
      </w:pPr>
    </w:p>
    <w:p w14:paraId="436DE13F" w14:textId="77777777" w:rsidR="00B12D00" w:rsidRDefault="00B12D00">
      <w:pPr>
        <w:pStyle w:val="affa"/>
        <w:spacing w:line="360" w:lineRule="auto"/>
        <w:rPr>
          <w:rFonts w:hAnsi="宋体"/>
          <w:color w:val="000000"/>
          <w:sz w:val="24"/>
        </w:rPr>
      </w:pPr>
    </w:p>
    <w:p w14:paraId="6966FDC2" w14:textId="77777777" w:rsidR="00B12D00" w:rsidRDefault="00B12D00">
      <w:pPr>
        <w:pStyle w:val="affa"/>
        <w:spacing w:line="360" w:lineRule="auto"/>
        <w:rPr>
          <w:rFonts w:hAnsi="宋体"/>
          <w:color w:val="000000"/>
          <w:sz w:val="24"/>
        </w:rPr>
      </w:pPr>
    </w:p>
    <w:p w14:paraId="2F21ED72" w14:textId="77777777" w:rsidR="00B12D00" w:rsidRDefault="00B12D00">
      <w:pPr>
        <w:pStyle w:val="affa"/>
        <w:spacing w:line="360" w:lineRule="auto"/>
        <w:rPr>
          <w:rFonts w:hAnsi="宋体"/>
          <w:color w:val="000000"/>
          <w:sz w:val="24"/>
        </w:rPr>
      </w:pPr>
    </w:p>
    <w:p w14:paraId="439EEC74" w14:textId="77777777" w:rsidR="00B12D00" w:rsidRDefault="00B12D00">
      <w:pPr>
        <w:pStyle w:val="affa"/>
        <w:spacing w:line="360" w:lineRule="auto"/>
        <w:rPr>
          <w:rFonts w:hAnsi="宋体"/>
          <w:color w:val="000000"/>
          <w:sz w:val="24"/>
        </w:rPr>
      </w:pPr>
    </w:p>
    <w:p w14:paraId="42E20744" w14:textId="77777777" w:rsidR="00B12D00" w:rsidRDefault="00B12D00">
      <w:pPr>
        <w:pStyle w:val="23"/>
        <w:spacing w:line="360" w:lineRule="auto"/>
        <w:rPr>
          <w:rFonts w:hAnsi="宋体"/>
          <w:color w:val="000000"/>
          <w:sz w:val="24"/>
        </w:rPr>
      </w:pPr>
      <w:r>
        <w:rPr>
          <w:rFonts w:hAnsi="宋体"/>
          <w:color w:val="000000"/>
          <w:sz w:val="24"/>
        </w:rPr>
        <w:br w:type="page"/>
      </w:r>
      <w:bookmarkStart w:id="646" w:name="_Toc421192493"/>
      <w:bookmarkStart w:id="647" w:name="_Toc426036152"/>
    </w:p>
    <w:p w14:paraId="743D8F78" w14:textId="77777777" w:rsidR="00B12D00" w:rsidRDefault="00B12D00">
      <w:pPr>
        <w:pStyle w:val="23"/>
        <w:spacing w:line="360" w:lineRule="auto"/>
        <w:rPr>
          <w:rFonts w:ascii="宋体" w:eastAsia="宋体" w:hAnsi="宋体"/>
          <w:color w:val="000000"/>
          <w:sz w:val="28"/>
        </w:rPr>
      </w:pPr>
      <w:bookmarkStart w:id="648" w:name="_Toc517123690"/>
      <w:bookmarkStart w:id="649" w:name="_Toc11245693"/>
      <w:bookmarkStart w:id="650" w:name="_Toc44323993"/>
      <w:r>
        <w:rPr>
          <w:rFonts w:ascii="宋体" w:eastAsia="宋体" w:hAnsi="宋体" w:hint="eastAsia"/>
          <w:color w:val="000000"/>
          <w:sz w:val="28"/>
        </w:rPr>
        <w:lastRenderedPageBreak/>
        <w:t>附件11</w:t>
      </w:r>
      <w:proofErr w:type="gramStart"/>
      <w:r>
        <w:rPr>
          <w:rFonts w:ascii="宋体" w:eastAsia="宋体" w:hAnsi="宋体" w:hint="eastAsia"/>
          <w:color w:val="000000"/>
          <w:sz w:val="28"/>
        </w:rPr>
        <w:t xml:space="preserve">　　　　</w:t>
      </w:r>
      <w:proofErr w:type="gramEnd"/>
      <w:r>
        <w:rPr>
          <w:rFonts w:ascii="宋体" w:eastAsia="宋体" w:hAnsi="宋体" w:hint="eastAsia"/>
          <w:color w:val="000000"/>
          <w:sz w:val="28"/>
        </w:rPr>
        <w:t>售后服务承诺书</w:t>
      </w:r>
      <w:bookmarkEnd w:id="646"/>
      <w:bookmarkEnd w:id="647"/>
      <w:bookmarkEnd w:id="648"/>
      <w:bookmarkEnd w:id="649"/>
      <w:bookmarkEnd w:id="650"/>
    </w:p>
    <w:p w14:paraId="78B5F1A4" w14:textId="77777777" w:rsidR="00B12D00" w:rsidRDefault="00B12D00">
      <w:pPr>
        <w:pStyle w:val="23"/>
        <w:spacing w:before="0" w:line="360" w:lineRule="auto"/>
        <w:rPr>
          <w:rFonts w:ascii="宋体" w:eastAsia="宋体" w:hAnsi="宋体"/>
          <w:color w:val="000000"/>
          <w:sz w:val="28"/>
        </w:rPr>
      </w:pPr>
      <w:r>
        <w:rPr>
          <w:rFonts w:hAnsi="宋体"/>
          <w:color w:val="000000"/>
          <w:sz w:val="24"/>
        </w:rPr>
        <w:br w:type="page"/>
      </w:r>
      <w:bookmarkStart w:id="651" w:name="_Toc517123691"/>
      <w:bookmarkStart w:id="652" w:name="_Toc11245694"/>
      <w:bookmarkStart w:id="653" w:name="_Toc44323994"/>
      <w:r>
        <w:rPr>
          <w:rFonts w:ascii="宋体" w:eastAsia="宋体" w:hAnsi="宋体" w:hint="eastAsia"/>
          <w:color w:val="000000"/>
          <w:sz w:val="28"/>
        </w:rPr>
        <w:lastRenderedPageBreak/>
        <w:t>附件12</w:t>
      </w:r>
      <w:proofErr w:type="gramStart"/>
      <w:r>
        <w:rPr>
          <w:rFonts w:ascii="宋体" w:eastAsia="宋体" w:hAnsi="宋体" w:hint="eastAsia"/>
          <w:color w:val="000000"/>
          <w:sz w:val="28"/>
        </w:rPr>
        <w:t xml:space="preserve">　　　　</w:t>
      </w:r>
      <w:proofErr w:type="gramEnd"/>
      <w:r>
        <w:rPr>
          <w:rFonts w:ascii="宋体" w:eastAsia="宋体" w:hAnsi="宋体" w:hint="eastAsia"/>
          <w:color w:val="000000"/>
          <w:sz w:val="28"/>
        </w:rPr>
        <w:t>中小企业声明函</w:t>
      </w:r>
      <w:bookmarkEnd w:id="651"/>
      <w:r>
        <w:rPr>
          <w:rFonts w:ascii="宋体" w:eastAsia="宋体" w:hAnsi="宋体" w:hint="eastAsia"/>
          <w:color w:val="000000"/>
          <w:sz w:val="28"/>
        </w:rPr>
        <w:t>、残疾人福利性单位声明函</w:t>
      </w:r>
      <w:bookmarkEnd w:id="652"/>
      <w:bookmarkEnd w:id="653"/>
    </w:p>
    <w:p w14:paraId="770414F0" w14:textId="77777777" w:rsidR="00B12D00" w:rsidRDefault="00B12D00">
      <w:pPr>
        <w:pStyle w:val="af"/>
        <w:spacing w:line="360" w:lineRule="auto"/>
        <w:ind w:firstLine="0"/>
        <w:jc w:val="center"/>
        <w:rPr>
          <w:color w:val="000000"/>
        </w:rPr>
      </w:pPr>
      <w:bookmarkStart w:id="654" w:name="_Toc517123692"/>
      <w:bookmarkStart w:id="655" w:name="_Toc517123726"/>
      <w:r>
        <w:rPr>
          <w:rFonts w:hint="eastAsia"/>
          <w:color w:val="000000"/>
        </w:rPr>
        <w:t>（小</w:t>
      </w:r>
      <w:proofErr w:type="gramStart"/>
      <w:r>
        <w:rPr>
          <w:rFonts w:hint="eastAsia"/>
          <w:color w:val="000000"/>
        </w:rPr>
        <w:t>微企业</w:t>
      </w:r>
      <w:proofErr w:type="gramEnd"/>
      <w:r>
        <w:rPr>
          <w:rFonts w:hint="eastAsia"/>
          <w:color w:val="000000"/>
        </w:rPr>
        <w:t>声明函、</w:t>
      </w:r>
      <w:r>
        <w:rPr>
          <w:color w:val="000000"/>
        </w:rPr>
        <w:t>残疾人福利性单位声明函</w:t>
      </w:r>
      <w:r>
        <w:rPr>
          <w:rFonts w:hint="eastAsia"/>
          <w:color w:val="000000"/>
        </w:rPr>
        <w:t>）</w:t>
      </w:r>
      <w:bookmarkEnd w:id="654"/>
      <w:bookmarkEnd w:id="655"/>
    </w:p>
    <w:p w14:paraId="72A43ED5" w14:textId="77777777" w:rsidR="00B12D00" w:rsidRDefault="00B12D00">
      <w:pPr>
        <w:pStyle w:val="af"/>
        <w:spacing w:line="360" w:lineRule="auto"/>
        <w:ind w:firstLine="0"/>
        <w:jc w:val="center"/>
        <w:rPr>
          <w:color w:val="000000"/>
        </w:rPr>
      </w:pPr>
      <w:r>
        <w:rPr>
          <w:rFonts w:hint="eastAsia"/>
          <w:color w:val="000000"/>
        </w:rPr>
        <w:t>（不满足“</w:t>
      </w:r>
      <w:r>
        <w:rPr>
          <w:rFonts w:hAnsi="宋体" w:cs="宋体"/>
          <w:color w:val="000000"/>
        </w:rPr>
        <w:t>财库[2011]181号</w:t>
      </w:r>
      <w:r>
        <w:rPr>
          <w:rFonts w:hAnsi="宋体" w:cs="宋体" w:hint="eastAsia"/>
          <w:color w:val="000000"/>
        </w:rPr>
        <w:t>”文件规定中小企业内容的供应商</w:t>
      </w:r>
      <w:r>
        <w:rPr>
          <w:rFonts w:hint="eastAsia"/>
          <w:color w:val="000000"/>
        </w:rPr>
        <w:t>不用填写）</w:t>
      </w:r>
    </w:p>
    <w:p w14:paraId="220B7721" w14:textId="77777777" w:rsidR="00B12D00" w:rsidRDefault="00B12D00">
      <w:pPr>
        <w:pStyle w:val="af"/>
        <w:spacing w:line="360" w:lineRule="auto"/>
        <w:ind w:firstLine="0"/>
        <w:rPr>
          <w:color w:val="000000"/>
        </w:rPr>
      </w:pPr>
    </w:p>
    <w:p w14:paraId="2CE5E94F" w14:textId="77777777" w:rsidR="00B12D00" w:rsidRDefault="00B12D00">
      <w:pPr>
        <w:widowControl/>
        <w:spacing w:line="360" w:lineRule="auto"/>
        <w:jc w:val="center"/>
        <w:rPr>
          <w:rFonts w:ascii="宋体" w:hAnsi="宋体" w:cs="宋体"/>
          <w:color w:val="000000"/>
          <w:kern w:val="0"/>
          <w:sz w:val="24"/>
        </w:rPr>
      </w:pPr>
      <w:r>
        <w:rPr>
          <w:rFonts w:ascii="宋体" w:hAnsi="宋体" w:cs="宋体"/>
          <w:color w:val="000000"/>
          <w:kern w:val="0"/>
          <w:sz w:val="24"/>
        </w:rPr>
        <w:t xml:space="preserve">　中小企业声明函</w:t>
      </w:r>
    </w:p>
    <w:p w14:paraId="0B3437A5"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本公司郑重声明，根据《政府采购促进中小企业发展暂行办法》（财库[2011]181号）的规定，本公司为______（请填写：中型、小型、微型）企业。即，本公司同时满足以下条件：</w:t>
      </w:r>
    </w:p>
    <w:p w14:paraId="6D477467"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9498DD9"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5D3B68B"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本公司对上述声明的真实性负责。如有虚假，将依法承担相应责任。</w:t>
      </w:r>
    </w:p>
    <w:p w14:paraId="660EBDDF"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企业名称（盖章）：</w:t>
      </w:r>
    </w:p>
    <w:p w14:paraId="5E9709DF" w14:textId="77777777" w:rsidR="00B12D00" w:rsidRDefault="00B12D00">
      <w:pPr>
        <w:pStyle w:val="affa"/>
        <w:spacing w:line="360" w:lineRule="auto"/>
        <w:ind w:firstLine="480"/>
        <w:rPr>
          <w:rFonts w:hAnsi="宋体" w:cs="宋体"/>
          <w:color w:val="000000"/>
          <w:kern w:val="0"/>
          <w:sz w:val="24"/>
        </w:rPr>
      </w:pPr>
      <w:r>
        <w:rPr>
          <w:rFonts w:hAnsi="宋体" w:cs="宋体"/>
          <w:color w:val="000000"/>
          <w:kern w:val="0"/>
          <w:sz w:val="24"/>
        </w:rPr>
        <w:t xml:space="preserve">日　期：　</w:t>
      </w:r>
    </w:p>
    <w:p w14:paraId="6362A57F" w14:textId="77777777" w:rsidR="00B12D00" w:rsidRDefault="00B12D00">
      <w:pPr>
        <w:pStyle w:val="affa"/>
        <w:spacing w:line="360" w:lineRule="auto"/>
        <w:ind w:firstLine="480"/>
        <w:rPr>
          <w:rFonts w:hAnsi="宋体" w:cs="宋体"/>
          <w:color w:val="000000"/>
          <w:kern w:val="0"/>
          <w:sz w:val="24"/>
        </w:rPr>
      </w:pPr>
    </w:p>
    <w:p w14:paraId="5A73F225" w14:textId="77777777" w:rsidR="00B12D00" w:rsidRDefault="00B12D00">
      <w:pPr>
        <w:pStyle w:val="affa"/>
        <w:spacing w:line="360" w:lineRule="auto"/>
        <w:rPr>
          <w:rFonts w:hAnsi="宋体"/>
          <w:color w:val="000000"/>
          <w:sz w:val="24"/>
        </w:rPr>
      </w:pPr>
      <w:r>
        <w:rPr>
          <w:rFonts w:hAnsi="宋体" w:hint="eastAsia"/>
          <w:color w:val="000000"/>
          <w:sz w:val="24"/>
        </w:rPr>
        <w:t>注：</w:t>
      </w:r>
    </w:p>
    <w:p w14:paraId="2D1D5CB2" w14:textId="77777777" w:rsidR="00B12D00" w:rsidRDefault="00B12D00">
      <w:pPr>
        <w:pStyle w:val="affa"/>
        <w:spacing w:line="360" w:lineRule="auto"/>
        <w:rPr>
          <w:rFonts w:hAnsi="宋体"/>
          <w:color w:val="000000"/>
          <w:sz w:val="24"/>
        </w:rPr>
      </w:pPr>
      <w:r>
        <w:rPr>
          <w:rFonts w:hAnsi="宋体" w:hint="eastAsia"/>
          <w:color w:val="000000"/>
          <w:sz w:val="24"/>
        </w:rPr>
        <w:t>1、如响应人为大型企业，则应进行如下声明：</w:t>
      </w:r>
    </w:p>
    <w:p w14:paraId="5A79D7AD" w14:textId="77777777" w:rsidR="00B12D00" w:rsidRDefault="00B12D00">
      <w:pPr>
        <w:pStyle w:val="affa"/>
        <w:spacing w:line="360" w:lineRule="auto"/>
        <w:ind w:firstLineChars="200" w:firstLine="480"/>
        <w:rPr>
          <w:rFonts w:hAnsi="宋体"/>
          <w:color w:val="000000"/>
          <w:sz w:val="24"/>
        </w:rPr>
      </w:pPr>
      <w:r>
        <w:rPr>
          <w:rFonts w:hAnsi="宋体" w:hint="eastAsia"/>
          <w:color w:val="000000"/>
          <w:sz w:val="24"/>
        </w:rPr>
        <w:t>本公司郑重声明，</w:t>
      </w:r>
      <w:r>
        <w:rPr>
          <w:rFonts w:hAnsi="宋体" w:cs="宋体"/>
          <w:color w:val="000000"/>
          <w:kern w:val="0"/>
          <w:sz w:val="24"/>
        </w:rPr>
        <w:t>根据《工业和信息化部、国家统计局、国家发展和改革委员会、财政部关于印发中小企业划型标准规定的通知》（工信部联企业[2011]300号）规定的划分标准，本公司为</w:t>
      </w:r>
      <w:r>
        <w:rPr>
          <w:rFonts w:hAnsi="宋体" w:cs="宋体"/>
          <w:color w:val="000000"/>
          <w:kern w:val="0"/>
          <w:sz w:val="24"/>
          <w:u w:val="single"/>
        </w:rPr>
        <w:t xml:space="preserve">_ </w:t>
      </w:r>
      <w:r>
        <w:rPr>
          <w:rFonts w:hAnsi="宋体" w:cs="宋体" w:hint="eastAsia"/>
          <w:color w:val="000000"/>
          <w:kern w:val="0"/>
          <w:sz w:val="24"/>
          <w:u w:val="single"/>
        </w:rPr>
        <w:t>大型</w:t>
      </w:r>
      <w:r>
        <w:rPr>
          <w:rFonts w:hAnsi="宋体" w:cs="宋体"/>
          <w:color w:val="000000"/>
          <w:kern w:val="0"/>
          <w:sz w:val="24"/>
        </w:rPr>
        <w:t>__企业。</w:t>
      </w:r>
    </w:p>
    <w:p w14:paraId="0F53FED6" w14:textId="77777777" w:rsidR="00B12D00" w:rsidRDefault="00B12D00">
      <w:pPr>
        <w:widowControl/>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本公司对上述声明的真实性负责。如有虚假，将依法承担相应责任。</w:t>
      </w:r>
    </w:p>
    <w:p w14:paraId="24641C4E"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企业名称（盖章）：</w:t>
      </w:r>
    </w:p>
    <w:p w14:paraId="2F9E9788" w14:textId="77777777" w:rsidR="00B12D00" w:rsidRDefault="00B12D00">
      <w:pPr>
        <w:widowControl/>
        <w:spacing w:line="360" w:lineRule="auto"/>
        <w:jc w:val="left"/>
        <w:rPr>
          <w:rFonts w:ascii="宋体" w:hAnsi="宋体" w:cs="宋体"/>
          <w:color w:val="000000"/>
          <w:kern w:val="0"/>
          <w:sz w:val="24"/>
        </w:rPr>
      </w:pPr>
      <w:r>
        <w:rPr>
          <w:rFonts w:ascii="宋体" w:hAnsi="宋体" w:cs="宋体"/>
          <w:color w:val="000000"/>
          <w:kern w:val="0"/>
          <w:sz w:val="24"/>
        </w:rPr>
        <w:t xml:space="preserve">　　日　期：　</w:t>
      </w:r>
    </w:p>
    <w:p w14:paraId="722802E9" w14:textId="77777777" w:rsidR="00B12D00" w:rsidRDefault="00B12D00">
      <w:pPr>
        <w:pStyle w:val="affa"/>
        <w:spacing w:line="360" w:lineRule="auto"/>
        <w:rPr>
          <w:rFonts w:hAnsi="宋体"/>
          <w:color w:val="000000"/>
          <w:sz w:val="24"/>
        </w:rPr>
      </w:pPr>
    </w:p>
    <w:p w14:paraId="0404A1EE" w14:textId="77777777" w:rsidR="00B12D00" w:rsidRDefault="00B12D00">
      <w:pPr>
        <w:pStyle w:val="affa"/>
        <w:spacing w:line="360" w:lineRule="auto"/>
        <w:rPr>
          <w:rFonts w:hAnsi="宋体"/>
          <w:color w:val="000000"/>
          <w:sz w:val="24"/>
        </w:rPr>
      </w:pPr>
    </w:p>
    <w:p w14:paraId="40C4CF8C" w14:textId="77777777" w:rsidR="00B12D00" w:rsidRDefault="00B12D00">
      <w:pPr>
        <w:pStyle w:val="affa"/>
        <w:rPr>
          <w:rFonts w:hAnsi="宋体"/>
          <w:color w:val="000000"/>
          <w:sz w:val="24"/>
        </w:rPr>
      </w:pPr>
    </w:p>
    <w:p w14:paraId="595B0E84" w14:textId="77777777" w:rsidR="00B12D00" w:rsidRDefault="00B12D00">
      <w:pPr>
        <w:pStyle w:val="affa"/>
        <w:rPr>
          <w:rFonts w:hAnsi="宋体"/>
          <w:color w:val="000000"/>
          <w:sz w:val="24"/>
        </w:rPr>
      </w:pPr>
    </w:p>
    <w:p w14:paraId="1548C3EF" w14:textId="77777777" w:rsidR="00B12D00" w:rsidRDefault="00B12D00">
      <w:pPr>
        <w:pStyle w:val="affa"/>
        <w:rPr>
          <w:rFonts w:hAnsi="宋体"/>
          <w:color w:val="000000"/>
          <w:sz w:val="24"/>
        </w:rPr>
      </w:pPr>
    </w:p>
    <w:p w14:paraId="23916378" w14:textId="77777777" w:rsidR="00B12D00" w:rsidRDefault="00B12D00">
      <w:pPr>
        <w:pStyle w:val="affa"/>
        <w:rPr>
          <w:rFonts w:hAnsi="宋体"/>
          <w:color w:val="000000"/>
          <w:sz w:val="24"/>
        </w:rPr>
      </w:pPr>
    </w:p>
    <w:p w14:paraId="1BA1BC8D" w14:textId="77777777" w:rsidR="00B12D00" w:rsidRDefault="00B12D00">
      <w:pPr>
        <w:pStyle w:val="affa"/>
        <w:rPr>
          <w:rFonts w:hAnsi="宋体"/>
          <w:color w:val="000000"/>
          <w:sz w:val="24"/>
        </w:rPr>
      </w:pPr>
    </w:p>
    <w:p w14:paraId="26CB2B6A" w14:textId="77777777" w:rsidR="00B12D00" w:rsidRDefault="00B12D00">
      <w:pPr>
        <w:tabs>
          <w:tab w:val="left" w:pos="5580"/>
        </w:tabs>
        <w:spacing w:line="360" w:lineRule="auto"/>
        <w:ind w:firstLineChars="200" w:firstLine="482"/>
        <w:jc w:val="center"/>
        <w:rPr>
          <w:rFonts w:ascii="宋体" w:hAnsi="宋体" w:cs="宋体"/>
          <w:b/>
          <w:bCs/>
          <w:color w:val="000000"/>
          <w:sz w:val="24"/>
        </w:rPr>
      </w:pPr>
      <w:r>
        <w:rPr>
          <w:rFonts w:ascii="宋体" w:hAnsi="宋体" w:cs="宋体"/>
          <w:b/>
          <w:bCs/>
          <w:color w:val="000000"/>
          <w:sz w:val="24"/>
        </w:rPr>
        <w:t>残疾人福利性单位声明函</w:t>
      </w:r>
    </w:p>
    <w:p w14:paraId="5B4D5234" w14:textId="77777777" w:rsidR="00B12D00" w:rsidRDefault="00B12D00">
      <w:pPr>
        <w:tabs>
          <w:tab w:val="left" w:pos="5580"/>
        </w:tabs>
        <w:spacing w:line="360" w:lineRule="auto"/>
        <w:ind w:firstLineChars="200" w:firstLine="480"/>
        <w:jc w:val="center"/>
        <w:rPr>
          <w:rFonts w:ascii="宋体" w:hAnsi="宋体" w:cs="宋体"/>
          <w:color w:val="000000"/>
          <w:kern w:val="0"/>
          <w:sz w:val="24"/>
        </w:rPr>
      </w:pPr>
    </w:p>
    <w:p w14:paraId="405786C8" w14:textId="77777777" w:rsidR="00B12D00" w:rsidRDefault="00B12D00">
      <w:pPr>
        <w:pStyle w:val="affff0"/>
        <w:shd w:val="clear" w:color="auto" w:fill="FFFFFF"/>
        <w:spacing w:before="0" w:beforeAutospacing="0" w:after="0" w:afterAutospacing="0" w:line="360" w:lineRule="auto"/>
        <w:ind w:firstLineChars="200" w:firstLine="480"/>
        <w:rPr>
          <w:color w:val="000000"/>
        </w:rPr>
      </w:pPr>
      <w:r>
        <w:rPr>
          <w:color w:val="000000"/>
        </w:rPr>
        <w:t>本单位郑重声明，根据《财政部 民政部 中国残疾人联合会关于促进残疾人就业政府采购政策的通知》（财库〔2017〕 141号）的规定，本单位为符合条件的残疾人福利性单位，且本单位参加</w:t>
      </w:r>
      <w:r>
        <w:rPr>
          <w:rFonts w:hint="eastAsia"/>
          <w:color w:val="000000"/>
          <w:u w:val="single"/>
        </w:rPr>
        <w:t>（采购代理机构）</w:t>
      </w:r>
      <w:r>
        <w:rPr>
          <w:color w:val="000000"/>
        </w:rPr>
        <w:t>的</w:t>
      </w:r>
      <w:r>
        <w:rPr>
          <w:rFonts w:hint="eastAsia"/>
          <w:color w:val="000000"/>
          <w:u w:val="single"/>
        </w:rPr>
        <w:t>（项目名称和采购编号）</w:t>
      </w:r>
      <w:r>
        <w:rPr>
          <w:color w:val="000000"/>
        </w:rPr>
        <w:t>项目采购活动提供本单位制造的货物（由本单位承担工程/提供服务），或者提供其他残疾人福利性单位制造的货物（不包括使用非残疾人福利性单位注册商标的货物）。</w:t>
      </w:r>
      <w:r>
        <w:rPr>
          <w:color w:val="000000"/>
        </w:rPr>
        <w:br/>
        <w:t xml:space="preserve">  </w:t>
      </w:r>
      <w:r>
        <w:rPr>
          <w:rFonts w:hint="eastAsia"/>
          <w:color w:val="000000"/>
        </w:rPr>
        <w:t xml:space="preserve"> </w:t>
      </w:r>
      <w:r>
        <w:rPr>
          <w:color w:val="000000"/>
        </w:rPr>
        <w:t>本单位对上述声明的真实性负责。如有虚假，将依法承担相应责任。</w:t>
      </w:r>
    </w:p>
    <w:p w14:paraId="78DA8417" w14:textId="77777777" w:rsidR="00B12D00" w:rsidRDefault="00B12D00">
      <w:pPr>
        <w:widowControl/>
        <w:spacing w:before="100" w:beforeAutospacing="1" w:after="100" w:afterAutospacing="1"/>
        <w:ind w:firstLine="482"/>
        <w:jc w:val="left"/>
        <w:rPr>
          <w:rFonts w:ascii="宋体" w:hAnsi="宋体" w:cs="宋体"/>
          <w:color w:val="000000"/>
          <w:kern w:val="0"/>
          <w:sz w:val="24"/>
        </w:rPr>
      </w:pPr>
      <w:r>
        <w:rPr>
          <w:rFonts w:ascii="宋体" w:hAnsi="宋体" w:cs="宋体" w:hint="eastAsia"/>
          <w:color w:val="000000"/>
          <w:kern w:val="0"/>
          <w:sz w:val="24"/>
        </w:rPr>
        <w:t>供应商</w:t>
      </w:r>
      <w:r>
        <w:rPr>
          <w:rFonts w:ascii="宋体" w:hAnsi="宋体" w:cs="宋体"/>
          <w:color w:val="000000"/>
          <w:kern w:val="0"/>
          <w:sz w:val="24"/>
        </w:rPr>
        <w:t>（盖章）：</w:t>
      </w:r>
    </w:p>
    <w:p w14:paraId="720A5399" w14:textId="77777777" w:rsidR="00B12D00" w:rsidRDefault="00B12D00">
      <w:pPr>
        <w:widowControl/>
        <w:spacing w:line="360" w:lineRule="auto"/>
        <w:ind w:firstLine="482"/>
        <w:jc w:val="left"/>
        <w:rPr>
          <w:rFonts w:ascii="宋体" w:hAnsi="宋体" w:cs="宋体"/>
          <w:color w:val="000000"/>
          <w:kern w:val="0"/>
          <w:sz w:val="24"/>
        </w:rPr>
      </w:pPr>
      <w:r>
        <w:rPr>
          <w:rFonts w:ascii="宋体" w:hAnsi="宋体" w:cs="宋体" w:hint="eastAsia"/>
          <w:color w:val="000000"/>
          <w:kern w:val="0"/>
          <w:sz w:val="24"/>
        </w:rPr>
        <w:t>授权代表（签字）：</w:t>
      </w:r>
    </w:p>
    <w:p w14:paraId="11360E7E" w14:textId="77777777" w:rsidR="00B12D00" w:rsidRDefault="00B12D00">
      <w:pPr>
        <w:pStyle w:val="affa"/>
        <w:spacing w:line="360" w:lineRule="auto"/>
        <w:rPr>
          <w:rFonts w:hAnsi="宋体"/>
          <w:color w:val="000000"/>
          <w:sz w:val="24"/>
        </w:rPr>
      </w:pPr>
      <w:r>
        <w:rPr>
          <w:rFonts w:hAnsi="宋体" w:cs="宋体"/>
          <w:color w:val="000000"/>
          <w:kern w:val="0"/>
          <w:sz w:val="24"/>
        </w:rPr>
        <w:t>日　期：</w:t>
      </w:r>
    </w:p>
    <w:p w14:paraId="61D6BFA1" w14:textId="77777777" w:rsidR="00B12D00" w:rsidRDefault="00B12D00">
      <w:pPr>
        <w:pStyle w:val="affa"/>
        <w:spacing w:line="360" w:lineRule="auto"/>
        <w:rPr>
          <w:rFonts w:hAnsi="宋体"/>
          <w:color w:val="000000"/>
          <w:sz w:val="24"/>
        </w:rPr>
      </w:pPr>
      <w:r>
        <w:rPr>
          <w:rFonts w:hAnsi="宋体" w:hint="eastAsia"/>
          <w:color w:val="000000"/>
          <w:sz w:val="24"/>
        </w:rPr>
        <w:t>2、监狱企业参与磋商视同小型、微型企业，须提供由省级以上监狱管理局、戒毒管理局（含新疆生产建设兵团）出具的属于监狱企业的证明文件复印件，否则不考虑价格扣除。</w:t>
      </w:r>
    </w:p>
    <w:p w14:paraId="068264C0" w14:textId="77777777" w:rsidR="00B12D00" w:rsidRDefault="00B12D00">
      <w:pPr>
        <w:pStyle w:val="affa"/>
        <w:spacing w:line="360" w:lineRule="auto"/>
        <w:rPr>
          <w:rFonts w:hAnsi="宋体"/>
          <w:color w:val="000000"/>
        </w:rPr>
      </w:pPr>
    </w:p>
    <w:p w14:paraId="535FC462" w14:textId="77777777" w:rsidR="00B12D00" w:rsidRDefault="00B12D00">
      <w:pPr>
        <w:pStyle w:val="affa"/>
        <w:spacing w:line="360" w:lineRule="auto"/>
        <w:rPr>
          <w:rFonts w:ascii="仿宋_GB2312"/>
          <w:color w:val="000000"/>
          <w:sz w:val="24"/>
        </w:rPr>
      </w:pPr>
      <w:r>
        <w:rPr>
          <w:rFonts w:ascii="仿宋_GB2312" w:hint="eastAsia"/>
          <w:color w:val="000000"/>
          <w:sz w:val="24"/>
        </w:rPr>
        <w:t>（二）其它</w:t>
      </w:r>
    </w:p>
    <w:p w14:paraId="1BFDCB01" w14:textId="77777777" w:rsidR="00B12D00" w:rsidRDefault="00B12D00">
      <w:pPr>
        <w:pStyle w:val="affa"/>
        <w:spacing w:line="360" w:lineRule="auto"/>
        <w:rPr>
          <w:rFonts w:hAnsi="宋体"/>
          <w:color w:val="000000"/>
          <w:sz w:val="24"/>
        </w:rPr>
      </w:pPr>
    </w:p>
    <w:p w14:paraId="7261B250" w14:textId="77777777" w:rsidR="00B12D00" w:rsidRDefault="00B12D00">
      <w:pPr>
        <w:pStyle w:val="affa"/>
        <w:spacing w:line="360" w:lineRule="auto"/>
        <w:ind w:firstLine="480"/>
        <w:rPr>
          <w:rFonts w:hAnsi="宋体"/>
          <w:color w:val="000000"/>
          <w:sz w:val="24"/>
        </w:rPr>
      </w:pPr>
      <w:r>
        <w:rPr>
          <w:rFonts w:hAnsi="宋体"/>
          <w:color w:val="000000"/>
          <w:sz w:val="24"/>
        </w:rPr>
        <w:br w:type="page"/>
      </w:r>
    </w:p>
    <w:p w14:paraId="290295CF" w14:textId="77777777" w:rsidR="00B12D00" w:rsidRDefault="00B12D00">
      <w:pPr>
        <w:pStyle w:val="23"/>
        <w:spacing w:line="360" w:lineRule="auto"/>
        <w:rPr>
          <w:rFonts w:ascii="宋体" w:eastAsia="宋体" w:hAnsi="宋体"/>
          <w:color w:val="000000"/>
        </w:rPr>
      </w:pPr>
      <w:bookmarkStart w:id="656" w:name="_Toc133737847"/>
      <w:bookmarkStart w:id="657" w:name="_Toc133737936"/>
      <w:bookmarkStart w:id="658" w:name="_Toc133916717"/>
      <w:bookmarkStart w:id="659" w:name="_Toc277153156"/>
      <w:bookmarkStart w:id="660" w:name="_Toc277942531"/>
      <w:bookmarkStart w:id="661" w:name="_Toc321907265"/>
      <w:bookmarkStart w:id="662" w:name="_Toc517123693"/>
      <w:bookmarkStart w:id="663" w:name="_Toc11245695"/>
      <w:bookmarkStart w:id="664" w:name="_Toc44323995"/>
      <w:bookmarkEnd w:id="641"/>
      <w:bookmarkEnd w:id="642"/>
      <w:r>
        <w:rPr>
          <w:rFonts w:ascii="宋体" w:eastAsia="宋体" w:hAnsi="宋体" w:hint="eastAsia"/>
          <w:color w:val="000000"/>
          <w:sz w:val="28"/>
        </w:rPr>
        <w:lastRenderedPageBreak/>
        <w:t>附件1</w:t>
      </w:r>
      <w:bookmarkStart w:id="665" w:name="_Toc277942532"/>
      <w:bookmarkStart w:id="666" w:name="_Toc321907266"/>
      <w:bookmarkStart w:id="667" w:name="_Toc133737854"/>
      <w:bookmarkStart w:id="668" w:name="_Toc133737943"/>
      <w:bookmarkStart w:id="669" w:name="_Toc133916723"/>
      <w:bookmarkEnd w:id="656"/>
      <w:bookmarkEnd w:id="657"/>
      <w:bookmarkEnd w:id="658"/>
      <w:bookmarkEnd w:id="659"/>
      <w:bookmarkEnd w:id="660"/>
      <w:bookmarkEnd w:id="661"/>
      <w:r>
        <w:rPr>
          <w:rFonts w:ascii="宋体" w:eastAsia="宋体" w:hAnsi="宋体" w:hint="eastAsia"/>
          <w:color w:val="000000"/>
          <w:sz w:val="28"/>
        </w:rPr>
        <w:t>3——磋商文件要求的和供应商认为必要的其他资料</w:t>
      </w:r>
      <w:bookmarkEnd w:id="662"/>
      <w:bookmarkEnd w:id="663"/>
      <w:bookmarkEnd w:id="664"/>
      <w:bookmarkEnd w:id="665"/>
      <w:bookmarkEnd w:id="666"/>
    </w:p>
    <w:p w14:paraId="6339EBA8" w14:textId="77777777" w:rsidR="00B12D00" w:rsidRDefault="00B12D00">
      <w:pPr>
        <w:pStyle w:val="affa"/>
        <w:spacing w:line="360" w:lineRule="auto"/>
        <w:ind w:firstLineChars="400" w:firstLine="840"/>
        <w:rPr>
          <w:rFonts w:hAnsi="宋体"/>
          <w:color w:val="000000"/>
        </w:rPr>
      </w:pPr>
    </w:p>
    <w:p w14:paraId="4012747B" w14:textId="77777777" w:rsidR="00B12D00" w:rsidRDefault="00B12D00">
      <w:pPr>
        <w:pStyle w:val="affa"/>
        <w:spacing w:line="360" w:lineRule="auto"/>
        <w:ind w:firstLineChars="400" w:firstLine="840"/>
        <w:rPr>
          <w:rFonts w:ascii="仿宋_GB2312" w:eastAsia="仿宋_GB2312"/>
          <w:color w:val="000000"/>
          <w:sz w:val="24"/>
        </w:rPr>
      </w:pPr>
      <w:r>
        <w:rPr>
          <w:rFonts w:ascii="仿宋_GB2312"/>
          <w:color w:val="000000"/>
        </w:rPr>
        <w:br w:type="page"/>
      </w:r>
      <w:bookmarkStart w:id="670" w:name="_Toc512937850"/>
      <w:bookmarkStart w:id="671" w:name="_Toc133737855"/>
      <w:bookmarkStart w:id="672" w:name="_Toc133737944"/>
      <w:bookmarkStart w:id="673" w:name="_Toc133916724"/>
      <w:bookmarkEnd w:id="667"/>
      <w:bookmarkEnd w:id="668"/>
      <w:bookmarkEnd w:id="669"/>
    </w:p>
    <w:p w14:paraId="1F0B7478" w14:textId="77777777" w:rsidR="00B12D00" w:rsidRDefault="00B12D00">
      <w:pPr>
        <w:pStyle w:val="11"/>
        <w:spacing w:before="0" w:after="0" w:line="360" w:lineRule="auto"/>
        <w:rPr>
          <w:rFonts w:hAnsi="宋体"/>
          <w:color w:val="000000"/>
        </w:rPr>
      </w:pPr>
      <w:bookmarkStart w:id="674" w:name="_Toc133916726"/>
      <w:bookmarkStart w:id="675" w:name="_Toc517123694"/>
      <w:bookmarkStart w:id="676" w:name="_Toc44323996"/>
      <w:bookmarkEnd w:id="670"/>
      <w:bookmarkEnd w:id="671"/>
      <w:bookmarkEnd w:id="672"/>
      <w:bookmarkEnd w:id="673"/>
      <w:r>
        <w:rPr>
          <w:rFonts w:hAnsi="宋体" w:hint="eastAsia"/>
          <w:color w:val="000000"/>
        </w:rPr>
        <w:lastRenderedPageBreak/>
        <w:t>第六章  项目需求</w:t>
      </w:r>
      <w:bookmarkEnd w:id="674"/>
      <w:bookmarkEnd w:id="675"/>
      <w:bookmarkEnd w:id="676"/>
    </w:p>
    <w:p w14:paraId="157FD4A5" w14:textId="77777777" w:rsidR="00B12D00" w:rsidRDefault="00B12D00">
      <w:pPr>
        <w:spacing w:line="360" w:lineRule="auto"/>
        <w:rPr>
          <w:rFonts w:ascii="宋体" w:hAnsi="宋体"/>
          <w:b/>
          <w:color w:val="000000"/>
          <w:sz w:val="28"/>
          <w:szCs w:val="28"/>
        </w:rPr>
      </w:pPr>
    </w:p>
    <w:p w14:paraId="640D887E" w14:textId="77777777" w:rsidR="00B12D00" w:rsidRDefault="00B12D00">
      <w:pPr>
        <w:spacing w:line="360" w:lineRule="auto"/>
        <w:rPr>
          <w:rFonts w:ascii="宋体" w:hAnsi="宋体"/>
          <w:b/>
          <w:color w:val="000000"/>
          <w:sz w:val="28"/>
          <w:szCs w:val="28"/>
        </w:rPr>
      </w:pPr>
      <w:r>
        <w:rPr>
          <w:rFonts w:ascii="宋体" w:hAnsi="宋体" w:hint="eastAsia"/>
          <w:b/>
          <w:color w:val="000000"/>
          <w:sz w:val="28"/>
          <w:szCs w:val="28"/>
        </w:rPr>
        <w:t>第一部分：项目一览表</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2245"/>
        <w:gridCol w:w="2540"/>
        <w:gridCol w:w="1275"/>
        <w:gridCol w:w="1296"/>
        <w:gridCol w:w="1398"/>
      </w:tblGrid>
      <w:tr w:rsidR="00B12D00" w14:paraId="2D8F1D5B" w14:textId="77777777">
        <w:trPr>
          <w:trHeight w:val="825"/>
          <w:jc w:val="center"/>
        </w:trPr>
        <w:tc>
          <w:tcPr>
            <w:tcW w:w="895" w:type="dxa"/>
            <w:vAlign w:val="center"/>
          </w:tcPr>
          <w:p w14:paraId="763A3FB5" w14:textId="77777777" w:rsidR="00B12D00" w:rsidRDefault="00B12D00">
            <w:pPr>
              <w:widowControl/>
              <w:spacing w:line="360" w:lineRule="auto"/>
              <w:jc w:val="center"/>
              <w:rPr>
                <w:rFonts w:ascii="宋体" w:hAnsi="宋体" w:cs="Arial"/>
                <w:b/>
                <w:color w:val="000000"/>
                <w:kern w:val="0"/>
                <w:sz w:val="24"/>
              </w:rPr>
            </w:pPr>
            <w:proofErr w:type="gramStart"/>
            <w:r>
              <w:rPr>
                <w:rFonts w:ascii="宋体" w:hAnsi="宋体" w:cs="Arial" w:hint="eastAsia"/>
                <w:b/>
                <w:color w:val="000000"/>
                <w:kern w:val="0"/>
                <w:sz w:val="24"/>
              </w:rPr>
              <w:t>包号</w:t>
            </w:r>
            <w:proofErr w:type="gramEnd"/>
          </w:p>
        </w:tc>
        <w:tc>
          <w:tcPr>
            <w:tcW w:w="2245" w:type="dxa"/>
            <w:vAlign w:val="center"/>
          </w:tcPr>
          <w:p w14:paraId="33AAFF36"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名称</w:t>
            </w:r>
          </w:p>
        </w:tc>
        <w:tc>
          <w:tcPr>
            <w:tcW w:w="2540" w:type="dxa"/>
            <w:vAlign w:val="center"/>
          </w:tcPr>
          <w:p w14:paraId="420D8938"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项目简要介绍</w:t>
            </w:r>
          </w:p>
        </w:tc>
        <w:tc>
          <w:tcPr>
            <w:tcW w:w="1275" w:type="dxa"/>
            <w:vAlign w:val="center"/>
          </w:tcPr>
          <w:p w14:paraId="1C55F194"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是否接受进口</w:t>
            </w:r>
          </w:p>
        </w:tc>
        <w:tc>
          <w:tcPr>
            <w:tcW w:w="1296" w:type="dxa"/>
            <w:vAlign w:val="center"/>
          </w:tcPr>
          <w:p w14:paraId="28217224"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是否免税</w:t>
            </w:r>
          </w:p>
        </w:tc>
        <w:tc>
          <w:tcPr>
            <w:tcW w:w="1398" w:type="dxa"/>
            <w:vAlign w:val="center"/>
          </w:tcPr>
          <w:p w14:paraId="26248B79"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项目总预算</w:t>
            </w:r>
          </w:p>
          <w:p w14:paraId="630763DE" w14:textId="77777777" w:rsidR="00B12D00" w:rsidRDefault="00B12D00">
            <w:pPr>
              <w:widowControl/>
              <w:spacing w:line="360" w:lineRule="auto"/>
              <w:jc w:val="center"/>
              <w:rPr>
                <w:rFonts w:ascii="宋体" w:hAnsi="宋体" w:cs="Arial"/>
                <w:b/>
                <w:color w:val="000000"/>
                <w:kern w:val="0"/>
                <w:sz w:val="24"/>
              </w:rPr>
            </w:pPr>
            <w:r>
              <w:rPr>
                <w:rFonts w:ascii="宋体" w:hAnsi="宋体" w:cs="Arial" w:hint="eastAsia"/>
                <w:b/>
                <w:color w:val="000000"/>
                <w:kern w:val="0"/>
                <w:sz w:val="24"/>
              </w:rPr>
              <w:t>(万元)</w:t>
            </w:r>
          </w:p>
        </w:tc>
      </w:tr>
      <w:tr w:rsidR="00B12D00" w14:paraId="3CCF2AAE" w14:textId="77777777">
        <w:trPr>
          <w:trHeight w:val="892"/>
          <w:jc w:val="center"/>
        </w:trPr>
        <w:tc>
          <w:tcPr>
            <w:tcW w:w="895" w:type="dxa"/>
            <w:vAlign w:val="center"/>
          </w:tcPr>
          <w:p w14:paraId="66660080" w14:textId="77777777" w:rsidR="00B12D00" w:rsidRDefault="00B12D00">
            <w:pPr>
              <w:widowControl/>
              <w:spacing w:line="360" w:lineRule="auto"/>
              <w:jc w:val="center"/>
              <w:rPr>
                <w:rFonts w:ascii="宋体" w:hAnsi="宋体" w:cs="Arial"/>
                <w:color w:val="000000"/>
                <w:kern w:val="0"/>
                <w:sz w:val="24"/>
              </w:rPr>
            </w:pPr>
            <w:r>
              <w:rPr>
                <w:rFonts w:ascii="宋体" w:hAnsi="宋体" w:cs="Arial" w:hint="eastAsia"/>
                <w:color w:val="000000"/>
                <w:kern w:val="0"/>
                <w:sz w:val="24"/>
              </w:rPr>
              <w:t>01</w:t>
            </w:r>
          </w:p>
        </w:tc>
        <w:tc>
          <w:tcPr>
            <w:tcW w:w="2245" w:type="dxa"/>
            <w:vAlign w:val="center"/>
          </w:tcPr>
          <w:p w14:paraId="722E2389" w14:textId="1B99C03D" w:rsidR="00B12D00" w:rsidRDefault="00771BF6" w:rsidP="00771BF6">
            <w:pPr>
              <w:widowControl/>
              <w:spacing w:line="360" w:lineRule="auto"/>
              <w:jc w:val="left"/>
              <w:rPr>
                <w:rFonts w:ascii="宋体" w:hAnsi="宋体"/>
                <w:bCs/>
                <w:color w:val="000000"/>
                <w:sz w:val="24"/>
              </w:rPr>
            </w:pPr>
            <w:r>
              <w:rPr>
                <w:rFonts w:ascii="宋体" w:hAnsi="宋体" w:hint="eastAsia"/>
                <w:color w:val="000000"/>
                <w:sz w:val="24"/>
              </w:rPr>
              <w:t>“</w:t>
            </w:r>
            <w:r w:rsidR="00CC5A43">
              <w:rPr>
                <w:rFonts w:ascii="宋体" w:hAnsi="宋体" w:hint="eastAsia"/>
                <w:color w:val="000000"/>
                <w:sz w:val="24"/>
              </w:rPr>
              <w:t>走进中国工会”陈列馆工运史资料展品代采委托服务</w:t>
            </w:r>
          </w:p>
        </w:tc>
        <w:tc>
          <w:tcPr>
            <w:tcW w:w="2540" w:type="dxa"/>
            <w:vAlign w:val="center"/>
          </w:tcPr>
          <w:p w14:paraId="6F163454" w14:textId="704569C0" w:rsidR="00B12D00" w:rsidRDefault="005D5CB8">
            <w:pPr>
              <w:widowControl/>
              <w:spacing w:line="360" w:lineRule="auto"/>
              <w:jc w:val="left"/>
              <w:rPr>
                <w:rFonts w:ascii="宋体" w:hAnsi="宋体" w:cs="Arial"/>
                <w:color w:val="000000"/>
                <w:kern w:val="0"/>
                <w:sz w:val="24"/>
              </w:rPr>
            </w:pPr>
            <w:r>
              <w:rPr>
                <w:rFonts w:ascii="宋体" w:hAnsi="宋体" w:hint="eastAsia"/>
                <w:sz w:val="24"/>
              </w:rPr>
              <w:t>详见项目背景意义描述及需要采购的范围及清单</w:t>
            </w:r>
          </w:p>
        </w:tc>
        <w:tc>
          <w:tcPr>
            <w:tcW w:w="1275" w:type="dxa"/>
            <w:vAlign w:val="center"/>
          </w:tcPr>
          <w:p w14:paraId="41E27A91" w14:textId="77777777" w:rsidR="00B12D00" w:rsidRDefault="00B12D00">
            <w:pPr>
              <w:widowControl/>
              <w:spacing w:line="360" w:lineRule="auto"/>
              <w:jc w:val="center"/>
              <w:rPr>
                <w:rFonts w:ascii="宋体" w:hAnsi="宋体" w:cs="Arial"/>
                <w:color w:val="000000"/>
                <w:kern w:val="0"/>
                <w:sz w:val="24"/>
              </w:rPr>
            </w:pPr>
            <w:r>
              <w:rPr>
                <w:rFonts w:ascii="宋体" w:hAnsi="宋体" w:cs="Arial" w:hint="eastAsia"/>
                <w:color w:val="000000"/>
                <w:kern w:val="0"/>
                <w:sz w:val="24"/>
              </w:rPr>
              <w:t>否</w:t>
            </w:r>
          </w:p>
        </w:tc>
        <w:tc>
          <w:tcPr>
            <w:tcW w:w="1296" w:type="dxa"/>
            <w:vAlign w:val="center"/>
          </w:tcPr>
          <w:p w14:paraId="2884F6DA" w14:textId="77777777" w:rsidR="00B12D00" w:rsidRDefault="00B12D00">
            <w:pPr>
              <w:widowControl/>
              <w:spacing w:line="360" w:lineRule="auto"/>
              <w:jc w:val="center"/>
              <w:rPr>
                <w:rFonts w:ascii="宋体" w:hAnsi="宋体" w:cs="Arial"/>
                <w:color w:val="000000"/>
                <w:kern w:val="0"/>
                <w:sz w:val="24"/>
              </w:rPr>
            </w:pPr>
            <w:r>
              <w:rPr>
                <w:rFonts w:ascii="宋体" w:hAnsi="宋体" w:cs="Arial" w:hint="eastAsia"/>
                <w:color w:val="000000"/>
                <w:kern w:val="0"/>
                <w:sz w:val="24"/>
              </w:rPr>
              <w:t>否</w:t>
            </w:r>
          </w:p>
        </w:tc>
        <w:tc>
          <w:tcPr>
            <w:tcW w:w="1398" w:type="dxa"/>
            <w:vAlign w:val="center"/>
          </w:tcPr>
          <w:p w14:paraId="0FFECB6F" w14:textId="77777777" w:rsidR="00B12D00" w:rsidRDefault="00F6015B">
            <w:pPr>
              <w:widowControl/>
              <w:spacing w:line="360" w:lineRule="auto"/>
              <w:jc w:val="center"/>
              <w:rPr>
                <w:rFonts w:ascii="宋体" w:hAnsi="宋体" w:cs="Arial"/>
                <w:color w:val="000000"/>
                <w:kern w:val="0"/>
                <w:sz w:val="24"/>
              </w:rPr>
            </w:pPr>
            <w:r>
              <w:rPr>
                <w:rFonts w:ascii="宋体" w:hAnsi="宋体" w:cs="Arial"/>
                <w:color w:val="000000"/>
                <w:kern w:val="0"/>
                <w:sz w:val="24"/>
              </w:rPr>
              <w:t>10</w:t>
            </w:r>
          </w:p>
        </w:tc>
      </w:tr>
    </w:tbl>
    <w:p w14:paraId="72A52861" w14:textId="77777777" w:rsidR="00B12D00" w:rsidRDefault="00B12D00">
      <w:pPr>
        <w:rPr>
          <w:color w:val="000000"/>
        </w:rPr>
      </w:pPr>
    </w:p>
    <w:p w14:paraId="450B02E8" w14:textId="77777777" w:rsidR="00B12D00" w:rsidRDefault="00B12D00">
      <w:pPr>
        <w:spacing w:line="360" w:lineRule="auto"/>
        <w:rPr>
          <w:rFonts w:ascii="宋体" w:hAnsi="宋体"/>
          <w:b/>
          <w:color w:val="000000"/>
          <w:sz w:val="28"/>
          <w:szCs w:val="28"/>
        </w:rPr>
      </w:pPr>
      <w:r>
        <w:rPr>
          <w:rFonts w:ascii="宋体" w:hAnsi="宋体" w:hint="eastAsia"/>
          <w:b/>
          <w:color w:val="000000"/>
          <w:sz w:val="28"/>
          <w:szCs w:val="28"/>
        </w:rPr>
        <w:t>第二部分：项目需求</w:t>
      </w:r>
    </w:p>
    <w:p w14:paraId="527B46E3" w14:textId="77777777" w:rsidR="00B12D00" w:rsidRDefault="00B12D00">
      <w:pPr>
        <w:spacing w:line="360" w:lineRule="auto"/>
        <w:rPr>
          <w:rFonts w:ascii="宋体" w:hAnsi="宋体"/>
          <w:color w:val="222222"/>
          <w:sz w:val="24"/>
          <w:shd w:val="clear" w:color="auto" w:fill="FDFDFD"/>
        </w:rPr>
      </w:pPr>
    </w:p>
    <w:p w14:paraId="5E5B4CAD" w14:textId="77777777" w:rsidR="00CC5A43" w:rsidRPr="008558B0" w:rsidRDefault="00CC5A43" w:rsidP="00CC5A43">
      <w:pPr>
        <w:pStyle w:val="11"/>
        <w:spacing w:before="0" w:after="0" w:line="360" w:lineRule="auto"/>
        <w:jc w:val="left"/>
        <w:rPr>
          <w:color w:val="000000"/>
          <w:sz w:val="24"/>
          <w:szCs w:val="24"/>
        </w:rPr>
      </w:pPr>
      <w:bookmarkStart w:id="677" w:name="_Toc23326158"/>
      <w:r w:rsidRPr="008558B0">
        <w:rPr>
          <w:rFonts w:hint="eastAsia"/>
          <w:color w:val="000000"/>
          <w:sz w:val="24"/>
          <w:szCs w:val="24"/>
        </w:rPr>
        <w:t>第一部分  服务技术需求及要求</w:t>
      </w:r>
      <w:bookmarkEnd w:id="677"/>
    </w:p>
    <w:p w14:paraId="6F997D5C" w14:textId="77777777" w:rsidR="00CC5A43" w:rsidRDefault="00CC5A43" w:rsidP="00CC5A43">
      <w:pPr>
        <w:spacing w:line="360" w:lineRule="auto"/>
        <w:rPr>
          <w:rFonts w:ascii="宋体" w:hAnsi="宋体"/>
          <w:b/>
          <w:bCs/>
          <w:snapToGrid w:val="0"/>
          <w:sz w:val="24"/>
        </w:rPr>
      </w:pPr>
      <w:r>
        <w:rPr>
          <w:rFonts w:ascii="宋体" w:hAnsi="宋体" w:hint="eastAsia"/>
          <w:b/>
          <w:bCs/>
          <w:snapToGrid w:val="0"/>
          <w:sz w:val="24"/>
        </w:rPr>
        <w:t>一、项目背景意义</w:t>
      </w:r>
    </w:p>
    <w:p w14:paraId="6E6B1D91" w14:textId="77777777" w:rsidR="00CC5A43" w:rsidRDefault="00CC5A43" w:rsidP="00CC5A43">
      <w:pPr>
        <w:spacing w:line="360" w:lineRule="auto"/>
        <w:ind w:firstLineChars="200" w:firstLine="480"/>
        <w:rPr>
          <w:rFonts w:ascii="宋体" w:hAnsi="宋体"/>
          <w:bCs/>
          <w:snapToGrid w:val="0"/>
          <w:sz w:val="24"/>
        </w:rPr>
      </w:pPr>
      <w:r>
        <w:rPr>
          <w:rFonts w:ascii="宋体" w:hAnsi="宋体" w:hint="eastAsia"/>
          <w:bCs/>
          <w:snapToGrid w:val="0"/>
          <w:sz w:val="24"/>
        </w:rPr>
        <w:t>党的十八大以来，习近平总书记多次强调，工人阶级是我国的领导阶级，是中国先进生产力和生产关系的代表，是我们党最坚实最可靠的阶级基础，是全面建成小康社会、坚持和发展中国特色社会主义的主力军。工会是工人阶级为维护自身的政治、经济利益而自愿结合的工人阶级群众组织。</w:t>
      </w:r>
    </w:p>
    <w:p w14:paraId="1E5A3A4A" w14:textId="77777777" w:rsidR="00CC5A43" w:rsidRDefault="00CC5A43" w:rsidP="00CC5A43">
      <w:pPr>
        <w:spacing w:line="360" w:lineRule="auto"/>
        <w:ind w:firstLineChars="200" w:firstLine="480"/>
        <w:rPr>
          <w:rFonts w:ascii="宋体" w:hAnsi="宋体"/>
          <w:bCs/>
          <w:snapToGrid w:val="0"/>
          <w:sz w:val="24"/>
        </w:rPr>
      </w:pPr>
      <w:r>
        <w:rPr>
          <w:rFonts w:ascii="宋体" w:hAnsi="宋体"/>
          <w:bCs/>
          <w:snapToGrid w:val="0"/>
          <w:sz w:val="24"/>
        </w:rPr>
        <w:t>“</w:t>
      </w:r>
      <w:r>
        <w:rPr>
          <w:rFonts w:ascii="宋体" w:hAnsi="宋体" w:hint="eastAsia"/>
          <w:bCs/>
          <w:snapToGrid w:val="0"/>
          <w:sz w:val="24"/>
        </w:rPr>
        <w:t>走进中国工会</w:t>
      </w:r>
      <w:r>
        <w:rPr>
          <w:rFonts w:ascii="宋体" w:hAnsi="宋体"/>
          <w:bCs/>
          <w:snapToGrid w:val="0"/>
          <w:sz w:val="24"/>
        </w:rPr>
        <w:t>”</w:t>
      </w:r>
      <w:r>
        <w:rPr>
          <w:rFonts w:ascii="宋体" w:hAnsi="宋体" w:hint="eastAsia"/>
          <w:bCs/>
          <w:snapToGrid w:val="0"/>
          <w:sz w:val="24"/>
        </w:rPr>
        <w:t>陈列馆的建设，将发挥以史为鉴、资政育人的作用，从历史中汲取养分，让工会在社会主义发展目标的实现过程中发挥更有效的作用。</w:t>
      </w:r>
    </w:p>
    <w:p w14:paraId="067AF10B" w14:textId="77777777" w:rsidR="00CC5A43" w:rsidRDefault="00CC5A43" w:rsidP="00CC5A43">
      <w:pPr>
        <w:spacing w:line="360" w:lineRule="auto"/>
        <w:ind w:firstLineChars="200" w:firstLine="480"/>
        <w:rPr>
          <w:rFonts w:ascii="宋体" w:hAnsi="宋体"/>
          <w:bCs/>
          <w:snapToGrid w:val="0"/>
          <w:sz w:val="24"/>
        </w:rPr>
      </w:pPr>
      <w:r>
        <w:rPr>
          <w:rFonts w:ascii="宋体" w:hAnsi="宋体" w:hint="eastAsia"/>
          <w:bCs/>
          <w:snapToGrid w:val="0"/>
          <w:sz w:val="24"/>
        </w:rPr>
        <w:t>中国劳动关系学院是中华全国总工会直属的唯一</w:t>
      </w:r>
      <w:proofErr w:type="gramStart"/>
      <w:r>
        <w:rPr>
          <w:rFonts w:ascii="宋体" w:hAnsi="宋体" w:hint="eastAsia"/>
          <w:bCs/>
          <w:snapToGrid w:val="0"/>
          <w:sz w:val="24"/>
        </w:rPr>
        <w:t>一</w:t>
      </w:r>
      <w:proofErr w:type="gramEnd"/>
      <w:r>
        <w:rPr>
          <w:rFonts w:ascii="宋体" w:hAnsi="宋体" w:hint="eastAsia"/>
          <w:bCs/>
          <w:snapToGrid w:val="0"/>
          <w:sz w:val="24"/>
        </w:rPr>
        <w:t>所普通本科院校，由中华全国总工会与教育部共建。自建校以来，学校始终受到党和国家领导人的高度重视。根据全国总工会和教育部的指导和要求，学校多年坚持弘扬劳动特色、工会特色、工运特色，坚定不移地走“特精尖”内涵式发展道路，已经形成了以普通本科教育为重点、工会干部培训为使命、稳步发展研究生教育、做精做强高等职业教育的办学格局，成为在工会和劳动关系领域学科门类较为齐全、较为完整的大学。</w:t>
      </w:r>
    </w:p>
    <w:p w14:paraId="357DE367" w14:textId="77777777" w:rsidR="00CC5A43" w:rsidRDefault="00CC5A43" w:rsidP="00CC5A43">
      <w:pPr>
        <w:spacing w:line="360" w:lineRule="auto"/>
        <w:ind w:firstLineChars="200" w:firstLine="480"/>
        <w:rPr>
          <w:rFonts w:ascii="宋体" w:hAnsi="宋体"/>
          <w:bCs/>
          <w:snapToGrid w:val="0"/>
          <w:sz w:val="24"/>
        </w:rPr>
      </w:pPr>
      <w:r>
        <w:rPr>
          <w:rFonts w:ascii="宋体" w:hAnsi="宋体" w:hint="eastAsia"/>
          <w:bCs/>
          <w:snapToGrid w:val="0"/>
          <w:sz w:val="24"/>
        </w:rPr>
        <w:t>中国劳动关系学院与共和国同龄，在新中国和中国工会的发展过程中做出了</w:t>
      </w:r>
      <w:r>
        <w:rPr>
          <w:rFonts w:ascii="宋体" w:hAnsi="宋体" w:hint="eastAsia"/>
          <w:bCs/>
          <w:snapToGrid w:val="0"/>
          <w:sz w:val="24"/>
        </w:rPr>
        <w:lastRenderedPageBreak/>
        <w:t>一定的贡献.习近平总书记在给劳模本科班学员的回信中指出“社会主义是干出来的，新时代也是干出来的”。这是对学院工作的肯定，同时更是对学院未来发展提出的更高要求。</w:t>
      </w:r>
    </w:p>
    <w:p w14:paraId="3989A6EF" w14:textId="77777777" w:rsidR="00CC5A43" w:rsidRDefault="00CC5A43" w:rsidP="00CC5A43">
      <w:pPr>
        <w:spacing w:line="360" w:lineRule="auto"/>
        <w:ind w:firstLineChars="200" w:firstLine="480"/>
      </w:pPr>
      <w:r>
        <w:rPr>
          <w:rFonts w:ascii="宋体" w:hAnsi="宋体"/>
          <w:bCs/>
          <w:snapToGrid w:val="0"/>
          <w:sz w:val="24"/>
        </w:rPr>
        <w:t>“</w:t>
      </w:r>
      <w:r>
        <w:rPr>
          <w:rFonts w:ascii="宋体" w:hAnsi="宋体" w:hint="eastAsia"/>
          <w:bCs/>
          <w:snapToGrid w:val="0"/>
          <w:sz w:val="24"/>
        </w:rPr>
        <w:t>走进中国工会</w:t>
      </w:r>
      <w:r>
        <w:rPr>
          <w:rFonts w:ascii="宋体" w:hAnsi="宋体"/>
          <w:bCs/>
          <w:snapToGrid w:val="0"/>
          <w:sz w:val="24"/>
        </w:rPr>
        <w:t>”</w:t>
      </w:r>
      <w:r>
        <w:rPr>
          <w:rFonts w:ascii="宋体" w:hAnsi="宋体" w:hint="eastAsia"/>
          <w:bCs/>
          <w:snapToGrid w:val="0"/>
          <w:sz w:val="24"/>
        </w:rPr>
        <w:t>陈列馆的建设将为学院实际教学与开展社会工作提供特色平台，为实现领域内国内一流、国际知名的发展目标，为不负习总书记的期望添砖加瓦。</w:t>
      </w:r>
    </w:p>
    <w:p w14:paraId="70D5E15C" w14:textId="77777777" w:rsidR="00CC5A43" w:rsidRDefault="00CC5A43" w:rsidP="00CC5A43">
      <w:pPr>
        <w:spacing w:line="360" w:lineRule="auto"/>
        <w:rPr>
          <w:rFonts w:ascii="宋体" w:hAnsi="宋体"/>
          <w:b/>
          <w:bCs/>
          <w:snapToGrid w:val="0"/>
          <w:sz w:val="24"/>
        </w:rPr>
      </w:pPr>
      <w:r>
        <w:rPr>
          <w:rFonts w:ascii="宋体" w:hAnsi="宋体" w:hint="eastAsia"/>
          <w:b/>
          <w:bCs/>
          <w:snapToGrid w:val="0"/>
          <w:sz w:val="24"/>
        </w:rPr>
        <w:t>二、项目用地情况</w:t>
      </w:r>
    </w:p>
    <w:p w14:paraId="58336BA6" w14:textId="77777777" w:rsidR="00CC5A43" w:rsidRPr="00385A48" w:rsidRDefault="00CC5A43" w:rsidP="00CC5A43">
      <w:pPr>
        <w:spacing w:line="360" w:lineRule="auto"/>
        <w:ind w:firstLineChars="200" w:firstLine="480"/>
        <w:rPr>
          <w:rFonts w:ascii="宋体" w:hAnsi="宋体"/>
          <w:bCs/>
          <w:snapToGrid w:val="0"/>
          <w:sz w:val="24"/>
        </w:rPr>
      </w:pPr>
      <w:r w:rsidRPr="00385A48">
        <w:rPr>
          <w:rFonts w:ascii="宋体" w:hAnsi="宋体" w:hint="eastAsia"/>
          <w:bCs/>
          <w:snapToGrid w:val="0"/>
          <w:sz w:val="24"/>
        </w:rPr>
        <w:t>1、位置：中国劳动关系学院（校本部）大学生公寓一层（南侧）。</w:t>
      </w:r>
    </w:p>
    <w:p w14:paraId="47B5A86E" w14:textId="77777777" w:rsidR="00CC5A43" w:rsidRPr="00385A48" w:rsidRDefault="00CC5A43" w:rsidP="00CC5A43">
      <w:pPr>
        <w:spacing w:line="360" w:lineRule="auto"/>
        <w:ind w:firstLineChars="200" w:firstLine="480"/>
        <w:rPr>
          <w:rFonts w:ascii="宋体" w:hAnsi="宋体"/>
          <w:bCs/>
          <w:snapToGrid w:val="0"/>
          <w:sz w:val="24"/>
        </w:rPr>
      </w:pPr>
      <w:r w:rsidRPr="00385A48">
        <w:rPr>
          <w:rFonts w:ascii="宋体" w:hAnsi="宋体" w:hint="eastAsia"/>
          <w:bCs/>
          <w:snapToGrid w:val="0"/>
          <w:sz w:val="24"/>
        </w:rPr>
        <w:t>2、性质：展览、陈列设施用地</w:t>
      </w:r>
    </w:p>
    <w:p w14:paraId="1F0B57BC" w14:textId="77777777" w:rsidR="00CC5A43" w:rsidRPr="00385A48" w:rsidRDefault="00CC5A43" w:rsidP="00CC5A43">
      <w:pPr>
        <w:spacing w:line="360" w:lineRule="auto"/>
        <w:ind w:firstLineChars="200" w:firstLine="480"/>
        <w:rPr>
          <w:rFonts w:ascii="宋体" w:hAnsi="宋体"/>
          <w:bCs/>
          <w:snapToGrid w:val="0"/>
          <w:sz w:val="24"/>
        </w:rPr>
      </w:pPr>
      <w:r w:rsidRPr="00385A48">
        <w:rPr>
          <w:rFonts w:ascii="宋体" w:hAnsi="宋体" w:hint="eastAsia"/>
          <w:bCs/>
          <w:snapToGrid w:val="0"/>
          <w:sz w:val="24"/>
        </w:rPr>
        <w:t>3、状况：用地场所为框架结构，整体布局较为合理，展陈空间利用率较高。主要包含前厅区域及展陈区域，其中前厅区域为开放式结构。</w:t>
      </w:r>
    </w:p>
    <w:p w14:paraId="11317DA0" w14:textId="77777777" w:rsidR="00CC5A43" w:rsidRDefault="00CC5A43" w:rsidP="00CC5A43">
      <w:pPr>
        <w:spacing w:line="360" w:lineRule="auto"/>
        <w:ind w:firstLineChars="200" w:firstLine="480"/>
        <w:rPr>
          <w:rFonts w:ascii="宋体" w:hAnsi="宋体"/>
          <w:bCs/>
          <w:snapToGrid w:val="0"/>
          <w:sz w:val="24"/>
        </w:rPr>
      </w:pPr>
      <w:r w:rsidRPr="00385A48">
        <w:rPr>
          <w:rFonts w:ascii="宋体" w:hAnsi="宋体" w:hint="eastAsia"/>
          <w:bCs/>
          <w:snapToGrid w:val="0"/>
          <w:sz w:val="24"/>
        </w:rPr>
        <w:t>4、面积：项目设计使用建筑面积约为930㎡，其中前厅区域139㎡，展陈区域781㎡。</w:t>
      </w:r>
    </w:p>
    <w:p w14:paraId="32AD0AB0" w14:textId="77777777" w:rsidR="00CC5A43" w:rsidRPr="004C1305" w:rsidRDefault="00CC5A43" w:rsidP="00CC5A43">
      <w:pPr>
        <w:spacing w:line="360" w:lineRule="auto"/>
        <w:rPr>
          <w:rFonts w:ascii="宋体" w:hAnsi="宋体"/>
          <w:b/>
          <w:snapToGrid w:val="0"/>
          <w:sz w:val="24"/>
        </w:rPr>
      </w:pPr>
      <w:r w:rsidRPr="004C1305">
        <w:rPr>
          <w:rFonts w:ascii="宋体" w:hAnsi="宋体" w:hint="eastAsia"/>
          <w:b/>
          <w:snapToGrid w:val="0"/>
          <w:sz w:val="24"/>
        </w:rPr>
        <w:t>三、需要采购的范围及类别</w:t>
      </w:r>
    </w:p>
    <w:p w14:paraId="337FD82E" w14:textId="77777777" w:rsidR="00CC5A43" w:rsidRPr="00BD6D2B" w:rsidRDefault="00CC5A43" w:rsidP="00CC5A43">
      <w:pPr>
        <w:spacing w:line="360" w:lineRule="auto"/>
        <w:rPr>
          <w:rFonts w:ascii="宋体" w:hAnsi="宋体"/>
          <w:bCs/>
          <w:snapToGrid w:val="0"/>
          <w:sz w:val="24"/>
        </w:rPr>
      </w:pPr>
      <w:r>
        <w:rPr>
          <w:rFonts w:ascii="宋体" w:hAnsi="宋体" w:hint="eastAsia"/>
          <w:bCs/>
          <w:snapToGrid w:val="0"/>
          <w:sz w:val="24"/>
        </w:rPr>
        <w:t>（一）</w:t>
      </w:r>
      <w:r w:rsidRPr="00BD6D2B">
        <w:rPr>
          <w:rFonts w:ascii="宋体" w:hAnsi="宋体" w:hint="eastAsia"/>
          <w:bCs/>
          <w:snapToGrid w:val="0"/>
          <w:sz w:val="24"/>
        </w:rPr>
        <w:t xml:space="preserve">范围 </w:t>
      </w:r>
    </w:p>
    <w:p w14:paraId="4A95392C"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1、反映党和国家领导人领导工运、支持工运的照片、文件批示等重要物证。</w:t>
      </w:r>
    </w:p>
    <w:p w14:paraId="59BF2C5E"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2、反映中国近现当代影响当代工运事业发展的重大事件、重要人物的重要物证。</w:t>
      </w:r>
    </w:p>
    <w:p w14:paraId="1615F4C2"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3、反映中国近现当代各民族地区工运事业发展，工运人物、劳动模范、工人阶级优秀代表的重要物证。</w:t>
      </w:r>
    </w:p>
    <w:p w14:paraId="635B6B73"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4、反映祖国大陆与港、澳、台关系及海外侨胞创业发展、反映港澳台地区工运事业、工运人物、劳动模范、工人阶级优秀代表的重要物证。</w:t>
      </w:r>
    </w:p>
    <w:p w14:paraId="453604BA" w14:textId="77777777" w:rsidR="00CC5A43" w:rsidRPr="00BD6D2B" w:rsidRDefault="00CC5A43" w:rsidP="00CC5A43">
      <w:pPr>
        <w:spacing w:line="360" w:lineRule="auto"/>
        <w:rPr>
          <w:rFonts w:ascii="宋体" w:hAnsi="宋体"/>
          <w:bCs/>
          <w:snapToGrid w:val="0"/>
          <w:sz w:val="24"/>
        </w:rPr>
      </w:pPr>
      <w:r>
        <w:rPr>
          <w:rFonts w:ascii="宋体" w:hAnsi="宋体" w:hint="eastAsia"/>
          <w:bCs/>
          <w:snapToGrid w:val="0"/>
          <w:sz w:val="24"/>
        </w:rPr>
        <w:t>（</w:t>
      </w:r>
      <w:r w:rsidRPr="00BD6D2B">
        <w:rPr>
          <w:rFonts w:ascii="宋体" w:hAnsi="宋体" w:hint="eastAsia"/>
          <w:bCs/>
          <w:snapToGrid w:val="0"/>
          <w:sz w:val="24"/>
        </w:rPr>
        <w:t>二</w:t>
      </w:r>
      <w:r>
        <w:rPr>
          <w:rFonts w:ascii="宋体" w:hAnsi="宋体" w:hint="eastAsia"/>
          <w:bCs/>
          <w:snapToGrid w:val="0"/>
          <w:sz w:val="24"/>
        </w:rPr>
        <w:t>）</w:t>
      </w:r>
      <w:r w:rsidRPr="00BD6D2B">
        <w:rPr>
          <w:rFonts w:ascii="宋体" w:hAnsi="宋体" w:hint="eastAsia"/>
          <w:bCs/>
          <w:snapToGrid w:val="0"/>
          <w:sz w:val="24"/>
        </w:rPr>
        <w:t xml:space="preserve">类别 </w:t>
      </w:r>
    </w:p>
    <w:p w14:paraId="44602744"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1.与工运事业关系密切，具有重要意义的珍稀报刊、书籍等正式出版物类；</w:t>
      </w:r>
    </w:p>
    <w:p w14:paraId="37CF316C"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2.内部文件、设计图纸、通知文书、档案资料以及信函、手稿、科研笔记、传单、政府机构和企事业单位文件汇编等非正式出版物类；</w:t>
      </w:r>
    </w:p>
    <w:p w14:paraId="22A7CE48"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3.照片、胶片、拷贝、录像带、录音带、光盘等音像制品类;珍稀货币、邮票类；</w:t>
      </w:r>
    </w:p>
    <w:p w14:paraId="1AA17607"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4.重要代表证、出席证、证件、证书、印信、勋章、徽章、奖状、喜报、奖章、图章等证章类；</w:t>
      </w:r>
    </w:p>
    <w:p w14:paraId="3F39A42A"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t>5．奖旗、舰旗、队旗、锦旗、贺幛等旗帜类;工农业生产设备、器材等；</w:t>
      </w:r>
    </w:p>
    <w:p w14:paraId="215BACE3" w14:textId="77777777" w:rsidR="00CC5A43" w:rsidRPr="00BD6D2B" w:rsidRDefault="00CC5A43" w:rsidP="00CC5A43">
      <w:pPr>
        <w:spacing w:line="360" w:lineRule="auto"/>
        <w:rPr>
          <w:rFonts w:ascii="宋体" w:hAnsi="宋体"/>
          <w:bCs/>
          <w:snapToGrid w:val="0"/>
          <w:sz w:val="24"/>
        </w:rPr>
      </w:pPr>
      <w:r w:rsidRPr="00BD6D2B">
        <w:rPr>
          <w:rFonts w:ascii="宋体" w:hAnsi="宋体" w:hint="eastAsia"/>
          <w:bCs/>
          <w:snapToGrid w:val="0"/>
          <w:sz w:val="24"/>
        </w:rPr>
        <w:lastRenderedPageBreak/>
        <w:t>6.具有重要纪念意义的服装服饰类；</w:t>
      </w:r>
    </w:p>
    <w:p w14:paraId="55043AD5" w14:textId="77777777" w:rsidR="00CC5A43" w:rsidRDefault="00CC5A43" w:rsidP="00CC5A43">
      <w:pPr>
        <w:spacing w:line="360" w:lineRule="auto"/>
        <w:rPr>
          <w:rFonts w:ascii="宋体" w:hAnsi="宋体"/>
          <w:bCs/>
          <w:snapToGrid w:val="0"/>
          <w:sz w:val="24"/>
        </w:rPr>
      </w:pPr>
      <w:r w:rsidRPr="00BD6D2B">
        <w:rPr>
          <w:rFonts w:ascii="宋体" w:hAnsi="宋体" w:hint="eastAsia"/>
          <w:bCs/>
          <w:snapToGrid w:val="0"/>
          <w:sz w:val="24"/>
        </w:rPr>
        <w:t>7.绘画、书法、雕塑、工艺品等美术作品，等等。</w:t>
      </w:r>
    </w:p>
    <w:p w14:paraId="1E51EA54" w14:textId="77777777" w:rsidR="00CC5A43" w:rsidRPr="004C1305" w:rsidRDefault="00CC5A43" w:rsidP="00CC5A43">
      <w:pPr>
        <w:spacing w:line="360" w:lineRule="auto"/>
        <w:rPr>
          <w:rFonts w:ascii="宋体" w:hAnsi="宋体"/>
          <w:b/>
          <w:snapToGrid w:val="0"/>
          <w:sz w:val="24"/>
        </w:rPr>
      </w:pPr>
      <w:r w:rsidRPr="004C1305">
        <w:rPr>
          <w:rFonts w:ascii="宋体" w:hAnsi="宋体" w:hint="eastAsia"/>
          <w:b/>
          <w:snapToGrid w:val="0"/>
          <w:sz w:val="24"/>
        </w:rPr>
        <w:t>四、需要采购</w:t>
      </w:r>
      <w:r>
        <w:rPr>
          <w:rFonts w:ascii="宋体" w:hAnsi="宋体" w:hint="eastAsia"/>
          <w:b/>
          <w:snapToGrid w:val="0"/>
          <w:sz w:val="24"/>
        </w:rPr>
        <w:t>部分</w:t>
      </w:r>
      <w:r w:rsidRPr="004C1305">
        <w:rPr>
          <w:rFonts w:ascii="宋体" w:hAnsi="宋体" w:hint="eastAsia"/>
          <w:b/>
          <w:snapToGrid w:val="0"/>
          <w:sz w:val="24"/>
        </w:rPr>
        <w:t>清单</w:t>
      </w:r>
    </w:p>
    <w:tbl>
      <w:tblPr>
        <w:tblW w:w="8183" w:type="dxa"/>
        <w:tblInd w:w="113" w:type="dxa"/>
        <w:tblLook w:val="04A0" w:firstRow="1" w:lastRow="0" w:firstColumn="1" w:lastColumn="0" w:noHBand="0" w:noVBand="1"/>
      </w:tblPr>
      <w:tblGrid>
        <w:gridCol w:w="656"/>
        <w:gridCol w:w="6894"/>
        <w:gridCol w:w="633"/>
      </w:tblGrid>
      <w:tr w:rsidR="00DC2D08" w:rsidRPr="004C1305" w14:paraId="12E659F7" w14:textId="2436B403" w:rsidTr="009479FC">
        <w:trPr>
          <w:trHeight w:val="280"/>
        </w:trPr>
        <w:tc>
          <w:tcPr>
            <w:tcW w:w="75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97500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序篇</w:t>
            </w:r>
          </w:p>
        </w:tc>
        <w:tc>
          <w:tcPr>
            <w:tcW w:w="633" w:type="dxa"/>
            <w:tcBorders>
              <w:top w:val="single" w:sz="4" w:space="0" w:color="auto"/>
              <w:left w:val="single" w:sz="4" w:space="0" w:color="auto"/>
              <w:bottom w:val="single" w:sz="4" w:space="0" w:color="auto"/>
              <w:right w:val="single" w:sz="4" w:space="0" w:color="000000"/>
            </w:tcBorders>
          </w:tcPr>
          <w:p w14:paraId="61A4938E" w14:textId="7441B358" w:rsidR="00DC2D08" w:rsidRPr="004C1305" w:rsidRDefault="00DC2D08" w:rsidP="00684D11">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5D33FE" w:rsidRPr="004C1305" w14:paraId="29080A14" w14:textId="0B628E51"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6D365866" w14:textId="31F6EF60"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w:t>
            </w:r>
          </w:p>
        </w:tc>
        <w:tc>
          <w:tcPr>
            <w:tcW w:w="6894" w:type="dxa"/>
            <w:tcBorders>
              <w:top w:val="nil"/>
              <w:left w:val="nil"/>
              <w:bottom w:val="single" w:sz="4" w:space="0" w:color="auto"/>
              <w:right w:val="single" w:sz="4" w:space="0" w:color="auto"/>
            </w:tcBorders>
            <w:shd w:val="clear" w:color="000000" w:fill="FFFFFF"/>
            <w:noWrap/>
            <w:vAlign w:val="center"/>
            <w:hideMark/>
          </w:tcPr>
          <w:p w14:paraId="58EA2130" w14:textId="636DCAB4"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工业革命照片</w:t>
            </w:r>
          </w:p>
        </w:tc>
        <w:tc>
          <w:tcPr>
            <w:tcW w:w="633" w:type="dxa"/>
            <w:tcBorders>
              <w:top w:val="nil"/>
              <w:left w:val="nil"/>
              <w:bottom w:val="single" w:sz="4" w:space="0" w:color="auto"/>
              <w:right w:val="single" w:sz="4" w:space="0" w:color="auto"/>
            </w:tcBorders>
            <w:shd w:val="clear" w:color="000000" w:fill="FFFFFF"/>
          </w:tcPr>
          <w:p w14:paraId="5EFA6F5F" w14:textId="54BC0D02"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5D33FE" w:rsidRPr="004C1305" w14:paraId="5F7961DA" w14:textId="488F8752"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4775A5D" w14:textId="06064AAA"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w:t>
            </w:r>
          </w:p>
        </w:tc>
        <w:tc>
          <w:tcPr>
            <w:tcW w:w="6894" w:type="dxa"/>
            <w:tcBorders>
              <w:top w:val="nil"/>
              <w:left w:val="nil"/>
              <w:bottom w:val="single" w:sz="4" w:space="0" w:color="auto"/>
              <w:right w:val="single" w:sz="4" w:space="0" w:color="auto"/>
            </w:tcBorders>
            <w:shd w:val="clear" w:color="000000" w:fill="FFFFFF"/>
            <w:vAlign w:val="center"/>
            <w:hideMark/>
          </w:tcPr>
          <w:p w14:paraId="61D264FE" w14:textId="20C4F7BF"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《共产党宣言》相关照片</w:t>
            </w:r>
          </w:p>
        </w:tc>
        <w:tc>
          <w:tcPr>
            <w:tcW w:w="633" w:type="dxa"/>
            <w:tcBorders>
              <w:top w:val="nil"/>
              <w:left w:val="nil"/>
              <w:bottom w:val="single" w:sz="4" w:space="0" w:color="auto"/>
              <w:right w:val="single" w:sz="4" w:space="0" w:color="auto"/>
            </w:tcBorders>
            <w:shd w:val="clear" w:color="000000" w:fill="FFFFFF"/>
          </w:tcPr>
          <w:p w14:paraId="45473FA3" w14:textId="4D4BFBD0"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1F2A8AE3" w14:textId="59612ACD"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4EABD285" w14:textId="3F611C66"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w:t>
            </w:r>
          </w:p>
        </w:tc>
        <w:tc>
          <w:tcPr>
            <w:tcW w:w="6894" w:type="dxa"/>
            <w:tcBorders>
              <w:top w:val="nil"/>
              <w:left w:val="nil"/>
              <w:bottom w:val="single" w:sz="4" w:space="0" w:color="auto"/>
              <w:right w:val="single" w:sz="4" w:space="0" w:color="auto"/>
            </w:tcBorders>
            <w:shd w:val="clear" w:color="000000" w:fill="FFFFFF"/>
            <w:vAlign w:val="center"/>
            <w:hideMark/>
          </w:tcPr>
          <w:p w14:paraId="30B8087E" w14:textId="2EE2F041"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世界工会发源地-英国工会照片</w:t>
            </w:r>
          </w:p>
        </w:tc>
        <w:tc>
          <w:tcPr>
            <w:tcW w:w="633" w:type="dxa"/>
            <w:tcBorders>
              <w:top w:val="nil"/>
              <w:left w:val="nil"/>
              <w:bottom w:val="single" w:sz="4" w:space="0" w:color="auto"/>
              <w:right w:val="single" w:sz="4" w:space="0" w:color="auto"/>
            </w:tcBorders>
            <w:shd w:val="clear" w:color="000000" w:fill="FFFFFF"/>
          </w:tcPr>
          <w:p w14:paraId="7FB3EB76" w14:textId="77083E97"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37DCB2C1" w14:textId="345D0AC6"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E1EFA63" w14:textId="5327C0DC"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w:t>
            </w:r>
          </w:p>
        </w:tc>
        <w:tc>
          <w:tcPr>
            <w:tcW w:w="6894" w:type="dxa"/>
            <w:tcBorders>
              <w:top w:val="nil"/>
              <w:left w:val="nil"/>
              <w:bottom w:val="single" w:sz="4" w:space="0" w:color="auto"/>
              <w:right w:val="single" w:sz="4" w:space="0" w:color="auto"/>
            </w:tcBorders>
            <w:shd w:val="clear" w:color="000000" w:fill="FFFFFF"/>
            <w:vAlign w:val="center"/>
            <w:hideMark/>
          </w:tcPr>
          <w:p w14:paraId="45786C39" w14:textId="77777777"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1829年英国第一个全国性工会组织照片</w:t>
            </w:r>
          </w:p>
        </w:tc>
        <w:tc>
          <w:tcPr>
            <w:tcW w:w="633" w:type="dxa"/>
            <w:tcBorders>
              <w:top w:val="nil"/>
              <w:left w:val="nil"/>
              <w:bottom w:val="single" w:sz="4" w:space="0" w:color="auto"/>
              <w:right w:val="single" w:sz="4" w:space="0" w:color="auto"/>
            </w:tcBorders>
            <w:shd w:val="clear" w:color="000000" w:fill="FFFFFF"/>
          </w:tcPr>
          <w:p w14:paraId="70731FF9" w14:textId="12561381"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5D33FE" w:rsidRPr="004C1305" w14:paraId="4FBDDF9B" w14:textId="0B9E8FB1"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28C26D1B" w14:textId="371E8A32"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w:t>
            </w:r>
          </w:p>
        </w:tc>
        <w:tc>
          <w:tcPr>
            <w:tcW w:w="6894" w:type="dxa"/>
            <w:tcBorders>
              <w:top w:val="nil"/>
              <w:left w:val="nil"/>
              <w:bottom w:val="single" w:sz="4" w:space="0" w:color="auto"/>
              <w:right w:val="single" w:sz="4" w:space="0" w:color="auto"/>
            </w:tcBorders>
            <w:shd w:val="clear" w:color="000000" w:fill="FFFFFF"/>
            <w:noWrap/>
            <w:vAlign w:val="center"/>
            <w:hideMark/>
          </w:tcPr>
          <w:p w14:paraId="45E07A3A" w14:textId="77777777"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英国职工大会成立照片</w:t>
            </w:r>
          </w:p>
        </w:tc>
        <w:tc>
          <w:tcPr>
            <w:tcW w:w="633" w:type="dxa"/>
            <w:tcBorders>
              <w:top w:val="nil"/>
              <w:left w:val="nil"/>
              <w:bottom w:val="single" w:sz="4" w:space="0" w:color="auto"/>
              <w:right w:val="single" w:sz="4" w:space="0" w:color="auto"/>
            </w:tcBorders>
            <w:shd w:val="clear" w:color="000000" w:fill="FFFFFF"/>
          </w:tcPr>
          <w:p w14:paraId="5CFB3312" w14:textId="0B36FE07"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5D33FE" w:rsidRPr="004C1305" w14:paraId="303EDB74" w14:textId="2BE3151A"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423823A9" w14:textId="29A86493"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w:t>
            </w:r>
          </w:p>
        </w:tc>
        <w:tc>
          <w:tcPr>
            <w:tcW w:w="6894" w:type="dxa"/>
            <w:tcBorders>
              <w:top w:val="nil"/>
              <w:left w:val="nil"/>
              <w:bottom w:val="single" w:sz="4" w:space="0" w:color="auto"/>
              <w:right w:val="single" w:sz="4" w:space="0" w:color="auto"/>
            </w:tcBorders>
            <w:shd w:val="clear" w:color="000000" w:fill="FFFFFF"/>
            <w:noWrap/>
            <w:vAlign w:val="center"/>
            <w:hideMark/>
          </w:tcPr>
          <w:p w14:paraId="7EBCE8E0" w14:textId="77777777"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英国《工会法》颁布照片</w:t>
            </w:r>
          </w:p>
        </w:tc>
        <w:tc>
          <w:tcPr>
            <w:tcW w:w="633" w:type="dxa"/>
            <w:tcBorders>
              <w:top w:val="nil"/>
              <w:left w:val="nil"/>
              <w:bottom w:val="single" w:sz="4" w:space="0" w:color="auto"/>
              <w:right w:val="single" w:sz="4" w:space="0" w:color="auto"/>
            </w:tcBorders>
            <w:shd w:val="clear" w:color="000000" w:fill="FFFFFF"/>
          </w:tcPr>
          <w:p w14:paraId="41AD5EF0" w14:textId="2FD49794"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5D33FE" w:rsidRPr="004C1305" w14:paraId="78D2F0B5" w14:textId="331FE485"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7675B134" w14:textId="3C272F06"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w:t>
            </w:r>
          </w:p>
        </w:tc>
        <w:tc>
          <w:tcPr>
            <w:tcW w:w="6894" w:type="dxa"/>
            <w:tcBorders>
              <w:top w:val="nil"/>
              <w:left w:val="nil"/>
              <w:bottom w:val="single" w:sz="4" w:space="0" w:color="auto"/>
              <w:right w:val="single" w:sz="4" w:space="0" w:color="auto"/>
            </w:tcBorders>
            <w:shd w:val="clear" w:color="000000" w:fill="FFFFFF"/>
            <w:noWrap/>
            <w:vAlign w:val="center"/>
            <w:hideMark/>
          </w:tcPr>
          <w:p w14:paraId="1C1BFD59" w14:textId="4643C7EE"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第一国际相关照片4</w:t>
            </w:r>
          </w:p>
        </w:tc>
        <w:tc>
          <w:tcPr>
            <w:tcW w:w="633" w:type="dxa"/>
            <w:tcBorders>
              <w:top w:val="nil"/>
              <w:left w:val="nil"/>
              <w:bottom w:val="single" w:sz="4" w:space="0" w:color="auto"/>
              <w:right w:val="single" w:sz="4" w:space="0" w:color="auto"/>
            </w:tcBorders>
            <w:shd w:val="clear" w:color="000000" w:fill="FFFFFF"/>
          </w:tcPr>
          <w:p w14:paraId="698E9928" w14:textId="4968A636"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5D33FE" w:rsidRPr="004C1305" w14:paraId="7847ABB4" w14:textId="1E968161"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4F69447E" w14:textId="3159CBA1"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w:t>
            </w:r>
          </w:p>
        </w:tc>
        <w:tc>
          <w:tcPr>
            <w:tcW w:w="6894" w:type="dxa"/>
            <w:tcBorders>
              <w:top w:val="nil"/>
              <w:left w:val="nil"/>
              <w:bottom w:val="single" w:sz="4" w:space="0" w:color="auto"/>
              <w:right w:val="single" w:sz="4" w:space="0" w:color="auto"/>
            </w:tcBorders>
            <w:shd w:val="clear" w:color="000000" w:fill="FFFFFF"/>
            <w:noWrap/>
            <w:vAlign w:val="center"/>
            <w:hideMark/>
          </w:tcPr>
          <w:p w14:paraId="14756F9E" w14:textId="735CE4B0"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第二国际照片</w:t>
            </w:r>
          </w:p>
        </w:tc>
        <w:tc>
          <w:tcPr>
            <w:tcW w:w="633" w:type="dxa"/>
            <w:tcBorders>
              <w:top w:val="nil"/>
              <w:left w:val="nil"/>
              <w:bottom w:val="single" w:sz="4" w:space="0" w:color="auto"/>
              <w:right w:val="single" w:sz="4" w:space="0" w:color="auto"/>
            </w:tcBorders>
            <w:shd w:val="clear" w:color="000000" w:fill="FFFFFF"/>
          </w:tcPr>
          <w:p w14:paraId="0EEE24A8" w14:textId="4EBD3604"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5D33FE" w:rsidRPr="004C1305" w14:paraId="0E3F78D3" w14:textId="61010045"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70931824" w14:textId="4DBE162B"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w:t>
            </w:r>
          </w:p>
        </w:tc>
        <w:tc>
          <w:tcPr>
            <w:tcW w:w="6894" w:type="dxa"/>
            <w:tcBorders>
              <w:top w:val="nil"/>
              <w:left w:val="nil"/>
              <w:bottom w:val="single" w:sz="4" w:space="0" w:color="auto"/>
              <w:right w:val="single" w:sz="4" w:space="0" w:color="auto"/>
            </w:tcBorders>
            <w:shd w:val="clear" w:color="000000" w:fill="FFFFFF"/>
            <w:noWrap/>
            <w:vAlign w:val="center"/>
            <w:hideMark/>
          </w:tcPr>
          <w:p w14:paraId="561211BE" w14:textId="19837CBF"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第三国际照片</w:t>
            </w:r>
          </w:p>
        </w:tc>
        <w:tc>
          <w:tcPr>
            <w:tcW w:w="633" w:type="dxa"/>
            <w:tcBorders>
              <w:top w:val="nil"/>
              <w:left w:val="nil"/>
              <w:bottom w:val="single" w:sz="4" w:space="0" w:color="auto"/>
              <w:right w:val="single" w:sz="4" w:space="0" w:color="auto"/>
            </w:tcBorders>
            <w:shd w:val="clear" w:color="000000" w:fill="FFFFFF"/>
          </w:tcPr>
          <w:p w14:paraId="7E743C97" w14:textId="4BCE0D78"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5D33FE" w:rsidRPr="004C1305" w14:paraId="4270EFDB" w14:textId="4C4571C7"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40ADF1D" w14:textId="64557916"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w:t>
            </w:r>
          </w:p>
        </w:tc>
        <w:tc>
          <w:tcPr>
            <w:tcW w:w="6894" w:type="dxa"/>
            <w:tcBorders>
              <w:top w:val="nil"/>
              <w:left w:val="nil"/>
              <w:bottom w:val="single" w:sz="4" w:space="0" w:color="auto"/>
              <w:right w:val="single" w:sz="4" w:space="0" w:color="auto"/>
            </w:tcBorders>
            <w:shd w:val="clear" w:color="000000" w:fill="FFFFFF"/>
            <w:noWrap/>
            <w:vAlign w:val="center"/>
            <w:hideMark/>
          </w:tcPr>
          <w:p w14:paraId="201E38AC" w14:textId="000CF721"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世界工会联合会照片</w:t>
            </w:r>
          </w:p>
        </w:tc>
        <w:tc>
          <w:tcPr>
            <w:tcW w:w="633" w:type="dxa"/>
            <w:tcBorders>
              <w:top w:val="nil"/>
              <w:left w:val="nil"/>
              <w:bottom w:val="single" w:sz="4" w:space="0" w:color="auto"/>
              <w:right w:val="single" w:sz="4" w:space="0" w:color="auto"/>
            </w:tcBorders>
            <w:shd w:val="clear" w:color="000000" w:fill="FFFFFF"/>
          </w:tcPr>
          <w:p w14:paraId="1F2AC220" w14:textId="3AE7A284"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001C8651" w14:textId="46660F81"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01AE8871" w14:textId="0C7164E3"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11</w:t>
            </w:r>
          </w:p>
        </w:tc>
        <w:tc>
          <w:tcPr>
            <w:tcW w:w="6894" w:type="dxa"/>
            <w:tcBorders>
              <w:top w:val="nil"/>
              <w:left w:val="nil"/>
              <w:bottom w:val="single" w:sz="4" w:space="0" w:color="auto"/>
              <w:right w:val="single" w:sz="4" w:space="0" w:color="auto"/>
            </w:tcBorders>
            <w:shd w:val="clear" w:color="000000" w:fill="FFFFFF"/>
            <w:vAlign w:val="center"/>
            <w:hideMark/>
          </w:tcPr>
          <w:p w14:paraId="1FB50F66" w14:textId="05149A84"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国际自由工会联合会照片</w:t>
            </w:r>
          </w:p>
        </w:tc>
        <w:tc>
          <w:tcPr>
            <w:tcW w:w="633" w:type="dxa"/>
            <w:tcBorders>
              <w:top w:val="nil"/>
              <w:left w:val="nil"/>
              <w:bottom w:val="single" w:sz="4" w:space="0" w:color="auto"/>
              <w:right w:val="single" w:sz="4" w:space="0" w:color="auto"/>
            </w:tcBorders>
            <w:shd w:val="clear" w:color="000000" w:fill="FFFFFF"/>
          </w:tcPr>
          <w:p w14:paraId="546DA573" w14:textId="63526756"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0405F1B9" w14:textId="0D710199"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615975C4" w14:textId="02787261"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12</w:t>
            </w:r>
          </w:p>
        </w:tc>
        <w:tc>
          <w:tcPr>
            <w:tcW w:w="6894" w:type="dxa"/>
            <w:tcBorders>
              <w:top w:val="nil"/>
              <w:left w:val="nil"/>
              <w:bottom w:val="single" w:sz="4" w:space="0" w:color="auto"/>
              <w:right w:val="single" w:sz="4" w:space="0" w:color="auto"/>
            </w:tcBorders>
            <w:shd w:val="clear" w:color="000000" w:fill="FFFFFF"/>
            <w:noWrap/>
            <w:vAlign w:val="center"/>
            <w:hideMark/>
          </w:tcPr>
          <w:p w14:paraId="4007BDB7" w14:textId="6865FB06"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世界劳工联合会</w:t>
            </w:r>
          </w:p>
        </w:tc>
        <w:tc>
          <w:tcPr>
            <w:tcW w:w="633" w:type="dxa"/>
            <w:tcBorders>
              <w:top w:val="nil"/>
              <w:left w:val="nil"/>
              <w:bottom w:val="single" w:sz="4" w:space="0" w:color="auto"/>
              <w:right w:val="single" w:sz="4" w:space="0" w:color="auto"/>
            </w:tcBorders>
            <w:shd w:val="clear" w:color="000000" w:fill="FFFFFF"/>
          </w:tcPr>
          <w:p w14:paraId="435715BC" w14:textId="6B532FB9"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0F62FEC5" w14:textId="7EE9AE40"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7316EA52" w14:textId="2B5C1323"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13</w:t>
            </w:r>
          </w:p>
        </w:tc>
        <w:tc>
          <w:tcPr>
            <w:tcW w:w="6894" w:type="dxa"/>
            <w:tcBorders>
              <w:top w:val="nil"/>
              <w:left w:val="nil"/>
              <w:bottom w:val="single" w:sz="4" w:space="0" w:color="auto"/>
              <w:right w:val="single" w:sz="4" w:space="0" w:color="auto"/>
            </w:tcBorders>
            <w:shd w:val="clear" w:color="000000" w:fill="FFFFFF"/>
            <w:noWrap/>
            <w:vAlign w:val="center"/>
            <w:hideMark/>
          </w:tcPr>
          <w:p w14:paraId="51283AC2" w14:textId="4EC84819"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国际工会联合会</w:t>
            </w:r>
          </w:p>
        </w:tc>
        <w:tc>
          <w:tcPr>
            <w:tcW w:w="633" w:type="dxa"/>
            <w:tcBorders>
              <w:top w:val="nil"/>
              <w:left w:val="nil"/>
              <w:bottom w:val="single" w:sz="4" w:space="0" w:color="auto"/>
              <w:right w:val="single" w:sz="4" w:space="0" w:color="auto"/>
            </w:tcBorders>
            <w:shd w:val="clear" w:color="000000" w:fill="FFFFFF"/>
          </w:tcPr>
          <w:p w14:paraId="65CECF19" w14:textId="715AB21B"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76585C65" w14:textId="49EBEA0B"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63D47A52" w14:textId="7482D06E"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14</w:t>
            </w:r>
          </w:p>
        </w:tc>
        <w:tc>
          <w:tcPr>
            <w:tcW w:w="6894" w:type="dxa"/>
            <w:tcBorders>
              <w:top w:val="nil"/>
              <w:left w:val="nil"/>
              <w:bottom w:val="single" w:sz="4" w:space="0" w:color="auto"/>
              <w:right w:val="single" w:sz="4" w:space="0" w:color="auto"/>
            </w:tcBorders>
            <w:shd w:val="clear" w:color="000000" w:fill="FFFFFF"/>
            <w:noWrap/>
            <w:vAlign w:val="center"/>
            <w:hideMark/>
          </w:tcPr>
          <w:p w14:paraId="696582D0" w14:textId="0FEFE19E"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国际劳工组织</w:t>
            </w:r>
          </w:p>
        </w:tc>
        <w:tc>
          <w:tcPr>
            <w:tcW w:w="633" w:type="dxa"/>
            <w:tcBorders>
              <w:top w:val="nil"/>
              <w:left w:val="nil"/>
              <w:bottom w:val="single" w:sz="4" w:space="0" w:color="auto"/>
              <w:right w:val="single" w:sz="4" w:space="0" w:color="auto"/>
            </w:tcBorders>
            <w:shd w:val="clear" w:color="000000" w:fill="FFFFFF"/>
          </w:tcPr>
          <w:p w14:paraId="7A7E7A6A" w14:textId="3F6FB736"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29B40EF4" w14:textId="612B2D37"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6DD920B" w14:textId="00AF1A0F"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15</w:t>
            </w:r>
          </w:p>
        </w:tc>
        <w:tc>
          <w:tcPr>
            <w:tcW w:w="6894" w:type="dxa"/>
            <w:tcBorders>
              <w:top w:val="nil"/>
              <w:left w:val="nil"/>
              <w:bottom w:val="single" w:sz="4" w:space="0" w:color="auto"/>
              <w:right w:val="single" w:sz="4" w:space="0" w:color="auto"/>
            </w:tcBorders>
            <w:shd w:val="clear" w:color="000000" w:fill="FFFFFF"/>
            <w:vAlign w:val="center"/>
            <w:hideMark/>
          </w:tcPr>
          <w:p w14:paraId="6D387381" w14:textId="5A7A4953"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中国工人阶级的产生和发展，早期工人相关照片</w:t>
            </w:r>
          </w:p>
        </w:tc>
        <w:tc>
          <w:tcPr>
            <w:tcW w:w="633" w:type="dxa"/>
            <w:tcBorders>
              <w:top w:val="nil"/>
              <w:left w:val="nil"/>
              <w:bottom w:val="single" w:sz="4" w:space="0" w:color="auto"/>
              <w:right w:val="single" w:sz="4" w:space="0" w:color="auto"/>
            </w:tcBorders>
            <w:shd w:val="clear" w:color="000000" w:fill="FFFFFF"/>
          </w:tcPr>
          <w:p w14:paraId="507288CC" w14:textId="3BD460C5"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09773C9A" w14:textId="54F6D093"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7BAE807A" w14:textId="205BE21A"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16</w:t>
            </w:r>
          </w:p>
        </w:tc>
        <w:tc>
          <w:tcPr>
            <w:tcW w:w="6894" w:type="dxa"/>
            <w:tcBorders>
              <w:top w:val="nil"/>
              <w:left w:val="nil"/>
              <w:bottom w:val="single" w:sz="4" w:space="0" w:color="auto"/>
              <w:right w:val="single" w:sz="4" w:space="0" w:color="auto"/>
            </w:tcBorders>
            <w:shd w:val="clear" w:color="000000" w:fill="FFFFFF"/>
            <w:vAlign w:val="center"/>
            <w:hideMark/>
          </w:tcPr>
          <w:p w14:paraId="7083C05A" w14:textId="4361126C"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中国最早一批产业工人照片</w:t>
            </w:r>
          </w:p>
        </w:tc>
        <w:tc>
          <w:tcPr>
            <w:tcW w:w="633" w:type="dxa"/>
            <w:tcBorders>
              <w:top w:val="nil"/>
              <w:left w:val="nil"/>
              <w:bottom w:val="single" w:sz="4" w:space="0" w:color="auto"/>
              <w:right w:val="single" w:sz="4" w:space="0" w:color="auto"/>
            </w:tcBorders>
            <w:shd w:val="clear" w:color="000000" w:fill="FFFFFF"/>
          </w:tcPr>
          <w:p w14:paraId="1BAC88C5" w14:textId="5D912A59"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07BC452D" w14:textId="4507C096"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3E5C95D2" w14:textId="7E0C9A43"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17</w:t>
            </w:r>
          </w:p>
        </w:tc>
        <w:tc>
          <w:tcPr>
            <w:tcW w:w="6894" w:type="dxa"/>
            <w:tcBorders>
              <w:top w:val="nil"/>
              <w:left w:val="nil"/>
              <w:bottom w:val="single" w:sz="4" w:space="0" w:color="auto"/>
              <w:right w:val="single" w:sz="4" w:space="0" w:color="auto"/>
            </w:tcBorders>
            <w:shd w:val="clear" w:color="000000" w:fill="FFFFFF"/>
            <w:noWrap/>
            <w:vAlign w:val="center"/>
            <w:hideMark/>
          </w:tcPr>
          <w:p w14:paraId="00EC63C6" w14:textId="0ADDC373"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早期工会-行帮组织</w:t>
            </w:r>
          </w:p>
        </w:tc>
        <w:tc>
          <w:tcPr>
            <w:tcW w:w="633" w:type="dxa"/>
            <w:tcBorders>
              <w:top w:val="nil"/>
              <w:left w:val="nil"/>
              <w:bottom w:val="single" w:sz="4" w:space="0" w:color="auto"/>
              <w:right w:val="single" w:sz="4" w:space="0" w:color="auto"/>
            </w:tcBorders>
            <w:shd w:val="clear" w:color="000000" w:fill="FFFFFF"/>
          </w:tcPr>
          <w:p w14:paraId="55741E39" w14:textId="25128ECC"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5D33FE" w:rsidRPr="004C1305" w14:paraId="433D592E" w14:textId="62B8417A" w:rsidTr="009479FC">
        <w:trPr>
          <w:trHeight w:val="280"/>
        </w:trPr>
        <w:tc>
          <w:tcPr>
            <w:tcW w:w="656" w:type="dxa"/>
            <w:tcBorders>
              <w:top w:val="nil"/>
              <w:left w:val="single" w:sz="4" w:space="0" w:color="auto"/>
              <w:bottom w:val="single" w:sz="4" w:space="0" w:color="auto"/>
              <w:right w:val="single" w:sz="4" w:space="0" w:color="auto"/>
            </w:tcBorders>
            <w:shd w:val="clear" w:color="000000" w:fill="FFFFFF"/>
            <w:noWrap/>
            <w:vAlign w:val="center"/>
            <w:hideMark/>
          </w:tcPr>
          <w:p w14:paraId="5CB68333" w14:textId="789FC62D" w:rsidR="005D33FE" w:rsidRPr="004C1305" w:rsidRDefault="005D33FE" w:rsidP="005D33FE">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18</w:t>
            </w:r>
          </w:p>
        </w:tc>
        <w:tc>
          <w:tcPr>
            <w:tcW w:w="6894" w:type="dxa"/>
            <w:tcBorders>
              <w:top w:val="nil"/>
              <w:left w:val="nil"/>
              <w:bottom w:val="single" w:sz="4" w:space="0" w:color="auto"/>
              <w:right w:val="single" w:sz="4" w:space="0" w:color="auto"/>
            </w:tcBorders>
            <w:shd w:val="clear" w:color="000000" w:fill="FFFFFF"/>
            <w:noWrap/>
            <w:vAlign w:val="center"/>
            <w:hideMark/>
          </w:tcPr>
          <w:p w14:paraId="60D4152D" w14:textId="41DDC918" w:rsidR="005D33FE" w:rsidRPr="004C1305" w:rsidRDefault="005D33FE" w:rsidP="005D33FE">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早期工人团体</w:t>
            </w:r>
          </w:p>
        </w:tc>
        <w:tc>
          <w:tcPr>
            <w:tcW w:w="633" w:type="dxa"/>
            <w:tcBorders>
              <w:top w:val="nil"/>
              <w:left w:val="nil"/>
              <w:bottom w:val="single" w:sz="4" w:space="0" w:color="auto"/>
              <w:right w:val="single" w:sz="4" w:space="0" w:color="auto"/>
            </w:tcBorders>
            <w:shd w:val="clear" w:color="000000" w:fill="FFFFFF"/>
          </w:tcPr>
          <w:p w14:paraId="51B4DE2E" w14:textId="53FCE241" w:rsidR="005D33FE" w:rsidRPr="004C1305" w:rsidRDefault="005D33FE" w:rsidP="005D33FE">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bl>
    <w:p w14:paraId="239320E4" w14:textId="77777777" w:rsidR="00CC5A43" w:rsidRPr="004C1305" w:rsidRDefault="00CC5A43" w:rsidP="00CC5A43">
      <w:pPr>
        <w:spacing w:line="360" w:lineRule="auto"/>
        <w:jc w:val="center"/>
        <w:rPr>
          <w:rFonts w:ascii="宋体" w:hAnsi="宋体"/>
          <w:bCs/>
          <w:snapToGrid w:val="0"/>
          <w:sz w:val="24"/>
        </w:rPr>
      </w:pPr>
    </w:p>
    <w:tbl>
      <w:tblPr>
        <w:tblW w:w="8183" w:type="dxa"/>
        <w:tblInd w:w="113" w:type="dxa"/>
        <w:tblLook w:val="04A0" w:firstRow="1" w:lastRow="0" w:firstColumn="1" w:lastColumn="0" w:noHBand="0" w:noVBand="1"/>
      </w:tblPr>
      <w:tblGrid>
        <w:gridCol w:w="546"/>
        <w:gridCol w:w="6895"/>
        <w:gridCol w:w="742"/>
      </w:tblGrid>
      <w:tr w:rsidR="00DC2D08" w:rsidRPr="004C1305" w14:paraId="5DE6A01E" w14:textId="27CA85B7" w:rsidTr="009479FC">
        <w:trPr>
          <w:trHeight w:val="280"/>
        </w:trPr>
        <w:tc>
          <w:tcPr>
            <w:tcW w:w="7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182DF"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历程篇</w:t>
            </w:r>
          </w:p>
        </w:tc>
        <w:tc>
          <w:tcPr>
            <w:tcW w:w="742" w:type="dxa"/>
            <w:tcBorders>
              <w:top w:val="single" w:sz="4" w:space="0" w:color="auto"/>
              <w:left w:val="single" w:sz="4" w:space="0" w:color="auto"/>
              <w:bottom w:val="single" w:sz="4" w:space="0" w:color="auto"/>
              <w:right w:val="single" w:sz="4" w:space="0" w:color="auto"/>
            </w:tcBorders>
          </w:tcPr>
          <w:p w14:paraId="1F7887E3" w14:textId="0DE46688" w:rsidR="00DC2D08" w:rsidRPr="004C1305" w:rsidRDefault="00DC2D08" w:rsidP="00684D11">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DC2D08" w:rsidRPr="004C1305" w14:paraId="3CD11FF6" w14:textId="6E01D11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399897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w:t>
            </w:r>
          </w:p>
        </w:tc>
        <w:tc>
          <w:tcPr>
            <w:tcW w:w="6895" w:type="dxa"/>
            <w:tcBorders>
              <w:top w:val="nil"/>
              <w:left w:val="nil"/>
              <w:bottom w:val="single" w:sz="4" w:space="0" w:color="auto"/>
              <w:right w:val="single" w:sz="4" w:space="0" w:color="auto"/>
            </w:tcBorders>
            <w:shd w:val="clear" w:color="000000" w:fill="FFFFFF"/>
            <w:noWrap/>
            <w:vAlign w:val="center"/>
            <w:hideMark/>
          </w:tcPr>
          <w:p w14:paraId="643ABF7E" w14:textId="4BCEE349"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十月革命</w:t>
            </w:r>
          </w:p>
        </w:tc>
        <w:tc>
          <w:tcPr>
            <w:tcW w:w="742" w:type="dxa"/>
            <w:tcBorders>
              <w:top w:val="nil"/>
              <w:left w:val="nil"/>
              <w:bottom w:val="single" w:sz="4" w:space="0" w:color="auto"/>
              <w:right w:val="single" w:sz="4" w:space="0" w:color="auto"/>
            </w:tcBorders>
            <w:shd w:val="clear" w:color="000000" w:fill="FFFFFF"/>
          </w:tcPr>
          <w:p w14:paraId="56BFB0C7" w14:textId="704E007E"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8F22051" w14:textId="12EDB68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DC3FC61"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w:t>
            </w:r>
          </w:p>
        </w:tc>
        <w:tc>
          <w:tcPr>
            <w:tcW w:w="6895" w:type="dxa"/>
            <w:tcBorders>
              <w:top w:val="nil"/>
              <w:left w:val="nil"/>
              <w:bottom w:val="single" w:sz="4" w:space="0" w:color="auto"/>
              <w:right w:val="single" w:sz="4" w:space="0" w:color="auto"/>
            </w:tcBorders>
            <w:shd w:val="clear" w:color="000000" w:fill="FFFFFF"/>
            <w:noWrap/>
            <w:vAlign w:val="center"/>
            <w:hideMark/>
          </w:tcPr>
          <w:p w14:paraId="22B5F12D" w14:textId="1BD62BA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中国早期工会与团体 </w:t>
            </w:r>
          </w:p>
        </w:tc>
        <w:tc>
          <w:tcPr>
            <w:tcW w:w="742" w:type="dxa"/>
            <w:tcBorders>
              <w:top w:val="nil"/>
              <w:left w:val="nil"/>
              <w:bottom w:val="single" w:sz="4" w:space="0" w:color="auto"/>
              <w:right w:val="single" w:sz="4" w:space="0" w:color="auto"/>
            </w:tcBorders>
            <w:shd w:val="clear" w:color="000000" w:fill="FFFFFF"/>
          </w:tcPr>
          <w:p w14:paraId="447F6880" w14:textId="7B75CBCB"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025185C" w14:textId="66D8D71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BCE9C8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w:t>
            </w:r>
          </w:p>
        </w:tc>
        <w:tc>
          <w:tcPr>
            <w:tcW w:w="6895" w:type="dxa"/>
            <w:tcBorders>
              <w:top w:val="nil"/>
              <w:left w:val="nil"/>
              <w:bottom w:val="single" w:sz="4" w:space="0" w:color="auto"/>
              <w:right w:val="single" w:sz="4" w:space="0" w:color="auto"/>
            </w:tcBorders>
            <w:shd w:val="clear" w:color="000000" w:fill="FFFFFF"/>
            <w:vAlign w:val="center"/>
            <w:hideMark/>
          </w:tcPr>
          <w:p w14:paraId="00574CAC" w14:textId="4B6A75D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1906年中东铁路俄国工人在哈尔滨组建工会联合会</w:t>
            </w:r>
          </w:p>
        </w:tc>
        <w:tc>
          <w:tcPr>
            <w:tcW w:w="742" w:type="dxa"/>
            <w:tcBorders>
              <w:top w:val="nil"/>
              <w:left w:val="nil"/>
              <w:bottom w:val="single" w:sz="4" w:space="0" w:color="auto"/>
              <w:right w:val="single" w:sz="4" w:space="0" w:color="auto"/>
            </w:tcBorders>
            <w:shd w:val="clear" w:color="000000" w:fill="FFFFFF"/>
          </w:tcPr>
          <w:p w14:paraId="27C01FA4" w14:textId="71182BD8"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D82C710" w14:textId="108A965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A244BE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w:t>
            </w:r>
          </w:p>
        </w:tc>
        <w:tc>
          <w:tcPr>
            <w:tcW w:w="6895" w:type="dxa"/>
            <w:tcBorders>
              <w:top w:val="nil"/>
              <w:left w:val="nil"/>
              <w:bottom w:val="single" w:sz="4" w:space="0" w:color="auto"/>
              <w:right w:val="single" w:sz="4" w:space="0" w:color="auto"/>
            </w:tcBorders>
            <w:shd w:val="clear" w:color="000000" w:fill="FFFFFF"/>
            <w:vAlign w:val="center"/>
            <w:hideMark/>
          </w:tcPr>
          <w:p w14:paraId="7D80B3E8" w14:textId="66833532"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1908年中国工人与在哈尔滨的俄国工人一起庆祝五一节</w:t>
            </w:r>
          </w:p>
        </w:tc>
        <w:tc>
          <w:tcPr>
            <w:tcW w:w="742" w:type="dxa"/>
            <w:tcBorders>
              <w:top w:val="nil"/>
              <w:left w:val="nil"/>
              <w:bottom w:val="single" w:sz="4" w:space="0" w:color="auto"/>
              <w:right w:val="single" w:sz="4" w:space="0" w:color="auto"/>
            </w:tcBorders>
            <w:shd w:val="clear" w:color="000000" w:fill="FFFFFF"/>
          </w:tcPr>
          <w:p w14:paraId="2FB6778D" w14:textId="4756FC79"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D51990F" w14:textId="06151DF0"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D1B8D5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w:t>
            </w:r>
          </w:p>
        </w:tc>
        <w:tc>
          <w:tcPr>
            <w:tcW w:w="6895" w:type="dxa"/>
            <w:tcBorders>
              <w:top w:val="nil"/>
              <w:left w:val="nil"/>
              <w:bottom w:val="single" w:sz="4" w:space="0" w:color="auto"/>
              <w:right w:val="single" w:sz="4" w:space="0" w:color="auto"/>
            </w:tcBorders>
            <w:shd w:val="clear" w:color="000000" w:fill="FFFFFF"/>
            <w:noWrap/>
            <w:vAlign w:val="center"/>
            <w:hideMark/>
          </w:tcPr>
          <w:p w14:paraId="150A75B0" w14:textId="604CC301"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俄国工人发传单 照片</w:t>
            </w:r>
          </w:p>
        </w:tc>
        <w:tc>
          <w:tcPr>
            <w:tcW w:w="742" w:type="dxa"/>
            <w:tcBorders>
              <w:top w:val="nil"/>
              <w:left w:val="nil"/>
              <w:bottom w:val="single" w:sz="4" w:space="0" w:color="auto"/>
              <w:right w:val="single" w:sz="4" w:space="0" w:color="auto"/>
            </w:tcBorders>
            <w:shd w:val="clear" w:color="000000" w:fill="FFFFFF"/>
          </w:tcPr>
          <w:p w14:paraId="732A3F20" w14:textId="6F20834C"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C915E3E" w14:textId="36C49EA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E69B029"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w:t>
            </w:r>
          </w:p>
        </w:tc>
        <w:tc>
          <w:tcPr>
            <w:tcW w:w="6895" w:type="dxa"/>
            <w:tcBorders>
              <w:top w:val="nil"/>
              <w:left w:val="nil"/>
              <w:bottom w:val="single" w:sz="4" w:space="0" w:color="auto"/>
              <w:right w:val="single" w:sz="4" w:space="0" w:color="auto"/>
            </w:tcBorders>
            <w:shd w:val="clear" w:color="000000" w:fill="FFFFFF"/>
            <w:noWrap/>
            <w:vAlign w:val="center"/>
            <w:hideMark/>
          </w:tcPr>
          <w:p w14:paraId="4797FB52" w14:textId="2279D285" w:rsidR="00DC2D08" w:rsidRPr="004C1305" w:rsidRDefault="00DC2D08" w:rsidP="00684D11">
            <w:pPr>
              <w:widowControl/>
              <w:jc w:val="left"/>
              <w:rPr>
                <w:rFonts w:ascii="宋体" w:hAnsi="宋体" w:cs="宋体"/>
                <w:color w:val="000000"/>
                <w:kern w:val="0"/>
                <w:szCs w:val="21"/>
              </w:rPr>
            </w:pPr>
            <w:r w:rsidRPr="004C1305">
              <w:rPr>
                <w:rFonts w:ascii="宋体" w:hAnsi="宋体" w:cs="宋体" w:hint="eastAsia"/>
                <w:color w:val="000000"/>
                <w:kern w:val="0"/>
                <w:szCs w:val="21"/>
              </w:rPr>
              <w:t>东北地区工人积极参与斗争照片</w:t>
            </w:r>
          </w:p>
        </w:tc>
        <w:tc>
          <w:tcPr>
            <w:tcW w:w="742" w:type="dxa"/>
            <w:tcBorders>
              <w:top w:val="nil"/>
              <w:left w:val="nil"/>
              <w:bottom w:val="single" w:sz="4" w:space="0" w:color="auto"/>
              <w:right w:val="single" w:sz="4" w:space="0" w:color="auto"/>
            </w:tcBorders>
            <w:shd w:val="clear" w:color="000000" w:fill="FFFFFF"/>
          </w:tcPr>
          <w:p w14:paraId="3006E8B3" w14:textId="4D59F68A" w:rsidR="00DC2D08" w:rsidRPr="004C1305" w:rsidRDefault="005D33FE" w:rsidP="00684D11">
            <w:pPr>
              <w:widowControl/>
              <w:jc w:val="left"/>
              <w:rPr>
                <w:rFonts w:ascii="宋体" w:hAnsi="宋体" w:cs="宋体"/>
                <w:color w:val="000000"/>
                <w:kern w:val="0"/>
                <w:szCs w:val="21"/>
              </w:rPr>
            </w:pPr>
            <w:r>
              <w:rPr>
                <w:rFonts w:ascii="宋体" w:hAnsi="宋体" w:cs="宋体" w:hint="eastAsia"/>
                <w:color w:val="000000"/>
                <w:kern w:val="0"/>
                <w:szCs w:val="21"/>
              </w:rPr>
              <w:t>1</w:t>
            </w:r>
          </w:p>
        </w:tc>
      </w:tr>
      <w:tr w:rsidR="00DC2D08" w:rsidRPr="004C1305" w14:paraId="6379302C" w14:textId="1419DCD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FD9481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w:t>
            </w:r>
          </w:p>
        </w:tc>
        <w:tc>
          <w:tcPr>
            <w:tcW w:w="6895" w:type="dxa"/>
            <w:tcBorders>
              <w:top w:val="nil"/>
              <w:left w:val="nil"/>
              <w:bottom w:val="single" w:sz="4" w:space="0" w:color="auto"/>
              <w:right w:val="single" w:sz="4" w:space="0" w:color="auto"/>
            </w:tcBorders>
            <w:shd w:val="clear" w:color="000000" w:fill="FFFFFF"/>
            <w:noWrap/>
            <w:vAlign w:val="center"/>
            <w:hideMark/>
          </w:tcPr>
          <w:p w14:paraId="2DB06757" w14:textId="02362766" w:rsidR="00DC2D08" w:rsidRPr="004C1305" w:rsidRDefault="00DC2D08" w:rsidP="00684D11">
            <w:pPr>
              <w:widowControl/>
              <w:rPr>
                <w:rFonts w:ascii="宋体" w:hAnsi="宋体" w:cs="宋体"/>
                <w:color w:val="000000"/>
                <w:kern w:val="0"/>
                <w:szCs w:val="21"/>
              </w:rPr>
            </w:pPr>
            <w:r w:rsidRPr="004C1305">
              <w:rPr>
                <w:rFonts w:ascii="宋体" w:hAnsi="宋体" w:cs="宋体" w:hint="eastAsia"/>
                <w:color w:val="000000"/>
                <w:kern w:val="0"/>
                <w:szCs w:val="21"/>
              </w:rPr>
              <w:t>五四运动照片</w:t>
            </w:r>
          </w:p>
        </w:tc>
        <w:tc>
          <w:tcPr>
            <w:tcW w:w="742" w:type="dxa"/>
            <w:tcBorders>
              <w:top w:val="nil"/>
              <w:left w:val="nil"/>
              <w:bottom w:val="single" w:sz="4" w:space="0" w:color="auto"/>
              <w:right w:val="single" w:sz="4" w:space="0" w:color="auto"/>
            </w:tcBorders>
            <w:shd w:val="clear" w:color="000000" w:fill="FFFFFF"/>
          </w:tcPr>
          <w:p w14:paraId="3F3903D6" w14:textId="0F53F6C2" w:rsidR="00DC2D08" w:rsidRPr="004C1305" w:rsidRDefault="005D33FE" w:rsidP="00684D11">
            <w:pPr>
              <w:widowControl/>
              <w:rPr>
                <w:rFonts w:ascii="宋体" w:hAnsi="宋体" w:cs="宋体"/>
                <w:color w:val="000000"/>
                <w:kern w:val="0"/>
                <w:szCs w:val="21"/>
              </w:rPr>
            </w:pPr>
            <w:r>
              <w:rPr>
                <w:rFonts w:ascii="宋体" w:hAnsi="宋体" w:cs="宋体" w:hint="eastAsia"/>
                <w:color w:val="000000"/>
                <w:kern w:val="0"/>
                <w:szCs w:val="21"/>
              </w:rPr>
              <w:t>3</w:t>
            </w:r>
          </w:p>
        </w:tc>
      </w:tr>
      <w:tr w:rsidR="00DC2D08" w:rsidRPr="004C1305" w14:paraId="585C41E8" w14:textId="0954EE4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B39F15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w:t>
            </w:r>
          </w:p>
        </w:tc>
        <w:tc>
          <w:tcPr>
            <w:tcW w:w="6895" w:type="dxa"/>
            <w:tcBorders>
              <w:top w:val="nil"/>
              <w:left w:val="nil"/>
              <w:bottom w:val="single" w:sz="4" w:space="0" w:color="auto"/>
              <w:right w:val="single" w:sz="4" w:space="0" w:color="auto"/>
            </w:tcBorders>
            <w:shd w:val="clear" w:color="000000" w:fill="FFFFFF"/>
            <w:vAlign w:val="center"/>
            <w:hideMark/>
          </w:tcPr>
          <w:p w14:paraId="38EC328E" w14:textId="6BB2E1B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李大钊、陈独秀、</w:t>
            </w:r>
            <w:proofErr w:type="gramStart"/>
            <w:r w:rsidRPr="004C1305">
              <w:rPr>
                <w:rFonts w:ascii="宋体" w:hAnsi="宋体" w:cs="宋体" w:hint="eastAsia"/>
                <w:color w:val="000000"/>
                <w:kern w:val="0"/>
                <w:sz w:val="20"/>
                <w:szCs w:val="20"/>
              </w:rPr>
              <w:t>邓</w:t>
            </w:r>
            <w:proofErr w:type="gramEnd"/>
            <w:r w:rsidRPr="004C1305">
              <w:rPr>
                <w:rFonts w:ascii="宋体" w:hAnsi="宋体" w:cs="宋体" w:hint="eastAsia"/>
                <w:color w:val="000000"/>
                <w:kern w:val="0"/>
                <w:sz w:val="20"/>
                <w:szCs w:val="20"/>
              </w:rPr>
              <w:t>中夏三人积极深入工人群众的</w:t>
            </w:r>
            <w:r w:rsidR="00F91827">
              <w:rPr>
                <w:rFonts w:ascii="宋体" w:hAnsi="宋体" w:cs="宋体" w:hint="eastAsia"/>
                <w:color w:val="000000"/>
                <w:kern w:val="0"/>
                <w:sz w:val="20"/>
                <w:szCs w:val="20"/>
              </w:rPr>
              <w:t>，</w:t>
            </w:r>
            <w:r w:rsidRPr="004C1305">
              <w:rPr>
                <w:rFonts w:ascii="宋体" w:hAnsi="宋体" w:cs="宋体" w:hint="eastAsia"/>
                <w:color w:val="000000"/>
                <w:kern w:val="0"/>
                <w:sz w:val="20"/>
                <w:szCs w:val="20"/>
              </w:rPr>
              <w:t xml:space="preserve"> </w:t>
            </w:r>
            <w:r w:rsidR="002A129E">
              <w:rPr>
                <w:rFonts w:ascii="宋体" w:hAnsi="宋体" w:cs="宋体" w:hint="eastAsia"/>
                <w:color w:val="000000"/>
                <w:kern w:val="0"/>
                <w:sz w:val="20"/>
                <w:szCs w:val="20"/>
              </w:rPr>
              <w:t>各</w:t>
            </w:r>
            <w:r w:rsidR="00F91827">
              <w:rPr>
                <w:rFonts w:ascii="宋体" w:hAnsi="宋体" w:cs="宋体" w:hint="eastAsia"/>
                <w:color w:val="000000"/>
                <w:kern w:val="0"/>
                <w:sz w:val="20"/>
                <w:szCs w:val="20"/>
              </w:rPr>
              <w:t>1</w:t>
            </w:r>
            <w:r w:rsidR="002A129E">
              <w:rPr>
                <w:rFonts w:ascii="宋体" w:hAnsi="宋体" w:cs="宋体" w:hint="eastAsia"/>
                <w:color w:val="000000"/>
                <w:kern w:val="0"/>
                <w:sz w:val="20"/>
                <w:szCs w:val="20"/>
              </w:rPr>
              <w:t>张</w:t>
            </w:r>
          </w:p>
        </w:tc>
        <w:tc>
          <w:tcPr>
            <w:tcW w:w="742" w:type="dxa"/>
            <w:tcBorders>
              <w:top w:val="nil"/>
              <w:left w:val="nil"/>
              <w:bottom w:val="single" w:sz="4" w:space="0" w:color="auto"/>
              <w:right w:val="single" w:sz="4" w:space="0" w:color="auto"/>
            </w:tcBorders>
            <w:shd w:val="clear" w:color="000000" w:fill="FFFFFF"/>
          </w:tcPr>
          <w:p w14:paraId="1A45E2DA" w14:textId="497C6EE2"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4EE312FA" w14:textId="061C7C7F" w:rsidTr="009479FC">
        <w:trPr>
          <w:trHeight w:val="7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65956B1"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w:t>
            </w:r>
          </w:p>
        </w:tc>
        <w:tc>
          <w:tcPr>
            <w:tcW w:w="6895" w:type="dxa"/>
            <w:tcBorders>
              <w:top w:val="nil"/>
              <w:left w:val="nil"/>
              <w:bottom w:val="single" w:sz="4" w:space="0" w:color="auto"/>
              <w:right w:val="single" w:sz="4" w:space="0" w:color="auto"/>
            </w:tcBorders>
            <w:shd w:val="clear" w:color="000000" w:fill="FFFFFF"/>
            <w:vAlign w:val="center"/>
            <w:hideMark/>
          </w:tcPr>
          <w:p w14:paraId="0C5FB658" w14:textId="5E1ED3D2"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革命工会组织的建立照片，内容为“如在唐山地区，马克 思主义者积极组建工人学校、俱乐部等”</w:t>
            </w:r>
          </w:p>
        </w:tc>
        <w:tc>
          <w:tcPr>
            <w:tcW w:w="742" w:type="dxa"/>
            <w:tcBorders>
              <w:top w:val="nil"/>
              <w:left w:val="nil"/>
              <w:bottom w:val="single" w:sz="4" w:space="0" w:color="auto"/>
              <w:right w:val="single" w:sz="4" w:space="0" w:color="auto"/>
            </w:tcBorders>
            <w:shd w:val="clear" w:color="000000" w:fill="FFFFFF"/>
          </w:tcPr>
          <w:p w14:paraId="0DE0C990" w14:textId="45B6B0A3"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674A259" w14:textId="03A1605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85BE5D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w:t>
            </w:r>
          </w:p>
        </w:tc>
        <w:tc>
          <w:tcPr>
            <w:tcW w:w="6895" w:type="dxa"/>
            <w:tcBorders>
              <w:top w:val="nil"/>
              <w:left w:val="nil"/>
              <w:bottom w:val="single" w:sz="4" w:space="0" w:color="auto"/>
              <w:right w:val="single" w:sz="4" w:space="0" w:color="auto"/>
            </w:tcBorders>
            <w:shd w:val="clear" w:color="000000" w:fill="FFFFFF"/>
            <w:noWrap/>
            <w:vAlign w:val="center"/>
            <w:hideMark/>
          </w:tcPr>
          <w:p w14:paraId="788CA3CB" w14:textId="250A04E0"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长辛店工人俱乐部成立</w:t>
            </w:r>
          </w:p>
        </w:tc>
        <w:tc>
          <w:tcPr>
            <w:tcW w:w="742" w:type="dxa"/>
            <w:tcBorders>
              <w:top w:val="nil"/>
              <w:left w:val="nil"/>
              <w:bottom w:val="single" w:sz="4" w:space="0" w:color="auto"/>
              <w:right w:val="single" w:sz="4" w:space="0" w:color="auto"/>
            </w:tcBorders>
            <w:shd w:val="clear" w:color="000000" w:fill="FFFFFF"/>
          </w:tcPr>
          <w:p w14:paraId="60F9F14D" w14:textId="0CA34392"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BEF2A9D" w14:textId="6FAAEEF0"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3851710"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11</w:t>
            </w:r>
          </w:p>
        </w:tc>
        <w:tc>
          <w:tcPr>
            <w:tcW w:w="6895" w:type="dxa"/>
            <w:tcBorders>
              <w:top w:val="nil"/>
              <w:left w:val="nil"/>
              <w:bottom w:val="single" w:sz="4" w:space="0" w:color="auto"/>
              <w:right w:val="single" w:sz="4" w:space="0" w:color="auto"/>
            </w:tcBorders>
            <w:shd w:val="clear" w:color="000000" w:fill="FFFFFF"/>
            <w:noWrap/>
            <w:vAlign w:val="center"/>
            <w:hideMark/>
          </w:tcPr>
          <w:p w14:paraId="23D2756A" w14:textId="5212D04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中国共产党第一次全国代表大会</w:t>
            </w:r>
          </w:p>
        </w:tc>
        <w:tc>
          <w:tcPr>
            <w:tcW w:w="742" w:type="dxa"/>
            <w:tcBorders>
              <w:top w:val="nil"/>
              <w:left w:val="nil"/>
              <w:bottom w:val="single" w:sz="4" w:space="0" w:color="auto"/>
              <w:right w:val="single" w:sz="4" w:space="0" w:color="auto"/>
            </w:tcBorders>
            <w:shd w:val="clear" w:color="000000" w:fill="FFFFFF"/>
          </w:tcPr>
          <w:p w14:paraId="0B9D5079" w14:textId="6E63F028"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D9BA3A7" w14:textId="2D24D8F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142B15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12</w:t>
            </w:r>
          </w:p>
        </w:tc>
        <w:tc>
          <w:tcPr>
            <w:tcW w:w="6895" w:type="dxa"/>
            <w:tcBorders>
              <w:top w:val="nil"/>
              <w:left w:val="nil"/>
              <w:bottom w:val="single" w:sz="4" w:space="0" w:color="auto"/>
              <w:right w:val="single" w:sz="4" w:space="0" w:color="auto"/>
            </w:tcBorders>
            <w:shd w:val="clear" w:color="000000" w:fill="FFFFFF"/>
            <w:noWrap/>
            <w:vAlign w:val="center"/>
            <w:hideMark/>
          </w:tcPr>
          <w:p w14:paraId="769A0415" w14:textId="65B2D13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《中国共产党的第一个决议》，照片封面及内容</w:t>
            </w:r>
          </w:p>
        </w:tc>
        <w:tc>
          <w:tcPr>
            <w:tcW w:w="742" w:type="dxa"/>
            <w:tcBorders>
              <w:top w:val="nil"/>
              <w:left w:val="nil"/>
              <w:bottom w:val="single" w:sz="4" w:space="0" w:color="auto"/>
              <w:right w:val="single" w:sz="4" w:space="0" w:color="auto"/>
            </w:tcBorders>
            <w:shd w:val="clear" w:color="000000" w:fill="FFFFFF"/>
          </w:tcPr>
          <w:p w14:paraId="79A57A76" w14:textId="286761C0"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775D627B" w14:textId="5C57FA2D"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6E1ECA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13</w:t>
            </w:r>
          </w:p>
        </w:tc>
        <w:tc>
          <w:tcPr>
            <w:tcW w:w="6895" w:type="dxa"/>
            <w:tcBorders>
              <w:top w:val="nil"/>
              <w:left w:val="nil"/>
              <w:bottom w:val="single" w:sz="4" w:space="0" w:color="auto"/>
              <w:right w:val="single" w:sz="4" w:space="0" w:color="auto"/>
            </w:tcBorders>
            <w:shd w:val="clear" w:color="000000" w:fill="FFFFFF"/>
            <w:noWrap/>
            <w:vAlign w:val="center"/>
            <w:hideMark/>
          </w:tcPr>
          <w:p w14:paraId="444071DF"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《中国共产党的第一个决议》复原件-实物</w:t>
            </w:r>
          </w:p>
        </w:tc>
        <w:tc>
          <w:tcPr>
            <w:tcW w:w="742" w:type="dxa"/>
            <w:tcBorders>
              <w:top w:val="nil"/>
              <w:left w:val="nil"/>
              <w:bottom w:val="single" w:sz="4" w:space="0" w:color="auto"/>
              <w:right w:val="single" w:sz="4" w:space="0" w:color="auto"/>
            </w:tcBorders>
            <w:shd w:val="clear" w:color="000000" w:fill="FFFFFF"/>
          </w:tcPr>
          <w:p w14:paraId="36256D2F" w14:textId="7DBDFB3E"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复原件1</w:t>
            </w:r>
            <w:r>
              <w:rPr>
                <w:rFonts w:ascii="宋体" w:hAnsi="宋体" w:cs="宋体"/>
                <w:color w:val="000000"/>
                <w:kern w:val="0"/>
                <w:sz w:val="20"/>
                <w:szCs w:val="20"/>
              </w:rPr>
              <w:t xml:space="preserve"> </w:t>
            </w:r>
          </w:p>
        </w:tc>
      </w:tr>
      <w:tr w:rsidR="00DC2D08" w:rsidRPr="004C1305" w14:paraId="1DCDB1E0" w14:textId="54DA7FE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4980D2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14</w:t>
            </w:r>
          </w:p>
        </w:tc>
        <w:tc>
          <w:tcPr>
            <w:tcW w:w="6895" w:type="dxa"/>
            <w:tcBorders>
              <w:top w:val="nil"/>
              <w:left w:val="nil"/>
              <w:bottom w:val="single" w:sz="4" w:space="0" w:color="auto"/>
              <w:right w:val="single" w:sz="4" w:space="0" w:color="auto"/>
            </w:tcBorders>
            <w:shd w:val="clear" w:color="000000" w:fill="FFFFFF"/>
            <w:noWrap/>
            <w:vAlign w:val="center"/>
            <w:hideMark/>
          </w:tcPr>
          <w:p w14:paraId="683D96C3" w14:textId="0634255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中国劳动组合书记部 </w:t>
            </w:r>
          </w:p>
        </w:tc>
        <w:tc>
          <w:tcPr>
            <w:tcW w:w="742" w:type="dxa"/>
            <w:tcBorders>
              <w:top w:val="nil"/>
              <w:left w:val="nil"/>
              <w:bottom w:val="single" w:sz="4" w:space="0" w:color="auto"/>
              <w:right w:val="single" w:sz="4" w:space="0" w:color="auto"/>
            </w:tcBorders>
            <w:shd w:val="clear" w:color="000000" w:fill="FFFFFF"/>
          </w:tcPr>
          <w:p w14:paraId="5D6AE830" w14:textId="7C5C7BF8"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20B1C8D4" w14:textId="695A56A5"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72D9B9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lastRenderedPageBreak/>
              <w:t>15</w:t>
            </w:r>
          </w:p>
        </w:tc>
        <w:tc>
          <w:tcPr>
            <w:tcW w:w="6895" w:type="dxa"/>
            <w:tcBorders>
              <w:top w:val="nil"/>
              <w:left w:val="nil"/>
              <w:bottom w:val="single" w:sz="4" w:space="0" w:color="auto"/>
              <w:right w:val="single" w:sz="4" w:space="0" w:color="auto"/>
            </w:tcBorders>
            <w:shd w:val="clear" w:color="000000" w:fill="FFFFFF"/>
            <w:vAlign w:val="center"/>
            <w:hideMark/>
          </w:tcPr>
          <w:p w14:paraId="2BB6D90E" w14:textId="4FFBC68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中国劳动组合书记部向工人宣传马列主义，帮助工人建立工会，举办工人学校，组织工人争取自身权益照片</w:t>
            </w:r>
          </w:p>
        </w:tc>
        <w:tc>
          <w:tcPr>
            <w:tcW w:w="742" w:type="dxa"/>
            <w:tcBorders>
              <w:top w:val="nil"/>
              <w:left w:val="nil"/>
              <w:bottom w:val="single" w:sz="4" w:space="0" w:color="auto"/>
              <w:right w:val="single" w:sz="4" w:space="0" w:color="auto"/>
            </w:tcBorders>
            <w:shd w:val="clear" w:color="000000" w:fill="FFFFFF"/>
          </w:tcPr>
          <w:p w14:paraId="49BAF6A5" w14:textId="030CE271" w:rsidR="00DC2D08" w:rsidRPr="004C1305" w:rsidRDefault="005D33F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69C20DA9" w14:textId="2494F7B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F721F3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16</w:t>
            </w:r>
          </w:p>
        </w:tc>
        <w:tc>
          <w:tcPr>
            <w:tcW w:w="6895" w:type="dxa"/>
            <w:tcBorders>
              <w:top w:val="nil"/>
              <w:left w:val="nil"/>
              <w:bottom w:val="single" w:sz="4" w:space="0" w:color="auto"/>
              <w:right w:val="single" w:sz="4" w:space="0" w:color="auto"/>
            </w:tcBorders>
            <w:shd w:val="clear" w:color="000000" w:fill="FFFFFF"/>
            <w:noWrap/>
            <w:vAlign w:val="center"/>
            <w:hideMark/>
          </w:tcPr>
          <w:p w14:paraId="382475A5"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1925年5月，中华全国总工会成立照片</w:t>
            </w:r>
          </w:p>
        </w:tc>
        <w:tc>
          <w:tcPr>
            <w:tcW w:w="742" w:type="dxa"/>
            <w:tcBorders>
              <w:top w:val="nil"/>
              <w:left w:val="nil"/>
              <w:bottom w:val="single" w:sz="4" w:space="0" w:color="auto"/>
              <w:right w:val="single" w:sz="4" w:space="0" w:color="auto"/>
            </w:tcBorders>
            <w:shd w:val="clear" w:color="000000" w:fill="FFFFFF"/>
          </w:tcPr>
          <w:p w14:paraId="01EF6D1E" w14:textId="72BA61B5"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EBA203E" w14:textId="5939B84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492FA9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17</w:t>
            </w:r>
          </w:p>
        </w:tc>
        <w:tc>
          <w:tcPr>
            <w:tcW w:w="6895" w:type="dxa"/>
            <w:tcBorders>
              <w:top w:val="nil"/>
              <w:left w:val="nil"/>
              <w:bottom w:val="single" w:sz="4" w:space="0" w:color="auto"/>
              <w:right w:val="single" w:sz="4" w:space="0" w:color="auto"/>
            </w:tcBorders>
            <w:shd w:val="clear" w:color="000000" w:fill="FFFFFF"/>
            <w:noWrap/>
            <w:vAlign w:val="center"/>
            <w:hideMark/>
          </w:tcPr>
          <w:p w14:paraId="25A53A4B" w14:textId="465811AA"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第一次全国劳动大会照片</w:t>
            </w:r>
          </w:p>
        </w:tc>
        <w:tc>
          <w:tcPr>
            <w:tcW w:w="742" w:type="dxa"/>
            <w:tcBorders>
              <w:top w:val="nil"/>
              <w:left w:val="nil"/>
              <w:bottom w:val="single" w:sz="4" w:space="0" w:color="auto"/>
              <w:right w:val="single" w:sz="4" w:space="0" w:color="auto"/>
            </w:tcBorders>
            <w:shd w:val="clear" w:color="000000" w:fill="FFFFFF"/>
          </w:tcPr>
          <w:p w14:paraId="165EF488" w14:textId="73434E0B" w:rsidR="00DC2D08" w:rsidRPr="004C1305" w:rsidRDefault="002A129E" w:rsidP="00684D11">
            <w:pPr>
              <w:widowControl/>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FDE411B" w14:textId="53D7B822"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573D1E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18</w:t>
            </w:r>
          </w:p>
        </w:tc>
        <w:tc>
          <w:tcPr>
            <w:tcW w:w="6895" w:type="dxa"/>
            <w:tcBorders>
              <w:top w:val="nil"/>
              <w:left w:val="nil"/>
              <w:bottom w:val="single" w:sz="4" w:space="0" w:color="auto"/>
              <w:right w:val="single" w:sz="4" w:space="0" w:color="auto"/>
            </w:tcBorders>
            <w:shd w:val="clear" w:color="000000" w:fill="FFFFFF"/>
            <w:noWrap/>
            <w:vAlign w:val="center"/>
            <w:hideMark/>
          </w:tcPr>
          <w:p w14:paraId="57493E0C" w14:textId="1470BDA6"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第二次全国劳动大会照片</w:t>
            </w:r>
          </w:p>
        </w:tc>
        <w:tc>
          <w:tcPr>
            <w:tcW w:w="742" w:type="dxa"/>
            <w:tcBorders>
              <w:top w:val="nil"/>
              <w:left w:val="nil"/>
              <w:bottom w:val="single" w:sz="4" w:space="0" w:color="auto"/>
              <w:right w:val="single" w:sz="4" w:space="0" w:color="auto"/>
            </w:tcBorders>
            <w:shd w:val="clear" w:color="000000" w:fill="FFFFFF"/>
          </w:tcPr>
          <w:p w14:paraId="15BFC912" w14:textId="7815EE69" w:rsidR="00DC2D08" w:rsidRPr="004C1305" w:rsidRDefault="002A129E" w:rsidP="00684D11">
            <w:pPr>
              <w:widowControl/>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240592B" w14:textId="79916D69"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746E1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19</w:t>
            </w:r>
          </w:p>
        </w:tc>
        <w:tc>
          <w:tcPr>
            <w:tcW w:w="6895" w:type="dxa"/>
            <w:tcBorders>
              <w:top w:val="nil"/>
              <w:left w:val="nil"/>
              <w:bottom w:val="single" w:sz="4" w:space="0" w:color="auto"/>
              <w:right w:val="single" w:sz="4" w:space="0" w:color="auto"/>
            </w:tcBorders>
            <w:shd w:val="clear" w:color="000000" w:fill="FFFFFF"/>
            <w:vAlign w:val="center"/>
            <w:hideMark/>
          </w:tcPr>
          <w:p w14:paraId="19B14F6A" w14:textId="442845B2"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《罢工援助案》、《八小时工作制案》、《全国总工会组织原则决议案》等10项决议案各</w:t>
            </w:r>
            <w:r w:rsidR="002A129E">
              <w:rPr>
                <w:rFonts w:ascii="宋体" w:hAnsi="宋体" w:cs="宋体"/>
                <w:color w:val="000000"/>
                <w:kern w:val="0"/>
                <w:sz w:val="20"/>
                <w:szCs w:val="20"/>
              </w:rPr>
              <w:t>1</w:t>
            </w:r>
            <w:r w:rsidRPr="004C1305">
              <w:rPr>
                <w:rFonts w:ascii="宋体" w:hAnsi="宋体" w:cs="宋体" w:hint="eastAsia"/>
                <w:color w:val="000000"/>
                <w:kern w:val="0"/>
                <w:sz w:val="20"/>
                <w:szCs w:val="20"/>
              </w:rPr>
              <w:t>张照片</w:t>
            </w:r>
          </w:p>
        </w:tc>
        <w:tc>
          <w:tcPr>
            <w:tcW w:w="742" w:type="dxa"/>
            <w:tcBorders>
              <w:top w:val="nil"/>
              <w:left w:val="nil"/>
              <w:bottom w:val="single" w:sz="4" w:space="0" w:color="auto"/>
              <w:right w:val="single" w:sz="4" w:space="0" w:color="auto"/>
            </w:tcBorders>
            <w:shd w:val="clear" w:color="000000" w:fill="FFFFFF"/>
          </w:tcPr>
          <w:p w14:paraId="5B1F45FC" w14:textId="337FC7AF" w:rsidR="00DC2D08" w:rsidRPr="002A129E" w:rsidRDefault="002A129E" w:rsidP="00684D11">
            <w:pPr>
              <w:widowControl/>
              <w:jc w:val="left"/>
              <w:rPr>
                <w:rFonts w:ascii="宋体" w:hAnsi="宋体" w:cs="宋体"/>
                <w:color w:val="000000"/>
                <w:kern w:val="0"/>
                <w:sz w:val="20"/>
                <w:szCs w:val="20"/>
              </w:rPr>
            </w:pPr>
            <w:r>
              <w:rPr>
                <w:rFonts w:ascii="宋体" w:hAnsi="宋体" w:cs="宋体"/>
                <w:color w:val="000000"/>
                <w:kern w:val="0"/>
                <w:sz w:val="20"/>
                <w:szCs w:val="20"/>
              </w:rPr>
              <w:t>10</w:t>
            </w:r>
          </w:p>
        </w:tc>
      </w:tr>
      <w:tr w:rsidR="00DC2D08" w:rsidRPr="004C1305" w14:paraId="1A8B3452" w14:textId="59CCC3AA"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9A9A149"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20</w:t>
            </w:r>
          </w:p>
        </w:tc>
        <w:tc>
          <w:tcPr>
            <w:tcW w:w="6895" w:type="dxa"/>
            <w:tcBorders>
              <w:top w:val="nil"/>
              <w:left w:val="nil"/>
              <w:bottom w:val="single" w:sz="4" w:space="0" w:color="auto"/>
              <w:right w:val="single" w:sz="4" w:space="0" w:color="auto"/>
            </w:tcBorders>
            <w:shd w:val="clear" w:color="000000" w:fill="FFFFFF"/>
            <w:noWrap/>
            <w:vAlign w:val="center"/>
            <w:hideMark/>
          </w:tcPr>
          <w:p w14:paraId="3B9D3F1E" w14:textId="123F26E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《第一次全国劳动大会宣言》照片、实物</w:t>
            </w:r>
          </w:p>
        </w:tc>
        <w:tc>
          <w:tcPr>
            <w:tcW w:w="742" w:type="dxa"/>
            <w:tcBorders>
              <w:top w:val="nil"/>
              <w:left w:val="nil"/>
              <w:bottom w:val="single" w:sz="4" w:space="0" w:color="auto"/>
              <w:right w:val="single" w:sz="4" w:space="0" w:color="auto"/>
            </w:tcBorders>
            <w:shd w:val="clear" w:color="000000" w:fill="FFFFFF"/>
          </w:tcPr>
          <w:p w14:paraId="1F7B38E9" w14:textId="481C4443"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3D50A37" w14:textId="5543088D"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963002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21</w:t>
            </w:r>
          </w:p>
        </w:tc>
        <w:tc>
          <w:tcPr>
            <w:tcW w:w="6895" w:type="dxa"/>
            <w:tcBorders>
              <w:top w:val="nil"/>
              <w:left w:val="nil"/>
              <w:bottom w:val="single" w:sz="4" w:space="0" w:color="auto"/>
              <w:right w:val="single" w:sz="4" w:space="0" w:color="auto"/>
            </w:tcBorders>
            <w:shd w:val="clear" w:color="000000" w:fill="FFFFFF"/>
            <w:vAlign w:val="center"/>
            <w:hideMark/>
          </w:tcPr>
          <w:p w14:paraId="16090A18" w14:textId="476682E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《工人阶级与政治斗争的决议案》、《组织问题决议案》和《中华全国总工会总章》照片</w:t>
            </w:r>
          </w:p>
        </w:tc>
        <w:tc>
          <w:tcPr>
            <w:tcW w:w="742" w:type="dxa"/>
            <w:tcBorders>
              <w:top w:val="nil"/>
              <w:left w:val="nil"/>
              <w:bottom w:val="single" w:sz="4" w:space="0" w:color="auto"/>
              <w:right w:val="single" w:sz="4" w:space="0" w:color="auto"/>
            </w:tcBorders>
            <w:shd w:val="clear" w:color="000000" w:fill="FFFFFF"/>
          </w:tcPr>
          <w:p w14:paraId="07ABF520" w14:textId="7F73A75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0201E69" w14:textId="6AE76F5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EF5D57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22</w:t>
            </w:r>
          </w:p>
        </w:tc>
        <w:tc>
          <w:tcPr>
            <w:tcW w:w="6895" w:type="dxa"/>
            <w:tcBorders>
              <w:top w:val="nil"/>
              <w:left w:val="nil"/>
              <w:bottom w:val="single" w:sz="4" w:space="0" w:color="auto"/>
              <w:right w:val="single" w:sz="4" w:space="0" w:color="auto"/>
            </w:tcBorders>
            <w:shd w:val="clear" w:color="000000" w:fill="FFFFFF"/>
            <w:vAlign w:val="center"/>
            <w:hideMark/>
          </w:tcPr>
          <w:p w14:paraId="480B2F3D" w14:textId="2FB0CA29"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正式成立了中华全国总工会并成立了全总执行委员会照片</w:t>
            </w:r>
          </w:p>
        </w:tc>
        <w:tc>
          <w:tcPr>
            <w:tcW w:w="742" w:type="dxa"/>
            <w:tcBorders>
              <w:top w:val="nil"/>
              <w:left w:val="nil"/>
              <w:bottom w:val="single" w:sz="4" w:space="0" w:color="auto"/>
              <w:right w:val="single" w:sz="4" w:space="0" w:color="auto"/>
            </w:tcBorders>
            <w:shd w:val="clear" w:color="000000" w:fill="FFFFFF"/>
          </w:tcPr>
          <w:p w14:paraId="4BA65416" w14:textId="12E69443"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57484C4" w14:textId="46F4ABE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B3B878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23</w:t>
            </w:r>
          </w:p>
        </w:tc>
        <w:tc>
          <w:tcPr>
            <w:tcW w:w="6895" w:type="dxa"/>
            <w:tcBorders>
              <w:top w:val="nil"/>
              <w:left w:val="nil"/>
              <w:bottom w:val="single" w:sz="4" w:space="0" w:color="auto"/>
              <w:right w:val="single" w:sz="4" w:space="0" w:color="auto"/>
            </w:tcBorders>
            <w:shd w:val="clear" w:color="000000" w:fill="FFFFFF"/>
            <w:noWrap/>
            <w:vAlign w:val="center"/>
            <w:hideMark/>
          </w:tcPr>
          <w:p w14:paraId="55CAF060" w14:textId="6B589025"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选举林伟民为委员长照片</w:t>
            </w:r>
          </w:p>
        </w:tc>
        <w:tc>
          <w:tcPr>
            <w:tcW w:w="742" w:type="dxa"/>
            <w:tcBorders>
              <w:top w:val="nil"/>
              <w:left w:val="nil"/>
              <w:bottom w:val="single" w:sz="4" w:space="0" w:color="auto"/>
              <w:right w:val="single" w:sz="4" w:space="0" w:color="auto"/>
            </w:tcBorders>
            <w:shd w:val="clear" w:color="000000" w:fill="FFFFFF"/>
          </w:tcPr>
          <w:p w14:paraId="33749E6E" w14:textId="32D28CE8"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7E7E444" w14:textId="1BEEBB0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21630A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24</w:t>
            </w:r>
          </w:p>
        </w:tc>
        <w:tc>
          <w:tcPr>
            <w:tcW w:w="6895" w:type="dxa"/>
            <w:tcBorders>
              <w:top w:val="nil"/>
              <w:left w:val="nil"/>
              <w:bottom w:val="single" w:sz="4" w:space="0" w:color="auto"/>
              <w:right w:val="single" w:sz="4" w:space="0" w:color="auto"/>
            </w:tcBorders>
            <w:shd w:val="clear" w:color="000000" w:fill="FFFFFF"/>
            <w:noWrap/>
            <w:vAlign w:val="center"/>
            <w:hideMark/>
          </w:tcPr>
          <w:p w14:paraId="6854CA75" w14:textId="77777777"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第三次全国劳动大会</w:t>
            </w:r>
          </w:p>
        </w:tc>
        <w:tc>
          <w:tcPr>
            <w:tcW w:w="742" w:type="dxa"/>
            <w:tcBorders>
              <w:top w:val="nil"/>
              <w:left w:val="nil"/>
              <w:bottom w:val="single" w:sz="4" w:space="0" w:color="auto"/>
              <w:right w:val="single" w:sz="4" w:space="0" w:color="auto"/>
            </w:tcBorders>
            <w:shd w:val="clear" w:color="000000" w:fill="FFFFFF"/>
          </w:tcPr>
          <w:p w14:paraId="308ABA70" w14:textId="52746D75" w:rsidR="00DC2D08" w:rsidRPr="004C1305" w:rsidRDefault="002A129E" w:rsidP="00684D11">
            <w:pPr>
              <w:widowControl/>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09E47B2" w14:textId="551F36EC"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62CBE8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25</w:t>
            </w:r>
          </w:p>
        </w:tc>
        <w:tc>
          <w:tcPr>
            <w:tcW w:w="6895" w:type="dxa"/>
            <w:tcBorders>
              <w:top w:val="nil"/>
              <w:left w:val="nil"/>
              <w:bottom w:val="single" w:sz="4" w:space="0" w:color="auto"/>
              <w:right w:val="single" w:sz="4" w:space="0" w:color="auto"/>
            </w:tcBorders>
            <w:shd w:val="clear" w:color="000000" w:fill="FFFFFF"/>
            <w:vAlign w:val="center"/>
            <w:hideMark/>
          </w:tcPr>
          <w:p w14:paraId="6D96E363" w14:textId="4A7470AC"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《关于中国职工运动的发展及其在国民运动中之地位执行的决议》、《劳动法大纲决议案》照片</w:t>
            </w:r>
          </w:p>
        </w:tc>
        <w:tc>
          <w:tcPr>
            <w:tcW w:w="742" w:type="dxa"/>
            <w:tcBorders>
              <w:top w:val="nil"/>
              <w:left w:val="nil"/>
              <w:bottom w:val="single" w:sz="4" w:space="0" w:color="auto"/>
              <w:right w:val="single" w:sz="4" w:space="0" w:color="auto"/>
            </w:tcBorders>
            <w:shd w:val="clear" w:color="000000" w:fill="FFFFFF"/>
          </w:tcPr>
          <w:p w14:paraId="298AEC94" w14:textId="5797FECA"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FC94A6C" w14:textId="51A2B25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33165E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26</w:t>
            </w:r>
          </w:p>
        </w:tc>
        <w:tc>
          <w:tcPr>
            <w:tcW w:w="6895" w:type="dxa"/>
            <w:tcBorders>
              <w:top w:val="nil"/>
              <w:left w:val="nil"/>
              <w:bottom w:val="single" w:sz="4" w:space="0" w:color="auto"/>
              <w:right w:val="single" w:sz="4" w:space="0" w:color="auto"/>
            </w:tcBorders>
            <w:shd w:val="clear" w:color="000000" w:fill="FFFFFF"/>
            <w:noWrap/>
            <w:vAlign w:val="center"/>
            <w:hideMark/>
          </w:tcPr>
          <w:p w14:paraId="791E705B"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大会选出新的一届执委会，苏兆征当选委员长照片</w:t>
            </w:r>
          </w:p>
        </w:tc>
        <w:tc>
          <w:tcPr>
            <w:tcW w:w="742" w:type="dxa"/>
            <w:tcBorders>
              <w:top w:val="nil"/>
              <w:left w:val="nil"/>
              <w:bottom w:val="single" w:sz="4" w:space="0" w:color="auto"/>
              <w:right w:val="single" w:sz="4" w:space="0" w:color="auto"/>
            </w:tcBorders>
            <w:shd w:val="clear" w:color="000000" w:fill="FFFFFF"/>
          </w:tcPr>
          <w:p w14:paraId="69A1C0B9" w14:textId="7D166AB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B7AA5DF" w14:textId="7D6B6DB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838D25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27</w:t>
            </w:r>
          </w:p>
        </w:tc>
        <w:tc>
          <w:tcPr>
            <w:tcW w:w="6895" w:type="dxa"/>
            <w:tcBorders>
              <w:top w:val="nil"/>
              <w:left w:val="nil"/>
              <w:bottom w:val="single" w:sz="4" w:space="0" w:color="auto"/>
              <w:right w:val="single" w:sz="4" w:space="0" w:color="auto"/>
            </w:tcBorders>
            <w:shd w:val="clear" w:color="000000" w:fill="FFFFFF"/>
            <w:noWrap/>
            <w:vAlign w:val="center"/>
            <w:hideMark/>
          </w:tcPr>
          <w:p w14:paraId="06EA7441" w14:textId="3278953F"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第四次全国劳动大会照片</w:t>
            </w:r>
          </w:p>
        </w:tc>
        <w:tc>
          <w:tcPr>
            <w:tcW w:w="742" w:type="dxa"/>
            <w:tcBorders>
              <w:top w:val="nil"/>
              <w:left w:val="nil"/>
              <w:bottom w:val="single" w:sz="4" w:space="0" w:color="auto"/>
              <w:right w:val="single" w:sz="4" w:space="0" w:color="auto"/>
            </w:tcBorders>
            <w:shd w:val="clear" w:color="000000" w:fill="FFFFFF"/>
          </w:tcPr>
          <w:p w14:paraId="1D5D16FE" w14:textId="6007E3F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0CCD0A37" w14:textId="1747DE86" w:rsidTr="009479FC">
        <w:trPr>
          <w:trHeight w:val="7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B3A480F"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28</w:t>
            </w:r>
          </w:p>
        </w:tc>
        <w:tc>
          <w:tcPr>
            <w:tcW w:w="6895" w:type="dxa"/>
            <w:tcBorders>
              <w:top w:val="nil"/>
              <w:left w:val="nil"/>
              <w:bottom w:val="single" w:sz="4" w:space="0" w:color="auto"/>
              <w:right w:val="single" w:sz="4" w:space="0" w:color="auto"/>
            </w:tcBorders>
            <w:shd w:val="clear" w:color="000000" w:fill="FFFFFF"/>
            <w:vAlign w:val="center"/>
            <w:hideMark/>
          </w:tcPr>
          <w:p w14:paraId="65EB3E97" w14:textId="0E9BC1E8"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《政治报告决议案》、《国民革命的前途和工会的任务》、《女工问题决议案》、《童工问题决议案》、《反法西斯主义及对法西斯工会斗争决议案》照片</w:t>
            </w:r>
          </w:p>
        </w:tc>
        <w:tc>
          <w:tcPr>
            <w:tcW w:w="742" w:type="dxa"/>
            <w:tcBorders>
              <w:top w:val="nil"/>
              <w:left w:val="nil"/>
              <w:bottom w:val="single" w:sz="4" w:space="0" w:color="auto"/>
              <w:right w:val="single" w:sz="4" w:space="0" w:color="auto"/>
            </w:tcBorders>
            <w:shd w:val="clear" w:color="000000" w:fill="FFFFFF"/>
          </w:tcPr>
          <w:p w14:paraId="3B3082C3" w14:textId="29C04DB9"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4C4B18D4" w14:textId="4F1542A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10D8DE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29</w:t>
            </w:r>
          </w:p>
        </w:tc>
        <w:tc>
          <w:tcPr>
            <w:tcW w:w="6895" w:type="dxa"/>
            <w:tcBorders>
              <w:top w:val="nil"/>
              <w:left w:val="nil"/>
              <w:bottom w:val="single" w:sz="4" w:space="0" w:color="auto"/>
              <w:right w:val="single" w:sz="4" w:space="0" w:color="auto"/>
            </w:tcBorders>
            <w:shd w:val="clear" w:color="000000" w:fill="FFFFFF"/>
            <w:noWrap/>
            <w:vAlign w:val="center"/>
            <w:hideMark/>
          </w:tcPr>
          <w:p w14:paraId="700A0ABE" w14:textId="7D38585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中国共产党召开第六次全国代表大会照片</w:t>
            </w:r>
          </w:p>
        </w:tc>
        <w:tc>
          <w:tcPr>
            <w:tcW w:w="742" w:type="dxa"/>
            <w:tcBorders>
              <w:top w:val="nil"/>
              <w:left w:val="nil"/>
              <w:bottom w:val="single" w:sz="4" w:space="0" w:color="auto"/>
              <w:right w:val="single" w:sz="4" w:space="0" w:color="auto"/>
            </w:tcBorders>
            <w:shd w:val="clear" w:color="000000" w:fill="FFFFFF"/>
          </w:tcPr>
          <w:p w14:paraId="7DAA5236" w14:textId="51727C63"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E747749" w14:textId="0A20CA2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80455F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30</w:t>
            </w:r>
          </w:p>
        </w:tc>
        <w:tc>
          <w:tcPr>
            <w:tcW w:w="6895" w:type="dxa"/>
            <w:tcBorders>
              <w:top w:val="nil"/>
              <w:left w:val="nil"/>
              <w:bottom w:val="single" w:sz="4" w:space="0" w:color="auto"/>
              <w:right w:val="single" w:sz="4" w:space="0" w:color="auto"/>
            </w:tcBorders>
            <w:shd w:val="clear" w:color="000000" w:fill="FFFFFF"/>
            <w:noWrap/>
            <w:vAlign w:val="center"/>
            <w:hideMark/>
          </w:tcPr>
          <w:p w14:paraId="596262C8" w14:textId="0ABDEC35"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第五次全国劳动大会照片</w:t>
            </w:r>
          </w:p>
        </w:tc>
        <w:tc>
          <w:tcPr>
            <w:tcW w:w="742" w:type="dxa"/>
            <w:tcBorders>
              <w:top w:val="nil"/>
              <w:left w:val="nil"/>
              <w:bottom w:val="single" w:sz="4" w:space="0" w:color="auto"/>
              <w:right w:val="single" w:sz="4" w:space="0" w:color="auto"/>
            </w:tcBorders>
            <w:shd w:val="clear" w:color="000000" w:fill="FFFFFF"/>
          </w:tcPr>
          <w:p w14:paraId="26F7AFE8" w14:textId="301AB51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ED0AF47" w14:textId="07240F2E"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5110330"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31</w:t>
            </w:r>
          </w:p>
        </w:tc>
        <w:tc>
          <w:tcPr>
            <w:tcW w:w="6895" w:type="dxa"/>
            <w:tcBorders>
              <w:top w:val="nil"/>
              <w:left w:val="nil"/>
              <w:bottom w:val="single" w:sz="4" w:space="0" w:color="auto"/>
              <w:right w:val="single" w:sz="4" w:space="0" w:color="auto"/>
            </w:tcBorders>
            <w:shd w:val="clear" w:color="000000" w:fill="FFFFFF"/>
            <w:vAlign w:val="center"/>
            <w:hideMark/>
          </w:tcPr>
          <w:p w14:paraId="38B40FD8" w14:textId="3A2750F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《中华全国工人斗争纲领》、《工会联合决议案》、《农村工人工作大纲决议案》</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0D671E86" w14:textId="0BA0EB27"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1B02C6C3" w14:textId="480AA0BE"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6E1208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32</w:t>
            </w:r>
          </w:p>
        </w:tc>
        <w:tc>
          <w:tcPr>
            <w:tcW w:w="6895" w:type="dxa"/>
            <w:tcBorders>
              <w:top w:val="nil"/>
              <w:left w:val="nil"/>
              <w:bottom w:val="single" w:sz="4" w:space="0" w:color="auto"/>
              <w:right w:val="single" w:sz="4" w:space="0" w:color="auto"/>
            </w:tcBorders>
            <w:shd w:val="clear" w:color="000000" w:fill="FFFFFF"/>
            <w:vAlign w:val="center"/>
            <w:hideMark/>
          </w:tcPr>
          <w:p w14:paraId="15A94D2F" w14:textId="148C9C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《告红军将士书》、《致赤色职工国际及世界各国工人书》</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5AC57D5A" w14:textId="3769DD75"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7F5B9283" w14:textId="6566C7D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48FF3A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33</w:t>
            </w:r>
          </w:p>
        </w:tc>
        <w:tc>
          <w:tcPr>
            <w:tcW w:w="6895" w:type="dxa"/>
            <w:tcBorders>
              <w:top w:val="nil"/>
              <w:left w:val="nil"/>
              <w:bottom w:val="single" w:sz="4" w:space="0" w:color="auto"/>
              <w:right w:val="single" w:sz="4" w:space="0" w:color="auto"/>
            </w:tcBorders>
            <w:shd w:val="clear" w:color="000000" w:fill="FFFFFF"/>
            <w:vAlign w:val="center"/>
            <w:hideMark/>
          </w:tcPr>
          <w:p w14:paraId="3182BB63" w14:textId="4AC371A8"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大会选举了新的全总执委会，推选项英为委员长照片</w:t>
            </w:r>
          </w:p>
        </w:tc>
        <w:tc>
          <w:tcPr>
            <w:tcW w:w="742" w:type="dxa"/>
            <w:tcBorders>
              <w:top w:val="nil"/>
              <w:left w:val="nil"/>
              <w:bottom w:val="single" w:sz="4" w:space="0" w:color="auto"/>
              <w:right w:val="single" w:sz="4" w:space="0" w:color="auto"/>
            </w:tcBorders>
            <w:shd w:val="clear" w:color="000000" w:fill="FFFFFF"/>
          </w:tcPr>
          <w:p w14:paraId="330DCE16" w14:textId="7361A45F"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5F4A42F" w14:textId="33A7FE4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710ABB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34</w:t>
            </w:r>
          </w:p>
        </w:tc>
        <w:tc>
          <w:tcPr>
            <w:tcW w:w="6895" w:type="dxa"/>
            <w:tcBorders>
              <w:top w:val="nil"/>
              <w:left w:val="nil"/>
              <w:bottom w:val="single" w:sz="4" w:space="0" w:color="auto"/>
              <w:right w:val="single" w:sz="4" w:space="0" w:color="auto"/>
            </w:tcBorders>
            <w:shd w:val="clear" w:color="000000" w:fill="FFFFFF"/>
            <w:noWrap/>
            <w:vAlign w:val="center"/>
            <w:hideMark/>
          </w:tcPr>
          <w:p w14:paraId="55987CB2" w14:textId="6867535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全国总工会领导机关被迫迁往苏区照片</w:t>
            </w:r>
          </w:p>
        </w:tc>
        <w:tc>
          <w:tcPr>
            <w:tcW w:w="742" w:type="dxa"/>
            <w:tcBorders>
              <w:top w:val="nil"/>
              <w:left w:val="nil"/>
              <w:bottom w:val="single" w:sz="4" w:space="0" w:color="auto"/>
              <w:right w:val="single" w:sz="4" w:space="0" w:color="auto"/>
            </w:tcBorders>
            <w:shd w:val="clear" w:color="000000" w:fill="FFFFFF"/>
          </w:tcPr>
          <w:p w14:paraId="4ED3C7C8" w14:textId="03EBCCAC"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D15CFF8" w14:textId="2DA42E8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54B920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35</w:t>
            </w:r>
          </w:p>
        </w:tc>
        <w:tc>
          <w:tcPr>
            <w:tcW w:w="6895" w:type="dxa"/>
            <w:tcBorders>
              <w:top w:val="nil"/>
              <w:left w:val="nil"/>
              <w:bottom w:val="single" w:sz="4" w:space="0" w:color="auto"/>
              <w:right w:val="single" w:sz="4" w:space="0" w:color="auto"/>
            </w:tcBorders>
            <w:shd w:val="clear" w:color="000000" w:fill="FFFFFF"/>
            <w:noWrap/>
            <w:vAlign w:val="center"/>
            <w:hideMark/>
          </w:tcPr>
          <w:p w14:paraId="5F2D6F5B"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1933年建立的全国总工会华北办事处</w:t>
            </w:r>
          </w:p>
        </w:tc>
        <w:tc>
          <w:tcPr>
            <w:tcW w:w="742" w:type="dxa"/>
            <w:tcBorders>
              <w:top w:val="nil"/>
              <w:left w:val="nil"/>
              <w:bottom w:val="single" w:sz="4" w:space="0" w:color="auto"/>
              <w:right w:val="single" w:sz="4" w:space="0" w:color="auto"/>
            </w:tcBorders>
            <w:shd w:val="clear" w:color="000000" w:fill="FFFFFF"/>
          </w:tcPr>
          <w:p w14:paraId="0E98E574" w14:textId="08179537"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7E72B3E" w14:textId="1AA75DC6"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8D85C1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36</w:t>
            </w:r>
          </w:p>
        </w:tc>
        <w:tc>
          <w:tcPr>
            <w:tcW w:w="6895" w:type="dxa"/>
            <w:tcBorders>
              <w:top w:val="nil"/>
              <w:left w:val="nil"/>
              <w:bottom w:val="single" w:sz="4" w:space="0" w:color="auto"/>
              <w:right w:val="single" w:sz="4" w:space="0" w:color="auto"/>
            </w:tcBorders>
            <w:shd w:val="clear" w:color="000000" w:fill="FFFFFF"/>
            <w:noWrap/>
            <w:vAlign w:val="center"/>
            <w:hideMark/>
          </w:tcPr>
          <w:p w14:paraId="1F52006D" w14:textId="77777777"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全国总工会上海执行局</w:t>
            </w:r>
          </w:p>
        </w:tc>
        <w:tc>
          <w:tcPr>
            <w:tcW w:w="742" w:type="dxa"/>
            <w:tcBorders>
              <w:top w:val="nil"/>
              <w:left w:val="nil"/>
              <w:bottom w:val="single" w:sz="4" w:space="0" w:color="auto"/>
              <w:right w:val="single" w:sz="4" w:space="0" w:color="auto"/>
            </w:tcBorders>
            <w:shd w:val="clear" w:color="000000" w:fill="FFFFFF"/>
          </w:tcPr>
          <w:p w14:paraId="21C5251C" w14:textId="0BC41156" w:rsidR="00DC2D08" w:rsidRPr="004C1305" w:rsidRDefault="002A129E" w:rsidP="00684D11">
            <w:pPr>
              <w:widowControl/>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B5F1D6E" w14:textId="232D752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A72B499"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37</w:t>
            </w:r>
          </w:p>
        </w:tc>
        <w:tc>
          <w:tcPr>
            <w:tcW w:w="6895" w:type="dxa"/>
            <w:tcBorders>
              <w:top w:val="nil"/>
              <w:left w:val="nil"/>
              <w:bottom w:val="single" w:sz="4" w:space="0" w:color="auto"/>
              <w:right w:val="single" w:sz="4" w:space="0" w:color="auto"/>
            </w:tcBorders>
            <w:shd w:val="clear" w:color="000000" w:fill="FFFFFF"/>
            <w:noWrap/>
            <w:vAlign w:val="center"/>
            <w:hideMark/>
          </w:tcPr>
          <w:p w14:paraId="4D8751EF"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苏区工会的创建与发展</w:t>
            </w:r>
          </w:p>
        </w:tc>
        <w:tc>
          <w:tcPr>
            <w:tcW w:w="742" w:type="dxa"/>
            <w:tcBorders>
              <w:top w:val="nil"/>
              <w:left w:val="nil"/>
              <w:bottom w:val="single" w:sz="4" w:space="0" w:color="auto"/>
              <w:right w:val="single" w:sz="4" w:space="0" w:color="auto"/>
            </w:tcBorders>
            <w:shd w:val="clear" w:color="000000" w:fill="FFFFFF"/>
          </w:tcPr>
          <w:p w14:paraId="21F3DB58" w14:textId="7BD9C61D"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097A1AF" w14:textId="23327CB6"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AF8FC7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38</w:t>
            </w:r>
          </w:p>
        </w:tc>
        <w:tc>
          <w:tcPr>
            <w:tcW w:w="6895" w:type="dxa"/>
            <w:tcBorders>
              <w:top w:val="nil"/>
              <w:left w:val="nil"/>
              <w:bottom w:val="single" w:sz="4" w:space="0" w:color="auto"/>
              <w:right w:val="single" w:sz="4" w:space="0" w:color="auto"/>
            </w:tcBorders>
            <w:shd w:val="clear" w:color="000000" w:fill="FFFFFF"/>
            <w:noWrap/>
            <w:vAlign w:val="center"/>
            <w:hideMark/>
          </w:tcPr>
          <w:p w14:paraId="6CFA7CEE" w14:textId="6E0AEE6B"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《苏维埃区域工会工作大纲》照片</w:t>
            </w:r>
          </w:p>
        </w:tc>
        <w:tc>
          <w:tcPr>
            <w:tcW w:w="742" w:type="dxa"/>
            <w:tcBorders>
              <w:top w:val="nil"/>
              <w:left w:val="nil"/>
              <w:bottom w:val="single" w:sz="4" w:space="0" w:color="auto"/>
              <w:right w:val="single" w:sz="4" w:space="0" w:color="auto"/>
            </w:tcBorders>
            <w:shd w:val="clear" w:color="000000" w:fill="FFFFFF"/>
          </w:tcPr>
          <w:p w14:paraId="62E71F5E" w14:textId="6C92376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8C54E0A" w14:textId="57AB3D67"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4228DB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39</w:t>
            </w:r>
          </w:p>
        </w:tc>
        <w:tc>
          <w:tcPr>
            <w:tcW w:w="6895" w:type="dxa"/>
            <w:tcBorders>
              <w:top w:val="nil"/>
              <w:left w:val="nil"/>
              <w:bottom w:val="single" w:sz="4" w:space="0" w:color="auto"/>
              <w:right w:val="single" w:sz="4" w:space="0" w:color="auto"/>
            </w:tcBorders>
            <w:shd w:val="clear" w:color="000000" w:fill="FFFFFF"/>
            <w:noWrap/>
            <w:vAlign w:val="center"/>
            <w:hideMark/>
          </w:tcPr>
          <w:p w14:paraId="2CA388D6" w14:textId="4CBE7EE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中华全国总工会苏区执行局照片</w:t>
            </w:r>
          </w:p>
        </w:tc>
        <w:tc>
          <w:tcPr>
            <w:tcW w:w="742" w:type="dxa"/>
            <w:tcBorders>
              <w:top w:val="nil"/>
              <w:left w:val="nil"/>
              <w:bottom w:val="single" w:sz="4" w:space="0" w:color="auto"/>
              <w:right w:val="single" w:sz="4" w:space="0" w:color="auto"/>
            </w:tcBorders>
            <w:shd w:val="clear" w:color="000000" w:fill="FFFFFF"/>
          </w:tcPr>
          <w:p w14:paraId="5F5F739B" w14:textId="40634CFE"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7141681" w14:textId="6BE2DD51"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44F965E"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40</w:t>
            </w:r>
          </w:p>
        </w:tc>
        <w:tc>
          <w:tcPr>
            <w:tcW w:w="6895" w:type="dxa"/>
            <w:tcBorders>
              <w:top w:val="nil"/>
              <w:left w:val="nil"/>
              <w:bottom w:val="single" w:sz="4" w:space="0" w:color="auto"/>
              <w:right w:val="single" w:sz="4" w:space="0" w:color="auto"/>
            </w:tcBorders>
            <w:shd w:val="clear" w:color="000000" w:fill="FFFFFF"/>
            <w:vAlign w:val="center"/>
            <w:hideMark/>
          </w:tcPr>
          <w:p w14:paraId="5C4891F4"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1932年5月，创办了全国总工会苏区执行局机关报《苏区工人》照片、实物</w:t>
            </w:r>
          </w:p>
        </w:tc>
        <w:tc>
          <w:tcPr>
            <w:tcW w:w="742" w:type="dxa"/>
            <w:tcBorders>
              <w:top w:val="nil"/>
              <w:left w:val="nil"/>
              <w:bottom w:val="single" w:sz="4" w:space="0" w:color="auto"/>
              <w:right w:val="single" w:sz="4" w:space="0" w:color="auto"/>
            </w:tcBorders>
            <w:shd w:val="clear" w:color="000000" w:fill="FFFFFF"/>
          </w:tcPr>
          <w:p w14:paraId="79516EB9" w14:textId="3C8D948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F6AB65D" w14:textId="4411AA9D"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8B03D0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41</w:t>
            </w:r>
          </w:p>
        </w:tc>
        <w:tc>
          <w:tcPr>
            <w:tcW w:w="6895" w:type="dxa"/>
            <w:tcBorders>
              <w:top w:val="nil"/>
              <w:left w:val="nil"/>
              <w:bottom w:val="single" w:sz="4" w:space="0" w:color="auto"/>
              <w:right w:val="single" w:sz="4" w:space="0" w:color="auto"/>
            </w:tcBorders>
            <w:shd w:val="clear" w:color="000000" w:fill="FFFFFF"/>
            <w:vAlign w:val="center"/>
            <w:hideMark/>
          </w:tcPr>
          <w:p w14:paraId="6C226ADE" w14:textId="0E13B7C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中华苏维埃第一次全国代表大会在瑞金召开，宣布成立中华苏维埃共和国临时中央政府照片</w:t>
            </w:r>
          </w:p>
        </w:tc>
        <w:tc>
          <w:tcPr>
            <w:tcW w:w="742" w:type="dxa"/>
            <w:tcBorders>
              <w:top w:val="nil"/>
              <w:left w:val="nil"/>
              <w:bottom w:val="single" w:sz="4" w:space="0" w:color="auto"/>
              <w:right w:val="single" w:sz="4" w:space="0" w:color="auto"/>
            </w:tcBorders>
            <w:shd w:val="clear" w:color="000000" w:fill="FFFFFF"/>
          </w:tcPr>
          <w:p w14:paraId="74CB292A" w14:textId="77777777" w:rsidR="00DC2D08" w:rsidRPr="004C1305" w:rsidRDefault="00DC2D08" w:rsidP="00684D11">
            <w:pPr>
              <w:widowControl/>
              <w:jc w:val="left"/>
              <w:rPr>
                <w:rFonts w:ascii="宋体" w:hAnsi="宋体" w:cs="宋体"/>
                <w:color w:val="000000"/>
                <w:kern w:val="0"/>
                <w:sz w:val="20"/>
                <w:szCs w:val="20"/>
              </w:rPr>
            </w:pPr>
          </w:p>
        </w:tc>
      </w:tr>
      <w:tr w:rsidR="00DC2D08" w:rsidRPr="004C1305" w14:paraId="74FFCB02" w14:textId="30F7322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BE3076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42</w:t>
            </w:r>
          </w:p>
        </w:tc>
        <w:tc>
          <w:tcPr>
            <w:tcW w:w="6895" w:type="dxa"/>
            <w:tcBorders>
              <w:top w:val="nil"/>
              <w:left w:val="nil"/>
              <w:bottom w:val="single" w:sz="4" w:space="0" w:color="auto"/>
              <w:right w:val="single" w:sz="4" w:space="0" w:color="auto"/>
            </w:tcBorders>
            <w:shd w:val="clear" w:color="000000" w:fill="FFFFFF"/>
            <w:noWrap/>
            <w:vAlign w:val="center"/>
            <w:hideMark/>
          </w:tcPr>
          <w:p w14:paraId="0F9F800A" w14:textId="7E6379C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《中华苏维埃共和国宪法大纲》照片</w:t>
            </w:r>
          </w:p>
        </w:tc>
        <w:tc>
          <w:tcPr>
            <w:tcW w:w="742" w:type="dxa"/>
            <w:tcBorders>
              <w:top w:val="nil"/>
              <w:left w:val="nil"/>
              <w:bottom w:val="single" w:sz="4" w:space="0" w:color="auto"/>
              <w:right w:val="single" w:sz="4" w:space="0" w:color="auto"/>
            </w:tcBorders>
            <w:shd w:val="clear" w:color="000000" w:fill="FFFFFF"/>
          </w:tcPr>
          <w:p w14:paraId="164D0DB8" w14:textId="1E86BF61"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F486BB3" w14:textId="2513FAC0"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41C019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43</w:t>
            </w:r>
          </w:p>
        </w:tc>
        <w:tc>
          <w:tcPr>
            <w:tcW w:w="6895" w:type="dxa"/>
            <w:tcBorders>
              <w:top w:val="nil"/>
              <w:left w:val="nil"/>
              <w:bottom w:val="single" w:sz="4" w:space="0" w:color="auto"/>
              <w:right w:val="single" w:sz="4" w:space="0" w:color="auto"/>
            </w:tcBorders>
            <w:shd w:val="clear" w:color="000000" w:fill="FFFFFF"/>
            <w:noWrap/>
            <w:vAlign w:val="center"/>
            <w:hideMark/>
          </w:tcPr>
          <w:p w14:paraId="1175CD0F" w14:textId="405320A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《劳动法》法令照片</w:t>
            </w:r>
          </w:p>
        </w:tc>
        <w:tc>
          <w:tcPr>
            <w:tcW w:w="742" w:type="dxa"/>
            <w:tcBorders>
              <w:top w:val="nil"/>
              <w:left w:val="nil"/>
              <w:bottom w:val="single" w:sz="4" w:space="0" w:color="auto"/>
              <w:right w:val="single" w:sz="4" w:space="0" w:color="auto"/>
            </w:tcBorders>
            <w:shd w:val="clear" w:color="000000" w:fill="FFFFFF"/>
          </w:tcPr>
          <w:p w14:paraId="0A87665A" w14:textId="3268ADA7"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D5D6E7E" w14:textId="076E52E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858952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44</w:t>
            </w:r>
          </w:p>
        </w:tc>
        <w:tc>
          <w:tcPr>
            <w:tcW w:w="6895" w:type="dxa"/>
            <w:tcBorders>
              <w:top w:val="nil"/>
              <w:left w:val="nil"/>
              <w:bottom w:val="single" w:sz="4" w:space="0" w:color="auto"/>
              <w:right w:val="single" w:sz="4" w:space="0" w:color="auto"/>
            </w:tcBorders>
            <w:shd w:val="clear" w:color="000000" w:fill="FFFFFF"/>
            <w:noWrap/>
            <w:vAlign w:val="center"/>
            <w:hideMark/>
          </w:tcPr>
          <w:p w14:paraId="095F055D" w14:textId="543B0D1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全国总工会从上海迁到瑞金照片</w:t>
            </w:r>
          </w:p>
        </w:tc>
        <w:tc>
          <w:tcPr>
            <w:tcW w:w="742" w:type="dxa"/>
            <w:tcBorders>
              <w:top w:val="nil"/>
              <w:left w:val="nil"/>
              <w:bottom w:val="single" w:sz="4" w:space="0" w:color="auto"/>
              <w:right w:val="single" w:sz="4" w:space="0" w:color="auto"/>
            </w:tcBorders>
            <w:shd w:val="clear" w:color="000000" w:fill="FFFFFF"/>
          </w:tcPr>
          <w:p w14:paraId="2E702BD6" w14:textId="74DAA918"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519B94B" w14:textId="204E6D23" w:rsidTr="009479FC">
        <w:trPr>
          <w:trHeight w:val="7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464A9F9"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45</w:t>
            </w:r>
          </w:p>
        </w:tc>
        <w:tc>
          <w:tcPr>
            <w:tcW w:w="6895" w:type="dxa"/>
            <w:tcBorders>
              <w:top w:val="nil"/>
              <w:left w:val="nil"/>
              <w:bottom w:val="single" w:sz="4" w:space="0" w:color="auto"/>
              <w:right w:val="single" w:sz="4" w:space="0" w:color="auto"/>
            </w:tcBorders>
            <w:shd w:val="clear" w:color="000000" w:fill="FFFFFF"/>
            <w:vAlign w:val="center"/>
            <w:hideMark/>
          </w:tcPr>
          <w:p w14:paraId="44D972E6" w14:textId="78726E2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刘少奇任委员长，陈云任副委员长兼党团书记，梁广为组织部长</w:t>
            </w:r>
            <w:r w:rsidR="002A129E">
              <w:rPr>
                <w:rFonts w:ascii="宋体" w:hAnsi="宋体" w:cs="宋体" w:hint="eastAsia"/>
                <w:color w:val="000000"/>
                <w:kern w:val="0"/>
                <w:sz w:val="20"/>
                <w:szCs w:val="20"/>
              </w:rPr>
              <w:t>各1</w:t>
            </w:r>
            <w:r w:rsidRPr="004C1305">
              <w:rPr>
                <w:rFonts w:ascii="宋体" w:hAnsi="宋体" w:cs="宋体" w:hint="eastAsia"/>
                <w:color w:val="000000"/>
                <w:kern w:val="0"/>
                <w:sz w:val="20"/>
                <w:szCs w:val="20"/>
              </w:rPr>
              <w:t>张照片</w:t>
            </w:r>
          </w:p>
        </w:tc>
        <w:tc>
          <w:tcPr>
            <w:tcW w:w="742" w:type="dxa"/>
            <w:tcBorders>
              <w:top w:val="nil"/>
              <w:left w:val="nil"/>
              <w:bottom w:val="single" w:sz="4" w:space="0" w:color="auto"/>
              <w:right w:val="single" w:sz="4" w:space="0" w:color="auto"/>
            </w:tcBorders>
            <w:shd w:val="clear" w:color="000000" w:fill="FFFFFF"/>
          </w:tcPr>
          <w:p w14:paraId="7BBD9A9F" w14:textId="0395FE3A"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3DFB06E5" w14:textId="33E1CDD5"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6E666F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lastRenderedPageBreak/>
              <w:t>46</w:t>
            </w:r>
          </w:p>
        </w:tc>
        <w:tc>
          <w:tcPr>
            <w:tcW w:w="6895" w:type="dxa"/>
            <w:tcBorders>
              <w:top w:val="nil"/>
              <w:left w:val="nil"/>
              <w:bottom w:val="single" w:sz="4" w:space="0" w:color="auto"/>
              <w:right w:val="single" w:sz="4" w:space="0" w:color="auto"/>
            </w:tcBorders>
            <w:shd w:val="clear" w:color="000000" w:fill="FFFFFF"/>
            <w:vAlign w:val="center"/>
            <w:hideMark/>
          </w:tcPr>
          <w:p w14:paraId="7009AB3C" w14:textId="6ED80C0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中国农业工人工会、中国苦力运输工人工会、中国店员和手艺工人工会、中国纸业工人工会照片</w:t>
            </w:r>
            <w:r w:rsidR="00F91827">
              <w:rPr>
                <w:rFonts w:ascii="宋体" w:hAnsi="宋体" w:cs="宋体" w:hint="eastAsia"/>
                <w:color w:val="000000"/>
                <w:kern w:val="0"/>
                <w:sz w:val="20"/>
                <w:szCs w:val="20"/>
              </w:rPr>
              <w:t>，各一张。</w:t>
            </w:r>
          </w:p>
        </w:tc>
        <w:tc>
          <w:tcPr>
            <w:tcW w:w="742" w:type="dxa"/>
            <w:tcBorders>
              <w:top w:val="nil"/>
              <w:left w:val="nil"/>
              <w:bottom w:val="single" w:sz="4" w:space="0" w:color="auto"/>
              <w:right w:val="single" w:sz="4" w:space="0" w:color="auto"/>
            </w:tcBorders>
            <w:shd w:val="clear" w:color="000000" w:fill="FFFFFF"/>
          </w:tcPr>
          <w:p w14:paraId="78A238D2" w14:textId="58423E0C"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DC2D08" w:rsidRPr="004C1305" w14:paraId="54CC60C8" w14:textId="026AC55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24460D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47</w:t>
            </w:r>
          </w:p>
        </w:tc>
        <w:tc>
          <w:tcPr>
            <w:tcW w:w="6895" w:type="dxa"/>
            <w:tcBorders>
              <w:top w:val="nil"/>
              <w:left w:val="nil"/>
              <w:bottom w:val="single" w:sz="4" w:space="0" w:color="auto"/>
              <w:right w:val="single" w:sz="4" w:space="0" w:color="auto"/>
            </w:tcBorders>
            <w:shd w:val="clear" w:color="000000" w:fill="FFFFFF"/>
            <w:noWrap/>
            <w:vAlign w:val="center"/>
            <w:hideMark/>
          </w:tcPr>
          <w:p w14:paraId="74434C20" w14:textId="7942B885"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遵义会议后工人运动的转变图</w:t>
            </w:r>
          </w:p>
        </w:tc>
        <w:tc>
          <w:tcPr>
            <w:tcW w:w="742" w:type="dxa"/>
            <w:tcBorders>
              <w:top w:val="nil"/>
              <w:left w:val="nil"/>
              <w:bottom w:val="single" w:sz="4" w:space="0" w:color="auto"/>
              <w:right w:val="single" w:sz="4" w:space="0" w:color="auto"/>
            </w:tcBorders>
            <w:shd w:val="clear" w:color="000000" w:fill="FFFFFF"/>
          </w:tcPr>
          <w:p w14:paraId="5520F6DD" w14:textId="00533B7D"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6B45D992" w14:textId="6CAB63D6"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FA9CDE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48</w:t>
            </w:r>
          </w:p>
        </w:tc>
        <w:tc>
          <w:tcPr>
            <w:tcW w:w="6895" w:type="dxa"/>
            <w:tcBorders>
              <w:top w:val="nil"/>
              <w:left w:val="nil"/>
              <w:bottom w:val="single" w:sz="4" w:space="0" w:color="auto"/>
              <w:right w:val="single" w:sz="4" w:space="0" w:color="auto"/>
            </w:tcBorders>
            <w:shd w:val="clear" w:color="000000" w:fill="FFFFFF"/>
            <w:noWrap/>
            <w:vAlign w:val="center"/>
            <w:hideMark/>
          </w:tcPr>
          <w:p w14:paraId="704D9479" w14:textId="15E84D9F"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瓦窑堡会议照片</w:t>
            </w:r>
          </w:p>
        </w:tc>
        <w:tc>
          <w:tcPr>
            <w:tcW w:w="742" w:type="dxa"/>
            <w:tcBorders>
              <w:top w:val="nil"/>
              <w:left w:val="nil"/>
              <w:bottom w:val="single" w:sz="4" w:space="0" w:color="auto"/>
              <w:right w:val="single" w:sz="4" w:space="0" w:color="auto"/>
            </w:tcBorders>
            <w:shd w:val="clear" w:color="000000" w:fill="FFFFFF"/>
          </w:tcPr>
          <w:p w14:paraId="0621FAA3" w14:textId="141DD7D2"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E5A6A2C" w14:textId="6098F64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1B89A5E"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49</w:t>
            </w:r>
          </w:p>
        </w:tc>
        <w:tc>
          <w:tcPr>
            <w:tcW w:w="6895" w:type="dxa"/>
            <w:tcBorders>
              <w:top w:val="nil"/>
              <w:left w:val="nil"/>
              <w:bottom w:val="single" w:sz="4" w:space="0" w:color="auto"/>
              <w:right w:val="single" w:sz="4" w:space="0" w:color="auto"/>
            </w:tcBorders>
            <w:shd w:val="clear" w:color="000000" w:fill="FFFFFF"/>
            <w:noWrap/>
            <w:vAlign w:val="center"/>
            <w:hideMark/>
          </w:tcPr>
          <w:p w14:paraId="5206EA61" w14:textId="0CD2FC9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工会运动在抗日烽火中走向成熟图</w:t>
            </w:r>
          </w:p>
        </w:tc>
        <w:tc>
          <w:tcPr>
            <w:tcW w:w="742" w:type="dxa"/>
            <w:tcBorders>
              <w:top w:val="nil"/>
              <w:left w:val="nil"/>
              <w:bottom w:val="single" w:sz="4" w:space="0" w:color="auto"/>
              <w:right w:val="single" w:sz="4" w:space="0" w:color="auto"/>
            </w:tcBorders>
            <w:shd w:val="clear" w:color="000000" w:fill="FFFFFF"/>
          </w:tcPr>
          <w:p w14:paraId="672D3BC3" w14:textId="57ED499D"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CAFE285" w14:textId="4D5AA19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DA7F92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50</w:t>
            </w:r>
          </w:p>
        </w:tc>
        <w:tc>
          <w:tcPr>
            <w:tcW w:w="6895" w:type="dxa"/>
            <w:tcBorders>
              <w:top w:val="nil"/>
              <w:left w:val="nil"/>
              <w:bottom w:val="single" w:sz="4" w:space="0" w:color="auto"/>
              <w:right w:val="single" w:sz="4" w:space="0" w:color="auto"/>
            </w:tcBorders>
            <w:shd w:val="clear" w:color="000000" w:fill="FFFFFF"/>
            <w:noWrap/>
            <w:vAlign w:val="center"/>
            <w:hideMark/>
          </w:tcPr>
          <w:p w14:paraId="500DCE4B" w14:textId="1531EE7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1938年，陕甘宁边区总工会成立照片</w:t>
            </w:r>
          </w:p>
        </w:tc>
        <w:tc>
          <w:tcPr>
            <w:tcW w:w="742" w:type="dxa"/>
            <w:tcBorders>
              <w:top w:val="nil"/>
              <w:left w:val="nil"/>
              <w:bottom w:val="single" w:sz="4" w:space="0" w:color="auto"/>
              <w:right w:val="single" w:sz="4" w:space="0" w:color="auto"/>
            </w:tcBorders>
            <w:shd w:val="clear" w:color="000000" w:fill="FFFFFF"/>
          </w:tcPr>
          <w:p w14:paraId="28F64ACB" w14:textId="452DE854"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6EFE071" w14:textId="0BA009EB"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291E8E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51</w:t>
            </w:r>
          </w:p>
        </w:tc>
        <w:tc>
          <w:tcPr>
            <w:tcW w:w="6895" w:type="dxa"/>
            <w:tcBorders>
              <w:top w:val="nil"/>
              <w:left w:val="nil"/>
              <w:bottom w:val="single" w:sz="4" w:space="0" w:color="auto"/>
              <w:right w:val="single" w:sz="4" w:space="0" w:color="auto"/>
            </w:tcBorders>
            <w:shd w:val="clear" w:color="000000" w:fill="FFFFFF"/>
            <w:noWrap/>
            <w:vAlign w:val="center"/>
            <w:hideMark/>
          </w:tcPr>
          <w:p w14:paraId="72A09E90"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1939年，中国共产党设立中央职工运动委员会成立照片</w:t>
            </w:r>
          </w:p>
        </w:tc>
        <w:tc>
          <w:tcPr>
            <w:tcW w:w="742" w:type="dxa"/>
            <w:tcBorders>
              <w:top w:val="nil"/>
              <w:left w:val="nil"/>
              <w:bottom w:val="single" w:sz="4" w:space="0" w:color="auto"/>
              <w:right w:val="single" w:sz="4" w:space="0" w:color="auto"/>
            </w:tcBorders>
            <w:shd w:val="clear" w:color="000000" w:fill="FFFFFF"/>
          </w:tcPr>
          <w:p w14:paraId="15A92A61" w14:textId="0D36B7D5"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1E9A381" w14:textId="15CB92F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B8218B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52</w:t>
            </w:r>
          </w:p>
        </w:tc>
        <w:tc>
          <w:tcPr>
            <w:tcW w:w="6895" w:type="dxa"/>
            <w:tcBorders>
              <w:top w:val="nil"/>
              <w:left w:val="nil"/>
              <w:bottom w:val="single" w:sz="4" w:space="0" w:color="auto"/>
              <w:right w:val="single" w:sz="4" w:space="0" w:color="auto"/>
            </w:tcBorders>
            <w:shd w:val="clear" w:color="000000" w:fill="FFFFFF"/>
            <w:vAlign w:val="center"/>
            <w:hideMark/>
          </w:tcPr>
          <w:p w14:paraId="18FAA070"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《解放日报》发表了题为“向模范工人赵占魁学习”的社论</w:t>
            </w:r>
          </w:p>
        </w:tc>
        <w:tc>
          <w:tcPr>
            <w:tcW w:w="742" w:type="dxa"/>
            <w:tcBorders>
              <w:top w:val="nil"/>
              <w:left w:val="nil"/>
              <w:bottom w:val="single" w:sz="4" w:space="0" w:color="auto"/>
              <w:right w:val="single" w:sz="4" w:space="0" w:color="auto"/>
            </w:tcBorders>
            <w:shd w:val="clear" w:color="000000" w:fill="FFFFFF"/>
          </w:tcPr>
          <w:p w14:paraId="3DD1213C" w14:textId="07372DA4"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392CC4B" w14:textId="1AF4D40A"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B327C41"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53</w:t>
            </w:r>
          </w:p>
        </w:tc>
        <w:tc>
          <w:tcPr>
            <w:tcW w:w="6895" w:type="dxa"/>
            <w:tcBorders>
              <w:top w:val="nil"/>
              <w:left w:val="nil"/>
              <w:bottom w:val="single" w:sz="4" w:space="0" w:color="auto"/>
              <w:right w:val="single" w:sz="4" w:space="0" w:color="auto"/>
            </w:tcBorders>
            <w:shd w:val="clear" w:color="000000" w:fill="FFFFFF"/>
            <w:vAlign w:val="center"/>
            <w:hideMark/>
          </w:tcPr>
          <w:p w14:paraId="3AD5B523" w14:textId="7CCF987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《关于目前各抗日根据地职工运动的决定》照片</w:t>
            </w:r>
          </w:p>
        </w:tc>
        <w:tc>
          <w:tcPr>
            <w:tcW w:w="742" w:type="dxa"/>
            <w:tcBorders>
              <w:top w:val="nil"/>
              <w:left w:val="nil"/>
              <w:bottom w:val="single" w:sz="4" w:space="0" w:color="auto"/>
              <w:right w:val="single" w:sz="4" w:space="0" w:color="auto"/>
            </w:tcBorders>
            <w:shd w:val="clear" w:color="000000" w:fill="FFFFFF"/>
          </w:tcPr>
          <w:p w14:paraId="3D7743EC" w14:textId="6ADE9616"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248F77C" w14:textId="237588BB"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1B4252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54</w:t>
            </w:r>
          </w:p>
        </w:tc>
        <w:tc>
          <w:tcPr>
            <w:tcW w:w="6895" w:type="dxa"/>
            <w:tcBorders>
              <w:top w:val="nil"/>
              <w:left w:val="nil"/>
              <w:bottom w:val="single" w:sz="4" w:space="0" w:color="auto"/>
              <w:right w:val="single" w:sz="4" w:space="0" w:color="auto"/>
            </w:tcBorders>
            <w:shd w:val="clear" w:color="000000" w:fill="FFFFFF"/>
            <w:vAlign w:val="center"/>
            <w:hideMark/>
          </w:tcPr>
          <w:p w14:paraId="1701FCB9" w14:textId="1B967C6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工会运动在解放战争的凯歌中阔步行进照片</w:t>
            </w:r>
          </w:p>
        </w:tc>
        <w:tc>
          <w:tcPr>
            <w:tcW w:w="742" w:type="dxa"/>
            <w:tcBorders>
              <w:top w:val="nil"/>
              <w:left w:val="nil"/>
              <w:bottom w:val="single" w:sz="4" w:space="0" w:color="auto"/>
              <w:right w:val="single" w:sz="4" w:space="0" w:color="auto"/>
            </w:tcBorders>
            <w:shd w:val="clear" w:color="000000" w:fill="FFFFFF"/>
          </w:tcPr>
          <w:p w14:paraId="6F0B3929" w14:textId="7830BBF4"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B5ACBC7" w14:textId="1C9CC1D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44B255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55</w:t>
            </w:r>
          </w:p>
        </w:tc>
        <w:tc>
          <w:tcPr>
            <w:tcW w:w="6895" w:type="dxa"/>
            <w:tcBorders>
              <w:top w:val="nil"/>
              <w:left w:val="nil"/>
              <w:bottom w:val="single" w:sz="4" w:space="0" w:color="auto"/>
              <w:right w:val="single" w:sz="4" w:space="0" w:color="auto"/>
            </w:tcBorders>
            <w:shd w:val="clear" w:color="000000" w:fill="FFFFFF"/>
            <w:vAlign w:val="center"/>
            <w:hideMark/>
          </w:tcPr>
          <w:p w14:paraId="51E36306" w14:textId="65835741"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建立全国工人的统一组织图</w:t>
            </w:r>
          </w:p>
        </w:tc>
        <w:tc>
          <w:tcPr>
            <w:tcW w:w="742" w:type="dxa"/>
            <w:tcBorders>
              <w:top w:val="nil"/>
              <w:left w:val="nil"/>
              <w:bottom w:val="single" w:sz="4" w:space="0" w:color="auto"/>
              <w:right w:val="single" w:sz="4" w:space="0" w:color="auto"/>
            </w:tcBorders>
            <w:shd w:val="clear" w:color="000000" w:fill="FFFFFF"/>
          </w:tcPr>
          <w:p w14:paraId="44C46CBB" w14:textId="00A78A7D"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4A07EDD" w14:textId="3E8C1ACD"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54848A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56</w:t>
            </w:r>
          </w:p>
        </w:tc>
        <w:tc>
          <w:tcPr>
            <w:tcW w:w="6895" w:type="dxa"/>
            <w:tcBorders>
              <w:top w:val="nil"/>
              <w:left w:val="nil"/>
              <w:bottom w:val="single" w:sz="4" w:space="0" w:color="auto"/>
              <w:right w:val="single" w:sz="4" w:space="0" w:color="auto"/>
            </w:tcBorders>
            <w:shd w:val="clear" w:color="000000" w:fill="FFFFFF"/>
            <w:noWrap/>
            <w:vAlign w:val="center"/>
            <w:hideMark/>
          </w:tcPr>
          <w:p w14:paraId="41188483" w14:textId="62704E4B"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召开了第六次全国劳动大会图</w:t>
            </w:r>
          </w:p>
        </w:tc>
        <w:tc>
          <w:tcPr>
            <w:tcW w:w="742" w:type="dxa"/>
            <w:tcBorders>
              <w:top w:val="nil"/>
              <w:left w:val="nil"/>
              <w:bottom w:val="single" w:sz="4" w:space="0" w:color="auto"/>
              <w:right w:val="single" w:sz="4" w:space="0" w:color="auto"/>
            </w:tcBorders>
            <w:shd w:val="clear" w:color="000000" w:fill="FFFFFF"/>
          </w:tcPr>
          <w:p w14:paraId="1FECEE49" w14:textId="367880DA" w:rsidR="00DC2D08" w:rsidRPr="004C1305" w:rsidRDefault="002A129E" w:rsidP="00684D11">
            <w:pPr>
              <w:widowControl/>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4B6FE298" w14:textId="5F7E28C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2FC5F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57</w:t>
            </w:r>
          </w:p>
        </w:tc>
        <w:tc>
          <w:tcPr>
            <w:tcW w:w="6895" w:type="dxa"/>
            <w:tcBorders>
              <w:top w:val="nil"/>
              <w:left w:val="nil"/>
              <w:bottom w:val="single" w:sz="4" w:space="0" w:color="auto"/>
              <w:right w:val="single" w:sz="4" w:space="0" w:color="auto"/>
            </w:tcBorders>
            <w:shd w:val="clear" w:color="000000" w:fill="FFFFFF"/>
            <w:vAlign w:val="center"/>
            <w:hideMark/>
          </w:tcPr>
          <w:p w14:paraId="4FCB75B8" w14:textId="6C932FF0"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《关于中国职工运动的当前任务》、《中华全国总工会章程》</w:t>
            </w:r>
          </w:p>
        </w:tc>
        <w:tc>
          <w:tcPr>
            <w:tcW w:w="742" w:type="dxa"/>
            <w:tcBorders>
              <w:top w:val="nil"/>
              <w:left w:val="nil"/>
              <w:bottom w:val="single" w:sz="4" w:space="0" w:color="auto"/>
              <w:right w:val="single" w:sz="4" w:space="0" w:color="auto"/>
            </w:tcBorders>
            <w:shd w:val="clear" w:color="000000" w:fill="FFFFFF"/>
          </w:tcPr>
          <w:p w14:paraId="05EE63D6" w14:textId="47F401D0"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742C3A01" w14:textId="2578B58D"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E54B763"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58</w:t>
            </w:r>
          </w:p>
        </w:tc>
        <w:tc>
          <w:tcPr>
            <w:tcW w:w="6895" w:type="dxa"/>
            <w:tcBorders>
              <w:top w:val="nil"/>
              <w:left w:val="nil"/>
              <w:bottom w:val="single" w:sz="4" w:space="0" w:color="auto"/>
              <w:right w:val="single" w:sz="4" w:space="0" w:color="auto"/>
            </w:tcBorders>
            <w:shd w:val="clear" w:color="000000" w:fill="FFFFFF"/>
            <w:vAlign w:val="center"/>
            <w:hideMark/>
          </w:tcPr>
          <w:p w14:paraId="330C2676" w14:textId="3762D7A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朱学范向大会致《闭幕词》照片</w:t>
            </w:r>
          </w:p>
        </w:tc>
        <w:tc>
          <w:tcPr>
            <w:tcW w:w="742" w:type="dxa"/>
            <w:tcBorders>
              <w:top w:val="nil"/>
              <w:left w:val="nil"/>
              <w:bottom w:val="single" w:sz="4" w:space="0" w:color="auto"/>
              <w:right w:val="single" w:sz="4" w:space="0" w:color="auto"/>
            </w:tcBorders>
            <w:shd w:val="clear" w:color="000000" w:fill="FFFFFF"/>
          </w:tcPr>
          <w:p w14:paraId="22D9AD87" w14:textId="76F66CF7"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2CE3759" w14:textId="13E2DC9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FBA40F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59</w:t>
            </w:r>
          </w:p>
        </w:tc>
        <w:tc>
          <w:tcPr>
            <w:tcW w:w="6895" w:type="dxa"/>
            <w:tcBorders>
              <w:top w:val="nil"/>
              <w:left w:val="nil"/>
              <w:bottom w:val="single" w:sz="4" w:space="0" w:color="auto"/>
              <w:right w:val="single" w:sz="4" w:space="0" w:color="auto"/>
            </w:tcBorders>
            <w:shd w:val="clear" w:color="000000" w:fill="FFFFFF"/>
            <w:vAlign w:val="center"/>
            <w:hideMark/>
          </w:tcPr>
          <w:p w14:paraId="075AD5F1" w14:textId="6FF51B65"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推选陈云为全总主席照片</w:t>
            </w:r>
          </w:p>
        </w:tc>
        <w:tc>
          <w:tcPr>
            <w:tcW w:w="742" w:type="dxa"/>
            <w:tcBorders>
              <w:top w:val="nil"/>
              <w:left w:val="nil"/>
              <w:bottom w:val="single" w:sz="4" w:space="0" w:color="auto"/>
              <w:right w:val="single" w:sz="4" w:space="0" w:color="auto"/>
            </w:tcBorders>
            <w:shd w:val="clear" w:color="000000" w:fill="FFFFFF"/>
          </w:tcPr>
          <w:p w14:paraId="0134C6A7" w14:textId="66BF28DA"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538EC22" w14:textId="60B5A09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2E1F0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60</w:t>
            </w:r>
          </w:p>
        </w:tc>
        <w:tc>
          <w:tcPr>
            <w:tcW w:w="6895" w:type="dxa"/>
            <w:tcBorders>
              <w:top w:val="nil"/>
              <w:left w:val="nil"/>
              <w:bottom w:val="single" w:sz="4" w:space="0" w:color="auto"/>
              <w:right w:val="single" w:sz="4" w:space="0" w:color="auto"/>
            </w:tcBorders>
            <w:shd w:val="clear" w:color="000000" w:fill="FFFFFF"/>
            <w:vAlign w:val="center"/>
            <w:hideMark/>
          </w:tcPr>
          <w:p w14:paraId="10695D9C"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1949年10月1日，中华人民共和国成立照片</w:t>
            </w:r>
          </w:p>
        </w:tc>
        <w:tc>
          <w:tcPr>
            <w:tcW w:w="742" w:type="dxa"/>
            <w:tcBorders>
              <w:top w:val="nil"/>
              <w:left w:val="nil"/>
              <w:bottom w:val="single" w:sz="4" w:space="0" w:color="auto"/>
              <w:right w:val="single" w:sz="4" w:space="0" w:color="auto"/>
            </w:tcBorders>
            <w:shd w:val="clear" w:color="000000" w:fill="FFFFFF"/>
          </w:tcPr>
          <w:p w14:paraId="32DE122D" w14:textId="4E8F2D67"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EFFE5E5" w14:textId="0C6C276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3C7B29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61</w:t>
            </w:r>
          </w:p>
        </w:tc>
        <w:tc>
          <w:tcPr>
            <w:tcW w:w="6895" w:type="dxa"/>
            <w:tcBorders>
              <w:top w:val="nil"/>
              <w:left w:val="nil"/>
              <w:bottom w:val="single" w:sz="4" w:space="0" w:color="auto"/>
              <w:right w:val="single" w:sz="4" w:space="0" w:color="auto"/>
            </w:tcBorders>
            <w:shd w:val="clear" w:color="000000" w:fill="FFFFFF"/>
            <w:vAlign w:val="center"/>
            <w:hideMark/>
          </w:tcPr>
          <w:p w14:paraId="7F1BF7D7" w14:textId="2928E7A1"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《中华人民共和国工会法》照片</w:t>
            </w:r>
          </w:p>
        </w:tc>
        <w:tc>
          <w:tcPr>
            <w:tcW w:w="742" w:type="dxa"/>
            <w:tcBorders>
              <w:top w:val="nil"/>
              <w:left w:val="nil"/>
              <w:bottom w:val="single" w:sz="4" w:space="0" w:color="auto"/>
              <w:right w:val="single" w:sz="4" w:space="0" w:color="auto"/>
            </w:tcBorders>
            <w:shd w:val="clear" w:color="000000" w:fill="FFFFFF"/>
          </w:tcPr>
          <w:p w14:paraId="2C31940F" w14:textId="65CDAC12"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7067FB7" w14:textId="0509C8E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A23668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62</w:t>
            </w:r>
          </w:p>
        </w:tc>
        <w:tc>
          <w:tcPr>
            <w:tcW w:w="6895" w:type="dxa"/>
            <w:tcBorders>
              <w:top w:val="nil"/>
              <w:left w:val="nil"/>
              <w:bottom w:val="single" w:sz="4" w:space="0" w:color="auto"/>
              <w:right w:val="single" w:sz="4" w:space="0" w:color="auto"/>
            </w:tcBorders>
            <w:shd w:val="clear" w:color="000000" w:fill="FFFFFF"/>
            <w:noWrap/>
            <w:vAlign w:val="center"/>
            <w:hideMark/>
          </w:tcPr>
          <w:p w14:paraId="6B20DE8C"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各级工会组织团结和动员广大职工群众意气风发地前进</w:t>
            </w:r>
          </w:p>
        </w:tc>
        <w:tc>
          <w:tcPr>
            <w:tcW w:w="742" w:type="dxa"/>
            <w:tcBorders>
              <w:top w:val="nil"/>
              <w:left w:val="nil"/>
              <w:bottom w:val="single" w:sz="4" w:space="0" w:color="auto"/>
              <w:right w:val="single" w:sz="4" w:space="0" w:color="auto"/>
            </w:tcBorders>
            <w:shd w:val="clear" w:color="000000" w:fill="FFFFFF"/>
          </w:tcPr>
          <w:p w14:paraId="636D54BB" w14:textId="1E4F1EB6"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8384A9D" w14:textId="74586BB6"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F5E8E2E"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63</w:t>
            </w:r>
          </w:p>
        </w:tc>
        <w:tc>
          <w:tcPr>
            <w:tcW w:w="6895" w:type="dxa"/>
            <w:tcBorders>
              <w:top w:val="nil"/>
              <w:left w:val="nil"/>
              <w:bottom w:val="single" w:sz="4" w:space="0" w:color="auto"/>
              <w:right w:val="single" w:sz="4" w:space="0" w:color="auto"/>
            </w:tcBorders>
            <w:shd w:val="clear" w:color="000000" w:fill="FFFFFF"/>
            <w:vAlign w:val="center"/>
            <w:hideMark/>
          </w:tcPr>
          <w:p w14:paraId="698180D5" w14:textId="50C29F65"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工人阶级投身“一化三改”图</w:t>
            </w:r>
          </w:p>
        </w:tc>
        <w:tc>
          <w:tcPr>
            <w:tcW w:w="742" w:type="dxa"/>
            <w:tcBorders>
              <w:top w:val="nil"/>
              <w:left w:val="nil"/>
              <w:bottom w:val="single" w:sz="4" w:space="0" w:color="auto"/>
              <w:right w:val="single" w:sz="4" w:space="0" w:color="auto"/>
            </w:tcBorders>
            <w:shd w:val="clear" w:color="000000" w:fill="FFFFFF"/>
          </w:tcPr>
          <w:p w14:paraId="7F2926E4" w14:textId="5C59DC5F"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2FF8E44B" w14:textId="68C5E9BE"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2933DB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64</w:t>
            </w:r>
          </w:p>
        </w:tc>
        <w:tc>
          <w:tcPr>
            <w:tcW w:w="6895" w:type="dxa"/>
            <w:tcBorders>
              <w:top w:val="nil"/>
              <w:left w:val="nil"/>
              <w:bottom w:val="single" w:sz="4" w:space="0" w:color="auto"/>
              <w:right w:val="single" w:sz="4" w:space="0" w:color="auto"/>
            </w:tcBorders>
            <w:shd w:val="clear" w:color="000000" w:fill="FFFFFF"/>
            <w:vAlign w:val="center"/>
            <w:hideMark/>
          </w:tcPr>
          <w:p w14:paraId="35B305F9" w14:textId="55BA4C82"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1952年，中共中央按照毛泽东的建议，提出了过渡时期总路线。</w:t>
            </w:r>
          </w:p>
        </w:tc>
        <w:tc>
          <w:tcPr>
            <w:tcW w:w="742" w:type="dxa"/>
            <w:tcBorders>
              <w:top w:val="nil"/>
              <w:left w:val="nil"/>
              <w:bottom w:val="single" w:sz="4" w:space="0" w:color="auto"/>
              <w:right w:val="single" w:sz="4" w:space="0" w:color="auto"/>
            </w:tcBorders>
            <w:shd w:val="clear" w:color="000000" w:fill="FFFFFF"/>
          </w:tcPr>
          <w:p w14:paraId="0BA5140A" w14:textId="7E680173" w:rsidR="00DC2D08" w:rsidRPr="004C1305" w:rsidRDefault="002A129E"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057D55FD" w14:textId="56FE7A5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A5AEBF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65</w:t>
            </w:r>
          </w:p>
        </w:tc>
        <w:tc>
          <w:tcPr>
            <w:tcW w:w="6895" w:type="dxa"/>
            <w:tcBorders>
              <w:top w:val="nil"/>
              <w:left w:val="nil"/>
              <w:bottom w:val="single" w:sz="4" w:space="0" w:color="auto"/>
              <w:right w:val="single" w:sz="4" w:space="0" w:color="auto"/>
            </w:tcBorders>
            <w:shd w:val="clear" w:color="000000" w:fill="FFFFFF"/>
            <w:vAlign w:val="center"/>
            <w:hideMark/>
          </w:tcPr>
          <w:p w14:paraId="0D1BFB1E"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中国工会第七次全国代表大会照片</w:t>
            </w:r>
          </w:p>
        </w:tc>
        <w:tc>
          <w:tcPr>
            <w:tcW w:w="742" w:type="dxa"/>
            <w:tcBorders>
              <w:top w:val="nil"/>
              <w:left w:val="nil"/>
              <w:bottom w:val="single" w:sz="4" w:space="0" w:color="auto"/>
              <w:right w:val="single" w:sz="4" w:space="0" w:color="auto"/>
            </w:tcBorders>
            <w:shd w:val="clear" w:color="000000" w:fill="FFFFFF"/>
          </w:tcPr>
          <w:p w14:paraId="7BA7D948" w14:textId="4CAC8685"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28383A8" w14:textId="71478727"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458853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66</w:t>
            </w:r>
          </w:p>
        </w:tc>
        <w:tc>
          <w:tcPr>
            <w:tcW w:w="6895" w:type="dxa"/>
            <w:tcBorders>
              <w:top w:val="nil"/>
              <w:left w:val="nil"/>
              <w:bottom w:val="single" w:sz="4" w:space="0" w:color="auto"/>
              <w:right w:val="single" w:sz="4" w:space="0" w:color="auto"/>
            </w:tcBorders>
            <w:shd w:val="clear" w:color="000000" w:fill="FFFFFF"/>
            <w:vAlign w:val="center"/>
            <w:hideMark/>
          </w:tcPr>
          <w:p w14:paraId="42FB01DE"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《关于中国工会工作的报告―――为完成国家工业建设的任务而奋斗》的报告 照片</w:t>
            </w:r>
          </w:p>
        </w:tc>
        <w:tc>
          <w:tcPr>
            <w:tcW w:w="742" w:type="dxa"/>
            <w:tcBorders>
              <w:top w:val="nil"/>
              <w:left w:val="nil"/>
              <w:bottom w:val="single" w:sz="4" w:space="0" w:color="auto"/>
              <w:right w:val="single" w:sz="4" w:space="0" w:color="auto"/>
            </w:tcBorders>
            <w:shd w:val="clear" w:color="000000" w:fill="FFFFFF"/>
          </w:tcPr>
          <w:p w14:paraId="6018E7DD" w14:textId="11B18837"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6BD734C" w14:textId="3683FD80" w:rsidTr="009479FC">
        <w:trPr>
          <w:trHeight w:val="7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A5E8DF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67</w:t>
            </w:r>
          </w:p>
        </w:tc>
        <w:tc>
          <w:tcPr>
            <w:tcW w:w="6895" w:type="dxa"/>
            <w:tcBorders>
              <w:top w:val="nil"/>
              <w:left w:val="nil"/>
              <w:bottom w:val="single" w:sz="4" w:space="0" w:color="auto"/>
              <w:right w:val="single" w:sz="4" w:space="0" w:color="auto"/>
            </w:tcBorders>
            <w:shd w:val="clear" w:color="000000" w:fill="FFFFFF"/>
            <w:vAlign w:val="center"/>
            <w:hideMark/>
          </w:tcPr>
          <w:p w14:paraId="1879E11A" w14:textId="5007684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《关于中国工会工作的报告》、《关于修改中国工会章程的报告》的决议及《关于拥护世界工会联合会召开世界工会第三次代表大会决议》</w:t>
            </w:r>
            <w:r w:rsidR="004D57CB">
              <w:rPr>
                <w:rFonts w:ascii="宋体" w:hAnsi="宋体" w:cs="宋体" w:hint="eastAsia"/>
                <w:color w:val="000000"/>
                <w:kern w:val="0"/>
                <w:sz w:val="20"/>
                <w:szCs w:val="20"/>
              </w:rPr>
              <w:t>，各1张</w:t>
            </w:r>
            <w:r w:rsidRPr="004C1305">
              <w:rPr>
                <w:rFonts w:ascii="宋体" w:hAnsi="宋体" w:cs="宋体" w:hint="eastAsia"/>
                <w:color w:val="000000"/>
                <w:kern w:val="0"/>
                <w:sz w:val="20"/>
                <w:szCs w:val="20"/>
              </w:rPr>
              <w:t xml:space="preserve"> </w:t>
            </w:r>
          </w:p>
        </w:tc>
        <w:tc>
          <w:tcPr>
            <w:tcW w:w="742" w:type="dxa"/>
            <w:tcBorders>
              <w:top w:val="nil"/>
              <w:left w:val="nil"/>
              <w:bottom w:val="single" w:sz="4" w:space="0" w:color="auto"/>
              <w:right w:val="single" w:sz="4" w:space="0" w:color="auto"/>
            </w:tcBorders>
            <w:shd w:val="clear" w:color="000000" w:fill="FFFFFF"/>
          </w:tcPr>
          <w:p w14:paraId="00A0E6C7" w14:textId="62C36F09"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215F18C5" w14:textId="37C21A8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FCDDB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68</w:t>
            </w:r>
          </w:p>
        </w:tc>
        <w:tc>
          <w:tcPr>
            <w:tcW w:w="6895" w:type="dxa"/>
            <w:tcBorders>
              <w:top w:val="nil"/>
              <w:left w:val="nil"/>
              <w:bottom w:val="single" w:sz="4" w:space="0" w:color="auto"/>
              <w:right w:val="single" w:sz="4" w:space="0" w:color="auto"/>
            </w:tcBorders>
            <w:shd w:val="clear" w:color="000000" w:fill="FFFFFF"/>
            <w:noWrap/>
            <w:vAlign w:val="center"/>
            <w:hideMark/>
          </w:tcPr>
          <w:p w14:paraId="0BD26450" w14:textId="3CE97CFD" w:rsidR="00DC2D08" w:rsidRPr="004C1305" w:rsidRDefault="00DC2D08" w:rsidP="00684D11">
            <w:pPr>
              <w:widowControl/>
              <w:jc w:val="left"/>
              <w:rPr>
                <w:rFonts w:ascii="宋体" w:hAnsi="宋体" w:cs="宋体"/>
                <w:color w:val="000000"/>
                <w:kern w:val="0"/>
                <w:sz w:val="20"/>
                <w:szCs w:val="20"/>
              </w:rPr>
            </w:pPr>
            <w:proofErr w:type="gramStart"/>
            <w:r w:rsidRPr="004C1305">
              <w:rPr>
                <w:rFonts w:ascii="宋体" w:hAnsi="宋体" w:cs="宋体" w:hint="eastAsia"/>
                <w:color w:val="000000"/>
                <w:kern w:val="0"/>
                <w:sz w:val="20"/>
                <w:szCs w:val="20"/>
              </w:rPr>
              <w:t>赖若愚</w:t>
            </w:r>
            <w:proofErr w:type="gramEnd"/>
            <w:r w:rsidRPr="004C1305">
              <w:rPr>
                <w:rFonts w:ascii="宋体" w:hAnsi="宋体" w:cs="宋体" w:hint="eastAsia"/>
                <w:color w:val="000000"/>
                <w:kern w:val="0"/>
                <w:sz w:val="20"/>
                <w:szCs w:val="20"/>
              </w:rPr>
              <w:t>当选为全总主席照片</w:t>
            </w:r>
          </w:p>
        </w:tc>
        <w:tc>
          <w:tcPr>
            <w:tcW w:w="742" w:type="dxa"/>
            <w:tcBorders>
              <w:top w:val="nil"/>
              <w:left w:val="nil"/>
              <w:bottom w:val="single" w:sz="4" w:space="0" w:color="auto"/>
              <w:right w:val="single" w:sz="4" w:space="0" w:color="auto"/>
            </w:tcBorders>
            <w:shd w:val="clear" w:color="000000" w:fill="FFFFFF"/>
          </w:tcPr>
          <w:p w14:paraId="2C7FF29A" w14:textId="7E8789ED"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8CEB90A" w14:textId="438AC92C"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84610E3"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69</w:t>
            </w:r>
          </w:p>
        </w:tc>
        <w:tc>
          <w:tcPr>
            <w:tcW w:w="6895" w:type="dxa"/>
            <w:tcBorders>
              <w:top w:val="nil"/>
              <w:left w:val="nil"/>
              <w:bottom w:val="single" w:sz="4" w:space="0" w:color="auto"/>
              <w:right w:val="single" w:sz="4" w:space="0" w:color="auto"/>
            </w:tcBorders>
            <w:shd w:val="clear" w:color="000000" w:fill="FFFFFF"/>
            <w:noWrap/>
            <w:vAlign w:val="center"/>
            <w:hideMark/>
          </w:tcPr>
          <w:p w14:paraId="1302ADB5" w14:textId="3C3FD7DF"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工人运动曲折发展照片</w:t>
            </w:r>
          </w:p>
        </w:tc>
        <w:tc>
          <w:tcPr>
            <w:tcW w:w="742" w:type="dxa"/>
            <w:tcBorders>
              <w:top w:val="nil"/>
              <w:left w:val="nil"/>
              <w:bottom w:val="single" w:sz="4" w:space="0" w:color="auto"/>
              <w:right w:val="single" w:sz="4" w:space="0" w:color="auto"/>
            </w:tcBorders>
            <w:shd w:val="clear" w:color="000000" w:fill="FFFFFF"/>
          </w:tcPr>
          <w:p w14:paraId="3E5484E9" w14:textId="30C34B4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455F436D" w14:textId="4B7BB60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D9DAEF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70</w:t>
            </w:r>
          </w:p>
        </w:tc>
        <w:tc>
          <w:tcPr>
            <w:tcW w:w="6895" w:type="dxa"/>
            <w:tcBorders>
              <w:top w:val="nil"/>
              <w:left w:val="nil"/>
              <w:bottom w:val="single" w:sz="4" w:space="0" w:color="auto"/>
              <w:right w:val="single" w:sz="4" w:space="0" w:color="auto"/>
            </w:tcBorders>
            <w:shd w:val="clear" w:color="000000" w:fill="FFFFFF"/>
            <w:noWrap/>
            <w:vAlign w:val="center"/>
            <w:hideMark/>
          </w:tcPr>
          <w:p w14:paraId="054F1181" w14:textId="784965F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中国工会第八次全国代表大会照片</w:t>
            </w:r>
          </w:p>
        </w:tc>
        <w:tc>
          <w:tcPr>
            <w:tcW w:w="742" w:type="dxa"/>
            <w:tcBorders>
              <w:top w:val="nil"/>
              <w:left w:val="nil"/>
              <w:bottom w:val="single" w:sz="4" w:space="0" w:color="auto"/>
              <w:right w:val="single" w:sz="4" w:space="0" w:color="auto"/>
            </w:tcBorders>
            <w:shd w:val="clear" w:color="000000" w:fill="FFFFFF"/>
          </w:tcPr>
          <w:p w14:paraId="640262FC" w14:textId="4F2A9D5B"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975247F" w14:textId="4A9C4BD7"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2AA83F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71</w:t>
            </w:r>
          </w:p>
        </w:tc>
        <w:tc>
          <w:tcPr>
            <w:tcW w:w="6895" w:type="dxa"/>
            <w:tcBorders>
              <w:top w:val="nil"/>
              <w:left w:val="nil"/>
              <w:bottom w:val="single" w:sz="4" w:space="0" w:color="auto"/>
              <w:right w:val="single" w:sz="4" w:space="0" w:color="auto"/>
            </w:tcBorders>
            <w:shd w:val="clear" w:color="000000" w:fill="FFFFFF"/>
            <w:vAlign w:val="center"/>
            <w:hideMark/>
          </w:tcPr>
          <w:p w14:paraId="12956CA1" w14:textId="32DAB54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《关于中国工会工作的报告》、《关于修改中国工会章程的报告》和《中国工会章程》等决议照片</w:t>
            </w:r>
            <w:r w:rsidR="004D57CB">
              <w:rPr>
                <w:rFonts w:ascii="宋体" w:hAnsi="宋体" w:cs="宋体" w:hint="eastAsia"/>
                <w:color w:val="000000"/>
                <w:kern w:val="0"/>
                <w:sz w:val="20"/>
                <w:szCs w:val="20"/>
              </w:rPr>
              <w:t>，</w:t>
            </w:r>
            <w:r w:rsidRPr="004C1305">
              <w:rPr>
                <w:rFonts w:ascii="宋体" w:hAnsi="宋体" w:cs="宋体" w:hint="eastAsia"/>
                <w:color w:val="000000"/>
                <w:kern w:val="0"/>
                <w:sz w:val="20"/>
                <w:szCs w:val="20"/>
              </w:rPr>
              <w:t>各</w:t>
            </w:r>
            <w:r w:rsidR="004D57CB">
              <w:rPr>
                <w:rFonts w:ascii="宋体" w:hAnsi="宋体" w:cs="宋体" w:hint="eastAsia"/>
                <w:color w:val="000000"/>
                <w:kern w:val="0"/>
                <w:sz w:val="20"/>
                <w:szCs w:val="20"/>
              </w:rPr>
              <w:t>1</w:t>
            </w:r>
            <w:r w:rsidRPr="004C1305">
              <w:rPr>
                <w:rFonts w:ascii="宋体" w:hAnsi="宋体" w:cs="宋体" w:hint="eastAsia"/>
                <w:color w:val="000000"/>
                <w:kern w:val="0"/>
                <w:sz w:val="20"/>
                <w:szCs w:val="20"/>
              </w:rPr>
              <w:t>张</w:t>
            </w:r>
          </w:p>
        </w:tc>
        <w:tc>
          <w:tcPr>
            <w:tcW w:w="742" w:type="dxa"/>
            <w:tcBorders>
              <w:top w:val="nil"/>
              <w:left w:val="nil"/>
              <w:bottom w:val="single" w:sz="4" w:space="0" w:color="auto"/>
              <w:right w:val="single" w:sz="4" w:space="0" w:color="auto"/>
            </w:tcBorders>
            <w:shd w:val="clear" w:color="000000" w:fill="FFFFFF"/>
          </w:tcPr>
          <w:p w14:paraId="69165F54" w14:textId="30E3945C"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3E325B0F" w14:textId="1A540CC2"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E05E4F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72</w:t>
            </w:r>
          </w:p>
        </w:tc>
        <w:tc>
          <w:tcPr>
            <w:tcW w:w="6895" w:type="dxa"/>
            <w:tcBorders>
              <w:top w:val="nil"/>
              <w:left w:val="nil"/>
              <w:bottom w:val="single" w:sz="4" w:space="0" w:color="auto"/>
              <w:right w:val="single" w:sz="4" w:space="0" w:color="auto"/>
            </w:tcBorders>
            <w:shd w:val="clear" w:color="000000" w:fill="FFFFFF"/>
            <w:noWrap/>
            <w:vAlign w:val="center"/>
            <w:hideMark/>
          </w:tcPr>
          <w:p w14:paraId="732DC6D9" w14:textId="499E1B7C" w:rsidR="00DC2D08" w:rsidRPr="004C1305" w:rsidRDefault="00DC2D08" w:rsidP="00684D11">
            <w:pPr>
              <w:widowControl/>
              <w:jc w:val="left"/>
              <w:rPr>
                <w:rFonts w:ascii="宋体" w:hAnsi="宋体" w:cs="宋体"/>
                <w:color w:val="000000"/>
                <w:kern w:val="0"/>
                <w:sz w:val="20"/>
                <w:szCs w:val="20"/>
              </w:rPr>
            </w:pPr>
            <w:proofErr w:type="gramStart"/>
            <w:r w:rsidRPr="004C1305">
              <w:rPr>
                <w:rFonts w:ascii="宋体" w:hAnsi="宋体" w:cs="宋体" w:hint="eastAsia"/>
                <w:color w:val="000000"/>
                <w:kern w:val="0"/>
                <w:sz w:val="20"/>
                <w:szCs w:val="20"/>
              </w:rPr>
              <w:t>赖若愚</w:t>
            </w:r>
            <w:proofErr w:type="gramEnd"/>
            <w:r w:rsidRPr="004C1305">
              <w:rPr>
                <w:rFonts w:ascii="宋体" w:hAnsi="宋体" w:cs="宋体" w:hint="eastAsia"/>
                <w:color w:val="000000"/>
                <w:kern w:val="0"/>
                <w:sz w:val="20"/>
                <w:szCs w:val="20"/>
              </w:rPr>
              <w:t>当选为全总主席</w:t>
            </w:r>
            <w:r w:rsidR="004D57CB">
              <w:rPr>
                <w:rFonts w:ascii="宋体" w:hAnsi="宋体" w:cs="宋体" w:hint="eastAsia"/>
                <w:color w:val="000000"/>
                <w:kern w:val="0"/>
                <w:sz w:val="20"/>
                <w:szCs w:val="20"/>
              </w:rPr>
              <w:t>,</w:t>
            </w:r>
            <w:r w:rsidRPr="004C1305">
              <w:rPr>
                <w:rFonts w:ascii="宋体" w:hAnsi="宋体" w:cs="宋体" w:hint="eastAsia"/>
                <w:color w:val="000000"/>
                <w:kern w:val="0"/>
                <w:sz w:val="20"/>
                <w:szCs w:val="20"/>
              </w:rPr>
              <w:t>照片</w:t>
            </w:r>
          </w:p>
        </w:tc>
        <w:tc>
          <w:tcPr>
            <w:tcW w:w="742" w:type="dxa"/>
            <w:tcBorders>
              <w:top w:val="nil"/>
              <w:left w:val="nil"/>
              <w:bottom w:val="single" w:sz="4" w:space="0" w:color="auto"/>
              <w:right w:val="single" w:sz="4" w:space="0" w:color="auto"/>
            </w:tcBorders>
            <w:shd w:val="clear" w:color="000000" w:fill="FFFFFF"/>
          </w:tcPr>
          <w:p w14:paraId="257A2FE4" w14:textId="25BF6145"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255ABC9" w14:textId="5B8C0742"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CDC1B6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73</w:t>
            </w:r>
          </w:p>
        </w:tc>
        <w:tc>
          <w:tcPr>
            <w:tcW w:w="6895" w:type="dxa"/>
            <w:tcBorders>
              <w:top w:val="nil"/>
              <w:left w:val="nil"/>
              <w:bottom w:val="single" w:sz="4" w:space="0" w:color="auto"/>
              <w:right w:val="single" w:sz="4" w:space="0" w:color="auto"/>
            </w:tcBorders>
            <w:shd w:val="clear" w:color="000000" w:fill="FFFFFF"/>
            <w:noWrap/>
            <w:vAlign w:val="center"/>
            <w:hideMark/>
          </w:tcPr>
          <w:p w14:paraId="131406CD" w14:textId="4C9B382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 “文化大革命”照片</w:t>
            </w:r>
          </w:p>
        </w:tc>
        <w:tc>
          <w:tcPr>
            <w:tcW w:w="742" w:type="dxa"/>
            <w:tcBorders>
              <w:top w:val="nil"/>
              <w:left w:val="nil"/>
              <w:bottom w:val="single" w:sz="4" w:space="0" w:color="auto"/>
              <w:right w:val="single" w:sz="4" w:space="0" w:color="auto"/>
            </w:tcBorders>
            <w:shd w:val="clear" w:color="000000" w:fill="FFFFFF"/>
          </w:tcPr>
          <w:p w14:paraId="25FF491E" w14:textId="3A03515C"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DC2D08" w:rsidRPr="004C1305" w14:paraId="1A5ABC9C" w14:textId="4DA4CB1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BABF22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74</w:t>
            </w:r>
          </w:p>
        </w:tc>
        <w:tc>
          <w:tcPr>
            <w:tcW w:w="6895" w:type="dxa"/>
            <w:tcBorders>
              <w:top w:val="nil"/>
              <w:left w:val="nil"/>
              <w:bottom w:val="single" w:sz="4" w:space="0" w:color="auto"/>
              <w:right w:val="single" w:sz="4" w:space="0" w:color="auto"/>
            </w:tcBorders>
            <w:shd w:val="clear" w:color="000000" w:fill="FFFFFF"/>
            <w:noWrap/>
            <w:vAlign w:val="center"/>
            <w:hideMark/>
          </w:tcPr>
          <w:p w14:paraId="7E7645A5" w14:textId="3E8EB3FC" w:rsidR="00DC2D08" w:rsidRPr="004C1305" w:rsidRDefault="00DC2D08" w:rsidP="00684D11">
            <w:pPr>
              <w:widowControl/>
              <w:rPr>
                <w:rFonts w:ascii="宋体" w:hAnsi="宋体" w:cs="宋体"/>
                <w:color w:val="000000"/>
                <w:kern w:val="0"/>
                <w:sz w:val="20"/>
                <w:szCs w:val="20"/>
              </w:rPr>
            </w:pPr>
            <w:r w:rsidRPr="004C1305">
              <w:rPr>
                <w:rFonts w:ascii="宋体" w:hAnsi="宋体" w:cs="宋体" w:hint="eastAsia"/>
                <w:color w:val="000000"/>
                <w:kern w:val="0"/>
                <w:sz w:val="20"/>
                <w:szCs w:val="20"/>
              </w:rPr>
              <w:t>“四人帮”照片</w:t>
            </w:r>
          </w:p>
        </w:tc>
        <w:tc>
          <w:tcPr>
            <w:tcW w:w="742" w:type="dxa"/>
            <w:tcBorders>
              <w:top w:val="nil"/>
              <w:left w:val="nil"/>
              <w:bottom w:val="single" w:sz="4" w:space="0" w:color="auto"/>
              <w:right w:val="single" w:sz="4" w:space="0" w:color="auto"/>
            </w:tcBorders>
            <w:shd w:val="clear" w:color="000000" w:fill="FFFFFF"/>
          </w:tcPr>
          <w:p w14:paraId="460FAD89" w14:textId="2C55003A" w:rsidR="00DC2D08" w:rsidRPr="004C1305" w:rsidRDefault="00F91827" w:rsidP="00684D11">
            <w:pPr>
              <w:widowControl/>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6298BDE0" w14:textId="6281307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602754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75</w:t>
            </w:r>
          </w:p>
        </w:tc>
        <w:tc>
          <w:tcPr>
            <w:tcW w:w="6895" w:type="dxa"/>
            <w:tcBorders>
              <w:top w:val="nil"/>
              <w:left w:val="nil"/>
              <w:bottom w:val="single" w:sz="4" w:space="0" w:color="auto"/>
              <w:right w:val="single" w:sz="4" w:space="0" w:color="auto"/>
            </w:tcBorders>
            <w:shd w:val="clear" w:color="000000" w:fill="FFFFFF"/>
            <w:noWrap/>
            <w:vAlign w:val="center"/>
            <w:hideMark/>
          </w:tcPr>
          <w:p w14:paraId="4759FF02" w14:textId="0326D0D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全总八届七次执委扩大会议召开照片</w:t>
            </w:r>
          </w:p>
        </w:tc>
        <w:tc>
          <w:tcPr>
            <w:tcW w:w="742" w:type="dxa"/>
            <w:tcBorders>
              <w:top w:val="nil"/>
              <w:left w:val="nil"/>
              <w:bottom w:val="single" w:sz="4" w:space="0" w:color="auto"/>
              <w:right w:val="single" w:sz="4" w:space="0" w:color="auto"/>
            </w:tcBorders>
            <w:shd w:val="clear" w:color="000000" w:fill="FFFFFF"/>
          </w:tcPr>
          <w:p w14:paraId="112E35CE" w14:textId="53F687B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CA493CE" w14:textId="34D2E61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8B92586"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76</w:t>
            </w:r>
          </w:p>
        </w:tc>
        <w:tc>
          <w:tcPr>
            <w:tcW w:w="6895" w:type="dxa"/>
            <w:tcBorders>
              <w:top w:val="nil"/>
              <w:left w:val="nil"/>
              <w:bottom w:val="single" w:sz="4" w:space="0" w:color="auto"/>
              <w:right w:val="single" w:sz="4" w:space="0" w:color="auto"/>
            </w:tcBorders>
            <w:shd w:val="clear" w:color="000000" w:fill="FFFFFF"/>
            <w:noWrap/>
            <w:vAlign w:val="center"/>
            <w:hideMark/>
          </w:tcPr>
          <w:p w14:paraId="11E155C8" w14:textId="055A6849"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中国工会第九次全国代表大会照片</w:t>
            </w:r>
          </w:p>
        </w:tc>
        <w:tc>
          <w:tcPr>
            <w:tcW w:w="742" w:type="dxa"/>
            <w:tcBorders>
              <w:top w:val="nil"/>
              <w:left w:val="nil"/>
              <w:bottom w:val="single" w:sz="4" w:space="0" w:color="auto"/>
              <w:right w:val="single" w:sz="4" w:space="0" w:color="auto"/>
            </w:tcBorders>
            <w:shd w:val="clear" w:color="000000" w:fill="FFFFFF"/>
          </w:tcPr>
          <w:p w14:paraId="19D2F547" w14:textId="71F8D984"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4346F50" w14:textId="4D18593E"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0C6F78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77</w:t>
            </w:r>
          </w:p>
        </w:tc>
        <w:tc>
          <w:tcPr>
            <w:tcW w:w="6895" w:type="dxa"/>
            <w:tcBorders>
              <w:top w:val="nil"/>
              <w:left w:val="nil"/>
              <w:bottom w:val="single" w:sz="4" w:space="0" w:color="auto"/>
              <w:right w:val="single" w:sz="4" w:space="0" w:color="auto"/>
            </w:tcBorders>
            <w:shd w:val="clear" w:color="000000" w:fill="FFFFFF"/>
            <w:vAlign w:val="center"/>
            <w:hideMark/>
          </w:tcPr>
          <w:p w14:paraId="0C1246D7" w14:textId="0165464F"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九次会议邓小平代表中共中央、国务院向大会致词照片</w:t>
            </w:r>
          </w:p>
        </w:tc>
        <w:tc>
          <w:tcPr>
            <w:tcW w:w="742" w:type="dxa"/>
            <w:tcBorders>
              <w:top w:val="nil"/>
              <w:left w:val="nil"/>
              <w:bottom w:val="single" w:sz="4" w:space="0" w:color="auto"/>
              <w:right w:val="single" w:sz="4" w:space="0" w:color="auto"/>
            </w:tcBorders>
            <w:shd w:val="clear" w:color="000000" w:fill="FFFFFF"/>
          </w:tcPr>
          <w:p w14:paraId="3A247F0F" w14:textId="33C043E1"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F713E50" w14:textId="252B2CA1"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A9F154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78</w:t>
            </w:r>
          </w:p>
        </w:tc>
        <w:tc>
          <w:tcPr>
            <w:tcW w:w="6895" w:type="dxa"/>
            <w:tcBorders>
              <w:top w:val="nil"/>
              <w:left w:val="nil"/>
              <w:bottom w:val="single" w:sz="4" w:space="0" w:color="auto"/>
              <w:right w:val="single" w:sz="4" w:space="0" w:color="auto"/>
            </w:tcBorders>
            <w:shd w:val="clear" w:color="000000" w:fill="FFFFFF"/>
            <w:vAlign w:val="center"/>
            <w:hideMark/>
          </w:tcPr>
          <w:p w14:paraId="2400D828" w14:textId="2547028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《中国工会工作报告》、《关于修改中国工会章程的报告》和《中国工会章程》</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045BEF96" w14:textId="10D14DAF"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01A38498" w14:textId="560311D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6705D5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79</w:t>
            </w:r>
          </w:p>
        </w:tc>
        <w:tc>
          <w:tcPr>
            <w:tcW w:w="6895" w:type="dxa"/>
            <w:tcBorders>
              <w:top w:val="nil"/>
              <w:left w:val="nil"/>
              <w:bottom w:val="single" w:sz="4" w:space="0" w:color="auto"/>
              <w:right w:val="single" w:sz="4" w:space="0" w:color="auto"/>
            </w:tcBorders>
            <w:shd w:val="clear" w:color="000000" w:fill="FFFFFF"/>
            <w:vAlign w:val="center"/>
            <w:hideMark/>
          </w:tcPr>
          <w:p w14:paraId="5FBA1AD0" w14:textId="7C4EC19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倪志福当选为全总主席</w:t>
            </w:r>
          </w:p>
        </w:tc>
        <w:tc>
          <w:tcPr>
            <w:tcW w:w="742" w:type="dxa"/>
            <w:tcBorders>
              <w:top w:val="nil"/>
              <w:left w:val="nil"/>
              <w:bottom w:val="single" w:sz="4" w:space="0" w:color="auto"/>
              <w:right w:val="single" w:sz="4" w:space="0" w:color="auto"/>
            </w:tcBorders>
            <w:shd w:val="clear" w:color="000000" w:fill="FFFFFF"/>
          </w:tcPr>
          <w:p w14:paraId="4ECFBEAB" w14:textId="5EDBEC62"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60337EA" w14:textId="12D278F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9226553"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80</w:t>
            </w:r>
          </w:p>
        </w:tc>
        <w:tc>
          <w:tcPr>
            <w:tcW w:w="6895" w:type="dxa"/>
            <w:tcBorders>
              <w:top w:val="nil"/>
              <w:left w:val="nil"/>
              <w:bottom w:val="single" w:sz="4" w:space="0" w:color="auto"/>
              <w:right w:val="single" w:sz="4" w:space="0" w:color="auto"/>
            </w:tcBorders>
            <w:shd w:val="clear" w:color="000000" w:fill="FFFFFF"/>
            <w:vAlign w:val="center"/>
            <w:hideMark/>
          </w:tcPr>
          <w:p w14:paraId="37962481" w14:textId="232B9D9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邓小平在党的十二大致开幕词</w:t>
            </w:r>
          </w:p>
        </w:tc>
        <w:tc>
          <w:tcPr>
            <w:tcW w:w="742" w:type="dxa"/>
            <w:tcBorders>
              <w:top w:val="nil"/>
              <w:left w:val="nil"/>
              <w:bottom w:val="single" w:sz="4" w:space="0" w:color="auto"/>
              <w:right w:val="single" w:sz="4" w:space="0" w:color="auto"/>
            </w:tcBorders>
            <w:shd w:val="clear" w:color="000000" w:fill="FFFFFF"/>
          </w:tcPr>
          <w:p w14:paraId="2F787E11" w14:textId="36084A89"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FC90BEA" w14:textId="3C892B3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484D7B0"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81</w:t>
            </w:r>
          </w:p>
        </w:tc>
        <w:tc>
          <w:tcPr>
            <w:tcW w:w="6895" w:type="dxa"/>
            <w:tcBorders>
              <w:top w:val="nil"/>
              <w:left w:val="nil"/>
              <w:bottom w:val="single" w:sz="4" w:space="0" w:color="auto"/>
              <w:right w:val="single" w:sz="4" w:space="0" w:color="auto"/>
            </w:tcBorders>
            <w:shd w:val="clear" w:color="000000" w:fill="FFFFFF"/>
            <w:vAlign w:val="center"/>
            <w:hideMark/>
          </w:tcPr>
          <w:p w14:paraId="47533FF2" w14:textId="5B4A5AE3"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中国工会第十次全国代表大会</w:t>
            </w:r>
          </w:p>
        </w:tc>
        <w:tc>
          <w:tcPr>
            <w:tcW w:w="742" w:type="dxa"/>
            <w:tcBorders>
              <w:top w:val="nil"/>
              <w:left w:val="nil"/>
              <w:bottom w:val="single" w:sz="4" w:space="0" w:color="auto"/>
              <w:right w:val="single" w:sz="4" w:space="0" w:color="auto"/>
            </w:tcBorders>
            <w:shd w:val="clear" w:color="000000" w:fill="FFFFFF"/>
          </w:tcPr>
          <w:p w14:paraId="754AC88B" w14:textId="772048ED"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42EB595" w14:textId="50FC8337"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EDB0A8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82</w:t>
            </w:r>
          </w:p>
        </w:tc>
        <w:tc>
          <w:tcPr>
            <w:tcW w:w="6895" w:type="dxa"/>
            <w:tcBorders>
              <w:top w:val="nil"/>
              <w:left w:val="nil"/>
              <w:bottom w:val="single" w:sz="4" w:space="0" w:color="auto"/>
              <w:right w:val="single" w:sz="4" w:space="0" w:color="auto"/>
            </w:tcBorders>
            <w:shd w:val="clear" w:color="000000" w:fill="FFFFFF"/>
            <w:vAlign w:val="center"/>
            <w:hideMark/>
          </w:tcPr>
          <w:p w14:paraId="742F431D" w14:textId="7725A0F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《中国工会章程》实物</w:t>
            </w:r>
            <w:r w:rsidR="00F91827">
              <w:rPr>
                <w:rFonts w:ascii="宋体" w:hAnsi="宋体" w:cs="宋体" w:hint="eastAsia"/>
                <w:color w:val="000000"/>
                <w:kern w:val="0"/>
                <w:sz w:val="20"/>
                <w:szCs w:val="20"/>
              </w:rPr>
              <w:t>或复原件</w:t>
            </w:r>
          </w:p>
        </w:tc>
        <w:tc>
          <w:tcPr>
            <w:tcW w:w="742" w:type="dxa"/>
            <w:tcBorders>
              <w:top w:val="nil"/>
              <w:left w:val="nil"/>
              <w:bottom w:val="single" w:sz="4" w:space="0" w:color="auto"/>
              <w:right w:val="single" w:sz="4" w:space="0" w:color="auto"/>
            </w:tcBorders>
            <w:shd w:val="clear" w:color="000000" w:fill="FFFFFF"/>
          </w:tcPr>
          <w:p w14:paraId="0242C59A" w14:textId="799CE1D8"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8B02C00" w14:textId="56A358A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EF8ED5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lastRenderedPageBreak/>
              <w:t>83</w:t>
            </w:r>
          </w:p>
        </w:tc>
        <w:tc>
          <w:tcPr>
            <w:tcW w:w="6895" w:type="dxa"/>
            <w:tcBorders>
              <w:top w:val="nil"/>
              <w:left w:val="nil"/>
              <w:bottom w:val="single" w:sz="4" w:space="0" w:color="auto"/>
              <w:right w:val="single" w:sz="4" w:space="0" w:color="auto"/>
            </w:tcBorders>
            <w:shd w:val="clear" w:color="000000" w:fill="FFFFFF"/>
            <w:vAlign w:val="center"/>
            <w:hideMark/>
          </w:tcPr>
          <w:p w14:paraId="4EB5349C" w14:textId="2A89539E"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在之后召开的执委会上，陈俊生增选为全总副主席</w:t>
            </w:r>
          </w:p>
        </w:tc>
        <w:tc>
          <w:tcPr>
            <w:tcW w:w="742" w:type="dxa"/>
            <w:tcBorders>
              <w:top w:val="nil"/>
              <w:left w:val="nil"/>
              <w:bottom w:val="single" w:sz="4" w:space="0" w:color="auto"/>
              <w:right w:val="single" w:sz="4" w:space="0" w:color="auto"/>
            </w:tcBorders>
            <w:shd w:val="clear" w:color="000000" w:fill="FFFFFF"/>
          </w:tcPr>
          <w:p w14:paraId="538C9885" w14:textId="12910BA4"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51590A9" w14:textId="53C40A5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994C1F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84</w:t>
            </w:r>
          </w:p>
        </w:tc>
        <w:tc>
          <w:tcPr>
            <w:tcW w:w="6895" w:type="dxa"/>
            <w:tcBorders>
              <w:top w:val="nil"/>
              <w:left w:val="nil"/>
              <w:bottom w:val="single" w:sz="4" w:space="0" w:color="auto"/>
              <w:right w:val="single" w:sz="4" w:space="0" w:color="auto"/>
            </w:tcBorders>
            <w:shd w:val="clear" w:color="000000" w:fill="FFFFFF"/>
            <w:vAlign w:val="center"/>
            <w:hideMark/>
          </w:tcPr>
          <w:p w14:paraId="1AE2AD0D" w14:textId="17059CC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党的十三届三中全会</w:t>
            </w:r>
          </w:p>
        </w:tc>
        <w:tc>
          <w:tcPr>
            <w:tcW w:w="742" w:type="dxa"/>
            <w:tcBorders>
              <w:top w:val="nil"/>
              <w:left w:val="nil"/>
              <w:bottom w:val="single" w:sz="4" w:space="0" w:color="auto"/>
              <w:right w:val="single" w:sz="4" w:space="0" w:color="auto"/>
            </w:tcBorders>
            <w:shd w:val="clear" w:color="000000" w:fill="FFFFFF"/>
          </w:tcPr>
          <w:p w14:paraId="22CDBE9E" w14:textId="617842E8"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6768ED6" w14:textId="4A167569"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75B5B11"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85</w:t>
            </w:r>
          </w:p>
        </w:tc>
        <w:tc>
          <w:tcPr>
            <w:tcW w:w="6895" w:type="dxa"/>
            <w:tcBorders>
              <w:top w:val="nil"/>
              <w:left w:val="nil"/>
              <w:bottom w:val="single" w:sz="4" w:space="0" w:color="auto"/>
              <w:right w:val="single" w:sz="4" w:space="0" w:color="auto"/>
            </w:tcBorders>
            <w:shd w:val="clear" w:color="000000" w:fill="FFFFFF"/>
            <w:vAlign w:val="center"/>
            <w:hideMark/>
          </w:tcPr>
          <w:p w14:paraId="76C17370" w14:textId="654A2019"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中国工会第十一次全国代表大会</w:t>
            </w:r>
          </w:p>
        </w:tc>
        <w:tc>
          <w:tcPr>
            <w:tcW w:w="742" w:type="dxa"/>
            <w:tcBorders>
              <w:top w:val="nil"/>
              <w:left w:val="nil"/>
              <w:bottom w:val="single" w:sz="4" w:space="0" w:color="auto"/>
              <w:right w:val="single" w:sz="4" w:space="0" w:color="auto"/>
            </w:tcBorders>
            <w:shd w:val="clear" w:color="000000" w:fill="FFFFFF"/>
          </w:tcPr>
          <w:p w14:paraId="5AA317F5" w14:textId="5DAB9E3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FF111FA" w14:textId="3DDAF18A" w:rsidTr="009479FC">
        <w:trPr>
          <w:trHeight w:val="7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D52B163"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86</w:t>
            </w:r>
          </w:p>
        </w:tc>
        <w:tc>
          <w:tcPr>
            <w:tcW w:w="6895" w:type="dxa"/>
            <w:tcBorders>
              <w:top w:val="nil"/>
              <w:left w:val="nil"/>
              <w:bottom w:val="single" w:sz="4" w:space="0" w:color="auto"/>
              <w:right w:val="single" w:sz="4" w:space="0" w:color="auto"/>
            </w:tcBorders>
            <w:shd w:val="clear" w:color="000000" w:fill="FFFFFF"/>
            <w:vAlign w:val="center"/>
            <w:hideMark/>
          </w:tcPr>
          <w:p w14:paraId="286BF05E" w14:textId="67BE4E0C"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《关于全国总工会第十届执行委员会工作报告》、《工会改革的基本设想》、《关于&lt;中国工会章程部分条文修正案&gt;的决议》和《关于全国总工会第十届执委会财务工作报告的决议》等4项决议各</w:t>
            </w:r>
            <w:r w:rsidR="004D57CB">
              <w:rPr>
                <w:rFonts w:ascii="宋体" w:hAnsi="宋体" w:cs="宋体" w:hint="eastAsia"/>
                <w:color w:val="000000"/>
                <w:kern w:val="0"/>
                <w:sz w:val="20"/>
                <w:szCs w:val="20"/>
              </w:rPr>
              <w:t>1</w:t>
            </w:r>
            <w:r w:rsidRPr="004C1305">
              <w:rPr>
                <w:rFonts w:ascii="宋体" w:hAnsi="宋体" w:cs="宋体" w:hint="eastAsia"/>
                <w:color w:val="000000"/>
                <w:kern w:val="0"/>
                <w:sz w:val="20"/>
                <w:szCs w:val="20"/>
              </w:rPr>
              <w:t>张照片</w:t>
            </w:r>
          </w:p>
        </w:tc>
        <w:tc>
          <w:tcPr>
            <w:tcW w:w="742" w:type="dxa"/>
            <w:tcBorders>
              <w:top w:val="nil"/>
              <w:left w:val="nil"/>
              <w:bottom w:val="single" w:sz="4" w:space="0" w:color="auto"/>
              <w:right w:val="single" w:sz="4" w:space="0" w:color="auto"/>
            </w:tcBorders>
            <w:shd w:val="clear" w:color="000000" w:fill="FFFFFF"/>
          </w:tcPr>
          <w:p w14:paraId="13710551" w14:textId="1BE08476"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DC2D08" w:rsidRPr="004C1305" w14:paraId="17A8EDC7" w14:textId="71E5A128"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E4B76C3"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87</w:t>
            </w:r>
          </w:p>
        </w:tc>
        <w:tc>
          <w:tcPr>
            <w:tcW w:w="6895" w:type="dxa"/>
            <w:tcBorders>
              <w:top w:val="nil"/>
              <w:left w:val="nil"/>
              <w:bottom w:val="single" w:sz="4" w:space="0" w:color="auto"/>
              <w:right w:val="single" w:sz="4" w:space="0" w:color="auto"/>
            </w:tcBorders>
            <w:shd w:val="clear" w:color="000000" w:fill="FFFFFF"/>
            <w:vAlign w:val="center"/>
            <w:hideMark/>
          </w:tcPr>
          <w:p w14:paraId="601819F6" w14:textId="15F11164"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十一届二次执委会增选于洪恩、杨兴富为全总副主席，四次执委会增选张丁华为副主席</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1164663B" w14:textId="0F46615C"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DC2D08" w:rsidRPr="004C1305" w14:paraId="3D3DFB7A" w14:textId="53B2B216"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6B6A4FD"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88</w:t>
            </w:r>
          </w:p>
        </w:tc>
        <w:tc>
          <w:tcPr>
            <w:tcW w:w="6895" w:type="dxa"/>
            <w:tcBorders>
              <w:top w:val="nil"/>
              <w:left w:val="nil"/>
              <w:bottom w:val="single" w:sz="4" w:space="0" w:color="auto"/>
              <w:right w:val="single" w:sz="4" w:space="0" w:color="auto"/>
            </w:tcBorders>
            <w:shd w:val="clear" w:color="000000" w:fill="FFFFFF"/>
            <w:noWrap/>
            <w:vAlign w:val="center"/>
            <w:hideMark/>
          </w:tcPr>
          <w:p w14:paraId="67E45281" w14:textId="5C34F96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1992年初，邓小平视察南方</w:t>
            </w:r>
          </w:p>
        </w:tc>
        <w:tc>
          <w:tcPr>
            <w:tcW w:w="742" w:type="dxa"/>
            <w:tcBorders>
              <w:top w:val="nil"/>
              <w:left w:val="nil"/>
              <w:bottom w:val="single" w:sz="4" w:space="0" w:color="auto"/>
              <w:right w:val="single" w:sz="4" w:space="0" w:color="auto"/>
            </w:tcBorders>
            <w:shd w:val="clear" w:color="000000" w:fill="FFFFFF"/>
          </w:tcPr>
          <w:p w14:paraId="0966C8DE" w14:textId="2D5D9631"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9134E9E" w14:textId="47349C14"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DE53E4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89</w:t>
            </w:r>
          </w:p>
        </w:tc>
        <w:tc>
          <w:tcPr>
            <w:tcW w:w="6895" w:type="dxa"/>
            <w:tcBorders>
              <w:top w:val="nil"/>
              <w:left w:val="nil"/>
              <w:bottom w:val="single" w:sz="4" w:space="0" w:color="auto"/>
              <w:right w:val="single" w:sz="4" w:space="0" w:color="auto"/>
            </w:tcBorders>
            <w:shd w:val="clear" w:color="000000" w:fill="FFFFFF"/>
            <w:noWrap/>
            <w:vAlign w:val="center"/>
            <w:hideMark/>
          </w:tcPr>
          <w:p w14:paraId="2E930428"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中国共产党第十四次全国代表大会</w:t>
            </w:r>
          </w:p>
        </w:tc>
        <w:tc>
          <w:tcPr>
            <w:tcW w:w="742" w:type="dxa"/>
            <w:tcBorders>
              <w:top w:val="nil"/>
              <w:left w:val="nil"/>
              <w:bottom w:val="single" w:sz="4" w:space="0" w:color="auto"/>
              <w:right w:val="single" w:sz="4" w:space="0" w:color="auto"/>
            </w:tcBorders>
            <w:shd w:val="clear" w:color="000000" w:fill="FFFFFF"/>
          </w:tcPr>
          <w:p w14:paraId="48548448" w14:textId="7A57AFF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0765789" w14:textId="6D638FE7"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4BBE64E"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90</w:t>
            </w:r>
          </w:p>
        </w:tc>
        <w:tc>
          <w:tcPr>
            <w:tcW w:w="6895" w:type="dxa"/>
            <w:tcBorders>
              <w:top w:val="nil"/>
              <w:left w:val="nil"/>
              <w:bottom w:val="single" w:sz="4" w:space="0" w:color="auto"/>
              <w:right w:val="single" w:sz="4" w:space="0" w:color="auto"/>
            </w:tcBorders>
            <w:shd w:val="clear" w:color="000000" w:fill="FFFFFF"/>
            <w:noWrap/>
            <w:vAlign w:val="center"/>
            <w:hideMark/>
          </w:tcPr>
          <w:p w14:paraId="477F0F2F"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中国工会第十二次全国代表大会</w:t>
            </w:r>
          </w:p>
        </w:tc>
        <w:tc>
          <w:tcPr>
            <w:tcW w:w="742" w:type="dxa"/>
            <w:tcBorders>
              <w:top w:val="nil"/>
              <w:left w:val="nil"/>
              <w:bottom w:val="single" w:sz="4" w:space="0" w:color="auto"/>
              <w:right w:val="single" w:sz="4" w:space="0" w:color="auto"/>
            </w:tcBorders>
            <w:shd w:val="clear" w:color="000000" w:fill="FFFFFF"/>
          </w:tcPr>
          <w:p w14:paraId="1F947147" w14:textId="110577BC"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A8F1207" w14:textId="1CCA7B0D"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7091E5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91</w:t>
            </w:r>
          </w:p>
        </w:tc>
        <w:tc>
          <w:tcPr>
            <w:tcW w:w="6895" w:type="dxa"/>
            <w:tcBorders>
              <w:top w:val="nil"/>
              <w:left w:val="nil"/>
              <w:bottom w:val="single" w:sz="4" w:space="0" w:color="auto"/>
              <w:right w:val="single" w:sz="4" w:space="0" w:color="auto"/>
            </w:tcBorders>
            <w:shd w:val="clear" w:color="000000" w:fill="FFFFFF"/>
            <w:vAlign w:val="center"/>
            <w:hideMark/>
          </w:tcPr>
          <w:p w14:paraId="03DD443A" w14:textId="131E02D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《关于全总第十一届执委会工作报告的决议》、《关于&lt;中国工会章程部分条文修正案&gt;的决议》</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1EDF556D" w14:textId="45606B5D"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129AD4B2" w14:textId="78DCF6CF"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DB36FC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92</w:t>
            </w:r>
          </w:p>
        </w:tc>
        <w:tc>
          <w:tcPr>
            <w:tcW w:w="6895" w:type="dxa"/>
            <w:tcBorders>
              <w:top w:val="nil"/>
              <w:left w:val="nil"/>
              <w:bottom w:val="single" w:sz="4" w:space="0" w:color="auto"/>
              <w:right w:val="single" w:sz="4" w:space="0" w:color="auto"/>
            </w:tcBorders>
            <w:shd w:val="clear" w:color="000000" w:fill="FFFFFF"/>
            <w:noWrap/>
            <w:vAlign w:val="center"/>
            <w:hideMark/>
          </w:tcPr>
          <w:p w14:paraId="27D4324F"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在十二届一次执委会上，尉健行当选为全总主席。</w:t>
            </w:r>
          </w:p>
        </w:tc>
        <w:tc>
          <w:tcPr>
            <w:tcW w:w="742" w:type="dxa"/>
            <w:tcBorders>
              <w:top w:val="nil"/>
              <w:left w:val="nil"/>
              <w:bottom w:val="single" w:sz="4" w:space="0" w:color="auto"/>
              <w:right w:val="single" w:sz="4" w:space="0" w:color="auto"/>
            </w:tcBorders>
            <w:shd w:val="clear" w:color="000000" w:fill="FFFFFF"/>
          </w:tcPr>
          <w:p w14:paraId="4FF55697" w14:textId="1F03B211"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46CE07B" w14:textId="1207AE3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8DE7BE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93</w:t>
            </w:r>
          </w:p>
        </w:tc>
        <w:tc>
          <w:tcPr>
            <w:tcW w:w="6895" w:type="dxa"/>
            <w:tcBorders>
              <w:top w:val="nil"/>
              <w:left w:val="nil"/>
              <w:bottom w:val="single" w:sz="4" w:space="0" w:color="auto"/>
              <w:right w:val="single" w:sz="4" w:space="0" w:color="auto"/>
            </w:tcBorders>
            <w:shd w:val="clear" w:color="000000" w:fill="FFFFFF"/>
            <w:noWrap/>
            <w:vAlign w:val="center"/>
            <w:hideMark/>
          </w:tcPr>
          <w:p w14:paraId="6A43C1C0"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中国共产党召开第十五次全国代表大会</w:t>
            </w:r>
          </w:p>
        </w:tc>
        <w:tc>
          <w:tcPr>
            <w:tcW w:w="742" w:type="dxa"/>
            <w:tcBorders>
              <w:top w:val="nil"/>
              <w:left w:val="nil"/>
              <w:bottom w:val="single" w:sz="4" w:space="0" w:color="auto"/>
              <w:right w:val="single" w:sz="4" w:space="0" w:color="auto"/>
            </w:tcBorders>
            <w:shd w:val="clear" w:color="000000" w:fill="FFFFFF"/>
          </w:tcPr>
          <w:p w14:paraId="4BB2E871" w14:textId="6BD3038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FE1F3AC" w14:textId="298C11F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FECA09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94</w:t>
            </w:r>
          </w:p>
        </w:tc>
        <w:tc>
          <w:tcPr>
            <w:tcW w:w="6895" w:type="dxa"/>
            <w:tcBorders>
              <w:top w:val="nil"/>
              <w:left w:val="nil"/>
              <w:bottom w:val="single" w:sz="4" w:space="0" w:color="auto"/>
              <w:right w:val="single" w:sz="4" w:space="0" w:color="auto"/>
            </w:tcBorders>
            <w:shd w:val="clear" w:color="000000" w:fill="FFFFFF"/>
            <w:noWrap/>
            <w:vAlign w:val="center"/>
            <w:hideMark/>
          </w:tcPr>
          <w:p w14:paraId="53D93C0F"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中国工会第十三次全国代表大会</w:t>
            </w:r>
          </w:p>
        </w:tc>
        <w:tc>
          <w:tcPr>
            <w:tcW w:w="742" w:type="dxa"/>
            <w:tcBorders>
              <w:top w:val="nil"/>
              <w:left w:val="nil"/>
              <w:bottom w:val="single" w:sz="4" w:space="0" w:color="auto"/>
              <w:right w:val="single" w:sz="4" w:space="0" w:color="auto"/>
            </w:tcBorders>
            <w:shd w:val="clear" w:color="000000" w:fill="FFFFFF"/>
          </w:tcPr>
          <w:p w14:paraId="7D990AB0" w14:textId="193A30BA"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DF2ACFA" w14:textId="733BEE5B"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A4E00BA"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95</w:t>
            </w:r>
          </w:p>
        </w:tc>
        <w:tc>
          <w:tcPr>
            <w:tcW w:w="6895" w:type="dxa"/>
            <w:tcBorders>
              <w:top w:val="nil"/>
              <w:left w:val="nil"/>
              <w:bottom w:val="single" w:sz="4" w:space="0" w:color="auto"/>
              <w:right w:val="single" w:sz="4" w:space="0" w:color="auto"/>
            </w:tcBorders>
            <w:shd w:val="clear" w:color="000000" w:fill="FFFFFF"/>
            <w:vAlign w:val="center"/>
            <w:hideMark/>
          </w:tcPr>
          <w:p w14:paraId="0D7EA0FC" w14:textId="4B5E2E7B"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《关于全国总工会第十二届执行委员会工作报告的决议》、《关于&lt;中国工会章程&gt;（修正案）的决议》等4项决议照片、实物</w:t>
            </w:r>
            <w:r w:rsidR="00F91827">
              <w:rPr>
                <w:rFonts w:ascii="宋体" w:hAnsi="宋体" w:cs="宋体" w:hint="eastAsia"/>
                <w:color w:val="000000"/>
                <w:kern w:val="0"/>
                <w:sz w:val="20"/>
                <w:szCs w:val="20"/>
              </w:rPr>
              <w:t>，各1张</w:t>
            </w:r>
          </w:p>
        </w:tc>
        <w:tc>
          <w:tcPr>
            <w:tcW w:w="742" w:type="dxa"/>
            <w:tcBorders>
              <w:top w:val="nil"/>
              <w:left w:val="nil"/>
              <w:bottom w:val="single" w:sz="4" w:space="0" w:color="auto"/>
              <w:right w:val="single" w:sz="4" w:space="0" w:color="auto"/>
            </w:tcBorders>
            <w:shd w:val="clear" w:color="000000" w:fill="FFFFFF"/>
          </w:tcPr>
          <w:p w14:paraId="5D3412F7" w14:textId="772A0F01"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r>
      <w:tr w:rsidR="00DC2D08" w:rsidRPr="004C1305" w14:paraId="6A30AA47" w14:textId="31C87BF4" w:rsidTr="009479FC">
        <w:trPr>
          <w:trHeight w:val="5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1E2CCF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96</w:t>
            </w:r>
          </w:p>
        </w:tc>
        <w:tc>
          <w:tcPr>
            <w:tcW w:w="6895" w:type="dxa"/>
            <w:tcBorders>
              <w:top w:val="nil"/>
              <w:left w:val="nil"/>
              <w:bottom w:val="single" w:sz="4" w:space="0" w:color="auto"/>
              <w:right w:val="single" w:sz="4" w:space="0" w:color="auto"/>
            </w:tcBorders>
            <w:shd w:val="clear" w:color="000000" w:fill="FFFFFF"/>
            <w:vAlign w:val="center"/>
            <w:hideMark/>
          </w:tcPr>
          <w:p w14:paraId="24DDC08D"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在十三届四次执委会上，增选孙宝树、周玉清、苏立清为全总副主席。</w:t>
            </w:r>
            <w:r w:rsidRPr="004C1305">
              <w:rPr>
                <w:rFonts w:ascii="宋体" w:hAnsi="宋体" w:cs="宋体" w:hint="eastAsia"/>
                <w:color w:val="000000"/>
                <w:kern w:val="0"/>
                <w:sz w:val="20"/>
                <w:szCs w:val="20"/>
              </w:rPr>
              <w:br/>
              <w:t xml:space="preserve">在十三届五次执委会上，王兆国当选为全总主席。　</w:t>
            </w:r>
          </w:p>
        </w:tc>
        <w:tc>
          <w:tcPr>
            <w:tcW w:w="742" w:type="dxa"/>
            <w:tcBorders>
              <w:top w:val="nil"/>
              <w:left w:val="nil"/>
              <w:bottom w:val="single" w:sz="4" w:space="0" w:color="auto"/>
              <w:right w:val="single" w:sz="4" w:space="0" w:color="auto"/>
            </w:tcBorders>
            <w:shd w:val="clear" w:color="000000" w:fill="FFFFFF"/>
          </w:tcPr>
          <w:p w14:paraId="7347FA88" w14:textId="613294C2"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06AF357F" w14:textId="2B632AC5"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801437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97</w:t>
            </w:r>
          </w:p>
        </w:tc>
        <w:tc>
          <w:tcPr>
            <w:tcW w:w="6895" w:type="dxa"/>
            <w:tcBorders>
              <w:top w:val="nil"/>
              <w:left w:val="nil"/>
              <w:bottom w:val="single" w:sz="4" w:space="0" w:color="auto"/>
              <w:right w:val="single" w:sz="4" w:space="0" w:color="auto"/>
            </w:tcBorders>
            <w:shd w:val="clear" w:color="000000" w:fill="FFFFFF"/>
            <w:vAlign w:val="center"/>
            <w:hideMark/>
          </w:tcPr>
          <w:p w14:paraId="138594EE"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2002年11月，中国共产党召开第十六次全国代表大会</w:t>
            </w:r>
          </w:p>
        </w:tc>
        <w:tc>
          <w:tcPr>
            <w:tcW w:w="742" w:type="dxa"/>
            <w:tcBorders>
              <w:top w:val="nil"/>
              <w:left w:val="nil"/>
              <w:bottom w:val="single" w:sz="4" w:space="0" w:color="auto"/>
              <w:right w:val="single" w:sz="4" w:space="0" w:color="auto"/>
            </w:tcBorders>
            <w:shd w:val="clear" w:color="000000" w:fill="FFFFFF"/>
          </w:tcPr>
          <w:p w14:paraId="166C88AF" w14:textId="446E940D"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FBA2A35" w14:textId="5CC44F21"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AA4041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98</w:t>
            </w:r>
          </w:p>
        </w:tc>
        <w:tc>
          <w:tcPr>
            <w:tcW w:w="6895" w:type="dxa"/>
            <w:tcBorders>
              <w:top w:val="nil"/>
              <w:left w:val="nil"/>
              <w:bottom w:val="single" w:sz="4" w:space="0" w:color="auto"/>
              <w:right w:val="single" w:sz="4" w:space="0" w:color="auto"/>
            </w:tcBorders>
            <w:shd w:val="clear" w:color="000000" w:fill="FFFFFF"/>
            <w:noWrap/>
            <w:vAlign w:val="center"/>
            <w:hideMark/>
          </w:tcPr>
          <w:p w14:paraId="513E57C6"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中国工会第十四次全国代表大会</w:t>
            </w:r>
          </w:p>
        </w:tc>
        <w:tc>
          <w:tcPr>
            <w:tcW w:w="742" w:type="dxa"/>
            <w:tcBorders>
              <w:top w:val="nil"/>
              <w:left w:val="nil"/>
              <w:bottom w:val="single" w:sz="4" w:space="0" w:color="auto"/>
              <w:right w:val="single" w:sz="4" w:space="0" w:color="auto"/>
            </w:tcBorders>
            <w:shd w:val="clear" w:color="000000" w:fill="FFFFFF"/>
          </w:tcPr>
          <w:p w14:paraId="721C8F9C" w14:textId="49B51EE2"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7C5840FE" w14:textId="4CBE3FB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3F226F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99</w:t>
            </w:r>
          </w:p>
        </w:tc>
        <w:tc>
          <w:tcPr>
            <w:tcW w:w="6895" w:type="dxa"/>
            <w:tcBorders>
              <w:top w:val="nil"/>
              <w:left w:val="nil"/>
              <w:bottom w:val="single" w:sz="4" w:space="0" w:color="auto"/>
              <w:right w:val="single" w:sz="4" w:space="0" w:color="auto"/>
            </w:tcBorders>
            <w:shd w:val="clear" w:color="000000" w:fill="FFFFFF"/>
            <w:noWrap/>
            <w:vAlign w:val="center"/>
            <w:hideMark/>
          </w:tcPr>
          <w:p w14:paraId="7BCCD6C5" w14:textId="7777777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《中国工会章程（修正案）》</w:t>
            </w:r>
          </w:p>
        </w:tc>
        <w:tc>
          <w:tcPr>
            <w:tcW w:w="742" w:type="dxa"/>
            <w:tcBorders>
              <w:top w:val="nil"/>
              <w:left w:val="nil"/>
              <w:bottom w:val="single" w:sz="4" w:space="0" w:color="auto"/>
              <w:right w:val="single" w:sz="4" w:space="0" w:color="auto"/>
            </w:tcBorders>
            <w:shd w:val="clear" w:color="000000" w:fill="FFFFFF"/>
          </w:tcPr>
          <w:p w14:paraId="399F4CFC" w14:textId="018AED10" w:rsidR="00DC2D08" w:rsidRPr="004C1305" w:rsidRDefault="00F91827"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2BF9299" w14:textId="2F5942E7"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0C2532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100</w:t>
            </w:r>
          </w:p>
        </w:tc>
        <w:tc>
          <w:tcPr>
            <w:tcW w:w="6895" w:type="dxa"/>
            <w:tcBorders>
              <w:top w:val="nil"/>
              <w:left w:val="nil"/>
              <w:bottom w:val="single" w:sz="4" w:space="0" w:color="auto"/>
              <w:right w:val="single" w:sz="4" w:space="0" w:color="auto"/>
            </w:tcBorders>
            <w:shd w:val="clear" w:color="000000" w:fill="FFFFFF"/>
            <w:noWrap/>
            <w:vAlign w:val="center"/>
            <w:hideMark/>
          </w:tcPr>
          <w:p w14:paraId="19FDA56A" w14:textId="77777777"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党的十七大</w:t>
            </w:r>
          </w:p>
        </w:tc>
        <w:tc>
          <w:tcPr>
            <w:tcW w:w="742" w:type="dxa"/>
            <w:tcBorders>
              <w:top w:val="nil"/>
              <w:left w:val="nil"/>
              <w:bottom w:val="single" w:sz="4" w:space="0" w:color="auto"/>
              <w:right w:val="single" w:sz="4" w:space="0" w:color="auto"/>
            </w:tcBorders>
            <w:shd w:val="clear" w:color="000000" w:fill="FFFFFF"/>
          </w:tcPr>
          <w:p w14:paraId="0E686C37" w14:textId="5EE49091" w:rsidR="00DC2D08" w:rsidRPr="004C1305" w:rsidRDefault="00F91827"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r w:rsidR="00DC2D08" w:rsidRPr="004C1305" w14:paraId="06484DF4" w14:textId="570C3AB8"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A67CF2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101</w:t>
            </w:r>
          </w:p>
        </w:tc>
        <w:tc>
          <w:tcPr>
            <w:tcW w:w="6895" w:type="dxa"/>
            <w:tcBorders>
              <w:top w:val="nil"/>
              <w:left w:val="nil"/>
              <w:bottom w:val="single" w:sz="4" w:space="0" w:color="auto"/>
              <w:right w:val="single" w:sz="4" w:space="0" w:color="auto"/>
            </w:tcBorders>
            <w:shd w:val="clear" w:color="000000" w:fill="FFFFFF"/>
            <w:noWrap/>
            <w:vAlign w:val="center"/>
            <w:hideMark/>
          </w:tcPr>
          <w:p w14:paraId="7B83B1C8" w14:textId="77777777"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中国工会第十五次全国代表大会</w:t>
            </w:r>
          </w:p>
        </w:tc>
        <w:tc>
          <w:tcPr>
            <w:tcW w:w="742" w:type="dxa"/>
            <w:tcBorders>
              <w:top w:val="nil"/>
              <w:left w:val="nil"/>
              <w:bottom w:val="single" w:sz="4" w:space="0" w:color="auto"/>
              <w:right w:val="single" w:sz="4" w:space="0" w:color="auto"/>
            </w:tcBorders>
            <w:shd w:val="clear" w:color="000000" w:fill="FFFFFF"/>
          </w:tcPr>
          <w:p w14:paraId="0B357C4A" w14:textId="2F33522F" w:rsidR="00DC2D08" w:rsidRPr="004C1305" w:rsidRDefault="00F91827"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r w:rsidR="00DC2D08" w:rsidRPr="004C1305" w14:paraId="22F6B8B0" w14:textId="1DEDD563" w:rsidTr="009479FC">
        <w:trPr>
          <w:trHeight w:val="28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EE34CB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102</w:t>
            </w:r>
          </w:p>
        </w:tc>
        <w:tc>
          <w:tcPr>
            <w:tcW w:w="6895" w:type="dxa"/>
            <w:tcBorders>
              <w:top w:val="nil"/>
              <w:left w:val="nil"/>
              <w:bottom w:val="single" w:sz="4" w:space="0" w:color="auto"/>
              <w:right w:val="single" w:sz="4" w:space="0" w:color="auto"/>
            </w:tcBorders>
            <w:shd w:val="clear" w:color="000000" w:fill="FFFFFF"/>
            <w:noWrap/>
            <w:vAlign w:val="center"/>
            <w:hideMark/>
          </w:tcPr>
          <w:p w14:paraId="11025EAC" w14:textId="77777777"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《中国工会章程(修正案)》</w:t>
            </w:r>
          </w:p>
        </w:tc>
        <w:tc>
          <w:tcPr>
            <w:tcW w:w="742" w:type="dxa"/>
            <w:tcBorders>
              <w:top w:val="nil"/>
              <w:left w:val="nil"/>
              <w:bottom w:val="single" w:sz="4" w:space="0" w:color="auto"/>
              <w:right w:val="single" w:sz="4" w:space="0" w:color="auto"/>
            </w:tcBorders>
            <w:shd w:val="clear" w:color="000000" w:fill="FFFFFF"/>
          </w:tcPr>
          <w:p w14:paraId="481FFAC6" w14:textId="238E8FE7" w:rsidR="00DC2D08" w:rsidRPr="004C1305" w:rsidRDefault="00F91827"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bl>
    <w:p w14:paraId="6E18075C" w14:textId="77777777" w:rsidR="00CC5A43" w:rsidRPr="004C1305" w:rsidRDefault="00CC5A43" w:rsidP="00CC5A43">
      <w:pPr>
        <w:spacing w:line="360" w:lineRule="auto"/>
        <w:jc w:val="center"/>
        <w:rPr>
          <w:rFonts w:ascii="宋体" w:hAnsi="宋体"/>
          <w:bCs/>
          <w:snapToGrid w:val="0"/>
          <w:sz w:val="24"/>
        </w:rPr>
      </w:pPr>
    </w:p>
    <w:tbl>
      <w:tblPr>
        <w:tblW w:w="8183" w:type="dxa"/>
        <w:tblInd w:w="113" w:type="dxa"/>
        <w:tblLook w:val="04A0" w:firstRow="1" w:lastRow="0" w:firstColumn="1" w:lastColumn="0" w:noHBand="0" w:noVBand="1"/>
      </w:tblPr>
      <w:tblGrid>
        <w:gridCol w:w="528"/>
        <w:gridCol w:w="6980"/>
        <w:gridCol w:w="675"/>
      </w:tblGrid>
      <w:tr w:rsidR="00DC2D08" w:rsidRPr="004C1305" w14:paraId="5217EE64" w14:textId="4DCD5EF4" w:rsidTr="009479FC">
        <w:trPr>
          <w:trHeight w:val="28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F42F1"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时代篇</w:t>
            </w:r>
          </w:p>
        </w:tc>
        <w:tc>
          <w:tcPr>
            <w:tcW w:w="675" w:type="dxa"/>
            <w:tcBorders>
              <w:top w:val="single" w:sz="4" w:space="0" w:color="auto"/>
              <w:left w:val="single" w:sz="4" w:space="0" w:color="auto"/>
              <w:bottom w:val="single" w:sz="4" w:space="0" w:color="auto"/>
              <w:right w:val="single" w:sz="4" w:space="0" w:color="auto"/>
            </w:tcBorders>
          </w:tcPr>
          <w:p w14:paraId="5AC088E9" w14:textId="4B75095D" w:rsidR="00DC2D08" w:rsidRPr="004C1305" w:rsidRDefault="00DC2D08" w:rsidP="00684D11">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DC2D08" w:rsidRPr="004C1305" w14:paraId="46BA8A84" w14:textId="27513D6B"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B21602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w:t>
            </w:r>
          </w:p>
        </w:tc>
        <w:tc>
          <w:tcPr>
            <w:tcW w:w="6980" w:type="dxa"/>
            <w:tcBorders>
              <w:top w:val="nil"/>
              <w:left w:val="nil"/>
              <w:bottom w:val="single" w:sz="4" w:space="0" w:color="auto"/>
              <w:right w:val="single" w:sz="4" w:space="0" w:color="auto"/>
            </w:tcBorders>
            <w:shd w:val="clear" w:color="000000" w:fill="FFFFFF"/>
            <w:vAlign w:val="center"/>
            <w:hideMark/>
          </w:tcPr>
          <w:p w14:paraId="4A735CC3" w14:textId="6117B3B4"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 xml:space="preserve">中国特色社会主义新时代照片 </w:t>
            </w:r>
          </w:p>
        </w:tc>
        <w:tc>
          <w:tcPr>
            <w:tcW w:w="675" w:type="dxa"/>
            <w:tcBorders>
              <w:top w:val="nil"/>
              <w:left w:val="nil"/>
              <w:bottom w:val="single" w:sz="4" w:space="0" w:color="auto"/>
              <w:right w:val="single" w:sz="4" w:space="0" w:color="auto"/>
            </w:tcBorders>
            <w:shd w:val="clear" w:color="000000" w:fill="FFFFFF"/>
          </w:tcPr>
          <w:p w14:paraId="72AE057D" w14:textId="0E5BF4BD" w:rsidR="00DC2D08" w:rsidRPr="004C1305" w:rsidRDefault="004D57CB"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r w:rsidR="00DC2D08" w:rsidRPr="004C1305" w14:paraId="054D251D" w14:textId="19158187"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D60D67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2</w:t>
            </w:r>
          </w:p>
        </w:tc>
        <w:tc>
          <w:tcPr>
            <w:tcW w:w="6980" w:type="dxa"/>
            <w:tcBorders>
              <w:top w:val="nil"/>
              <w:left w:val="nil"/>
              <w:bottom w:val="single" w:sz="4" w:space="0" w:color="auto"/>
              <w:right w:val="single" w:sz="4" w:space="0" w:color="auto"/>
            </w:tcBorders>
            <w:shd w:val="clear" w:color="000000" w:fill="FFFFFF"/>
            <w:vAlign w:val="center"/>
            <w:hideMark/>
          </w:tcPr>
          <w:p w14:paraId="070FD438" w14:textId="2BAD0F09"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 xml:space="preserve">新世纪以来国家快速发展的照片 </w:t>
            </w:r>
          </w:p>
        </w:tc>
        <w:tc>
          <w:tcPr>
            <w:tcW w:w="675" w:type="dxa"/>
            <w:tcBorders>
              <w:top w:val="nil"/>
              <w:left w:val="nil"/>
              <w:bottom w:val="single" w:sz="4" w:space="0" w:color="auto"/>
              <w:right w:val="single" w:sz="4" w:space="0" w:color="auto"/>
            </w:tcBorders>
            <w:shd w:val="clear" w:color="000000" w:fill="FFFFFF"/>
          </w:tcPr>
          <w:p w14:paraId="6916C7EC" w14:textId="78C89E98" w:rsidR="00DC2D08" w:rsidRPr="004C1305" w:rsidRDefault="004D57CB"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r w:rsidR="00DC2D08" w:rsidRPr="004C1305" w14:paraId="0D77AFEC" w14:textId="2A008533"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B9588EC"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3</w:t>
            </w:r>
          </w:p>
        </w:tc>
        <w:tc>
          <w:tcPr>
            <w:tcW w:w="6980" w:type="dxa"/>
            <w:tcBorders>
              <w:top w:val="nil"/>
              <w:left w:val="nil"/>
              <w:bottom w:val="single" w:sz="4" w:space="0" w:color="auto"/>
              <w:right w:val="single" w:sz="4" w:space="0" w:color="auto"/>
            </w:tcBorders>
            <w:shd w:val="clear" w:color="000000" w:fill="FFFFFF"/>
            <w:vAlign w:val="center"/>
            <w:hideMark/>
          </w:tcPr>
          <w:p w14:paraId="32B2B933" w14:textId="464FE4E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坚持党对工会工作的领导 的内容照片</w:t>
            </w:r>
          </w:p>
        </w:tc>
        <w:tc>
          <w:tcPr>
            <w:tcW w:w="675" w:type="dxa"/>
            <w:tcBorders>
              <w:top w:val="nil"/>
              <w:left w:val="nil"/>
              <w:bottom w:val="single" w:sz="4" w:space="0" w:color="auto"/>
              <w:right w:val="single" w:sz="4" w:space="0" w:color="auto"/>
            </w:tcBorders>
            <w:shd w:val="clear" w:color="000000" w:fill="FFFFFF"/>
          </w:tcPr>
          <w:p w14:paraId="7102AE8C" w14:textId="4379264E"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4468C31C" w14:textId="0EEF1378"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3A4B4C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4</w:t>
            </w:r>
          </w:p>
        </w:tc>
        <w:tc>
          <w:tcPr>
            <w:tcW w:w="6980" w:type="dxa"/>
            <w:tcBorders>
              <w:top w:val="nil"/>
              <w:left w:val="nil"/>
              <w:bottom w:val="single" w:sz="4" w:space="0" w:color="auto"/>
              <w:right w:val="single" w:sz="4" w:space="0" w:color="auto"/>
            </w:tcBorders>
            <w:shd w:val="clear" w:color="000000" w:fill="FFFFFF"/>
            <w:vAlign w:val="center"/>
            <w:hideMark/>
          </w:tcPr>
          <w:p w14:paraId="20B7C0B6" w14:textId="78089A0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坚持全心全意依靠工人阶级 的内容照片</w:t>
            </w:r>
          </w:p>
        </w:tc>
        <w:tc>
          <w:tcPr>
            <w:tcW w:w="675" w:type="dxa"/>
            <w:tcBorders>
              <w:top w:val="nil"/>
              <w:left w:val="nil"/>
              <w:bottom w:val="single" w:sz="4" w:space="0" w:color="auto"/>
              <w:right w:val="single" w:sz="4" w:space="0" w:color="auto"/>
            </w:tcBorders>
            <w:shd w:val="clear" w:color="000000" w:fill="FFFFFF"/>
          </w:tcPr>
          <w:p w14:paraId="04CA9792" w14:textId="19BF4632"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385B6553" w14:textId="6B257F9F" w:rsidTr="009479FC">
        <w:trPr>
          <w:trHeight w:val="52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211DD78"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5</w:t>
            </w:r>
          </w:p>
        </w:tc>
        <w:tc>
          <w:tcPr>
            <w:tcW w:w="6980" w:type="dxa"/>
            <w:tcBorders>
              <w:top w:val="nil"/>
              <w:left w:val="nil"/>
              <w:bottom w:val="single" w:sz="4" w:space="0" w:color="auto"/>
              <w:right w:val="single" w:sz="4" w:space="0" w:color="auto"/>
            </w:tcBorders>
            <w:shd w:val="clear" w:color="000000" w:fill="FFFFFF"/>
            <w:vAlign w:val="center"/>
            <w:hideMark/>
          </w:tcPr>
          <w:p w14:paraId="026A0556" w14:textId="255F27F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坚持为实现中华民族伟大复兴的中国梦而奋斗 的内容照片</w:t>
            </w:r>
          </w:p>
        </w:tc>
        <w:tc>
          <w:tcPr>
            <w:tcW w:w="675" w:type="dxa"/>
            <w:tcBorders>
              <w:top w:val="nil"/>
              <w:left w:val="nil"/>
              <w:bottom w:val="single" w:sz="4" w:space="0" w:color="auto"/>
              <w:right w:val="single" w:sz="4" w:space="0" w:color="auto"/>
            </w:tcBorders>
            <w:shd w:val="clear" w:color="000000" w:fill="FFFFFF"/>
          </w:tcPr>
          <w:p w14:paraId="189DF0D3" w14:textId="0558EBD2"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43A8078C" w14:textId="7E2C7E14" w:rsidTr="009479FC">
        <w:trPr>
          <w:trHeight w:val="52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54AEAA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6</w:t>
            </w:r>
          </w:p>
        </w:tc>
        <w:tc>
          <w:tcPr>
            <w:tcW w:w="6980" w:type="dxa"/>
            <w:tcBorders>
              <w:top w:val="nil"/>
              <w:left w:val="nil"/>
              <w:bottom w:val="single" w:sz="4" w:space="0" w:color="auto"/>
              <w:right w:val="single" w:sz="4" w:space="0" w:color="auto"/>
            </w:tcBorders>
            <w:shd w:val="clear" w:color="000000" w:fill="FFFFFF"/>
            <w:vAlign w:val="center"/>
            <w:hideMark/>
          </w:tcPr>
          <w:p w14:paraId="4618E222" w14:textId="0CE8E74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坚持中国特色社会主义工会发展道路 的内容照片</w:t>
            </w:r>
          </w:p>
        </w:tc>
        <w:tc>
          <w:tcPr>
            <w:tcW w:w="675" w:type="dxa"/>
            <w:tcBorders>
              <w:top w:val="nil"/>
              <w:left w:val="nil"/>
              <w:bottom w:val="single" w:sz="4" w:space="0" w:color="auto"/>
              <w:right w:val="single" w:sz="4" w:space="0" w:color="auto"/>
            </w:tcBorders>
            <w:shd w:val="clear" w:color="000000" w:fill="FFFFFF"/>
          </w:tcPr>
          <w:p w14:paraId="0BEDC4A6" w14:textId="302DB714"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7DE353FB" w14:textId="3B9DBFB0" w:rsidTr="009479FC">
        <w:trPr>
          <w:trHeight w:val="52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0364D7E"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7</w:t>
            </w:r>
          </w:p>
        </w:tc>
        <w:tc>
          <w:tcPr>
            <w:tcW w:w="6980" w:type="dxa"/>
            <w:tcBorders>
              <w:top w:val="nil"/>
              <w:left w:val="nil"/>
              <w:bottom w:val="single" w:sz="4" w:space="0" w:color="auto"/>
              <w:right w:val="single" w:sz="4" w:space="0" w:color="auto"/>
            </w:tcBorders>
            <w:shd w:val="clear" w:color="000000" w:fill="FFFFFF"/>
            <w:vAlign w:val="center"/>
            <w:hideMark/>
          </w:tcPr>
          <w:p w14:paraId="5E47A720" w14:textId="557CFE6A"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坚持弘扬劳模精神、劳动精神、工匠精神 的内容照片</w:t>
            </w:r>
          </w:p>
        </w:tc>
        <w:tc>
          <w:tcPr>
            <w:tcW w:w="675" w:type="dxa"/>
            <w:tcBorders>
              <w:top w:val="nil"/>
              <w:left w:val="nil"/>
              <w:bottom w:val="single" w:sz="4" w:space="0" w:color="auto"/>
              <w:right w:val="single" w:sz="4" w:space="0" w:color="auto"/>
            </w:tcBorders>
            <w:shd w:val="clear" w:color="000000" w:fill="FFFFFF"/>
          </w:tcPr>
          <w:p w14:paraId="2DCFA34C" w14:textId="1494EBFB"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63955F53" w14:textId="11B864B7"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519D0D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8</w:t>
            </w:r>
          </w:p>
        </w:tc>
        <w:tc>
          <w:tcPr>
            <w:tcW w:w="6980" w:type="dxa"/>
            <w:tcBorders>
              <w:top w:val="nil"/>
              <w:left w:val="nil"/>
              <w:bottom w:val="single" w:sz="4" w:space="0" w:color="auto"/>
              <w:right w:val="single" w:sz="4" w:space="0" w:color="auto"/>
            </w:tcBorders>
            <w:shd w:val="clear" w:color="000000" w:fill="FFFFFF"/>
            <w:vAlign w:val="center"/>
            <w:hideMark/>
          </w:tcPr>
          <w:p w14:paraId="1A6D063F" w14:textId="20F9638F"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坚持高举维护职工合法权益旗帜 的内容照片</w:t>
            </w:r>
          </w:p>
        </w:tc>
        <w:tc>
          <w:tcPr>
            <w:tcW w:w="675" w:type="dxa"/>
            <w:tcBorders>
              <w:top w:val="nil"/>
              <w:left w:val="nil"/>
              <w:bottom w:val="single" w:sz="4" w:space="0" w:color="auto"/>
              <w:right w:val="single" w:sz="4" w:space="0" w:color="auto"/>
            </w:tcBorders>
            <w:shd w:val="clear" w:color="000000" w:fill="FFFFFF"/>
          </w:tcPr>
          <w:p w14:paraId="69FC8C9B" w14:textId="22B854AB"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69A9B2A5" w14:textId="18AB0521" w:rsidTr="009479FC">
        <w:trPr>
          <w:trHeight w:val="52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476D515"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9</w:t>
            </w:r>
          </w:p>
        </w:tc>
        <w:tc>
          <w:tcPr>
            <w:tcW w:w="6980" w:type="dxa"/>
            <w:tcBorders>
              <w:top w:val="nil"/>
              <w:left w:val="nil"/>
              <w:bottom w:val="single" w:sz="4" w:space="0" w:color="auto"/>
              <w:right w:val="single" w:sz="4" w:space="0" w:color="auto"/>
            </w:tcBorders>
            <w:shd w:val="clear" w:color="000000" w:fill="FFFFFF"/>
            <w:vAlign w:val="center"/>
            <w:hideMark/>
          </w:tcPr>
          <w:p w14:paraId="0DD96FFB" w14:textId="67E70CE7"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坚持增强政治性、先进性、群众性的工会改革方向 的内容照片</w:t>
            </w:r>
          </w:p>
        </w:tc>
        <w:tc>
          <w:tcPr>
            <w:tcW w:w="675" w:type="dxa"/>
            <w:tcBorders>
              <w:top w:val="nil"/>
              <w:left w:val="nil"/>
              <w:bottom w:val="single" w:sz="4" w:space="0" w:color="auto"/>
              <w:right w:val="single" w:sz="4" w:space="0" w:color="auto"/>
            </w:tcBorders>
            <w:shd w:val="clear" w:color="000000" w:fill="FFFFFF"/>
          </w:tcPr>
          <w:p w14:paraId="73F08F43" w14:textId="1203469B"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52431E74" w14:textId="6EB4FA18"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E37423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10</w:t>
            </w:r>
          </w:p>
        </w:tc>
        <w:tc>
          <w:tcPr>
            <w:tcW w:w="6980" w:type="dxa"/>
            <w:tcBorders>
              <w:top w:val="nil"/>
              <w:left w:val="nil"/>
              <w:bottom w:val="single" w:sz="4" w:space="0" w:color="auto"/>
              <w:right w:val="single" w:sz="4" w:space="0" w:color="auto"/>
            </w:tcBorders>
            <w:shd w:val="clear" w:color="000000" w:fill="FFFFFF"/>
            <w:vAlign w:val="center"/>
            <w:hideMark/>
          </w:tcPr>
          <w:p w14:paraId="18F38BB3" w14:textId="278F5A86"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坚持加强基层工会建设 的内容照片</w:t>
            </w:r>
          </w:p>
        </w:tc>
        <w:tc>
          <w:tcPr>
            <w:tcW w:w="675" w:type="dxa"/>
            <w:tcBorders>
              <w:top w:val="nil"/>
              <w:left w:val="nil"/>
              <w:bottom w:val="single" w:sz="4" w:space="0" w:color="auto"/>
              <w:right w:val="single" w:sz="4" w:space="0" w:color="auto"/>
            </w:tcBorders>
            <w:shd w:val="clear" w:color="000000" w:fill="FFFFFF"/>
          </w:tcPr>
          <w:p w14:paraId="2FEB5531" w14:textId="52689AB0"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DC2D08" w:rsidRPr="004C1305" w14:paraId="2D6072CB" w14:textId="723016FC"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3F42C77"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11</w:t>
            </w:r>
          </w:p>
        </w:tc>
        <w:tc>
          <w:tcPr>
            <w:tcW w:w="6980" w:type="dxa"/>
            <w:tcBorders>
              <w:top w:val="nil"/>
              <w:left w:val="nil"/>
              <w:bottom w:val="single" w:sz="4" w:space="0" w:color="auto"/>
              <w:right w:val="single" w:sz="4" w:space="0" w:color="auto"/>
            </w:tcBorders>
            <w:shd w:val="clear" w:color="000000" w:fill="FFFFFF"/>
            <w:vAlign w:val="center"/>
            <w:hideMark/>
          </w:tcPr>
          <w:p w14:paraId="795AD9BF" w14:textId="621ABAA1"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《新时期产业工人队伍建设改革方案》 </w:t>
            </w:r>
          </w:p>
        </w:tc>
        <w:tc>
          <w:tcPr>
            <w:tcW w:w="675" w:type="dxa"/>
            <w:tcBorders>
              <w:top w:val="nil"/>
              <w:left w:val="nil"/>
              <w:bottom w:val="single" w:sz="4" w:space="0" w:color="auto"/>
              <w:right w:val="single" w:sz="4" w:space="0" w:color="auto"/>
            </w:tcBorders>
            <w:shd w:val="clear" w:color="000000" w:fill="FFFFFF"/>
          </w:tcPr>
          <w:p w14:paraId="39EEA7C0" w14:textId="2F8668A0"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5FB95F92" w14:textId="13A6414D"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82099B4"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12</w:t>
            </w:r>
          </w:p>
        </w:tc>
        <w:tc>
          <w:tcPr>
            <w:tcW w:w="6980" w:type="dxa"/>
            <w:tcBorders>
              <w:top w:val="nil"/>
              <w:left w:val="nil"/>
              <w:bottom w:val="single" w:sz="4" w:space="0" w:color="auto"/>
              <w:right w:val="single" w:sz="4" w:space="0" w:color="auto"/>
            </w:tcBorders>
            <w:shd w:val="clear" w:color="000000" w:fill="FFFFFF"/>
            <w:vAlign w:val="center"/>
            <w:hideMark/>
          </w:tcPr>
          <w:p w14:paraId="45B584ED" w14:textId="7D9EBC6D"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《关于提高技术工人待遇的意见》 </w:t>
            </w:r>
          </w:p>
        </w:tc>
        <w:tc>
          <w:tcPr>
            <w:tcW w:w="675" w:type="dxa"/>
            <w:tcBorders>
              <w:top w:val="nil"/>
              <w:left w:val="nil"/>
              <w:bottom w:val="single" w:sz="4" w:space="0" w:color="auto"/>
              <w:right w:val="single" w:sz="4" w:space="0" w:color="auto"/>
            </w:tcBorders>
            <w:shd w:val="clear" w:color="000000" w:fill="FFFFFF"/>
          </w:tcPr>
          <w:p w14:paraId="6C23E490" w14:textId="5554C13F"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DC2D08" w:rsidRPr="004C1305" w14:paraId="1DE05A32" w14:textId="38044DFE" w:rsidTr="009479FC">
        <w:trPr>
          <w:trHeight w:val="28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5945E52"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lastRenderedPageBreak/>
              <w:t>13</w:t>
            </w:r>
          </w:p>
        </w:tc>
        <w:tc>
          <w:tcPr>
            <w:tcW w:w="6980" w:type="dxa"/>
            <w:tcBorders>
              <w:top w:val="nil"/>
              <w:left w:val="nil"/>
              <w:bottom w:val="single" w:sz="4" w:space="0" w:color="auto"/>
              <w:right w:val="single" w:sz="4" w:space="0" w:color="auto"/>
            </w:tcBorders>
            <w:shd w:val="clear" w:color="000000" w:fill="FFFFFF"/>
            <w:vAlign w:val="center"/>
            <w:hideMark/>
          </w:tcPr>
          <w:p w14:paraId="07F35A6A" w14:textId="633E657B" w:rsidR="00DC2D08" w:rsidRPr="004C1305" w:rsidRDefault="00DC2D08" w:rsidP="00684D11">
            <w:pPr>
              <w:widowControl/>
              <w:jc w:val="left"/>
              <w:rPr>
                <w:rFonts w:ascii="宋体" w:hAnsi="宋体" w:cs="宋体"/>
                <w:color w:val="000000"/>
                <w:kern w:val="0"/>
                <w:sz w:val="22"/>
                <w:szCs w:val="22"/>
              </w:rPr>
            </w:pPr>
            <w:r w:rsidRPr="004C1305">
              <w:rPr>
                <w:rFonts w:ascii="宋体" w:hAnsi="宋体" w:cs="宋体" w:hint="eastAsia"/>
                <w:color w:val="000000"/>
                <w:kern w:val="0"/>
                <w:sz w:val="22"/>
                <w:szCs w:val="22"/>
              </w:rPr>
              <w:t xml:space="preserve">《关于构建和谐劳动关系的意见》 </w:t>
            </w:r>
          </w:p>
        </w:tc>
        <w:tc>
          <w:tcPr>
            <w:tcW w:w="675" w:type="dxa"/>
            <w:tcBorders>
              <w:top w:val="nil"/>
              <w:left w:val="nil"/>
              <w:bottom w:val="single" w:sz="4" w:space="0" w:color="auto"/>
              <w:right w:val="single" w:sz="4" w:space="0" w:color="auto"/>
            </w:tcBorders>
            <w:shd w:val="clear" w:color="000000" w:fill="FFFFFF"/>
          </w:tcPr>
          <w:p w14:paraId="1830CF7C" w14:textId="33F8E91F" w:rsidR="00DC2D08" w:rsidRPr="004C1305" w:rsidRDefault="004D57CB" w:rsidP="00684D1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p>
        </w:tc>
      </w:tr>
      <w:tr w:rsidR="00DC2D08" w:rsidRPr="004C1305" w14:paraId="69EFA4CB" w14:textId="23948318" w:rsidTr="009479FC">
        <w:trPr>
          <w:trHeight w:val="52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2F0E0CB" w14:textId="77777777" w:rsidR="00DC2D08" w:rsidRPr="004C1305" w:rsidRDefault="00DC2D08" w:rsidP="00684D11">
            <w:pPr>
              <w:widowControl/>
              <w:jc w:val="center"/>
              <w:rPr>
                <w:rFonts w:ascii="宋体" w:hAnsi="宋体" w:cs="宋体"/>
                <w:color w:val="000000"/>
                <w:kern w:val="0"/>
                <w:sz w:val="22"/>
                <w:szCs w:val="22"/>
              </w:rPr>
            </w:pPr>
            <w:r w:rsidRPr="004C1305">
              <w:rPr>
                <w:rFonts w:ascii="宋体" w:hAnsi="宋体" w:cs="宋体" w:hint="eastAsia"/>
                <w:color w:val="000000"/>
                <w:kern w:val="0"/>
                <w:sz w:val="22"/>
                <w:szCs w:val="22"/>
              </w:rPr>
              <w:t>14</w:t>
            </w:r>
          </w:p>
        </w:tc>
        <w:tc>
          <w:tcPr>
            <w:tcW w:w="6980" w:type="dxa"/>
            <w:tcBorders>
              <w:top w:val="nil"/>
              <w:left w:val="nil"/>
              <w:bottom w:val="single" w:sz="4" w:space="0" w:color="auto"/>
              <w:right w:val="single" w:sz="4" w:space="0" w:color="auto"/>
            </w:tcBorders>
            <w:shd w:val="clear" w:color="000000" w:fill="FFFFFF"/>
            <w:vAlign w:val="center"/>
            <w:hideMark/>
          </w:tcPr>
          <w:p w14:paraId="2DECA12A" w14:textId="737FA70B" w:rsidR="00DC2D08" w:rsidRPr="004C1305" w:rsidRDefault="00DC2D08" w:rsidP="00684D11">
            <w:pPr>
              <w:widowControl/>
              <w:jc w:val="left"/>
              <w:rPr>
                <w:rFonts w:ascii="宋体" w:hAnsi="宋体" w:cs="宋体"/>
                <w:color w:val="000000"/>
                <w:kern w:val="0"/>
                <w:sz w:val="20"/>
                <w:szCs w:val="20"/>
              </w:rPr>
            </w:pPr>
            <w:r w:rsidRPr="004C1305">
              <w:rPr>
                <w:rFonts w:ascii="宋体" w:hAnsi="宋体" w:cs="宋体" w:hint="eastAsia"/>
                <w:color w:val="000000"/>
                <w:kern w:val="0"/>
                <w:sz w:val="20"/>
                <w:szCs w:val="20"/>
              </w:rPr>
              <w:t xml:space="preserve">《中共中央关于加强和改进党的群团工作的意见》 </w:t>
            </w:r>
          </w:p>
        </w:tc>
        <w:tc>
          <w:tcPr>
            <w:tcW w:w="675" w:type="dxa"/>
            <w:tcBorders>
              <w:top w:val="nil"/>
              <w:left w:val="nil"/>
              <w:bottom w:val="single" w:sz="4" w:space="0" w:color="auto"/>
              <w:right w:val="single" w:sz="4" w:space="0" w:color="auto"/>
            </w:tcBorders>
            <w:shd w:val="clear" w:color="000000" w:fill="FFFFFF"/>
          </w:tcPr>
          <w:p w14:paraId="1375E84B" w14:textId="6FA62E8D" w:rsidR="00DC2D08" w:rsidRPr="004C1305" w:rsidRDefault="004D57CB" w:rsidP="00684D1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bl>
    <w:p w14:paraId="2991E61A" w14:textId="77777777" w:rsidR="00CC5A43" w:rsidRPr="004C1305" w:rsidRDefault="00CC5A43" w:rsidP="00CC5A43">
      <w:pPr>
        <w:spacing w:line="360" w:lineRule="auto"/>
        <w:jc w:val="center"/>
        <w:rPr>
          <w:rFonts w:ascii="宋体" w:hAnsi="宋体"/>
          <w:bCs/>
          <w:snapToGrid w:val="0"/>
          <w:sz w:val="24"/>
        </w:rPr>
      </w:pPr>
      <w:bookmarkStart w:id="678" w:name="_Hlk45194070"/>
    </w:p>
    <w:tbl>
      <w:tblPr>
        <w:tblW w:w="8800" w:type="dxa"/>
        <w:tblLook w:val="04A0" w:firstRow="1" w:lastRow="0" w:firstColumn="1" w:lastColumn="0" w:noHBand="0" w:noVBand="1"/>
      </w:tblPr>
      <w:tblGrid>
        <w:gridCol w:w="477"/>
        <w:gridCol w:w="7363"/>
        <w:gridCol w:w="960"/>
      </w:tblGrid>
      <w:tr w:rsidR="004D57CB" w:rsidRPr="004D57CB" w14:paraId="37A86BB6" w14:textId="77777777" w:rsidTr="004D57CB">
        <w:trPr>
          <w:trHeight w:val="350"/>
        </w:trPr>
        <w:tc>
          <w:tcPr>
            <w:tcW w:w="7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D347F" w14:textId="77777777" w:rsidR="004D57CB" w:rsidRPr="004D57CB" w:rsidRDefault="004D57CB" w:rsidP="004D57CB">
            <w:pPr>
              <w:widowControl/>
              <w:jc w:val="center"/>
              <w:rPr>
                <w:rFonts w:ascii="宋体" w:hAnsi="宋体" w:cs="宋体"/>
                <w:color w:val="000000"/>
                <w:kern w:val="0"/>
                <w:sz w:val="28"/>
                <w:szCs w:val="28"/>
              </w:rPr>
            </w:pPr>
            <w:r w:rsidRPr="004D57CB">
              <w:rPr>
                <w:rFonts w:ascii="宋体" w:hAnsi="宋体" w:cs="宋体" w:hint="eastAsia"/>
                <w:color w:val="000000"/>
                <w:kern w:val="0"/>
                <w:sz w:val="28"/>
                <w:szCs w:val="28"/>
              </w:rPr>
              <w:t>专题篇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963E080" w14:textId="77777777" w:rsidR="004D57CB" w:rsidRPr="004D57CB" w:rsidRDefault="004D57CB" w:rsidP="004D57CB">
            <w:pPr>
              <w:widowControl/>
              <w:jc w:val="center"/>
              <w:rPr>
                <w:rFonts w:ascii="宋体" w:hAnsi="宋体" w:cs="宋体"/>
                <w:color w:val="000000"/>
                <w:kern w:val="0"/>
                <w:sz w:val="28"/>
                <w:szCs w:val="28"/>
              </w:rPr>
            </w:pPr>
            <w:r w:rsidRPr="004D57CB">
              <w:rPr>
                <w:rFonts w:ascii="宋体" w:hAnsi="宋体" w:cs="宋体" w:hint="eastAsia"/>
                <w:color w:val="000000"/>
                <w:kern w:val="0"/>
                <w:sz w:val="28"/>
                <w:szCs w:val="28"/>
              </w:rPr>
              <w:t>数量</w:t>
            </w:r>
          </w:p>
        </w:tc>
      </w:tr>
      <w:tr w:rsidR="004D57CB" w:rsidRPr="004D57CB" w14:paraId="5B725A54" w14:textId="77777777" w:rsidTr="004D57CB">
        <w:trPr>
          <w:trHeight w:val="52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5338FD75"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w:t>
            </w:r>
          </w:p>
        </w:tc>
        <w:tc>
          <w:tcPr>
            <w:tcW w:w="7363" w:type="dxa"/>
            <w:tcBorders>
              <w:top w:val="nil"/>
              <w:left w:val="nil"/>
              <w:bottom w:val="single" w:sz="4" w:space="0" w:color="auto"/>
              <w:right w:val="single" w:sz="4" w:space="0" w:color="auto"/>
            </w:tcBorders>
            <w:shd w:val="clear" w:color="000000" w:fill="FFFFFF"/>
            <w:vAlign w:val="center"/>
            <w:hideMark/>
          </w:tcPr>
          <w:p w14:paraId="4C605143"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 xml:space="preserve">全国总工会十三届二次执委会议提出了《关于开展群众性经济技术创新工程的意见》会议照片，文本照片，实物 </w:t>
            </w:r>
          </w:p>
        </w:tc>
        <w:tc>
          <w:tcPr>
            <w:tcW w:w="960" w:type="dxa"/>
            <w:tcBorders>
              <w:top w:val="nil"/>
              <w:left w:val="nil"/>
              <w:bottom w:val="single" w:sz="4" w:space="0" w:color="auto"/>
              <w:right w:val="single" w:sz="4" w:space="0" w:color="auto"/>
            </w:tcBorders>
            <w:shd w:val="clear" w:color="auto" w:fill="auto"/>
            <w:noWrap/>
            <w:vAlign w:val="center"/>
            <w:hideMark/>
          </w:tcPr>
          <w:p w14:paraId="261A566D"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r>
      <w:tr w:rsidR="004D57CB" w:rsidRPr="004D57CB" w14:paraId="1E91300B" w14:textId="77777777" w:rsidTr="004D57CB">
        <w:trPr>
          <w:trHeight w:val="52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D003456"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c>
          <w:tcPr>
            <w:tcW w:w="7363" w:type="dxa"/>
            <w:tcBorders>
              <w:top w:val="nil"/>
              <w:left w:val="nil"/>
              <w:bottom w:val="single" w:sz="4" w:space="0" w:color="auto"/>
              <w:right w:val="single" w:sz="4" w:space="0" w:color="auto"/>
            </w:tcBorders>
            <w:shd w:val="clear" w:color="000000" w:fill="FFFFFF"/>
            <w:vAlign w:val="center"/>
            <w:hideMark/>
          </w:tcPr>
          <w:p w14:paraId="1BE4AFB2"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 xml:space="preserve">2008年下半年，面对国际金融危机影响，组织开展了“同舟共济保增长、建功立业促发展”主题竞赛活动 </w:t>
            </w:r>
          </w:p>
        </w:tc>
        <w:tc>
          <w:tcPr>
            <w:tcW w:w="960" w:type="dxa"/>
            <w:tcBorders>
              <w:top w:val="nil"/>
              <w:left w:val="nil"/>
              <w:bottom w:val="single" w:sz="4" w:space="0" w:color="auto"/>
              <w:right w:val="single" w:sz="4" w:space="0" w:color="auto"/>
            </w:tcBorders>
            <w:shd w:val="clear" w:color="auto" w:fill="auto"/>
            <w:noWrap/>
            <w:vAlign w:val="center"/>
            <w:hideMark/>
          </w:tcPr>
          <w:p w14:paraId="2F34FB15"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r>
      <w:tr w:rsidR="004D57CB" w:rsidRPr="004D57CB" w14:paraId="54BF316A"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2ECE08D"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3</w:t>
            </w:r>
          </w:p>
        </w:tc>
        <w:tc>
          <w:tcPr>
            <w:tcW w:w="7363" w:type="dxa"/>
            <w:tcBorders>
              <w:top w:val="nil"/>
              <w:left w:val="nil"/>
              <w:bottom w:val="single" w:sz="4" w:space="0" w:color="auto"/>
              <w:right w:val="single" w:sz="4" w:space="0" w:color="auto"/>
            </w:tcBorders>
            <w:shd w:val="clear" w:color="000000" w:fill="FFFFFF"/>
            <w:vAlign w:val="center"/>
            <w:hideMark/>
          </w:tcPr>
          <w:p w14:paraId="146F50CD"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广泛开展了“当好主力军、建功</w:t>
            </w:r>
            <w:proofErr w:type="gramStart"/>
            <w:r w:rsidRPr="004D57CB">
              <w:rPr>
                <w:rFonts w:ascii="宋体" w:hAnsi="宋体" w:cs="宋体" w:hint="eastAsia"/>
                <w:color w:val="000000"/>
                <w:kern w:val="0"/>
                <w:sz w:val="20"/>
                <w:szCs w:val="20"/>
              </w:rPr>
              <w:t>‘十二五</w:t>
            </w:r>
            <w:proofErr w:type="gramEnd"/>
            <w:r w:rsidRPr="004D57CB">
              <w:rPr>
                <w:rFonts w:ascii="宋体" w:hAnsi="宋体" w:cs="宋体" w:hint="eastAsia"/>
                <w:color w:val="000000"/>
                <w:kern w:val="0"/>
                <w:sz w:val="20"/>
                <w:szCs w:val="20"/>
              </w:rPr>
              <w:t>”主题劳动竞赛 竞赛照片</w:t>
            </w:r>
            <w:r w:rsidRPr="004D57CB">
              <w:rPr>
                <w:rFonts w:ascii="宋体" w:hAnsi="宋体" w:cs="宋体" w:hint="eastAsia"/>
                <w:b/>
                <w:bCs/>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D7B7835"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r>
      <w:tr w:rsidR="004D57CB" w:rsidRPr="004D57CB" w14:paraId="55E517B9"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5D79722"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4</w:t>
            </w:r>
          </w:p>
        </w:tc>
        <w:tc>
          <w:tcPr>
            <w:tcW w:w="7363" w:type="dxa"/>
            <w:tcBorders>
              <w:top w:val="nil"/>
              <w:left w:val="nil"/>
              <w:bottom w:val="single" w:sz="4" w:space="0" w:color="auto"/>
              <w:right w:val="single" w:sz="4" w:space="0" w:color="auto"/>
            </w:tcBorders>
            <w:shd w:val="clear" w:color="000000" w:fill="FFFFFF"/>
            <w:vAlign w:val="center"/>
            <w:hideMark/>
          </w:tcPr>
          <w:p w14:paraId="7ACDD534"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 xml:space="preserve">“当好主人翁、建功新时代”主题劳动和技能竞赛 竞赛照片 </w:t>
            </w:r>
          </w:p>
        </w:tc>
        <w:tc>
          <w:tcPr>
            <w:tcW w:w="960" w:type="dxa"/>
            <w:tcBorders>
              <w:top w:val="nil"/>
              <w:left w:val="nil"/>
              <w:bottom w:val="single" w:sz="4" w:space="0" w:color="auto"/>
              <w:right w:val="single" w:sz="4" w:space="0" w:color="auto"/>
            </w:tcBorders>
            <w:shd w:val="clear" w:color="auto" w:fill="auto"/>
            <w:noWrap/>
            <w:vAlign w:val="center"/>
            <w:hideMark/>
          </w:tcPr>
          <w:p w14:paraId="457934A2"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r>
      <w:tr w:rsidR="004D57CB" w:rsidRPr="004D57CB" w14:paraId="7F6609EC"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50CBEB20"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5</w:t>
            </w:r>
          </w:p>
        </w:tc>
        <w:tc>
          <w:tcPr>
            <w:tcW w:w="7363" w:type="dxa"/>
            <w:tcBorders>
              <w:top w:val="nil"/>
              <w:left w:val="nil"/>
              <w:bottom w:val="single" w:sz="4" w:space="0" w:color="auto"/>
              <w:right w:val="single" w:sz="4" w:space="0" w:color="auto"/>
            </w:tcBorders>
            <w:shd w:val="clear" w:color="000000" w:fill="FFFFFF"/>
            <w:vAlign w:val="center"/>
            <w:hideMark/>
          </w:tcPr>
          <w:p w14:paraId="3A07F913"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工会宣传教育工作的对象是广大职工群众， 职工群众接受教育照片</w:t>
            </w:r>
            <w:r w:rsidRPr="004D57CB">
              <w:rPr>
                <w:rFonts w:ascii="宋体" w:hAnsi="宋体" w:cs="宋体" w:hint="eastAsia"/>
                <w:b/>
                <w:bCs/>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EEB2E8F"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2</w:t>
            </w:r>
          </w:p>
        </w:tc>
      </w:tr>
      <w:tr w:rsidR="004D57CB" w:rsidRPr="004D57CB" w14:paraId="6BBD1063"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0897AB1C"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6</w:t>
            </w:r>
          </w:p>
        </w:tc>
        <w:tc>
          <w:tcPr>
            <w:tcW w:w="7363" w:type="dxa"/>
            <w:tcBorders>
              <w:top w:val="nil"/>
              <w:left w:val="nil"/>
              <w:bottom w:val="single" w:sz="4" w:space="0" w:color="auto"/>
              <w:right w:val="single" w:sz="4" w:space="0" w:color="auto"/>
            </w:tcBorders>
            <w:shd w:val="clear" w:color="000000" w:fill="FFFFFF"/>
            <w:vAlign w:val="center"/>
            <w:hideMark/>
          </w:tcPr>
          <w:p w14:paraId="3D8BF4C3"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 xml:space="preserve">推进先进职工文化建设 职工文化建设照片 </w:t>
            </w:r>
          </w:p>
        </w:tc>
        <w:tc>
          <w:tcPr>
            <w:tcW w:w="960" w:type="dxa"/>
            <w:tcBorders>
              <w:top w:val="nil"/>
              <w:left w:val="nil"/>
              <w:bottom w:val="single" w:sz="4" w:space="0" w:color="auto"/>
              <w:right w:val="single" w:sz="4" w:space="0" w:color="auto"/>
            </w:tcBorders>
            <w:shd w:val="clear" w:color="auto" w:fill="auto"/>
            <w:noWrap/>
            <w:vAlign w:val="center"/>
            <w:hideMark/>
          </w:tcPr>
          <w:p w14:paraId="3D39C165"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w:t>
            </w:r>
          </w:p>
        </w:tc>
      </w:tr>
      <w:tr w:rsidR="004D57CB" w:rsidRPr="004D57CB" w14:paraId="37553BB6" w14:textId="77777777" w:rsidTr="004D57CB">
        <w:trPr>
          <w:trHeight w:val="130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4F2A97DB"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7</w:t>
            </w:r>
          </w:p>
        </w:tc>
        <w:tc>
          <w:tcPr>
            <w:tcW w:w="7363" w:type="dxa"/>
            <w:tcBorders>
              <w:top w:val="nil"/>
              <w:left w:val="nil"/>
              <w:bottom w:val="single" w:sz="4" w:space="0" w:color="auto"/>
              <w:right w:val="single" w:sz="4" w:space="0" w:color="auto"/>
            </w:tcBorders>
            <w:shd w:val="clear" w:color="000000" w:fill="FFFFFF"/>
            <w:vAlign w:val="center"/>
            <w:hideMark/>
          </w:tcPr>
          <w:p w14:paraId="301089FF"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职工工作取得新的进展和成效。</w:t>
            </w:r>
            <w:r w:rsidRPr="004D57CB">
              <w:rPr>
                <w:rFonts w:ascii="宋体" w:hAnsi="宋体" w:cs="宋体" w:hint="eastAsia"/>
                <w:color w:val="000000"/>
                <w:kern w:val="0"/>
                <w:sz w:val="20"/>
                <w:szCs w:val="20"/>
              </w:rPr>
              <w:br/>
              <w:t>第一，切实强化竭诚服务职工群众的使命担当</w:t>
            </w:r>
            <w:r w:rsidRPr="004D57CB">
              <w:rPr>
                <w:rFonts w:ascii="宋体" w:hAnsi="宋体" w:cs="宋体" w:hint="eastAsia"/>
                <w:color w:val="000000"/>
                <w:kern w:val="0"/>
                <w:sz w:val="20"/>
                <w:szCs w:val="20"/>
              </w:rPr>
              <w:br/>
              <w:t>第二，构建组织健全、职能清晰、资源共享、运转高效的服务职工体系</w:t>
            </w:r>
            <w:r w:rsidRPr="004D57CB">
              <w:rPr>
                <w:rFonts w:ascii="宋体" w:hAnsi="宋体" w:cs="宋体" w:hint="eastAsia"/>
                <w:color w:val="000000"/>
                <w:kern w:val="0"/>
                <w:sz w:val="20"/>
                <w:szCs w:val="20"/>
              </w:rPr>
              <w:br/>
              <w:t>第三，探索推进“互联网+”工会普惠性服务新模式</w:t>
            </w:r>
            <w:r w:rsidRPr="004D57CB">
              <w:rPr>
                <w:rFonts w:ascii="宋体" w:hAnsi="宋体" w:cs="宋体" w:hint="eastAsia"/>
                <w:color w:val="000000"/>
                <w:kern w:val="0"/>
                <w:sz w:val="20"/>
                <w:szCs w:val="20"/>
              </w:rPr>
              <w:br/>
              <w:t>第四，努力实现工会服务职工工作常态化  ，各1张</w:t>
            </w:r>
          </w:p>
        </w:tc>
        <w:tc>
          <w:tcPr>
            <w:tcW w:w="960" w:type="dxa"/>
            <w:tcBorders>
              <w:top w:val="nil"/>
              <w:left w:val="nil"/>
              <w:bottom w:val="single" w:sz="4" w:space="0" w:color="auto"/>
              <w:right w:val="single" w:sz="4" w:space="0" w:color="auto"/>
            </w:tcBorders>
            <w:shd w:val="clear" w:color="auto" w:fill="auto"/>
            <w:noWrap/>
            <w:vAlign w:val="center"/>
            <w:hideMark/>
          </w:tcPr>
          <w:p w14:paraId="058AC286"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4</w:t>
            </w:r>
          </w:p>
        </w:tc>
      </w:tr>
      <w:tr w:rsidR="004D57CB" w:rsidRPr="004D57CB" w14:paraId="79850F9E" w14:textId="77777777" w:rsidTr="004D57CB">
        <w:trPr>
          <w:trHeight w:val="52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5BE09553"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8</w:t>
            </w:r>
          </w:p>
        </w:tc>
        <w:tc>
          <w:tcPr>
            <w:tcW w:w="7363" w:type="dxa"/>
            <w:tcBorders>
              <w:top w:val="nil"/>
              <w:left w:val="nil"/>
              <w:bottom w:val="single" w:sz="4" w:space="0" w:color="auto"/>
              <w:right w:val="single" w:sz="4" w:space="0" w:color="auto"/>
            </w:tcBorders>
            <w:shd w:val="clear" w:color="000000" w:fill="FFFFFF"/>
            <w:vAlign w:val="center"/>
            <w:hideMark/>
          </w:tcPr>
          <w:p w14:paraId="51CD73AF"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2017年2月6日，习近平总书记主持召开中央全面深化改革领导小组第三十二次会议  会议照片</w:t>
            </w:r>
            <w:r w:rsidRPr="004D57CB">
              <w:rPr>
                <w:rFonts w:ascii="宋体" w:hAnsi="宋体" w:cs="宋体" w:hint="eastAsia"/>
                <w:b/>
                <w:bCs/>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1DBD4F1"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w:t>
            </w:r>
          </w:p>
        </w:tc>
      </w:tr>
      <w:tr w:rsidR="004D57CB" w:rsidRPr="004D57CB" w14:paraId="532DF86E"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00B51A16"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9</w:t>
            </w:r>
          </w:p>
        </w:tc>
        <w:tc>
          <w:tcPr>
            <w:tcW w:w="7363" w:type="dxa"/>
            <w:tcBorders>
              <w:top w:val="nil"/>
              <w:left w:val="nil"/>
              <w:bottom w:val="single" w:sz="4" w:space="0" w:color="auto"/>
              <w:right w:val="single" w:sz="4" w:space="0" w:color="auto"/>
            </w:tcBorders>
            <w:shd w:val="clear" w:color="000000" w:fill="FFFFFF"/>
            <w:vAlign w:val="center"/>
            <w:hideMark/>
          </w:tcPr>
          <w:p w14:paraId="3EB670DE"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 xml:space="preserve">试点改革成果相关照片 </w:t>
            </w:r>
          </w:p>
        </w:tc>
        <w:tc>
          <w:tcPr>
            <w:tcW w:w="960" w:type="dxa"/>
            <w:tcBorders>
              <w:top w:val="nil"/>
              <w:left w:val="nil"/>
              <w:bottom w:val="single" w:sz="4" w:space="0" w:color="auto"/>
              <w:right w:val="single" w:sz="4" w:space="0" w:color="auto"/>
            </w:tcBorders>
            <w:shd w:val="clear" w:color="auto" w:fill="auto"/>
            <w:noWrap/>
            <w:vAlign w:val="center"/>
            <w:hideMark/>
          </w:tcPr>
          <w:p w14:paraId="7814DB4C"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5</w:t>
            </w:r>
          </w:p>
        </w:tc>
      </w:tr>
      <w:tr w:rsidR="004D57CB" w:rsidRPr="004D57CB" w14:paraId="3F40F397" w14:textId="77777777" w:rsidTr="004D57CB">
        <w:trPr>
          <w:trHeight w:val="7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5A07DB0"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10</w:t>
            </w:r>
          </w:p>
        </w:tc>
        <w:tc>
          <w:tcPr>
            <w:tcW w:w="7363" w:type="dxa"/>
            <w:tcBorders>
              <w:top w:val="nil"/>
              <w:left w:val="nil"/>
              <w:bottom w:val="single" w:sz="4" w:space="0" w:color="auto"/>
              <w:right w:val="single" w:sz="4" w:space="0" w:color="auto"/>
            </w:tcBorders>
            <w:shd w:val="clear" w:color="000000" w:fill="FFFFFF"/>
            <w:vAlign w:val="center"/>
            <w:hideMark/>
          </w:tcPr>
          <w:p w14:paraId="190287BB"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产业工会组织领导、健全组织体系、完善体制机制、创新方式方法、提高产业工会委员中劳模和一线职工比例等重点领域和关键环节持续精准发力，取得了显著成效， 成效照片</w:t>
            </w:r>
            <w:r w:rsidRPr="004D57CB">
              <w:rPr>
                <w:rFonts w:ascii="宋体" w:hAnsi="宋体" w:cs="宋体" w:hint="eastAsia"/>
                <w:b/>
                <w:bCs/>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11DCCA8"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4</w:t>
            </w:r>
          </w:p>
        </w:tc>
      </w:tr>
      <w:tr w:rsidR="004D57CB" w:rsidRPr="004D57CB" w14:paraId="5676A5EB" w14:textId="77777777" w:rsidTr="004D57CB">
        <w:trPr>
          <w:trHeight w:val="286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9CDC84A"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11</w:t>
            </w:r>
          </w:p>
        </w:tc>
        <w:tc>
          <w:tcPr>
            <w:tcW w:w="7363" w:type="dxa"/>
            <w:tcBorders>
              <w:top w:val="nil"/>
              <w:left w:val="nil"/>
              <w:bottom w:val="single" w:sz="4" w:space="0" w:color="auto"/>
              <w:right w:val="single" w:sz="4" w:space="0" w:color="auto"/>
            </w:tcBorders>
            <w:shd w:val="clear" w:color="000000" w:fill="FFFFFF"/>
            <w:vAlign w:val="center"/>
            <w:hideMark/>
          </w:tcPr>
          <w:p w14:paraId="26898FF5"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十大产业工会</w:t>
            </w:r>
            <w:r w:rsidRPr="004D57CB">
              <w:rPr>
                <w:rFonts w:ascii="宋体" w:hAnsi="宋体" w:cs="宋体" w:hint="eastAsia"/>
                <w:color w:val="000000"/>
                <w:kern w:val="0"/>
                <w:sz w:val="20"/>
                <w:szCs w:val="20"/>
              </w:rPr>
              <w:br/>
              <w:t>一、中华全国铁路总工会</w:t>
            </w:r>
            <w:r w:rsidRPr="004D57CB">
              <w:rPr>
                <w:rFonts w:ascii="宋体" w:hAnsi="宋体" w:cs="宋体" w:hint="eastAsia"/>
                <w:color w:val="000000"/>
                <w:kern w:val="0"/>
                <w:sz w:val="20"/>
                <w:szCs w:val="20"/>
              </w:rPr>
              <w:br/>
              <w:t>二、中国民航工会</w:t>
            </w:r>
            <w:r w:rsidRPr="004D57CB">
              <w:rPr>
                <w:rFonts w:ascii="宋体" w:hAnsi="宋体" w:cs="宋体" w:hint="eastAsia"/>
                <w:color w:val="000000"/>
                <w:kern w:val="0"/>
                <w:sz w:val="20"/>
                <w:szCs w:val="20"/>
              </w:rPr>
              <w:br/>
              <w:t>三、中国金融工会</w:t>
            </w:r>
            <w:r w:rsidRPr="004D57CB">
              <w:rPr>
                <w:rFonts w:ascii="宋体" w:hAnsi="宋体" w:cs="宋体" w:hint="eastAsia"/>
                <w:color w:val="000000"/>
                <w:kern w:val="0"/>
                <w:sz w:val="20"/>
                <w:szCs w:val="20"/>
              </w:rPr>
              <w:br/>
              <w:t>四、中国教科文卫体工会</w:t>
            </w:r>
            <w:r w:rsidRPr="004D57CB">
              <w:rPr>
                <w:rFonts w:ascii="宋体" w:hAnsi="宋体" w:cs="宋体" w:hint="eastAsia"/>
                <w:color w:val="000000"/>
                <w:kern w:val="0"/>
                <w:sz w:val="20"/>
                <w:szCs w:val="20"/>
              </w:rPr>
              <w:br/>
              <w:t>五、中国海员建设工会</w:t>
            </w:r>
            <w:r w:rsidRPr="004D57CB">
              <w:rPr>
                <w:rFonts w:ascii="宋体" w:hAnsi="宋体" w:cs="宋体" w:hint="eastAsia"/>
                <w:color w:val="000000"/>
                <w:kern w:val="0"/>
                <w:sz w:val="20"/>
                <w:szCs w:val="20"/>
              </w:rPr>
              <w:br/>
              <w:t>六、中国能源化学地质工会</w:t>
            </w:r>
            <w:r w:rsidRPr="004D57CB">
              <w:rPr>
                <w:rFonts w:ascii="宋体" w:hAnsi="宋体" w:cs="宋体" w:hint="eastAsia"/>
                <w:color w:val="000000"/>
                <w:kern w:val="0"/>
                <w:sz w:val="20"/>
                <w:szCs w:val="20"/>
              </w:rPr>
              <w:br/>
              <w:t>七、中国机械冶金建材工会</w:t>
            </w:r>
            <w:r w:rsidRPr="004D57CB">
              <w:rPr>
                <w:rFonts w:ascii="宋体" w:hAnsi="宋体" w:cs="宋体" w:hint="eastAsia"/>
                <w:color w:val="000000"/>
                <w:kern w:val="0"/>
                <w:sz w:val="20"/>
                <w:szCs w:val="20"/>
              </w:rPr>
              <w:br/>
              <w:t>八、中国</w:t>
            </w:r>
            <w:proofErr w:type="gramStart"/>
            <w:r w:rsidRPr="004D57CB">
              <w:rPr>
                <w:rFonts w:ascii="宋体" w:hAnsi="宋体" w:cs="宋体" w:hint="eastAsia"/>
                <w:color w:val="000000"/>
                <w:kern w:val="0"/>
                <w:sz w:val="20"/>
                <w:szCs w:val="20"/>
              </w:rPr>
              <w:t>国防邮电</w:t>
            </w:r>
            <w:proofErr w:type="gramEnd"/>
            <w:r w:rsidRPr="004D57CB">
              <w:rPr>
                <w:rFonts w:ascii="宋体" w:hAnsi="宋体" w:cs="宋体" w:hint="eastAsia"/>
                <w:color w:val="000000"/>
                <w:kern w:val="0"/>
                <w:sz w:val="20"/>
                <w:szCs w:val="20"/>
              </w:rPr>
              <w:t>工会</w:t>
            </w:r>
            <w:r w:rsidRPr="004D57CB">
              <w:rPr>
                <w:rFonts w:ascii="宋体" w:hAnsi="宋体" w:cs="宋体" w:hint="eastAsia"/>
                <w:color w:val="000000"/>
                <w:kern w:val="0"/>
                <w:sz w:val="20"/>
                <w:szCs w:val="20"/>
              </w:rPr>
              <w:br/>
              <w:t>九、中国财贸轻纺烟草工会</w:t>
            </w:r>
            <w:r w:rsidRPr="004D57CB">
              <w:rPr>
                <w:rFonts w:ascii="宋体" w:hAnsi="宋体" w:cs="宋体" w:hint="eastAsia"/>
                <w:color w:val="000000"/>
                <w:kern w:val="0"/>
                <w:sz w:val="20"/>
                <w:szCs w:val="20"/>
              </w:rPr>
              <w:br/>
              <w:t xml:space="preserve">十、中国农林水利气象工会  十大产业工会各1张 </w:t>
            </w:r>
          </w:p>
        </w:tc>
        <w:tc>
          <w:tcPr>
            <w:tcW w:w="960" w:type="dxa"/>
            <w:tcBorders>
              <w:top w:val="nil"/>
              <w:left w:val="nil"/>
              <w:bottom w:val="single" w:sz="4" w:space="0" w:color="auto"/>
              <w:right w:val="single" w:sz="4" w:space="0" w:color="auto"/>
            </w:tcBorders>
            <w:shd w:val="clear" w:color="auto" w:fill="auto"/>
            <w:noWrap/>
            <w:vAlign w:val="center"/>
            <w:hideMark/>
          </w:tcPr>
          <w:p w14:paraId="06647204"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10</w:t>
            </w:r>
          </w:p>
        </w:tc>
      </w:tr>
      <w:tr w:rsidR="004D57CB" w:rsidRPr="004D57CB" w14:paraId="3EFA703E" w14:textId="77777777" w:rsidTr="004D57CB">
        <w:trPr>
          <w:trHeight w:val="52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0C8177E"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12</w:t>
            </w:r>
          </w:p>
        </w:tc>
        <w:tc>
          <w:tcPr>
            <w:tcW w:w="7363" w:type="dxa"/>
            <w:tcBorders>
              <w:top w:val="nil"/>
              <w:left w:val="nil"/>
              <w:bottom w:val="single" w:sz="4" w:space="0" w:color="auto"/>
              <w:right w:val="single" w:sz="4" w:space="0" w:color="auto"/>
            </w:tcBorders>
            <w:shd w:val="clear" w:color="000000" w:fill="FFFFFF"/>
            <w:vAlign w:val="center"/>
            <w:hideMark/>
          </w:tcPr>
          <w:p w14:paraId="3739FE90"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各级工会深化改革创新，健全制度机制，加强学风建设，干部教育培训工作取得新的进展和成效 进展成果照片</w:t>
            </w:r>
            <w:r w:rsidRPr="004D57CB">
              <w:rPr>
                <w:rFonts w:ascii="宋体" w:hAnsi="宋体" w:cs="宋体" w:hint="eastAsia"/>
                <w:b/>
                <w:bCs/>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6E7A038"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w:t>
            </w:r>
          </w:p>
        </w:tc>
      </w:tr>
      <w:tr w:rsidR="004D57CB" w:rsidRPr="004D57CB" w14:paraId="496ADBFF" w14:textId="77777777" w:rsidTr="004D57CB">
        <w:trPr>
          <w:trHeight w:val="28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28B0C395"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13</w:t>
            </w:r>
          </w:p>
        </w:tc>
        <w:tc>
          <w:tcPr>
            <w:tcW w:w="7363" w:type="dxa"/>
            <w:tcBorders>
              <w:top w:val="nil"/>
              <w:left w:val="nil"/>
              <w:bottom w:val="single" w:sz="4" w:space="0" w:color="auto"/>
              <w:right w:val="single" w:sz="4" w:space="0" w:color="auto"/>
            </w:tcBorders>
            <w:shd w:val="clear" w:color="000000" w:fill="FFFFFF"/>
            <w:vAlign w:val="center"/>
            <w:hideMark/>
          </w:tcPr>
          <w:p w14:paraId="204BE26E" w14:textId="77777777" w:rsidR="004D57CB" w:rsidRPr="004D57CB" w:rsidRDefault="004D57CB" w:rsidP="004D57CB">
            <w:pPr>
              <w:widowControl/>
              <w:jc w:val="left"/>
              <w:rPr>
                <w:rFonts w:ascii="宋体" w:hAnsi="宋体" w:cs="宋体"/>
                <w:color w:val="000000"/>
                <w:kern w:val="0"/>
                <w:sz w:val="20"/>
                <w:szCs w:val="20"/>
              </w:rPr>
            </w:pPr>
            <w:r w:rsidRPr="004D57CB">
              <w:rPr>
                <w:rFonts w:ascii="宋体" w:hAnsi="宋体" w:cs="宋体" w:hint="eastAsia"/>
                <w:color w:val="000000"/>
                <w:kern w:val="0"/>
                <w:sz w:val="20"/>
                <w:szCs w:val="20"/>
              </w:rPr>
              <w:t>《2019—2023年全国干部教育培训规划》 照片</w:t>
            </w:r>
          </w:p>
        </w:tc>
        <w:tc>
          <w:tcPr>
            <w:tcW w:w="960" w:type="dxa"/>
            <w:tcBorders>
              <w:top w:val="nil"/>
              <w:left w:val="nil"/>
              <w:bottom w:val="single" w:sz="4" w:space="0" w:color="auto"/>
              <w:right w:val="single" w:sz="4" w:space="0" w:color="auto"/>
            </w:tcBorders>
            <w:shd w:val="clear" w:color="auto" w:fill="auto"/>
            <w:noWrap/>
            <w:vAlign w:val="center"/>
            <w:hideMark/>
          </w:tcPr>
          <w:p w14:paraId="1A3A4B63" w14:textId="77777777" w:rsidR="004D57CB" w:rsidRPr="004D57CB" w:rsidRDefault="004D57CB" w:rsidP="004D57CB">
            <w:pPr>
              <w:widowControl/>
              <w:jc w:val="center"/>
              <w:rPr>
                <w:rFonts w:ascii="宋体" w:hAnsi="宋体" w:cs="宋体"/>
                <w:color w:val="000000"/>
                <w:kern w:val="0"/>
                <w:sz w:val="22"/>
                <w:szCs w:val="22"/>
              </w:rPr>
            </w:pPr>
            <w:r w:rsidRPr="004D57CB">
              <w:rPr>
                <w:rFonts w:ascii="宋体" w:hAnsi="宋体" w:cs="宋体" w:hint="eastAsia"/>
                <w:color w:val="000000"/>
                <w:kern w:val="0"/>
                <w:sz w:val="22"/>
                <w:szCs w:val="22"/>
              </w:rPr>
              <w:t>1</w:t>
            </w:r>
          </w:p>
        </w:tc>
      </w:tr>
      <w:bookmarkEnd w:id="678"/>
    </w:tbl>
    <w:p w14:paraId="5D352B91" w14:textId="77777777" w:rsidR="00CC5A43" w:rsidRPr="004C1305" w:rsidRDefault="00CC5A43" w:rsidP="00CC5A43">
      <w:pPr>
        <w:spacing w:line="360" w:lineRule="auto"/>
        <w:jc w:val="center"/>
        <w:rPr>
          <w:rFonts w:ascii="宋体" w:hAnsi="宋体"/>
          <w:bCs/>
          <w:snapToGrid w:val="0"/>
          <w:sz w:val="24"/>
        </w:rPr>
      </w:pPr>
    </w:p>
    <w:p w14:paraId="4BAC0D02" w14:textId="77777777" w:rsidR="00CC5A43" w:rsidRPr="004C1305" w:rsidRDefault="00CC5A43" w:rsidP="00CC5A43">
      <w:pPr>
        <w:spacing w:line="360" w:lineRule="auto"/>
        <w:jc w:val="center"/>
        <w:rPr>
          <w:rFonts w:ascii="宋体" w:hAnsi="宋体"/>
          <w:bCs/>
          <w:snapToGrid w:val="0"/>
          <w:sz w:val="24"/>
        </w:rPr>
      </w:pPr>
    </w:p>
    <w:p w14:paraId="227BF30D" w14:textId="77777777" w:rsidR="00CC5A43" w:rsidRPr="004C1305" w:rsidRDefault="00CC5A43" w:rsidP="00CC5A43">
      <w:pPr>
        <w:spacing w:line="360" w:lineRule="auto"/>
        <w:rPr>
          <w:rFonts w:ascii="宋体" w:hAnsi="宋体"/>
          <w:bCs/>
          <w:snapToGrid w:val="0"/>
          <w:sz w:val="24"/>
        </w:rPr>
      </w:pPr>
    </w:p>
    <w:p w14:paraId="0827EDBA" w14:textId="77777777" w:rsidR="00CC5A43" w:rsidRPr="004C1305" w:rsidRDefault="00CC5A43" w:rsidP="00CC5A43">
      <w:pPr>
        <w:pStyle w:val="2c"/>
        <w:spacing w:line="360" w:lineRule="auto"/>
        <w:ind w:firstLine="482"/>
        <w:rPr>
          <w:rFonts w:ascii="宋体" w:eastAsia="宋体" w:hAnsi="宋体"/>
          <w:b/>
          <w:bCs/>
          <w:snapToGrid w:val="0"/>
        </w:rPr>
      </w:pPr>
      <w:r w:rsidRPr="004C1305">
        <w:rPr>
          <w:rFonts w:ascii="宋体" w:eastAsia="宋体" w:hAnsi="宋体" w:hint="eastAsia"/>
          <w:b/>
          <w:bCs/>
          <w:snapToGrid w:val="0"/>
        </w:rPr>
        <w:lastRenderedPageBreak/>
        <w:t>五、技术要求</w:t>
      </w:r>
    </w:p>
    <w:p w14:paraId="7ED7AE4A" w14:textId="77777777" w:rsidR="00CC5A43" w:rsidRDefault="00CC5A43" w:rsidP="00CC5A43">
      <w:pPr>
        <w:pStyle w:val="2c"/>
        <w:spacing w:line="360" w:lineRule="auto"/>
        <w:ind w:firstLine="482"/>
        <w:rPr>
          <w:rFonts w:ascii="宋体" w:eastAsia="宋体" w:hAnsi="宋体"/>
          <w:snapToGrid w:val="0"/>
        </w:rPr>
      </w:pPr>
      <w:r w:rsidRPr="00371A8C">
        <w:rPr>
          <w:rFonts w:ascii="宋体" w:eastAsia="宋体" w:hAnsi="宋体" w:hint="eastAsia"/>
          <w:b/>
        </w:rPr>
        <w:t>1.</w:t>
      </w:r>
      <w:r>
        <w:rPr>
          <w:rFonts w:ascii="宋体" w:eastAsia="宋体" w:hAnsi="宋体" w:hint="eastAsia"/>
          <w:b/>
        </w:rPr>
        <w:t>采购</w:t>
      </w:r>
    </w:p>
    <w:p w14:paraId="33465627" w14:textId="77777777" w:rsidR="00CC5A43" w:rsidRDefault="00CC5A43" w:rsidP="00CC5A43">
      <w:pPr>
        <w:spacing w:line="360" w:lineRule="auto"/>
        <w:ind w:firstLine="420"/>
        <w:outlineLvl w:val="3"/>
        <w:rPr>
          <w:rFonts w:ascii="宋体" w:hAnsi="宋体"/>
          <w:color w:val="000000"/>
          <w:sz w:val="24"/>
        </w:rPr>
      </w:pPr>
      <w:r w:rsidRPr="004C1305">
        <w:rPr>
          <w:rFonts w:ascii="宋体" w:hAnsi="宋体" w:hint="eastAsia"/>
          <w:snapToGrid w:val="0"/>
        </w:rPr>
        <w:t>1</w:t>
      </w:r>
      <w:r w:rsidRPr="004C1305">
        <w:rPr>
          <w:rFonts w:ascii="宋体" w:hAnsi="宋体"/>
          <w:snapToGrid w:val="0"/>
        </w:rPr>
        <w:t>.</w:t>
      </w:r>
      <w:r>
        <w:rPr>
          <w:rFonts w:ascii="宋体" w:hAnsi="宋体"/>
          <w:snapToGrid w:val="0"/>
        </w:rPr>
        <w:t>1</w:t>
      </w:r>
      <w:r w:rsidR="00A51197">
        <w:rPr>
          <w:rFonts w:ascii="宋体" w:hAnsi="宋体" w:hint="eastAsia"/>
          <w:color w:val="000000"/>
          <w:sz w:val="24"/>
        </w:rPr>
        <w:t>成交供应商</w:t>
      </w:r>
      <w:r w:rsidRPr="00FE3E07">
        <w:rPr>
          <w:rFonts w:ascii="宋体" w:hAnsi="宋体" w:hint="eastAsia"/>
          <w:color w:val="000000"/>
          <w:sz w:val="24"/>
        </w:rPr>
        <w:t>保证采购的</w:t>
      </w:r>
      <w:r>
        <w:rPr>
          <w:rFonts w:ascii="宋体" w:hAnsi="宋体" w:hint="eastAsia"/>
          <w:color w:val="000000"/>
          <w:sz w:val="24"/>
        </w:rPr>
        <w:t>资料及展品的真实有效性。</w:t>
      </w:r>
    </w:p>
    <w:p w14:paraId="2C63E704" w14:textId="77777777" w:rsidR="00CC5A43" w:rsidRPr="00CE3BFF" w:rsidRDefault="00CC5A43" w:rsidP="00CC5A43">
      <w:pPr>
        <w:spacing w:line="360" w:lineRule="auto"/>
        <w:ind w:firstLine="420"/>
        <w:outlineLvl w:val="3"/>
        <w:rPr>
          <w:rFonts w:ascii="宋体" w:hAnsi="宋体"/>
          <w:color w:val="000000"/>
          <w:sz w:val="24"/>
        </w:rPr>
      </w:pPr>
      <w:r>
        <w:rPr>
          <w:rFonts w:ascii="宋体" w:hAnsi="宋体" w:hint="eastAsia"/>
          <w:color w:val="000000"/>
          <w:sz w:val="24"/>
        </w:rPr>
        <w:t>1.2</w:t>
      </w:r>
      <w:r w:rsidR="00A51197">
        <w:rPr>
          <w:rFonts w:ascii="宋体" w:hAnsi="宋体" w:hint="eastAsia"/>
          <w:color w:val="000000"/>
          <w:sz w:val="24"/>
        </w:rPr>
        <w:t>成交供应商</w:t>
      </w:r>
      <w:r>
        <w:rPr>
          <w:rFonts w:ascii="宋体" w:hAnsi="宋体" w:hint="eastAsia"/>
          <w:color w:val="000000"/>
          <w:sz w:val="24"/>
        </w:rPr>
        <w:t>保证</w:t>
      </w:r>
      <w:r w:rsidRPr="00CE3BFF">
        <w:rPr>
          <w:rFonts w:ascii="宋体" w:hAnsi="宋体" w:hint="eastAsia"/>
          <w:color w:val="000000"/>
          <w:sz w:val="24"/>
        </w:rPr>
        <w:t>照片</w:t>
      </w:r>
      <w:r>
        <w:rPr>
          <w:rFonts w:ascii="宋体" w:hAnsi="宋体" w:hint="eastAsia"/>
          <w:color w:val="000000"/>
          <w:sz w:val="24"/>
        </w:rPr>
        <w:t>的使用版权，分辨率</w:t>
      </w:r>
      <w:r w:rsidRPr="00CE3BFF">
        <w:rPr>
          <w:rFonts w:ascii="宋体" w:hAnsi="宋体" w:hint="eastAsia"/>
          <w:color w:val="000000"/>
          <w:sz w:val="24"/>
        </w:rPr>
        <w:t>应清晰，不小于1</w:t>
      </w:r>
      <w:r w:rsidRPr="00CE3BFF">
        <w:rPr>
          <w:rFonts w:ascii="宋体" w:hAnsi="宋体"/>
          <w:color w:val="000000"/>
          <w:sz w:val="24"/>
        </w:rPr>
        <w:t>50</w:t>
      </w:r>
      <w:r w:rsidRPr="00CE3BFF">
        <w:rPr>
          <w:rFonts w:ascii="宋体" w:hAnsi="宋体" w:hint="eastAsia"/>
          <w:color w:val="000000"/>
          <w:sz w:val="24"/>
        </w:rPr>
        <w:t>dpi。</w:t>
      </w:r>
    </w:p>
    <w:p w14:paraId="0FA25DEC" w14:textId="77777777" w:rsidR="00CC5A43" w:rsidRDefault="00CC5A43" w:rsidP="00CC5A43">
      <w:pPr>
        <w:spacing w:line="360" w:lineRule="auto"/>
        <w:ind w:firstLine="420"/>
        <w:outlineLvl w:val="3"/>
        <w:rPr>
          <w:rFonts w:ascii="宋体" w:hAnsi="宋体"/>
          <w:color w:val="000000"/>
          <w:sz w:val="24"/>
        </w:rPr>
      </w:pPr>
      <w:r>
        <w:rPr>
          <w:rFonts w:ascii="宋体" w:hAnsi="宋体"/>
          <w:color w:val="000000"/>
          <w:sz w:val="24"/>
        </w:rPr>
        <w:t>1</w:t>
      </w:r>
      <w:r w:rsidRPr="00CE3BFF">
        <w:rPr>
          <w:rFonts w:ascii="宋体" w:hAnsi="宋体"/>
          <w:color w:val="000000"/>
          <w:sz w:val="24"/>
        </w:rPr>
        <w:t>.</w:t>
      </w:r>
      <w:r>
        <w:rPr>
          <w:rFonts w:ascii="宋体" w:hAnsi="宋体"/>
          <w:color w:val="000000"/>
          <w:sz w:val="24"/>
        </w:rPr>
        <w:t>3</w:t>
      </w:r>
      <w:r w:rsidR="00A51197">
        <w:rPr>
          <w:rFonts w:ascii="宋体" w:hAnsi="宋体" w:hint="eastAsia"/>
          <w:color w:val="000000"/>
          <w:sz w:val="24"/>
        </w:rPr>
        <w:t>成交供应商</w:t>
      </w:r>
      <w:r w:rsidRPr="00FE3E07">
        <w:rPr>
          <w:rFonts w:ascii="宋体" w:hAnsi="宋体" w:hint="eastAsia"/>
          <w:color w:val="000000"/>
          <w:sz w:val="24"/>
        </w:rPr>
        <w:t>不得提供盗版图书或非法出版物。</w:t>
      </w:r>
    </w:p>
    <w:p w14:paraId="62F9D590" w14:textId="77777777" w:rsidR="00CC5A43" w:rsidRPr="004C1305" w:rsidRDefault="00CC5A43" w:rsidP="00CC5A43">
      <w:pPr>
        <w:pStyle w:val="2c"/>
        <w:spacing w:line="360" w:lineRule="auto"/>
        <w:ind w:firstLineChars="0" w:firstLine="420"/>
        <w:rPr>
          <w:rFonts w:ascii="宋体" w:eastAsia="宋体" w:hAnsi="宋体"/>
        </w:rPr>
      </w:pPr>
      <w:r>
        <w:rPr>
          <w:rFonts w:ascii="宋体" w:eastAsia="宋体" w:hAnsi="宋体"/>
          <w:snapToGrid w:val="0"/>
        </w:rPr>
        <w:t>1</w:t>
      </w:r>
      <w:r w:rsidRPr="004C1305">
        <w:rPr>
          <w:rFonts w:ascii="宋体" w:eastAsia="宋体" w:hAnsi="宋体"/>
          <w:snapToGrid w:val="0"/>
        </w:rPr>
        <w:t>.</w:t>
      </w:r>
      <w:r>
        <w:rPr>
          <w:rFonts w:ascii="宋体" w:eastAsia="宋体" w:hAnsi="宋体"/>
          <w:snapToGrid w:val="0"/>
        </w:rPr>
        <w:t>4</w:t>
      </w:r>
      <w:bookmarkStart w:id="679" w:name="_Hlk45720923"/>
      <w:r w:rsidRPr="004C1305">
        <w:rPr>
          <w:rFonts w:ascii="宋体" w:eastAsia="宋体" w:hAnsi="宋体" w:hint="eastAsia"/>
          <w:snapToGrid w:val="0"/>
        </w:rPr>
        <w:t>在合同签订后</w:t>
      </w:r>
      <w:r>
        <w:rPr>
          <w:rFonts w:ascii="宋体" w:eastAsia="宋体" w:hAnsi="宋体" w:hint="eastAsia"/>
          <w:snapToGrid w:val="0"/>
        </w:rPr>
        <w:t>21个工作</w:t>
      </w:r>
      <w:r w:rsidRPr="004C1305">
        <w:rPr>
          <w:rFonts w:ascii="宋体" w:eastAsia="宋体" w:hAnsi="宋体" w:hint="eastAsia"/>
          <w:snapToGrid w:val="0"/>
        </w:rPr>
        <w:t>日</w:t>
      </w:r>
      <w:bookmarkEnd w:id="679"/>
      <w:r>
        <w:rPr>
          <w:rFonts w:ascii="宋体" w:eastAsia="宋体" w:hAnsi="宋体" w:hint="eastAsia"/>
          <w:snapToGrid w:val="0"/>
        </w:rPr>
        <w:t>内</w:t>
      </w:r>
      <w:r w:rsidRPr="004C1305">
        <w:rPr>
          <w:rFonts w:ascii="宋体" w:eastAsia="宋体" w:hAnsi="宋体" w:hint="eastAsia"/>
          <w:snapToGrid w:val="0"/>
        </w:rPr>
        <w:t>完成照</w:t>
      </w:r>
      <w:r w:rsidRPr="00421BE9">
        <w:rPr>
          <w:rFonts w:ascii="宋体" w:eastAsia="宋体" w:hAnsi="宋体" w:hint="eastAsia"/>
          <w:color w:val="000000"/>
        </w:rPr>
        <w:t>片</w:t>
      </w:r>
      <w:r>
        <w:rPr>
          <w:rFonts w:ascii="宋体" w:eastAsia="宋体" w:hAnsi="宋体" w:hint="eastAsia"/>
          <w:color w:val="000000"/>
        </w:rPr>
        <w:t>、</w:t>
      </w:r>
      <w:r w:rsidRPr="00421BE9">
        <w:rPr>
          <w:rFonts w:ascii="宋体" w:eastAsia="宋体" w:hAnsi="宋体" w:hint="eastAsia"/>
          <w:color w:val="000000"/>
        </w:rPr>
        <w:t>资料及展品的代采工作。</w:t>
      </w:r>
    </w:p>
    <w:p w14:paraId="2582E34F" w14:textId="77777777" w:rsidR="00CC5A43" w:rsidRPr="00371A8C" w:rsidRDefault="00CC5A43" w:rsidP="00CC5A43">
      <w:pPr>
        <w:spacing w:line="360" w:lineRule="auto"/>
        <w:ind w:firstLineChars="200" w:firstLine="482"/>
        <w:outlineLvl w:val="3"/>
        <w:rPr>
          <w:rFonts w:ascii="宋体" w:hAnsi="宋体"/>
          <w:b/>
          <w:sz w:val="24"/>
        </w:rPr>
      </w:pPr>
      <w:r>
        <w:rPr>
          <w:rFonts w:ascii="宋体" w:hAnsi="宋体"/>
          <w:b/>
          <w:sz w:val="24"/>
        </w:rPr>
        <w:t>2</w:t>
      </w:r>
      <w:r w:rsidRPr="00371A8C">
        <w:rPr>
          <w:rFonts w:ascii="宋体" w:hAnsi="宋体"/>
          <w:b/>
          <w:sz w:val="24"/>
        </w:rPr>
        <w:t>.</w:t>
      </w:r>
      <w:r w:rsidRPr="00371A8C">
        <w:rPr>
          <w:rFonts w:ascii="宋体" w:hAnsi="宋体" w:hint="eastAsia"/>
          <w:b/>
          <w:sz w:val="24"/>
        </w:rPr>
        <w:t>订单</w:t>
      </w:r>
    </w:p>
    <w:p w14:paraId="29571A0E"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2.1 </w:t>
      </w:r>
      <w:r w:rsidR="00A51197">
        <w:rPr>
          <w:rFonts w:ascii="宋体" w:hAnsi="宋体" w:hint="eastAsia"/>
          <w:sz w:val="24"/>
        </w:rPr>
        <w:t>成交供应商</w:t>
      </w:r>
      <w:r w:rsidRPr="00FE3E07">
        <w:rPr>
          <w:rFonts w:ascii="宋体" w:hAnsi="宋体" w:hint="eastAsia"/>
          <w:sz w:val="24"/>
        </w:rPr>
        <w:t>要接受采购人提出的任何合法实体店或第三方网站公开的</w:t>
      </w:r>
      <w:r>
        <w:rPr>
          <w:rFonts w:ascii="宋体" w:hAnsi="宋体" w:hint="eastAsia"/>
          <w:sz w:val="24"/>
        </w:rPr>
        <w:t>资料及展品</w:t>
      </w:r>
      <w:r w:rsidRPr="00FE3E07">
        <w:rPr>
          <w:rFonts w:ascii="宋体" w:hAnsi="宋体" w:hint="eastAsia"/>
          <w:sz w:val="24"/>
        </w:rPr>
        <w:t>订单。</w:t>
      </w:r>
    </w:p>
    <w:p w14:paraId="0D8F4216"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2.</w:t>
      </w:r>
      <w:r w:rsidRPr="00FE3E07">
        <w:rPr>
          <w:rFonts w:ascii="宋体" w:hAnsi="宋体" w:hint="eastAsia"/>
          <w:sz w:val="24"/>
        </w:rPr>
        <w:t>2</w:t>
      </w:r>
      <w:r w:rsidRPr="00FE3E07">
        <w:rPr>
          <w:rFonts w:ascii="宋体" w:hAnsi="宋体"/>
          <w:sz w:val="24"/>
        </w:rPr>
        <w:t xml:space="preserve"> </w:t>
      </w:r>
      <w:r w:rsidR="00A51197">
        <w:rPr>
          <w:rFonts w:ascii="宋体" w:hAnsi="宋体" w:hint="eastAsia"/>
          <w:sz w:val="24"/>
        </w:rPr>
        <w:t>成交供应商</w:t>
      </w:r>
      <w:r w:rsidRPr="00FE3E07">
        <w:rPr>
          <w:rFonts w:ascii="宋体" w:hAnsi="宋体" w:hint="eastAsia"/>
          <w:sz w:val="24"/>
        </w:rPr>
        <w:t>对</w:t>
      </w:r>
      <w:r>
        <w:rPr>
          <w:rFonts w:ascii="宋体" w:hAnsi="宋体" w:hint="eastAsia"/>
          <w:sz w:val="24"/>
        </w:rPr>
        <w:t>报价高于1</w:t>
      </w:r>
      <w:r>
        <w:rPr>
          <w:rFonts w:ascii="宋体" w:hAnsi="宋体"/>
          <w:sz w:val="24"/>
        </w:rPr>
        <w:t>000</w:t>
      </w:r>
      <w:r>
        <w:rPr>
          <w:rFonts w:ascii="宋体" w:hAnsi="宋体" w:hint="eastAsia"/>
          <w:sz w:val="24"/>
        </w:rPr>
        <w:t>元以上的照片及展品要与采购人联系确认后方可采购。</w:t>
      </w:r>
    </w:p>
    <w:p w14:paraId="4BE705E8" w14:textId="77777777" w:rsidR="00CC5A43" w:rsidRPr="00FE3E07" w:rsidRDefault="00CC5A43" w:rsidP="00CC5A43">
      <w:pPr>
        <w:spacing w:line="360" w:lineRule="auto"/>
        <w:ind w:firstLineChars="200" w:firstLine="480"/>
        <w:outlineLvl w:val="3"/>
        <w:rPr>
          <w:rFonts w:ascii="宋体" w:hAnsi="宋体"/>
          <w:color w:val="000000"/>
          <w:sz w:val="24"/>
        </w:rPr>
      </w:pPr>
      <w:r w:rsidRPr="00FE3E07">
        <w:rPr>
          <w:rFonts w:ascii="宋体" w:hAnsi="宋体" w:hint="eastAsia"/>
          <w:sz w:val="24"/>
        </w:rPr>
        <w:t>2.3</w:t>
      </w:r>
      <w:r w:rsidR="00A51197">
        <w:rPr>
          <w:rFonts w:ascii="宋体" w:hAnsi="宋体" w:hint="eastAsia"/>
          <w:color w:val="000000"/>
          <w:sz w:val="24"/>
        </w:rPr>
        <w:t>成交供应商</w:t>
      </w:r>
      <w:r w:rsidRPr="00FE3E07">
        <w:rPr>
          <w:rFonts w:ascii="宋体" w:hAnsi="宋体" w:hint="eastAsia"/>
          <w:color w:val="000000"/>
          <w:sz w:val="24"/>
        </w:rPr>
        <w:t>要有专人对接，在接收到采购人的订单2</w:t>
      </w:r>
      <w:r w:rsidRPr="00FE3E07">
        <w:rPr>
          <w:rFonts w:ascii="宋体" w:hAnsi="宋体"/>
          <w:color w:val="000000"/>
          <w:sz w:val="24"/>
        </w:rPr>
        <w:t>4</w:t>
      </w:r>
      <w:r w:rsidRPr="00FE3E07">
        <w:rPr>
          <w:rFonts w:ascii="宋体" w:hAnsi="宋体" w:hint="eastAsia"/>
          <w:color w:val="000000"/>
          <w:sz w:val="24"/>
        </w:rPr>
        <w:t>小时内进行反馈，积极跟进，尽快到货。</w:t>
      </w:r>
    </w:p>
    <w:p w14:paraId="78DA6CCB" w14:textId="77777777" w:rsidR="00CC5A43" w:rsidRPr="00FE3E07" w:rsidRDefault="00CC5A43" w:rsidP="00CC5A43">
      <w:pPr>
        <w:spacing w:line="360" w:lineRule="auto"/>
        <w:ind w:firstLineChars="200" w:firstLine="482"/>
        <w:outlineLvl w:val="3"/>
        <w:rPr>
          <w:rFonts w:ascii="宋体" w:hAnsi="宋体"/>
          <w:b/>
          <w:sz w:val="24"/>
        </w:rPr>
      </w:pPr>
      <w:r>
        <w:rPr>
          <w:rFonts w:ascii="宋体" w:hAnsi="宋体"/>
          <w:b/>
          <w:sz w:val="24"/>
        </w:rPr>
        <w:t>3</w:t>
      </w:r>
      <w:r w:rsidRPr="00FE3E07">
        <w:rPr>
          <w:rFonts w:ascii="宋体" w:hAnsi="宋体"/>
          <w:b/>
          <w:sz w:val="24"/>
        </w:rPr>
        <w:t>.</w:t>
      </w:r>
      <w:r w:rsidRPr="00FE3E07">
        <w:rPr>
          <w:rFonts w:ascii="宋体" w:hAnsi="宋体" w:hint="eastAsia"/>
          <w:b/>
          <w:sz w:val="24"/>
        </w:rPr>
        <w:t>供货</w:t>
      </w:r>
    </w:p>
    <w:p w14:paraId="6E8CADF1"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3.1 </w:t>
      </w:r>
      <w:r w:rsidR="00A51197">
        <w:rPr>
          <w:rFonts w:ascii="宋体" w:hAnsi="宋体" w:hint="eastAsia"/>
          <w:sz w:val="24"/>
        </w:rPr>
        <w:t>成交供应商</w:t>
      </w:r>
      <w:r w:rsidRPr="00FE3E07">
        <w:rPr>
          <w:rFonts w:ascii="宋体" w:hAnsi="宋体" w:hint="eastAsia"/>
          <w:sz w:val="24"/>
        </w:rPr>
        <w:t>必须按照采购人订购的</w:t>
      </w:r>
      <w:r>
        <w:rPr>
          <w:rFonts w:ascii="宋体" w:hAnsi="宋体" w:hint="eastAsia"/>
          <w:sz w:val="24"/>
        </w:rPr>
        <w:t>资料及展品要求采购，采购准确率不低于9</w:t>
      </w:r>
      <w:r>
        <w:rPr>
          <w:rFonts w:ascii="宋体" w:hAnsi="宋体"/>
          <w:sz w:val="24"/>
        </w:rPr>
        <w:t>0</w:t>
      </w:r>
      <w:r>
        <w:rPr>
          <w:rFonts w:ascii="宋体" w:hAnsi="宋体" w:hint="eastAsia"/>
          <w:sz w:val="24"/>
        </w:rPr>
        <w:t>%。</w:t>
      </w:r>
    </w:p>
    <w:p w14:paraId="25F9DCAE"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3.</w:t>
      </w:r>
      <w:r w:rsidRPr="00FE3E07">
        <w:rPr>
          <w:rFonts w:ascii="宋体" w:hAnsi="宋体" w:hint="eastAsia"/>
          <w:sz w:val="24"/>
        </w:rPr>
        <w:t>2</w:t>
      </w:r>
      <w:r w:rsidRPr="00FE3E07">
        <w:rPr>
          <w:rFonts w:ascii="宋体" w:hAnsi="宋体"/>
          <w:sz w:val="24"/>
        </w:rPr>
        <w:t xml:space="preserve"> </w:t>
      </w:r>
      <w:r w:rsidRPr="00FE3E07">
        <w:rPr>
          <w:rFonts w:ascii="宋体" w:hAnsi="宋体" w:hint="eastAsia"/>
          <w:sz w:val="24"/>
        </w:rPr>
        <w:t>对未采购到的</w:t>
      </w:r>
      <w:r>
        <w:rPr>
          <w:rFonts w:ascii="宋体" w:hAnsi="宋体" w:hint="eastAsia"/>
          <w:sz w:val="24"/>
        </w:rPr>
        <w:t>资料及展品</w:t>
      </w:r>
      <w:r w:rsidRPr="00FE3E07">
        <w:rPr>
          <w:rFonts w:ascii="宋体" w:hAnsi="宋体" w:hint="eastAsia"/>
          <w:sz w:val="24"/>
        </w:rPr>
        <w:t>,</w:t>
      </w:r>
      <w:r w:rsidR="00A51197">
        <w:rPr>
          <w:rFonts w:ascii="宋体" w:hAnsi="宋体" w:hint="eastAsia"/>
          <w:sz w:val="24"/>
        </w:rPr>
        <w:t>成交供应商</w:t>
      </w:r>
      <w:r w:rsidRPr="00FE3E07">
        <w:rPr>
          <w:rFonts w:ascii="宋体" w:hAnsi="宋体" w:hint="eastAsia"/>
          <w:sz w:val="24"/>
        </w:rPr>
        <w:t>要随时向采购人提供反馈信息并说明未采购到的原因。</w:t>
      </w:r>
    </w:p>
    <w:p w14:paraId="7D93C8DD"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3.</w:t>
      </w:r>
      <w:r w:rsidRPr="00FE3E07">
        <w:rPr>
          <w:rFonts w:ascii="宋体" w:hAnsi="宋体" w:hint="eastAsia"/>
          <w:sz w:val="24"/>
        </w:rPr>
        <w:t>3</w:t>
      </w:r>
      <w:r w:rsidRPr="00FE3E07">
        <w:rPr>
          <w:rFonts w:ascii="宋体" w:hAnsi="宋体"/>
          <w:sz w:val="24"/>
        </w:rPr>
        <w:t xml:space="preserve"> </w:t>
      </w:r>
      <w:r w:rsidRPr="00FE3E07">
        <w:rPr>
          <w:rFonts w:ascii="宋体" w:hAnsi="宋体" w:hint="eastAsia"/>
          <w:sz w:val="24"/>
        </w:rPr>
        <w:t>对超过15天尚未到货的</w:t>
      </w:r>
      <w:r>
        <w:rPr>
          <w:rFonts w:ascii="宋体" w:hAnsi="宋体" w:hint="eastAsia"/>
          <w:sz w:val="24"/>
        </w:rPr>
        <w:t>资料及展品</w:t>
      </w:r>
      <w:r w:rsidRPr="00FE3E07">
        <w:rPr>
          <w:rFonts w:ascii="宋体" w:hAnsi="宋体" w:hint="eastAsia"/>
          <w:sz w:val="24"/>
        </w:rPr>
        <w:t>,采购人有权续订或取消订单。</w:t>
      </w:r>
    </w:p>
    <w:p w14:paraId="298DB555"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3.</w:t>
      </w:r>
      <w:r w:rsidRPr="00FE3E07">
        <w:rPr>
          <w:rFonts w:ascii="宋体" w:hAnsi="宋体" w:hint="eastAsia"/>
          <w:sz w:val="24"/>
        </w:rPr>
        <w:t>4</w:t>
      </w:r>
      <w:r w:rsidRPr="00FE3E07">
        <w:rPr>
          <w:rFonts w:ascii="宋体" w:hAnsi="宋体"/>
          <w:sz w:val="24"/>
        </w:rPr>
        <w:t xml:space="preserve"> </w:t>
      </w:r>
      <w:r w:rsidRPr="00FE3E07">
        <w:rPr>
          <w:rFonts w:ascii="宋体" w:hAnsi="宋体" w:hint="eastAsia"/>
          <w:sz w:val="24"/>
        </w:rPr>
        <w:t>自发出订单15天后对</w:t>
      </w:r>
      <w:r w:rsidR="00A51197">
        <w:rPr>
          <w:rFonts w:ascii="宋体" w:hAnsi="宋体" w:hint="eastAsia"/>
          <w:sz w:val="24"/>
        </w:rPr>
        <w:t>成交供应商</w:t>
      </w:r>
      <w:r w:rsidRPr="00FE3E07">
        <w:rPr>
          <w:rFonts w:ascii="宋体" w:hAnsi="宋体" w:hint="eastAsia"/>
          <w:sz w:val="24"/>
        </w:rPr>
        <w:t>无法供货的</w:t>
      </w:r>
      <w:r>
        <w:rPr>
          <w:rFonts w:ascii="宋体" w:hAnsi="宋体" w:hint="eastAsia"/>
          <w:sz w:val="24"/>
        </w:rPr>
        <w:t>资料及展品</w:t>
      </w:r>
      <w:r w:rsidRPr="00FE3E07">
        <w:rPr>
          <w:rFonts w:ascii="宋体" w:hAnsi="宋体" w:hint="eastAsia"/>
          <w:sz w:val="24"/>
        </w:rPr>
        <w:t>，采购人有权采取相应的补救措施，如直接向相关第三方网站或在实体店购买，由此造成的损失或增加的费用</w:t>
      </w:r>
      <w:proofErr w:type="gramStart"/>
      <w:r w:rsidRPr="00FE3E07">
        <w:rPr>
          <w:rFonts w:ascii="宋体" w:hAnsi="宋体" w:hint="eastAsia"/>
          <w:sz w:val="24"/>
        </w:rPr>
        <w:t>由</w:t>
      </w:r>
      <w:r w:rsidR="00A51197">
        <w:rPr>
          <w:rFonts w:ascii="宋体" w:hAnsi="宋体" w:hint="eastAsia"/>
          <w:sz w:val="24"/>
        </w:rPr>
        <w:t>成交</w:t>
      </w:r>
      <w:proofErr w:type="gramEnd"/>
      <w:r w:rsidR="00A51197">
        <w:rPr>
          <w:rFonts w:ascii="宋体" w:hAnsi="宋体" w:hint="eastAsia"/>
          <w:sz w:val="24"/>
        </w:rPr>
        <w:t>供应商</w:t>
      </w:r>
      <w:r w:rsidRPr="00FE3E07">
        <w:rPr>
          <w:rFonts w:ascii="宋体" w:hAnsi="宋体" w:hint="eastAsia"/>
          <w:sz w:val="24"/>
        </w:rPr>
        <w:t>支付。</w:t>
      </w:r>
    </w:p>
    <w:p w14:paraId="3C7238D9" w14:textId="77777777" w:rsidR="00CC5A43" w:rsidRPr="00FE3E07" w:rsidRDefault="00CC5A43" w:rsidP="00CC5A43">
      <w:pPr>
        <w:spacing w:line="360" w:lineRule="auto"/>
        <w:rPr>
          <w:rFonts w:ascii="宋体" w:hAnsi="宋体"/>
          <w:sz w:val="24"/>
        </w:rPr>
      </w:pPr>
    </w:p>
    <w:p w14:paraId="04FBB4CD" w14:textId="77777777" w:rsidR="00CC5A43" w:rsidRPr="00FE3E07" w:rsidRDefault="00CC5A43" w:rsidP="00CC5A43">
      <w:pPr>
        <w:spacing w:line="360" w:lineRule="auto"/>
        <w:ind w:firstLineChars="200" w:firstLine="482"/>
        <w:outlineLvl w:val="3"/>
        <w:rPr>
          <w:rFonts w:ascii="宋体" w:hAnsi="宋体"/>
          <w:b/>
          <w:sz w:val="24"/>
        </w:rPr>
      </w:pPr>
      <w:r w:rsidRPr="00FE3E07">
        <w:rPr>
          <w:rFonts w:ascii="宋体" w:hAnsi="宋体"/>
          <w:b/>
          <w:sz w:val="24"/>
        </w:rPr>
        <w:t>4</w:t>
      </w:r>
      <w:r>
        <w:rPr>
          <w:rFonts w:ascii="宋体" w:hAnsi="宋体"/>
          <w:b/>
          <w:sz w:val="24"/>
        </w:rPr>
        <w:t>.</w:t>
      </w:r>
      <w:r w:rsidRPr="00FE3E07">
        <w:rPr>
          <w:rFonts w:ascii="宋体" w:hAnsi="宋体" w:hint="eastAsia"/>
          <w:b/>
          <w:sz w:val="24"/>
        </w:rPr>
        <w:t>送货</w:t>
      </w:r>
    </w:p>
    <w:p w14:paraId="4753D964"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4.1 </w:t>
      </w:r>
      <w:r w:rsidR="00A51197">
        <w:rPr>
          <w:rFonts w:ascii="宋体" w:hAnsi="宋体" w:hint="eastAsia"/>
          <w:sz w:val="24"/>
        </w:rPr>
        <w:t>成交供应商</w:t>
      </w:r>
      <w:r w:rsidRPr="00FE3E07">
        <w:rPr>
          <w:rFonts w:ascii="宋体" w:hAnsi="宋体" w:hint="eastAsia"/>
          <w:sz w:val="24"/>
        </w:rPr>
        <w:t>安排送货人员负责将</w:t>
      </w:r>
      <w:r>
        <w:rPr>
          <w:rFonts w:ascii="宋体" w:hAnsi="宋体" w:hint="eastAsia"/>
          <w:sz w:val="24"/>
        </w:rPr>
        <w:t>资料及展品</w:t>
      </w:r>
      <w:r w:rsidRPr="00FE3E07">
        <w:rPr>
          <w:rFonts w:ascii="宋体" w:hAnsi="宋体" w:hint="eastAsia"/>
          <w:sz w:val="24"/>
        </w:rPr>
        <w:t>搬运至指定位置，送货前通知采购人确定具体送货时间和地点。</w:t>
      </w:r>
    </w:p>
    <w:p w14:paraId="76C79EA7"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4.2 </w:t>
      </w:r>
      <w:r w:rsidRPr="00FE3E07">
        <w:rPr>
          <w:rFonts w:ascii="宋体" w:hAnsi="宋体" w:hint="eastAsia"/>
          <w:sz w:val="24"/>
        </w:rPr>
        <w:t>每次送货要提供清单。清单内容包括送货日期、</w:t>
      </w:r>
      <w:r>
        <w:rPr>
          <w:rFonts w:ascii="宋体" w:hAnsi="宋体" w:hint="eastAsia"/>
          <w:sz w:val="24"/>
        </w:rPr>
        <w:t>资料及展品</w:t>
      </w:r>
      <w:r w:rsidRPr="00FE3E07">
        <w:rPr>
          <w:rFonts w:ascii="宋体" w:hAnsi="宋体" w:hint="eastAsia"/>
          <w:sz w:val="24"/>
        </w:rPr>
        <w:t>题名</w:t>
      </w:r>
      <w:r>
        <w:rPr>
          <w:rFonts w:ascii="宋体" w:hAnsi="宋体" w:hint="eastAsia"/>
          <w:sz w:val="24"/>
        </w:rPr>
        <w:t>、</w:t>
      </w:r>
      <w:r w:rsidRPr="00FE3E07">
        <w:rPr>
          <w:rFonts w:ascii="宋体" w:hAnsi="宋体" w:hint="eastAsia"/>
          <w:sz w:val="24"/>
        </w:rPr>
        <w:t>。</w:t>
      </w:r>
    </w:p>
    <w:p w14:paraId="631E57E3" w14:textId="77777777" w:rsidR="00CC5A43" w:rsidRPr="00FE3E07" w:rsidRDefault="00CC5A43" w:rsidP="00CC5A43">
      <w:pPr>
        <w:spacing w:line="360" w:lineRule="auto"/>
        <w:ind w:firstLineChars="200" w:firstLine="480"/>
        <w:outlineLvl w:val="3"/>
        <w:rPr>
          <w:rFonts w:ascii="宋体" w:hAnsi="宋体"/>
          <w:color w:val="000000"/>
          <w:sz w:val="24"/>
        </w:rPr>
      </w:pPr>
      <w:r w:rsidRPr="00FE3E07">
        <w:rPr>
          <w:rFonts w:ascii="宋体" w:hAnsi="宋体" w:hint="eastAsia"/>
          <w:color w:val="000000"/>
          <w:sz w:val="24"/>
        </w:rPr>
        <w:t>4.3</w:t>
      </w:r>
      <w:r w:rsidR="00A51197">
        <w:rPr>
          <w:rFonts w:ascii="宋体" w:hAnsi="宋体" w:hint="eastAsia"/>
          <w:color w:val="000000"/>
          <w:sz w:val="24"/>
        </w:rPr>
        <w:t>成交供应商</w:t>
      </w:r>
      <w:r w:rsidRPr="00FE3E07">
        <w:rPr>
          <w:rFonts w:ascii="宋体" w:hAnsi="宋体" w:hint="eastAsia"/>
          <w:color w:val="000000"/>
          <w:sz w:val="24"/>
        </w:rPr>
        <w:t>需要把正式出版物和铅印且有完整装订的纸质</w:t>
      </w:r>
      <w:r>
        <w:rPr>
          <w:rFonts w:ascii="宋体" w:hAnsi="宋体" w:hint="eastAsia"/>
          <w:color w:val="000000"/>
          <w:sz w:val="24"/>
        </w:rPr>
        <w:t>资料及展品</w:t>
      </w:r>
      <w:r w:rsidRPr="00FE3E07">
        <w:rPr>
          <w:rFonts w:ascii="宋体" w:hAnsi="宋体" w:hint="eastAsia"/>
          <w:color w:val="000000"/>
          <w:sz w:val="24"/>
        </w:rPr>
        <w:t>单独提供订购清单并打包设立批次；把手稿、笔记、日记、会议资料照片、剪报、</w:t>
      </w:r>
      <w:r w:rsidRPr="00FE3E07">
        <w:rPr>
          <w:rFonts w:ascii="宋体" w:hAnsi="宋体" w:hint="eastAsia"/>
          <w:color w:val="000000"/>
          <w:sz w:val="24"/>
        </w:rPr>
        <w:lastRenderedPageBreak/>
        <w:t>工作证、奖状/章、荣誉证书、摆件、实物等</w:t>
      </w:r>
      <w:r>
        <w:rPr>
          <w:rFonts w:ascii="宋体" w:hAnsi="宋体" w:hint="eastAsia"/>
          <w:color w:val="000000"/>
          <w:sz w:val="24"/>
        </w:rPr>
        <w:t>资料及展品</w:t>
      </w:r>
      <w:r w:rsidRPr="00FE3E07">
        <w:rPr>
          <w:rFonts w:ascii="宋体" w:hAnsi="宋体" w:hint="eastAsia"/>
          <w:color w:val="000000"/>
          <w:sz w:val="24"/>
        </w:rPr>
        <w:t>单独提供订购清单并打包设立批次。</w:t>
      </w:r>
    </w:p>
    <w:p w14:paraId="1E1E9CF9"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color w:val="000000"/>
          <w:sz w:val="24"/>
        </w:rPr>
        <w:t>4.</w:t>
      </w:r>
      <w:r w:rsidRPr="00FE3E07">
        <w:rPr>
          <w:rFonts w:ascii="宋体" w:hAnsi="宋体" w:hint="eastAsia"/>
          <w:color w:val="000000"/>
          <w:sz w:val="24"/>
        </w:rPr>
        <w:t>4</w:t>
      </w:r>
      <w:r w:rsidRPr="00FE3E07">
        <w:rPr>
          <w:rFonts w:ascii="宋体" w:hAnsi="宋体"/>
          <w:color w:val="000000"/>
          <w:sz w:val="24"/>
        </w:rPr>
        <w:t xml:space="preserve"> </w:t>
      </w:r>
      <w:r>
        <w:rPr>
          <w:rFonts w:ascii="宋体" w:hAnsi="宋体" w:hint="eastAsia"/>
          <w:color w:val="000000"/>
          <w:sz w:val="24"/>
        </w:rPr>
        <w:t>资料及展品</w:t>
      </w:r>
      <w:r w:rsidRPr="00FE3E07">
        <w:rPr>
          <w:rFonts w:ascii="宋体" w:hAnsi="宋体" w:hint="eastAsia"/>
          <w:color w:val="000000"/>
          <w:sz w:val="24"/>
        </w:rPr>
        <w:t>包装要求防潮、防破，运输和打包时要避免</w:t>
      </w:r>
      <w:r w:rsidRPr="00FE3E07">
        <w:rPr>
          <w:rFonts w:ascii="宋体" w:hAnsi="宋体" w:hint="eastAsia"/>
          <w:sz w:val="24"/>
        </w:rPr>
        <w:t>造成</w:t>
      </w:r>
      <w:r>
        <w:rPr>
          <w:rFonts w:ascii="宋体" w:hAnsi="宋体" w:hint="eastAsia"/>
          <w:sz w:val="24"/>
        </w:rPr>
        <w:t>资料及展品</w:t>
      </w:r>
      <w:r w:rsidRPr="00FE3E07">
        <w:rPr>
          <w:rFonts w:ascii="宋体" w:hAnsi="宋体" w:hint="eastAsia"/>
          <w:sz w:val="24"/>
        </w:rPr>
        <w:t>损坏。</w:t>
      </w:r>
    </w:p>
    <w:p w14:paraId="1778B974" w14:textId="77777777" w:rsidR="00CC5A43" w:rsidRPr="00FE3E07" w:rsidRDefault="00CC5A43" w:rsidP="00CC5A43">
      <w:pPr>
        <w:spacing w:line="360" w:lineRule="auto"/>
        <w:ind w:firstLineChars="200" w:firstLine="482"/>
        <w:outlineLvl w:val="3"/>
        <w:rPr>
          <w:rFonts w:ascii="宋体" w:hAnsi="宋体"/>
          <w:b/>
          <w:sz w:val="24"/>
        </w:rPr>
      </w:pPr>
      <w:r w:rsidRPr="00FE3E07">
        <w:rPr>
          <w:rFonts w:ascii="宋体" w:hAnsi="宋体"/>
          <w:b/>
          <w:sz w:val="24"/>
        </w:rPr>
        <w:t>5</w:t>
      </w:r>
      <w:r>
        <w:rPr>
          <w:rFonts w:ascii="宋体" w:hAnsi="宋体" w:hint="eastAsia"/>
          <w:b/>
          <w:sz w:val="24"/>
        </w:rPr>
        <w:t>．</w:t>
      </w:r>
      <w:r w:rsidRPr="00FE3E07">
        <w:rPr>
          <w:rFonts w:ascii="宋体" w:hAnsi="宋体" w:hint="eastAsia"/>
          <w:b/>
          <w:sz w:val="24"/>
        </w:rPr>
        <w:t>退换</w:t>
      </w:r>
      <w:r>
        <w:rPr>
          <w:rFonts w:ascii="宋体" w:hAnsi="宋体" w:hint="eastAsia"/>
          <w:b/>
          <w:sz w:val="24"/>
        </w:rPr>
        <w:t>资料及展品</w:t>
      </w:r>
    </w:p>
    <w:p w14:paraId="0D6F4513"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5.1 </w:t>
      </w:r>
      <w:r w:rsidRPr="00FE3E07">
        <w:rPr>
          <w:rFonts w:ascii="宋体" w:hAnsi="宋体" w:hint="eastAsia"/>
          <w:sz w:val="24"/>
        </w:rPr>
        <w:t>对装订错误、缺页、破损、印刷不清、附件缺失等图书</w:t>
      </w:r>
      <w:proofErr w:type="gramStart"/>
      <w:r w:rsidRPr="00FE3E07">
        <w:rPr>
          <w:rFonts w:ascii="宋体" w:hAnsi="宋体" w:hint="eastAsia"/>
          <w:sz w:val="24"/>
        </w:rPr>
        <w:t>由</w:t>
      </w:r>
      <w:r w:rsidR="00A51197">
        <w:rPr>
          <w:rFonts w:ascii="宋体" w:hAnsi="宋体" w:hint="eastAsia"/>
          <w:sz w:val="24"/>
        </w:rPr>
        <w:t>成交</w:t>
      </w:r>
      <w:proofErr w:type="gramEnd"/>
      <w:r w:rsidR="00A51197">
        <w:rPr>
          <w:rFonts w:ascii="宋体" w:hAnsi="宋体" w:hint="eastAsia"/>
          <w:sz w:val="24"/>
        </w:rPr>
        <w:t>供应商</w:t>
      </w:r>
      <w:r w:rsidRPr="00FE3E07">
        <w:rPr>
          <w:rFonts w:ascii="宋体" w:hAnsi="宋体" w:hint="eastAsia"/>
          <w:sz w:val="24"/>
        </w:rPr>
        <w:t>负责更换和补齐。</w:t>
      </w:r>
    </w:p>
    <w:p w14:paraId="00B9AAA5"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5.2 </w:t>
      </w:r>
      <w:r w:rsidRPr="00FE3E07">
        <w:rPr>
          <w:rFonts w:ascii="宋体" w:hAnsi="宋体" w:hint="eastAsia"/>
          <w:sz w:val="24"/>
        </w:rPr>
        <w:t>到馆</w:t>
      </w:r>
      <w:r>
        <w:rPr>
          <w:rFonts w:ascii="宋体" w:hAnsi="宋体" w:hint="eastAsia"/>
          <w:sz w:val="24"/>
        </w:rPr>
        <w:t>资料及展品</w:t>
      </w:r>
      <w:r w:rsidRPr="00FE3E07">
        <w:rPr>
          <w:rFonts w:ascii="宋体" w:hAnsi="宋体" w:hint="eastAsia"/>
          <w:sz w:val="24"/>
        </w:rPr>
        <w:t>与订单不符无条件退货。</w:t>
      </w:r>
    </w:p>
    <w:p w14:paraId="6DD42D04"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5.3 </w:t>
      </w:r>
      <w:r w:rsidRPr="00FE3E07">
        <w:rPr>
          <w:rFonts w:ascii="宋体" w:hAnsi="宋体" w:hint="eastAsia"/>
          <w:sz w:val="24"/>
        </w:rPr>
        <w:t>对采购</w:t>
      </w:r>
      <w:proofErr w:type="gramStart"/>
      <w:r w:rsidRPr="00FE3E07">
        <w:rPr>
          <w:rFonts w:ascii="宋体" w:hAnsi="宋体" w:hint="eastAsia"/>
          <w:sz w:val="24"/>
        </w:rPr>
        <w:t>人误订的</w:t>
      </w:r>
      <w:proofErr w:type="gramEnd"/>
      <w:r>
        <w:rPr>
          <w:rFonts w:ascii="宋体" w:hAnsi="宋体" w:hint="eastAsia"/>
          <w:sz w:val="24"/>
        </w:rPr>
        <w:t>资料及展品</w:t>
      </w:r>
      <w:r w:rsidRPr="00FE3E07">
        <w:rPr>
          <w:rFonts w:ascii="宋体" w:hAnsi="宋体" w:hint="eastAsia"/>
          <w:sz w:val="24"/>
        </w:rPr>
        <w:t>尽量退货。</w:t>
      </w:r>
    </w:p>
    <w:p w14:paraId="7FCFF1AE"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5.4 </w:t>
      </w:r>
      <w:r w:rsidRPr="00FE3E07">
        <w:rPr>
          <w:rFonts w:ascii="宋体" w:hAnsi="宋体" w:hint="eastAsia"/>
          <w:sz w:val="24"/>
        </w:rPr>
        <w:t>对不适合需方入藏的</w:t>
      </w:r>
      <w:r>
        <w:rPr>
          <w:rFonts w:ascii="宋体" w:hAnsi="宋体" w:hint="eastAsia"/>
          <w:sz w:val="24"/>
        </w:rPr>
        <w:t>资料及展品</w:t>
      </w:r>
      <w:r w:rsidRPr="00FE3E07">
        <w:rPr>
          <w:rFonts w:ascii="宋体" w:hAnsi="宋体" w:hint="eastAsia"/>
          <w:sz w:val="24"/>
        </w:rPr>
        <w:t>无条件退货。</w:t>
      </w:r>
    </w:p>
    <w:p w14:paraId="677795EC"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5.5 </w:t>
      </w:r>
      <w:r w:rsidRPr="00FE3E07">
        <w:rPr>
          <w:rFonts w:ascii="宋体" w:hAnsi="宋体" w:hint="eastAsia"/>
          <w:sz w:val="24"/>
        </w:rPr>
        <w:t>运输和打包时造成</w:t>
      </w:r>
      <w:r>
        <w:rPr>
          <w:rFonts w:ascii="宋体" w:hAnsi="宋体" w:hint="eastAsia"/>
          <w:sz w:val="24"/>
        </w:rPr>
        <w:t>资料及展品</w:t>
      </w:r>
      <w:r w:rsidRPr="00FE3E07">
        <w:rPr>
          <w:rFonts w:ascii="宋体" w:hAnsi="宋体" w:hint="eastAsia"/>
          <w:sz w:val="24"/>
        </w:rPr>
        <w:t>的破损</w:t>
      </w:r>
      <w:proofErr w:type="gramStart"/>
      <w:r w:rsidRPr="00FE3E07">
        <w:rPr>
          <w:rFonts w:ascii="宋体" w:hAnsi="宋体" w:hint="eastAsia"/>
          <w:sz w:val="24"/>
        </w:rPr>
        <w:t>由</w:t>
      </w:r>
      <w:r w:rsidR="00A51197">
        <w:rPr>
          <w:rFonts w:ascii="宋体" w:hAnsi="宋体" w:hint="eastAsia"/>
          <w:sz w:val="24"/>
        </w:rPr>
        <w:t>成交</w:t>
      </w:r>
      <w:proofErr w:type="gramEnd"/>
      <w:r w:rsidR="00A51197">
        <w:rPr>
          <w:rFonts w:ascii="宋体" w:hAnsi="宋体" w:hint="eastAsia"/>
          <w:sz w:val="24"/>
        </w:rPr>
        <w:t>供应商</w:t>
      </w:r>
      <w:r w:rsidRPr="00FE3E07">
        <w:rPr>
          <w:rFonts w:ascii="宋体" w:hAnsi="宋体" w:hint="eastAsia"/>
          <w:sz w:val="24"/>
        </w:rPr>
        <w:t>负责更换。</w:t>
      </w:r>
    </w:p>
    <w:p w14:paraId="71BF665C" w14:textId="77777777" w:rsidR="00CC5A43" w:rsidRPr="00FE3E07" w:rsidRDefault="00CC5A43" w:rsidP="00CC5A43">
      <w:pPr>
        <w:spacing w:line="360" w:lineRule="auto"/>
        <w:ind w:firstLineChars="200" w:firstLine="480"/>
        <w:outlineLvl w:val="3"/>
        <w:rPr>
          <w:rFonts w:ascii="宋体" w:hAnsi="宋体"/>
          <w:sz w:val="24"/>
        </w:rPr>
      </w:pPr>
      <w:r w:rsidRPr="00FE3E07">
        <w:rPr>
          <w:rFonts w:ascii="宋体" w:hAnsi="宋体"/>
          <w:sz w:val="24"/>
        </w:rPr>
        <w:t xml:space="preserve">5.6 </w:t>
      </w:r>
      <w:r w:rsidRPr="00FE3E07">
        <w:rPr>
          <w:rFonts w:ascii="宋体" w:hAnsi="宋体" w:hint="eastAsia"/>
          <w:sz w:val="24"/>
        </w:rPr>
        <w:t>退换</w:t>
      </w:r>
      <w:r>
        <w:rPr>
          <w:rFonts w:ascii="宋体" w:hAnsi="宋体" w:hint="eastAsia"/>
          <w:sz w:val="24"/>
        </w:rPr>
        <w:t>资料及展品</w:t>
      </w:r>
      <w:r w:rsidRPr="00FE3E07">
        <w:rPr>
          <w:rFonts w:ascii="宋体" w:hAnsi="宋体" w:hint="eastAsia"/>
          <w:sz w:val="24"/>
        </w:rPr>
        <w:t>应在</w:t>
      </w:r>
      <w:r w:rsidRPr="00FE3E07">
        <w:rPr>
          <w:rFonts w:ascii="宋体" w:hAnsi="宋体"/>
          <w:sz w:val="24"/>
        </w:rPr>
        <w:t>10</w:t>
      </w:r>
      <w:r w:rsidRPr="00FE3E07">
        <w:rPr>
          <w:rFonts w:ascii="宋体" w:hAnsi="宋体" w:hint="eastAsia"/>
          <w:sz w:val="24"/>
        </w:rPr>
        <w:t>日内完成，并提供凭证。</w:t>
      </w:r>
    </w:p>
    <w:p w14:paraId="56C6B947" w14:textId="77777777" w:rsidR="00CC5A43" w:rsidRPr="00FE3E07" w:rsidRDefault="00CC5A43" w:rsidP="00CC5A43">
      <w:pPr>
        <w:spacing w:line="360" w:lineRule="auto"/>
        <w:ind w:firstLineChars="200" w:firstLine="482"/>
        <w:outlineLvl w:val="3"/>
        <w:rPr>
          <w:rFonts w:ascii="宋体" w:hAnsi="宋体"/>
          <w:b/>
          <w:sz w:val="24"/>
        </w:rPr>
      </w:pPr>
      <w:r w:rsidRPr="00FE3E07">
        <w:rPr>
          <w:rFonts w:ascii="宋体" w:hAnsi="宋体"/>
          <w:b/>
          <w:sz w:val="24"/>
        </w:rPr>
        <w:t>6</w:t>
      </w:r>
      <w:r>
        <w:rPr>
          <w:rFonts w:ascii="宋体" w:hAnsi="宋体" w:hint="eastAsia"/>
          <w:b/>
          <w:sz w:val="24"/>
        </w:rPr>
        <w:t>．</w:t>
      </w:r>
      <w:r w:rsidRPr="00FE3E07">
        <w:rPr>
          <w:rFonts w:ascii="宋体" w:hAnsi="宋体" w:hint="eastAsia"/>
          <w:b/>
          <w:sz w:val="24"/>
        </w:rPr>
        <w:t>核算</w:t>
      </w:r>
      <w:r>
        <w:rPr>
          <w:rFonts w:ascii="宋体" w:hAnsi="宋体" w:hint="eastAsia"/>
          <w:b/>
          <w:sz w:val="24"/>
        </w:rPr>
        <w:t>及结算</w:t>
      </w:r>
    </w:p>
    <w:p w14:paraId="20BEBB53" w14:textId="314E5555" w:rsidR="00CC5A43" w:rsidRPr="00FE3E07" w:rsidRDefault="00CC5A43" w:rsidP="00CC5A43">
      <w:pPr>
        <w:spacing w:line="360" w:lineRule="auto"/>
        <w:ind w:firstLineChars="200" w:firstLine="480"/>
        <w:outlineLvl w:val="3"/>
        <w:rPr>
          <w:rFonts w:ascii="宋体" w:hAnsi="宋体"/>
          <w:color w:val="000000"/>
          <w:sz w:val="24"/>
        </w:rPr>
      </w:pPr>
      <w:r w:rsidRPr="00FE3E07">
        <w:rPr>
          <w:rFonts w:ascii="宋体" w:hAnsi="宋体"/>
          <w:sz w:val="24"/>
        </w:rPr>
        <w:t>6.1</w:t>
      </w:r>
      <w:r w:rsidRPr="00FE3E07">
        <w:rPr>
          <w:rFonts w:ascii="宋体" w:hAnsi="宋体"/>
          <w:b/>
          <w:color w:val="FF0000"/>
          <w:sz w:val="24"/>
        </w:rPr>
        <w:t xml:space="preserve"> </w:t>
      </w:r>
      <w:r w:rsidRPr="00FE3E07">
        <w:rPr>
          <w:rFonts w:ascii="宋体" w:hAnsi="宋体" w:hint="eastAsia"/>
          <w:color w:val="000000"/>
          <w:sz w:val="24"/>
        </w:rPr>
        <w:t>折扣计算方式为</w:t>
      </w:r>
      <w:r w:rsidR="006814EC">
        <w:rPr>
          <w:rFonts w:ascii="宋体" w:hAnsi="宋体" w:hint="eastAsia"/>
          <w:color w:val="000000"/>
          <w:sz w:val="24"/>
        </w:rPr>
        <w:t>供应商</w:t>
      </w:r>
      <w:r w:rsidRPr="00FE3E07">
        <w:rPr>
          <w:rFonts w:ascii="宋体" w:hAnsi="宋体" w:hint="eastAsia"/>
          <w:color w:val="000000"/>
          <w:sz w:val="24"/>
        </w:rPr>
        <w:t>报价与孔夫子网站</w:t>
      </w:r>
      <w:r>
        <w:rPr>
          <w:rFonts w:ascii="宋体" w:hAnsi="宋体" w:hint="eastAsia"/>
          <w:color w:val="000000"/>
          <w:sz w:val="24"/>
        </w:rPr>
        <w:t>、华夏</w:t>
      </w:r>
      <w:proofErr w:type="gramStart"/>
      <w:r>
        <w:rPr>
          <w:rFonts w:ascii="宋体" w:hAnsi="宋体" w:hint="eastAsia"/>
          <w:color w:val="000000"/>
          <w:sz w:val="24"/>
        </w:rPr>
        <w:t>收藏网</w:t>
      </w:r>
      <w:proofErr w:type="gramEnd"/>
      <w:r w:rsidRPr="00FE3E07">
        <w:rPr>
          <w:rFonts w:ascii="宋体" w:hAnsi="宋体" w:hint="eastAsia"/>
          <w:color w:val="000000"/>
          <w:sz w:val="24"/>
        </w:rPr>
        <w:t>报价之比。</w:t>
      </w:r>
    </w:p>
    <w:p w14:paraId="50253385"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hint="eastAsia"/>
          <w:color w:val="000000"/>
          <w:sz w:val="24"/>
        </w:rPr>
        <w:t>6</w:t>
      </w:r>
      <w:r w:rsidRPr="00FE3E07">
        <w:rPr>
          <w:rFonts w:ascii="宋体" w:hAnsi="宋体" w:hint="eastAsia"/>
          <w:color w:val="000000"/>
          <w:sz w:val="24"/>
        </w:rPr>
        <w:t>.2结算价格:</w:t>
      </w:r>
      <w:r w:rsidRPr="00FE3E07">
        <w:rPr>
          <w:rFonts w:ascii="宋体" w:hAnsi="宋体"/>
          <w:color w:val="000000"/>
          <w:sz w:val="24"/>
        </w:rPr>
        <w:t xml:space="preserve"> </w:t>
      </w:r>
      <w:r w:rsidRPr="00FE3E07">
        <w:rPr>
          <w:rFonts w:ascii="宋体" w:hAnsi="宋体" w:hint="eastAsia"/>
          <w:color w:val="000000"/>
          <w:sz w:val="24"/>
        </w:rPr>
        <w:t>结算价格=</w:t>
      </w:r>
      <w:r>
        <w:rPr>
          <w:rFonts w:ascii="宋体" w:hAnsi="宋体" w:hint="eastAsia"/>
          <w:color w:val="000000"/>
          <w:sz w:val="24"/>
        </w:rPr>
        <w:t>资料及展品</w:t>
      </w:r>
      <w:r w:rsidRPr="00FE3E07">
        <w:rPr>
          <w:rFonts w:ascii="宋体" w:hAnsi="宋体" w:hint="eastAsia"/>
          <w:color w:val="000000"/>
          <w:sz w:val="24"/>
        </w:rPr>
        <w:t>价格×折扣。</w:t>
      </w:r>
    </w:p>
    <w:p w14:paraId="3E366363" w14:textId="3569E5FC" w:rsidR="00CC5A43" w:rsidRPr="00FE3E07" w:rsidRDefault="00CC5A43" w:rsidP="00CC5A43">
      <w:pPr>
        <w:spacing w:line="360" w:lineRule="auto"/>
        <w:ind w:firstLineChars="200" w:firstLine="480"/>
        <w:outlineLvl w:val="3"/>
        <w:rPr>
          <w:rFonts w:ascii="宋体" w:hAnsi="宋体"/>
          <w:color w:val="000000"/>
          <w:sz w:val="24"/>
        </w:rPr>
      </w:pPr>
      <w:r w:rsidRPr="00FE3E07">
        <w:rPr>
          <w:rFonts w:ascii="宋体" w:hAnsi="宋体" w:hint="eastAsia"/>
          <w:color w:val="000000"/>
          <w:sz w:val="24"/>
        </w:rPr>
        <w:t>注:折扣计算方式为</w:t>
      </w:r>
      <w:r w:rsidR="006814EC">
        <w:rPr>
          <w:rFonts w:ascii="宋体" w:hAnsi="宋体" w:hint="eastAsia"/>
          <w:color w:val="000000"/>
          <w:sz w:val="24"/>
        </w:rPr>
        <w:t>供应商</w:t>
      </w:r>
      <w:r w:rsidRPr="00FE3E07">
        <w:rPr>
          <w:rFonts w:ascii="宋体" w:hAnsi="宋体" w:hint="eastAsia"/>
          <w:color w:val="000000"/>
          <w:sz w:val="24"/>
        </w:rPr>
        <w:t>报价与孔夫子网站</w:t>
      </w:r>
      <w:r>
        <w:rPr>
          <w:rFonts w:ascii="宋体" w:hAnsi="宋体" w:hint="eastAsia"/>
          <w:color w:val="000000"/>
          <w:sz w:val="24"/>
        </w:rPr>
        <w:t>、华夏</w:t>
      </w:r>
      <w:proofErr w:type="gramStart"/>
      <w:r>
        <w:rPr>
          <w:rFonts w:ascii="宋体" w:hAnsi="宋体" w:hint="eastAsia"/>
          <w:color w:val="000000"/>
          <w:sz w:val="24"/>
        </w:rPr>
        <w:t>收藏网</w:t>
      </w:r>
      <w:proofErr w:type="gramEnd"/>
      <w:r w:rsidRPr="00FE3E07">
        <w:rPr>
          <w:rFonts w:ascii="宋体" w:hAnsi="宋体" w:hint="eastAsia"/>
          <w:color w:val="000000"/>
          <w:sz w:val="24"/>
        </w:rPr>
        <w:t>报价之比。</w:t>
      </w:r>
    </w:p>
    <w:p w14:paraId="478FA049"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hint="eastAsia"/>
          <w:color w:val="000000"/>
          <w:sz w:val="24"/>
        </w:rPr>
        <w:t>6</w:t>
      </w:r>
      <w:r w:rsidRPr="00FE3E07">
        <w:rPr>
          <w:rFonts w:ascii="宋体" w:hAnsi="宋体" w:hint="eastAsia"/>
          <w:color w:val="000000"/>
          <w:sz w:val="24"/>
        </w:rPr>
        <w:t>.3</w:t>
      </w:r>
      <w:r w:rsidR="00A51197">
        <w:rPr>
          <w:rFonts w:ascii="宋体" w:hAnsi="宋体" w:hint="eastAsia"/>
          <w:color w:val="000000"/>
          <w:sz w:val="24"/>
        </w:rPr>
        <w:t>成交供应商</w:t>
      </w:r>
      <w:r w:rsidRPr="00FE3E07">
        <w:rPr>
          <w:rFonts w:ascii="宋体" w:hAnsi="宋体" w:hint="eastAsia"/>
          <w:color w:val="000000"/>
          <w:sz w:val="24"/>
        </w:rPr>
        <w:t>保证所有购买</w:t>
      </w:r>
      <w:r>
        <w:rPr>
          <w:rFonts w:ascii="宋体" w:hAnsi="宋体" w:hint="eastAsia"/>
          <w:color w:val="000000"/>
          <w:sz w:val="24"/>
        </w:rPr>
        <w:t>资料及展品</w:t>
      </w:r>
      <w:r w:rsidRPr="00FE3E07">
        <w:rPr>
          <w:rFonts w:ascii="宋体" w:hAnsi="宋体" w:hint="eastAsia"/>
          <w:color w:val="000000"/>
          <w:sz w:val="24"/>
        </w:rPr>
        <w:t>均有购买记录，交接单，按照实际成交价进行收费，采购人有权利要求抽查每一笔交易记录。</w:t>
      </w:r>
    </w:p>
    <w:p w14:paraId="6C04E9C2"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hint="eastAsia"/>
          <w:color w:val="000000"/>
          <w:sz w:val="24"/>
        </w:rPr>
        <w:t>6</w:t>
      </w:r>
      <w:r w:rsidRPr="00FE3E07">
        <w:rPr>
          <w:rFonts w:ascii="宋体" w:hAnsi="宋体" w:hint="eastAsia"/>
          <w:color w:val="000000"/>
          <w:sz w:val="24"/>
        </w:rPr>
        <w:t>.4对于该订单的图书</w:t>
      </w:r>
      <w:r>
        <w:rPr>
          <w:rFonts w:ascii="宋体" w:hAnsi="宋体" w:hint="eastAsia"/>
          <w:color w:val="000000"/>
          <w:sz w:val="24"/>
        </w:rPr>
        <w:t>资料及展品</w:t>
      </w:r>
      <w:r w:rsidRPr="00FE3E07">
        <w:rPr>
          <w:rFonts w:ascii="宋体" w:hAnsi="宋体" w:hint="eastAsia"/>
          <w:color w:val="000000"/>
          <w:sz w:val="24"/>
        </w:rPr>
        <w:t>资料，</w:t>
      </w:r>
      <w:r w:rsidR="00A51197">
        <w:rPr>
          <w:rFonts w:ascii="宋体" w:hAnsi="宋体" w:hint="eastAsia"/>
          <w:color w:val="000000"/>
          <w:sz w:val="24"/>
        </w:rPr>
        <w:t>成交供应商</w:t>
      </w:r>
      <w:r w:rsidRPr="00FE3E07">
        <w:rPr>
          <w:rFonts w:ascii="宋体" w:hAnsi="宋体" w:hint="eastAsia"/>
          <w:color w:val="000000"/>
          <w:sz w:val="24"/>
        </w:rPr>
        <w:t>需单独设立发货批次并提供供货详单（包括老旧图书</w:t>
      </w:r>
      <w:r>
        <w:rPr>
          <w:rFonts w:ascii="宋体" w:hAnsi="宋体" w:hint="eastAsia"/>
          <w:color w:val="000000"/>
          <w:sz w:val="24"/>
        </w:rPr>
        <w:t>资料及展品</w:t>
      </w:r>
      <w:r w:rsidRPr="00FE3E07">
        <w:rPr>
          <w:rFonts w:ascii="宋体" w:hAnsi="宋体" w:hint="eastAsia"/>
          <w:color w:val="000000"/>
          <w:sz w:val="24"/>
        </w:rPr>
        <w:t>名称、购买市场价格、服务费、结算价格等。）</w:t>
      </w:r>
    </w:p>
    <w:p w14:paraId="13889E22"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hint="eastAsia"/>
          <w:color w:val="000000"/>
          <w:sz w:val="24"/>
        </w:rPr>
        <w:t>6</w:t>
      </w:r>
      <w:r w:rsidRPr="00FE3E07">
        <w:rPr>
          <w:rFonts w:ascii="宋体" w:hAnsi="宋体" w:hint="eastAsia"/>
          <w:color w:val="000000"/>
          <w:sz w:val="24"/>
        </w:rPr>
        <w:t>.5根据采购人需求，</w:t>
      </w:r>
      <w:r w:rsidR="00A51197">
        <w:rPr>
          <w:rFonts w:ascii="宋体" w:hAnsi="宋体" w:hint="eastAsia"/>
          <w:color w:val="000000"/>
          <w:sz w:val="24"/>
        </w:rPr>
        <w:t>成交供应商</w:t>
      </w:r>
      <w:r w:rsidRPr="00FE3E07">
        <w:rPr>
          <w:rFonts w:ascii="宋体" w:hAnsi="宋体" w:hint="eastAsia"/>
          <w:color w:val="000000"/>
          <w:sz w:val="24"/>
        </w:rPr>
        <w:t>在特定渠道购买相关</w:t>
      </w:r>
      <w:r>
        <w:rPr>
          <w:rFonts w:ascii="宋体" w:hAnsi="宋体" w:hint="eastAsia"/>
          <w:color w:val="000000"/>
          <w:sz w:val="24"/>
        </w:rPr>
        <w:t>资料及展品</w:t>
      </w:r>
      <w:r w:rsidRPr="00FE3E07">
        <w:rPr>
          <w:rFonts w:ascii="宋体" w:hAnsi="宋体" w:hint="eastAsia"/>
          <w:color w:val="000000"/>
          <w:sz w:val="24"/>
        </w:rPr>
        <w:t>，对于不确定的</w:t>
      </w:r>
      <w:r>
        <w:rPr>
          <w:rFonts w:ascii="宋体" w:hAnsi="宋体" w:hint="eastAsia"/>
          <w:color w:val="000000"/>
          <w:sz w:val="24"/>
        </w:rPr>
        <w:t>物品</w:t>
      </w:r>
      <w:r w:rsidRPr="00FE3E07">
        <w:rPr>
          <w:rFonts w:ascii="宋体" w:hAnsi="宋体" w:hint="eastAsia"/>
          <w:color w:val="000000"/>
          <w:sz w:val="24"/>
        </w:rPr>
        <w:t>，购买前需和采购人沟通。若因未和采购人沟通而购买到不符合采购人需求的</w:t>
      </w:r>
      <w:r>
        <w:rPr>
          <w:rFonts w:ascii="宋体" w:hAnsi="宋体" w:hint="eastAsia"/>
          <w:color w:val="000000"/>
          <w:sz w:val="24"/>
        </w:rPr>
        <w:t>资料及展品</w:t>
      </w:r>
      <w:r w:rsidRPr="00FE3E07">
        <w:rPr>
          <w:rFonts w:ascii="宋体" w:hAnsi="宋体" w:hint="eastAsia"/>
          <w:color w:val="000000"/>
          <w:sz w:val="24"/>
        </w:rPr>
        <w:t>，采购人有权追究</w:t>
      </w:r>
      <w:r w:rsidR="00A51197">
        <w:rPr>
          <w:rFonts w:ascii="宋体" w:hAnsi="宋体" w:hint="eastAsia"/>
          <w:color w:val="000000"/>
          <w:sz w:val="24"/>
        </w:rPr>
        <w:t>成交供应商</w:t>
      </w:r>
      <w:r w:rsidRPr="00FE3E07">
        <w:rPr>
          <w:rFonts w:ascii="宋体" w:hAnsi="宋体" w:hint="eastAsia"/>
          <w:color w:val="000000"/>
          <w:sz w:val="24"/>
        </w:rPr>
        <w:t>责任；双方沟通后还是发现不满足采购人要求或因其它原因进行退货，</w:t>
      </w:r>
      <w:r w:rsidR="00A51197">
        <w:rPr>
          <w:rFonts w:ascii="宋体" w:hAnsi="宋体" w:hint="eastAsia"/>
          <w:color w:val="000000"/>
          <w:sz w:val="24"/>
        </w:rPr>
        <w:t>成交供应商</w:t>
      </w:r>
      <w:r w:rsidRPr="00FE3E07">
        <w:rPr>
          <w:rFonts w:ascii="宋体" w:hAnsi="宋体" w:hint="eastAsia"/>
          <w:color w:val="000000"/>
          <w:sz w:val="24"/>
        </w:rPr>
        <w:t>应积极配合做好退货工作，无法退货时</w:t>
      </w:r>
      <w:r w:rsidR="00A51197">
        <w:rPr>
          <w:rFonts w:ascii="宋体" w:hAnsi="宋体" w:hint="eastAsia"/>
          <w:color w:val="000000"/>
          <w:sz w:val="24"/>
        </w:rPr>
        <w:t>成交供应商</w:t>
      </w:r>
      <w:r w:rsidRPr="00FE3E07">
        <w:rPr>
          <w:rFonts w:ascii="宋体" w:hAnsi="宋体" w:hint="eastAsia"/>
          <w:color w:val="000000"/>
          <w:sz w:val="24"/>
        </w:rPr>
        <w:t>视为无法退货，采购人不得追究乙方责任。</w:t>
      </w:r>
    </w:p>
    <w:p w14:paraId="7B272C21" w14:textId="77777777" w:rsidR="00CC5A43" w:rsidRPr="00FE3E07" w:rsidRDefault="00CC5A43" w:rsidP="00CC5A43">
      <w:pPr>
        <w:pStyle w:val="aff7"/>
        <w:spacing w:line="360" w:lineRule="auto"/>
        <w:rPr>
          <w:rFonts w:ascii="宋体" w:hAnsi="宋体"/>
          <w:color w:val="000000"/>
          <w:sz w:val="24"/>
        </w:rPr>
      </w:pPr>
      <w:r w:rsidRPr="00FE3E07">
        <w:rPr>
          <w:rFonts w:ascii="宋体" w:hAnsi="宋体" w:hint="eastAsia"/>
          <w:color w:val="000000"/>
          <w:sz w:val="24"/>
        </w:rPr>
        <w:t xml:space="preserve">  </w:t>
      </w:r>
      <w:r>
        <w:rPr>
          <w:rFonts w:ascii="宋体" w:hAnsi="宋体" w:hint="eastAsia"/>
          <w:color w:val="000000"/>
          <w:sz w:val="24"/>
        </w:rPr>
        <w:t>6</w:t>
      </w:r>
      <w:r w:rsidRPr="00FE3E07">
        <w:rPr>
          <w:rFonts w:ascii="宋体" w:hAnsi="宋体" w:hint="eastAsia"/>
          <w:color w:val="000000"/>
          <w:sz w:val="24"/>
        </w:rPr>
        <w:t>.6对于非常规出版物（如手稿、相片、会议文件、剪报、工作证、奖状/章、荣誉证书、摆件、实物等无法录入汇</w:t>
      </w:r>
      <w:proofErr w:type="gramStart"/>
      <w:r w:rsidRPr="00FE3E07">
        <w:rPr>
          <w:rFonts w:ascii="宋体" w:hAnsi="宋体" w:hint="eastAsia"/>
          <w:color w:val="000000"/>
          <w:sz w:val="24"/>
        </w:rPr>
        <w:t>文系统</w:t>
      </w:r>
      <w:proofErr w:type="gramEnd"/>
      <w:r w:rsidRPr="00FE3E07">
        <w:rPr>
          <w:rFonts w:ascii="宋体" w:hAnsi="宋体" w:hint="eastAsia"/>
          <w:color w:val="000000"/>
          <w:sz w:val="24"/>
        </w:rPr>
        <w:t>的）的加工，采购人自行承担加工任务。</w:t>
      </w:r>
    </w:p>
    <w:p w14:paraId="28D4ED85"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color w:val="000000"/>
          <w:sz w:val="24"/>
        </w:rPr>
        <w:lastRenderedPageBreak/>
        <w:t>6.7</w:t>
      </w:r>
      <w:r w:rsidRPr="00FE3E07">
        <w:rPr>
          <w:rFonts w:ascii="宋体" w:hAnsi="宋体"/>
          <w:color w:val="000000"/>
          <w:sz w:val="24"/>
        </w:rPr>
        <w:t xml:space="preserve"> </w:t>
      </w:r>
      <w:r w:rsidRPr="00FE3E07">
        <w:rPr>
          <w:rFonts w:ascii="宋体" w:hAnsi="宋体" w:hint="eastAsia"/>
          <w:color w:val="000000"/>
          <w:sz w:val="24"/>
        </w:rPr>
        <w:t>结账：</w:t>
      </w:r>
      <w:proofErr w:type="gramStart"/>
      <w:r w:rsidRPr="00FE3E07">
        <w:rPr>
          <w:rFonts w:ascii="宋体" w:hAnsi="宋体" w:hint="eastAsia"/>
          <w:color w:val="000000"/>
          <w:sz w:val="24"/>
        </w:rPr>
        <w:t>以实洋结账</w:t>
      </w:r>
      <w:proofErr w:type="gramEnd"/>
      <w:r w:rsidRPr="00FE3E07">
        <w:rPr>
          <w:rFonts w:ascii="宋体" w:hAnsi="宋体" w:hint="eastAsia"/>
          <w:color w:val="000000"/>
          <w:sz w:val="24"/>
        </w:rPr>
        <w:t>。</w:t>
      </w:r>
    </w:p>
    <w:p w14:paraId="0BA8C0CA"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color w:val="000000"/>
          <w:sz w:val="24"/>
        </w:rPr>
        <w:t>6.8</w:t>
      </w:r>
      <w:r w:rsidR="00A51197">
        <w:rPr>
          <w:rFonts w:ascii="宋体" w:hAnsi="宋体" w:hint="eastAsia"/>
          <w:color w:val="000000"/>
          <w:sz w:val="24"/>
        </w:rPr>
        <w:t>成交供应</w:t>
      </w:r>
      <w:proofErr w:type="gramStart"/>
      <w:r w:rsidR="00A51197">
        <w:rPr>
          <w:rFonts w:ascii="宋体" w:hAnsi="宋体" w:hint="eastAsia"/>
          <w:color w:val="000000"/>
          <w:sz w:val="24"/>
        </w:rPr>
        <w:t>商</w:t>
      </w:r>
      <w:r w:rsidRPr="00FE3E07">
        <w:rPr>
          <w:rFonts w:ascii="宋体" w:hAnsi="宋体" w:hint="eastAsia"/>
          <w:color w:val="000000"/>
          <w:sz w:val="24"/>
        </w:rPr>
        <w:t>以下</w:t>
      </w:r>
      <w:proofErr w:type="gramEnd"/>
      <w:r w:rsidRPr="00FE3E07">
        <w:rPr>
          <w:rFonts w:ascii="宋体" w:hAnsi="宋体" w:hint="eastAsia"/>
          <w:color w:val="000000"/>
          <w:sz w:val="24"/>
        </w:rPr>
        <w:t>情况视为重大违约</w:t>
      </w:r>
    </w:p>
    <w:p w14:paraId="63F8C512" w14:textId="77777777" w:rsidR="00CC5A43" w:rsidRPr="00FE3E07" w:rsidRDefault="00CC5A43" w:rsidP="00CC5A43">
      <w:pPr>
        <w:spacing w:line="360" w:lineRule="auto"/>
        <w:ind w:firstLineChars="200" w:firstLine="480"/>
        <w:outlineLvl w:val="3"/>
        <w:rPr>
          <w:rFonts w:ascii="宋体" w:hAnsi="宋体"/>
          <w:color w:val="000000"/>
          <w:sz w:val="24"/>
        </w:rPr>
      </w:pPr>
      <w:r>
        <w:rPr>
          <w:rFonts w:ascii="宋体" w:hAnsi="宋体"/>
          <w:color w:val="000000"/>
          <w:sz w:val="24"/>
        </w:rPr>
        <w:t>6.8</w:t>
      </w:r>
      <w:r w:rsidRPr="00FE3E07">
        <w:rPr>
          <w:rFonts w:ascii="宋体" w:hAnsi="宋体"/>
          <w:color w:val="000000"/>
          <w:sz w:val="24"/>
        </w:rPr>
        <w:t xml:space="preserve">.1 </w:t>
      </w:r>
      <w:r w:rsidR="00A51197">
        <w:rPr>
          <w:rFonts w:ascii="宋体" w:hAnsi="宋体" w:hint="eastAsia"/>
          <w:color w:val="000000"/>
          <w:sz w:val="24"/>
        </w:rPr>
        <w:t>成交供应商</w:t>
      </w:r>
      <w:r w:rsidRPr="00FE3E07">
        <w:rPr>
          <w:rFonts w:ascii="宋体" w:hAnsi="宋体" w:hint="eastAsia"/>
          <w:color w:val="000000"/>
          <w:sz w:val="24"/>
        </w:rPr>
        <w:t>提供的正式出版物中有盗版的。</w:t>
      </w:r>
    </w:p>
    <w:p w14:paraId="59AD2C83" w14:textId="77777777" w:rsidR="00CC5A43" w:rsidRPr="004C1305" w:rsidRDefault="00CC5A43" w:rsidP="00CC5A43">
      <w:pPr>
        <w:pStyle w:val="2c"/>
        <w:spacing w:line="360" w:lineRule="auto"/>
        <w:rPr>
          <w:rFonts w:ascii="宋体" w:eastAsia="宋体" w:hAnsi="宋体"/>
        </w:rPr>
      </w:pPr>
      <w:r>
        <w:rPr>
          <w:rFonts w:ascii="宋体" w:hAnsi="宋体"/>
          <w:color w:val="000000"/>
        </w:rPr>
        <w:t>6.8</w:t>
      </w:r>
      <w:r w:rsidRPr="00FE3E07">
        <w:rPr>
          <w:rFonts w:ascii="宋体" w:hAnsi="宋体"/>
          <w:color w:val="000000"/>
        </w:rPr>
        <w:t xml:space="preserve">.2 </w:t>
      </w:r>
      <w:r w:rsidR="00A51197">
        <w:rPr>
          <w:rFonts w:ascii="宋体" w:eastAsia="宋体" w:hAnsi="宋体" w:hint="eastAsia"/>
          <w:color w:val="000000"/>
        </w:rPr>
        <w:t>成交供应商</w:t>
      </w:r>
      <w:r w:rsidRPr="007C71D9">
        <w:rPr>
          <w:rFonts w:ascii="宋体" w:eastAsia="宋体" w:hAnsi="宋体" w:hint="eastAsia"/>
          <w:color w:val="000000"/>
        </w:rPr>
        <w:t>在合同期内单方终止服务协议。</w:t>
      </w:r>
    </w:p>
    <w:p w14:paraId="639189C9" w14:textId="77777777" w:rsidR="00CC5A43" w:rsidRDefault="00CC5A43" w:rsidP="00CC5A43">
      <w:pPr>
        <w:pStyle w:val="11"/>
        <w:spacing w:before="0" w:after="0" w:line="360" w:lineRule="auto"/>
        <w:jc w:val="left"/>
        <w:rPr>
          <w:color w:val="000000"/>
          <w:sz w:val="24"/>
          <w:szCs w:val="24"/>
        </w:rPr>
      </w:pPr>
      <w:r w:rsidRPr="006B6BB0">
        <w:rPr>
          <w:rFonts w:hint="eastAsia"/>
          <w:color w:val="000000"/>
          <w:sz w:val="24"/>
          <w:szCs w:val="24"/>
        </w:rPr>
        <w:t>第二部分</w:t>
      </w:r>
      <w:r>
        <w:rPr>
          <w:rFonts w:hint="eastAsia"/>
          <w:color w:val="000000"/>
          <w:sz w:val="24"/>
          <w:szCs w:val="24"/>
        </w:rPr>
        <w:t xml:space="preserve"> </w:t>
      </w:r>
      <w:r>
        <w:rPr>
          <w:color w:val="000000"/>
          <w:sz w:val="24"/>
          <w:szCs w:val="24"/>
        </w:rPr>
        <w:t xml:space="preserve">  </w:t>
      </w:r>
      <w:r>
        <w:rPr>
          <w:rFonts w:hint="eastAsia"/>
          <w:color w:val="000000"/>
          <w:sz w:val="24"/>
          <w:szCs w:val="24"/>
        </w:rPr>
        <w:t>相关附件</w:t>
      </w:r>
    </w:p>
    <w:p w14:paraId="615FC8F2" w14:textId="77777777" w:rsidR="00CC5A43" w:rsidRDefault="00CC5A43" w:rsidP="00CC5A43">
      <w:pPr>
        <w:pStyle w:val="27"/>
        <w:spacing w:line="360" w:lineRule="auto"/>
      </w:pPr>
    </w:p>
    <w:p w14:paraId="32ACDF74" w14:textId="77777777" w:rsidR="00CC5A43" w:rsidRPr="00241A08" w:rsidRDefault="00CC5A43" w:rsidP="00CC5A43">
      <w:pPr>
        <w:spacing w:line="360" w:lineRule="auto"/>
        <w:rPr>
          <w:rFonts w:ascii="宋体" w:hAnsi="宋体"/>
          <w:b/>
          <w:sz w:val="24"/>
        </w:rPr>
      </w:pPr>
      <w:r w:rsidRPr="00241A08">
        <w:rPr>
          <w:rFonts w:ascii="宋体" w:hAnsi="宋体" w:hint="eastAsia"/>
          <w:b/>
          <w:sz w:val="24"/>
        </w:rPr>
        <w:t>（</w:t>
      </w:r>
      <w:r>
        <w:rPr>
          <w:rFonts w:ascii="宋体" w:hAnsi="宋体" w:hint="eastAsia"/>
          <w:b/>
          <w:sz w:val="24"/>
        </w:rPr>
        <w:t>一</w:t>
      </w:r>
      <w:r w:rsidRPr="00241A08">
        <w:rPr>
          <w:rFonts w:ascii="宋体" w:hAnsi="宋体" w:hint="eastAsia"/>
          <w:b/>
          <w:sz w:val="24"/>
        </w:rPr>
        <w:t>）陈列提纲和陈列文本</w:t>
      </w:r>
    </w:p>
    <w:p w14:paraId="2D05426E" w14:textId="77777777" w:rsidR="00CC5A43" w:rsidRPr="00241A08" w:rsidRDefault="00CC5A43" w:rsidP="00CC5A43">
      <w:pPr>
        <w:spacing w:line="360" w:lineRule="auto"/>
        <w:jc w:val="center"/>
        <w:rPr>
          <w:rFonts w:ascii="宋体" w:hAnsi="宋体"/>
          <w:b/>
          <w:sz w:val="24"/>
        </w:rPr>
      </w:pPr>
      <w:r w:rsidRPr="00241A08">
        <w:rPr>
          <w:rFonts w:ascii="宋体" w:hAnsi="宋体" w:hint="eastAsia"/>
          <w:b/>
          <w:sz w:val="24"/>
        </w:rPr>
        <w:t>《走进</w:t>
      </w:r>
      <w:r w:rsidRPr="00241A08">
        <w:rPr>
          <w:rFonts w:ascii="宋体" w:hAnsi="宋体"/>
          <w:b/>
          <w:sz w:val="24"/>
        </w:rPr>
        <w:t>中国工会</w:t>
      </w:r>
      <w:r w:rsidRPr="00241A08">
        <w:rPr>
          <w:rFonts w:ascii="宋体" w:hAnsi="宋体" w:hint="eastAsia"/>
          <w:b/>
          <w:sz w:val="24"/>
        </w:rPr>
        <w:t>》陈列馆框架</w:t>
      </w:r>
      <w:r w:rsidRPr="00241A08">
        <w:rPr>
          <w:rFonts w:ascii="宋体" w:hAnsi="宋体"/>
          <w:b/>
          <w:sz w:val="24"/>
        </w:rPr>
        <w:t>提纲</w:t>
      </w:r>
    </w:p>
    <w:p w14:paraId="3DD22EE8" w14:textId="77777777" w:rsidR="00CC5A43" w:rsidRPr="00241A08" w:rsidRDefault="00CC5A43" w:rsidP="00CC5A43">
      <w:pPr>
        <w:spacing w:line="360" w:lineRule="auto"/>
        <w:jc w:val="left"/>
        <w:rPr>
          <w:rFonts w:ascii="宋体" w:hAnsi="宋体"/>
          <w:sz w:val="24"/>
        </w:rPr>
      </w:pPr>
    </w:p>
    <w:p w14:paraId="435E55EB" w14:textId="77777777" w:rsidR="00CC5A43" w:rsidRPr="00CC5A43" w:rsidRDefault="00CC5A43" w:rsidP="00CC5A43">
      <w:pPr>
        <w:spacing w:line="360" w:lineRule="auto"/>
        <w:jc w:val="left"/>
        <w:rPr>
          <w:rFonts w:ascii="宋体" w:hAnsi="宋体"/>
          <w:b/>
          <w:bCs/>
          <w:color w:val="000000"/>
          <w:sz w:val="24"/>
        </w:rPr>
      </w:pPr>
      <w:r w:rsidRPr="00CC5A43">
        <w:rPr>
          <w:rFonts w:ascii="宋体" w:hAnsi="宋体" w:hint="eastAsia"/>
          <w:b/>
          <w:bCs/>
          <w:color w:val="000000"/>
          <w:sz w:val="24"/>
        </w:rPr>
        <w:t>序</w:t>
      </w:r>
      <w:r w:rsidRPr="00CC5A43">
        <w:rPr>
          <w:rFonts w:ascii="宋体" w:hAnsi="宋体"/>
          <w:b/>
          <w:bCs/>
          <w:color w:val="000000"/>
          <w:sz w:val="24"/>
        </w:rPr>
        <w:t>篇《</w:t>
      </w:r>
      <w:r w:rsidRPr="00CC5A43">
        <w:rPr>
          <w:rFonts w:ascii="宋体" w:hAnsi="宋体" w:hint="eastAsia"/>
          <w:b/>
          <w:bCs/>
          <w:color w:val="000000"/>
          <w:sz w:val="24"/>
        </w:rPr>
        <w:t>工业资本</w:t>
      </w:r>
      <w:r w:rsidRPr="00CC5A43">
        <w:rPr>
          <w:rFonts w:ascii="宋体" w:hAnsi="宋体"/>
          <w:b/>
          <w:bCs/>
          <w:color w:val="000000"/>
          <w:sz w:val="24"/>
        </w:rPr>
        <w:t>兴起</w:t>
      </w:r>
      <w:r w:rsidRPr="00CC5A43">
        <w:rPr>
          <w:rFonts w:ascii="宋体" w:hAnsi="宋体" w:hint="eastAsia"/>
          <w:b/>
          <w:bCs/>
          <w:color w:val="000000"/>
          <w:sz w:val="24"/>
        </w:rPr>
        <w:t xml:space="preserve">  工人</w:t>
      </w:r>
      <w:r w:rsidRPr="00CC5A43">
        <w:rPr>
          <w:rFonts w:ascii="宋体" w:hAnsi="宋体"/>
          <w:b/>
          <w:bCs/>
          <w:color w:val="000000"/>
          <w:sz w:val="24"/>
        </w:rPr>
        <w:t>工会</w:t>
      </w:r>
      <w:r w:rsidRPr="00CC5A43">
        <w:rPr>
          <w:rFonts w:ascii="宋体" w:hAnsi="宋体" w:hint="eastAsia"/>
          <w:b/>
          <w:bCs/>
          <w:color w:val="000000"/>
          <w:sz w:val="24"/>
        </w:rPr>
        <w:t>问世</w:t>
      </w:r>
      <w:r w:rsidRPr="00CC5A43">
        <w:rPr>
          <w:rFonts w:ascii="宋体" w:hAnsi="宋体"/>
          <w:b/>
          <w:bCs/>
          <w:color w:val="000000"/>
          <w:sz w:val="24"/>
        </w:rPr>
        <w:t>》</w:t>
      </w:r>
    </w:p>
    <w:p w14:paraId="1512F7D5" w14:textId="77777777" w:rsidR="00CC5A43" w:rsidRPr="00241A08" w:rsidRDefault="00CC5A43" w:rsidP="00CC5A43">
      <w:pPr>
        <w:spacing w:line="360" w:lineRule="auto"/>
        <w:ind w:firstLineChars="200" w:firstLine="480"/>
        <w:jc w:val="left"/>
        <w:rPr>
          <w:rFonts w:ascii="宋体" w:hAnsi="宋体"/>
          <w:sz w:val="24"/>
        </w:rPr>
      </w:pPr>
      <w:r w:rsidRPr="00241A08">
        <w:rPr>
          <w:rFonts w:ascii="宋体" w:hAnsi="宋体" w:hint="eastAsia"/>
          <w:sz w:val="24"/>
        </w:rPr>
        <w:t>一、</w:t>
      </w:r>
      <w:r w:rsidRPr="00241A08">
        <w:rPr>
          <w:rFonts w:ascii="宋体" w:hAnsi="宋体" w:hint="eastAsia"/>
          <w:sz w:val="24"/>
        </w:rPr>
        <w:tab/>
        <w:t>国际工人阶级和工会组织</w:t>
      </w:r>
    </w:p>
    <w:p w14:paraId="13BA6998" w14:textId="77777777" w:rsidR="00CC5A43" w:rsidRPr="00241A08" w:rsidRDefault="00CC5A43" w:rsidP="00CC5A43">
      <w:pPr>
        <w:spacing w:line="360" w:lineRule="auto"/>
        <w:ind w:firstLineChars="250" w:firstLine="600"/>
        <w:jc w:val="left"/>
        <w:rPr>
          <w:rFonts w:ascii="宋体" w:hAnsi="宋体"/>
          <w:sz w:val="24"/>
        </w:rPr>
      </w:pPr>
      <w:r w:rsidRPr="00241A08">
        <w:rPr>
          <w:rFonts w:ascii="宋体" w:hAnsi="宋体" w:hint="eastAsia"/>
          <w:sz w:val="24"/>
        </w:rPr>
        <w:t>1、国际工人阶级</w:t>
      </w:r>
    </w:p>
    <w:p w14:paraId="71719D12"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近代工业与产业工人</w:t>
      </w:r>
    </w:p>
    <w:p w14:paraId="2EA3A5DD"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工人反抗斗争的出现和发展</w:t>
      </w:r>
    </w:p>
    <w:p w14:paraId="571EDF88"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sz w:val="24"/>
        </w:rPr>
        <w:t xml:space="preserve">      </w:t>
      </w:r>
      <w:r w:rsidRPr="00241A08">
        <w:rPr>
          <w:rFonts w:ascii="宋体" w:hAnsi="宋体" w:hint="eastAsia"/>
          <w:sz w:val="24"/>
        </w:rPr>
        <w:t>《共产党宣言》</w:t>
      </w:r>
    </w:p>
    <w:p w14:paraId="567252D9" w14:textId="77777777" w:rsidR="00CC5A43" w:rsidRPr="00241A08" w:rsidRDefault="00CC5A43" w:rsidP="00CC5A43">
      <w:pPr>
        <w:spacing w:line="360" w:lineRule="auto"/>
        <w:ind w:firstLineChars="250" w:firstLine="600"/>
        <w:jc w:val="left"/>
        <w:rPr>
          <w:rFonts w:ascii="宋体" w:hAnsi="宋体"/>
          <w:sz w:val="24"/>
        </w:rPr>
      </w:pPr>
      <w:r w:rsidRPr="00241A08">
        <w:rPr>
          <w:rFonts w:ascii="宋体" w:hAnsi="宋体" w:hint="eastAsia"/>
          <w:sz w:val="24"/>
        </w:rPr>
        <w:t>2、世界工会组织</w:t>
      </w:r>
    </w:p>
    <w:p w14:paraId="7AE144FE"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世界工会发源地——英国的工会</w:t>
      </w:r>
    </w:p>
    <w:p w14:paraId="2F20AF46"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sz w:val="24"/>
        </w:rPr>
        <w:t xml:space="preserve">      </w:t>
      </w:r>
      <w:r w:rsidRPr="00241A08">
        <w:rPr>
          <w:rFonts w:ascii="宋体" w:hAnsi="宋体" w:hint="eastAsia"/>
          <w:sz w:val="24"/>
        </w:rPr>
        <w:t>三大国际与世界工会组织的历史演变</w:t>
      </w:r>
    </w:p>
    <w:p w14:paraId="13F0D298" w14:textId="77777777" w:rsidR="00CC5A43" w:rsidRPr="00241A08" w:rsidRDefault="00CC5A43" w:rsidP="00CC5A43">
      <w:pPr>
        <w:spacing w:line="360" w:lineRule="auto"/>
        <w:ind w:firstLineChars="200" w:firstLine="480"/>
        <w:jc w:val="left"/>
        <w:rPr>
          <w:rFonts w:ascii="宋体" w:hAnsi="宋体"/>
          <w:sz w:val="24"/>
        </w:rPr>
      </w:pPr>
      <w:r w:rsidRPr="00241A08">
        <w:rPr>
          <w:rFonts w:ascii="宋体" w:hAnsi="宋体" w:hint="eastAsia"/>
          <w:sz w:val="24"/>
        </w:rPr>
        <w:t>二、中国工人阶级和早期工人组织</w:t>
      </w:r>
    </w:p>
    <w:p w14:paraId="18CBD39C" w14:textId="77777777" w:rsidR="00CC5A43" w:rsidRPr="00241A08" w:rsidRDefault="00CC5A43" w:rsidP="00CC5A43">
      <w:pPr>
        <w:spacing w:line="360" w:lineRule="auto"/>
        <w:ind w:firstLineChars="250" w:firstLine="600"/>
        <w:jc w:val="left"/>
        <w:rPr>
          <w:rFonts w:ascii="宋体" w:hAnsi="宋体"/>
          <w:sz w:val="24"/>
        </w:rPr>
      </w:pPr>
      <w:r w:rsidRPr="00241A08">
        <w:rPr>
          <w:rFonts w:ascii="宋体" w:hAnsi="宋体" w:hint="eastAsia"/>
          <w:sz w:val="24"/>
        </w:rPr>
        <w:t>1、中国工人阶级的产生和发展</w:t>
      </w:r>
    </w:p>
    <w:p w14:paraId="5E81B899" w14:textId="77777777" w:rsidR="00CC5A43" w:rsidRPr="00241A08" w:rsidRDefault="00CC5A43" w:rsidP="00CC5A43">
      <w:pPr>
        <w:spacing w:line="360" w:lineRule="auto"/>
        <w:ind w:firstLineChars="250" w:firstLine="600"/>
        <w:jc w:val="left"/>
        <w:rPr>
          <w:rFonts w:ascii="宋体" w:hAnsi="宋体"/>
          <w:sz w:val="24"/>
        </w:rPr>
      </w:pPr>
      <w:r w:rsidRPr="00241A08">
        <w:rPr>
          <w:rFonts w:ascii="宋体" w:hAnsi="宋体" w:hint="eastAsia"/>
          <w:sz w:val="24"/>
        </w:rPr>
        <w:t>2、工人阶级的早期状况和特点</w:t>
      </w:r>
    </w:p>
    <w:p w14:paraId="3193B6E0" w14:textId="77777777" w:rsidR="00CC5A43" w:rsidRPr="00241A08" w:rsidRDefault="00CC5A43" w:rsidP="00CC5A43">
      <w:pPr>
        <w:spacing w:line="360" w:lineRule="auto"/>
        <w:ind w:firstLineChars="250" w:firstLine="600"/>
        <w:jc w:val="left"/>
        <w:rPr>
          <w:rFonts w:ascii="宋体" w:hAnsi="宋体"/>
          <w:sz w:val="24"/>
        </w:rPr>
      </w:pPr>
      <w:r w:rsidRPr="00241A08">
        <w:rPr>
          <w:rFonts w:ascii="宋体" w:hAnsi="宋体" w:hint="eastAsia"/>
          <w:sz w:val="24"/>
        </w:rPr>
        <w:t>3、早期工会</w:t>
      </w:r>
    </w:p>
    <w:p w14:paraId="0ADB7B6E"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行帮组织</w:t>
      </w:r>
    </w:p>
    <w:p w14:paraId="211AEC73"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现代工会</w:t>
      </w:r>
    </w:p>
    <w:p w14:paraId="20EDC82D" w14:textId="77777777" w:rsidR="00CC5A43" w:rsidRPr="00241A08" w:rsidRDefault="00CC5A43" w:rsidP="00CC5A43">
      <w:pPr>
        <w:numPr>
          <w:ilvl w:val="0"/>
          <w:numId w:val="37"/>
        </w:numPr>
        <w:spacing w:line="360" w:lineRule="auto"/>
        <w:jc w:val="left"/>
        <w:rPr>
          <w:rFonts w:ascii="宋体" w:hAnsi="宋体"/>
          <w:sz w:val="24"/>
        </w:rPr>
      </w:pPr>
      <w:r w:rsidRPr="00241A08">
        <w:rPr>
          <w:rFonts w:ascii="宋体" w:hAnsi="宋体" w:hint="eastAsia"/>
          <w:sz w:val="24"/>
        </w:rPr>
        <w:t xml:space="preserve">      中国早期工会的主要特征</w:t>
      </w:r>
    </w:p>
    <w:p w14:paraId="5D253C5D" w14:textId="77777777" w:rsidR="00CC5A43" w:rsidRPr="00CC5A43" w:rsidRDefault="00CC5A43" w:rsidP="00CC5A43">
      <w:pPr>
        <w:spacing w:line="360" w:lineRule="auto"/>
        <w:jc w:val="left"/>
        <w:rPr>
          <w:rFonts w:ascii="宋体" w:hAnsi="宋体"/>
          <w:b/>
          <w:bCs/>
          <w:color w:val="000000"/>
          <w:sz w:val="24"/>
        </w:rPr>
      </w:pPr>
    </w:p>
    <w:p w14:paraId="7889A9B4" w14:textId="77777777" w:rsidR="00CC5A43" w:rsidRPr="00CC5A43" w:rsidRDefault="00CC5A43" w:rsidP="00CC5A43">
      <w:pPr>
        <w:spacing w:line="360" w:lineRule="auto"/>
        <w:jc w:val="left"/>
        <w:rPr>
          <w:rFonts w:ascii="宋体" w:hAnsi="宋体"/>
          <w:b/>
          <w:bCs/>
          <w:color w:val="000000"/>
          <w:sz w:val="24"/>
        </w:rPr>
      </w:pPr>
      <w:r w:rsidRPr="00CC5A43">
        <w:rPr>
          <w:rFonts w:ascii="宋体" w:hAnsi="宋体" w:hint="eastAsia"/>
          <w:b/>
          <w:bCs/>
          <w:color w:val="000000"/>
          <w:sz w:val="24"/>
        </w:rPr>
        <w:t>历程篇《跌宕复兴路 壮阔东方潮》</w:t>
      </w:r>
    </w:p>
    <w:p w14:paraId="54404A23" w14:textId="77777777" w:rsidR="00CC5A43" w:rsidRPr="00CC5A43" w:rsidRDefault="00CC5A43" w:rsidP="00CC5A43">
      <w:pPr>
        <w:spacing w:line="360" w:lineRule="auto"/>
        <w:jc w:val="left"/>
        <w:rPr>
          <w:rFonts w:ascii="宋体" w:hAnsi="宋体"/>
          <w:b/>
          <w:bCs/>
          <w:color w:val="000000"/>
          <w:sz w:val="24"/>
        </w:rPr>
      </w:pPr>
    </w:p>
    <w:p w14:paraId="41690259"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第一部分《家国沉沦 发轫崛起》</w:t>
      </w:r>
    </w:p>
    <w:p w14:paraId="748BDDCE" w14:textId="77777777" w:rsidR="00CC5A43" w:rsidRPr="00CC5A43" w:rsidRDefault="00CC5A43" w:rsidP="00CC5A43">
      <w:pPr>
        <w:spacing w:line="360" w:lineRule="auto"/>
        <w:jc w:val="left"/>
        <w:rPr>
          <w:rFonts w:ascii="宋体" w:hAnsi="宋体"/>
          <w:color w:val="000000"/>
          <w:sz w:val="24"/>
        </w:rPr>
      </w:pPr>
      <w:r w:rsidRPr="00CC5A43">
        <w:rPr>
          <w:rFonts w:ascii="宋体" w:hAnsi="宋体" w:hint="eastAsia"/>
          <w:color w:val="000000"/>
          <w:sz w:val="24"/>
        </w:rPr>
        <w:lastRenderedPageBreak/>
        <w:t>（19世纪中叶—1927年）</w:t>
      </w:r>
    </w:p>
    <w:p w14:paraId="34C920FF"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一</w:t>
      </w:r>
      <w:r w:rsidRPr="00CC5A43">
        <w:rPr>
          <w:rFonts w:ascii="宋体" w:hAnsi="宋体"/>
          <w:color w:val="000000"/>
          <w:sz w:val="24"/>
        </w:rPr>
        <w:t>、</w:t>
      </w:r>
      <w:r w:rsidRPr="00CC5A43">
        <w:rPr>
          <w:rFonts w:ascii="宋体" w:hAnsi="宋体" w:hint="eastAsia"/>
          <w:color w:val="000000"/>
          <w:sz w:val="24"/>
        </w:rPr>
        <w:t>马克思主义的传播和革命工会的建立</w:t>
      </w:r>
    </w:p>
    <w:p w14:paraId="2303A58A"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二</w:t>
      </w:r>
      <w:r w:rsidRPr="00CC5A43">
        <w:rPr>
          <w:rFonts w:ascii="宋体" w:hAnsi="宋体"/>
          <w:color w:val="000000"/>
          <w:sz w:val="24"/>
        </w:rPr>
        <w:t>、</w:t>
      </w:r>
      <w:r w:rsidRPr="00CC5A43">
        <w:rPr>
          <w:rFonts w:ascii="宋体" w:hAnsi="宋体" w:hint="eastAsia"/>
          <w:color w:val="000000"/>
          <w:sz w:val="24"/>
        </w:rPr>
        <w:t>中国共产党的诞生和中国劳动组合书记部的创建</w:t>
      </w:r>
    </w:p>
    <w:p w14:paraId="5DF25CDF"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bCs/>
          <w:color w:val="000000"/>
          <w:sz w:val="24"/>
        </w:rPr>
        <w:t>三</w:t>
      </w:r>
      <w:r w:rsidRPr="00CC5A43">
        <w:rPr>
          <w:rFonts w:ascii="宋体" w:hAnsi="宋体"/>
          <w:bCs/>
          <w:color w:val="000000"/>
          <w:sz w:val="24"/>
        </w:rPr>
        <w:t>、</w:t>
      </w:r>
      <w:r w:rsidRPr="00CC5A43">
        <w:rPr>
          <w:rFonts w:ascii="宋体" w:hAnsi="宋体" w:hint="eastAsia"/>
          <w:color w:val="000000"/>
          <w:sz w:val="24"/>
        </w:rPr>
        <w:t>第一次全国劳动大会召开和劳动法运动</w:t>
      </w:r>
    </w:p>
    <w:p w14:paraId="35E1CAA1"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四、第二次全国劳动大会召开和中华全国总工会成立</w:t>
      </w:r>
    </w:p>
    <w:p w14:paraId="32274061"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五</w:t>
      </w:r>
      <w:r w:rsidRPr="00CC5A43">
        <w:rPr>
          <w:rFonts w:ascii="宋体" w:hAnsi="宋体"/>
          <w:color w:val="000000"/>
          <w:sz w:val="24"/>
        </w:rPr>
        <w:t>、</w:t>
      </w:r>
      <w:r w:rsidRPr="00CC5A43">
        <w:rPr>
          <w:rFonts w:ascii="宋体" w:hAnsi="宋体" w:hint="eastAsia"/>
          <w:color w:val="000000"/>
          <w:sz w:val="24"/>
        </w:rPr>
        <w:t>第三次全国劳动大会召开和全国总工会对北伐宣言</w:t>
      </w:r>
    </w:p>
    <w:p w14:paraId="26DDA46E" w14:textId="77777777" w:rsidR="00CC5A43" w:rsidRPr="00CC5A43" w:rsidRDefault="00CC5A43" w:rsidP="00CC5A43">
      <w:pPr>
        <w:spacing w:line="360" w:lineRule="auto"/>
        <w:ind w:firstLineChars="200" w:firstLine="480"/>
        <w:jc w:val="left"/>
        <w:rPr>
          <w:rFonts w:ascii="宋体" w:hAnsi="宋体"/>
          <w:bCs/>
          <w:color w:val="000000"/>
          <w:sz w:val="24"/>
        </w:rPr>
      </w:pPr>
      <w:r w:rsidRPr="00CC5A43">
        <w:rPr>
          <w:rFonts w:ascii="宋体" w:hAnsi="宋体" w:hint="eastAsia"/>
          <w:bCs/>
          <w:color w:val="000000"/>
          <w:sz w:val="24"/>
        </w:rPr>
        <w:t>六</w:t>
      </w:r>
      <w:r w:rsidRPr="00CC5A43">
        <w:rPr>
          <w:rFonts w:ascii="宋体" w:hAnsi="宋体"/>
          <w:bCs/>
          <w:color w:val="000000"/>
          <w:sz w:val="24"/>
        </w:rPr>
        <w:t>、</w:t>
      </w:r>
      <w:r w:rsidRPr="00CC5A43">
        <w:rPr>
          <w:rFonts w:ascii="宋体" w:hAnsi="宋体" w:hint="eastAsia"/>
          <w:bCs/>
          <w:color w:val="000000"/>
          <w:sz w:val="24"/>
        </w:rPr>
        <w:t>伟大</w:t>
      </w:r>
      <w:r w:rsidRPr="00CC5A43">
        <w:rPr>
          <w:rFonts w:ascii="宋体" w:hAnsi="宋体"/>
          <w:bCs/>
          <w:color w:val="000000"/>
          <w:sz w:val="24"/>
        </w:rPr>
        <w:t>开端壮丽诗篇</w:t>
      </w:r>
    </w:p>
    <w:p w14:paraId="1FF9C59D" w14:textId="77777777" w:rsidR="00CC5A43" w:rsidRPr="00CC5A43" w:rsidRDefault="00CC5A43" w:rsidP="00CC5A43">
      <w:pPr>
        <w:spacing w:line="360" w:lineRule="auto"/>
        <w:ind w:firstLineChars="401" w:firstLine="962"/>
        <w:jc w:val="left"/>
        <w:rPr>
          <w:rFonts w:ascii="宋体" w:hAnsi="宋体"/>
          <w:bCs/>
          <w:color w:val="000000"/>
          <w:sz w:val="24"/>
        </w:rPr>
      </w:pPr>
      <w:r w:rsidRPr="00CC5A43">
        <w:rPr>
          <w:rFonts w:ascii="宋体" w:hAnsi="宋体" w:hint="eastAsia"/>
          <w:bCs/>
          <w:color w:val="000000"/>
          <w:sz w:val="24"/>
        </w:rPr>
        <w:t>——中国</w:t>
      </w:r>
      <w:r w:rsidRPr="00CC5A43">
        <w:rPr>
          <w:rFonts w:ascii="宋体" w:hAnsi="宋体"/>
          <w:bCs/>
          <w:color w:val="000000"/>
          <w:sz w:val="24"/>
        </w:rPr>
        <w:t>第一次工运高潮</w:t>
      </w:r>
    </w:p>
    <w:p w14:paraId="4C1ECD9C" w14:textId="77777777" w:rsidR="00CC5A43" w:rsidRPr="00CC5A43" w:rsidRDefault="00CC5A43" w:rsidP="00CC5A43">
      <w:pPr>
        <w:spacing w:line="360" w:lineRule="auto"/>
        <w:ind w:firstLineChars="401" w:firstLine="962"/>
        <w:jc w:val="left"/>
        <w:rPr>
          <w:rFonts w:ascii="宋体" w:hAnsi="宋体"/>
          <w:bCs/>
          <w:color w:val="000000"/>
          <w:sz w:val="24"/>
        </w:rPr>
      </w:pPr>
      <w:r w:rsidRPr="00CC5A43">
        <w:rPr>
          <w:rFonts w:ascii="宋体" w:hAnsi="宋体" w:hint="eastAsia"/>
          <w:bCs/>
          <w:color w:val="000000"/>
          <w:sz w:val="24"/>
        </w:rPr>
        <w:t>——五卅</w:t>
      </w:r>
      <w:r w:rsidRPr="00CC5A43">
        <w:rPr>
          <w:rFonts w:ascii="宋体" w:hAnsi="宋体"/>
          <w:bCs/>
          <w:color w:val="000000"/>
          <w:sz w:val="24"/>
        </w:rPr>
        <w:t>运动</w:t>
      </w:r>
    </w:p>
    <w:p w14:paraId="54C2AEA4" w14:textId="77777777" w:rsidR="00CC5A43" w:rsidRPr="00CC5A43" w:rsidRDefault="00CC5A43" w:rsidP="00CC5A43">
      <w:pPr>
        <w:spacing w:line="360" w:lineRule="auto"/>
        <w:ind w:firstLineChars="401" w:firstLine="962"/>
        <w:jc w:val="left"/>
        <w:rPr>
          <w:rFonts w:ascii="宋体" w:hAnsi="宋体"/>
          <w:bCs/>
          <w:color w:val="000000"/>
          <w:sz w:val="24"/>
        </w:rPr>
      </w:pPr>
      <w:r w:rsidRPr="00CC5A43">
        <w:rPr>
          <w:rFonts w:ascii="宋体" w:hAnsi="宋体" w:hint="eastAsia"/>
          <w:bCs/>
          <w:color w:val="000000"/>
          <w:sz w:val="24"/>
        </w:rPr>
        <w:t>——省港大罢工</w:t>
      </w:r>
    </w:p>
    <w:p w14:paraId="4BB2A2AB"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bCs/>
          <w:color w:val="000000"/>
          <w:sz w:val="24"/>
        </w:rPr>
        <w:t>——</w:t>
      </w:r>
      <w:r w:rsidRPr="00CC5A43">
        <w:rPr>
          <w:rFonts w:ascii="宋体" w:hAnsi="宋体" w:hint="eastAsia"/>
          <w:color w:val="000000"/>
          <w:sz w:val="24"/>
        </w:rPr>
        <w:t>北伐战争中工会运动迅猛发展（？）</w:t>
      </w:r>
    </w:p>
    <w:p w14:paraId="1F1752D7"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——上海工人三次武装起义</w:t>
      </w:r>
    </w:p>
    <w:p w14:paraId="5CD1B7FA"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bCs/>
          <w:color w:val="000000"/>
          <w:sz w:val="24"/>
        </w:rPr>
        <w:t>七</w:t>
      </w:r>
      <w:r w:rsidRPr="00CC5A43">
        <w:rPr>
          <w:rFonts w:ascii="宋体" w:hAnsi="宋体"/>
          <w:bCs/>
          <w:color w:val="000000"/>
          <w:sz w:val="24"/>
        </w:rPr>
        <w:t>、</w:t>
      </w:r>
      <w:r w:rsidRPr="00CC5A43">
        <w:rPr>
          <w:rFonts w:ascii="宋体" w:hAnsi="宋体" w:hint="eastAsia"/>
          <w:color w:val="000000"/>
          <w:sz w:val="24"/>
        </w:rPr>
        <w:t>第四次全国劳动大会召开，挽救革命的努力失败</w:t>
      </w:r>
    </w:p>
    <w:p w14:paraId="748BE2A9" w14:textId="77777777" w:rsidR="00CC5A43" w:rsidRPr="00CC5A43" w:rsidRDefault="00CC5A43" w:rsidP="00CC5A43">
      <w:pPr>
        <w:spacing w:line="360" w:lineRule="auto"/>
        <w:jc w:val="left"/>
        <w:rPr>
          <w:rFonts w:ascii="宋体" w:hAnsi="宋体"/>
          <w:color w:val="000000"/>
          <w:sz w:val="24"/>
        </w:rPr>
      </w:pPr>
    </w:p>
    <w:p w14:paraId="35835C5D"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第二部分《迂回发展 凤凰涅槃》</w:t>
      </w:r>
    </w:p>
    <w:p w14:paraId="0B7B3614"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color w:val="000000"/>
          <w:sz w:val="24"/>
        </w:rPr>
        <w:t>（1927年—1937年）</w:t>
      </w:r>
    </w:p>
    <w:p w14:paraId="10D64C06" w14:textId="77777777" w:rsidR="00CC5A43" w:rsidRPr="00CC5A43" w:rsidRDefault="00CC5A43" w:rsidP="00CC5A43">
      <w:pPr>
        <w:spacing w:line="360" w:lineRule="auto"/>
        <w:ind w:firstLine="552"/>
        <w:jc w:val="left"/>
        <w:rPr>
          <w:rFonts w:ascii="宋体" w:hAnsi="宋体"/>
          <w:color w:val="000000"/>
          <w:sz w:val="24"/>
        </w:rPr>
      </w:pPr>
      <w:r w:rsidRPr="00CC5A43">
        <w:rPr>
          <w:rFonts w:ascii="宋体" w:hAnsi="宋体" w:hint="eastAsia"/>
          <w:color w:val="000000"/>
          <w:sz w:val="24"/>
        </w:rPr>
        <w:t>一、大革命失败，革命中心由城市转向农村，白区工人运动在“左”倾错误路线影响下屡遭挫折。</w:t>
      </w:r>
    </w:p>
    <w:p w14:paraId="082F42D9"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大革命失败后的形式及中共和全总的工运方针</w:t>
      </w:r>
    </w:p>
    <w:p w14:paraId="182428F2"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工农武装暴动和农村革命根据地的创建</w:t>
      </w:r>
    </w:p>
    <w:p w14:paraId="3E43828A"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三次“左”倾错误对工运的危害和五次</w:t>
      </w:r>
      <w:proofErr w:type="gramStart"/>
      <w:r w:rsidRPr="00CC5A43">
        <w:rPr>
          <w:rFonts w:ascii="宋体" w:hAnsi="宋体" w:hint="eastAsia"/>
          <w:color w:val="000000"/>
          <w:sz w:val="24"/>
        </w:rPr>
        <w:t>劳</w:t>
      </w:r>
      <w:proofErr w:type="gramEnd"/>
      <w:r w:rsidRPr="00CC5A43">
        <w:rPr>
          <w:rFonts w:ascii="宋体" w:hAnsi="宋体" w:hint="eastAsia"/>
          <w:color w:val="000000"/>
          <w:sz w:val="24"/>
        </w:rPr>
        <w:t>大的召开</w:t>
      </w:r>
    </w:p>
    <w:p w14:paraId="3EF3AB92" w14:textId="77777777" w:rsidR="00CC5A43" w:rsidRPr="00CC5A43" w:rsidRDefault="00CC5A43" w:rsidP="00CC5A43">
      <w:pPr>
        <w:spacing w:line="360" w:lineRule="auto"/>
        <w:ind w:firstLine="552"/>
        <w:jc w:val="left"/>
        <w:rPr>
          <w:rFonts w:ascii="宋体" w:hAnsi="宋体"/>
          <w:color w:val="000000"/>
          <w:sz w:val="24"/>
        </w:rPr>
      </w:pPr>
      <w:r w:rsidRPr="00CC5A43">
        <w:rPr>
          <w:rFonts w:ascii="宋体" w:hAnsi="宋体" w:hint="eastAsia"/>
          <w:color w:val="000000"/>
          <w:sz w:val="24"/>
        </w:rPr>
        <w:t>二、苏区工会运动的曲折发展</w:t>
      </w:r>
    </w:p>
    <w:p w14:paraId="2509C5CD"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苏区工会的创建、发展和贡献</w:t>
      </w:r>
    </w:p>
    <w:p w14:paraId="02F60113"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中共中央的指示与全总在苏区的机构设置</w:t>
      </w:r>
    </w:p>
    <w:p w14:paraId="3293E0D6"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“左”倾错误对苏区工会的危害</w:t>
      </w:r>
    </w:p>
    <w:p w14:paraId="6E254EA7" w14:textId="77777777" w:rsidR="00CC5A43" w:rsidRPr="00CC5A43" w:rsidRDefault="00CC5A43" w:rsidP="00CC5A43">
      <w:pPr>
        <w:spacing w:line="360" w:lineRule="auto"/>
        <w:ind w:firstLine="552"/>
        <w:jc w:val="left"/>
        <w:rPr>
          <w:rFonts w:ascii="宋体" w:hAnsi="宋体"/>
          <w:color w:val="000000"/>
          <w:sz w:val="24"/>
        </w:rPr>
      </w:pPr>
      <w:r w:rsidRPr="00CC5A43">
        <w:rPr>
          <w:rFonts w:ascii="宋体" w:hAnsi="宋体"/>
          <w:color w:val="000000"/>
          <w:sz w:val="24"/>
        </w:rPr>
        <w:t>三</w:t>
      </w:r>
      <w:r w:rsidRPr="00CC5A43">
        <w:rPr>
          <w:rFonts w:ascii="宋体" w:hAnsi="宋体" w:hint="eastAsia"/>
          <w:color w:val="000000"/>
          <w:sz w:val="24"/>
        </w:rPr>
        <w:t>、白区工运方针策略的改变和工人运动的转机</w:t>
      </w:r>
    </w:p>
    <w:p w14:paraId="28475681"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遵义会议后党的白区工运方针策略的根本转变</w:t>
      </w:r>
    </w:p>
    <w:p w14:paraId="53CE53D3"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全总西北执行局的成立和根据地工会的重建</w:t>
      </w:r>
    </w:p>
    <w:p w14:paraId="2D72B200"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白区工人运动在民族危亡迫近时的恢复</w:t>
      </w:r>
    </w:p>
    <w:p w14:paraId="24237681" w14:textId="77777777" w:rsidR="00CC5A43" w:rsidRPr="00CC5A43" w:rsidRDefault="00CC5A43" w:rsidP="00CC5A43">
      <w:pPr>
        <w:spacing w:line="360" w:lineRule="auto"/>
        <w:jc w:val="left"/>
        <w:rPr>
          <w:rFonts w:ascii="宋体" w:hAnsi="宋体"/>
          <w:color w:val="000000"/>
          <w:sz w:val="24"/>
        </w:rPr>
      </w:pPr>
    </w:p>
    <w:p w14:paraId="7F85F7CB"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第三部分《烽火硝烟 决战决胜》</w:t>
      </w:r>
    </w:p>
    <w:p w14:paraId="51802B25" w14:textId="77777777" w:rsidR="00CC5A43" w:rsidRPr="00CC5A43" w:rsidRDefault="00CC5A43" w:rsidP="00CC5A43">
      <w:pPr>
        <w:spacing w:line="360" w:lineRule="auto"/>
        <w:jc w:val="left"/>
        <w:rPr>
          <w:rFonts w:ascii="宋体" w:hAnsi="宋体"/>
          <w:color w:val="000000"/>
          <w:sz w:val="24"/>
        </w:rPr>
      </w:pPr>
      <w:r w:rsidRPr="00CC5A43">
        <w:rPr>
          <w:rFonts w:ascii="宋体" w:hAnsi="宋体" w:hint="eastAsia"/>
          <w:color w:val="000000"/>
          <w:sz w:val="24"/>
        </w:rPr>
        <w:t>（1937年—1949年）</w:t>
      </w:r>
    </w:p>
    <w:p w14:paraId="3D0402C8" w14:textId="77777777" w:rsidR="00CC5A43" w:rsidRPr="00CC5A43" w:rsidRDefault="00CC5A43" w:rsidP="00CC5A43">
      <w:pPr>
        <w:numPr>
          <w:ilvl w:val="0"/>
          <w:numId w:val="38"/>
        </w:numPr>
        <w:spacing w:line="360" w:lineRule="auto"/>
        <w:jc w:val="left"/>
        <w:rPr>
          <w:rFonts w:ascii="宋体" w:hAnsi="宋体"/>
          <w:color w:val="000000"/>
          <w:sz w:val="24"/>
        </w:rPr>
      </w:pPr>
      <w:r w:rsidRPr="00CC5A43">
        <w:rPr>
          <w:rFonts w:ascii="宋体" w:hAnsi="宋体" w:hint="eastAsia"/>
          <w:color w:val="000000"/>
          <w:sz w:val="24"/>
        </w:rPr>
        <w:t>抗日战争爆发，掀起工人抗日救亡运动高潮</w:t>
      </w:r>
    </w:p>
    <w:p w14:paraId="5DEB926A" w14:textId="77777777" w:rsidR="00CC5A43" w:rsidRPr="00CC5A43" w:rsidRDefault="00CC5A43" w:rsidP="00CC5A43">
      <w:pPr>
        <w:spacing w:line="360" w:lineRule="auto"/>
        <w:ind w:left="1281"/>
        <w:jc w:val="left"/>
        <w:rPr>
          <w:rFonts w:ascii="宋体" w:hAnsi="宋体"/>
          <w:color w:val="000000"/>
          <w:sz w:val="24"/>
        </w:rPr>
      </w:pPr>
      <w:r w:rsidRPr="00CC5A43">
        <w:rPr>
          <w:rFonts w:ascii="宋体" w:hAnsi="宋体" w:hint="eastAsia"/>
          <w:color w:val="000000"/>
          <w:sz w:val="24"/>
        </w:rPr>
        <w:t>中共中央关于动员和组织工人参加抗战的方针</w:t>
      </w:r>
    </w:p>
    <w:p w14:paraId="315CCB98" w14:textId="77777777" w:rsidR="00CC5A43" w:rsidRPr="00CC5A43" w:rsidRDefault="00CC5A43" w:rsidP="00CC5A43">
      <w:pPr>
        <w:spacing w:line="360" w:lineRule="auto"/>
        <w:ind w:left="1281"/>
        <w:jc w:val="left"/>
        <w:rPr>
          <w:rFonts w:ascii="宋体" w:hAnsi="宋体"/>
          <w:color w:val="000000"/>
          <w:sz w:val="24"/>
        </w:rPr>
      </w:pPr>
      <w:r w:rsidRPr="00CC5A43">
        <w:rPr>
          <w:rFonts w:ascii="宋体" w:hAnsi="宋体" w:hint="eastAsia"/>
          <w:color w:val="000000"/>
          <w:sz w:val="24"/>
        </w:rPr>
        <w:t>工人团体抗日救亡运动的高涨</w:t>
      </w:r>
    </w:p>
    <w:p w14:paraId="4FFB4CF3" w14:textId="77777777" w:rsidR="00CC5A43" w:rsidRPr="00CC5A43" w:rsidRDefault="00CC5A43" w:rsidP="00CC5A43">
      <w:pPr>
        <w:numPr>
          <w:ilvl w:val="0"/>
          <w:numId w:val="38"/>
        </w:numPr>
        <w:spacing w:line="360" w:lineRule="auto"/>
        <w:jc w:val="left"/>
        <w:rPr>
          <w:rFonts w:ascii="宋体" w:hAnsi="宋体"/>
          <w:color w:val="000000"/>
          <w:sz w:val="24"/>
        </w:rPr>
      </w:pPr>
      <w:r w:rsidRPr="00CC5A43">
        <w:rPr>
          <w:rFonts w:ascii="宋体" w:hAnsi="宋体" w:hint="eastAsia"/>
          <w:color w:val="000000"/>
          <w:sz w:val="24"/>
        </w:rPr>
        <w:t>抗战相持阶段，党的工运方针、策略</w:t>
      </w:r>
    </w:p>
    <w:p w14:paraId="76C3F219" w14:textId="77777777" w:rsidR="00CC5A43" w:rsidRPr="00CC5A43" w:rsidRDefault="00CC5A43" w:rsidP="00CC5A43">
      <w:pPr>
        <w:spacing w:line="360" w:lineRule="auto"/>
        <w:ind w:left="1280"/>
        <w:jc w:val="left"/>
        <w:rPr>
          <w:rFonts w:ascii="宋体" w:hAnsi="宋体"/>
          <w:color w:val="000000"/>
          <w:sz w:val="24"/>
        </w:rPr>
      </w:pPr>
      <w:r w:rsidRPr="00CC5A43">
        <w:rPr>
          <w:rFonts w:ascii="宋体" w:hAnsi="宋体" w:hint="eastAsia"/>
          <w:color w:val="000000"/>
          <w:sz w:val="24"/>
        </w:rPr>
        <w:t>中共关于国统区的工运方针和工人的斗争</w:t>
      </w:r>
    </w:p>
    <w:p w14:paraId="562B9188" w14:textId="77777777" w:rsidR="00CC5A43" w:rsidRPr="00CC5A43" w:rsidRDefault="00CC5A43" w:rsidP="00CC5A43">
      <w:pPr>
        <w:spacing w:line="360" w:lineRule="auto"/>
        <w:ind w:left="1280"/>
        <w:jc w:val="left"/>
        <w:rPr>
          <w:rFonts w:ascii="宋体" w:hAnsi="宋体"/>
          <w:color w:val="000000"/>
          <w:sz w:val="24"/>
        </w:rPr>
      </w:pPr>
      <w:r w:rsidRPr="00CC5A43">
        <w:rPr>
          <w:rFonts w:ascii="宋体" w:hAnsi="宋体" w:hint="eastAsia"/>
          <w:color w:val="000000"/>
          <w:sz w:val="24"/>
        </w:rPr>
        <w:t>沦陷区的工运方针和工人群众的反日斗争</w:t>
      </w:r>
    </w:p>
    <w:p w14:paraId="607AF056" w14:textId="77777777" w:rsidR="00CC5A43" w:rsidRPr="00CC5A43" w:rsidRDefault="00CC5A43" w:rsidP="00CC5A43">
      <w:pPr>
        <w:spacing w:line="360" w:lineRule="auto"/>
        <w:ind w:left="1280"/>
        <w:jc w:val="left"/>
        <w:rPr>
          <w:rFonts w:ascii="宋体" w:hAnsi="宋体"/>
          <w:color w:val="000000"/>
          <w:sz w:val="24"/>
        </w:rPr>
      </w:pPr>
      <w:r w:rsidRPr="00CC5A43">
        <w:rPr>
          <w:rFonts w:ascii="宋体" w:hAnsi="宋体" w:hint="eastAsia"/>
          <w:color w:val="000000"/>
          <w:sz w:val="24"/>
        </w:rPr>
        <w:t>抗日根据地工会组织的建立和工会工作的开展</w:t>
      </w:r>
    </w:p>
    <w:p w14:paraId="6762FC97" w14:textId="77777777" w:rsidR="00CC5A43" w:rsidRPr="00CC5A43" w:rsidRDefault="00CC5A43" w:rsidP="00CC5A43">
      <w:pPr>
        <w:spacing w:line="360" w:lineRule="auto"/>
        <w:ind w:firstLineChars="500" w:firstLine="1200"/>
        <w:jc w:val="left"/>
        <w:rPr>
          <w:rFonts w:ascii="宋体" w:hAnsi="宋体"/>
          <w:color w:val="000000"/>
          <w:sz w:val="24"/>
        </w:rPr>
      </w:pPr>
      <w:r w:rsidRPr="00CC5A43">
        <w:rPr>
          <w:rFonts w:ascii="宋体" w:hAnsi="宋体" w:hint="eastAsia"/>
          <w:color w:val="000000"/>
          <w:sz w:val="24"/>
        </w:rPr>
        <w:t>开展整风运动，改进根据地工会工作</w:t>
      </w:r>
    </w:p>
    <w:p w14:paraId="5B811587" w14:textId="77777777" w:rsidR="00CC5A43" w:rsidRPr="00CC5A43" w:rsidRDefault="00CC5A43" w:rsidP="00CC5A43">
      <w:pPr>
        <w:spacing w:line="360" w:lineRule="auto"/>
        <w:ind w:firstLineChars="500" w:firstLine="1200"/>
        <w:jc w:val="left"/>
        <w:rPr>
          <w:rFonts w:ascii="宋体" w:hAnsi="宋体"/>
          <w:color w:val="000000"/>
          <w:sz w:val="24"/>
        </w:rPr>
      </w:pPr>
      <w:r w:rsidRPr="00CC5A43">
        <w:rPr>
          <w:rFonts w:ascii="宋体" w:hAnsi="宋体" w:hint="eastAsia"/>
          <w:color w:val="000000"/>
          <w:sz w:val="24"/>
        </w:rPr>
        <w:t>开展赵占奎运动和新劳动者运动</w:t>
      </w:r>
    </w:p>
    <w:p w14:paraId="0223D2BC"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三、发动工人支援反攻，夺取抗战最后胜利</w:t>
      </w:r>
    </w:p>
    <w:p w14:paraId="33581EFC"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中共七大确定的工运方针、任务</w:t>
      </w:r>
    </w:p>
    <w:p w14:paraId="56A9753A"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发动工人支援、配合对</w:t>
      </w:r>
      <w:proofErr w:type="gramStart"/>
      <w:r w:rsidRPr="00CC5A43">
        <w:rPr>
          <w:rFonts w:ascii="宋体" w:hAnsi="宋体" w:hint="eastAsia"/>
          <w:color w:val="000000"/>
          <w:sz w:val="24"/>
        </w:rPr>
        <w:t>日全面</w:t>
      </w:r>
      <w:proofErr w:type="gramEnd"/>
      <w:r w:rsidRPr="00CC5A43">
        <w:rPr>
          <w:rFonts w:ascii="宋体" w:hAnsi="宋体" w:hint="eastAsia"/>
          <w:color w:val="000000"/>
          <w:sz w:val="24"/>
        </w:rPr>
        <w:t>反攻</w:t>
      </w:r>
    </w:p>
    <w:p w14:paraId="3E030E15"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解放区职工联合会筹备会的建立和抗日战争的最后胜利</w:t>
      </w:r>
    </w:p>
    <w:p w14:paraId="16401792" w14:textId="77777777" w:rsidR="00CC5A43" w:rsidRPr="00CC5A43" w:rsidRDefault="00CC5A43" w:rsidP="00CC5A43">
      <w:pPr>
        <w:spacing w:line="360" w:lineRule="auto"/>
        <w:ind w:firstLine="552"/>
        <w:jc w:val="left"/>
        <w:rPr>
          <w:rFonts w:ascii="宋体" w:hAnsi="宋体"/>
          <w:color w:val="000000"/>
          <w:sz w:val="24"/>
        </w:rPr>
      </w:pPr>
      <w:r w:rsidRPr="00CC5A43">
        <w:rPr>
          <w:rFonts w:ascii="宋体" w:hAnsi="宋体" w:hint="eastAsia"/>
          <w:color w:val="000000"/>
          <w:sz w:val="24"/>
        </w:rPr>
        <w:t>四、发展工会力量，为解放全中国而战</w:t>
      </w:r>
    </w:p>
    <w:p w14:paraId="33D4EAA5" w14:textId="77777777" w:rsidR="00CC5A43" w:rsidRPr="00CC5A43" w:rsidRDefault="00CC5A43" w:rsidP="00CC5A43">
      <w:pPr>
        <w:spacing w:line="360" w:lineRule="auto"/>
        <w:jc w:val="left"/>
        <w:rPr>
          <w:rFonts w:ascii="宋体" w:hAnsi="宋体"/>
          <w:color w:val="000000"/>
          <w:sz w:val="24"/>
        </w:rPr>
      </w:pPr>
      <w:r w:rsidRPr="00CC5A43">
        <w:rPr>
          <w:rFonts w:ascii="宋体" w:hAnsi="宋体" w:hint="eastAsia"/>
          <w:color w:val="000000"/>
          <w:sz w:val="24"/>
        </w:rPr>
        <w:t>抗战胜利后，工会运动的方针任务</w:t>
      </w:r>
    </w:p>
    <w:p w14:paraId="0A3A9509"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解放区工会：组织</w:t>
      </w:r>
      <w:r w:rsidRPr="00CC5A43">
        <w:rPr>
          <w:rFonts w:ascii="宋体" w:hAnsi="宋体"/>
          <w:color w:val="000000"/>
          <w:sz w:val="24"/>
        </w:rPr>
        <w:t>工人</w:t>
      </w:r>
      <w:r w:rsidRPr="00CC5A43">
        <w:rPr>
          <w:rFonts w:ascii="宋体" w:hAnsi="宋体" w:hint="eastAsia"/>
          <w:color w:val="000000"/>
          <w:sz w:val="24"/>
        </w:rPr>
        <w:t>进行自卫战争准备（生产支前和武装自卫）</w:t>
      </w:r>
    </w:p>
    <w:p w14:paraId="04742CA0"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国统区工会：发动工人争取生存权利和平民主</w:t>
      </w:r>
    </w:p>
    <w:p w14:paraId="77E0ABFF" w14:textId="77777777" w:rsidR="00CC5A43" w:rsidRPr="00CC5A43" w:rsidRDefault="00CC5A43" w:rsidP="00CC5A43">
      <w:pPr>
        <w:spacing w:line="360" w:lineRule="auto"/>
        <w:ind w:firstLineChars="430" w:firstLine="1032"/>
        <w:jc w:val="left"/>
        <w:rPr>
          <w:rFonts w:ascii="宋体" w:hAnsi="宋体"/>
          <w:color w:val="000000"/>
          <w:sz w:val="24"/>
        </w:rPr>
      </w:pPr>
      <w:r w:rsidRPr="00CC5A43">
        <w:rPr>
          <w:rFonts w:ascii="宋体" w:hAnsi="宋体" w:hint="eastAsia"/>
          <w:color w:val="000000"/>
          <w:sz w:val="24"/>
        </w:rPr>
        <w:t>第二条战线上的工会运动</w:t>
      </w:r>
    </w:p>
    <w:p w14:paraId="0133467C"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中国劳动协会代表出席世界工会大会</w:t>
      </w:r>
    </w:p>
    <w:p w14:paraId="2723A571" w14:textId="77777777" w:rsidR="00CC5A43" w:rsidRPr="00CC5A43" w:rsidRDefault="00CC5A43" w:rsidP="00CC5A43">
      <w:pPr>
        <w:spacing w:line="360" w:lineRule="auto"/>
        <w:ind w:firstLine="552"/>
        <w:jc w:val="left"/>
        <w:rPr>
          <w:rFonts w:ascii="宋体" w:hAnsi="宋体"/>
          <w:color w:val="000000"/>
          <w:sz w:val="24"/>
        </w:rPr>
      </w:pPr>
      <w:r w:rsidRPr="00CC5A43">
        <w:rPr>
          <w:rFonts w:ascii="宋体" w:hAnsi="宋体" w:hint="eastAsia"/>
          <w:color w:val="000000"/>
          <w:sz w:val="24"/>
        </w:rPr>
        <w:t>五、中华全国总工会恢复、重建，迎接新中国成立</w:t>
      </w:r>
    </w:p>
    <w:p w14:paraId="1D8EA1D7" w14:textId="77777777" w:rsidR="00CC5A43" w:rsidRPr="00CC5A43" w:rsidRDefault="00CC5A43" w:rsidP="00CC5A43">
      <w:pPr>
        <w:spacing w:line="360" w:lineRule="auto"/>
        <w:ind w:firstLineChars="430" w:firstLine="1032"/>
        <w:jc w:val="left"/>
        <w:rPr>
          <w:rFonts w:ascii="宋体" w:hAnsi="宋体"/>
          <w:color w:val="000000"/>
          <w:sz w:val="24"/>
        </w:rPr>
      </w:pPr>
      <w:r w:rsidRPr="00CC5A43">
        <w:rPr>
          <w:rFonts w:ascii="宋体" w:hAnsi="宋体" w:hint="eastAsia"/>
          <w:color w:val="000000"/>
          <w:sz w:val="24"/>
        </w:rPr>
        <w:t>第六次全国劳动大会召开，中华全国总工会恢复、重建</w:t>
      </w:r>
    </w:p>
    <w:p w14:paraId="03E38685"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华北职工代表会议和全国工会工作会议的召开</w:t>
      </w:r>
    </w:p>
    <w:p w14:paraId="4AAC4A22"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中共七届二中全会提出全心全意依靠工人阶级的方针</w:t>
      </w:r>
    </w:p>
    <w:p w14:paraId="4EA4EA2E" w14:textId="77777777" w:rsidR="00CC5A43" w:rsidRPr="00CC5A43" w:rsidRDefault="00CC5A43" w:rsidP="00CC5A43">
      <w:pPr>
        <w:spacing w:line="360" w:lineRule="auto"/>
        <w:jc w:val="left"/>
        <w:rPr>
          <w:rFonts w:ascii="宋体" w:hAnsi="宋体"/>
          <w:color w:val="000000"/>
          <w:sz w:val="24"/>
        </w:rPr>
      </w:pPr>
    </w:p>
    <w:p w14:paraId="27B8D78E"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第四部分《伟大转折 章启新篇》</w:t>
      </w:r>
    </w:p>
    <w:p w14:paraId="79322B30" w14:textId="77777777" w:rsidR="00CC5A43" w:rsidRPr="00CC5A43" w:rsidRDefault="00CC5A43" w:rsidP="00CC5A43">
      <w:pPr>
        <w:spacing w:line="360" w:lineRule="auto"/>
        <w:jc w:val="left"/>
        <w:rPr>
          <w:rFonts w:ascii="宋体" w:hAnsi="宋体"/>
          <w:color w:val="000000"/>
          <w:sz w:val="24"/>
        </w:rPr>
      </w:pPr>
      <w:r w:rsidRPr="00CC5A43">
        <w:rPr>
          <w:rFonts w:ascii="宋体" w:hAnsi="宋体" w:hint="eastAsia"/>
          <w:color w:val="000000"/>
          <w:sz w:val="24"/>
        </w:rPr>
        <w:t>（1949年—1956年）</w:t>
      </w:r>
    </w:p>
    <w:p w14:paraId="14AFD104"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lastRenderedPageBreak/>
        <w:t>一、新中国成立，工会面临的形势和任务</w:t>
      </w:r>
    </w:p>
    <w:p w14:paraId="37F2549B"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为迅速恢复国民经济而奋斗</w:t>
      </w:r>
    </w:p>
    <w:p w14:paraId="66A48317"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为巩固人民民主政权而斗争</w:t>
      </w:r>
    </w:p>
    <w:p w14:paraId="5045FFD1"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二、为建立工业化基础和完成社会主义改造而奋斗</w:t>
      </w:r>
    </w:p>
    <w:p w14:paraId="2873D56F"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中国工会第七次全国代表大会的召开</w:t>
      </w:r>
    </w:p>
    <w:p w14:paraId="7ECFDB5D"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为实现第一个五年计划开展劳动竞赛</w:t>
      </w:r>
    </w:p>
    <w:p w14:paraId="071F690A" w14:textId="77777777" w:rsidR="00CC5A43" w:rsidRPr="00CC5A43" w:rsidRDefault="00CC5A43" w:rsidP="00CC5A43">
      <w:pPr>
        <w:spacing w:line="360" w:lineRule="auto"/>
        <w:ind w:left="1280"/>
        <w:jc w:val="left"/>
        <w:rPr>
          <w:rFonts w:ascii="宋体" w:hAnsi="宋体"/>
          <w:color w:val="000000"/>
          <w:sz w:val="24"/>
        </w:rPr>
      </w:pPr>
      <w:r w:rsidRPr="00CC5A43">
        <w:rPr>
          <w:rFonts w:ascii="宋体" w:hAnsi="宋体" w:hint="eastAsia"/>
          <w:color w:val="000000"/>
          <w:sz w:val="24"/>
        </w:rPr>
        <w:t>积极参加对生产资料私有制的社会主义改造</w:t>
      </w:r>
    </w:p>
    <w:p w14:paraId="5B0D479F" w14:textId="77777777" w:rsidR="00CC5A43" w:rsidRPr="00CC5A43" w:rsidRDefault="00CC5A43" w:rsidP="00CC5A43">
      <w:pPr>
        <w:numPr>
          <w:ilvl w:val="0"/>
          <w:numId w:val="38"/>
        </w:numPr>
        <w:spacing w:line="360" w:lineRule="auto"/>
        <w:jc w:val="left"/>
        <w:rPr>
          <w:rFonts w:ascii="宋体" w:hAnsi="宋体"/>
          <w:color w:val="000000"/>
          <w:sz w:val="24"/>
        </w:rPr>
      </w:pPr>
      <w:r w:rsidRPr="00CC5A43">
        <w:rPr>
          <w:rFonts w:ascii="宋体" w:hAnsi="宋体" w:hint="eastAsia"/>
          <w:color w:val="000000"/>
          <w:sz w:val="24"/>
        </w:rPr>
        <w:t>关于若干工会理论与实践问题的争论和探讨</w:t>
      </w:r>
    </w:p>
    <w:p w14:paraId="2781984C" w14:textId="77777777" w:rsidR="00CC5A43" w:rsidRPr="00CC5A43" w:rsidRDefault="00CC5A43" w:rsidP="00CC5A43">
      <w:pPr>
        <w:spacing w:line="360" w:lineRule="auto"/>
        <w:ind w:left="1280"/>
        <w:jc w:val="left"/>
        <w:rPr>
          <w:rFonts w:ascii="宋体" w:hAnsi="宋体"/>
          <w:color w:val="000000"/>
          <w:sz w:val="24"/>
        </w:rPr>
      </w:pPr>
      <w:r w:rsidRPr="00CC5A43">
        <w:rPr>
          <w:rFonts w:ascii="宋体" w:hAnsi="宋体" w:hint="eastAsia"/>
          <w:color w:val="000000"/>
          <w:sz w:val="24"/>
        </w:rPr>
        <w:t>全总党组第一次扩大会议（？）</w:t>
      </w:r>
    </w:p>
    <w:p w14:paraId="31BC66EA" w14:textId="77777777" w:rsidR="00CC5A43" w:rsidRPr="00CC5A43" w:rsidRDefault="00CC5A43" w:rsidP="00CC5A43">
      <w:pPr>
        <w:spacing w:line="360" w:lineRule="auto"/>
        <w:jc w:val="left"/>
        <w:rPr>
          <w:rFonts w:ascii="宋体" w:hAnsi="宋体"/>
          <w:color w:val="000000"/>
          <w:sz w:val="24"/>
        </w:rPr>
      </w:pPr>
    </w:p>
    <w:p w14:paraId="23C4E78A"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第五部分《艰难探索 风雨跋涉》</w:t>
      </w:r>
    </w:p>
    <w:p w14:paraId="53F36C61" w14:textId="77777777" w:rsidR="00CC5A43" w:rsidRPr="00CC5A43" w:rsidRDefault="00CC5A43" w:rsidP="00CC5A43">
      <w:pPr>
        <w:spacing w:line="360" w:lineRule="auto"/>
        <w:jc w:val="left"/>
        <w:rPr>
          <w:rFonts w:ascii="宋体" w:hAnsi="宋体"/>
          <w:color w:val="000000"/>
          <w:sz w:val="24"/>
        </w:rPr>
      </w:pPr>
      <w:r w:rsidRPr="00CC5A43">
        <w:rPr>
          <w:rFonts w:ascii="宋体" w:hAnsi="宋体" w:hint="eastAsia"/>
          <w:color w:val="000000"/>
          <w:sz w:val="24"/>
        </w:rPr>
        <w:t>（1956年—1978年）</w:t>
      </w:r>
    </w:p>
    <w:p w14:paraId="3C919783"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一、中国工会第八次全国代表大会的召开</w:t>
      </w:r>
    </w:p>
    <w:p w14:paraId="386E4100"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工会系统的整风反右</w:t>
      </w:r>
    </w:p>
    <w:p w14:paraId="78C0709E"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color w:val="000000"/>
          <w:sz w:val="24"/>
        </w:rPr>
        <w:t>二</w:t>
      </w:r>
      <w:r w:rsidRPr="00CC5A43">
        <w:rPr>
          <w:rFonts w:ascii="宋体" w:hAnsi="宋体" w:hint="eastAsia"/>
          <w:color w:val="000000"/>
          <w:sz w:val="24"/>
        </w:rPr>
        <w:t>、“大跃进”期间工会运动的曲折道路</w:t>
      </w:r>
    </w:p>
    <w:p w14:paraId="09AD5284"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“大跃进”中工会开展群众生产工作</w:t>
      </w:r>
    </w:p>
    <w:p w14:paraId="594341D5"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人民公社化与“工会消亡”风（？）</w:t>
      </w:r>
    </w:p>
    <w:p w14:paraId="044164D8"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全总党组第三次扩大会议（？）</w:t>
      </w:r>
    </w:p>
    <w:p w14:paraId="5BC66B7D"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三、国民经济调整时期的工会工作</w:t>
      </w:r>
    </w:p>
    <w:p w14:paraId="66167D04" w14:textId="77777777" w:rsidR="00CC5A43" w:rsidRPr="00CC5A43" w:rsidRDefault="00CC5A43" w:rsidP="00CC5A43">
      <w:pPr>
        <w:spacing w:line="360" w:lineRule="auto"/>
        <w:ind w:firstLineChars="450" w:firstLine="1080"/>
        <w:jc w:val="left"/>
        <w:rPr>
          <w:rFonts w:ascii="宋体" w:hAnsi="宋体"/>
          <w:color w:val="000000"/>
          <w:sz w:val="24"/>
        </w:rPr>
      </w:pPr>
      <w:r w:rsidRPr="00CC5A43">
        <w:rPr>
          <w:rFonts w:ascii="宋体" w:hAnsi="宋体" w:hint="eastAsia"/>
          <w:color w:val="000000"/>
          <w:sz w:val="24"/>
        </w:rPr>
        <w:t>组织职工战胜暂时经济困难</w:t>
      </w:r>
    </w:p>
    <w:p w14:paraId="07C6DDCB"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四、“文化大革命”导致工会运动遭到严重破坏</w:t>
      </w:r>
    </w:p>
    <w:p w14:paraId="73377854"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五、粉碎“四人帮”后工会运动的新转折</w:t>
      </w:r>
    </w:p>
    <w:p w14:paraId="32102893" w14:textId="77777777" w:rsidR="00CC5A43" w:rsidRPr="00CC5A43" w:rsidRDefault="00CC5A43" w:rsidP="00CC5A43">
      <w:pPr>
        <w:spacing w:line="360" w:lineRule="auto"/>
        <w:ind w:firstLineChars="200" w:firstLine="480"/>
        <w:jc w:val="left"/>
        <w:rPr>
          <w:rFonts w:ascii="宋体" w:hAnsi="宋体"/>
          <w:color w:val="000000"/>
          <w:sz w:val="24"/>
        </w:rPr>
      </w:pPr>
      <w:r w:rsidRPr="00CC5A43">
        <w:rPr>
          <w:rFonts w:ascii="宋体" w:hAnsi="宋体" w:hint="eastAsia"/>
          <w:color w:val="000000"/>
          <w:sz w:val="24"/>
        </w:rPr>
        <w:t>六、</w:t>
      </w:r>
      <w:r w:rsidRPr="00CC5A43">
        <w:rPr>
          <w:rFonts w:ascii="宋体" w:hAnsi="宋体" w:cs="Arial"/>
          <w:color w:val="000000"/>
          <w:kern w:val="0"/>
          <w:sz w:val="24"/>
        </w:rPr>
        <w:t>中国工会第九次全国代表大会召开</w:t>
      </w:r>
      <w:r w:rsidRPr="00CC5A43">
        <w:rPr>
          <w:rFonts w:ascii="宋体" w:hAnsi="宋体" w:cs="Arial" w:hint="eastAsia"/>
          <w:color w:val="000000"/>
          <w:kern w:val="0"/>
          <w:sz w:val="24"/>
        </w:rPr>
        <w:t>，</w:t>
      </w:r>
      <w:r w:rsidRPr="00CC5A43">
        <w:rPr>
          <w:rFonts w:ascii="宋体" w:hAnsi="宋体" w:cs="Arial"/>
          <w:color w:val="000000"/>
          <w:kern w:val="0"/>
          <w:sz w:val="24"/>
        </w:rPr>
        <w:t>实现工会工作指导思想的拨乱反正</w:t>
      </w:r>
      <w:r w:rsidRPr="00CC5A43">
        <w:rPr>
          <w:rFonts w:ascii="宋体" w:hAnsi="宋体" w:cs="Arial" w:hint="eastAsia"/>
          <w:color w:val="000000"/>
          <w:kern w:val="0"/>
          <w:sz w:val="24"/>
        </w:rPr>
        <w:t>。</w:t>
      </w:r>
    </w:p>
    <w:p w14:paraId="30F16532" w14:textId="77777777" w:rsidR="00CC5A43" w:rsidRPr="00CC5A43" w:rsidRDefault="00CC5A43" w:rsidP="00CC5A43">
      <w:pPr>
        <w:spacing w:line="360" w:lineRule="auto"/>
        <w:ind w:firstLineChars="200" w:firstLine="480"/>
        <w:jc w:val="left"/>
        <w:rPr>
          <w:rFonts w:ascii="宋体" w:hAnsi="宋体"/>
          <w:color w:val="000000"/>
          <w:sz w:val="24"/>
        </w:rPr>
      </w:pPr>
    </w:p>
    <w:p w14:paraId="37C4082E" w14:textId="77777777" w:rsidR="00CC5A43" w:rsidRPr="00CC5A43" w:rsidRDefault="00CC5A43" w:rsidP="00CC5A43">
      <w:pPr>
        <w:spacing w:line="360" w:lineRule="auto"/>
        <w:jc w:val="center"/>
        <w:rPr>
          <w:rFonts w:ascii="宋体" w:hAnsi="宋体"/>
          <w:b/>
          <w:bCs/>
          <w:color w:val="000000"/>
          <w:sz w:val="24"/>
        </w:rPr>
      </w:pPr>
      <w:r w:rsidRPr="00CC5A43">
        <w:rPr>
          <w:rFonts w:ascii="宋体" w:hAnsi="宋体" w:hint="eastAsia"/>
          <w:b/>
          <w:bCs/>
          <w:color w:val="000000"/>
          <w:sz w:val="24"/>
        </w:rPr>
        <w:t>探索</w:t>
      </w:r>
      <w:r w:rsidRPr="00CC5A43">
        <w:rPr>
          <w:rFonts w:ascii="宋体" w:hAnsi="宋体"/>
          <w:b/>
          <w:bCs/>
          <w:color w:val="000000"/>
          <w:sz w:val="24"/>
        </w:rPr>
        <w:t>篇《</w:t>
      </w:r>
      <w:r w:rsidRPr="00CC5A43">
        <w:rPr>
          <w:rFonts w:ascii="宋体" w:hAnsi="宋体" w:hint="eastAsia"/>
          <w:b/>
          <w:bCs/>
          <w:color w:val="000000"/>
          <w:sz w:val="24"/>
        </w:rPr>
        <w:t>坚持中国</w:t>
      </w:r>
      <w:r w:rsidRPr="00CC5A43">
        <w:rPr>
          <w:rFonts w:ascii="宋体" w:hAnsi="宋体"/>
          <w:b/>
          <w:bCs/>
          <w:color w:val="000000"/>
          <w:sz w:val="24"/>
        </w:rPr>
        <w:t>特色</w:t>
      </w:r>
      <w:r w:rsidRPr="00CC5A43">
        <w:rPr>
          <w:rFonts w:ascii="宋体" w:hAnsi="宋体" w:hint="eastAsia"/>
          <w:b/>
          <w:bCs/>
          <w:color w:val="000000"/>
          <w:sz w:val="24"/>
        </w:rPr>
        <w:t xml:space="preserve"> 全面</w:t>
      </w:r>
      <w:r w:rsidRPr="00CC5A43">
        <w:rPr>
          <w:rFonts w:ascii="宋体" w:hAnsi="宋体"/>
          <w:b/>
          <w:bCs/>
          <w:color w:val="000000"/>
          <w:sz w:val="24"/>
        </w:rPr>
        <w:t>履行职能》</w:t>
      </w:r>
    </w:p>
    <w:p w14:paraId="767A9E74" w14:textId="77777777" w:rsidR="00CC5A43" w:rsidRPr="00CC5A43" w:rsidRDefault="00CC5A43" w:rsidP="00CC5A43">
      <w:pPr>
        <w:spacing w:line="360" w:lineRule="auto"/>
        <w:jc w:val="left"/>
        <w:rPr>
          <w:rFonts w:ascii="宋体" w:hAnsi="宋体"/>
          <w:b/>
          <w:bCs/>
          <w:color w:val="000000"/>
          <w:sz w:val="24"/>
        </w:rPr>
      </w:pPr>
    </w:p>
    <w:p w14:paraId="591DCEDC"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第一部分《激励</w:t>
      </w:r>
      <w:r w:rsidRPr="00CC5A43">
        <w:rPr>
          <w:rFonts w:ascii="宋体" w:hAnsi="宋体"/>
          <w:b/>
          <w:bCs/>
          <w:color w:val="000000"/>
          <w:sz w:val="24"/>
          <w:shd w:val="pct15" w:color="auto" w:fill="FFFFFF"/>
        </w:rPr>
        <w:t>主人翁精神</w:t>
      </w:r>
      <w:r w:rsidRPr="00CC5A43">
        <w:rPr>
          <w:rFonts w:ascii="宋体" w:hAnsi="宋体" w:hint="eastAsia"/>
          <w:b/>
          <w:bCs/>
          <w:color w:val="000000"/>
          <w:sz w:val="24"/>
          <w:shd w:val="pct15" w:color="auto" w:fill="FFFFFF"/>
        </w:rPr>
        <w:t xml:space="preserve"> 发挥</w:t>
      </w:r>
      <w:r w:rsidRPr="00CC5A43">
        <w:rPr>
          <w:rFonts w:ascii="宋体" w:hAnsi="宋体"/>
          <w:b/>
          <w:bCs/>
          <w:color w:val="000000"/>
          <w:sz w:val="24"/>
          <w:shd w:val="pct15" w:color="auto" w:fill="FFFFFF"/>
        </w:rPr>
        <w:t>主力军作用</w:t>
      </w:r>
      <w:r w:rsidRPr="00CC5A43">
        <w:rPr>
          <w:rFonts w:ascii="宋体" w:hAnsi="宋体" w:hint="eastAsia"/>
          <w:b/>
          <w:bCs/>
          <w:color w:val="000000"/>
          <w:sz w:val="24"/>
          <w:shd w:val="pct15" w:color="auto" w:fill="FFFFFF"/>
        </w:rPr>
        <w:t>》</w:t>
      </w:r>
    </w:p>
    <w:p w14:paraId="6795BE89" w14:textId="77777777" w:rsidR="00CC5A43" w:rsidRPr="00CC5A43" w:rsidRDefault="00CC5A43" w:rsidP="00CC5A43">
      <w:pPr>
        <w:spacing w:line="360" w:lineRule="auto"/>
        <w:ind w:firstLineChars="250" w:firstLine="600"/>
        <w:jc w:val="left"/>
        <w:rPr>
          <w:rFonts w:ascii="宋体" w:hAnsi="宋体"/>
          <w:bCs/>
          <w:color w:val="000000"/>
          <w:sz w:val="24"/>
        </w:rPr>
      </w:pPr>
      <w:r w:rsidRPr="00CC5A43">
        <w:rPr>
          <w:rFonts w:ascii="宋体" w:hAnsi="宋体"/>
          <w:bCs/>
          <w:color w:val="000000"/>
          <w:sz w:val="24"/>
        </w:rPr>
        <w:t>工会</w:t>
      </w:r>
      <w:r w:rsidRPr="00CC5A43">
        <w:rPr>
          <w:rFonts w:ascii="宋体" w:hAnsi="宋体" w:hint="eastAsia"/>
          <w:bCs/>
          <w:color w:val="000000"/>
          <w:sz w:val="24"/>
        </w:rPr>
        <w:t>劳动</w:t>
      </w:r>
      <w:r w:rsidRPr="00CC5A43">
        <w:rPr>
          <w:rFonts w:ascii="宋体" w:hAnsi="宋体"/>
          <w:bCs/>
          <w:color w:val="000000"/>
          <w:sz w:val="24"/>
        </w:rPr>
        <w:t>和经济工作的地位</w:t>
      </w:r>
      <w:r w:rsidRPr="00CC5A43">
        <w:rPr>
          <w:rFonts w:ascii="宋体" w:hAnsi="宋体" w:hint="eastAsia"/>
          <w:bCs/>
          <w:color w:val="000000"/>
          <w:sz w:val="24"/>
        </w:rPr>
        <w:t>与</w:t>
      </w:r>
      <w:r w:rsidRPr="00CC5A43">
        <w:rPr>
          <w:rFonts w:ascii="宋体" w:hAnsi="宋体"/>
          <w:bCs/>
          <w:color w:val="000000"/>
          <w:sz w:val="24"/>
        </w:rPr>
        <w:t>作用</w:t>
      </w:r>
    </w:p>
    <w:p w14:paraId="76BB8E32"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lastRenderedPageBreak/>
        <w:t>一</w:t>
      </w:r>
      <w:r w:rsidRPr="00CC5A43">
        <w:rPr>
          <w:rFonts w:ascii="宋体" w:hAnsi="宋体"/>
          <w:bCs/>
          <w:color w:val="000000"/>
          <w:sz w:val="24"/>
        </w:rPr>
        <w:t>、</w:t>
      </w:r>
      <w:r w:rsidRPr="00CC5A43">
        <w:rPr>
          <w:rFonts w:ascii="宋体" w:hAnsi="宋体" w:hint="eastAsia"/>
          <w:bCs/>
          <w:color w:val="000000"/>
          <w:sz w:val="24"/>
        </w:rPr>
        <w:t>劳动</w:t>
      </w:r>
      <w:r w:rsidRPr="00CC5A43">
        <w:rPr>
          <w:rFonts w:ascii="宋体" w:hAnsi="宋体"/>
          <w:bCs/>
          <w:color w:val="000000"/>
          <w:sz w:val="24"/>
        </w:rPr>
        <w:t>和技能竞赛</w:t>
      </w:r>
    </w:p>
    <w:p w14:paraId="144AFABE" w14:textId="77777777" w:rsidR="00CC5A43" w:rsidRPr="00CC5A43" w:rsidRDefault="00CC5A43" w:rsidP="00CC5A43">
      <w:pPr>
        <w:spacing w:line="360" w:lineRule="auto"/>
        <w:ind w:left="560" w:firstLineChars="200" w:firstLine="480"/>
        <w:jc w:val="left"/>
        <w:rPr>
          <w:rFonts w:ascii="宋体" w:hAnsi="宋体"/>
          <w:bCs/>
          <w:color w:val="000000"/>
          <w:sz w:val="24"/>
        </w:rPr>
      </w:pPr>
      <w:r w:rsidRPr="00CC5A43">
        <w:rPr>
          <w:rFonts w:ascii="宋体" w:hAnsi="宋体" w:hint="eastAsia"/>
          <w:bCs/>
          <w:color w:val="000000"/>
          <w:sz w:val="24"/>
        </w:rPr>
        <w:t>劳动</w:t>
      </w:r>
      <w:r w:rsidRPr="00CC5A43">
        <w:rPr>
          <w:rFonts w:ascii="宋体" w:hAnsi="宋体"/>
          <w:bCs/>
          <w:color w:val="000000"/>
          <w:sz w:val="24"/>
        </w:rPr>
        <w:t>和技能竞赛的法律</w:t>
      </w:r>
      <w:r w:rsidRPr="00CC5A43">
        <w:rPr>
          <w:rFonts w:ascii="宋体" w:hAnsi="宋体" w:hint="eastAsia"/>
          <w:bCs/>
          <w:color w:val="000000"/>
          <w:sz w:val="24"/>
        </w:rPr>
        <w:t>依据</w:t>
      </w:r>
    </w:p>
    <w:p w14:paraId="1B821821" w14:textId="77777777" w:rsidR="00CC5A43" w:rsidRPr="00CC5A43" w:rsidRDefault="00CC5A43" w:rsidP="00CC5A43">
      <w:pPr>
        <w:spacing w:line="360" w:lineRule="auto"/>
        <w:ind w:left="560" w:firstLineChars="200" w:firstLine="480"/>
        <w:jc w:val="left"/>
        <w:rPr>
          <w:rFonts w:ascii="宋体" w:hAnsi="宋体"/>
          <w:bCs/>
          <w:color w:val="000000"/>
          <w:sz w:val="24"/>
        </w:rPr>
      </w:pPr>
      <w:r w:rsidRPr="00CC5A43">
        <w:rPr>
          <w:rFonts w:ascii="宋体" w:hAnsi="宋体" w:hint="eastAsia"/>
          <w:bCs/>
          <w:color w:val="000000"/>
          <w:sz w:val="24"/>
        </w:rPr>
        <w:t>劳动</w:t>
      </w:r>
      <w:r w:rsidRPr="00CC5A43">
        <w:rPr>
          <w:rFonts w:ascii="宋体" w:hAnsi="宋体"/>
          <w:bCs/>
          <w:color w:val="000000"/>
          <w:sz w:val="24"/>
        </w:rPr>
        <w:t>和技能竞赛的历史沿革</w:t>
      </w:r>
    </w:p>
    <w:p w14:paraId="68E459F1" w14:textId="77777777" w:rsidR="00CC5A43" w:rsidRPr="00CC5A43" w:rsidRDefault="00CC5A43" w:rsidP="00CC5A43">
      <w:pPr>
        <w:spacing w:line="360" w:lineRule="auto"/>
        <w:ind w:left="560" w:firstLineChars="200" w:firstLine="480"/>
        <w:jc w:val="left"/>
        <w:rPr>
          <w:rFonts w:ascii="宋体" w:hAnsi="宋体"/>
          <w:bCs/>
          <w:color w:val="000000"/>
          <w:sz w:val="24"/>
        </w:rPr>
      </w:pPr>
      <w:r w:rsidRPr="00CC5A43">
        <w:rPr>
          <w:rFonts w:ascii="宋体" w:hAnsi="宋体" w:hint="eastAsia"/>
          <w:bCs/>
          <w:color w:val="000000"/>
          <w:sz w:val="24"/>
        </w:rPr>
        <w:t>劳动</w:t>
      </w:r>
      <w:r w:rsidRPr="00CC5A43">
        <w:rPr>
          <w:rFonts w:ascii="宋体" w:hAnsi="宋体"/>
          <w:bCs/>
          <w:color w:val="000000"/>
          <w:sz w:val="24"/>
        </w:rPr>
        <w:t>和技能竞赛的组织开展</w:t>
      </w:r>
    </w:p>
    <w:p w14:paraId="1B5B55FC" w14:textId="77777777" w:rsidR="00CC5A43" w:rsidRPr="00CC5A43" w:rsidRDefault="00CC5A43" w:rsidP="00CC5A43">
      <w:pPr>
        <w:spacing w:line="360" w:lineRule="auto"/>
        <w:ind w:firstLineChars="200" w:firstLine="480"/>
        <w:jc w:val="left"/>
        <w:rPr>
          <w:rFonts w:ascii="宋体" w:hAnsi="宋体"/>
          <w:bCs/>
          <w:color w:val="000000"/>
          <w:sz w:val="24"/>
        </w:rPr>
      </w:pPr>
      <w:r w:rsidRPr="00CC5A43">
        <w:rPr>
          <w:rFonts w:ascii="宋体" w:hAnsi="宋体" w:hint="eastAsia"/>
          <w:bCs/>
          <w:color w:val="000000"/>
          <w:sz w:val="24"/>
        </w:rPr>
        <w:t>二</w:t>
      </w:r>
      <w:r w:rsidRPr="00CC5A43">
        <w:rPr>
          <w:rFonts w:ascii="宋体" w:hAnsi="宋体"/>
          <w:bCs/>
          <w:color w:val="000000"/>
          <w:sz w:val="24"/>
        </w:rPr>
        <w:t>、劳动模范和五一劳动奖工作</w:t>
      </w:r>
    </w:p>
    <w:p w14:paraId="19FE5973"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劳模</w:t>
      </w:r>
      <w:r w:rsidRPr="00CC5A43">
        <w:rPr>
          <w:rFonts w:ascii="宋体" w:hAnsi="宋体"/>
          <w:bCs/>
          <w:color w:val="000000"/>
          <w:sz w:val="24"/>
        </w:rPr>
        <w:t>工作是中国工会的特色工作之一</w:t>
      </w:r>
    </w:p>
    <w:p w14:paraId="4DBA4D65" w14:textId="77777777" w:rsidR="00CC5A43" w:rsidRPr="00CC5A43" w:rsidRDefault="00CC5A43" w:rsidP="00CC5A43">
      <w:pPr>
        <w:spacing w:line="360" w:lineRule="auto"/>
        <w:ind w:firstLineChars="550" w:firstLine="1320"/>
        <w:jc w:val="left"/>
        <w:rPr>
          <w:rFonts w:ascii="宋体" w:hAnsi="宋体"/>
          <w:bCs/>
          <w:color w:val="000000"/>
          <w:sz w:val="24"/>
        </w:rPr>
      </w:pPr>
      <w:r w:rsidRPr="00CC5A43">
        <w:rPr>
          <w:rFonts w:ascii="宋体" w:hAnsi="宋体" w:hint="eastAsia"/>
          <w:bCs/>
          <w:color w:val="000000"/>
          <w:sz w:val="24"/>
        </w:rPr>
        <w:t>劳模</w:t>
      </w:r>
      <w:r w:rsidRPr="00CC5A43">
        <w:rPr>
          <w:rFonts w:ascii="宋体" w:hAnsi="宋体"/>
          <w:bCs/>
          <w:color w:val="000000"/>
          <w:sz w:val="24"/>
        </w:rPr>
        <w:t>的评选表彰</w:t>
      </w:r>
    </w:p>
    <w:p w14:paraId="7F37F381"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三、职工</w:t>
      </w:r>
      <w:r w:rsidRPr="00CC5A43">
        <w:rPr>
          <w:rFonts w:ascii="宋体" w:hAnsi="宋体"/>
          <w:bCs/>
          <w:color w:val="000000"/>
          <w:sz w:val="24"/>
        </w:rPr>
        <w:t>技术协作工作</w:t>
      </w:r>
    </w:p>
    <w:p w14:paraId="20859792" w14:textId="77777777" w:rsidR="00CC5A43" w:rsidRPr="00CC5A43" w:rsidRDefault="00CC5A43" w:rsidP="00CC5A43">
      <w:pPr>
        <w:spacing w:line="360" w:lineRule="auto"/>
        <w:ind w:left="560" w:firstLineChars="200" w:firstLine="480"/>
        <w:jc w:val="left"/>
        <w:rPr>
          <w:rFonts w:ascii="宋体" w:hAnsi="宋体"/>
          <w:bCs/>
          <w:color w:val="000000"/>
          <w:sz w:val="24"/>
        </w:rPr>
      </w:pPr>
      <w:r w:rsidRPr="00CC5A43">
        <w:rPr>
          <w:rFonts w:ascii="宋体" w:hAnsi="宋体" w:hint="eastAsia"/>
          <w:bCs/>
          <w:color w:val="000000"/>
          <w:sz w:val="24"/>
        </w:rPr>
        <w:t>职工</w:t>
      </w:r>
      <w:r w:rsidRPr="00CC5A43">
        <w:rPr>
          <w:rFonts w:ascii="宋体" w:hAnsi="宋体"/>
          <w:bCs/>
          <w:color w:val="000000"/>
          <w:sz w:val="24"/>
        </w:rPr>
        <w:t>技术协作活动的历史沿革</w:t>
      </w:r>
    </w:p>
    <w:p w14:paraId="401491AF"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职工</w:t>
      </w:r>
      <w:r w:rsidRPr="00CC5A43">
        <w:rPr>
          <w:rFonts w:ascii="宋体" w:hAnsi="宋体"/>
          <w:bCs/>
          <w:color w:val="000000"/>
          <w:sz w:val="24"/>
        </w:rPr>
        <w:t>技术协作活动的</w:t>
      </w:r>
      <w:r w:rsidRPr="00CC5A43">
        <w:rPr>
          <w:rFonts w:ascii="宋体" w:hAnsi="宋体" w:hint="eastAsia"/>
          <w:bCs/>
          <w:color w:val="000000"/>
          <w:sz w:val="24"/>
        </w:rPr>
        <w:t>内容</w:t>
      </w:r>
      <w:r w:rsidRPr="00CC5A43">
        <w:rPr>
          <w:rFonts w:ascii="宋体" w:hAnsi="宋体"/>
          <w:bCs/>
          <w:color w:val="000000"/>
          <w:sz w:val="24"/>
        </w:rPr>
        <w:t>和作用</w:t>
      </w:r>
    </w:p>
    <w:p w14:paraId="7025B1A6"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职工</w:t>
      </w:r>
      <w:r w:rsidRPr="00CC5A43">
        <w:rPr>
          <w:rFonts w:ascii="宋体" w:hAnsi="宋体"/>
          <w:bCs/>
          <w:color w:val="000000"/>
          <w:sz w:val="24"/>
        </w:rPr>
        <w:t>技</w:t>
      </w:r>
      <w:r w:rsidRPr="00CC5A43">
        <w:rPr>
          <w:rFonts w:ascii="宋体" w:hAnsi="宋体" w:hint="eastAsia"/>
          <w:bCs/>
          <w:color w:val="000000"/>
          <w:sz w:val="24"/>
        </w:rPr>
        <w:t>协</w:t>
      </w:r>
      <w:r w:rsidRPr="00CC5A43">
        <w:rPr>
          <w:rFonts w:ascii="宋体" w:hAnsi="宋体"/>
          <w:bCs/>
          <w:color w:val="000000"/>
          <w:sz w:val="24"/>
        </w:rPr>
        <w:t>组织</w:t>
      </w:r>
    </w:p>
    <w:p w14:paraId="711D2DA7" w14:textId="77777777" w:rsidR="00CC5A43" w:rsidRPr="00CC5A43" w:rsidRDefault="00CC5A43" w:rsidP="00CC5A43">
      <w:pPr>
        <w:spacing w:line="360" w:lineRule="auto"/>
        <w:jc w:val="left"/>
        <w:rPr>
          <w:rFonts w:ascii="宋体" w:hAnsi="宋体"/>
          <w:bCs/>
          <w:color w:val="000000"/>
          <w:sz w:val="24"/>
        </w:rPr>
      </w:pPr>
    </w:p>
    <w:p w14:paraId="076D65B8"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第二部分《维护</w:t>
      </w:r>
      <w:r w:rsidRPr="00CC5A43">
        <w:rPr>
          <w:rFonts w:ascii="宋体" w:hAnsi="宋体"/>
          <w:b/>
          <w:bCs/>
          <w:color w:val="000000"/>
          <w:sz w:val="24"/>
          <w:shd w:val="pct15" w:color="auto" w:fill="FFFFFF"/>
        </w:rPr>
        <w:t>职工合法权益</w:t>
      </w:r>
      <w:r w:rsidRPr="00CC5A43">
        <w:rPr>
          <w:rFonts w:ascii="宋体" w:hAnsi="宋体" w:hint="eastAsia"/>
          <w:b/>
          <w:bCs/>
          <w:color w:val="000000"/>
          <w:sz w:val="24"/>
          <w:shd w:val="pct15" w:color="auto" w:fill="FFFFFF"/>
        </w:rPr>
        <w:t xml:space="preserve"> 建立</w:t>
      </w:r>
      <w:r w:rsidRPr="00CC5A43">
        <w:rPr>
          <w:rFonts w:ascii="宋体" w:hAnsi="宋体"/>
          <w:b/>
          <w:bCs/>
          <w:color w:val="000000"/>
          <w:sz w:val="24"/>
          <w:shd w:val="pct15" w:color="auto" w:fill="FFFFFF"/>
        </w:rPr>
        <w:t>和谐劳动关系</w:t>
      </w:r>
      <w:r w:rsidRPr="00CC5A43">
        <w:rPr>
          <w:rFonts w:ascii="宋体" w:hAnsi="宋体" w:hint="eastAsia"/>
          <w:b/>
          <w:bCs/>
          <w:color w:val="000000"/>
          <w:sz w:val="24"/>
          <w:shd w:val="pct15" w:color="auto" w:fill="FFFFFF"/>
        </w:rPr>
        <w:t>》</w:t>
      </w:r>
    </w:p>
    <w:p w14:paraId="0AE3F5AD" w14:textId="77777777" w:rsidR="00CC5A43" w:rsidRPr="00CC5A43" w:rsidRDefault="00CC5A43" w:rsidP="00CC5A43">
      <w:pPr>
        <w:numPr>
          <w:ilvl w:val="0"/>
          <w:numId w:val="40"/>
        </w:numPr>
        <w:spacing w:line="360" w:lineRule="auto"/>
        <w:jc w:val="left"/>
        <w:rPr>
          <w:rFonts w:ascii="宋体" w:hAnsi="宋体"/>
          <w:bCs/>
          <w:color w:val="000000"/>
          <w:sz w:val="24"/>
        </w:rPr>
      </w:pPr>
      <w:r w:rsidRPr="00CC5A43">
        <w:rPr>
          <w:rFonts w:ascii="宋体" w:hAnsi="宋体" w:hint="eastAsia"/>
          <w:color w:val="000000"/>
          <w:sz w:val="24"/>
        </w:rPr>
        <w:t>维护</w:t>
      </w:r>
      <w:r w:rsidRPr="00CC5A43">
        <w:rPr>
          <w:rFonts w:ascii="宋体" w:hAnsi="宋体"/>
          <w:color w:val="000000"/>
          <w:sz w:val="24"/>
        </w:rPr>
        <w:t>职工政治</w:t>
      </w:r>
      <w:r w:rsidRPr="00CC5A43">
        <w:rPr>
          <w:rFonts w:ascii="宋体" w:hAnsi="宋体" w:hint="eastAsia"/>
          <w:color w:val="000000"/>
          <w:sz w:val="24"/>
        </w:rPr>
        <w:t>权利</w:t>
      </w:r>
      <w:r w:rsidRPr="00CC5A43">
        <w:rPr>
          <w:rFonts w:ascii="宋体" w:hAnsi="宋体"/>
          <w:color w:val="000000"/>
          <w:sz w:val="24"/>
        </w:rPr>
        <w:t>：</w:t>
      </w:r>
    </w:p>
    <w:p w14:paraId="6654994E"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color w:val="000000"/>
          <w:sz w:val="24"/>
        </w:rPr>
        <w:t>职工代表大会和企事业单位民主管理</w:t>
      </w:r>
      <w:r w:rsidRPr="00CC5A43">
        <w:rPr>
          <w:rFonts w:ascii="宋体" w:hAnsi="宋体" w:hint="eastAsia"/>
          <w:color w:val="000000"/>
          <w:sz w:val="24"/>
        </w:rPr>
        <w:t>制度</w:t>
      </w:r>
    </w:p>
    <w:p w14:paraId="568A2CA9" w14:textId="77777777" w:rsidR="00CC5A43" w:rsidRPr="00CC5A43" w:rsidRDefault="00CC5A43" w:rsidP="00CC5A43">
      <w:pPr>
        <w:numPr>
          <w:ilvl w:val="0"/>
          <w:numId w:val="41"/>
        </w:numPr>
        <w:spacing w:line="360" w:lineRule="auto"/>
        <w:jc w:val="left"/>
        <w:rPr>
          <w:rFonts w:ascii="宋体" w:hAnsi="宋体"/>
          <w:bCs/>
          <w:color w:val="000000"/>
          <w:sz w:val="24"/>
        </w:rPr>
      </w:pPr>
      <w:r w:rsidRPr="00CC5A43">
        <w:rPr>
          <w:rFonts w:ascii="宋体" w:hAnsi="宋体" w:hint="eastAsia"/>
          <w:bCs/>
          <w:color w:val="000000"/>
          <w:sz w:val="24"/>
        </w:rPr>
        <w:t>维护</w:t>
      </w:r>
      <w:r w:rsidRPr="00CC5A43">
        <w:rPr>
          <w:rFonts w:ascii="宋体" w:hAnsi="宋体"/>
          <w:bCs/>
          <w:color w:val="000000"/>
          <w:sz w:val="24"/>
        </w:rPr>
        <w:t>职工的经济权益：</w:t>
      </w:r>
    </w:p>
    <w:p w14:paraId="0DE03BBF"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工会</w:t>
      </w:r>
      <w:r w:rsidRPr="00CC5A43">
        <w:rPr>
          <w:rFonts w:ascii="宋体" w:hAnsi="宋体"/>
          <w:bCs/>
          <w:color w:val="000000"/>
          <w:sz w:val="24"/>
        </w:rPr>
        <w:t>权益保障工作的地位</w:t>
      </w:r>
      <w:r w:rsidRPr="00CC5A43">
        <w:rPr>
          <w:rFonts w:ascii="宋体" w:hAnsi="宋体" w:hint="eastAsia"/>
          <w:bCs/>
          <w:color w:val="000000"/>
          <w:sz w:val="24"/>
        </w:rPr>
        <w:t>、</w:t>
      </w:r>
      <w:r w:rsidRPr="00CC5A43">
        <w:rPr>
          <w:rFonts w:ascii="宋体" w:hAnsi="宋体"/>
          <w:bCs/>
          <w:color w:val="000000"/>
          <w:sz w:val="24"/>
        </w:rPr>
        <w:t>作用</w:t>
      </w:r>
      <w:r w:rsidRPr="00CC5A43">
        <w:rPr>
          <w:rFonts w:ascii="宋体" w:hAnsi="宋体" w:hint="eastAsia"/>
          <w:bCs/>
          <w:color w:val="000000"/>
          <w:sz w:val="24"/>
        </w:rPr>
        <w:t>、</w:t>
      </w:r>
      <w:r w:rsidRPr="00CC5A43">
        <w:rPr>
          <w:rFonts w:ascii="宋体" w:hAnsi="宋体"/>
          <w:bCs/>
          <w:color w:val="000000"/>
          <w:sz w:val="24"/>
        </w:rPr>
        <w:t>主要内容</w:t>
      </w:r>
    </w:p>
    <w:p w14:paraId="6E60B486"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我国</w:t>
      </w:r>
      <w:r w:rsidRPr="00CC5A43">
        <w:rPr>
          <w:rFonts w:ascii="宋体" w:hAnsi="宋体"/>
          <w:bCs/>
          <w:color w:val="000000"/>
          <w:sz w:val="24"/>
        </w:rPr>
        <w:t>工会权益保障工作的</w:t>
      </w:r>
      <w:r w:rsidRPr="00CC5A43">
        <w:rPr>
          <w:rFonts w:ascii="宋体" w:hAnsi="宋体" w:hint="eastAsia"/>
          <w:bCs/>
          <w:color w:val="000000"/>
          <w:sz w:val="24"/>
        </w:rPr>
        <w:t>历史</w:t>
      </w:r>
      <w:r w:rsidRPr="00CC5A43">
        <w:rPr>
          <w:rFonts w:ascii="宋体" w:hAnsi="宋体"/>
          <w:bCs/>
          <w:color w:val="000000"/>
          <w:sz w:val="24"/>
        </w:rPr>
        <w:t>发展</w:t>
      </w:r>
    </w:p>
    <w:p w14:paraId="0EFA63FB" w14:textId="77777777" w:rsidR="00CC5A43" w:rsidRPr="00CC5A43" w:rsidRDefault="00CC5A43" w:rsidP="00CC5A43">
      <w:pPr>
        <w:spacing w:line="360" w:lineRule="auto"/>
        <w:ind w:firstLine="564"/>
        <w:jc w:val="left"/>
        <w:rPr>
          <w:rFonts w:ascii="宋体" w:hAnsi="宋体"/>
          <w:bCs/>
          <w:color w:val="000000"/>
          <w:sz w:val="24"/>
        </w:rPr>
      </w:pPr>
      <w:r w:rsidRPr="00CC5A43">
        <w:rPr>
          <w:rFonts w:ascii="宋体" w:hAnsi="宋体" w:hint="eastAsia"/>
          <w:bCs/>
          <w:color w:val="000000"/>
          <w:sz w:val="24"/>
        </w:rPr>
        <w:t>三</w:t>
      </w:r>
      <w:r w:rsidRPr="00CC5A43">
        <w:rPr>
          <w:rFonts w:ascii="宋体" w:hAnsi="宋体"/>
          <w:bCs/>
          <w:color w:val="000000"/>
          <w:sz w:val="24"/>
        </w:rPr>
        <w:t>、</w:t>
      </w:r>
      <w:r w:rsidRPr="00CC5A43">
        <w:rPr>
          <w:rFonts w:ascii="宋体" w:hAnsi="宋体" w:hint="eastAsia"/>
          <w:bCs/>
          <w:color w:val="000000"/>
          <w:sz w:val="24"/>
        </w:rPr>
        <w:t>创建</w:t>
      </w:r>
      <w:r w:rsidRPr="00CC5A43">
        <w:rPr>
          <w:rFonts w:ascii="宋体" w:hAnsi="宋体"/>
          <w:bCs/>
          <w:color w:val="000000"/>
          <w:sz w:val="24"/>
        </w:rPr>
        <w:t>和谐劳动关系</w:t>
      </w:r>
      <w:r w:rsidRPr="00CC5A43">
        <w:rPr>
          <w:rFonts w:ascii="宋体" w:hAnsi="宋体" w:hint="eastAsia"/>
          <w:bCs/>
          <w:color w:val="000000"/>
          <w:sz w:val="24"/>
        </w:rPr>
        <w:t>工作</w:t>
      </w:r>
    </w:p>
    <w:p w14:paraId="36DA4BDB" w14:textId="77777777" w:rsidR="00CC5A43" w:rsidRPr="00CC5A43" w:rsidRDefault="00CC5A43" w:rsidP="00CC5A43">
      <w:pPr>
        <w:spacing w:line="360" w:lineRule="auto"/>
        <w:ind w:firstLineChars="485" w:firstLine="1164"/>
        <w:jc w:val="left"/>
        <w:rPr>
          <w:rFonts w:ascii="宋体" w:hAnsi="宋体"/>
          <w:bCs/>
          <w:color w:val="000000"/>
          <w:sz w:val="24"/>
        </w:rPr>
      </w:pPr>
      <w:r w:rsidRPr="00CC5A43">
        <w:rPr>
          <w:rFonts w:ascii="宋体" w:hAnsi="宋体" w:hint="eastAsia"/>
          <w:bCs/>
          <w:color w:val="000000"/>
          <w:sz w:val="24"/>
        </w:rPr>
        <w:t>建立</w:t>
      </w:r>
      <w:r w:rsidRPr="00CC5A43">
        <w:rPr>
          <w:rFonts w:ascii="宋体" w:hAnsi="宋体"/>
          <w:bCs/>
          <w:color w:val="000000"/>
          <w:sz w:val="24"/>
        </w:rPr>
        <w:t>平等协商签订集体合同</w:t>
      </w:r>
    </w:p>
    <w:p w14:paraId="6F9CE8D2" w14:textId="77777777" w:rsidR="00CC5A43" w:rsidRPr="00CC5A43" w:rsidRDefault="00CC5A43" w:rsidP="00CC5A43">
      <w:pPr>
        <w:spacing w:line="360" w:lineRule="auto"/>
        <w:ind w:firstLineChars="485" w:firstLine="1164"/>
        <w:jc w:val="left"/>
        <w:rPr>
          <w:rFonts w:ascii="宋体" w:hAnsi="宋体"/>
          <w:bCs/>
          <w:color w:val="000000"/>
          <w:sz w:val="24"/>
        </w:rPr>
      </w:pPr>
      <w:r w:rsidRPr="00CC5A43">
        <w:rPr>
          <w:rFonts w:ascii="宋体" w:hAnsi="宋体" w:hint="eastAsia"/>
          <w:bCs/>
          <w:color w:val="000000"/>
          <w:sz w:val="24"/>
        </w:rPr>
        <w:t>建立工会</w:t>
      </w:r>
      <w:r w:rsidRPr="00CC5A43">
        <w:rPr>
          <w:rFonts w:ascii="宋体" w:hAnsi="宋体"/>
          <w:bCs/>
          <w:color w:val="000000"/>
          <w:sz w:val="24"/>
        </w:rPr>
        <w:t>与政府、企业三方</w:t>
      </w:r>
      <w:r w:rsidRPr="00CC5A43">
        <w:rPr>
          <w:rFonts w:ascii="宋体" w:hAnsi="宋体" w:hint="eastAsia"/>
          <w:bCs/>
          <w:color w:val="000000"/>
          <w:sz w:val="24"/>
        </w:rPr>
        <w:t>协商机制</w:t>
      </w:r>
    </w:p>
    <w:p w14:paraId="719CBF71" w14:textId="77777777" w:rsidR="00CC5A43" w:rsidRPr="00CC5A43" w:rsidRDefault="00CC5A43" w:rsidP="00CC5A43">
      <w:pPr>
        <w:spacing w:line="360" w:lineRule="auto"/>
        <w:ind w:firstLineChars="485" w:firstLine="1164"/>
        <w:jc w:val="left"/>
        <w:rPr>
          <w:rFonts w:ascii="宋体" w:hAnsi="宋体"/>
          <w:bCs/>
          <w:color w:val="000000"/>
          <w:sz w:val="24"/>
        </w:rPr>
      </w:pPr>
      <w:r w:rsidRPr="00CC5A43">
        <w:rPr>
          <w:rFonts w:ascii="宋体" w:hAnsi="宋体" w:hint="eastAsia"/>
          <w:bCs/>
          <w:color w:val="000000"/>
          <w:sz w:val="24"/>
        </w:rPr>
        <w:t>建立</w:t>
      </w:r>
      <w:r w:rsidRPr="00CC5A43">
        <w:rPr>
          <w:rFonts w:ascii="宋体" w:hAnsi="宋体"/>
          <w:bCs/>
          <w:color w:val="000000"/>
          <w:sz w:val="24"/>
        </w:rPr>
        <w:t>劳动争议协</w:t>
      </w:r>
      <w:r w:rsidRPr="00CC5A43">
        <w:rPr>
          <w:rFonts w:ascii="宋体" w:hAnsi="宋体" w:hint="eastAsia"/>
          <w:bCs/>
          <w:color w:val="000000"/>
          <w:sz w:val="24"/>
        </w:rPr>
        <w:t>调</w:t>
      </w:r>
      <w:r w:rsidRPr="00CC5A43">
        <w:rPr>
          <w:rFonts w:ascii="宋体" w:hAnsi="宋体"/>
          <w:bCs/>
          <w:color w:val="000000"/>
          <w:sz w:val="24"/>
        </w:rPr>
        <w:t>处理</w:t>
      </w:r>
      <w:r w:rsidRPr="00CC5A43">
        <w:rPr>
          <w:rFonts w:ascii="宋体" w:hAnsi="宋体" w:hint="eastAsia"/>
          <w:bCs/>
          <w:color w:val="000000"/>
          <w:sz w:val="24"/>
        </w:rPr>
        <w:t>和</w:t>
      </w:r>
      <w:r w:rsidRPr="00CC5A43">
        <w:rPr>
          <w:rFonts w:ascii="宋体" w:hAnsi="宋体"/>
          <w:bCs/>
          <w:color w:val="000000"/>
          <w:sz w:val="24"/>
        </w:rPr>
        <w:t>法律援助机制</w:t>
      </w:r>
    </w:p>
    <w:p w14:paraId="25693555"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四</w:t>
      </w:r>
      <w:r w:rsidRPr="00CC5A43">
        <w:rPr>
          <w:rFonts w:ascii="宋体" w:hAnsi="宋体"/>
          <w:bCs/>
          <w:color w:val="000000"/>
          <w:sz w:val="24"/>
        </w:rPr>
        <w:t>、工会工作总体思路的提出</w:t>
      </w:r>
    </w:p>
    <w:p w14:paraId="502FCB47" w14:textId="77777777" w:rsidR="00CC5A43" w:rsidRPr="00CC5A43" w:rsidRDefault="00CC5A43" w:rsidP="00CC5A43">
      <w:pPr>
        <w:spacing w:line="360" w:lineRule="auto"/>
        <w:ind w:firstLine="564"/>
        <w:jc w:val="left"/>
        <w:rPr>
          <w:rFonts w:ascii="宋体" w:hAnsi="宋体"/>
          <w:bCs/>
          <w:color w:val="000000"/>
          <w:sz w:val="24"/>
        </w:rPr>
      </w:pPr>
      <w:r w:rsidRPr="00CC5A43">
        <w:rPr>
          <w:rFonts w:ascii="宋体" w:hAnsi="宋体" w:hint="eastAsia"/>
          <w:bCs/>
          <w:color w:val="000000"/>
          <w:sz w:val="24"/>
        </w:rPr>
        <w:t>五</w:t>
      </w:r>
      <w:r w:rsidRPr="00CC5A43">
        <w:rPr>
          <w:rFonts w:ascii="宋体" w:hAnsi="宋体"/>
          <w:bCs/>
          <w:color w:val="000000"/>
          <w:sz w:val="24"/>
        </w:rPr>
        <w:t>、</w:t>
      </w:r>
      <w:r w:rsidRPr="00CC5A43">
        <w:rPr>
          <w:rFonts w:ascii="宋体" w:hAnsi="宋体" w:hint="eastAsia"/>
          <w:bCs/>
          <w:color w:val="000000"/>
          <w:sz w:val="24"/>
        </w:rPr>
        <w:t>“组织起来</w:t>
      </w:r>
      <w:r w:rsidRPr="00CC5A43">
        <w:rPr>
          <w:rFonts w:ascii="宋体" w:hAnsi="宋体"/>
          <w:bCs/>
          <w:color w:val="000000"/>
          <w:sz w:val="24"/>
        </w:rPr>
        <w:t>切实维权</w:t>
      </w:r>
      <w:r w:rsidRPr="00CC5A43">
        <w:rPr>
          <w:rFonts w:ascii="宋体" w:hAnsi="宋体" w:hint="eastAsia"/>
          <w:bCs/>
          <w:color w:val="000000"/>
          <w:sz w:val="24"/>
        </w:rPr>
        <w:t>”指导方针</w:t>
      </w:r>
      <w:r w:rsidRPr="00CC5A43">
        <w:rPr>
          <w:rFonts w:ascii="宋体" w:hAnsi="宋体"/>
          <w:bCs/>
          <w:color w:val="000000"/>
          <w:sz w:val="24"/>
        </w:rPr>
        <w:t>的提出</w:t>
      </w:r>
    </w:p>
    <w:p w14:paraId="549654FC" w14:textId="77777777" w:rsidR="00CC5A43" w:rsidRPr="00CC5A43" w:rsidRDefault="00CC5A43" w:rsidP="00CC5A43">
      <w:pPr>
        <w:spacing w:line="360" w:lineRule="auto"/>
        <w:jc w:val="left"/>
        <w:rPr>
          <w:rFonts w:ascii="宋体" w:hAnsi="宋体"/>
          <w:bCs/>
          <w:color w:val="000000"/>
          <w:sz w:val="24"/>
        </w:rPr>
      </w:pPr>
    </w:p>
    <w:p w14:paraId="26471A7F"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第三部分《培育</w:t>
      </w:r>
      <w:r w:rsidRPr="00CC5A43">
        <w:rPr>
          <w:rFonts w:ascii="宋体" w:hAnsi="宋体"/>
          <w:b/>
          <w:bCs/>
          <w:color w:val="000000"/>
          <w:sz w:val="24"/>
          <w:shd w:val="pct15" w:color="auto" w:fill="FFFFFF"/>
        </w:rPr>
        <w:t>核心价值</w:t>
      </w:r>
      <w:r w:rsidRPr="00CC5A43">
        <w:rPr>
          <w:rFonts w:ascii="宋体" w:hAnsi="宋体" w:hint="eastAsia"/>
          <w:b/>
          <w:bCs/>
          <w:color w:val="000000"/>
          <w:sz w:val="24"/>
          <w:shd w:val="pct15" w:color="auto" w:fill="FFFFFF"/>
        </w:rPr>
        <w:t>观念 建设</w:t>
      </w:r>
      <w:r w:rsidRPr="00CC5A43">
        <w:rPr>
          <w:rFonts w:ascii="宋体" w:hAnsi="宋体"/>
          <w:b/>
          <w:bCs/>
          <w:color w:val="000000"/>
          <w:sz w:val="24"/>
          <w:shd w:val="pct15" w:color="auto" w:fill="FFFFFF"/>
        </w:rPr>
        <w:t>“</w:t>
      </w:r>
      <w:r w:rsidRPr="00CC5A43">
        <w:rPr>
          <w:rFonts w:ascii="宋体" w:hAnsi="宋体" w:hint="eastAsia"/>
          <w:b/>
          <w:bCs/>
          <w:color w:val="000000"/>
          <w:sz w:val="24"/>
          <w:shd w:val="pct15" w:color="auto" w:fill="FFFFFF"/>
        </w:rPr>
        <w:t>四有</w:t>
      </w:r>
      <w:r w:rsidRPr="00CC5A43">
        <w:rPr>
          <w:rFonts w:ascii="宋体" w:hAnsi="宋体"/>
          <w:b/>
          <w:bCs/>
          <w:color w:val="000000"/>
          <w:sz w:val="24"/>
          <w:shd w:val="pct15" w:color="auto" w:fill="FFFFFF"/>
        </w:rPr>
        <w:t>”职工队伍</w:t>
      </w:r>
      <w:r w:rsidRPr="00CC5A43">
        <w:rPr>
          <w:rFonts w:ascii="宋体" w:hAnsi="宋体" w:hint="eastAsia"/>
          <w:b/>
          <w:bCs/>
          <w:color w:val="000000"/>
          <w:sz w:val="24"/>
          <w:shd w:val="pct15" w:color="auto" w:fill="FFFFFF"/>
        </w:rPr>
        <w:t>》</w:t>
      </w:r>
    </w:p>
    <w:p w14:paraId="10D0308A"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一、</w:t>
      </w:r>
      <w:r w:rsidRPr="00CC5A43">
        <w:rPr>
          <w:rFonts w:ascii="宋体" w:hAnsi="宋体"/>
          <w:bCs/>
          <w:color w:val="000000"/>
          <w:sz w:val="24"/>
        </w:rPr>
        <w:t>职工思想政治教育</w:t>
      </w:r>
    </w:p>
    <w:p w14:paraId="1DE2CCAA"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二</w:t>
      </w:r>
      <w:r w:rsidRPr="00CC5A43">
        <w:rPr>
          <w:rFonts w:ascii="宋体" w:hAnsi="宋体"/>
          <w:bCs/>
          <w:color w:val="000000"/>
          <w:sz w:val="24"/>
        </w:rPr>
        <w:t>、职工科学素质教育</w:t>
      </w:r>
    </w:p>
    <w:p w14:paraId="20D267E2" w14:textId="77777777" w:rsidR="00CC5A43" w:rsidRPr="00CC5A43" w:rsidRDefault="00CC5A43" w:rsidP="00CC5A43">
      <w:pPr>
        <w:spacing w:line="360" w:lineRule="auto"/>
        <w:ind w:left="560" w:firstLine="564"/>
        <w:jc w:val="left"/>
        <w:rPr>
          <w:rFonts w:ascii="宋体" w:hAnsi="宋体"/>
          <w:bCs/>
          <w:color w:val="000000"/>
          <w:sz w:val="24"/>
        </w:rPr>
      </w:pPr>
      <w:r w:rsidRPr="00CC5A43">
        <w:rPr>
          <w:rFonts w:ascii="宋体" w:hAnsi="宋体" w:hint="eastAsia"/>
          <w:bCs/>
          <w:color w:val="000000"/>
          <w:sz w:val="24"/>
        </w:rPr>
        <w:t>实施</w:t>
      </w:r>
      <w:r w:rsidRPr="00CC5A43">
        <w:rPr>
          <w:rFonts w:ascii="宋体" w:hAnsi="宋体"/>
          <w:bCs/>
          <w:color w:val="000000"/>
          <w:sz w:val="24"/>
        </w:rPr>
        <w:t>全国职工素质建设工程</w:t>
      </w:r>
    </w:p>
    <w:p w14:paraId="42E7FF93" w14:textId="77777777" w:rsidR="00CC5A43" w:rsidRPr="00CC5A43" w:rsidRDefault="00CC5A43" w:rsidP="00CC5A43">
      <w:pPr>
        <w:spacing w:line="360" w:lineRule="auto"/>
        <w:ind w:left="560" w:firstLine="564"/>
        <w:jc w:val="left"/>
        <w:rPr>
          <w:rFonts w:ascii="宋体" w:hAnsi="宋体"/>
          <w:bCs/>
          <w:color w:val="000000"/>
          <w:sz w:val="24"/>
        </w:rPr>
      </w:pPr>
      <w:r w:rsidRPr="00CC5A43">
        <w:rPr>
          <w:rFonts w:ascii="宋体" w:hAnsi="宋体" w:hint="eastAsia"/>
          <w:bCs/>
          <w:color w:val="000000"/>
          <w:sz w:val="24"/>
        </w:rPr>
        <w:lastRenderedPageBreak/>
        <w:t>开展</w:t>
      </w:r>
      <w:r w:rsidRPr="00CC5A43">
        <w:rPr>
          <w:rFonts w:ascii="宋体" w:hAnsi="宋体"/>
          <w:bCs/>
          <w:color w:val="000000"/>
          <w:sz w:val="24"/>
        </w:rPr>
        <w:t>“</w:t>
      </w:r>
      <w:r w:rsidRPr="00CC5A43">
        <w:rPr>
          <w:rFonts w:ascii="宋体" w:hAnsi="宋体" w:hint="eastAsia"/>
          <w:bCs/>
          <w:color w:val="000000"/>
          <w:sz w:val="24"/>
        </w:rPr>
        <w:t>中国梦  劳动</w:t>
      </w:r>
      <w:r w:rsidRPr="00CC5A43">
        <w:rPr>
          <w:rFonts w:ascii="宋体" w:hAnsi="宋体"/>
          <w:bCs/>
          <w:color w:val="000000"/>
          <w:sz w:val="24"/>
        </w:rPr>
        <w:t>美”</w:t>
      </w:r>
      <w:r w:rsidRPr="00CC5A43">
        <w:rPr>
          <w:rFonts w:ascii="宋体" w:hAnsi="宋体" w:hint="eastAsia"/>
          <w:bCs/>
          <w:color w:val="000000"/>
          <w:sz w:val="24"/>
        </w:rPr>
        <w:t>主题教育</w:t>
      </w:r>
      <w:r w:rsidRPr="00CC5A43">
        <w:rPr>
          <w:rFonts w:ascii="宋体" w:hAnsi="宋体"/>
          <w:bCs/>
          <w:color w:val="000000"/>
          <w:sz w:val="24"/>
        </w:rPr>
        <w:t>实践活动</w:t>
      </w:r>
    </w:p>
    <w:p w14:paraId="59448643" w14:textId="77777777" w:rsidR="00CC5A43" w:rsidRPr="00CC5A43" w:rsidRDefault="00CC5A43" w:rsidP="00CC5A43">
      <w:pPr>
        <w:spacing w:line="360" w:lineRule="auto"/>
        <w:ind w:left="560" w:firstLine="564"/>
        <w:jc w:val="left"/>
        <w:rPr>
          <w:rFonts w:ascii="宋体" w:hAnsi="宋体"/>
          <w:bCs/>
          <w:color w:val="000000"/>
          <w:sz w:val="24"/>
        </w:rPr>
      </w:pPr>
      <w:r w:rsidRPr="00CC5A43">
        <w:rPr>
          <w:rFonts w:ascii="宋体" w:hAnsi="宋体" w:hint="eastAsia"/>
          <w:bCs/>
          <w:color w:val="000000"/>
          <w:sz w:val="24"/>
        </w:rPr>
        <w:t>开展</w:t>
      </w:r>
      <w:r w:rsidRPr="00CC5A43">
        <w:rPr>
          <w:rFonts w:ascii="宋体" w:hAnsi="宋体"/>
          <w:bCs/>
          <w:color w:val="000000"/>
          <w:sz w:val="24"/>
        </w:rPr>
        <w:t>“</w:t>
      </w:r>
      <w:r w:rsidRPr="00CC5A43">
        <w:rPr>
          <w:rFonts w:ascii="宋体" w:hAnsi="宋体" w:hint="eastAsia"/>
          <w:bCs/>
          <w:color w:val="000000"/>
          <w:sz w:val="24"/>
        </w:rPr>
        <w:t>争当</w:t>
      </w:r>
      <w:r w:rsidRPr="00CC5A43">
        <w:rPr>
          <w:rFonts w:ascii="宋体" w:hAnsi="宋体"/>
          <w:bCs/>
          <w:color w:val="000000"/>
          <w:sz w:val="24"/>
        </w:rPr>
        <w:t>学习型职工读书活动”</w:t>
      </w:r>
    </w:p>
    <w:p w14:paraId="34DFACB4" w14:textId="77777777" w:rsidR="00CC5A43" w:rsidRPr="00CC5A43" w:rsidRDefault="00CC5A43" w:rsidP="00CC5A43">
      <w:pPr>
        <w:spacing w:line="360" w:lineRule="auto"/>
        <w:ind w:left="560" w:firstLine="564"/>
        <w:jc w:val="left"/>
        <w:rPr>
          <w:rFonts w:ascii="宋体" w:hAnsi="宋体"/>
          <w:bCs/>
          <w:color w:val="000000"/>
          <w:sz w:val="24"/>
        </w:rPr>
      </w:pPr>
      <w:r w:rsidRPr="00CC5A43">
        <w:rPr>
          <w:rFonts w:ascii="宋体" w:hAnsi="宋体" w:hint="eastAsia"/>
          <w:bCs/>
          <w:color w:val="000000"/>
          <w:sz w:val="24"/>
        </w:rPr>
        <w:t>开展农民工</w:t>
      </w:r>
      <w:r w:rsidRPr="00CC5A43">
        <w:rPr>
          <w:rFonts w:ascii="宋体" w:hAnsi="宋体"/>
          <w:bCs/>
          <w:color w:val="000000"/>
          <w:sz w:val="24"/>
        </w:rPr>
        <w:t>“</w:t>
      </w:r>
      <w:r w:rsidRPr="00CC5A43">
        <w:rPr>
          <w:rFonts w:ascii="宋体" w:hAnsi="宋体" w:hint="eastAsia"/>
          <w:bCs/>
          <w:color w:val="000000"/>
          <w:sz w:val="24"/>
        </w:rPr>
        <w:t>求学</w:t>
      </w:r>
      <w:r w:rsidRPr="00CC5A43">
        <w:rPr>
          <w:rFonts w:ascii="宋体" w:hAnsi="宋体"/>
          <w:bCs/>
          <w:color w:val="000000"/>
          <w:sz w:val="24"/>
        </w:rPr>
        <w:t>圆梦行动”</w:t>
      </w:r>
    </w:p>
    <w:p w14:paraId="03F1529B" w14:textId="77777777" w:rsidR="00CC5A43" w:rsidRPr="00CC5A43" w:rsidRDefault="00CC5A43" w:rsidP="00CC5A43">
      <w:pPr>
        <w:spacing w:line="360" w:lineRule="auto"/>
        <w:ind w:left="560" w:firstLine="564"/>
        <w:jc w:val="left"/>
        <w:rPr>
          <w:rFonts w:ascii="宋体" w:hAnsi="宋体"/>
          <w:bCs/>
          <w:color w:val="000000"/>
          <w:sz w:val="24"/>
        </w:rPr>
      </w:pPr>
      <w:r w:rsidRPr="00CC5A43">
        <w:rPr>
          <w:rFonts w:ascii="宋体" w:hAnsi="宋体" w:hint="eastAsia"/>
          <w:bCs/>
          <w:color w:val="000000"/>
          <w:sz w:val="24"/>
        </w:rPr>
        <w:t>……</w:t>
      </w:r>
    </w:p>
    <w:p w14:paraId="5BFAB649"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三</w:t>
      </w:r>
      <w:r w:rsidRPr="00CC5A43">
        <w:rPr>
          <w:rFonts w:ascii="宋体" w:hAnsi="宋体"/>
          <w:bCs/>
          <w:color w:val="000000"/>
          <w:sz w:val="24"/>
        </w:rPr>
        <w:t>、职工文化体育工作</w:t>
      </w:r>
    </w:p>
    <w:p w14:paraId="3C2FEE47" w14:textId="77777777" w:rsidR="00CC5A43" w:rsidRPr="00CC5A43" w:rsidRDefault="00CC5A43" w:rsidP="00CC5A43">
      <w:pPr>
        <w:spacing w:line="360" w:lineRule="auto"/>
        <w:jc w:val="left"/>
        <w:rPr>
          <w:rFonts w:ascii="宋体" w:hAnsi="宋体"/>
          <w:bCs/>
          <w:color w:val="000000"/>
          <w:sz w:val="24"/>
        </w:rPr>
      </w:pPr>
      <w:r w:rsidRPr="00CC5A43">
        <w:rPr>
          <w:rFonts w:ascii="宋体" w:hAnsi="宋体" w:hint="eastAsia"/>
          <w:bCs/>
          <w:color w:val="000000"/>
          <w:sz w:val="24"/>
        </w:rPr>
        <w:t>工人</w:t>
      </w:r>
      <w:r w:rsidRPr="00CC5A43">
        <w:rPr>
          <w:rFonts w:ascii="宋体" w:hAnsi="宋体"/>
          <w:bCs/>
          <w:color w:val="000000"/>
          <w:sz w:val="24"/>
        </w:rPr>
        <w:t>文化宫的建立和发展</w:t>
      </w:r>
    </w:p>
    <w:p w14:paraId="15D4F8E1" w14:textId="77777777" w:rsidR="00CC5A43" w:rsidRPr="00CC5A43" w:rsidRDefault="00CC5A43" w:rsidP="00CC5A43">
      <w:pPr>
        <w:spacing w:line="360" w:lineRule="auto"/>
        <w:jc w:val="left"/>
        <w:rPr>
          <w:rFonts w:ascii="宋体" w:hAnsi="宋体"/>
          <w:bCs/>
          <w:color w:val="000000"/>
          <w:sz w:val="24"/>
        </w:rPr>
      </w:pPr>
      <w:r w:rsidRPr="00CC5A43">
        <w:rPr>
          <w:rFonts w:ascii="宋体" w:hAnsi="宋体" w:hint="eastAsia"/>
          <w:bCs/>
          <w:color w:val="000000"/>
          <w:sz w:val="24"/>
        </w:rPr>
        <w:t>职工</w:t>
      </w:r>
      <w:r w:rsidRPr="00CC5A43">
        <w:rPr>
          <w:rFonts w:ascii="宋体" w:hAnsi="宋体"/>
          <w:bCs/>
          <w:color w:val="000000"/>
          <w:sz w:val="24"/>
        </w:rPr>
        <w:t>书屋的建设与发展</w:t>
      </w:r>
    </w:p>
    <w:p w14:paraId="265C9679" w14:textId="77777777" w:rsidR="00CC5A43" w:rsidRPr="00CC5A43" w:rsidRDefault="00CC5A43" w:rsidP="00CC5A43">
      <w:pPr>
        <w:spacing w:line="360" w:lineRule="auto"/>
        <w:jc w:val="left"/>
        <w:rPr>
          <w:rFonts w:ascii="宋体" w:hAnsi="宋体"/>
          <w:bCs/>
          <w:color w:val="000000"/>
          <w:sz w:val="24"/>
        </w:rPr>
      </w:pPr>
    </w:p>
    <w:p w14:paraId="4905656A"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第四部分《排忧解难 服务</w:t>
      </w:r>
      <w:r w:rsidRPr="00CC5A43">
        <w:rPr>
          <w:rFonts w:ascii="宋体" w:hAnsi="宋体"/>
          <w:b/>
          <w:bCs/>
          <w:color w:val="000000"/>
          <w:sz w:val="24"/>
          <w:shd w:val="pct15" w:color="auto" w:fill="FFFFFF"/>
        </w:rPr>
        <w:t>职工</w:t>
      </w:r>
      <w:r w:rsidRPr="00CC5A43">
        <w:rPr>
          <w:rFonts w:ascii="宋体" w:hAnsi="宋体" w:hint="eastAsia"/>
          <w:b/>
          <w:bCs/>
          <w:color w:val="000000"/>
          <w:sz w:val="24"/>
          <w:shd w:val="pct15" w:color="auto" w:fill="FFFFFF"/>
        </w:rPr>
        <w:t>》</w:t>
      </w:r>
    </w:p>
    <w:p w14:paraId="6F107BF5" w14:textId="77777777" w:rsidR="00CC5A43" w:rsidRPr="00CC5A43" w:rsidRDefault="00CC5A43" w:rsidP="00CC5A43">
      <w:pPr>
        <w:numPr>
          <w:ilvl w:val="0"/>
          <w:numId w:val="40"/>
        </w:numPr>
        <w:spacing w:line="360" w:lineRule="auto"/>
        <w:jc w:val="left"/>
        <w:rPr>
          <w:rFonts w:ascii="宋体" w:hAnsi="宋体"/>
          <w:bCs/>
          <w:color w:val="000000"/>
          <w:sz w:val="24"/>
        </w:rPr>
      </w:pPr>
      <w:r w:rsidRPr="00CC5A43">
        <w:rPr>
          <w:rFonts w:ascii="宋体" w:hAnsi="宋体" w:hint="eastAsia"/>
          <w:bCs/>
          <w:color w:val="000000"/>
          <w:sz w:val="24"/>
        </w:rPr>
        <w:t>工会</w:t>
      </w:r>
      <w:r w:rsidRPr="00CC5A43">
        <w:rPr>
          <w:rFonts w:ascii="宋体" w:hAnsi="宋体"/>
          <w:bCs/>
          <w:color w:val="000000"/>
          <w:sz w:val="24"/>
        </w:rPr>
        <w:t>帮扶工作</w:t>
      </w:r>
    </w:p>
    <w:p w14:paraId="667047C9" w14:textId="77777777" w:rsidR="00CC5A43" w:rsidRPr="00CC5A43" w:rsidRDefault="00CC5A43" w:rsidP="00CC5A43">
      <w:pPr>
        <w:spacing w:line="360" w:lineRule="auto"/>
        <w:ind w:leftChars="50" w:left="105" w:firstLineChars="500" w:firstLine="1200"/>
        <w:jc w:val="left"/>
        <w:rPr>
          <w:rFonts w:ascii="宋体" w:hAnsi="宋体"/>
          <w:bCs/>
          <w:color w:val="000000"/>
          <w:sz w:val="24"/>
        </w:rPr>
      </w:pPr>
      <w:r w:rsidRPr="00CC5A43">
        <w:rPr>
          <w:rFonts w:ascii="宋体" w:hAnsi="宋体" w:hint="eastAsia"/>
          <w:bCs/>
          <w:color w:val="000000"/>
          <w:sz w:val="24"/>
        </w:rPr>
        <w:t>保障</w:t>
      </w:r>
      <w:r w:rsidRPr="00CC5A43">
        <w:rPr>
          <w:rFonts w:ascii="宋体" w:hAnsi="宋体"/>
          <w:bCs/>
          <w:color w:val="000000"/>
          <w:sz w:val="24"/>
        </w:rPr>
        <w:t>基本生活</w:t>
      </w:r>
      <w:r w:rsidRPr="00CC5A43">
        <w:rPr>
          <w:rFonts w:ascii="宋体" w:hAnsi="宋体" w:hint="eastAsia"/>
          <w:bCs/>
          <w:color w:val="000000"/>
          <w:sz w:val="24"/>
        </w:rPr>
        <w:t>：</w:t>
      </w:r>
      <w:r w:rsidRPr="00CC5A43">
        <w:rPr>
          <w:rFonts w:ascii="宋体" w:hAnsi="宋体"/>
          <w:bCs/>
          <w:color w:val="000000"/>
          <w:sz w:val="24"/>
        </w:rPr>
        <w:t>开展</w:t>
      </w:r>
      <w:r w:rsidRPr="00CC5A43">
        <w:rPr>
          <w:rFonts w:ascii="宋体" w:hAnsi="宋体" w:hint="eastAsia"/>
          <w:bCs/>
          <w:color w:val="000000"/>
          <w:sz w:val="24"/>
        </w:rPr>
        <w:t>“送温暖”</w:t>
      </w:r>
      <w:r w:rsidRPr="00CC5A43">
        <w:rPr>
          <w:rFonts w:ascii="宋体" w:hAnsi="宋体"/>
          <w:bCs/>
          <w:color w:val="000000"/>
          <w:sz w:val="24"/>
        </w:rPr>
        <w:t>工程</w:t>
      </w:r>
      <w:r w:rsidRPr="00CC5A43">
        <w:rPr>
          <w:rFonts w:ascii="宋体" w:hAnsi="宋体" w:hint="eastAsia"/>
          <w:bCs/>
          <w:color w:val="000000"/>
          <w:sz w:val="24"/>
        </w:rPr>
        <w:t>、</w:t>
      </w:r>
      <w:r w:rsidRPr="00CC5A43">
        <w:rPr>
          <w:rFonts w:ascii="宋体" w:hAnsi="宋体"/>
          <w:bCs/>
          <w:color w:val="000000"/>
          <w:sz w:val="24"/>
        </w:rPr>
        <w:t>建立困难职工档案、帮扶</w:t>
      </w:r>
      <w:r w:rsidRPr="00CC5A43">
        <w:rPr>
          <w:rFonts w:ascii="宋体" w:hAnsi="宋体" w:hint="eastAsia"/>
          <w:bCs/>
          <w:color w:val="000000"/>
          <w:sz w:val="24"/>
        </w:rPr>
        <w:t>平</w:t>
      </w:r>
      <w:r w:rsidRPr="00CC5A43">
        <w:rPr>
          <w:rFonts w:ascii="宋体" w:hAnsi="宋体"/>
          <w:bCs/>
          <w:color w:val="000000"/>
          <w:sz w:val="24"/>
        </w:rPr>
        <w:t>台</w:t>
      </w:r>
      <w:r w:rsidRPr="00CC5A43">
        <w:rPr>
          <w:rFonts w:ascii="宋体" w:hAnsi="宋体" w:hint="eastAsia"/>
          <w:bCs/>
          <w:color w:val="000000"/>
          <w:sz w:val="24"/>
        </w:rPr>
        <w:t>……</w:t>
      </w:r>
    </w:p>
    <w:p w14:paraId="7C7EC581"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开展</w:t>
      </w:r>
      <w:r w:rsidRPr="00CC5A43">
        <w:rPr>
          <w:rFonts w:ascii="宋体" w:hAnsi="宋体"/>
          <w:bCs/>
          <w:color w:val="000000"/>
          <w:sz w:val="24"/>
        </w:rPr>
        <w:t>助学活动</w:t>
      </w:r>
    </w:p>
    <w:p w14:paraId="266BDDC0"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大力</w:t>
      </w:r>
      <w:r w:rsidRPr="00CC5A43">
        <w:rPr>
          <w:rFonts w:ascii="宋体" w:hAnsi="宋体"/>
          <w:bCs/>
          <w:color w:val="000000"/>
          <w:sz w:val="24"/>
        </w:rPr>
        <w:t>促进就业</w:t>
      </w:r>
    </w:p>
    <w:p w14:paraId="1326DA35" w14:textId="77777777" w:rsidR="00CC5A43" w:rsidRPr="00CC5A43" w:rsidRDefault="00CC5A43" w:rsidP="00CC5A43">
      <w:pPr>
        <w:spacing w:line="360" w:lineRule="auto"/>
        <w:jc w:val="left"/>
        <w:rPr>
          <w:rFonts w:ascii="宋体" w:hAnsi="宋体"/>
          <w:bCs/>
          <w:color w:val="000000"/>
          <w:sz w:val="24"/>
        </w:rPr>
      </w:pPr>
      <w:r w:rsidRPr="00CC5A43">
        <w:rPr>
          <w:rFonts w:ascii="宋体" w:hAnsi="宋体" w:hint="eastAsia"/>
          <w:bCs/>
          <w:color w:val="000000"/>
          <w:sz w:val="24"/>
        </w:rPr>
        <w:t xml:space="preserve">          </w:t>
      </w:r>
      <w:r w:rsidRPr="00CC5A43">
        <w:rPr>
          <w:rFonts w:ascii="宋体" w:hAnsi="宋体"/>
          <w:bCs/>
          <w:color w:val="000000"/>
          <w:sz w:val="24"/>
        </w:rPr>
        <w:t xml:space="preserve"> </w:t>
      </w:r>
      <w:r w:rsidRPr="00CC5A43">
        <w:rPr>
          <w:rFonts w:ascii="宋体" w:hAnsi="宋体" w:hint="eastAsia"/>
          <w:bCs/>
          <w:color w:val="000000"/>
          <w:sz w:val="24"/>
        </w:rPr>
        <w:t>开展</w:t>
      </w:r>
      <w:r w:rsidRPr="00CC5A43">
        <w:rPr>
          <w:rFonts w:ascii="宋体" w:hAnsi="宋体"/>
          <w:bCs/>
          <w:color w:val="000000"/>
          <w:sz w:val="24"/>
        </w:rPr>
        <w:t>互助互济活动</w:t>
      </w:r>
    </w:p>
    <w:p w14:paraId="548DD35B" w14:textId="77777777" w:rsidR="00CC5A43" w:rsidRPr="00CC5A43" w:rsidRDefault="00CC5A43" w:rsidP="00CC5A43">
      <w:pPr>
        <w:spacing w:line="360" w:lineRule="auto"/>
        <w:ind w:left="560"/>
        <w:jc w:val="left"/>
        <w:rPr>
          <w:rFonts w:ascii="宋体" w:hAnsi="宋体"/>
          <w:bCs/>
          <w:color w:val="000000"/>
          <w:sz w:val="24"/>
        </w:rPr>
      </w:pPr>
      <w:r w:rsidRPr="00CC5A43">
        <w:rPr>
          <w:rFonts w:ascii="宋体" w:hAnsi="宋体" w:hint="eastAsia"/>
          <w:bCs/>
          <w:color w:val="000000"/>
          <w:sz w:val="24"/>
        </w:rPr>
        <w:t>二</w:t>
      </w:r>
      <w:r w:rsidRPr="00CC5A43">
        <w:rPr>
          <w:rFonts w:ascii="宋体" w:hAnsi="宋体"/>
          <w:bCs/>
          <w:color w:val="000000"/>
          <w:sz w:val="24"/>
        </w:rPr>
        <w:t>、</w:t>
      </w:r>
      <w:r w:rsidRPr="00CC5A43">
        <w:rPr>
          <w:rFonts w:ascii="宋体" w:hAnsi="宋体" w:hint="eastAsia"/>
          <w:bCs/>
          <w:color w:val="000000"/>
          <w:sz w:val="24"/>
        </w:rPr>
        <w:t>农民工</w:t>
      </w:r>
      <w:r w:rsidRPr="00CC5A43">
        <w:rPr>
          <w:rFonts w:ascii="宋体" w:hAnsi="宋体"/>
          <w:bCs/>
          <w:color w:val="000000"/>
          <w:sz w:val="24"/>
        </w:rPr>
        <w:t>工作</w:t>
      </w:r>
    </w:p>
    <w:p w14:paraId="5FF23B6C"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bCs/>
          <w:color w:val="000000"/>
          <w:sz w:val="24"/>
        </w:rPr>
        <w:t>农民工工作</w:t>
      </w:r>
      <w:r w:rsidRPr="00CC5A43">
        <w:rPr>
          <w:rFonts w:ascii="宋体" w:hAnsi="宋体" w:hint="eastAsia"/>
          <w:bCs/>
          <w:color w:val="000000"/>
          <w:sz w:val="24"/>
        </w:rPr>
        <w:t>的</w:t>
      </w:r>
      <w:r w:rsidRPr="00CC5A43">
        <w:rPr>
          <w:rFonts w:ascii="宋体" w:hAnsi="宋体"/>
          <w:bCs/>
          <w:color w:val="000000"/>
          <w:sz w:val="24"/>
        </w:rPr>
        <w:t>组织领导</w:t>
      </w:r>
      <w:r w:rsidRPr="00CC5A43">
        <w:rPr>
          <w:rFonts w:ascii="宋体" w:hAnsi="宋体" w:hint="eastAsia"/>
          <w:bCs/>
          <w:color w:val="000000"/>
          <w:sz w:val="24"/>
        </w:rPr>
        <w:t>和</w:t>
      </w:r>
      <w:r w:rsidRPr="00CC5A43">
        <w:rPr>
          <w:rFonts w:ascii="宋体" w:hAnsi="宋体"/>
          <w:bCs/>
          <w:color w:val="000000"/>
          <w:sz w:val="24"/>
        </w:rPr>
        <w:t>政策制度保证</w:t>
      </w:r>
    </w:p>
    <w:p w14:paraId="6ADE979E"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农民工</w:t>
      </w:r>
      <w:r w:rsidRPr="00CC5A43">
        <w:rPr>
          <w:rFonts w:ascii="宋体" w:hAnsi="宋体"/>
          <w:bCs/>
          <w:color w:val="000000"/>
          <w:sz w:val="24"/>
        </w:rPr>
        <w:t>工作的主要措施</w:t>
      </w:r>
      <w:r w:rsidRPr="00CC5A43">
        <w:rPr>
          <w:rFonts w:ascii="宋体" w:hAnsi="宋体" w:hint="eastAsia"/>
          <w:bCs/>
          <w:color w:val="000000"/>
          <w:sz w:val="24"/>
        </w:rPr>
        <w:t>和成效</w:t>
      </w:r>
    </w:p>
    <w:p w14:paraId="786B6C20" w14:textId="77777777" w:rsidR="00CC5A43" w:rsidRPr="00CC5A43" w:rsidRDefault="00CC5A43" w:rsidP="00CC5A43">
      <w:pPr>
        <w:spacing w:line="360" w:lineRule="auto"/>
        <w:jc w:val="left"/>
        <w:rPr>
          <w:rFonts w:ascii="宋体" w:hAnsi="宋体"/>
          <w:bCs/>
          <w:color w:val="000000"/>
          <w:sz w:val="24"/>
        </w:rPr>
      </w:pPr>
    </w:p>
    <w:p w14:paraId="4C1FFED6"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第五部分《维护职工特殊利益  产业工会焕发活力》</w:t>
      </w:r>
    </w:p>
    <w:p w14:paraId="02803149" w14:textId="77777777" w:rsidR="00CC5A43" w:rsidRPr="00CC5A43" w:rsidRDefault="00CC5A43" w:rsidP="00CC5A43">
      <w:pPr>
        <w:numPr>
          <w:ilvl w:val="0"/>
          <w:numId w:val="40"/>
        </w:numPr>
        <w:spacing w:line="360" w:lineRule="auto"/>
        <w:jc w:val="left"/>
        <w:rPr>
          <w:rFonts w:ascii="宋体" w:hAnsi="宋体"/>
          <w:bCs/>
          <w:color w:val="000000"/>
          <w:sz w:val="24"/>
        </w:rPr>
      </w:pPr>
      <w:r w:rsidRPr="00CC5A43">
        <w:rPr>
          <w:rFonts w:ascii="宋体" w:hAnsi="宋体" w:hint="eastAsia"/>
          <w:bCs/>
          <w:color w:val="000000"/>
          <w:sz w:val="24"/>
        </w:rPr>
        <w:t>中国产业工会的历史发展</w:t>
      </w:r>
    </w:p>
    <w:p w14:paraId="0AEF7352"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革命时期的产业工会</w:t>
      </w:r>
    </w:p>
    <w:p w14:paraId="1F27D44E"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建设时期的产业工会</w:t>
      </w:r>
    </w:p>
    <w:p w14:paraId="560871B1" w14:textId="77777777" w:rsidR="00CC5A43" w:rsidRPr="00CC5A43" w:rsidRDefault="00CC5A43" w:rsidP="00CC5A43">
      <w:pPr>
        <w:spacing w:line="360" w:lineRule="auto"/>
        <w:ind w:left="1280"/>
        <w:jc w:val="left"/>
        <w:rPr>
          <w:rFonts w:ascii="宋体" w:hAnsi="宋体"/>
          <w:bCs/>
          <w:color w:val="000000"/>
          <w:sz w:val="24"/>
        </w:rPr>
      </w:pPr>
      <w:r w:rsidRPr="00CC5A43">
        <w:rPr>
          <w:rFonts w:ascii="宋体" w:hAnsi="宋体" w:hint="eastAsia"/>
          <w:bCs/>
          <w:color w:val="000000"/>
          <w:sz w:val="24"/>
        </w:rPr>
        <w:t>改革时期的产业工会</w:t>
      </w:r>
    </w:p>
    <w:p w14:paraId="1CFE7B31" w14:textId="77777777" w:rsidR="00CC5A43" w:rsidRPr="00CC5A43" w:rsidRDefault="00CC5A43" w:rsidP="00CC5A43">
      <w:pPr>
        <w:spacing w:line="360" w:lineRule="auto"/>
        <w:ind w:firstLine="552"/>
        <w:jc w:val="left"/>
        <w:rPr>
          <w:rFonts w:ascii="宋体" w:hAnsi="宋体"/>
          <w:bCs/>
          <w:color w:val="000000"/>
          <w:sz w:val="24"/>
        </w:rPr>
      </w:pPr>
      <w:r w:rsidRPr="00CC5A43">
        <w:rPr>
          <w:rFonts w:ascii="宋体" w:hAnsi="宋体" w:hint="eastAsia"/>
          <w:bCs/>
          <w:color w:val="000000"/>
          <w:sz w:val="24"/>
        </w:rPr>
        <w:t>二、产业工会的性质</w:t>
      </w:r>
      <w:r w:rsidRPr="00CC5A43">
        <w:rPr>
          <w:rFonts w:ascii="宋体" w:hAnsi="宋体"/>
          <w:bCs/>
          <w:color w:val="000000"/>
          <w:sz w:val="24"/>
        </w:rPr>
        <w:t>、</w:t>
      </w:r>
      <w:r w:rsidRPr="00CC5A43">
        <w:rPr>
          <w:rFonts w:ascii="宋体" w:hAnsi="宋体" w:hint="eastAsia"/>
          <w:bCs/>
          <w:color w:val="000000"/>
          <w:sz w:val="24"/>
        </w:rPr>
        <w:t>地位、组织架构</w:t>
      </w:r>
    </w:p>
    <w:p w14:paraId="69C8C789" w14:textId="77777777" w:rsidR="00CC5A43" w:rsidRPr="00CC5A43" w:rsidRDefault="00CC5A43" w:rsidP="00CC5A43">
      <w:pPr>
        <w:numPr>
          <w:ilvl w:val="0"/>
          <w:numId w:val="41"/>
        </w:numPr>
        <w:spacing w:line="360" w:lineRule="auto"/>
        <w:jc w:val="left"/>
        <w:rPr>
          <w:rFonts w:ascii="宋体" w:hAnsi="宋体"/>
          <w:bCs/>
          <w:color w:val="000000"/>
          <w:sz w:val="24"/>
        </w:rPr>
      </w:pPr>
      <w:r w:rsidRPr="00CC5A43">
        <w:rPr>
          <w:rFonts w:ascii="宋体" w:hAnsi="宋体" w:hint="eastAsia"/>
          <w:bCs/>
          <w:color w:val="000000"/>
          <w:sz w:val="24"/>
        </w:rPr>
        <w:t>产业工会的主要工作机制</w:t>
      </w:r>
    </w:p>
    <w:p w14:paraId="569BD093" w14:textId="77777777" w:rsidR="00CC5A43" w:rsidRPr="00CC5A43" w:rsidRDefault="00CC5A43" w:rsidP="00CC5A43">
      <w:pPr>
        <w:spacing w:line="360" w:lineRule="auto"/>
        <w:jc w:val="left"/>
        <w:rPr>
          <w:rFonts w:ascii="宋体" w:hAnsi="宋体"/>
          <w:bCs/>
          <w:color w:val="000000"/>
          <w:sz w:val="24"/>
        </w:rPr>
      </w:pPr>
      <w:r w:rsidRPr="00CC5A43">
        <w:rPr>
          <w:rFonts w:ascii="宋体" w:hAnsi="宋体" w:hint="eastAsia"/>
          <w:bCs/>
          <w:color w:val="000000"/>
          <w:sz w:val="24"/>
        </w:rPr>
        <w:t xml:space="preserve">        调查研究</w:t>
      </w:r>
      <w:r w:rsidRPr="00CC5A43">
        <w:rPr>
          <w:rFonts w:ascii="宋体" w:hAnsi="宋体"/>
          <w:bCs/>
          <w:color w:val="000000"/>
          <w:sz w:val="24"/>
        </w:rPr>
        <w:t>参政议政</w:t>
      </w:r>
    </w:p>
    <w:p w14:paraId="329D7045"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产业工会</w:t>
      </w:r>
      <w:r w:rsidRPr="00CC5A43">
        <w:rPr>
          <w:rFonts w:ascii="宋体" w:hAnsi="宋体"/>
          <w:bCs/>
          <w:color w:val="000000"/>
          <w:sz w:val="24"/>
        </w:rPr>
        <w:t>与行政</w:t>
      </w:r>
      <w:r w:rsidRPr="00CC5A43">
        <w:rPr>
          <w:rFonts w:ascii="宋体" w:hAnsi="宋体" w:hint="eastAsia"/>
          <w:bCs/>
          <w:color w:val="000000"/>
          <w:sz w:val="24"/>
        </w:rPr>
        <w:t>联席会议制度</w:t>
      </w:r>
    </w:p>
    <w:p w14:paraId="5CE8CAE0"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t>协调劳动关系机制</w:t>
      </w:r>
    </w:p>
    <w:p w14:paraId="69BBDBF9" w14:textId="77777777" w:rsidR="00CC5A43" w:rsidRPr="00CC5A43" w:rsidRDefault="00CC5A43" w:rsidP="00CC5A43">
      <w:pPr>
        <w:spacing w:line="360" w:lineRule="auto"/>
        <w:ind w:firstLineChars="450" w:firstLine="1080"/>
        <w:jc w:val="left"/>
        <w:rPr>
          <w:rFonts w:ascii="宋体" w:hAnsi="宋体"/>
          <w:bCs/>
          <w:color w:val="000000"/>
          <w:sz w:val="24"/>
        </w:rPr>
      </w:pPr>
      <w:r w:rsidRPr="00CC5A43">
        <w:rPr>
          <w:rFonts w:ascii="宋体" w:hAnsi="宋体" w:hint="eastAsia"/>
          <w:bCs/>
          <w:color w:val="000000"/>
          <w:sz w:val="24"/>
        </w:rPr>
        <w:lastRenderedPageBreak/>
        <w:t>开展</w:t>
      </w:r>
      <w:r w:rsidRPr="00CC5A43">
        <w:rPr>
          <w:rFonts w:ascii="宋体" w:hAnsi="宋体"/>
          <w:bCs/>
          <w:color w:val="000000"/>
          <w:sz w:val="24"/>
        </w:rPr>
        <w:t>具有产业特色的工会工作</w:t>
      </w:r>
    </w:p>
    <w:p w14:paraId="66F2CF2C" w14:textId="77777777" w:rsidR="00CC5A43" w:rsidRPr="00CC5A43" w:rsidRDefault="00CC5A43" w:rsidP="00CC5A43">
      <w:pPr>
        <w:numPr>
          <w:ilvl w:val="0"/>
          <w:numId w:val="41"/>
        </w:numPr>
        <w:spacing w:line="360" w:lineRule="auto"/>
        <w:jc w:val="left"/>
        <w:rPr>
          <w:rFonts w:ascii="宋体" w:hAnsi="宋体"/>
          <w:bCs/>
          <w:color w:val="000000"/>
          <w:sz w:val="24"/>
        </w:rPr>
      </w:pPr>
      <w:r w:rsidRPr="00CC5A43">
        <w:rPr>
          <w:rFonts w:ascii="宋体" w:hAnsi="宋体" w:hint="eastAsia"/>
          <w:bCs/>
          <w:color w:val="000000"/>
          <w:sz w:val="24"/>
        </w:rPr>
        <w:t>全国产业工会概况</w:t>
      </w:r>
    </w:p>
    <w:p w14:paraId="0C02C486" w14:textId="77777777" w:rsidR="00CC5A43" w:rsidRPr="00CC5A43" w:rsidRDefault="00CC5A43" w:rsidP="00CC5A43">
      <w:pPr>
        <w:spacing w:line="360" w:lineRule="auto"/>
        <w:ind w:firstLineChars="200" w:firstLine="480"/>
        <w:jc w:val="left"/>
        <w:rPr>
          <w:rFonts w:ascii="宋体" w:hAnsi="宋体"/>
          <w:bCs/>
          <w:color w:val="000000"/>
          <w:sz w:val="24"/>
        </w:rPr>
      </w:pPr>
      <w:r w:rsidRPr="00CC5A43">
        <w:rPr>
          <w:rFonts w:ascii="宋体" w:hAnsi="宋体" w:hint="eastAsia"/>
          <w:bCs/>
          <w:color w:val="000000"/>
          <w:sz w:val="24"/>
        </w:rPr>
        <w:t>中华全国铁路总工会、中国民航工会、中国金融工会、中国教科文卫体工会、中国海员建设工会、中国能源化学地质工会、中国机械冶金建材工会、中国</w:t>
      </w:r>
      <w:proofErr w:type="gramStart"/>
      <w:r w:rsidRPr="00CC5A43">
        <w:rPr>
          <w:rFonts w:ascii="宋体" w:hAnsi="宋体" w:hint="eastAsia"/>
          <w:bCs/>
          <w:color w:val="000000"/>
          <w:sz w:val="24"/>
        </w:rPr>
        <w:t>国防邮电</w:t>
      </w:r>
      <w:proofErr w:type="gramEnd"/>
      <w:r w:rsidRPr="00CC5A43">
        <w:rPr>
          <w:rFonts w:ascii="宋体" w:hAnsi="宋体" w:hint="eastAsia"/>
          <w:bCs/>
          <w:color w:val="000000"/>
          <w:sz w:val="24"/>
        </w:rPr>
        <w:t>工会、中国财贸轻纺烟草工会、中国农林水利气象工会</w:t>
      </w:r>
    </w:p>
    <w:p w14:paraId="6139ED9E" w14:textId="77777777" w:rsidR="00CC5A43" w:rsidRPr="00CC5A43" w:rsidRDefault="00CC5A43" w:rsidP="00CC5A43">
      <w:pPr>
        <w:spacing w:line="360" w:lineRule="auto"/>
        <w:jc w:val="left"/>
        <w:rPr>
          <w:rFonts w:ascii="宋体" w:hAnsi="宋体"/>
          <w:bCs/>
          <w:color w:val="000000"/>
          <w:sz w:val="24"/>
        </w:rPr>
      </w:pPr>
    </w:p>
    <w:p w14:paraId="065DB54C" w14:textId="77777777" w:rsidR="00CC5A43" w:rsidRPr="00CC5A43" w:rsidRDefault="00CC5A43" w:rsidP="00CC5A43">
      <w:pPr>
        <w:spacing w:line="360" w:lineRule="auto"/>
        <w:jc w:val="left"/>
        <w:rPr>
          <w:rFonts w:ascii="宋体" w:hAnsi="宋体"/>
          <w:b/>
          <w:bCs/>
          <w:color w:val="000000"/>
          <w:sz w:val="24"/>
          <w:shd w:val="pct15" w:color="auto" w:fill="FFFFFF"/>
        </w:rPr>
      </w:pPr>
      <w:r w:rsidRPr="00CC5A43">
        <w:rPr>
          <w:rFonts w:ascii="宋体" w:hAnsi="宋体" w:hint="eastAsia"/>
          <w:b/>
          <w:bCs/>
          <w:color w:val="000000"/>
          <w:sz w:val="24"/>
          <w:shd w:val="pct15" w:color="auto" w:fill="FFFFFF"/>
        </w:rPr>
        <w:t>第六部分《工会对外交流》</w:t>
      </w:r>
    </w:p>
    <w:p w14:paraId="5400D17E" w14:textId="77777777" w:rsidR="00CC5A43" w:rsidRPr="00CC5A43" w:rsidRDefault="00CC5A43" w:rsidP="00CC5A43">
      <w:pPr>
        <w:spacing w:line="360" w:lineRule="auto"/>
        <w:jc w:val="left"/>
        <w:rPr>
          <w:rFonts w:ascii="宋体" w:hAnsi="宋体"/>
          <w:b/>
          <w:bCs/>
          <w:color w:val="000000"/>
          <w:sz w:val="24"/>
        </w:rPr>
      </w:pPr>
    </w:p>
    <w:p w14:paraId="3E71A10C" w14:textId="77777777" w:rsidR="00CC5A43" w:rsidRPr="00CC5A43" w:rsidRDefault="00CC5A43" w:rsidP="00CC5A43">
      <w:pPr>
        <w:spacing w:line="360" w:lineRule="auto"/>
        <w:jc w:val="left"/>
        <w:rPr>
          <w:rFonts w:ascii="宋体" w:hAnsi="宋体"/>
          <w:b/>
          <w:bCs/>
          <w:color w:val="000000"/>
          <w:sz w:val="24"/>
        </w:rPr>
      </w:pPr>
    </w:p>
    <w:p w14:paraId="283C0DC5" w14:textId="77777777" w:rsidR="00CC5A43" w:rsidRPr="00CC5A43" w:rsidRDefault="00CC5A43" w:rsidP="00CC5A43">
      <w:pPr>
        <w:spacing w:line="360" w:lineRule="auto"/>
        <w:jc w:val="center"/>
        <w:rPr>
          <w:rFonts w:ascii="宋体" w:hAnsi="宋体"/>
          <w:b/>
          <w:bCs/>
          <w:color w:val="000000"/>
          <w:sz w:val="24"/>
        </w:rPr>
      </w:pPr>
      <w:r w:rsidRPr="00CC5A43">
        <w:rPr>
          <w:rFonts w:ascii="宋体" w:hAnsi="宋体" w:hint="eastAsia"/>
          <w:b/>
          <w:bCs/>
          <w:color w:val="000000"/>
          <w:sz w:val="24"/>
        </w:rPr>
        <w:t>时代</w:t>
      </w:r>
      <w:r w:rsidRPr="00CC5A43">
        <w:rPr>
          <w:rFonts w:ascii="宋体" w:hAnsi="宋体"/>
          <w:b/>
          <w:bCs/>
          <w:color w:val="000000"/>
          <w:sz w:val="24"/>
        </w:rPr>
        <w:t>篇《</w:t>
      </w:r>
      <w:r w:rsidRPr="00CC5A43">
        <w:rPr>
          <w:rFonts w:ascii="宋体" w:hAnsi="宋体" w:hint="eastAsia"/>
          <w:b/>
          <w:bCs/>
          <w:color w:val="000000"/>
          <w:sz w:val="24"/>
        </w:rPr>
        <w:t>奋进新时代 共筑中国梦</w:t>
      </w:r>
      <w:r w:rsidRPr="00CC5A43">
        <w:rPr>
          <w:rFonts w:ascii="宋体" w:hAnsi="宋体"/>
          <w:b/>
          <w:bCs/>
          <w:color w:val="000000"/>
          <w:sz w:val="24"/>
        </w:rPr>
        <w:t>》</w:t>
      </w:r>
    </w:p>
    <w:p w14:paraId="22E91230" w14:textId="77777777" w:rsidR="00CC5A43" w:rsidRPr="00CC5A43" w:rsidRDefault="00CC5A43" w:rsidP="00CC5A43">
      <w:pPr>
        <w:spacing w:line="360" w:lineRule="auto"/>
        <w:jc w:val="left"/>
        <w:rPr>
          <w:rFonts w:ascii="宋体" w:hAnsi="宋体"/>
          <w:color w:val="000000"/>
          <w:sz w:val="24"/>
        </w:rPr>
      </w:pPr>
    </w:p>
    <w:p w14:paraId="626B8A2F"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第一部分《世界百年大变局》</w:t>
      </w:r>
    </w:p>
    <w:p w14:paraId="52A1299B" w14:textId="77777777" w:rsidR="00CC5A43" w:rsidRPr="00CC5A43" w:rsidRDefault="00CC5A43" w:rsidP="00CC5A43">
      <w:pPr>
        <w:spacing w:line="360" w:lineRule="auto"/>
        <w:ind w:firstLineChars="220" w:firstLine="528"/>
        <w:jc w:val="left"/>
        <w:rPr>
          <w:rFonts w:ascii="宋体" w:hAnsi="宋体"/>
          <w:color w:val="000000"/>
          <w:sz w:val="24"/>
        </w:rPr>
      </w:pPr>
      <w:r w:rsidRPr="00CC5A43">
        <w:rPr>
          <w:rFonts w:ascii="宋体" w:hAnsi="宋体" w:hint="eastAsia"/>
          <w:color w:val="000000"/>
          <w:sz w:val="24"/>
        </w:rPr>
        <w:t>一</w:t>
      </w:r>
      <w:r w:rsidRPr="00CC5A43">
        <w:rPr>
          <w:rFonts w:ascii="宋体" w:hAnsi="宋体"/>
          <w:color w:val="000000"/>
          <w:sz w:val="24"/>
        </w:rPr>
        <w:t>、</w:t>
      </w:r>
      <w:r w:rsidRPr="00CC5A43">
        <w:rPr>
          <w:rFonts w:ascii="宋体" w:hAnsi="宋体" w:hint="eastAsia"/>
          <w:color w:val="000000"/>
          <w:sz w:val="24"/>
        </w:rPr>
        <w:t>正确的道路，光辉的成就——为新中国喝彩</w:t>
      </w:r>
    </w:p>
    <w:p w14:paraId="0BC5F4CE" w14:textId="77777777" w:rsidR="00CC5A43" w:rsidRPr="00CC5A43" w:rsidRDefault="00CC5A43" w:rsidP="00CC5A43">
      <w:pPr>
        <w:spacing w:line="360" w:lineRule="auto"/>
        <w:ind w:firstLine="528"/>
        <w:jc w:val="left"/>
        <w:rPr>
          <w:rFonts w:ascii="宋体" w:hAnsi="宋体"/>
          <w:color w:val="000000"/>
          <w:sz w:val="24"/>
        </w:rPr>
      </w:pPr>
      <w:r w:rsidRPr="00CC5A43">
        <w:rPr>
          <w:rFonts w:ascii="宋体" w:hAnsi="宋体" w:hint="eastAsia"/>
          <w:color w:val="000000"/>
          <w:sz w:val="24"/>
        </w:rPr>
        <w:t>二</w:t>
      </w:r>
      <w:r w:rsidRPr="00CC5A43">
        <w:rPr>
          <w:rFonts w:ascii="宋体" w:hAnsi="宋体"/>
          <w:color w:val="000000"/>
          <w:sz w:val="24"/>
        </w:rPr>
        <w:t>、</w:t>
      </w:r>
      <w:r w:rsidRPr="00CC5A43">
        <w:rPr>
          <w:rFonts w:ascii="宋体" w:hAnsi="宋体" w:hint="eastAsia"/>
          <w:color w:val="000000"/>
          <w:sz w:val="24"/>
        </w:rPr>
        <w:t>中国崛起，</w:t>
      </w:r>
      <w:proofErr w:type="gramStart"/>
      <w:r w:rsidRPr="00CC5A43">
        <w:rPr>
          <w:rFonts w:ascii="宋体" w:hAnsi="宋体" w:hint="eastAsia"/>
          <w:color w:val="000000"/>
          <w:sz w:val="24"/>
        </w:rPr>
        <w:t>资衰社</w:t>
      </w:r>
      <w:proofErr w:type="gramEnd"/>
      <w:r w:rsidRPr="00CC5A43">
        <w:rPr>
          <w:rFonts w:ascii="宋体" w:hAnsi="宋体" w:hint="eastAsia"/>
          <w:color w:val="000000"/>
          <w:sz w:val="24"/>
        </w:rPr>
        <w:t>兴，世界百年未有之大变局</w:t>
      </w:r>
    </w:p>
    <w:p w14:paraId="444D3FFA" w14:textId="77777777" w:rsidR="00CC5A43" w:rsidRPr="00CC5A43" w:rsidRDefault="00CC5A43" w:rsidP="00CC5A43">
      <w:pPr>
        <w:spacing w:line="360" w:lineRule="auto"/>
        <w:jc w:val="left"/>
        <w:rPr>
          <w:rFonts w:ascii="宋体" w:hAnsi="宋体"/>
          <w:color w:val="000000"/>
          <w:sz w:val="24"/>
        </w:rPr>
      </w:pPr>
    </w:p>
    <w:p w14:paraId="629C3C0D"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第二部分《高举旗帜走进新时代》</w:t>
      </w:r>
    </w:p>
    <w:p w14:paraId="1EB89D96" w14:textId="77777777" w:rsidR="00CC5A43" w:rsidRPr="00CC5A43" w:rsidRDefault="00CC5A43" w:rsidP="00CC5A43">
      <w:pPr>
        <w:numPr>
          <w:ilvl w:val="0"/>
          <w:numId w:val="39"/>
        </w:numPr>
        <w:spacing w:line="360" w:lineRule="auto"/>
        <w:jc w:val="left"/>
        <w:rPr>
          <w:rFonts w:ascii="宋体" w:hAnsi="宋体"/>
          <w:color w:val="000000"/>
          <w:sz w:val="24"/>
        </w:rPr>
      </w:pPr>
      <w:r w:rsidRPr="00CC5A43">
        <w:rPr>
          <w:rFonts w:ascii="宋体" w:hAnsi="宋体" w:hint="eastAsia"/>
          <w:color w:val="000000"/>
          <w:sz w:val="24"/>
        </w:rPr>
        <w:t>坚持中国特色社会主义工会发展道路</w:t>
      </w:r>
    </w:p>
    <w:p w14:paraId="2B823552" w14:textId="77777777" w:rsidR="00CC5A43" w:rsidRPr="00CC5A43" w:rsidRDefault="00CC5A43" w:rsidP="00CC5A43">
      <w:pPr>
        <w:spacing w:line="360" w:lineRule="auto"/>
        <w:ind w:leftChars="228" w:left="479" w:firstLineChars="200" w:firstLine="480"/>
        <w:jc w:val="left"/>
        <w:rPr>
          <w:rFonts w:ascii="宋体" w:hAnsi="宋体"/>
          <w:color w:val="000000"/>
          <w:sz w:val="24"/>
        </w:rPr>
      </w:pPr>
      <w:r w:rsidRPr="00CC5A43">
        <w:rPr>
          <w:rFonts w:ascii="宋体" w:hAnsi="宋体" w:hint="eastAsia"/>
          <w:color w:val="000000"/>
          <w:sz w:val="24"/>
        </w:rPr>
        <w:t>中国工会在长期探索实践中形成的中国特色社会主义工会发展道路，是中国特色社会主义道路的重要组成部分。</w:t>
      </w:r>
    </w:p>
    <w:p w14:paraId="3D445C9C"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中国特色社会主义工会发展道路的内涵和精神实质</w:t>
      </w:r>
    </w:p>
    <w:p w14:paraId="02A1B401" w14:textId="77777777" w:rsidR="00CC5A43" w:rsidRPr="00CC5A43" w:rsidRDefault="00CC5A43" w:rsidP="00CC5A43">
      <w:pPr>
        <w:spacing w:line="360" w:lineRule="auto"/>
        <w:ind w:firstLineChars="400" w:firstLine="960"/>
        <w:jc w:val="left"/>
        <w:rPr>
          <w:rFonts w:ascii="宋体" w:hAnsi="宋体"/>
          <w:b/>
          <w:color w:val="000000"/>
          <w:sz w:val="24"/>
          <w:shd w:val="pct15" w:color="auto" w:fill="FFFFFF"/>
        </w:rPr>
      </w:pPr>
      <w:r w:rsidRPr="00CC5A43">
        <w:rPr>
          <w:rFonts w:ascii="宋体" w:hAnsi="宋体" w:hint="eastAsia"/>
          <w:color w:val="000000"/>
          <w:sz w:val="24"/>
        </w:rPr>
        <w:t>党中央高度评价中国特色社会主义工会发展道路</w:t>
      </w:r>
    </w:p>
    <w:p w14:paraId="108329FC" w14:textId="77777777" w:rsidR="00CC5A43" w:rsidRPr="00CC5A43" w:rsidRDefault="00CC5A43" w:rsidP="00CC5A43">
      <w:pPr>
        <w:spacing w:line="360" w:lineRule="auto"/>
        <w:ind w:firstLineChars="150" w:firstLine="360"/>
        <w:jc w:val="left"/>
        <w:rPr>
          <w:rFonts w:ascii="宋体" w:hAnsi="宋体"/>
          <w:color w:val="000000"/>
          <w:sz w:val="24"/>
        </w:rPr>
      </w:pPr>
      <w:r w:rsidRPr="00CC5A43">
        <w:rPr>
          <w:rFonts w:ascii="宋体" w:hAnsi="宋体" w:hint="eastAsia"/>
          <w:color w:val="000000"/>
          <w:sz w:val="24"/>
        </w:rPr>
        <w:t>二、纲领文献  时代航标</w:t>
      </w:r>
    </w:p>
    <w:p w14:paraId="12EE750E" w14:textId="77777777" w:rsidR="00CC5A43" w:rsidRPr="00CC5A43" w:rsidRDefault="00CC5A43" w:rsidP="00CC5A43">
      <w:pPr>
        <w:spacing w:line="360" w:lineRule="auto"/>
        <w:ind w:firstLineChars="400" w:firstLine="960"/>
        <w:jc w:val="left"/>
        <w:rPr>
          <w:rFonts w:ascii="宋体" w:hAnsi="宋体"/>
          <w:color w:val="000000"/>
          <w:sz w:val="24"/>
        </w:rPr>
      </w:pPr>
      <w:r w:rsidRPr="00CC5A43">
        <w:rPr>
          <w:rFonts w:ascii="宋体" w:hAnsi="宋体" w:hint="eastAsia"/>
          <w:color w:val="000000"/>
          <w:sz w:val="24"/>
        </w:rPr>
        <w:t>习近平与全国劳动模范代表座谈（2013.4.28）</w:t>
      </w:r>
    </w:p>
    <w:p w14:paraId="610D4FA8" w14:textId="77777777" w:rsidR="00CC5A43" w:rsidRPr="00CC5A43" w:rsidRDefault="00CC5A43" w:rsidP="00CC5A43">
      <w:pPr>
        <w:spacing w:line="360" w:lineRule="auto"/>
        <w:ind w:firstLineChars="380" w:firstLine="912"/>
        <w:jc w:val="left"/>
        <w:rPr>
          <w:rFonts w:ascii="宋体" w:hAnsi="宋体"/>
          <w:color w:val="000000"/>
          <w:sz w:val="24"/>
        </w:rPr>
      </w:pPr>
      <w:r w:rsidRPr="00CC5A43">
        <w:rPr>
          <w:rFonts w:ascii="宋体" w:hAnsi="宋体" w:hint="eastAsia"/>
          <w:color w:val="000000"/>
          <w:sz w:val="24"/>
        </w:rPr>
        <w:t>习近平同中华全国总工会新一届领导班子成员集体谈话（2013.10.23）</w:t>
      </w:r>
    </w:p>
    <w:p w14:paraId="56B5DB5D" w14:textId="77777777" w:rsidR="00CC5A43" w:rsidRPr="00CC5A43" w:rsidRDefault="00CC5A43" w:rsidP="00CC5A43">
      <w:pPr>
        <w:spacing w:line="360" w:lineRule="auto"/>
        <w:ind w:firstLineChars="380" w:firstLine="912"/>
        <w:jc w:val="left"/>
        <w:rPr>
          <w:rFonts w:ascii="宋体" w:hAnsi="宋体"/>
          <w:color w:val="000000"/>
          <w:sz w:val="24"/>
        </w:rPr>
      </w:pPr>
      <w:r w:rsidRPr="00CC5A43">
        <w:rPr>
          <w:rFonts w:ascii="宋体" w:hAnsi="宋体" w:hint="eastAsia"/>
          <w:color w:val="000000"/>
          <w:sz w:val="24"/>
        </w:rPr>
        <w:t>习近平同中华全国总工会新一届领导班子成员集体谈话（2018.）</w:t>
      </w:r>
    </w:p>
    <w:p w14:paraId="19AD57E1" w14:textId="77777777" w:rsidR="00CC5A43" w:rsidRPr="00CC5A43" w:rsidRDefault="00CC5A43" w:rsidP="00CC5A43">
      <w:pPr>
        <w:spacing w:line="360" w:lineRule="auto"/>
        <w:ind w:firstLineChars="380" w:firstLine="912"/>
        <w:jc w:val="left"/>
        <w:rPr>
          <w:rFonts w:ascii="宋体" w:hAnsi="宋体"/>
          <w:color w:val="000000"/>
          <w:sz w:val="24"/>
        </w:rPr>
      </w:pPr>
      <w:r w:rsidRPr="00CC5A43">
        <w:rPr>
          <w:rFonts w:ascii="宋体" w:hAnsi="宋体" w:hint="eastAsia"/>
          <w:color w:val="000000"/>
          <w:sz w:val="24"/>
        </w:rPr>
        <w:t>习近平给中国工运学院劳模班学员的回信</w:t>
      </w:r>
    </w:p>
    <w:p w14:paraId="2A110517" w14:textId="77777777" w:rsidR="00CC5A43" w:rsidRPr="00CC5A43" w:rsidRDefault="00CC5A43" w:rsidP="00CC5A43">
      <w:pPr>
        <w:spacing w:line="360" w:lineRule="auto"/>
        <w:ind w:firstLineChars="380" w:firstLine="912"/>
        <w:jc w:val="left"/>
        <w:rPr>
          <w:rFonts w:ascii="宋体" w:hAnsi="宋体"/>
          <w:color w:val="000000"/>
          <w:sz w:val="24"/>
        </w:rPr>
      </w:pPr>
      <w:r w:rsidRPr="00CC5A43">
        <w:rPr>
          <w:rFonts w:ascii="宋体" w:hAnsi="宋体" w:hint="eastAsia"/>
          <w:color w:val="000000"/>
          <w:sz w:val="24"/>
        </w:rPr>
        <w:t>……</w:t>
      </w:r>
    </w:p>
    <w:p w14:paraId="69FD1F97" w14:textId="77777777" w:rsidR="00CC5A43" w:rsidRPr="00CC5A43" w:rsidRDefault="00CC5A43" w:rsidP="00CC5A43">
      <w:pPr>
        <w:spacing w:line="360" w:lineRule="auto"/>
        <w:ind w:firstLineChars="352" w:firstLine="845"/>
        <w:jc w:val="left"/>
        <w:rPr>
          <w:rFonts w:ascii="宋体" w:hAnsi="宋体"/>
          <w:color w:val="000000"/>
          <w:sz w:val="24"/>
        </w:rPr>
      </w:pPr>
      <w:r w:rsidRPr="00CC5A43">
        <w:rPr>
          <w:rFonts w:ascii="宋体" w:hAnsi="宋体"/>
          <w:color w:val="000000"/>
          <w:sz w:val="24"/>
        </w:rPr>
        <w:t>习近</w:t>
      </w:r>
      <w:proofErr w:type="gramStart"/>
      <w:r w:rsidRPr="00CC5A43">
        <w:rPr>
          <w:rFonts w:ascii="宋体" w:hAnsi="宋体"/>
          <w:color w:val="000000"/>
          <w:sz w:val="24"/>
        </w:rPr>
        <w:t>平关于</w:t>
      </w:r>
      <w:proofErr w:type="gramEnd"/>
      <w:r w:rsidRPr="00CC5A43">
        <w:rPr>
          <w:rFonts w:ascii="宋体" w:hAnsi="宋体"/>
          <w:color w:val="000000"/>
          <w:sz w:val="24"/>
        </w:rPr>
        <w:t>工人阶级和工会工作重要论述的基本精神</w:t>
      </w:r>
    </w:p>
    <w:p w14:paraId="2EB1D4B3" w14:textId="77777777" w:rsidR="00CC5A43" w:rsidRPr="00CC5A43" w:rsidRDefault="00CC5A43" w:rsidP="00CC5A43">
      <w:pPr>
        <w:spacing w:line="360" w:lineRule="auto"/>
        <w:jc w:val="left"/>
        <w:rPr>
          <w:rFonts w:ascii="宋体" w:hAnsi="宋体"/>
          <w:color w:val="000000"/>
          <w:sz w:val="24"/>
        </w:rPr>
      </w:pPr>
    </w:p>
    <w:p w14:paraId="77399FA1" w14:textId="77777777" w:rsidR="00CC5A43" w:rsidRPr="00CC5A43" w:rsidRDefault="00CC5A43" w:rsidP="00CC5A43">
      <w:pPr>
        <w:spacing w:line="360" w:lineRule="auto"/>
        <w:jc w:val="center"/>
        <w:rPr>
          <w:rFonts w:ascii="宋体" w:hAnsi="宋体"/>
          <w:b/>
          <w:bCs/>
          <w:color w:val="000000"/>
          <w:sz w:val="24"/>
        </w:rPr>
      </w:pPr>
      <w:r w:rsidRPr="00CC5A43">
        <w:rPr>
          <w:rFonts w:ascii="宋体" w:hAnsi="宋体" w:hint="eastAsia"/>
          <w:b/>
          <w:bCs/>
          <w:color w:val="000000"/>
          <w:sz w:val="24"/>
        </w:rPr>
        <w:t>人物篇《礼赞奋斗者 永葆工会魂》</w:t>
      </w:r>
    </w:p>
    <w:p w14:paraId="78ADE410" w14:textId="77777777" w:rsidR="00CC5A43" w:rsidRPr="00CC5A43" w:rsidRDefault="00CC5A43" w:rsidP="00CC5A43">
      <w:pPr>
        <w:spacing w:line="360" w:lineRule="auto"/>
        <w:jc w:val="left"/>
        <w:rPr>
          <w:rFonts w:ascii="宋体" w:hAnsi="宋体"/>
          <w:color w:val="000000"/>
          <w:sz w:val="24"/>
        </w:rPr>
      </w:pPr>
    </w:p>
    <w:p w14:paraId="42132E54"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第一部分《工运领袖》</w:t>
      </w:r>
    </w:p>
    <w:p w14:paraId="74E5115F"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第二部分《劳动模范》</w:t>
      </w:r>
    </w:p>
    <w:p w14:paraId="12D866F2" w14:textId="77777777" w:rsidR="00CC5A43" w:rsidRPr="00CC5A43" w:rsidRDefault="00CC5A43" w:rsidP="00CC5A43">
      <w:pPr>
        <w:spacing w:line="360" w:lineRule="auto"/>
        <w:jc w:val="left"/>
        <w:rPr>
          <w:rFonts w:ascii="宋体" w:hAnsi="宋体"/>
          <w:b/>
          <w:color w:val="000000"/>
          <w:sz w:val="24"/>
          <w:shd w:val="pct15" w:color="auto" w:fill="FFFFFF"/>
        </w:rPr>
      </w:pPr>
      <w:r w:rsidRPr="00CC5A43">
        <w:rPr>
          <w:rFonts w:ascii="宋体" w:hAnsi="宋体" w:hint="eastAsia"/>
          <w:b/>
          <w:color w:val="000000"/>
          <w:sz w:val="24"/>
          <w:shd w:val="pct15" w:color="auto" w:fill="FFFFFF"/>
        </w:rPr>
        <w:t>第三部分《大国工匠》</w:t>
      </w:r>
    </w:p>
    <w:p w14:paraId="12F20817" w14:textId="77777777" w:rsidR="00CC5A43" w:rsidRPr="001B0501" w:rsidRDefault="00CC5A43" w:rsidP="00CC5A43">
      <w:pPr>
        <w:spacing w:line="480" w:lineRule="auto"/>
        <w:rPr>
          <w:rFonts w:ascii="宋体" w:hAnsi="宋体"/>
          <w:b/>
          <w:sz w:val="28"/>
          <w:szCs w:val="28"/>
        </w:rPr>
      </w:pPr>
    </w:p>
    <w:p w14:paraId="6A2D1A58" w14:textId="77777777" w:rsidR="00CC5A43" w:rsidRPr="0020136F" w:rsidRDefault="00CC5A43" w:rsidP="00CC5A43">
      <w:pPr>
        <w:spacing w:line="480" w:lineRule="auto"/>
        <w:rPr>
          <w:rFonts w:ascii="宋体" w:hAnsi="宋体"/>
          <w:b/>
          <w:sz w:val="28"/>
          <w:szCs w:val="28"/>
        </w:rPr>
      </w:pPr>
    </w:p>
    <w:p w14:paraId="5F588074" w14:textId="77777777" w:rsidR="00CD178B" w:rsidRDefault="00CD178B" w:rsidP="00CD178B">
      <w:pPr>
        <w:pStyle w:val="11"/>
        <w:spacing w:before="0" w:after="0" w:line="360" w:lineRule="auto"/>
        <w:rPr>
          <w:rFonts w:hAnsi="宋体"/>
        </w:rPr>
      </w:pPr>
      <w:r>
        <w:rPr>
          <w:rFonts w:ascii="等线" w:hAnsi="等线" w:cs="等线"/>
          <w:sz w:val="24"/>
        </w:rPr>
        <w:br w:type="page"/>
      </w:r>
      <w:bookmarkStart w:id="680" w:name="_Toc36415736"/>
      <w:bookmarkStart w:id="681" w:name="_Toc37060323"/>
      <w:bookmarkStart w:id="682" w:name="_Toc43120106"/>
      <w:bookmarkStart w:id="683" w:name="_Toc44323997"/>
      <w:bookmarkStart w:id="684" w:name="_Hlk37060069"/>
      <w:bookmarkStart w:id="685" w:name="_Hlk44324139"/>
      <w:r>
        <w:rPr>
          <w:rFonts w:hAnsi="宋体" w:hint="eastAsia"/>
        </w:rPr>
        <w:lastRenderedPageBreak/>
        <w:t>第</w:t>
      </w:r>
      <w:r w:rsidR="008912DB">
        <w:rPr>
          <w:rFonts w:hAnsi="宋体" w:hint="eastAsia"/>
        </w:rPr>
        <w:t>七</w:t>
      </w:r>
      <w:r>
        <w:rPr>
          <w:rFonts w:hAnsi="宋体" w:hint="eastAsia"/>
        </w:rPr>
        <w:t xml:space="preserve">章  </w:t>
      </w:r>
      <w:r w:rsidRPr="00700D03">
        <w:rPr>
          <w:rFonts w:hAnsi="宋体" w:hint="eastAsia"/>
        </w:rPr>
        <w:t>疫情防控期间</w:t>
      </w:r>
      <w:r>
        <w:rPr>
          <w:rFonts w:hAnsi="宋体" w:hint="eastAsia"/>
        </w:rPr>
        <w:t>供应商承诺书</w:t>
      </w:r>
      <w:bookmarkEnd w:id="680"/>
      <w:bookmarkEnd w:id="681"/>
      <w:bookmarkEnd w:id="682"/>
      <w:bookmarkEnd w:id="683"/>
    </w:p>
    <w:p w14:paraId="6144BDDA" w14:textId="77777777" w:rsidR="00CD178B" w:rsidRDefault="00CD178B" w:rsidP="00CD178B">
      <w:pPr>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承</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诺</w:t>
      </w:r>
      <w:r>
        <w:rPr>
          <w:rFonts w:ascii="宋体" w:eastAsia="方正小标宋简体" w:hAnsi="宋体" w:cs="方正小标宋简体" w:hint="eastAsia"/>
          <w:sz w:val="44"/>
          <w:szCs w:val="44"/>
        </w:rPr>
        <w:t xml:space="preserve">  </w:t>
      </w:r>
      <w:r>
        <w:rPr>
          <w:rFonts w:ascii="宋体" w:eastAsia="方正小标宋简体" w:hAnsi="宋体" w:cs="方正小标宋简体" w:hint="eastAsia"/>
          <w:sz w:val="44"/>
          <w:szCs w:val="44"/>
        </w:rPr>
        <w:t>书</w:t>
      </w:r>
    </w:p>
    <w:p w14:paraId="25343AA0" w14:textId="77777777" w:rsidR="00CD178B" w:rsidRPr="00C85023" w:rsidRDefault="00CD178B" w:rsidP="00CD178B">
      <w:pPr>
        <w:jc w:val="center"/>
        <w:rPr>
          <w:rFonts w:ascii="方正楷体简体" w:eastAsia="方正楷体简体" w:hAnsi="方正楷体简体" w:cs="方正楷体简体"/>
          <w:sz w:val="24"/>
        </w:rPr>
      </w:pPr>
      <w:r w:rsidRPr="00C85023">
        <w:rPr>
          <w:rFonts w:ascii="方正楷体简体" w:eastAsia="方正楷体简体" w:hAnsi="方正楷体简体" w:cs="方正楷体简体" w:hint="eastAsia"/>
          <w:sz w:val="24"/>
        </w:rPr>
        <w:t>（参与</w:t>
      </w:r>
      <w:r>
        <w:rPr>
          <w:rFonts w:ascii="方正楷体简体" w:eastAsia="方正楷体简体" w:hAnsi="方正楷体简体" w:cs="方正楷体简体" w:hint="eastAsia"/>
          <w:sz w:val="24"/>
        </w:rPr>
        <w:t>投标</w:t>
      </w:r>
      <w:r w:rsidRPr="00C85023">
        <w:rPr>
          <w:rFonts w:ascii="方正楷体简体" w:eastAsia="方正楷体简体" w:hAnsi="方正楷体简体" w:cs="方正楷体简体" w:hint="eastAsia"/>
          <w:sz w:val="24"/>
        </w:rPr>
        <w:t>的授权代表需手持承诺书原件，如</w:t>
      </w:r>
      <w:r>
        <w:rPr>
          <w:rFonts w:ascii="方正楷体简体" w:eastAsia="方正楷体简体" w:hAnsi="方正楷体简体" w:cs="方正楷体简体" w:hint="eastAsia"/>
          <w:sz w:val="24"/>
        </w:rPr>
        <w:t>投标</w:t>
      </w:r>
      <w:r w:rsidRPr="00C85023">
        <w:rPr>
          <w:rFonts w:ascii="方正楷体简体" w:eastAsia="方正楷体简体" w:hAnsi="方正楷体简体" w:cs="方正楷体简体" w:hint="eastAsia"/>
          <w:sz w:val="24"/>
        </w:rPr>
        <w:t>时疫情</w:t>
      </w:r>
      <w:r>
        <w:rPr>
          <w:rFonts w:ascii="方正楷体简体" w:eastAsia="方正楷体简体" w:hAnsi="方正楷体简体" w:cs="方正楷体简体" w:hint="eastAsia"/>
          <w:sz w:val="24"/>
        </w:rPr>
        <w:t>防控</w:t>
      </w:r>
      <w:r w:rsidRPr="00C85023">
        <w:rPr>
          <w:rFonts w:ascii="方正楷体简体" w:eastAsia="方正楷体简体" w:hAnsi="方正楷体简体" w:cs="方正楷体简体" w:hint="eastAsia"/>
          <w:sz w:val="24"/>
        </w:rPr>
        <w:t>结束则无需携带）</w:t>
      </w:r>
    </w:p>
    <w:p w14:paraId="5FB9CB37" w14:textId="77777777" w:rsidR="00CD178B" w:rsidRPr="005D3111" w:rsidRDefault="00CD178B" w:rsidP="00CD178B">
      <w:pPr>
        <w:spacing w:line="360" w:lineRule="auto"/>
        <w:rPr>
          <w:rFonts w:ascii="宋体" w:hAnsi="宋体" w:cs="方正仿宋简体"/>
          <w:sz w:val="24"/>
        </w:rPr>
      </w:pPr>
    </w:p>
    <w:bookmarkEnd w:id="684"/>
    <w:p w14:paraId="75B5D492" w14:textId="77777777" w:rsidR="003F166C" w:rsidRDefault="003F166C" w:rsidP="003F166C">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本单位名称</w:t>
      </w:r>
      <w:r>
        <w:rPr>
          <w:rFonts w:ascii="宋体" w:eastAsia="方正仿宋简体" w:hAnsi="宋体" w:cs="方正仿宋简体" w:hint="eastAsia"/>
          <w:sz w:val="30"/>
          <w:szCs w:val="30"/>
        </w:rPr>
        <w:t>:</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u w:val="single"/>
        </w:rPr>
        <w:t>参与投标（响应）人员</w:t>
      </w:r>
      <w:r>
        <w:rPr>
          <w:rFonts w:ascii="宋体" w:eastAsia="方正仿宋简体" w:hAnsi="宋体" w:cs="方正仿宋简体" w:hint="eastAsia"/>
          <w:sz w:val="30"/>
          <w:szCs w:val="30"/>
        </w:rPr>
        <w:t>姓名：</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，身份证号码：</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，联系方式：</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BA8CBD7" w14:textId="77777777" w:rsidR="003F166C" w:rsidRDefault="003F166C" w:rsidP="003F166C">
      <w:pPr>
        <w:snapToGrid w:val="0"/>
        <w:spacing w:line="300" w:lineRule="auto"/>
        <w:ind w:firstLineChars="200" w:firstLine="600"/>
        <w:jc w:val="left"/>
        <w:rPr>
          <w:rFonts w:ascii="宋体" w:eastAsia="方正仿宋简体" w:hAnsi="宋体" w:cs="方正仿宋简体"/>
          <w:sz w:val="30"/>
          <w:szCs w:val="30"/>
        </w:rPr>
      </w:pPr>
      <w:r>
        <w:rPr>
          <w:rFonts w:ascii="宋体" w:eastAsia="方正仿宋简体" w:hAnsi="宋体" w:cs="方正仿宋简体" w:hint="eastAsia"/>
          <w:sz w:val="30"/>
          <w:szCs w:val="30"/>
        </w:rPr>
        <w:t>本单位承诺在参与北京国际工程咨询有限公司组织的</w:t>
      </w:r>
      <w:r>
        <w:rPr>
          <w:rFonts w:ascii="宋体" w:eastAsia="方正仿宋简体" w:hAnsi="宋体" w:cs="方正仿宋简体" w:hint="eastAsia"/>
          <w:sz w:val="30"/>
          <w:szCs w:val="30"/>
          <w:u w:val="single"/>
        </w:rPr>
        <w:t xml:space="preserve">                   </w:t>
      </w:r>
      <w:r w:rsidRPr="00C72FDA">
        <w:rPr>
          <w:rFonts w:ascii="宋体" w:eastAsia="方正仿宋简体" w:hAnsi="宋体" w:cs="方正仿宋简体" w:hint="eastAsia"/>
          <w:sz w:val="30"/>
          <w:szCs w:val="30"/>
        </w:rPr>
        <w:t>项目的</w:t>
      </w:r>
      <w:r>
        <w:rPr>
          <w:rFonts w:ascii="宋体" w:eastAsia="方正仿宋简体" w:hAnsi="宋体" w:cs="方正仿宋简体" w:hint="eastAsia"/>
          <w:sz w:val="30"/>
          <w:szCs w:val="30"/>
        </w:rPr>
        <w:t>投标（响应）过程中做到以下几点：</w:t>
      </w:r>
    </w:p>
    <w:p w14:paraId="75A0D909" w14:textId="77777777" w:rsidR="003F166C" w:rsidRDefault="003F166C" w:rsidP="003F166C">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1.</w:t>
      </w:r>
      <w:r w:rsidRPr="00695F38">
        <w:rPr>
          <w:rFonts w:hint="eastAsia"/>
        </w:rPr>
        <w:t xml:space="preserve"> </w:t>
      </w:r>
      <w:r w:rsidRPr="00695F38">
        <w:rPr>
          <w:rFonts w:ascii="宋体" w:eastAsia="方正仿宋简体" w:hAnsi="宋体" w:cs="方正仿宋简体" w:hint="eastAsia"/>
          <w:sz w:val="30"/>
          <w:szCs w:val="30"/>
        </w:rPr>
        <w:t>本单位参与投标（响应）人员近期未去过北京新发地农产品批发市场和京深海鲜市场等地区，未与上述地区人员密切接触，未与确诊或疑似病例有过接触史，未有发热、咳嗽等症状，身体状况良好。</w:t>
      </w:r>
    </w:p>
    <w:p w14:paraId="36B3179F" w14:textId="77777777" w:rsidR="003F166C" w:rsidRDefault="003F166C" w:rsidP="003F166C">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2.</w:t>
      </w:r>
      <w:r w:rsidRPr="00695F38">
        <w:rPr>
          <w:rFonts w:hint="eastAsia"/>
        </w:rPr>
        <w:t xml:space="preserve"> </w:t>
      </w:r>
      <w:r w:rsidRPr="00695F38">
        <w:rPr>
          <w:rFonts w:ascii="宋体" w:eastAsia="方正仿宋简体" w:hAnsi="宋体" w:cs="方正仿宋简体" w:hint="eastAsia"/>
          <w:sz w:val="30"/>
          <w:szCs w:val="30"/>
        </w:rPr>
        <w:t>本单位参与投标（响应）人员为在京身体健康人员或外埠进京（返京）的身体健康人员。</w:t>
      </w:r>
    </w:p>
    <w:p w14:paraId="0F9DF13A" w14:textId="77777777" w:rsidR="003F166C" w:rsidRDefault="003F166C" w:rsidP="003F166C">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3.</w:t>
      </w:r>
      <w:r>
        <w:rPr>
          <w:rFonts w:ascii="宋体" w:eastAsia="方正仿宋简体" w:hAnsi="宋体" w:cs="方正仿宋简体" w:hint="eastAsia"/>
          <w:sz w:val="30"/>
          <w:szCs w:val="30"/>
        </w:rPr>
        <w:t>本单位承诺做好开标前的各项准备工作。</w:t>
      </w:r>
    </w:p>
    <w:p w14:paraId="393BF5F8" w14:textId="77777777" w:rsidR="003F166C" w:rsidRDefault="003F166C" w:rsidP="003F166C">
      <w:pPr>
        <w:snapToGrid w:val="0"/>
        <w:spacing w:line="300" w:lineRule="auto"/>
        <w:ind w:firstLineChars="200" w:firstLine="600"/>
        <w:rPr>
          <w:rFonts w:ascii="宋体" w:eastAsia="方正仿宋简体" w:hAnsi="宋体" w:cs="方正仿宋简体"/>
          <w:sz w:val="30"/>
          <w:szCs w:val="30"/>
        </w:rPr>
      </w:pPr>
      <w:r>
        <w:rPr>
          <w:rFonts w:ascii="宋体" w:eastAsia="方正仿宋简体" w:hAnsi="宋体" w:cs="方正仿宋简体" w:hint="eastAsia"/>
          <w:sz w:val="30"/>
          <w:szCs w:val="30"/>
        </w:rPr>
        <w:t>4.</w:t>
      </w:r>
      <w:r>
        <w:rPr>
          <w:rFonts w:ascii="宋体" w:eastAsia="方正仿宋简体" w:hAnsi="宋体" w:cs="方正仿宋简体" w:hint="eastAsia"/>
          <w:sz w:val="30"/>
          <w:szCs w:val="30"/>
        </w:rPr>
        <w:t>本单位参与投标（响应）人员配合工作人员进行体温检测和人员信息登记，自觉做好个人防护，按规定佩戴口罩，听从工作人员引导，投标（响应）活动完成后及时离场。</w:t>
      </w:r>
    </w:p>
    <w:p w14:paraId="4C57F1E7" w14:textId="77777777" w:rsidR="003F166C" w:rsidRDefault="003F166C" w:rsidP="003F166C">
      <w:pPr>
        <w:snapToGrid w:val="0"/>
        <w:spacing w:line="300" w:lineRule="auto"/>
        <w:ind w:firstLineChars="200" w:firstLine="600"/>
        <w:rPr>
          <w:rFonts w:ascii="宋体" w:eastAsia="方正仿宋简体" w:hAnsi="宋体" w:cs="方正仿宋简体"/>
          <w:sz w:val="30"/>
          <w:szCs w:val="30"/>
        </w:rPr>
      </w:pPr>
    </w:p>
    <w:p w14:paraId="64E7F758" w14:textId="77777777" w:rsidR="003F166C" w:rsidRDefault="003F166C" w:rsidP="003F166C">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供</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应</w:t>
      </w:r>
      <w:r>
        <w:rPr>
          <w:rFonts w:ascii="宋体" w:eastAsia="方正仿宋简体" w:hAnsi="宋体" w:cs="方正仿宋简体" w:hint="eastAsia"/>
          <w:sz w:val="30"/>
          <w:szCs w:val="30"/>
        </w:rPr>
        <w:t xml:space="preserve"> </w:t>
      </w:r>
      <w:r>
        <w:rPr>
          <w:rFonts w:ascii="宋体" w:eastAsia="方正仿宋简体" w:hAnsi="宋体" w:cs="方正仿宋简体" w:hint="eastAsia"/>
          <w:sz w:val="30"/>
          <w:szCs w:val="30"/>
        </w:rPr>
        <w:t>商（公章）：</w:t>
      </w:r>
      <w:r>
        <w:rPr>
          <w:rFonts w:ascii="宋体" w:eastAsia="方正仿宋简体" w:hAnsi="宋体" w:cs="方正仿宋简体" w:hint="eastAsia"/>
          <w:sz w:val="30"/>
          <w:szCs w:val="30"/>
          <w:u w:val="single"/>
        </w:rPr>
        <w:t xml:space="preserve">       </w:t>
      </w:r>
    </w:p>
    <w:p w14:paraId="3208CF4D" w14:textId="77777777" w:rsidR="003F166C" w:rsidRDefault="003F166C" w:rsidP="003F166C">
      <w:pPr>
        <w:wordWrap w:val="0"/>
        <w:snapToGrid w:val="0"/>
        <w:spacing w:line="300" w:lineRule="auto"/>
        <w:ind w:firstLineChars="200" w:firstLine="600"/>
        <w:jc w:val="right"/>
        <w:rPr>
          <w:rFonts w:ascii="宋体" w:eastAsia="方正仿宋简体" w:hAnsi="宋体" w:cs="方正仿宋简体"/>
          <w:sz w:val="30"/>
          <w:szCs w:val="30"/>
          <w:u w:val="single"/>
        </w:rPr>
      </w:pPr>
      <w:r>
        <w:rPr>
          <w:rFonts w:ascii="宋体" w:eastAsia="方正仿宋简体" w:hAnsi="宋体" w:cs="方正仿宋简体" w:hint="eastAsia"/>
          <w:sz w:val="30"/>
          <w:szCs w:val="30"/>
        </w:rPr>
        <w:t>参与投标（响应）人员（签字）：</w:t>
      </w:r>
      <w:r>
        <w:rPr>
          <w:rFonts w:ascii="宋体" w:eastAsia="方正仿宋简体" w:hAnsi="宋体" w:cs="方正仿宋简体" w:hint="eastAsia"/>
          <w:sz w:val="30"/>
          <w:szCs w:val="30"/>
          <w:u w:val="single"/>
        </w:rPr>
        <w:t xml:space="preserve">       </w:t>
      </w:r>
    </w:p>
    <w:p w14:paraId="170578C5" w14:textId="77777777" w:rsidR="003F166C" w:rsidRDefault="003F166C" w:rsidP="003F166C">
      <w:pPr>
        <w:snapToGrid w:val="0"/>
        <w:spacing w:line="300" w:lineRule="auto"/>
        <w:ind w:firstLineChars="200" w:firstLine="600"/>
        <w:jc w:val="right"/>
        <w:rPr>
          <w:rFonts w:ascii="宋体" w:eastAsia="方正仿宋简体" w:hAnsi="宋体" w:cs="方正仿宋简体"/>
          <w:sz w:val="32"/>
          <w:szCs w:val="32"/>
        </w:rPr>
      </w:pP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年</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月</w:t>
      </w:r>
      <w:r>
        <w:rPr>
          <w:rFonts w:ascii="宋体" w:eastAsia="方正仿宋简体" w:hAnsi="宋体" w:cs="方正仿宋简体" w:hint="eastAsia"/>
          <w:sz w:val="30"/>
          <w:szCs w:val="30"/>
          <w:u w:val="single"/>
        </w:rPr>
        <w:t xml:space="preserve">    </w:t>
      </w:r>
      <w:r>
        <w:rPr>
          <w:rFonts w:ascii="宋体" w:eastAsia="方正仿宋简体" w:hAnsi="宋体" w:cs="方正仿宋简体" w:hint="eastAsia"/>
          <w:sz w:val="30"/>
          <w:szCs w:val="30"/>
        </w:rPr>
        <w:t>日</w:t>
      </w:r>
    </w:p>
    <w:bookmarkEnd w:id="685"/>
    <w:p w14:paraId="47F6CF18" w14:textId="77777777" w:rsidR="00B12D00" w:rsidRDefault="00B12D00">
      <w:pPr>
        <w:spacing w:line="360" w:lineRule="auto"/>
        <w:rPr>
          <w:rFonts w:ascii="宋体" w:hAnsi="宋体"/>
          <w:color w:val="000000"/>
          <w:sz w:val="24"/>
        </w:rPr>
      </w:pPr>
    </w:p>
    <w:sectPr w:rsidR="00B12D00">
      <w:footerReference w:type="firs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4BF14" w14:textId="77777777" w:rsidR="000D3D85" w:rsidRDefault="000D3D85">
      <w:r>
        <w:separator/>
      </w:r>
    </w:p>
  </w:endnote>
  <w:endnote w:type="continuationSeparator" w:id="0">
    <w:p w14:paraId="44517E3C" w14:textId="77777777" w:rsidR="000D3D85" w:rsidRDefault="000D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文鼎CS大黑">
    <w:altName w:val="宋体"/>
    <w:charset w:val="86"/>
    <w:family w:val="moder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Segoe UI Emoji">
    <w:panose1 w:val="020B0502040204020203"/>
    <w:charset w:val="00"/>
    <w:family w:val="swiss"/>
    <w:pitch w:val="variable"/>
    <w:sig w:usb0="00000003" w:usb1="02000000" w:usb2="00000000" w:usb3="00000000" w:csb0="00000001" w:csb1="00000000"/>
  </w:font>
  <w:font w:name="方正小标宋简体">
    <w:altName w:val="等线"/>
    <w:charset w:val="86"/>
    <w:family w:val="auto"/>
    <w:pitch w:val="default"/>
    <w:sig w:usb0="00000000" w:usb1="080E0000" w:usb2="00000000" w:usb3="00000000" w:csb0="00040000" w:csb1="00000000"/>
  </w:font>
  <w:font w:name="方正楷体简体">
    <w:altName w:val="等线"/>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49F53" w14:textId="77777777" w:rsidR="00C91F20" w:rsidRDefault="00C91F20">
    <w:pPr>
      <w:pStyle w:val="afff2"/>
      <w:framePr w:wrap="around" w:vAnchor="text" w:hAnchor="margin" w:xAlign="center" w:y="1"/>
      <w:rPr>
        <w:rStyle w:val="af7"/>
      </w:rPr>
    </w:pPr>
    <w:r>
      <w:fldChar w:fldCharType="begin"/>
    </w:r>
    <w:r>
      <w:rPr>
        <w:rStyle w:val="af7"/>
      </w:rPr>
      <w:instrText xml:space="preserve">PAGE  </w:instrText>
    </w:r>
    <w:r>
      <w:fldChar w:fldCharType="end"/>
    </w:r>
  </w:p>
  <w:p w14:paraId="15F0F7A4" w14:textId="77777777" w:rsidR="00C91F20" w:rsidRDefault="00C91F20">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6376" w14:textId="77777777" w:rsidR="00C91F20" w:rsidRDefault="00C91F20">
    <w:pPr>
      <w:pStyle w:val="afff2"/>
      <w:jc w:val="center"/>
    </w:pPr>
  </w:p>
  <w:p w14:paraId="076DA2C7" w14:textId="77777777" w:rsidR="00C91F20" w:rsidRDefault="00C91F20">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B07D1" w14:textId="391BE81B" w:rsidR="00C91F20" w:rsidRDefault="00C91F20">
    <w:pPr>
      <w:pStyle w:val="afff2"/>
      <w:jc w:val="center"/>
    </w:pPr>
    <w:r>
      <w:fldChar w:fldCharType="begin"/>
    </w:r>
    <w:r>
      <w:instrText>PAGE   \* MERGEFORMAT</w:instrText>
    </w:r>
    <w:r>
      <w:fldChar w:fldCharType="separate"/>
    </w:r>
    <w:r w:rsidRPr="0074709F">
      <w:rPr>
        <w:noProof/>
        <w:lang w:val="zh-CN"/>
      </w:rPr>
      <w:t>42</w:t>
    </w:r>
    <w:r>
      <w:fldChar w:fldCharType="end"/>
    </w:r>
  </w:p>
  <w:p w14:paraId="4CC7C108" w14:textId="77777777" w:rsidR="00C91F20" w:rsidRDefault="00C91F20">
    <w:pPr>
      <w:pStyle w:val="aff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C6BC9" w14:textId="77777777" w:rsidR="00C91F20" w:rsidRDefault="00C91F20">
    <w:pPr>
      <w:pStyle w:val="afff2"/>
      <w:framePr w:wrap="around" w:vAnchor="text" w:hAnchor="margin" w:xAlign="center" w:y="1"/>
      <w:rPr>
        <w:rStyle w:val="af7"/>
      </w:rPr>
    </w:pPr>
    <w:r>
      <w:fldChar w:fldCharType="begin"/>
    </w:r>
    <w:r>
      <w:rPr>
        <w:rStyle w:val="af7"/>
      </w:rPr>
      <w:instrText xml:space="preserve">PAGE  </w:instrText>
    </w:r>
    <w:r>
      <w:fldChar w:fldCharType="end"/>
    </w:r>
  </w:p>
  <w:p w14:paraId="743FD934" w14:textId="77777777" w:rsidR="00C91F20" w:rsidRDefault="00C91F20">
    <w:pPr>
      <w:pStyle w:val="afff2"/>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9E6A4" w14:textId="38FF064D" w:rsidR="00C91F20" w:rsidRDefault="00C91F20">
    <w:pPr>
      <w:pStyle w:val="afff2"/>
      <w:jc w:val="center"/>
    </w:pPr>
    <w:r>
      <w:fldChar w:fldCharType="begin"/>
    </w:r>
    <w:r>
      <w:rPr>
        <w:rStyle w:val="af7"/>
      </w:rPr>
      <w:instrText xml:space="preserve"> PAGE </w:instrText>
    </w:r>
    <w:r>
      <w:fldChar w:fldCharType="separate"/>
    </w:r>
    <w:r>
      <w:rPr>
        <w:rStyle w:val="af7"/>
        <w:noProof/>
      </w:rPr>
      <w:t>36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31F3" w14:textId="6C3D666A" w:rsidR="00C91F20" w:rsidRDefault="00C91F20">
    <w:pPr>
      <w:pStyle w:val="afff2"/>
      <w:ind w:right="360"/>
      <w:jc w:val="center"/>
    </w:pPr>
    <w:r>
      <w:fldChar w:fldCharType="begin"/>
    </w:r>
    <w:r>
      <w:rPr>
        <w:rStyle w:val="af7"/>
      </w:rPr>
      <w:instrText xml:space="preserve"> PAGE </w:instrText>
    </w:r>
    <w:r>
      <w:fldChar w:fldCharType="separate"/>
    </w:r>
    <w:r>
      <w:rPr>
        <w:rStyle w:val="af7"/>
        <w:noProof/>
      </w:rPr>
      <w:t>43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63F63" w14:textId="77777777" w:rsidR="00C91F20" w:rsidRDefault="00C91F20">
    <w:pPr>
      <w:pStyle w:val="aff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0B02B" w14:textId="77777777" w:rsidR="000D3D85" w:rsidRDefault="000D3D85">
      <w:r>
        <w:separator/>
      </w:r>
    </w:p>
  </w:footnote>
  <w:footnote w:type="continuationSeparator" w:id="0">
    <w:p w14:paraId="01F2D4A5" w14:textId="77777777" w:rsidR="000D3D85" w:rsidRDefault="000D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493801"/>
    <w:multiLevelType w:val="singleLevel"/>
    <w:tmpl w:val="8C493801"/>
    <w:lvl w:ilvl="0">
      <w:start w:val="1"/>
      <w:numFmt w:val="decimal"/>
      <w:suff w:val="space"/>
      <w:lvlText w:val="%1."/>
      <w:lvlJc w:val="left"/>
    </w:lvl>
  </w:abstractNum>
  <w:abstractNum w:abstractNumId="1" w15:restartNumberingAfterBreak="0">
    <w:nsid w:val="A34EDD11"/>
    <w:multiLevelType w:val="singleLevel"/>
    <w:tmpl w:val="A34EDD11"/>
    <w:lvl w:ilvl="0">
      <w:start w:val="3"/>
      <w:numFmt w:val="chineseCounting"/>
      <w:suff w:val="nothing"/>
      <w:lvlText w:val="（%1）"/>
      <w:lvlJc w:val="left"/>
      <w:rPr>
        <w:rFonts w:hint="eastAsia"/>
      </w:rPr>
    </w:lvl>
  </w:abstractNum>
  <w:abstractNum w:abstractNumId="2" w15:restartNumberingAfterBreak="0">
    <w:nsid w:val="A9E9A75F"/>
    <w:multiLevelType w:val="singleLevel"/>
    <w:tmpl w:val="A9E9A75F"/>
    <w:lvl w:ilvl="0">
      <w:start w:val="1"/>
      <w:numFmt w:val="decimal"/>
      <w:lvlText w:val="%1."/>
      <w:lvlJc w:val="left"/>
      <w:pPr>
        <w:ind w:left="425" w:hanging="425"/>
      </w:pPr>
      <w:rPr>
        <w:rFonts w:hint="default"/>
      </w:rPr>
    </w:lvl>
  </w:abstractNum>
  <w:abstractNum w:abstractNumId="3" w15:restartNumberingAfterBreak="0">
    <w:nsid w:val="E3D01E0D"/>
    <w:multiLevelType w:val="singleLevel"/>
    <w:tmpl w:val="E3D01E0D"/>
    <w:lvl w:ilvl="0">
      <w:start w:val="1"/>
      <w:numFmt w:val="chineseCounting"/>
      <w:suff w:val="nothing"/>
      <w:lvlText w:val="%1、"/>
      <w:lvlJc w:val="left"/>
      <w:rPr>
        <w:rFonts w:hint="eastAsia"/>
      </w:rPr>
    </w:lvl>
  </w:abstractNum>
  <w:abstractNum w:abstractNumId="4"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5"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6"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7"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8" w15:restartNumberingAfterBreak="0">
    <w:nsid w:val="FFFFFF89"/>
    <w:multiLevelType w:val="singleLevel"/>
    <w:tmpl w:val="FFFFFF89"/>
    <w:lvl w:ilvl="0">
      <w:start w:val="1"/>
      <w:numFmt w:val="bullet"/>
      <w:lvlText w:val=""/>
      <w:lvlJc w:val="left"/>
      <w:pPr>
        <w:ind w:left="704" w:hanging="420"/>
      </w:pPr>
      <w:rPr>
        <w:rFonts w:ascii="Wingdings" w:hAnsi="Wingdings" w:hint="default"/>
      </w:rPr>
    </w:lvl>
  </w:abstractNum>
  <w:abstractNum w:abstractNumId="9" w15:restartNumberingAfterBreak="0">
    <w:nsid w:val="032B3729"/>
    <w:multiLevelType w:val="multilevel"/>
    <w:tmpl w:val="032B372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0C0D756C"/>
    <w:multiLevelType w:val="multilevel"/>
    <w:tmpl w:val="0C0D756C"/>
    <w:lvl w:ilvl="0">
      <w:start w:val="1"/>
      <w:numFmt w:val="decimal"/>
      <w:pStyle w:val="a0"/>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13"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4" w15:restartNumberingAfterBreak="0">
    <w:nsid w:val="15DC42F9"/>
    <w:multiLevelType w:val="multilevel"/>
    <w:tmpl w:val="15DC42F9"/>
    <w:lvl w:ilvl="0">
      <w:start w:val="1"/>
      <w:numFmt w:val="decimal"/>
      <w:pStyle w:val="1"/>
      <w:lvlText w:val="%1、"/>
      <w:lvlJc w:val="left"/>
      <w:pPr>
        <w:tabs>
          <w:tab w:val="num" w:pos="718"/>
        </w:tabs>
        <w:ind w:left="718" w:hanging="360"/>
      </w:pPr>
    </w:lvl>
    <w:lvl w:ilvl="1">
      <w:start w:val="1"/>
      <w:numFmt w:val="japaneseCounting"/>
      <w:pStyle w:val="2H2Heading2HiddenHeading2CCBSTitle2PIM22ndlev2CharChar"/>
      <w:lvlText w:val="%2、"/>
      <w:lvlJc w:val="left"/>
      <w:pPr>
        <w:tabs>
          <w:tab w:val="num" w:pos="1258"/>
        </w:tabs>
        <w:ind w:left="1258" w:hanging="48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5" w15:restartNumberingAfterBreak="0">
    <w:nsid w:val="1A7247CA"/>
    <w:multiLevelType w:val="hybridMultilevel"/>
    <w:tmpl w:val="8402AD74"/>
    <w:lvl w:ilvl="0" w:tplc="9DD451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A83F87"/>
    <w:multiLevelType w:val="multilevel"/>
    <w:tmpl w:val="1BA83F87"/>
    <w:lvl w:ilvl="0">
      <w:start w:val="1"/>
      <w:numFmt w:val="decimal"/>
      <w:lvlText w:val="%1."/>
      <w:lvlJc w:val="left"/>
      <w:pPr>
        <w:ind w:left="720" w:hanging="360"/>
      </w:pPr>
      <w:rPr>
        <w:rFonts w:hint="default"/>
      </w:rPr>
    </w:lvl>
    <w:lvl w:ilvl="1">
      <w:start w:val="1"/>
      <w:numFmt w:val="japaneseCounting"/>
      <w:lvlText w:val="（%2）"/>
      <w:lvlJc w:val="left"/>
      <w:pPr>
        <w:ind w:left="1635" w:hanging="855"/>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1"/>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2"/>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9" w15:restartNumberingAfterBreak="0">
    <w:nsid w:val="29960BB3"/>
    <w:multiLevelType w:val="hybridMultilevel"/>
    <w:tmpl w:val="FEBC17BE"/>
    <w:lvl w:ilvl="0" w:tplc="FDD2F584">
      <w:numFmt w:val="none"/>
      <w:lvlText w:val="一、"/>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2AB52E4A"/>
    <w:multiLevelType w:val="multilevel"/>
    <w:tmpl w:val="2AB52E4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2B2F5563"/>
    <w:multiLevelType w:val="multilevel"/>
    <w:tmpl w:val="2B2F55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3"/>
      <w:lvlText w:val="%1.%2.%3."/>
      <w:lvlJc w:val="left"/>
      <w:pPr>
        <w:ind w:left="709" w:hanging="709"/>
      </w:pPr>
    </w:lvl>
    <w:lvl w:ilvl="3">
      <w:start w:val="1"/>
      <w:numFmt w:val="decimal"/>
      <w:pStyle w:val="a4"/>
      <w:lvlText w:val="%1.%2.%3.%4."/>
      <w:lvlJc w:val="left"/>
      <w:pPr>
        <w:ind w:left="851" w:hanging="851"/>
      </w:pPr>
    </w:lvl>
    <w:lvl w:ilvl="4">
      <w:start w:val="1"/>
      <w:numFmt w:val="decimal"/>
      <w:pStyle w:val="a5"/>
      <w:lvlText w:val="%1.%2.%3.%4.%5."/>
      <w:lvlJc w:val="left"/>
      <w:pPr>
        <w:ind w:left="992" w:hanging="992"/>
      </w:pPr>
    </w:lvl>
    <w:lvl w:ilvl="5">
      <w:start w:val="1"/>
      <w:numFmt w:val="decimal"/>
      <w:pStyle w:val="a6"/>
      <w:lvlText w:val="%1.%2.%3.%4.%5.%6."/>
      <w:lvlJc w:val="left"/>
      <w:pPr>
        <w:ind w:left="1134" w:hanging="1134"/>
      </w:pPr>
    </w:lvl>
    <w:lvl w:ilvl="6">
      <w:start w:val="1"/>
      <w:numFmt w:val="decimal"/>
      <w:pStyle w:val="a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3F8604B"/>
    <w:multiLevelType w:val="multilevel"/>
    <w:tmpl w:val="33F8604B"/>
    <w:lvl w:ilvl="0">
      <w:start w:val="1"/>
      <w:numFmt w:val="bullet"/>
      <w:pStyle w:val="a8"/>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5" w15:restartNumberingAfterBreak="0">
    <w:nsid w:val="3E3004E7"/>
    <w:multiLevelType w:val="hybridMultilevel"/>
    <w:tmpl w:val="B3B80680"/>
    <w:lvl w:ilvl="0" w:tplc="36467CF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40605D7C"/>
    <w:multiLevelType w:val="multilevel"/>
    <w:tmpl w:val="40605D7C"/>
    <w:lvl w:ilvl="0">
      <w:start w:val="1"/>
      <w:numFmt w:val="decimal"/>
      <w:pStyle w:val="10"/>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0CA2508"/>
    <w:multiLevelType w:val="singleLevel"/>
    <w:tmpl w:val="40CA2508"/>
    <w:lvl w:ilvl="0">
      <w:start w:val="1"/>
      <w:numFmt w:val="chineseCounting"/>
      <w:suff w:val="nothing"/>
      <w:lvlText w:val="%1、"/>
      <w:lvlJc w:val="left"/>
      <w:pPr>
        <w:ind w:left="0" w:firstLine="420"/>
      </w:pPr>
      <w:rPr>
        <w:rFonts w:hint="eastAsia"/>
      </w:rPr>
    </w:lvl>
  </w:abstractNum>
  <w:abstractNum w:abstractNumId="28" w15:restartNumberingAfterBreak="0">
    <w:nsid w:val="4A601369"/>
    <w:multiLevelType w:val="multilevel"/>
    <w:tmpl w:val="4A601369"/>
    <w:lvl w:ilvl="0">
      <w:start w:val="1"/>
      <w:numFmt w:val="bullet"/>
      <w:pStyle w:val="2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9" w15:restartNumberingAfterBreak="0">
    <w:nsid w:val="4C470AE0"/>
    <w:multiLevelType w:val="multilevel"/>
    <w:tmpl w:val="4C470AE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562D4DDE"/>
    <w:multiLevelType w:val="multilevel"/>
    <w:tmpl w:val="562D4DDE"/>
    <w:lvl w:ilvl="0">
      <w:start w:val="1"/>
      <w:numFmt w:val="chineseCountingThousand"/>
      <w:pStyle w:val="2char"/>
      <w:lvlText w:val="第%1章."/>
      <w:lvlJc w:val="left"/>
      <w:pPr>
        <w:tabs>
          <w:tab w:val="num" w:pos="1145"/>
        </w:tabs>
        <w:ind w:left="1145" w:hanging="425"/>
      </w:pPr>
      <w:rPr>
        <w:rFonts w:ascii="Times New Roman" w:eastAsia="黑体" w:hAnsi="Times New Roman" w:hint="eastAsia"/>
        <w:color w:val="auto"/>
      </w:rPr>
    </w:lvl>
    <w:lvl w:ilvl="1">
      <w:start w:val="1"/>
      <w:numFmt w:val="chineseCountingThousand"/>
      <w:pStyle w:val="a9"/>
      <w:lvlText w:val="%2、"/>
      <w:lvlJc w:val="left"/>
      <w:pPr>
        <w:tabs>
          <w:tab w:val="num" w:pos="567"/>
        </w:tabs>
        <w:ind w:left="567" w:hanging="567"/>
      </w:pPr>
    </w:lvl>
    <w:lvl w:ilvl="2">
      <w:start w:val="1"/>
      <w:numFmt w:val="decimal"/>
      <w:pStyle w:val="3Sectionh3H3level3PIM3Level3HeadHeading3-old1"/>
      <w:isLgl/>
      <w:lvlText w:val="%1.%2.%3."/>
      <w:lvlJc w:val="left"/>
      <w:pPr>
        <w:tabs>
          <w:tab w:val="num" w:pos="709"/>
        </w:tabs>
        <w:ind w:left="709" w:hanging="709"/>
      </w:pPr>
      <w:rPr>
        <w:color w:val="auto"/>
      </w:rPr>
    </w:lvl>
    <w:lvl w:ilvl="3">
      <w:start w:val="1"/>
      <w:numFmt w:val="decimal"/>
      <w:pStyle w:val="41111h4H4RefHeading1rh1Headingsqlsect122"/>
      <w:isLgl/>
      <w:lvlText w:val="%1.%2.%3.%4."/>
      <w:lvlJc w:val="left"/>
      <w:pPr>
        <w:tabs>
          <w:tab w:val="num" w:pos="1211"/>
        </w:tabs>
        <w:ind w:left="1211" w:hanging="851"/>
      </w:pPr>
    </w:lvl>
    <w:lvl w:ilvl="4">
      <w:start w:val="1"/>
      <w:numFmt w:val="decimal"/>
      <w:isLgl/>
      <w:lvlText w:val="%1.%2.%3.%4.%5."/>
      <w:lvlJc w:val="left"/>
      <w:pPr>
        <w:tabs>
          <w:tab w:val="num" w:pos="992"/>
        </w:tabs>
        <w:ind w:left="992" w:hanging="992"/>
      </w:pPr>
    </w:lvl>
    <w:lvl w:ilvl="5">
      <w:start w:val="1"/>
      <w:numFmt w:val="decimal"/>
      <w:isLg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619D0F1D"/>
    <w:multiLevelType w:val="hybridMultilevel"/>
    <w:tmpl w:val="8F74C028"/>
    <w:lvl w:ilvl="0" w:tplc="C65A0790">
      <w:start w:val="1"/>
      <w:numFmt w:val="japaneseCounting"/>
      <w:lvlText w:val="%1、"/>
      <w:lvlJc w:val="left"/>
      <w:pPr>
        <w:ind w:left="1188" w:hanging="72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33"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4445C3C"/>
    <w:multiLevelType w:val="multilevel"/>
    <w:tmpl w:val="64445C3C"/>
    <w:lvl w:ilvl="0">
      <w:start w:val="1"/>
      <w:numFmt w:val="bullet"/>
      <w:pStyle w:val="40"/>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35" w15:restartNumberingAfterBreak="0">
    <w:nsid w:val="64501FA4"/>
    <w:multiLevelType w:val="hybridMultilevel"/>
    <w:tmpl w:val="856C0574"/>
    <w:lvl w:ilvl="0" w:tplc="7E121756">
      <w:start w:val="1"/>
      <w:numFmt w:val="bullet"/>
      <w:pStyle w:val="42"/>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2"/>
      <w:lvlText w:val="%5)"/>
      <w:lvlJc w:val="left"/>
      <w:pPr>
        <w:tabs>
          <w:tab w:val="left" w:pos="2580"/>
        </w:tabs>
        <w:ind w:left="2580" w:hanging="420"/>
      </w:pPr>
    </w:lvl>
    <w:lvl w:ilvl="5">
      <w:start w:val="1"/>
      <w:numFmt w:val="lowerRoman"/>
      <w:pStyle w:val="43"/>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8" w15:restartNumberingAfterBreak="0">
    <w:nsid w:val="6E230785"/>
    <w:multiLevelType w:val="multilevel"/>
    <w:tmpl w:val="6E230785"/>
    <w:lvl w:ilvl="0">
      <w:start w:val="1"/>
      <w:numFmt w:val="bullet"/>
      <w:pStyle w:val="ItemListinTable"/>
      <w:lvlText w:val=""/>
      <w:lvlJc w:val="left"/>
      <w:pPr>
        <w:tabs>
          <w:tab w:val="num"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94F23A6"/>
    <w:multiLevelType w:val="hybridMultilevel"/>
    <w:tmpl w:val="21E84212"/>
    <w:lvl w:ilvl="0" w:tplc="3A40FC40">
      <w:start w:val="2"/>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15:restartNumberingAfterBreak="0">
    <w:nsid w:val="7DA9054C"/>
    <w:multiLevelType w:val="singleLevel"/>
    <w:tmpl w:val="7DA9054C"/>
    <w:lvl w:ilvl="0">
      <w:start w:val="6"/>
      <w:numFmt w:val="decimal"/>
      <w:pStyle w:val="5"/>
      <w:lvlText w:val="%1."/>
      <w:lvlJc w:val="left"/>
      <w:pPr>
        <w:tabs>
          <w:tab w:val="num" w:pos="600"/>
        </w:tabs>
        <w:ind w:left="600" w:hanging="600"/>
      </w:pPr>
      <w:rPr>
        <w:rFonts w:hint="default"/>
      </w:rPr>
    </w:lvl>
  </w:abstractNum>
  <w:num w:numId="1">
    <w:abstractNumId w:val="4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8"/>
  </w:num>
  <w:num w:numId="6">
    <w:abstractNumId w:val="26"/>
  </w:num>
  <w:num w:numId="7">
    <w:abstractNumId w:val="18"/>
  </w:num>
  <w:num w:numId="8">
    <w:abstractNumId w:val="10"/>
  </w:num>
  <w:num w:numId="9">
    <w:abstractNumId w:val="13"/>
  </w:num>
  <w:num w:numId="10">
    <w:abstractNumId w:val="3"/>
  </w:num>
  <w:num w:numId="11">
    <w:abstractNumId w:val="21"/>
  </w:num>
  <w:num w:numId="12">
    <w:abstractNumId w:val="1"/>
  </w:num>
  <w:num w:numId="13">
    <w:abstractNumId w:val="27"/>
  </w:num>
  <w:num w:numId="14">
    <w:abstractNumId w:val="2"/>
  </w:num>
  <w:num w:numId="15">
    <w:abstractNumId w:val="29"/>
  </w:num>
  <w:num w:numId="16">
    <w:abstractNumId w:val="9"/>
  </w:num>
  <w:num w:numId="17">
    <w:abstractNumId w:val="20"/>
  </w:num>
  <w:num w:numId="18">
    <w:abstractNumId w:val="16"/>
  </w:num>
  <w:num w:numId="19">
    <w:abstractNumId w:val="5"/>
  </w:num>
  <w:num w:numId="20">
    <w:abstractNumId w:val="34"/>
  </w:num>
  <w:num w:numId="21">
    <w:abstractNumId w:val="7"/>
  </w:num>
  <w:num w:numId="22">
    <w:abstractNumId w:val="8"/>
  </w:num>
  <w:num w:numId="23">
    <w:abstractNumId w:val="6"/>
  </w:num>
  <w:num w:numId="24">
    <w:abstractNumId w:val="4"/>
  </w:num>
  <w:num w:numId="25">
    <w:abstractNumId w:val="28"/>
  </w:num>
  <w:num w:numId="26">
    <w:abstractNumId w:val="24"/>
  </w:num>
  <w:num w:numId="27">
    <w:abstractNumId w:val="23"/>
  </w:num>
  <w:num w:numId="28">
    <w:abstractNumId w:val="37"/>
  </w:num>
  <w:num w:numId="29">
    <w:abstractNumId w:val="12"/>
  </w:num>
  <w:num w:numId="30">
    <w:abstractNumId w:val="39"/>
  </w:num>
  <w:num w:numId="31">
    <w:abstractNumId w:val="33"/>
  </w:num>
  <w:num w:numId="32">
    <w:abstractNumId w:val="30"/>
  </w:num>
  <w:num w:numId="33">
    <w:abstractNumId w:val="36"/>
  </w:num>
  <w:num w:numId="34">
    <w:abstractNumId w:val="22"/>
  </w:num>
  <w:num w:numId="35">
    <w:abstractNumId w:val="17"/>
  </w:num>
  <w:num w:numId="36">
    <w:abstractNumId w:val="35"/>
  </w:num>
  <w:num w:numId="37">
    <w:abstractNumId w:val="15"/>
  </w:num>
  <w:num w:numId="38">
    <w:abstractNumId w:val="25"/>
  </w:num>
  <w:num w:numId="39">
    <w:abstractNumId w:val="32"/>
  </w:num>
  <w:num w:numId="40">
    <w:abstractNumId w:val="19"/>
  </w:num>
  <w:num w:numId="41">
    <w:abstractNumId w:val="4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3CB9"/>
    <w:rsid w:val="00005154"/>
    <w:rsid w:val="000055EF"/>
    <w:rsid w:val="00005EC6"/>
    <w:rsid w:val="00007851"/>
    <w:rsid w:val="00010649"/>
    <w:rsid w:val="00010ED5"/>
    <w:rsid w:val="0001263A"/>
    <w:rsid w:val="000130BF"/>
    <w:rsid w:val="000150C8"/>
    <w:rsid w:val="00015AB8"/>
    <w:rsid w:val="000170F1"/>
    <w:rsid w:val="00017A25"/>
    <w:rsid w:val="00017FE3"/>
    <w:rsid w:val="000203CA"/>
    <w:rsid w:val="000204A9"/>
    <w:rsid w:val="00021620"/>
    <w:rsid w:val="00021813"/>
    <w:rsid w:val="00022DB3"/>
    <w:rsid w:val="000234FE"/>
    <w:rsid w:val="00024DC6"/>
    <w:rsid w:val="00026058"/>
    <w:rsid w:val="00030922"/>
    <w:rsid w:val="0003164F"/>
    <w:rsid w:val="00032E19"/>
    <w:rsid w:val="00033CBD"/>
    <w:rsid w:val="0003420C"/>
    <w:rsid w:val="00035993"/>
    <w:rsid w:val="0003641D"/>
    <w:rsid w:val="00036910"/>
    <w:rsid w:val="00036BCD"/>
    <w:rsid w:val="00036C4A"/>
    <w:rsid w:val="0004120E"/>
    <w:rsid w:val="00041DBD"/>
    <w:rsid w:val="00042270"/>
    <w:rsid w:val="0004270E"/>
    <w:rsid w:val="00042E85"/>
    <w:rsid w:val="000434ED"/>
    <w:rsid w:val="00043BB8"/>
    <w:rsid w:val="00043CFF"/>
    <w:rsid w:val="0004435D"/>
    <w:rsid w:val="00044F6A"/>
    <w:rsid w:val="00045113"/>
    <w:rsid w:val="000470EE"/>
    <w:rsid w:val="00047518"/>
    <w:rsid w:val="00047556"/>
    <w:rsid w:val="00047E23"/>
    <w:rsid w:val="00047FFC"/>
    <w:rsid w:val="00050DCF"/>
    <w:rsid w:val="00054536"/>
    <w:rsid w:val="00056933"/>
    <w:rsid w:val="0006307C"/>
    <w:rsid w:val="0006520C"/>
    <w:rsid w:val="00067483"/>
    <w:rsid w:val="0006791B"/>
    <w:rsid w:val="000711E0"/>
    <w:rsid w:val="00071565"/>
    <w:rsid w:val="00071D88"/>
    <w:rsid w:val="000737EB"/>
    <w:rsid w:val="00074ED8"/>
    <w:rsid w:val="0007514C"/>
    <w:rsid w:val="000769BB"/>
    <w:rsid w:val="00076D95"/>
    <w:rsid w:val="00076FA1"/>
    <w:rsid w:val="00077CF6"/>
    <w:rsid w:val="00080BD4"/>
    <w:rsid w:val="00081959"/>
    <w:rsid w:val="00083158"/>
    <w:rsid w:val="0008324E"/>
    <w:rsid w:val="0008433E"/>
    <w:rsid w:val="00085C1D"/>
    <w:rsid w:val="00085C8B"/>
    <w:rsid w:val="00086417"/>
    <w:rsid w:val="00086921"/>
    <w:rsid w:val="00087871"/>
    <w:rsid w:val="00090433"/>
    <w:rsid w:val="0009275A"/>
    <w:rsid w:val="00093658"/>
    <w:rsid w:val="0009369D"/>
    <w:rsid w:val="00097B22"/>
    <w:rsid w:val="00097F96"/>
    <w:rsid w:val="000A027B"/>
    <w:rsid w:val="000A0909"/>
    <w:rsid w:val="000A113B"/>
    <w:rsid w:val="000A1E4D"/>
    <w:rsid w:val="000A43EE"/>
    <w:rsid w:val="000A4496"/>
    <w:rsid w:val="000A6E9B"/>
    <w:rsid w:val="000B0F5F"/>
    <w:rsid w:val="000B2251"/>
    <w:rsid w:val="000B2877"/>
    <w:rsid w:val="000B303B"/>
    <w:rsid w:val="000B6BAA"/>
    <w:rsid w:val="000B72D0"/>
    <w:rsid w:val="000B7445"/>
    <w:rsid w:val="000B7DFB"/>
    <w:rsid w:val="000C0124"/>
    <w:rsid w:val="000C2787"/>
    <w:rsid w:val="000C37E0"/>
    <w:rsid w:val="000C3CB2"/>
    <w:rsid w:val="000C4DE1"/>
    <w:rsid w:val="000C504D"/>
    <w:rsid w:val="000C6F80"/>
    <w:rsid w:val="000D1C27"/>
    <w:rsid w:val="000D2EA4"/>
    <w:rsid w:val="000D3656"/>
    <w:rsid w:val="000D3D85"/>
    <w:rsid w:val="000D4924"/>
    <w:rsid w:val="000D4C43"/>
    <w:rsid w:val="000D52F1"/>
    <w:rsid w:val="000D63BC"/>
    <w:rsid w:val="000E0728"/>
    <w:rsid w:val="000E4081"/>
    <w:rsid w:val="000E4CCE"/>
    <w:rsid w:val="000E67B9"/>
    <w:rsid w:val="000E6C1C"/>
    <w:rsid w:val="000E7283"/>
    <w:rsid w:val="000E7AE0"/>
    <w:rsid w:val="000E7FEA"/>
    <w:rsid w:val="000F0A6C"/>
    <w:rsid w:val="000F27C5"/>
    <w:rsid w:val="000F357F"/>
    <w:rsid w:val="000F4712"/>
    <w:rsid w:val="000F6209"/>
    <w:rsid w:val="000F6221"/>
    <w:rsid w:val="000F70C7"/>
    <w:rsid w:val="001005B4"/>
    <w:rsid w:val="00100FC1"/>
    <w:rsid w:val="00102AC1"/>
    <w:rsid w:val="00102F9A"/>
    <w:rsid w:val="00103300"/>
    <w:rsid w:val="00103BB5"/>
    <w:rsid w:val="00104740"/>
    <w:rsid w:val="00107250"/>
    <w:rsid w:val="001109EC"/>
    <w:rsid w:val="00111C3A"/>
    <w:rsid w:val="00112718"/>
    <w:rsid w:val="00112A70"/>
    <w:rsid w:val="00113D67"/>
    <w:rsid w:val="001147BD"/>
    <w:rsid w:val="00114EA7"/>
    <w:rsid w:val="00115B90"/>
    <w:rsid w:val="00115C35"/>
    <w:rsid w:val="0011690C"/>
    <w:rsid w:val="00116BF2"/>
    <w:rsid w:val="00117CAF"/>
    <w:rsid w:val="0012127F"/>
    <w:rsid w:val="0012246E"/>
    <w:rsid w:val="001226CD"/>
    <w:rsid w:val="0012290A"/>
    <w:rsid w:val="001247EE"/>
    <w:rsid w:val="00124827"/>
    <w:rsid w:val="00124B84"/>
    <w:rsid w:val="00125CD9"/>
    <w:rsid w:val="0012676A"/>
    <w:rsid w:val="0012692F"/>
    <w:rsid w:val="0012757E"/>
    <w:rsid w:val="00127595"/>
    <w:rsid w:val="00127A52"/>
    <w:rsid w:val="00127B39"/>
    <w:rsid w:val="00127EF2"/>
    <w:rsid w:val="00130222"/>
    <w:rsid w:val="00131E20"/>
    <w:rsid w:val="0013369B"/>
    <w:rsid w:val="001336F7"/>
    <w:rsid w:val="00133C91"/>
    <w:rsid w:val="001341F6"/>
    <w:rsid w:val="00135A99"/>
    <w:rsid w:val="00137284"/>
    <w:rsid w:val="0013735C"/>
    <w:rsid w:val="0014197F"/>
    <w:rsid w:val="00141CD8"/>
    <w:rsid w:val="00141E6E"/>
    <w:rsid w:val="00142E1F"/>
    <w:rsid w:val="00142E49"/>
    <w:rsid w:val="00143166"/>
    <w:rsid w:val="00143548"/>
    <w:rsid w:val="00143A8F"/>
    <w:rsid w:val="00144531"/>
    <w:rsid w:val="00146C7E"/>
    <w:rsid w:val="00147A24"/>
    <w:rsid w:val="0015068B"/>
    <w:rsid w:val="00151513"/>
    <w:rsid w:val="00152C62"/>
    <w:rsid w:val="00153ADC"/>
    <w:rsid w:val="00154BBD"/>
    <w:rsid w:val="00161285"/>
    <w:rsid w:val="0016239F"/>
    <w:rsid w:val="001634AE"/>
    <w:rsid w:val="00163DDA"/>
    <w:rsid w:val="00163E4B"/>
    <w:rsid w:val="00164C67"/>
    <w:rsid w:val="0016507A"/>
    <w:rsid w:val="001674A2"/>
    <w:rsid w:val="00167BA9"/>
    <w:rsid w:val="00167FB7"/>
    <w:rsid w:val="00167FBF"/>
    <w:rsid w:val="00170450"/>
    <w:rsid w:val="00171270"/>
    <w:rsid w:val="00171BBC"/>
    <w:rsid w:val="00172F6A"/>
    <w:rsid w:val="00173145"/>
    <w:rsid w:val="001745C0"/>
    <w:rsid w:val="001745F6"/>
    <w:rsid w:val="00174886"/>
    <w:rsid w:val="00176CBB"/>
    <w:rsid w:val="00176FE6"/>
    <w:rsid w:val="001771F9"/>
    <w:rsid w:val="0017767A"/>
    <w:rsid w:val="00181CF0"/>
    <w:rsid w:val="00182106"/>
    <w:rsid w:val="0018655C"/>
    <w:rsid w:val="00187023"/>
    <w:rsid w:val="00187403"/>
    <w:rsid w:val="001911EE"/>
    <w:rsid w:val="001913F6"/>
    <w:rsid w:val="00191758"/>
    <w:rsid w:val="00193781"/>
    <w:rsid w:val="00193B5F"/>
    <w:rsid w:val="00193C01"/>
    <w:rsid w:val="0019529B"/>
    <w:rsid w:val="00195A02"/>
    <w:rsid w:val="00195DDC"/>
    <w:rsid w:val="001961E0"/>
    <w:rsid w:val="001965E6"/>
    <w:rsid w:val="00196A6D"/>
    <w:rsid w:val="00197326"/>
    <w:rsid w:val="00197C04"/>
    <w:rsid w:val="001A0A7F"/>
    <w:rsid w:val="001A1204"/>
    <w:rsid w:val="001A201A"/>
    <w:rsid w:val="001A2563"/>
    <w:rsid w:val="001A38AB"/>
    <w:rsid w:val="001A3BFA"/>
    <w:rsid w:val="001A40AD"/>
    <w:rsid w:val="001A5D11"/>
    <w:rsid w:val="001A7077"/>
    <w:rsid w:val="001A7443"/>
    <w:rsid w:val="001A7760"/>
    <w:rsid w:val="001A779D"/>
    <w:rsid w:val="001B1188"/>
    <w:rsid w:val="001B25AD"/>
    <w:rsid w:val="001B314E"/>
    <w:rsid w:val="001B328E"/>
    <w:rsid w:val="001B4DF7"/>
    <w:rsid w:val="001B5801"/>
    <w:rsid w:val="001B58AA"/>
    <w:rsid w:val="001B58DE"/>
    <w:rsid w:val="001B61C8"/>
    <w:rsid w:val="001B65BF"/>
    <w:rsid w:val="001B6D2F"/>
    <w:rsid w:val="001C08E4"/>
    <w:rsid w:val="001C0C7F"/>
    <w:rsid w:val="001C1525"/>
    <w:rsid w:val="001C1A9D"/>
    <w:rsid w:val="001C1BB4"/>
    <w:rsid w:val="001C1F2A"/>
    <w:rsid w:val="001C1FAF"/>
    <w:rsid w:val="001C2023"/>
    <w:rsid w:val="001C2078"/>
    <w:rsid w:val="001C2271"/>
    <w:rsid w:val="001C2454"/>
    <w:rsid w:val="001C2CBC"/>
    <w:rsid w:val="001C4087"/>
    <w:rsid w:val="001C4BE3"/>
    <w:rsid w:val="001C6CEE"/>
    <w:rsid w:val="001C79C0"/>
    <w:rsid w:val="001C7D63"/>
    <w:rsid w:val="001D0419"/>
    <w:rsid w:val="001D070C"/>
    <w:rsid w:val="001D08E3"/>
    <w:rsid w:val="001D0B8B"/>
    <w:rsid w:val="001D15B5"/>
    <w:rsid w:val="001D16C9"/>
    <w:rsid w:val="001D2215"/>
    <w:rsid w:val="001D3237"/>
    <w:rsid w:val="001D379A"/>
    <w:rsid w:val="001D4EE8"/>
    <w:rsid w:val="001D4F5E"/>
    <w:rsid w:val="001D5230"/>
    <w:rsid w:val="001D5802"/>
    <w:rsid w:val="001D6860"/>
    <w:rsid w:val="001D6923"/>
    <w:rsid w:val="001E1A42"/>
    <w:rsid w:val="001E21E7"/>
    <w:rsid w:val="001E26EF"/>
    <w:rsid w:val="001E33B7"/>
    <w:rsid w:val="001E33EF"/>
    <w:rsid w:val="001E35A5"/>
    <w:rsid w:val="001E3E95"/>
    <w:rsid w:val="001E3FC6"/>
    <w:rsid w:val="001E457B"/>
    <w:rsid w:val="001E5EB6"/>
    <w:rsid w:val="001E72F5"/>
    <w:rsid w:val="001F2F7B"/>
    <w:rsid w:val="001F43E7"/>
    <w:rsid w:val="001F4D42"/>
    <w:rsid w:val="001F6434"/>
    <w:rsid w:val="001F6E64"/>
    <w:rsid w:val="00200509"/>
    <w:rsid w:val="00200572"/>
    <w:rsid w:val="00201007"/>
    <w:rsid w:val="002015F7"/>
    <w:rsid w:val="002041EB"/>
    <w:rsid w:val="00204A78"/>
    <w:rsid w:val="0021003D"/>
    <w:rsid w:val="00211894"/>
    <w:rsid w:val="00211D4D"/>
    <w:rsid w:val="00212576"/>
    <w:rsid w:val="00212EAE"/>
    <w:rsid w:val="00213037"/>
    <w:rsid w:val="0021321D"/>
    <w:rsid w:val="0021365A"/>
    <w:rsid w:val="00213E35"/>
    <w:rsid w:val="00214317"/>
    <w:rsid w:val="00214413"/>
    <w:rsid w:val="00214A55"/>
    <w:rsid w:val="002160B7"/>
    <w:rsid w:val="00217BB8"/>
    <w:rsid w:val="00220EDF"/>
    <w:rsid w:val="00221F1E"/>
    <w:rsid w:val="00223811"/>
    <w:rsid w:val="00223C83"/>
    <w:rsid w:val="0022423D"/>
    <w:rsid w:val="0022534C"/>
    <w:rsid w:val="002254E8"/>
    <w:rsid w:val="002259A5"/>
    <w:rsid w:val="00226DAE"/>
    <w:rsid w:val="00227812"/>
    <w:rsid w:val="00227B01"/>
    <w:rsid w:val="0023143D"/>
    <w:rsid w:val="002316E4"/>
    <w:rsid w:val="00231AFE"/>
    <w:rsid w:val="00233402"/>
    <w:rsid w:val="00233BE8"/>
    <w:rsid w:val="0023446E"/>
    <w:rsid w:val="00234C14"/>
    <w:rsid w:val="00235086"/>
    <w:rsid w:val="002356FD"/>
    <w:rsid w:val="00235873"/>
    <w:rsid w:val="002358F4"/>
    <w:rsid w:val="00236B34"/>
    <w:rsid w:val="00237B23"/>
    <w:rsid w:val="00240158"/>
    <w:rsid w:val="00240CD3"/>
    <w:rsid w:val="00241869"/>
    <w:rsid w:val="00241D84"/>
    <w:rsid w:val="00242860"/>
    <w:rsid w:val="002446EA"/>
    <w:rsid w:val="00244D42"/>
    <w:rsid w:val="00245309"/>
    <w:rsid w:val="002459F7"/>
    <w:rsid w:val="00247DC2"/>
    <w:rsid w:val="00247FAB"/>
    <w:rsid w:val="00251B3D"/>
    <w:rsid w:val="00251D1E"/>
    <w:rsid w:val="00252CA5"/>
    <w:rsid w:val="00252D01"/>
    <w:rsid w:val="00253AAA"/>
    <w:rsid w:val="00253D90"/>
    <w:rsid w:val="002547BF"/>
    <w:rsid w:val="00254CA9"/>
    <w:rsid w:val="00255CD5"/>
    <w:rsid w:val="002567F2"/>
    <w:rsid w:val="00256DDD"/>
    <w:rsid w:val="002571A2"/>
    <w:rsid w:val="002576B9"/>
    <w:rsid w:val="00257BD0"/>
    <w:rsid w:val="00257E8B"/>
    <w:rsid w:val="00261B1E"/>
    <w:rsid w:val="00262CE8"/>
    <w:rsid w:val="002646AF"/>
    <w:rsid w:val="00264D51"/>
    <w:rsid w:val="0026615A"/>
    <w:rsid w:val="0026708B"/>
    <w:rsid w:val="0027055F"/>
    <w:rsid w:val="00272C8F"/>
    <w:rsid w:val="00272DCA"/>
    <w:rsid w:val="00273321"/>
    <w:rsid w:val="002733B8"/>
    <w:rsid w:val="00274982"/>
    <w:rsid w:val="00274A17"/>
    <w:rsid w:val="00274FDD"/>
    <w:rsid w:val="002761B0"/>
    <w:rsid w:val="00276256"/>
    <w:rsid w:val="00281BC1"/>
    <w:rsid w:val="00282944"/>
    <w:rsid w:val="00282A67"/>
    <w:rsid w:val="00283320"/>
    <w:rsid w:val="0028623C"/>
    <w:rsid w:val="00286772"/>
    <w:rsid w:val="002869D0"/>
    <w:rsid w:val="00287F37"/>
    <w:rsid w:val="00290B92"/>
    <w:rsid w:val="00290DEE"/>
    <w:rsid w:val="0029177E"/>
    <w:rsid w:val="0029240A"/>
    <w:rsid w:val="00292A66"/>
    <w:rsid w:val="00292AD5"/>
    <w:rsid w:val="002930F4"/>
    <w:rsid w:val="002944DF"/>
    <w:rsid w:val="00294D7E"/>
    <w:rsid w:val="0029591B"/>
    <w:rsid w:val="00297AA3"/>
    <w:rsid w:val="002A0E0F"/>
    <w:rsid w:val="002A129E"/>
    <w:rsid w:val="002A14C3"/>
    <w:rsid w:val="002A247F"/>
    <w:rsid w:val="002A25BE"/>
    <w:rsid w:val="002A2733"/>
    <w:rsid w:val="002A2E5A"/>
    <w:rsid w:val="002A379E"/>
    <w:rsid w:val="002A39C3"/>
    <w:rsid w:val="002A4B33"/>
    <w:rsid w:val="002A533E"/>
    <w:rsid w:val="002A557B"/>
    <w:rsid w:val="002A6415"/>
    <w:rsid w:val="002A6B2F"/>
    <w:rsid w:val="002A70AF"/>
    <w:rsid w:val="002B076C"/>
    <w:rsid w:val="002B093E"/>
    <w:rsid w:val="002B13EA"/>
    <w:rsid w:val="002B27EC"/>
    <w:rsid w:val="002B2D05"/>
    <w:rsid w:val="002B3E22"/>
    <w:rsid w:val="002B4A09"/>
    <w:rsid w:val="002B62A0"/>
    <w:rsid w:val="002B663F"/>
    <w:rsid w:val="002B6C9D"/>
    <w:rsid w:val="002B7FF8"/>
    <w:rsid w:val="002C02C0"/>
    <w:rsid w:val="002C0ECE"/>
    <w:rsid w:val="002C0F09"/>
    <w:rsid w:val="002C18DF"/>
    <w:rsid w:val="002C19AF"/>
    <w:rsid w:val="002C3074"/>
    <w:rsid w:val="002C4C8B"/>
    <w:rsid w:val="002C5318"/>
    <w:rsid w:val="002C5CD2"/>
    <w:rsid w:val="002C6273"/>
    <w:rsid w:val="002C683B"/>
    <w:rsid w:val="002D301A"/>
    <w:rsid w:val="002D3909"/>
    <w:rsid w:val="002D3E73"/>
    <w:rsid w:val="002D5571"/>
    <w:rsid w:val="002D7706"/>
    <w:rsid w:val="002D7D94"/>
    <w:rsid w:val="002D7E05"/>
    <w:rsid w:val="002E06FF"/>
    <w:rsid w:val="002E1020"/>
    <w:rsid w:val="002E4FF4"/>
    <w:rsid w:val="002E5034"/>
    <w:rsid w:val="002E504C"/>
    <w:rsid w:val="002E650A"/>
    <w:rsid w:val="002F015B"/>
    <w:rsid w:val="002F1326"/>
    <w:rsid w:val="002F157B"/>
    <w:rsid w:val="002F1943"/>
    <w:rsid w:val="002F1E00"/>
    <w:rsid w:val="002F22BF"/>
    <w:rsid w:val="002F320F"/>
    <w:rsid w:val="002F362D"/>
    <w:rsid w:val="002F392D"/>
    <w:rsid w:val="002F3D06"/>
    <w:rsid w:val="002F6089"/>
    <w:rsid w:val="002F6613"/>
    <w:rsid w:val="002F713B"/>
    <w:rsid w:val="00300D39"/>
    <w:rsid w:val="003021A1"/>
    <w:rsid w:val="00302268"/>
    <w:rsid w:val="00302954"/>
    <w:rsid w:val="00302D42"/>
    <w:rsid w:val="00303A44"/>
    <w:rsid w:val="0030479D"/>
    <w:rsid w:val="00304B4A"/>
    <w:rsid w:val="00310E08"/>
    <w:rsid w:val="00312152"/>
    <w:rsid w:val="00312745"/>
    <w:rsid w:val="0031341F"/>
    <w:rsid w:val="00314274"/>
    <w:rsid w:val="00314344"/>
    <w:rsid w:val="00314430"/>
    <w:rsid w:val="003148AA"/>
    <w:rsid w:val="00314C12"/>
    <w:rsid w:val="00314CFB"/>
    <w:rsid w:val="00314EAD"/>
    <w:rsid w:val="0031563A"/>
    <w:rsid w:val="003168A2"/>
    <w:rsid w:val="0031711F"/>
    <w:rsid w:val="00317E26"/>
    <w:rsid w:val="003202A7"/>
    <w:rsid w:val="003204A1"/>
    <w:rsid w:val="0032160F"/>
    <w:rsid w:val="00322C17"/>
    <w:rsid w:val="00323605"/>
    <w:rsid w:val="00324EE0"/>
    <w:rsid w:val="00326458"/>
    <w:rsid w:val="003272BC"/>
    <w:rsid w:val="003272F4"/>
    <w:rsid w:val="00330690"/>
    <w:rsid w:val="00330A01"/>
    <w:rsid w:val="003324F9"/>
    <w:rsid w:val="00333B1C"/>
    <w:rsid w:val="00335233"/>
    <w:rsid w:val="0033549B"/>
    <w:rsid w:val="00336136"/>
    <w:rsid w:val="00341071"/>
    <w:rsid w:val="00341207"/>
    <w:rsid w:val="00341E77"/>
    <w:rsid w:val="00342708"/>
    <w:rsid w:val="00342988"/>
    <w:rsid w:val="00342D9B"/>
    <w:rsid w:val="00343E0E"/>
    <w:rsid w:val="0034430A"/>
    <w:rsid w:val="003444E9"/>
    <w:rsid w:val="0034456B"/>
    <w:rsid w:val="003455BE"/>
    <w:rsid w:val="003458D9"/>
    <w:rsid w:val="003460BF"/>
    <w:rsid w:val="00346B3E"/>
    <w:rsid w:val="00347902"/>
    <w:rsid w:val="00347AC9"/>
    <w:rsid w:val="00350CE7"/>
    <w:rsid w:val="00352A65"/>
    <w:rsid w:val="00352E42"/>
    <w:rsid w:val="00356066"/>
    <w:rsid w:val="003568A9"/>
    <w:rsid w:val="00356A86"/>
    <w:rsid w:val="003604DA"/>
    <w:rsid w:val="00360C95"/>
    <w:rsid w:val="0036266E"/>
    <w:rsid w:val="0036279D"/>
    <w:rsid w:val="00363493"/>
    <w:rsid w:val="003640FF"/>
    <w:rsid w:val="00364E29"/>
    <w:rsid w:val="0036500E"/>
    <w:rsid w:val="00365418"/>
    <w:rsid w:val="00365459"/>
    <w:rsid w:val="00367488"/>
    <w:rsid w:val="00367584"/>
    <w:rsid w:val="00367827"/>
    <w:rsid w:val="00367C4A"/>
    <w:rsid w:val="00370331"/>
    <w:rsid w:val="00371341"/>
    <w:rsid w:val="00372203"/>
    <w:rsid w:val="003732DB"/>
    <w:rsid w:val="0037472E"/>
    <w:rsid w:val="003749EE"/>
    <w:rsid w:val="00375881"/>
    <w:rsid w:val="00375C20"/>
    <w:rsid w:val="003769FE"/>
    <w:rsid w:val="00380BC6"/>
    <w:rsid w:val="00380CAC"/>
    <w:rsid w:val="00382286"/>
    <w:rsid w:val="003825C5"/>
    <w:rsid w:val="00383D00"/>
    <w:rsid w:val="00383EFB"/>
    <w:rsid w:val="003840DA"/>
    <w:rsid w:val="00385519"/>
    <w:rsid w:val="00385818"/>
    <w:rsid w:val="00387FDF"/>
    <w:rsid w:val="00390224"/>
    <w:rsid w:val="0039040C"/>
    <w:rsid w:val="00390515"/>
    <w:rsid w:val="00391355"/>
    <w:rsid w:val="00391D3F"/>
    <w:rsid w:val="0039242C"/>
    <w:rsid w:val="0039259C"/>
    <w:rsid w:val="00393A02"/>
    <w:rsid w:val="00394591"/>
    <w:rsid w:val="003956BC"/>
    <w:rsid w:val="00395DB8"/>
    <w:rsid w:val="00396C96"/>
    <w:rsid w:val="00396D74"/>
    <w:rsid w:val="003A026B"/>
    <w:rsid w:val="003A1684"/>
    <w:rsid w:val="003A24ED"/>
    <w:rsid w:val="003A45DC"/>
    <w:rsid w:val="003A46F1"/>
    <w:rsid w:val="003A51EF"/>
    <w:rsid w:val="003A60C5"/>
    <w:rsid w:val="003A6A24"/>
    <w:rsid w:val="003A6BCA"/>
    <w:rsid w:val="003A6BDB"/>
    <w:rsid w:val="003B05A7"/>
    <w:rsid w:val="003B0985"/>
    <w:rsid w:val="003B57B4"/>
    <w:rsid w:val="003B6B8A"/>
    <w:rsid w:val="003B7336"/>
    <w:rsid w:val="003B7BEA"/>
    <w:rsid w:val="003C18EE"/>
    <w:rsid w:val="003C197D"/>
    <w:rsid w:val="003C1D67"/>
    <w:rsid w:val="003C3914"/>
    <w:rsid w:val="003C57AD"/>
    <w:rsid w:val="003D0CD4"/>
    <w:rsid w:val="003D0DEC"/>
    <w:rsid w:val="003D193F"/>
    <w:rsid w:val="003D22F5"/>
    <w:rsid w:val="003D31A2"/>
    <w:rsid w:val="003D44EB"/>
    <w:rsid w:val="003D535A"/>
    <w:rsid w:val="003D5F58"/>
    <w:rsid w:val="003D6D75"/>
    <w:rsid w:val="003D71BC"/>
    <w:rsid w:val="003D7A78"/>
    <w:rsid w:val="003D7FA6"/>
    <w:rsid w:val="003E0B28"/>
    <w:rsid w:val="003E29B8"/>
    <w:rsid w:val="003E2F41"/>
    <w:rsid w:val="003E3711"/>
    <w:rsid w:val="003E47D1"/>
    <w:rsid w:val="003E4F83"/>
    <w:rsid w:val="003E7650"/>
    <w:rsid w:val="003E78F8"/>
    <w:rsid w:val="003F10B9"/>
    <w:rsid w:val="003F166C"/>
    <w:rsid w:val="003F33DA"/>
    <w:rsid w:val="003F4824"/>
    <w:rsid w:val="003F51A9"/>
    <w:rsid w:val="003F5AA8"/>
    <w:rsid w:val="003F5FAD"/>
    <w:rsid w:val="003F71DA"/>
    <w:rsid w:val="0040136A"/>
    <w:rsid w:val="00402EA4"/>
    <w:rsid w:val="004039AA"/>
    <w:rsid w:val="00406F48"/>
    <w:rsid w:val="00407F87"/>
    <w:rsid w:val="00410B41"/>
    <w:rsid w:val="0041186A"/>
    <w:rsid w:val="00413A80"/>
    <w:rsid w:val="00413D16"/>
    <w:rsid w:val="00414B46"/>
    <w:rsid w:val="00414CD9"/>
    <w:rsid w:val="004150A4"/>
    <w:rsid w:val="00415130"/>
    <w:rsid w:val="00415A77"/>
    <w:rsid w:val="00416A2B"/>
    <w:rsid w:val="00416B22"/>
    <w:rsid w:val="0041752B"/>
    <w:rsid w:val="00420252"/>
    <w:rsid w:val="0042048C"/>
    <w:rsid w:val="00420BE9"/>
    <w:rsid w:val="00421691"/>
    <w:rsid w:val="0042283C"/>
    <w:rsid w:val="00424321"/>
    <w:rsid w:val="0042449C"/>
    <w:rsid w:val="00424D88"/>
    <w:rsid w:val="00425BD4"/>
    <w:rsid w:val="00425E08"/>
    <w:rsid w:val="004260C7"/>
    <w:rsid w:val="00426A2A"/>
    <w:rsid w:val="00426B3C"/>
    <w:rsid w:val="004274AF"/>
    <w:rsid w:val="0043097A"/>
    <w:rsid w:val="00431054"/>
    <w:rsid w:val="00431079"/>
    <w:rsid w:val="00431845"/>
    <w:rsid w:val="0043192C"/>
    <w:rsid w:val="00431EF2"/>
    <w:rsid w:val="00431F5F"/>
    <w:rsid w:val="004328CB"/>
    <w:rsid w:val="0043427C"/>
    <w:rsid w:val="00434C78"/>
    <w:rsid w:val="00434F0B"/>
    <w:rsid w:val="00435B1B"/>
    <w:rsid w:val="00435D10"/>
    <w:rsid w:val="00436C0F"/>
    <w:rsid w:val="00440443"/>
    <w:rsid w:val="004414D0"/>
    <w:rsid w:val="00441535"/>
    <w:rsid w:val="00441752"/>
    <w:rsid w:val="00441C67"/>
    <w:rsid w:val="00443FB7"/>
    <w:rsid w:val="00444814"/>
    <w:rsid w:val="00444F4D"/>
    <w:rsid w:val="004453D1"/>
    <w:rsid w:val="0044553D"/>
    <w:rsid w:val="00446FB2"/>
    <w:rsid w:val="00450D3A"/>
    <w:rsid w:val="004519E2"/>
    <w:rsid w:val="00451D8A"/>
    <w:rsid w:val="00451F41"/>
    <w:rsid w:val="00452EAA"/>
    <w:rsid w:val="004537BE"/>
    <w:rsid w:val="00453A21"/>
    <w:rsid w:val="004567FE"/>
    <w:rsid w:val="00456A28"/>
    <w:rsid w:val="00456D02"/>
    <w:rsid w:val="00457394"/>
    <w:rsid w:val="00457BCE"/>
    <w:rsid w:val="00460771"/>
    <w:rsid w:val="00460DC5"/>
    <w:rsid w:val="00461205"/>
    <w:rsid w:val="00461734"/>
    <w:rsid w:val="00461A6A"/>
    <w:rsid w:val="00462FB1"/>
    <w:rsid w:val="00463A2E"/>
    <w:rsid w:val="00463D56"/>
    <w:rsid w:val="004640FC"/>
    <w:rsid w:val="00464922"/>
    <w:rsid w:val="00464BF4"/>
    <w:rsid w:val="00465250"/>
    <w:rsid w:val="00466405"/>
    <w:rsid w:val="004668A9"/>
    <w:rsid w:val="00467F31"/>
    <w:rsid w:val="004703BD"/>
    <w:rsid w:val="0047081F"/>
    <w:rsid w:val="0047164D"/>
    <w:rsid w:val="00473105"/>
    <w:rsid w:val="004731BF"/>
    <w:rsid w:val="0047322C"/>
    <w:rsid w:val="00473D70"/>
    <w:rsid w:val="00473FE2"/>
    <w:rsid w:val="004756F2"/>
    <w:rsid w:val="0047593B"/>
    <w:rsid w:val="004807DA"/>
    <w:rsid w:val="004808EF"/>
    <w:rsid w:val="004822A0"/>
    <w:rsid w:val="0048307A"/>
    <w:rsid w:val="00483751"/>
    <w:rsid w:val="0048510F"/>
    <w:rsid w:val="00485F34"/>
    <w:rsid w:val="004871F4"/>
    <w:rsid w:val="00487278"/>
    <w:rsid w:val="00487C84"/>
    <w:rsid w:val="00490A02"/>
    <w:rsid w:val="00490AE8"/>
    <w:rsid w:val="0049239A"/>
    <w:rsid w:val="00492CB2"/>
    <w:rsid w:val="0049343D"/>
    <w:rsid w:val="00493992"/>
    <w:rsid w:val="0049536C"/>
    <w:rsid w:val="00495B9D"/>
    <w:rsid w:val="00496882"/>
    <w:rsid w:val="00496C86"/>
    <w:rsid w:val="00497C26"/>
    <w:rsid w:val="004A01E2"/>
    <w:rsid w:val="004A14B9"/>
    <w:rsid w:val="004A3336"/>
    <w:rsid w:val="004A3A48"/>
    <w:rsid w:val="004A3C90"/>
    <w:rsid w:val="004A4005"/>
    <w:rsid w:val="004A4AE7"/>
    <w:rsid w:val="004A5196"/>
    <w:rsid w:val="004A597C"/>
    <w:rsid w:val="004A5E30"/>
    <w:rsid w:val="004A6F6C"/>
    <w:rsid w:val="004A7594"/>
    <w:rsid w:val="004B155E"/>
    <w:rsid w:val="004B2283"/>
    <w:rsid w:val="004B28DD"/>
    <w:rsid w:val="004B3229"/>
    <w:rsid w:val="004B325B"/>
    <w:rsid w:val="004B3CBB"/>
    <w:rsid w:val="004B451C"/>
    <w:rsid w:val="004B4854"/>
    <w:rsid w:val="004B67F0"/>
    <w:rsid w:val="004B6826"/>
    <w:rsid w:val="004B7543"/>
    <w:rsid w:val="004B75B8"/>
    <w:rsid w:val="004C040C"/>
    <w:rsid w:val="004C16EE"/>
    <w:rsid w:val="004C3081"/>
    <w:rsid w:val="004C4114"/>
    <w:rsid w:val="004C44B8"/>
    <w:rsid w:val="004C4B63"/>
    <w:rsid w:val="004C5B81"/>
    <w:rsid w:val="004C6BC9"/>
    <w:rsid w:val="004C7080"/>
    <w:rsid w:val="004C7197"/>
    <w:rsid w:val="004C732D"/>
    <w:rsid w:val="004C7882"/>
    <w:rsid w:val="004C7933"/>
    <w:rsid w:val="004C7BFF"/>
    <w:rsid w:val="004D0D5A"/>
    <w:rsid w:val="004D191D"/>
    <w:rsid w:val="004D2430"/>
    <w:rsid w:val="004D3F21"/>
    <w:rsid w:val="004D4405"/>
    <w:rsid w:val="004D4550"/>
    <w:rsid w:val="004D49E5"/>
    <w:rsid w:val="004D4B47"/>
    <w:rsid w:val="004D4D12"/>
    <w:rsid w:val="004D57CB"/>
    <w:rsid w:val="004D5A2D"/>
    <w:rsid w:val="004D5AA3"/>
    <w:rsid w:val="004D60AF"/>
    <w:rsid w:val="004D6C7C"/>
    <w:rsid w:val="004D757D"/>
    <w:rsid w:val="004D7DA7"/>
    <w:rsid w:val="004E192B"/>
    <w:rsid w:val="004E1DB5"/>
    <w:rsid w:val="004E5023"/>
    <w:rsid w:val="004E6367"/>
    <w:rsid w:val="004F09B4"/>
    <w:rsid w:val="004F0A5B"/>
    <w:rsid w:val="004F0DDC"/>
    <w:rsid w:val="004F0FFC"/>
    <w:rsid w:val="004F207A"/>
    <w:rsid w:val="004F355D"/>
    <w:rsid w:val="004F36D8"/>
    <w:rsid w:val="004F6A3B"/>
    <w:rsid w:val="004F6D80"/>
    <w:rsid w:val="00500A8E"/>
    <w:rsid w:val="0050120F"/>
    <w:rsid w:val="005017A4"/>
    <w:rsid w:val="005033D0"/>
    <w:rsid w:val="0050375E"/>
    <w:rsid w:val="00503DC0"/>
    <w:rsid w:val="00503EBE"/>
    <w:rsid w:val="00504745"/>
    <w:rsid w:val="00505165"/>
    <w:rsid w:val="00505535"/>
    <w:rsid w:val="00505AC5"/>
    <w:rsid w:val="00506838"/>
    <w:rsid w:val="00506C0F"/>
    <w:rsid w:val="005072BE"/>
    <w:rsid w:val="005122C0"/>
    <w:rsid w:val="00512BF0"/>
    <w:rsid w:val="005132F3"/>
    <w:rsid w:val="0051348D"/>
    <w:rsid w:val="00513C69"/>
    <w:rsid w:val="005142F6"/>
    <w:rsid w:val="005153E6"/>
    <w:rsid w:val="0051599C"/>
    <w:rsid w:val="00516DB8"/>
    <w:rsid w:val="00516FC8"/>
    <w:rsid w:val="00517D10"/>
    <w:rsid w:val="00520201"/>
    <w:rsid w:val="00520F74"/>
    <w:rsid w:val="00522080"/>
    <w:rsid w:val="00524693"/>
    <w:rsid w:val="0052475F"/>
    <w:rsid w:val="0052500F"/>
    <w:rsid w:val="00525795"/>
    <w:rsid w:val="00526730"/>
    <w:rsid w:val="005268F0"/>
    <w:rsid w:val="005273DC"/>
    <w:rsid w:val="00530E46"/>
    <w:rsid w:val="0053161A"/>
    <w:rsid w:val="0053401C"/>
    <w:rsid w:val="00534414"/>
    <w:rsid w:val="00534BE1"/>
    <w:rsid w:val="00536191"/>
    <w:rsid w:val="00536A03"/>
    <w:rsid w:val="0053775B"/>
    <w:rsid w:val="005377FA"/>
    <w:rsid w:val="0054079D"/>
    <w:rsid w:val="00543609"/>
    <w:rsid w:val="00544D5D"/>
    <w:rsid w:val="00544DE8"/>
    <w:rsid w:val="00545542"/>
    <w:rsid w:val="005465A0"/>
    <w:rsid w:val="00547160"/>
    <w:rsid w:val="0055046D"/>
    <w:rsid w:val="0055188F"/>
    <w:rsid w:val="0055222A"/>
    <w:rsid w:val="00553F0D"/>
    <w:rsid w:val="00553FBE"/>
    <w:rsid w:val="00554AE2"/>
    <w:rsid w:val="005554D0"/>
    <w:rsid w:val="00555C68"/>
    <w:rsid w:val="00555DCB"/>
    <w:rsid w:val="00555F6F"/>
    <w:rsid w:val="00556B01"/>
    <w:rsid w:val="00557EB4"/>
    <w:rsid w:val="00561798"/>
    <w:rsid w:val="00561C0E"/>
    <w:rsid w:val="005626B7"/>
    <w:rsid w:val="00562D59"/>
    <w:rsid w:val="00563788"/>
    <w:rsid w:val="00564FD9"/>
    <w:rsid w:val="005676BF"/>
    <w:rsid w:val="005710D1"/>
    <w:rsid w:val="005725C0"/>
    <w:rsid w:val="00572929"/>
    <w:rsid w:val="00573651"/>
    <w:rsid w:val="00573976"/>
    <w:rsid w:val="00573D4F"/>
    <w:rsid w:val="00573EDC"/>
    <w:rsid w:val="00574159"/>
    <w:rsid w:val="005754A4"/>
    <w:rsid w:val="005758E5"/>
    <w:rsid w:val="00576FDF"/>
    <w:rsid w:val="0057711F"/>
    <w:rsid w:val="00577C63"/>
    <w:rsid w:val="00580F78"/>
    <w:rsid w:val="00581A42"/>
    <w:rsid w:val="00582177"/>
    <w:rsid w:val="00582842"/>
    <w:rsid w:val="00582CC7"/>
    <w:rsid w:val="0058504E"/>
    <w:rsid w:val="00586A24"/>
    <w:rsid w:val="00587120"/>
    <w:rsid w:val="00591741"/>
    <w:rsid w:val="00591850"/>
    <w:rsid w:val="0059238E"/>
    <w:rsid w:val="0059292C"/>
    <w:rsid w:val="00592A3C"/>
    <w:rsid w:val="00593779"/>
    <w:rsid w:val="00593981"/>
    <w:rsid w:val="0059525E"/>
    <w:rsid w:val="0059678F"/>
    <w:rsid w:val="0059687F"/>
    <w:rsid w:val="00597E0B"/>
    <w:rsid w:val="005A0113"/>
    <w:rsid w:val="005A0485"/>
    <w:rsid w:val="005A5E7C"/>
    <w:rsid w:val="005A724D"/>
    <w:rsid w:val="005B0768"/>
    <w:rsid w:val="005B4292"/>
    <w:rsid w:val="005B4418"/>
    <w:rsid w:val="005B649F"/>
    <w:rsid w:val="005B6EE5"/>
    <w:rsid w:val="005B7A50"/>
    <w:rsid w:val="005C03AC"/>
    <w:rsid w:val="005C16E5"/>
    <w:rsid w:val="005C2270"/>
    <w:rsid w:val="005C27B9"/>
    <w:rsid w:val="005C29FD"/>
    <w:rsid w:val="005C2D57"/>
    <w:rsid w:val="005C31EC"/>
    <w:rsid w:val="005C3CEE"/>
    <w:rsid w:val="005C69B9"/>
    <w:rsid w:val="005C7928"/>
    <w:rsid w:val="005D15E3"/>
    <w:rsid w:val="005D1AE6"/>
    <w:rsid w:val="005D1EA7"/>
    <w:rsid w:val="005D2371"/>
    <w:rsid w:val="005D243F"/>
    <w:rsid w:val="005D33FE"/>
    <w:rsid w:val="005D4799"/>
    <w:rsid w:val="005D4C5D"/>
    <w:rsid w:val="005D4F9B"/>
    <w:rsid w:val="005D5CB8"/>
    <w:rsid w:val="005D6206"/>
    <w:rsid w:val="005D696F"/>
    <w:rsid w:val="005D6F12"/>
    <w:rsid w:val="005D731F"/>
    <w:rsid w:val="005D7870"/>
    <w:rsid w:val="005E1156"/>
    <w:rsid w:val="005E1168"/>
    <w:rsid w:val="005E7D03"/>
    <w:rsid w:val="005F0929"/>
    <w:rsid w:val="005F095F"/>
    <w:rsid w:val="005F16D5"/>
    <w:rsid w:val="005F1C9F"/>
    <w:rsid w:val="005F25A6"/>
    <w:rsid w:val="005F30B1"/>
    <w:rsid w:val="005F3345"/>
    <w:rsid w:val="005F4B08"/>
    <w:rsid w:val="005F4CC6"/>
    <w:rsid w:val="005F4D16"/>
    <w:rsid w:val="005F4F14"/>
    <w:rsid w:val="005F5720"/>
    <w:rsid w:val="005F59BD"/>
    <w:rsid w:val="005F5BCF"/>
    <w:rsid w:val="005F69B1"/>
    <w:rsid w:val="0060026F"/>
    <w:rsid w:val="006006BC"/>
    <w:rsid w:val="006008A4"/>
    <w:rsid w:val="00601863"/>
    <w:rsid w:val="006032A8"/>
    <w:rsid w:val="006053D6"/>
    <w:rsid w:val="0060542A"/>
    <w:rsid w:val="00605E78"/>
    <w:rsid w:val="00606B55"/>
    <w:rsid w:val="00606D16"/>
    <w:rsid w:val="006103F0"/>
    <w:rsid w:val="0061059A"/>
    <w:rsid w:val="0061097D"/>
    <w:rsid w:val="00610BD0"/>
    <w:rsid w:val="00611C99"/>
    <w:rsid w:val="00613485"/>
    <w:rsid w:val="00614612"/>
    <w:rsid w:val="006173CA"/>
    <w:rsid w:val="00621BA1"/>
    <w:rsid w:val="0062234B"/>
    <w:rsid w:val="00622AA5"/>
    <w:rsid w:val="00622E44"/>
    <w:rsid w:val="006235E9"/>
    <w:rsid w:val="006240EB"/>
    <w:rsid w:val="0062471A"/>
    <w:rsid w:val="006250E9"/>
    <w:rsid w:val="00625838"/>
    <w:rsid w:val="00625C0E"/>
    <w:rsid w:val="00625FBF"/>
    <w:rsid w:val="00626045"/>
    <w:rsid w:val="006276A3"/>
    <w:rsid w:val="0063000F"/>
    <w:rsid w:val="00630084"/>
    <w:rsid w:val="00630638"/>
    <w:rsid w:val="0063081C"/>
    <w:rsid w:val="006311C5"/>
    <w:rsid w:val="00631490"/>
    <w:rsid w:val="0063318E"/>
    <w:rsid w:val="006336E6"/>
    <w:rsid w:val="00633747"/>
    <w:rsid w:val="00633BDF"/>
    <w:rsid w:val="00633C14"/>
    <w:rsid w:val="006345C6"/>
    <w:rsid w:val="00636292"/>
    <w:rsid w:val="00637BD6"/>
    <w:rsid w:val="00637DCB"/>
    <w:rsid w:val="00640E1C"/>
    <w:rsid w:val="006421AE"/>
    <w:rsid w:val="00642731"/>
    <w:rsid w:val="00643738"/>
    <w:rsid w:val="006443B3"/>
    <w:rsid w:val="00644796"/>
    <w:rsid w:val="00644D07"/>
    <w:rsid w:val="00645209"/>
    <w:rsid w:val="0064582E"/>
    <w:rsid w:val="006458BF"/>
    <w:rsid w:val="00645D1A"/>
    <w:rsid w:val="0064610E"/>
    <w:rsid w:val="006479B9"/>
    <w:rsid w:val="00652547"/>
    <w:rsid w:val="006527E2"/>
    <w:rsid w:val="006528E9"/>
    <w:rsid w:val="00652B84"/>
    <w:rsid w:val="0065300E"/>
    <w:rsid w:val="00653371"/>
    <w:rsid w:val="00653B7B"/>
    <w:rsid w:val="006556A0"/>
    <w:rsid w:val="00655A76"/>
    <w:rsid w:val="006570F4"/>
    <w:rsid w:val="006618F4"/>
    <w:rsid w:val="00661A46"/>
    <w:rsid w:val="00663B51"/>
    <w:rsid w:val="00665BD7"/>
    <w:rsid w:val="00666A53"/>
    <w:rsid w:val="00667BFB"/>
    <w:rsid w:val="00667C96"/>
    <w:rsid w:val="00670F9D"/>
    <w:rsid w:val="00671055"/>
    <w:rsid w:val="006713B9"/>
    <w:rsid w:val="006715A3"/>
    <w:rsid w:val="006729A8"/>
    <w:rsid w:val="00672BF7"/>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80C91"/>
    <w:rsid w:val="006810B7"/>
    <w:rsid w:val="006814EC"/>
    <w:rsid w:val="00682E16"/>
    <w:rsid w:val="00682F7E"/>
    <w:rsid w:val="00683833"/>
    <w:rsid w:val="006839DE"/>
    <w:rsid w:val="00684C0F"/>
    <w:rsid w:val="00684CB9"/>
    <w:rsid w:val="00684D11"/>
    <w:rsid w:val="006851A2"/>
    <w:rsid w:val="006870F8"/>
    <w:rsid w:val="00687DC9"/>
    <w:rsid w:val="00690439"/>
    <w:rsid w:val="006904A5"/>
    <w:rsid w:val="00690FA9"/>
    <w:rsid w:val="006927BF"/>
    <w:rsid w:val="00694180"/>
    <w:rsid w:val="00694387"/>
    <w:rsid w:val="0069440F"/>
    <w:rsid w:val="006948DC"/>
    <w:rsid w:val="006959BC"/>
    <w:rsid w:val="00696142"/>
    <w:rsid w:val="006970C7"/>
    <w:rsid w:val="006974EA"/>
    <w:rsid w:val="006A127D"/>
    <w:rsid w:val="006A3F66"/>
    <w:rsid w:val="006A4F32"/>
    <w:rsid w:val="006A51E2"/>
    <w:rsid w:val="006A6067"/>
    <w:rsid w:val="006A615C"/>
    <w:rsid w:val="006A6B09"/>
    <w:rsid w:val="006A7F83"/>
    <w:rsid w:val="006B0540"/>
    <w:rsid w:val="006B065F"/>
    <w:rsid w:val="006B37A5"/>
    <w:rsid w:val="006B3F27"/>
    <w:rsid w:val="006B69D0"/>
    <w:rsid w:val="006B6C0E"/>
    <w:rsid w:val="006B6D32"/>
    <w:rsid w:val="006B6D86"/>
    <w:rsid w:val="006B7597"/>
    <w:rsid w:val="006B77F7"/>
    <w:rsid w:val="006C00F6"/>
    <w:rsid w:val="006C02F5"/>
    <w:rsid w:val="006C1280"/>
    <w:rsid w:val="006C1452"/>
    <w:rsid w:val="006C1CAD"/>
    <w:rsid w:val="006C1F15"/>
    <w:rsid w:val="006C2AF6"/>
    <w:rsid w:val="006C2C8F"/>
    <w:rsid w:val="006C5D68"/>
    <w:rsid w:val="006C6661"/>
    <w:rsid w:val="006C6B34"/>
    <w:rsid w:val="006D0FDE"/>
    <w:rsid w:val="006D1AC0"/>
    <w:rsid w:val="006D3738"/>
    <w:rsid w:val="006D3BE0"/>
    <w:rsid w:val="006D58BD"/>
    <w:rsid w:val="006D6038"/>
    <w:rsid w:val="006D6570"/>
    <w:rsid w:val="006D7B0D"/>
    <w:rsid w:val="006E0F44"/>
    <w:rsid w:val="006E14E0"/>
    <w:rsid w:val="006E1CC9"/>
    <w:rsid w:val="006E2057"/>
    <w:rsid w:val="006E2099"/>
    <w:rsid w:val="006E21EC"/>
    <w:rsid w:val="006E3316"/>
    <w:rsid w:val="006E34DC"/>
    <w:rsid w:val="006E40E3"/>
    <w:rsid w:val="006E4A00"/>
    <w:rsid w:val="006E6259"/>
    <w:rsid w:val="006E6B99"/>
    <w:rsid w:val="006E77D0"/>
    <w:rsid w:val="006E7B17"/>
    <w:rsid w:val="006F0548"/>
    <w:rsid w:val="006F05A7"/>
    <w:rsid w:val="006F2D2E"/>
    <w:rsid w:val="006F4FE1"/>
    <w:rsid w:val="006F553D"/>
    <w:rsid w:val="006F55A8"/>
    <w:rsid w:val="006F55E0"/>
    <w:rsid w:val="006F5884"/>
    <w:rsid w:val="006F5FA4"/>
    <w:rsid w:val="006F6206"/>
    <w:rsid w:val="006F6547"/>
    <w:rsid w:val="006F7AE8"/>
    <w:rsid w:val="007005DF"/>
    <w:rsid w:val="00700AA5"/>
    <w:rsid w:val="00700B14"/>
    <w:rsid w:val="0070122B"/>
    <w:rsid w:val="0070187F"/>
    <w:rsid w:val="007029E3"/>
    <w:rsid w:val="00704021"/>
    <w:rsid w:val="00711022"/>
    <w:rsid w:val="007116A9"/>
    <w:rsid w:val="00713AD2"/>
    <w:rsid w:val="0071511D"/>
    <w:rsid w:val="007151A4"/>
    <w:rsid w:val="00717A44"/>
    <w:rsid w:val="00722E13"/>
    <w:rsid w:val="00722E6D"/>
    <w:rsid w:val="00723264"/>
    <w:rsid w:val="00723C08"/>
    <w:rsid w:val="00724734"/>
    <w:rsid w:val="00724E93"/>
    <w:rsid w:val="00725726"/>
    <w:rsid w:val="007257A6"/>
    <w:rsid w:val="00725B30"/>
    <w:rsid w:val="0072683A"/>
    <w:rsid w:val="00726E81"/>
    <w:rsid w:val="0072706F"/>
    <w:rsid w:val="0072760B"/>
    <w:rsid w:val="00727BF9"/>
    <w:rsid w:val="007300B4"/>
    <w:rsid w:val="00732691"/>
    <w:rsid w:val="007337F4"/>
    <w:rsid w:val="0073441E"/>
    <w:rsid w:val="00737B9D"/>
    <w:rsid w:val="00737CFF"/>
    <w:rsid w:val="00744C43"/>
    <w:rsid w:val="00745491"/>
    <w:rsid w:val="007457F2"/>
    <w:rsid w:val="0074625B"/>
    <w:rsid w:val="0074679B"/>
    <w:rsid w:val="00746C20"/>
    <w:rsid w:val="0074709F"/>
    <w:rsid w:val="007516E1"/>
    <w:rsid w:val="00751B0A"/>
    <w:rsid w:val="00752826"/>
    <w:rsid w:val="00752F0F"/>
    <w:rsid w:val="00752F66"/>
    <w:rsid w:val="007531A3"/>
    <w:rsid w:val="00754725"/>
    <w:rsid w:val="00756042"/>
    <w:rsid w:val="0076103E"/>
    <w:rsid w:val="0076106A"/>
    <w:rsid w:val="00763BAB"/>
    <w:rsid w:val="00763D04"/>
    <w:rsid w:val="007643CA"/>
    <w:rsid w:val="0076478B"/>
    <w:rsid w:val="00764CA8"/>
    <w:rsid w:val="007652D0"/>
    <w:rsid w:val="007657F1"/>
    <w:rsid w:val="00766317"/>
    <w:rsid w:val="007674DB"/>
    <w:rsid w:val="00767B18"/>
    <w:rsid w:val="00767D8B"/>
    <w:rsid w:val="00770A00"/>
    <w:rsid w:val="0077143C"/>
    <w:rsid w:val="00771499"/>
    <w:rsid w:val="00771BF6"/>
    <w:rsid w:val="00771D35"/>
    <w:rsid w:val="00771D4D"/>
    <w:rsid w:val="0077280A"/>
    <w:rsid w:val="00774269"/>
    <w:rsid w:val="0077467A"/>
    <w:rsid w:val="00774F47"/>
    <w:rsid w:val="00775A83"/>
    <w:rsid w:val="00775F10"/>
    <w:rsid w:val="0077606E"/>
    <w:rsid w:val="00776EAF"/>
    <w:rsid w:val="007779D3"/>
    <w:rsid w:val="00777CA1"/>
    <w:rsid w:val="0078030F"/>
    <w:rsid w:val="00780E8B"/>
    <w:rsid w:val="00781A9A"/>
    <w:rsid w:val="007821D0"/>
    <w:rsid w:val="00782422"/>
    <w:rsid w:val="0078284E"/>
    <w:rsid w:val="00782F3E"/>
    <w:rsid w:val="00784EF3"/>
    <w:rsid w:val="00790774"/>
    <w:rsid w:val="00790E40"/>
    <w:rsid w:val="00791DEF"/>
    <w:rsid w:val="00794B06"/>
    <w:rsid w:val="0079565B"/>
    <w:rsid w:val="00795DB8"/>
    <w:rsid w:val="00796E4C"/>
    <w:rsid w:val="007971EE"/>
    <w:rsid w:val="007977AE"/>
    <w:rsid w:val="00797A04"/>
    <w:rsid w:val="00797AFF"/>
    <w:rsid w:val="007A1CF0"/>
    <w:rsid w:val="007A1FD6"/>
    <w:rsid w:val="007A3AB7"/>
    <w:rsid w:val="007A468F"/>
    <w:rsid w:val="007A4DE9"/>
    <w:rsid w:val="007A6695"/>
    <w:rsid w:val="007A67AB"/>
    <w:rsid w:val="007A7208"/>
    <w:rsid w:val="007A7692"/>
    <w:rsid w:val="007B17FE"/>
    <w:rsid w:val="007B1CA5"/>
    <w:rsid w:val="007B20D4"/>
    <w:rsid w:val="007B2615"/>
    <w:rsid w:val="007B2F80"/>
    <w:rsid w:val="007B468A"/>
    <w:rsid w:val="007B52CD"/>
    <w:rsid w:val="007B59B8"/>
    <w:rsid w:val="007B62B3"/>
    <w:rsid w:val="007B6B74"/>
    <w:rsid w:val="007B7A51"/>
    <w:rsid w:val="007C0B47"/>
    <w:rsid w:val="007C15BE"/>
    <w:rsid w:val="007C1ADB"/>
    <w:rsid w:val="007C1C66"/>
    <w:rsid w:val="007C360D"/>
    <w:rsid w:val="007C3B49"/>
    <w:rsid w:val="007C422A"/>
    <w:rsid w:val="007C6409"/>
    <w:rsid w:val="007C6471"/>
    <w:rsid w:val="007C6514"/>
    <w:rsid w:val="007C6D77"/>
    <w:rsid w:val="007D00A5"/>
    <w:rsid w:val="007D0A3E"/>
    <w:rsid w:val="007D1D44"/>
    <w:rsid w:val="007D25C0"/>
    <w:rsid w:val="007D298F"/>
    <w:rsid w:val="007D357B"/>
    <w:rsid w:val="007D36DB"/>
    <w:rsid w:val="007D36F0"/>
    <w:rsid w:val="007D3A05"/>
    <w:rsid w:val="007D7FF2"/>
    <w:rsid w:val="007E1A60"/>
    <w:rsid w:val="007E1CE2"/>
    <w:rsid w:val="007E1D9E"/>
    <w:rsid w:val="007E1DF4"/>
    <w:rsid w:val="007E2936"/>
    <w:rsid w:val="007E3E3F"/>
    <w:rsid w:val="007E4ABF"/>
    <w:rsid w:val="007E6751"/>
    <w:rsid w:val="007E6883"/>
    <w:rsid w:val="007F06AD"/>
    <w:rsid w:val="007F125A"/>
    <w:rsid w:val="007F32C7"/>
    <w:rsid w:val="007F4A03"/>
    <w:rsid w:val="007F4A50"/>
    <w:rsid w:val="007F504E"/>
    <w:rsid w:val="007F6A6B"/>
    <w:rsid w:val="007F6D1E"/>
    <w:rsid w:val="00801407"/>
    <w:rsid w:val="00802278"/>
    <w:rsid w:val="008033F5"/>
    <w:rsid w:val="0080340C"/>
    <w:rsid w:val="008034E1"/>
    <w:rsid w:val="0080405A"/>
    <w:rsid w:val="008043F1"/>
    <w:rsid w:val="008047EC"/>
    <w:rsid w:val="0080665A"/>
    <w:rsid w:val="00806800"/>
    <w:rsid w:val="0080772D"/>
    <w:rsid w:val="00807849"/>
    <w:rsid w:val="00810E65"/>
    <w:rsid w:val="008115FA"/>
    <w:rsid w:val="008120C7"/>
    <w:rsid w:val="00812E9E"/>
    <w:rsid w:val="00813D3A"/>
    <w:rsid w:val="00813E59"/>
    <w:rsid w:val="008142D9"/>
    <w:rsid w:val="008150CF"/>
    <w:rsid w:val="008171D8"/>
    <w:rsid w:val="00817333"/>
    <w:rsid w:val="0081766C"/>
    <w:rsid w:val="00817912"/>
    <w:rsid w:val="00817BB1"/>
    <w:rsid w:val="00817C51"/>
    <w:rsid w:val="00821494"/>
    <w:rsid w:val="00821C54"/>
    <w:rsid w:val="00823D3B"/>
    <w:rsid w:val="0082607D"/>
    <w:rsid w:val="008271DF"/>
    <w:rsid w:val="00831AFD"/>
    <w:rsid w:val="00831D4E"/>
    <w:rsid w:val="008320AD"/>
    <w:rsid w:val="008356B3"/>
    <w:rsid w:val="008375D7"/>
    <w:rsid w:val="00837AC6"/>
    <w:rsid w:val="00837DF5"/>
    <w:rsid w:val="00840549"/>
    <w:rsid w:val="008405F8"/>
    <w:rsid w:val="00840CF7"/>
    <w:rsid w:val="00841929"/>
    <w:rsid w:val="0084297A"/>
    <w:rsid w:val="008434DC"/>
    <w:rsid w:val="0084368A"/>
    <w:rsid w:val="00843DF9"/>
    <w:rsid w:val="008441D8"/>
    <w:rsid w:val="0084428B"/>
    <w:rsid w:val="0084428F"/>
    <w:rsid w:val="0084442D"/>
    <w:rsid w:val="00844C72"/>
    <w:rsid w:val="00845CB6"/>
    <w:rsid w:val="008466A0"/>
    <w:rsid w:val="0084730B"/>
    <w:rsid w:val="0084766C"/>
    <w:rsid w:val="008476DD"/>
    <w:rsid w:val="00847BC9"/>
    <w:rsid w:val="0085027B"/>
    <w:rsid w:val="00850591"/>
    <w:rsid w:val="0085085F"/>
    <w:rsid w:val="00851314"/>
    <w:rsid w:val="00851AC8"/>
    <w:rsid w:val="00852EDB"/>
    <w:rsid w:val="0085300C"/>
    <w:rsid w:val="00853B5D"/>
    <w:rsid w:val="008547D3"/>
    <w:rsid w:val="00854C23"/>
    <w:rsid w:val="00854D2B"/>
    <w:rsid w:val="00854FED"/>
    <w:rsid w:val="00855540"/>
    <w:rsid w:val="00856728"/>
    <w:rsid w:val="00856CE2"/>
    <w:rsid w:val="00856F8C"/>
    <w:rsid w:val="00857169"/>
    <w:rsid w:val="00860037"/>
    <w:rsid w:val="008604CF"/>
    <w:rsid w:val="008613DE"/>
    <w:rsid w:val="00861F83"/>
    <w:rsid w:val="00862183"/>
    <w:rsid w:val="00862CAD"/>
    <w:rsid w:val="00863A52"/>
    <w:rsid w:val="00863EB6"/>
    <w:rsid w:val="00865D86"/>
    <w:rsid w:val="00866055"/>
    <w:rsid w:val="00867CC4"/>
    <w:rsid w:val="00867CFA"/>
    <w:rsid w:val="00870BB1"/>
    <w:rsid w:val="00874478"/>
    <w:rsid w:val="008805CB"/>
    <w:rsid w:val="00880C53"/>
    <w:rsid w:val="00881292"/>
    <w:rsid w:val="008816D7"/>
    <w:rsid w:val="0088344C"/>
    <w:rsid w:val="00883FB8"/>
    <w:rsid w:val="00884023"/>
    <w:rsid w:val="008847BD"/>
    <w:rsid w:val="008858E8"/>
    <w:rsid w:val="00886BF7"/>
    <w:rsid w:val="0088741C"/>
    <w:rsid w:val="008875C3"/>
    <w:rsid w:val="008876BB"/>
    <w:rsid w:val="00887F73"/>
    <w:rsid w:val="00890499"/>
    <w:rsid w:val="00890771"/>
    <w:rsid w:val="008912DB"/>
    <w:rsid w:val="00891473"/>
    <w:rsid w:val="00891E2E"/>
    <w:rsid w:val="00896042"/>
    <w:rsid w:val="008A0B5B"/>
    <w:rsid w:val="008A1044"/>
    <w:rsid w:val="008A222B"/>
    <w:rsid w:val="008A22DF"/>
    <w:rsid w:val="008A25F6"/>
    <w:rsid w:val="008A3BC2"/>
    <w:rsid w:val="008A3DC1"/>
    <w:rsid w:val="008A4511"/>
    <w:rsid w:val="008A49BB"/>
    <w:rsid w:val="008A4DDE"/>
    <w:rsid w:val="008A5A86"/>
    <w:rsid w:val="008A6BAC"/>
    <w:rsid w:val="008B04B2"/>
    <w:rsid w:val="008B0549"/>
    <w:rsid w:val="008B1CC0"/>
    <w:rsid w:val="008B3518"/>
    <w:rsid w:val="008B47F5"/>
    <w:rsid w:val="008B71A2"/>
    <w:rsid w:val="008C0BED"/>
    <w:rsid w:val="008C1720"/>
    <w:rsid w:val="008C178D"/>
    <w:rsid w:val="008C23B1"/>
    <w:rsid w:val="008C4029"/>
    <w:rsid w:val="008C488A"/>
    <w:rsid w:val="008C48C7"/>
    <w:rsid w:val="008C615E"/>
    <w:rsid w:val="008C6592"/>
    <w:rsid w:val="008D03D4"/>
    <w:rsid w:val="008D0F8C"/>
    <w:rsid w:val="008D16FC"/>
    <w:rsid w:val="008D24C1"/>
    <w:rsid w:val="008D2F7B"/>
    <w:rsid w:val="008D34D5"/>
    <w:rsid w:val="008D5BB1"/>
    <w:rsid w:val="008D60A5"/>
    <w:rsid w:val="008D7074"/>
    <w:rsid w:val="008D7A63"/>
    <w:rsid w:val="008E03C9"/>
    <w:rsid w:val="008E083C"/>
    <w:rsid w:val="008E2347"/>
    <w:rsid w:val="008E24B0"/>
    <w:rsid w:val="008E2676"/>
    <w:rsid w:val="008E2F32"/>
    <w:rsid w:val="008E369C"/>
    <w:rsid w:val="008E3A9F"/>
    <w:rsid w:val="008E3F54"/>
    <w:rsid w:val="008E49C5"/>
    <w:rsid w:val="008E6851"/>
    <w:rsid w:val="008E6927"/>
    <w:rsid w:val="008E6B8A"/>
    <w:rsid w:val="008F19A1"/>
    <w:rsid w:val="008F2BE1"/>
    <w:rsid w:val="008F55B4"/>
    <w:rsid w:val="008F6555"/>
    <w:rsid w:val="008F6D0C"/>
    <w:rsid w:val="008F6DF2"/>
    <w:rsid w:val="008F7133"/>
    <w:rsid w:val="008F7B39"/>
    <w:rsid w:val="0090125A"/>
    <w:rsid w:val="00901682"/>
    <w:rsid w:val="00902065"/>
    <w:rsid w:val="0090338B"/>
    <w:rsid w:val="0090358F"/>
    <w:rsid w:val="00903A8E"/>
    <w:rsid w:val="00904632"/>
    <w:rsid w:val="00904961"/>
    <w:rsid w:val="009057AB"/>
    <w:rsid w:val="00905B4F"/>
    <w:rsid w:val="00905E96"/>
    <w:rsid w:val="00906778"/>
    <w:rsid w:val="00910AB4"/>
    <w:rsid w:val="00910E65"/>
    <w:rsid w:val="00911691"/>
    <w:rsid w:val="00911B81"/>
    <w:rsid w:val="00911BD5"/>
    <w:rsid w:val="00911BE6"/>
    <w:rsid w:val="0091344B"/>
    <w:rsid w:val="009135E2"/>
    <w:rsid w:val="0091586E"/>
    <w:rsid w:val="00915C3D"/>
    <w:rsid w:val="0091668D"/>
    <w:rsid w:val="009210D7"/>
    <w:rsid w:val="00923412"/>
    <w:rsid w:val="009239AD"/>
    <w:rsid w:val="00923A08"/>
    <w:rsid w:val="00925237"/>
    <w:rsid w:val="00925619"/>
    <w:rsid w:val="009265AB"/>
    <w:rsid w:val="009270A9"/>
    <w:rsid w:val="00927BF7"/>
    <w:rsid w:val="009308EB"/>
    <w:rsid w:val="00930BE8"/>
    <w:rsid w:val="009312B3"/>
    <w:rsid w:val="0093242E"/>
    <w:rsid w:val="009328B7"/>
    <w:rsid w:val="009333FC"/>
    <w:rsid w:val="009349FA"/>
    <w:rsid w:val="00934A98"/>
    <w:rsid w:val="0093772A"/>
    <w:rsid w:val="009401AE"/>
    <w:rsid w:val="00940ACE"/>
    <w:rsid w:val="00941F64"/>
    <w:rsid w:val="0094397C"/>
    <w:rsid w:val="009459D4"/>
    <w:rsid w:val="00945D3B"/>
    <w:rsid w:val="0094711E"/>
    <w:rsid w:val="00947268"/>
    <w:rsid w:val="009479FC"/>
    <w:rsid w:val="00950AB8"/>
    <w:rsid w:val="00950ABC"/>
    <w:rsid w:val="00952F4F"/>
    <w:rsid w:val="0095342E"/>
    <w:rsid w:val="00953C0D"/>
    <w:rsid w:val="0095420A"/>
    <w:rsid w:val="0095496D"/>
    <w:rsid w:val="009557B3"/>
    <w:rsid w:val="00955829"/>
    <w:rsid w:val="009562C1"/>
    <w:rsid w:val="00956426"/>
    <w:rsid w:val="009569C5"/>
    <w:rsid w:val="009604AE"/>
    <w:rsid w:val="009604EA"/>
    <w:rsid w:val="00960DC8"/>
    <w:rsid w:val="009623DF"/>
    <w:rsid w:val="0096246C"/>
    <w:rsid w:val="00962A32"/>
    <w:rsid w:val="00963050"/>
    <w:rsid w:val="00963AE0"/>
    <w:rsid w:val="00963BE2"/>
    <w:rsid w:val="00963C47"/>
    <w:rsid w:val="00964676"/>
    <w:rsid w:val="00964970"/>
    <w:rsid w:val="00966D48"/>
    <w:rsid w:val="009671A6"/>
    <w:rsid w:val="0096734B"/>
    <w:rsid w:val="0096768B"/>
    <w:rsid w:val="00967C1F"/>
    <w:rsid w:val="00970339"/>
    <w:rsid w:val="009708F6"/>
    <w:rsid w:val="009715BD"/>
    <w:rsid w:val="00972217"/>
    <w:rsid w:val="00973717"/>
    <w:rsid w:val="009745AA"/>
    <w:rsid w:val="009751C7"/>
    <w:rsid w:val="009756B4"/>
    <w:rsid w:val="00975991"/>
    <w:rsid w:val="00976F7E"/>
    <w:rsid w:val="009771DD"/>
    <w:rsid w:val="00980538"/>
    <w:rsid w:val="0098180D"/>
    <w:rsid w:val="00981A1B"/>
    <w:rsid w:val="0098238D"/>
    <w:rsid w:val="00982A3F"/>
    <w:rsid w:val="00982D4F"/>
    <w:rsid w:val="00984CDF"/>
    <w:rsid w:val="00985DA6"/>
    <w:rsid w:val="00987809"/>
    <w:rsid w:val="00987835"/>
    <w:rsid w:val="0099060C"/>
    <w:rsid w:val="00992AC3"/>
    <w:rsid w:val="00992D8F"/>
    <w:rsid w:val="009957FD"/>
    <w:rsid w:val="00995828"/>
    <w:rsid w:val="009969EE"/>
    <w:rsid w:val="00997BDB"/>
    <w:rsid w:val="009A0643"/>
    <w:rsid w:val="009A08BC"/>
    <w:rsid w:val="009A0BAA"/>
    <w:rsid w:val="009A0C31"/>
    <w:rsid w:val="009A0EC4"/>
    <w:rsid w:val="009A1889"/>
    <w:rsid w:val="009A3742"/>
    <w:rsid w:val="009A3F43"/>
    <w:rsid w:val="009A492A"/>
    <w:rsid w:val="009A5128"/>
    <w:rsid w:val="009A783C"/>
    <w:rsid w:val="009B067E"/>
    <w:rsid w:val="009B0AEF"/>
    <w:rsid w:val="009B0D24"/>
    <w:rsid w:val="009B16D4"/>
    <w:rsid w:val="009B23DB"/>
    <w:rsid w:val="009B36C0"/>
    <w:rsid w:val="009B3A87"/>
    <w:rsid w:val="009B4B87"/>
    <w:rsid w:val="009B576E"/>
    <w:rsid w:val="009B655B"/>
    <w:rsid w:val="009B6BBA"/>
    <w:rsid w:val="009B74C5"/>
    <w:rsid w:val="009B7E26"/>
    <w:rsid w:val="009C0260"/>
    <w:rsid w:val="009C0F4B"/>
    <w:rsid w:val="009C1C1F"/>
    <w:rsid w:val="009C1E1B"/>
    <w:rsid w:val="009C2206"/>
    <w:rsid w:val="009C3813"/>
    <w:rsid w:val="009C386B"/>
    <w:rsid w:val="009C3A6F"/>
    <w:rsid w:val="009C3C5A"/>
    <w:rsid w:val="009C4F7D"/>
    <w:rsid w:val="009C4F91"/>
    <w:rsid w:val="009C5CB1"/>
    <w:rsid w:val="009C5CB7"/>
    <w:rsid w:val="009C64D1"/>
    <w:rsid w:val="009D063F"/>
    <w:rsid w:val="009D0F35"/>
    <w:rsid w:val="009D19BE"/>
    <w:rsid w:val="009D30D7"/>
    <w:rsid w:val="009D4893"/>
    <w:rsid w:val="009D6F84"/>
    <w:rsid w:val="009D760F"/>
    <w:rsid w:val="009D76EA"/>
    <w:rsid w:val="009E0001"/>
    <w:rsid w:val="009E035E"/>
    <w:rsid w:val="009E1714"/>
    <w:rsid w:val="009E1A56"/>
    <w:rsid w:val="009E1B4B"/>
    <w:rsid w:val="009E4101"/>
    <w:rsid w:val="009E4DA7"/>
    <w:rsid w:val="009E59AE"/>
    <w:rsid w:val="009E5AF1"/>
    <w:rsid w:val="009E6875"/>
    <w:rsid w:val="009E72BC"/>
    <w:rsid w:val="009E75BA"/>
    <w:rsid w:val="009E7814"/>
    <w:rsid w:val="009E79BF"/>
    <w:rsid w:val="009F1CA7"/>
    <w:rsid w:val="009F278E"/>
    <w:rsid w:val="009F33ED"/>
    <w:rsid w:val="009F433A"/>
    <w:rsid w:val="009F49F6"/>
    <w:rsid w:val="009F5430"/>
    <w:rsid w:val="009F5E02"/>
    <w:rsid w:val="009F6FBB"/>
    <w:rsid w:val="009F78DC"/>
    <w:rsid w:val="00A00C63"/>
    <w:rsid w:val="00A015EC"/>
    <w:rsid w:val="00A0194B"/>
    <w:rsid w:val="00A01DB6"/>
    <w:rsid w:val="00A02901"/>
    <w:rsid w:val="00A06113"/>
    <w:rsid w:val="00A06422"/>
    <w:rsid w:val="00A064A5"/>
    <w:rsid w:val="00A06E15"/>
    <w:rsid w:val="00A06F06"/>
    <w:rsid w:val="00A076DE"/>
    <w:rsid w:val="00A1026C"/>
    <w:rsid w:val="00A11396"/>
    <w:rsid w:val="00A12F67"/>
    <w:rsid w:val="00A13A27"/>
    <w:rsid w:val="00A14177"/>
    <w:rsid w:val="00A1588D"/>
    <w:rsid w:val="00A17158"/>
    <w:rsid w:val="00A17742"/>
    <w:rsid w:val="00A1783E"/>
    <w:rsid w:val="00A17CE3"/>
    <w:rsid w:val="00A20125"/>
    <w:rsid w:val="00A226FC"/>
    <w:rsid w:val="00A227B1"/>
    <w:rsid w:val="00A22A05"/>
    <w:rsid w:val="00A23A29"/>
    <w:rsid w:val="00A23A32"/>
    <w:rsid w:val="00A24609"/>
    <w:rsid w:val="00A24AD0"/>
    <w:rsid w:val="00A26CF5"/>
    <w:rsid w:val="00A3018B"/>
    <w:rsid w:val="00A303E8"/>
    <w:rsid w:val="00A30EF8"/>
    <w:rsid w:val="00A3163E"/>
    <w:rsid w:val="00A3350C"/>
    <w:rsid w:val="00A33EC7"/>
    <w:rsid w:val="00A3595B"/>
    <w:rsid w:val="00A36338"/>
    <w:rsid w:val="00A36D8A"/>
    <w:rsid w:val="00A3770C"/>
    <w:rsid w:val="00A37CC8"/>
    <w:rsid w:val="00A40202"/>
    <w:rsid w:val="00A4163A"/>
    <w:rsid w:val="00A43894"/>
    <w:rsid w:val="00A43AFF"/>
    <w:rsid w:val="00A44393"/>
    <w:rsid w:val="00A458E3"/>
    <w:rsid w:val="00A47508"/>
    <w:rsid w:val="00A51197"/>
    <w:rsid w:val="00A51751"/>
    <w:rsid w:val="00A525D2"/>
    <w:rsid w:val="00A52C66"/>
    <w:rsid w:val="00A53209"/>
    <w:rsid w:val="00A544AA"/>
    <w:rsid w:val="00A56600"/>
    <w:rsid w:val="00A611B6"/>
    <w:rsid w:val="00A61780"/>
    <w:rsid w:val="00A6243D"/>
    <w:rsid w:val="00A62D75"/>
    <w:rsid w:val="00A634E0"/>
    <w:rsid w:val="00A63B73"/>
    <w:rsid w:val="00A66734"/>
    <w:rsid w:val="00A669F6"/>
    <w:rsid w:val="00A676AB"/>
    <w:rsid w:val="00A706F5"/>
    <w:rsid w:val="00A709A2"/>
    <w:rsid w:val="00A7184E"/>
    <w:rsid w:val="00A719F7"/>
    <w:rsid w:val="00A71C77"/>
    <w:rsid w:val="00A72C23"/>
    <w:rsid w:val="00A72F97"/>
    <w:rsid w:val="00A73341"/>
    <w:rsid w:val="00A74527"/>
    <w:rsid w:val="00A74B37"/>
    <w:rsid w:val="00A75106"/>
    <w:rsid w:val="00A75740"/>
    <w:rsid w:val="00A75CBD"/>
    <w:rsid w:val="00A76623"/>
    <w:rsid w:val="00A76907"/>
    <w:rsid w:val="00A80826"/>
    <w:rsid w:val="00A80CC0"/>
    <w:rsid w:val="00A817D0"/>
    <w:rsid w:val="00A819AC"/>
    <w:rsid w:val="00A81ADB"/>
    <w:rsid w:val="00A81F71"/>
    <w:rsid w:val="00A82274"/>
    <w:rsid w:val="00A837E2"/>
    <w:rsid w:val="00A83A92"/>
    <w:rsid w:val="00A83E5A"/>
    <w:rsid w:val="00A85057"/>
    <w:rsid w:val="00A85279"/>
    <w:rsid w:val="00A86577"/>
    <w:rsid w:val="00A90010"/>
    <w:rsid w:val="00A909DF"/>
    <w:rsid w:val="00A90CD9"/>
    <w:rsid w:val="00A90DA9"/>
    <w:rsid w:val="00A91047"/>
    <w:rsid w:val="00A91A7B"/>
    <w:rsid w:val="00A9235C"/>
    <w:rsid w:val="00A92ADC"/>
    <w:rsid w:val="00A93231"/>
    <w:rsid w:val="00A93A43"/>
    <w:rsid w:val="00A943F6"/>
    <w:rsid w:val="00A947E3"/>
    <w:rsid w:val="00A964F6"/>
    <w:rsid w:val="00A97330"/>
    <w:rsid w:val="00AA059D"/>
    <w:rsid w:val="00AA0CB3"/>
    <w:rsid w:val="00AA193B"/>
    <w:rsid w:val="00AA1EF9"/>
    <w:rsid w:val="00AA2696"/>
    <w:rsid w:val="00AA39E7"/>
    <w:rsid w:val="00AA4A49"/>
    <w:rsid w:val="00AA59F5"/>
    <w:rsid w:val="00AA6C06"/>
    <w:rsid w:val="00AB0261"/>
    <w:rsid w:val="00AB0732"/>
    <w:rsid w:val="00AB10C5"/>
    <w:rsid w:val="00AB117B"/>
    <w:rsid w:val="00AB166C"/>
    <w:rsid w:val="00AB2143"/>
    <w:rsid w:val="00AB378B"/>
    <w:rsid w:val="00AB3C2C"/>
    <w:rsid w:val="00AB415B"/>
    <w:rsid w:val="00AB5EF9"/>
    <w:rsid w:val="00AB6CDF"/>
    <w:rsid w:val="00AB72AE"/>
    <w:rsid w:val="00AC0854"/>
    <w:rsid w:val="00AC0C5A"/>
    <w:rsid w:val="00AC1EBA"/>
    <w:rsid w:val="00AC3C12"/>
    <w:rsid w:val="00AC4E96"/>
    <w:rsid w:val="00AC58BF"/>
    <w:rsid w:val="00AC6415"/>
    <w:rsid w:val="00AC6DAE"/>
    <w:rsid w:val="00AD0D94"/>
    <w:rsid w:val="00AD19DC"/>
    <w:rsid w:val="00AD2614"/>
    <w:rsid w:val="00AD26C8"/>
    <w:rsid w:val="00AD29A6"/>
    <w:rsid w:val="00AD2D06"/>
    <w:rsid w:val="00AD380D"/>
    <w:rsid w:val="00AD3EFA"/>
    <w:rsid w:val="00AD5480"/>
    <w:rsid w:val="00AE11D8"/>
    <w:rsid w:val="00AE1937"/>
    <w:rsid w:val="00AE1F3E"/>
    <w:rsid w:val="00AE2842"/>
    <w:rsid w:val="00AE2A33"/>
    <w:rsid w:val="00AE3EBC"/>
    <w:rsid w:val="00AE6E3F"/>
    <w:rsid w:val="00AE75E3"/>
    <w:rsid w:val="00AF0564"/>
    <w:rsid w:val="00AF25B3"/>
    <w:rsid w:val="00AF2841"/>
    <w:rsid w:val="00AF2D4A"/>
    <w:rsid w:val="00AF2D56"/>
    <w:rsid w:val="00AF2E13"/>
    <w:rsid w:val="00AF3029"/>
    <w:rsid w:val="00AF4803"/>
    <w:rsid w:val="00AF4E08"/>
    <w:rsid w:val="00B008FB"/>
    <w:rsid w:val="00B0136A"/>
    <w:rsid w:val="00B013AF"/>
    <w:rsid w:val="00B0275D"/>
    <w:rsid w:val="00B02D37"/>
    <w:rsid w:val="00B03BB4"/>
    <w:rsid w:val="00B03E5A"/>
    <w:rsid w:val="00B03EC7"/>
    <w:rsid w:val="00B0644D"/>
    <w:rsid w:val="00B068AA"/>
    <w:rsid w:val="00B06A7C"/>
    <w:rsid w:val="00B06B21"/>
    <w:rsid w:val="00B06DD9"/>
    <w:rsid w:val="00B06E5C"/>
    <w:rsid w:val="00B07473"/>
    <w:rsid w:val="00B10268"/>
    <w:rsid w:val="00B11043"/>
    <w:rsid w:val="00B11B43"/>
    <w:rsid w:val="00B11DC7"/>
    <w:rsid w:val="00B11F7D"/>
    <w:rsid w:val="00B127F4"/>
    <w:rsid w:val="00B12D00"/>
    <w:rsid w:val="00B13044"/>
    <w:rsid w:val="00B13187"/>
    <w:rsid w:val="00B1349B"/>
    <w:rsid w:val="00B1440F"/>
    <w:rsid w:val="00B15114"/>
    <w:rsid w:val="00B154CD"/>
    <w:rsid w:val="00B156BE"/>
    <w:rsid w:val="00B168A6"/>
    <w:rsid w:val="00B17E04"/>
    <w:rsid w:val="00B20BCB"/>
    <w:rsid w:val="00B20C8E"/>
    <w:rsid w:val="00B20D6E"/>
    <w:rsid w:val="00B217DD"/>
    <w:rsid w:val="00B21E1A"/>
    <w:rsid w:val="00B22DDE"/>
    <w:rsid w:val="00B230D4"/>
    <w:rsid w:val="00B2325C"/>
    <w:rsid w:val="00B2365D"/>
    <w:rsid w:val="00B23886"/>
    <w:rsid w:val="00B24F0D"/>
    <w:rsid w:val="00B25A23"/>
    <w:rsid w:val="00B260F8"/>
    <w:rsid w:val="00B265E2"/>
    <w:rsid w:val="00B2751D"/>
    <w:rsid w:val="00B27680"/>
    <w:rsid w:val="00B30405"/>
    <w:rsid w:val="00B305DC"/>
    <w:rsid w:val="00B30898"/>
    <w:rsid w:val="00B345C0"/>
    <w:rsid w:val="00B3610D"/>
    <w:rsid w:val="00B36A03"/>
    <w:rsid w:val="00B36C3F"/>
    <w:rsid w:val="00B37B45"/>
    <w:rsid w:val="00B4174D"/>
    <w:rsid w:val="00B422DF"/>
    <w:rsid w:val="00B4238F"/>
    <w:rsid w:val="00B43AFC"/>
    <w:rsid w:val="00B454E8"/>
    <w:rsid w:val="00B4564D"/>
    <w:rsid w:val="00B45A06"/>
    <w:rsid w:val="00B45ACE"/>
    <w:rsid w:val="00B461EB"/>
    <w:rsid w:val="00B47455"/>
    <w:rsid w:val="00B47E30"/>
    <w:rsid w:val="00B5032B"/>
    <w:rsid w:val="00B5050E"/>
    <w:rsid w:val="00B51F19"/>
    <w:rsid w:val="00B54ACA"/>
    <w:rsid w:val="00B56A97"/>
    <w:rsid w:val="00B63628"/>
    <w:rsid w:val="00B63B30"/>
    <w:rsid w:val="00B65695"/>
    <w:rsid w:val="00B66118"/>
    <w:rsid w:val="00B6689E"/>
    <w:rsid w:val="00B67498"/>
    <w:rsid w:val="00B679E4"/>
    <w:rsid w:val="00B714AF"/>
    <w:rsid w:val="00B725EB"/>
    <w:rsid w:val="00B72DC8"/>
    <w:rsid w:val="00B760BA"/>
    <w:rsid w:val="00B76307"/>
    <w:rsid w:val="00B82520"/>
    <w:rsid w:val="00B8258A"/>
    <w:rsid w:val="00B8293E"/>
    <w:rsid w:val="00B82955"/>
    <w:rsid w:val="00B82F02"/>
    <w:rsid w:val="00B85281"/>
    <w:rsid w:val="00B854D5"/>
    <w:rsid w:val="00B86983"/>
    <w:rsid w:val="00B86E7C"/>
    <w:rsid w:val="00B86F0E"/>
    <w:rsid w:val="00B90BF5"/>
    <w:rsid w:val="00B90F77"/>
    <w:rsid w:val="00B914DA"/>
    <w:rsid w:val="00B91912"/>
    <w:rsid w:val="00B92905"/>
    <w:rsid w:val="00B92B76"/>
    <w:rsid w:val="00B944AA"/>
    <w:rsid w:val="00B94530"/>
    <w:rsid w:val="00B947B4"/>
    <w:rsid w:val="00B94AF8"/>
    <w:rsid w:val="00B9598B"/>
    <w:rsid w:val="00B95C60"/>
    <w:rsid w:val="00BA04C9"/>
    <w:rsid w:val="00BA0F28"/>
    <w:rsid w:val="00BA154C"/>
    <w:rsid w:val="00BA282E"/>
    <w:rsid w:val="00BA2D53"/>
    <w:rsid w:val="00BA2DA9"/>
    <w:rsid w:val="00BA4145"/>
    <w:rsid w:val="00BA4F1A"/>
    <w:rsid w:val="00BA58FD"/>
    <w:rsid w:val="00BA605C"/>
    <w:rsid w:val="00BA6E54"/>
    <w:rsid w:val="00BA6FCA"/>
    <w:rsid w:val="00BB08D5"/>
    <w:rsid w:val="00BB23A7"/>
    <w:rsid w:val="00BB28B3"/>
    <w:rsid w:val="00BB2ED5"/>
    <w:rsid w:val="00BB428B"/>
    <w:rsid w:val="00BB5B5D"/>
    <w:rsid w:val="00BC1438"/>
    <w:rsid w:val="00BC1ED2"/>
    <w:rsid w:val="00BC3992"/>
    <w:rsid w:val="00BC3EF7"/>
    <w:rsid w:val="00BC4A0A"/>
    <w:rsid w:val="00BC4A9B"/>
    <w:rsid w:val="00BC4EFD"/>
    <w:rsid w:val="00BC524A"/>
    <w:rsid w:val="00BC54BF"/>
    <w:rsid w:val="00BC554D"/>
    <w:rsid w:val="00BC55D8"/>
    <w:rsid w:val="00BC5C26"/>
    <w:rsid w:val="00BC5E27"/>
    <w:rsid w:val="00BC740C"/>
    <w:rsid w:val="00BC78D4"/>
    <w:rsid w:val="00BC7F83"/>
    <w:rsid w:val="00BD0491"/>
    <w:rsid w:val="00BD10B5"/>
    <w:rsid w:val="00BD1AD3"/>
    <w:rsid w:val="00BD1CFF"/>
    <w:rsid w:val="00BD286E"/>
    <w:rsid w:val="00BD2EFE"/>
    <w:rsid w:val="00BD495E"/>
    <w:rsid w:val="00BD55BC"/>
    <w:rsid w:val="00BD614E"/>
    <w:rsid w:val="00BD61F3"/>
    <w:rsid w:val="00BD64F4"/>
    <w:rsid w:val="00BD74BB"/>
    <w:rsid w:val="00BD7D5B"/>
    <w:rsid w:val="00BE0D50"/>
    <w:rsid w:val="00BE0D82"/>
    <w:rsid w:val="00BE0FE7"/>
    <w:rsid w:val="00BE120B"/>
    <w:rsid w:val="00BE17AD"/>
    <w:rsid w:val="00BE3151"/>
    <w:rsid w:val="00BE3F29"/>
    <w:rsid w:val="00BE43D5"/>
    <w:rsid w:val="00BE5E1A"/>
    <w:rsid w:val="00BF2119"/>
    <w:rsid w:val="00BF31BB"/>
    <w:rsid w:val="00BF42F4"/>
    <w:rsid w:val="00BF46DF"/>
    <w:rsid w:val="00BF4D20"/>
    <w:rsid w:val="00BF560B"/>
    <w:rsid w:val="00BF5B93"/>
    <w:rsid w:val="00BF752B"/>
    <w:rsid w:val="00BF7C32"/>
    <w:rsid w:val="00C0059F"/>
    <w:rsid w:val="00C00B34"/>
    <w:rsid w:val="00C0181C"/>
    <w:rsid w:val="00C0187B"/>
    <w:rsid w:val="00C01C2C"/>
    <w:rsid w:val="00C0234F"/>
    <w:rsid w:val="00C0370C"/>
    <w:rsid w:val="00C04D8B"/>
    <w:rsid w:val="00C06610"/>
    <w:rsid w:val="00C06A5A"/>
    <w:rsid w:val="00C06A8E"/>
    <w:rsid w:val="00C06BB9"/>
    <w:rsid w:val="00C06EC0"/>
    <w:rsid w:val="00C0708B"/>
    <w:rsid w:val="00C07B2E"/>
    <w:rsid w:val="00C11029"/>
    <w:rsid w:val="00C1153E"/>
    <w:rsid w:val="00C12425"/>
    <w:rsid w:val="00C12BC1"/>
    <w:rsid w:val="00C15701"/>
    <w:rsid w:val="00C15E8E"/>
    <w:rsid w:val="00C1714B"/>
    <w:rsid w:val="00C20776"/>
    <w:rsid w:val="00C211DE"/>
    <w:rsid w:val="00C22DD8"/>
    <w:rsid w:val="00C23205"/>
    <w:rsid w:val="00C23E14"/>
    <w:rsid w:val="00C2473B"/>
    <w:rsid w:val="00C25CDF"/>
    <w:rsid w:val="00C25F8C"/>
    <w:rsid w:val="00C2607C"/>
    <w:rsid w:val="00C26B32"/>
    <w:rsid w:val="00C27605"/>
    <w:rsid w:val="00C303FC"/>
    <w:rsid w:val="00C31B4E"/>
    <w:rsid w:val="00C31C68"/>
    <w:rsid w:val="00C33609"/>
    <w:rsid w:val="00C3380F"/>
    <w:rsid w:val="00C34A59"/>
    <w:rsid w:val="00C3663B"/>
    <w:rsid w:val="00C409D3"/>
    <w:rsid w:val="00C41120"/>
    <w:rsid w:val="00C41C27"/>
    <w:rsid w:val="00C42F8C"/>
    <w:rsid w:val="00C434E3"/>
    <w:rsid w:val="00C44BC8"/>
    <w:rsid w:val="00C469F6"/>
    <w:rsid w:val="00C50A58"/>
    <w:rsid w:val="00C512DA"/>
    <w:rsid w:val="00C603D8"/>
    <w:rsid w:val="00C60565"/>
    <w:rsid w:val="00C60584"/>
    <w:rsid w:val="00C607A1"/>
    <w:rsid w:val="00C60B53"/>
    <w:rsid w:val="00C6160B"/>
    <w:rsid w:val="00C62680"/>
    <w:rsid w:val="00C62B2C"/>
    <w:rsid w:val="00C62CDA"/>
    <w:rsid w:val="00C6392F"/>
    <w:rsid w:val="00C651E4"/>
    <w:rsid w:val="00C654E2"/>
    <w:rsid w:val="00C65A31"/>
    <w:rsid w:val="00C65E76"/>
    <w:rsid w:val="00C66829"/>
    <w:rsid w:val="00C66DD5"/>
    <w:rsid w:val="00C67083"/>
    <w:rsid w:val="00C673CD"/>
    <w:rsid w:val="00C676D5"/>
    <w:rsid w:val="00C67D20"/>
    <w:rsid w:val="00C702E6"/>
    <w:rsid w:val="00C72578"/>
    <w:rsid w:val="00C73122"/>
    <w:rsid w:val="00C740F7"/>
    <w:rsid w:val="00C743D7"/>
    <w:rsid w:val="00C74EB0"/>
    <w:rsid w:val="00C76EE6"/>
    <w:rsid w:val="00C77ACB"/>
    <w:rsid w:val="00C80E4E"/>
    <w:rsid w:val="00C82634"/>
    <w:rsid w:val="00C82BBB"/>
    <w:rsid w:val="00C82D1E"/>
    <w:rsid w:val="00C836DE"/>
    <w:rsid w:val="00C83AB6"/>
    <w:rsid w:val="00C83E53"/>
    <w:rsid w:val="00C8497B"/>
    <w:rsid w:val="00C84DFA"/>
    <w:rsid w:val="00C866A0"/>
    <w:rsid w:val="00C91F20"/>
    <w:rsid w:val="00C97508"/>
    <w:rsid w:val="00C97DCB"/>
    <w:rsid w:val="00CA0CBA"/>
    <w:rsid w:val="00CA14FF"/>
    <w:rsid w:val="00CA1ED7"/>
    <w:rsid w:val="00CA2554"/>
    <w:rsid w:val="00CA3AB0"/>
    <w:rsid w:val="00CA4C9F"/>
    <w:rsid w:val="00CA604B"/>
    <w:rsid w:val="00CA605B"/>
    <w:rsid w:val="00CA6C2D"/>
    <w:rsid w:val="00CB1089"/>
    <w:rsid w:val="00CB1D48"/>
    <w:rsid w:val="00CB2A70"/>
    <w:rsid w:val="00CB3E19"/>
    <w:rsid w:val="00CB4ADF"/>
    <w:rsid w:val="00CB4B2D"/>
    <w:rsid w:val="00CC18E6"/>
    <w:rsid w:val="00CC1946"/>
    <w:rsid w:val="00CC29EB"/>
    <w:rsid w:val="00CC38A7"/>
    <w:rsid w:val="00CC5A43"/>
    <w:rsid w:val="00CC6050"/>
    <w:rsid w:val="00CD0531"/>
    <w:rsid w:val="00CD178B"/>
    <w:rsid w:val="00CD312F"/>
    <w:rsid w:val="00CD378C"/>
    <w:rsid w:val="00CD4573"/>
    <w:rsid w:val="00CD4AED"/>
    <w:rsid w:val="00CD4C06"/>
    <w:rsid w:val="00CD4F6A"/>
    <w:rsid w:val="00CD6182"/>
    <w:rsid w:val="00CD638D"/>
    <w:rsid w:val="00CD7CB5"/>
    <w:rsid w:val="00CD7E39"/>
    <w:rsid w:val="00CE05CD"/>
    <w:rsid w:val="00CE1EED"/>
    <w:rsid w:val="00CE201A"/>
    <w:rsid w:val="00CE271E"/>
    <w:rsid w:val="00CE3BF0"/>
    <w:rsid w:val="00CE3DF3"/>
    <w:rsid w:val="00CE4270"/>
    <w:rsid w:val="00CE4993"/>
    <w:rsid w:val="00CE4D3A"/>
    <w:rsid w:val="00CE4DC3"/>
    <w:rsid w:val="00CE5C35"/>
    <w:rsid w:val="00CE66AA"/>
    <w:rsid w:val="00CF2FEF"/>
    <w:rsid w:val="00CF488E"/>
    <w:rsid w:val="00CF56B4"/>
    <w:rsid w:val="00CF7336"/>
    <w:rsid w:val="00D00521"/>
    <w:rsid w:val="00D015A9"/>
    <w:rsid w:val="00D01603"/>
    <w:rsid w:val="00D017BF"/>
    <w:rsid w:val="00D01D1A"/>
    <w:rsid w:val="00D01FE7"/>
    <w:rsid w:val="00D0289C"/>
    <w:rsid w:val="00D03FC5"/>
    <w:rsid w:val="00D048DE"/>
    <w:rsid w:val="00D04CD2"/>
    <w:rsid w:val="00D0516E"/>
    <w:rsid w:val="00D051D8"/>
    <w:rsid w:val="00D05615"/>
    <w:rsid w:val="00D05634"/>
    <w:rsid w:val="00D0714A"/>
    <w:rsid w:val="00D07300"/>
    <w:rsid w:val="00D0796E"/>
    <w:rsid w:val="00D11983"/>
    <w:rsid w:val="00D119F6"/>
    <w:rsid w:val="00D125D5"/>
    <w:rsid w:val="00D13C15"/>
    <w:rsid w:val="00D14B88"/>
    <w:rsid w:val="00D1527B"/>
    <w:rsid w:val="00D153C6"/>
    <w:rsid w:val="00D159A4"/>
    <w:rsid w:val="00D15D9C"/>
    <w:rsid w:val="00D16903"/>
    <w:rsid w:val="00D16E35"/>
    <w:rsid w:val="00D20195"/>
    <w:rsid w:val="00D20D51"/>
    <w:rsid w:val="00D21AFF"/>
    <w:rsid w:val="00D221BD"/>
    <w:rsid w:val="00D22C1B"/>
    <w:rsid w:val="00D26885"/>
    <w:rsid w:val="00D315DB"/>
    <w:rsid w:val="00D32D61"/>
    <w:rsid w:val="00D333C9"/>
    <w:rsid w:val="00D33EBD"/>
    <w:rsid w:val="00D34150"/>
    <w:rsid w:val="00D361BF"/>
    <w:rsid w:val="00D36B47"/>
    <w:rsid w:val="00D3786A"/>
    <w:rsid w:val="00D37B5E"/>
    <w:rsid w:val="00D40B9E"/>
    <w:rsid w:val="00D40F5A"/>
    <w:rsid w:val="00D42CEA"/>
    <w:rsid w:val="00D437ED"/>
    <w:rsid w:val="00D44B14"/>
    <w:rsid w:val="00D44C6A"/>
    <w:rsid w:val="00D44D55"/>
    <w:rsid w:val="00D46AE6"/>
    <w:rsid w:val="00D47992"/>
    <w:rsid w:val="00D47AE3"/>
    <w:rsid w:val="00D5040F"/>
    <w:rsid w:val="00D51DF2"/>
    <w:rsid w:val="00D52449"/>
    <w:rsid w:val="00D5314F"/>
    <w:rsid w:val="00D535E4"/>
    <w:rsid w:val="00D540D2"/>
    <w:rsid w:val="00D54AD9"/>
    <w:rsid w:val="00D54F6A"/>
    <w:rsid w:val="00D560BA"/>
    <w:rsid w:val="00D563C5"/>
    <w:rsid w:val="00D564B8"/>
    <w:rsid w:val="00D5663E"/>
    <w:rsid w:val="00D57C50"/>
    <w:rsid w:val="00D57EB7"/>
    <w:rsid w:val="00D57F4C"/>
    <w:rsid w:val="00D60140"/>
    <w:rsid w:val="00D614CD"/>
    <w:rsid w:val="00D61A58"/>
    <w:rsid w:val="00D62378"/>
    <w:rsid w:val="00D63430"/>
    <w:rsid w:val="00D65B21"/>
    <w:rsid w:val="00D65B6B"/>
    <w:rsid w:val="00D65E87"/>
    <w:rsid w:val="00D679E8"/>
    <w:rsid w:val="00D67B4C"/>
    <w:rsid w:val="00D67CB7"/>
    <w:rsid w:val="00D70841"/>
    <w:rsid w:val="00D72079"/>
    <w:rsid w:val="00D7318C"/>
    <w:rsid w:val="00D73B97"/>
    <w:rsid w:val="00D74AF1"/>
    <w:rsid w:val="00D74F7D"/>
    <w:rsid w:val="00D752FA"/>
    <w:rsid w:val="00D76665"/>
    <w:rsid w:val="00D80405"/>
    <w:rsid w:val="00D80AFF"/>
    <w:rsid w:val="00D819F7"/>
    <w:rsid w:val="00D82B43"/>
    <w:rsid w:val="00D836BE"/>
    <w:rsid w:val="00D84013"/>
    <w:rsid w:val="00D84414"/>
    <w:rsid w:val="00D84D1D"/>
    <w:rsid w:val="00D86689"/>
    <w:rsid w:val="00D904D4"/>
    <w:rsid w:val="00D9078E"/>
    <w:rsid w:val="00D9123E"/>
    <w:rsid w:val="00D91B51"/>
    <w:rsid w:val="00D9304D"/>
    <w:rsid w:val="00D937E4"/>
    <w:rsid w:val="00D94C1D"/>
    <w:rsid w:val="00D94F66"/>
    <w:rsid w:val="00D950C5"/>
    <w:rsid w:val="00DA19FF"/>
    <w:rsid w:val="00DA2DDA"/>
    <w:rsid w:val="00DA3791"/>
    <w:rsid w:val="00DA5292"/>
    <w:rsid w:val="00DA66E4"/>
    <w:rsid w:val="00DB204C"/>
    <w:rsid w:val="00DB4A15"/>
    <w:rsid w:val="00DB4B8C"/>
    <w:rsid w:val="00DB50DA"/>
    <w:rsid w:val="00DB56E0"/>
    <w:rsid w:val="00DB6F79"/>
    <w:rsid w:val="00DC14D1"/>
    <w:rsid w:val="00DC1EF0"/>
    <w:rsid w:val="00DC292A"/>
    <w:rsid w:val="00DC2D08"/>
    <w:rsid w:val="00DC3C68"/>
    <w:rsid w:val="00DC591D"/>
    <w:rsid w:val="00DC5C3F"/>
    <w:rsid w:val="00DC5DF3"/>
    <w:rsid w:val="00DC5F1A"/>
    <w:rsid w:val="00DC6E69"/>
    <w:rsid w:val="00DC756B"/>
    <w:rsid w:val="00DD0FBB"/>
    <w:rsid w:val="00DD25A9"/>
    <w:rsid w:val="00DD3603"/>
    <w:rsid w:val="00DD4F97"/>
    <w:rsid w:val="00DD5618"/>
    <w:rsid w:val="00DD66C1"/>
    <w:rsid w:val="00DD7288"/>
    <w:rsid w:val="00DD75A5"/>
    <w:rsid w:val="00DD79A2"/>
    <w:rsid w:val="00DE3747"/>
    <w:rsid w:val="00DE48A7"/>
    <w:rsid w:val="00DE68F9"/>
    <w:rsid w:val="00DE6D3A"/>
    <w:rsid w:val="00DF021D"/>
    <w:rsid w:val="00DF074B"/>
    <w:rsid w:val="00DF0A48"/>
    <w:rsid w:val="00DF0D71"/>
    <w:rsid w:val="00DF1033"/>
    <w:rsid w:val="00DF18BA"/>
    <w:rsid w:val="00DF18EF"/>
    <w:rsid w:val="00DF220D"/>
    <w:rsid w:val="00DF2D8A"/>
    <w:rsid w:val="00DF69EC"/>
    <w:rsid w:val="00E00A36"/>
    <w:rsid w:val="00E00B9C"/>
    <w:rsid w:val="00E01B3C"/>
    <w:rsid w:val="00E026F0"/>
    <w:rsid w:val="00E0284E"/>
    <w:rsid w:val="00E029D1"/>
    <w:rsid w:val="00E02FA9"/>
    <w:rsid w:val="00E03D7E"/>
    <w:rsid w:val="00E042CE"/>
    <w:rsid w:val="00E04746"/>
    <w:rsid w:val="00E05060"/>
    <w:rsid w:val="00E05429"/>
    <w:rsid w:val="00E0641C"/>
    <w:rsid w:val="00E0658C"/>
    <w:rsid w:val="00E0675F"/>
    <w:rsid w:val="00E07063"/>
    <w:rsid w:val="00E07A97"/>
    <w:rsid w:val="00E10F4F"/>
    <w:rsid w:val="00E11C3D"/>
    <w:rsid w:val="00E11EAD"/>
    <w:rsid w:val="00E1299A"/>
    <w:rsid w:val="00E13829"/>
    <w:rsid w:val="00E146C7"/>
    <w:rsid w:val="00E157C6"/>
    <w:rsid w:val="00E16533"/>
    <w:rsid w:val="00E20D2F"/>
    <w:rsid w:val="00E2258A"/>
    <w:rsid w:val="00E23F5C"/>
    <w:rsid w:val="00E2471D"/>
    <w:rsid w:val="00E257A9"/>
    <w:rsid w:val="00E266A1"/>
    <w:rsid w:val="00E27AB6"/>
    <w:rsid w:val="00E30AF3"/>
    <w:rsid w:val="00E30C7E"/>
    <w:rsid w:val="00E312E1"/>
    <w:rsid w:val="00E31A88"/>
    <w:rsid w:val="00E31C0C"/>
    <w:rsid w:val="00E3218D"/>
    <w:rsid w:val="00E3239E"/>
    <w:rsid w:val="00E33E93"/>
    <w:rsid w:val="00E3453E"/>
    <w:rsid w:val="00E346F1"/>
    <w:rsid w:val="00E36236"/>
    <w:rsid w:val="00E3693B"/>
    <w:rsid w:val="00E369FE"/>
    <w:rsid w:val="00E36DBF"/>
    <w:rsid w:val="00E379F5"/>
    <w:rsid w:val="00E37C7D"/>
    <w:rsid w:val="00E40C0A"/>
    <w:rsid w:val="00E430E6"/>
    <w:rsid w:val="00E43401"/>
    <w:rsid w:val="00E44929"/>
    <w:rsid w:val="00E44C25"/>
    <w:rsid w:val="00E44CD2"/>
    <w:rsid w:val="00E454A0"/>
    <w:rsid w:val="00E459F2"/>
    <w:rsid w:val="00E4657A"/>
    <w:rsid w:val="00E47D2C"/>
    <w:rsid w:val="00E51696"/>
    <w:rsid w:val="00E51F18"/>
    <w:rsid w:val="00E52D1E"/>
    <w:rsid w:val="00E53734"/>
    <w:rsid w:val="00E54D17"/>
    <w:rsid w:val="00E550EF"/>
    <w:rsid w:val="00E5603C"/>
    <w:rsid w:val="00E57014"/>
    <w:rsid w:val="00E575C7"/>
    <w:rsid w:val="00E57B02"/>
    <w:rsid w:val="00E60B6A"/>
    <w:rsid w:val="00E61427"/>
    <w:rsid w:val="00E62260"/>
    <w:rsid w:val="00E6437E"/>
    <w:rsid w:val="00E648E4"/>
    <w:rsid w:val="00E64C3D"/>
    <w:rsid w:val="00E67423"/>
    <w:rsid w:val="00E67D55"/>
    <w:rsid w:val="00E7184F"/>
    <w:rsid w:val="00E71E87"/>
    <w:rsid w:val="00E72791"/>
    <w:rsid w:val="00E73470"/>
    <w:rsid w:val="00E74165"/>
    <w:rsid w:val="00E743BC"/>
    <w:rsid w:val="00E74B34"/>
    <w:rsid w:val="00E74C1E"/>
    <w:rsid w:val="00E74CCE"/>
    <w:rsid w:val="00E74CF9"/>
    <w:rsid w:val="00E75D1A"/>
    <w:rsid w:val="00E76575"/>
    <w:rsid w:val="00E766E4"/>
    <w:rsid w:val="00E766FC"/>
    <w:rsid w:val="00E8057C"/>
    <w:rsid w:val="00E806E4"/>
    <w:rsid w:val="00E80D59"/>
    <w:rsid w:val="00E81356"/>
    <w:rsid w:val="00E81982"/>
    <w:rsid w:val="00E82792"/>
    <w:rsid w:val="00E83272"/>
    <w:rsid w:val="00E84C1D"/>
    <w:rsid w:val="00E8797B"/>
    <w:rsid w:val="00E87B85"/>
    <w:rsid w:val="00E87E34"/>
    <w:rsid w:val="00E91B4C"/>
    <w:rsid w:val="00E94E54"/>
    <w:rsid w:val="00E953DA"/>
    <w:rsid w:val="00E96BD8"/>
    <w:rsid w:val="00E9771D"/>
    <w:rsid w:val="00E97CEF"/>
    <w:rsid w:val="00EA10C0"/>
    <w:rsid w:val="00EA110E"/>
    <w:rsid w:val="00EA1272"/>
    <w:rsid w:val="00EA20CE"/>
    <w:rsid w:val="00EA438B"/>
    <w:rsid w:val="00EA4924"/>
    <w:rsid w:val="00EA4AC5"/>
    <w:rsid w:val="00EA60BD"/>
    <w:rsid w:val="00EA6545"/>
    <w:rsid w:val="00EA760F"/>
    <w:rsid w:val="00EB0C93"/>
    <w:rsid w:val="00EB124B"/>
    <w:rsid w:val="00EB1B78"/>
    <w:rsid w:val="00EB1DE2"/>
    <w:rsid w:val="00EB308C"/>
    <w:rsid w:val="00EB422F"/>
    <w:rsid w:val="00EB482E"/>
    <w:rsid w:val="00EB4C4F"/>
    <w:rsid w:val="00EB4C78"/>
    <w:rsid w:val="00EB586D"/>
    <w:rsid w:val="00EB63A8"/>
    <w:rsid w:val="00EB6BD0"/>
    <w:rsid w:val="00EC0538"/>
    <w:rsid w:val="00EC0BC8"/>
    <w:rsid w:val="00EC1095"/>
    <w:rsid w:val="00EC150C"/>
    <w:rsid w:val="00EC1824"/>
    <w:rsid w:val="00EC1901"/>
    <w:rsid w:val="00EC3086"/>
    <w:rsid w:val="00EC37DD"/>
    <w:rsid w:val="00EC42D1"/>
    <w:rsid w:val="00EC436A"/>
    <w:rsid w:val="00EC4EC8"/>
    <w:rsid w:val="00EC59C4"/>
    <w:rsid w:val="00EC77AA"/>
    <w:rsid w:val="00ED0C8B"/>
    <w:rsid w:val="00ED10A0"/>
    <w:rsid w:val="00ED1A47"/>
    <w:rsid w:val="00ED23EF"/>
    <w:rsid w:val="00ED27A2"/>
    <w:rsid w:val="00ED299A"/>
    <w:rsid w:val="00ED29A7"/>
    <w:rsid w:val="00ED488F"/>
    <w:rsid w:val="00ED54AD"/>
    <w:rsid w:val="00ED5803"/>
    <w:rsid w:val="00ED62F4"/>
    <w:rsid w:val="00ED67F4"/>
    <w:rsid w:val="00ED738A"/>
    <w:rsid w:val="00EE048F"/>
    <w:rsid w:val="00EE3148"/>
    <w:rsid w:val="00EE3587"/>
    <w:rsid w:val="00EE3D1F"/>
    <w:rsid w:val="00EE4E9F"/>
    <w:rsid w:val="00EE58CA"/>
    <w:rsid w:val="00EE5E39"/>
    <w:rsid w:val="00EE79C7"/>
    <w:rsid w:val="00EF0598"/>
    <w:rsid w:val="00EF0935"/>
    <w:rsid w:val="00EF3846"/>
    <w:rsid w:val="00EF4408"/>
    <w:rsid w:val="00EF54EA"/>
    <w:rsid w:val="00EF6C0B"/>
    <w:rsid w:val="00EF77BE"/>
    <w:rsid w:val="00F0001B"/>
    <w:rsid w:val="00F00025"/>
    <w:rsid w:val="00F0042B"/>
    <w:rsid w:val="00F02BF8"/>
    <w:rsid w:val="00F02D0F"/>
    <w:rsid w:val="00F03077"/>
    <w:rsid w:val="00F03272"/>
    <w:rsid w:val="00F04460"/>
    <w:rsid w:val="00F05367"/>
    <w:rsid w:val="00F05546"/>
    <w:rsid w:val="00F0589C"/>
    <w:rsid w:val="00F069C5"/>
    <w:rsid w:val="00F06AE5"/>
    <w:rsid w:val="00F0721A"/>
    <w:rsid w:val="00F10A25"/>
    <w:rsid w:val="00F1133C"/>
    <w:rsid w:val="00F11E3E"/>
    <w:rsid w:val="00F12B52"/>
    <w:rsid w:val="00F1349E"/>
    <w:rsid w:val="00F15485"/>
    <w:rsid w:val="00F16683"/>
    <w:rsid w:val="00F166B5"/>
    <w:rsid w:val="00F1690F"/>
    <w:rsid w:val="00F178E8"/>
    <w:rsid w:val="00F17F9A"/>
    <w:rsid w:val="00F21146"/>
    <w:rsid w:val="00F2206A"/>
    <w:rsid w:val="00F22AE2"/>
    <w:rsid w:val="00F22FF8"/>
    <w:rsid w:val="00F23806"/>
    <w:rsid w:val="00F242F3"/>
    <w:rsid w:val="00F25095"/>
    <w:rsid w:val="00F258CB"/>
    <w:rsid w:val="00F25E9B"/>
    <w:rsid w:val="00F25EE8"/>
    <w:rsid w:val="00F2641B"/>
    <w:rsid w:val="00F267BF"/>
    <w:rsid w:val="00F27345"/>
    <w:rsid w:val="00F27B44"/>
    <w:rsid w:val="00F30727"/>
    <w:rsid w:val="00F31655"/>
    <w:rsid w:val="00F317BD"/>
    <w:rsid w:val="00F322EF"/>
    <w:rsid w:val="00F32E39"/>
    <w:rsid w:val="00F33242"/>
    <w:rsid w:val="00F3678A"/>
    <w:rsid w:val="00F368EF"/>
    <w:rsid w:val="00F36BCE"/>
    <w:rsid w:val="00F37C32"/>
    <w:rsid w:val="00F437C5"/>
    <w:rsid w:val="00F4442B"/>
    <w:rsid w:val="00F45777"/>
    <w:rsid w:val="00F45D18"/>
    <w:rsid w:val="00F45F45"/>
    <w:rsid w:val="00F50FD0"/>
    <w:rsid w:val="00F516EE"/>
    <w:rsid w:val="00F51792"/>
    <w:rsid w:val="00F526B0"/>
    <w:rsid w:val="00F53221"/>
    <w:rsid w:val="00F5379F"/>
    <w:rsid w:val="00F54C71"/>
    <w:rsid w:val="00F55C49"/>
    <w:rsid w:val="00F5638B"/>
    <w:rsid w:val="00F579BA"/>
    <w:rsid w:val="00F6015B"/>
    <w:rsid w:val="00F610A2"/>
    <w:rsid w:val="00F61379"/>
    <w:rsid w:val="00F622E9"/>
    <w:rsid w:val="00F624FF"/>
    <w:rsid w:val="00F62BC2"/>
    <w:rsid w:val="00F63A0B"/>
    <w:rsid w:val="00F63C5A"/>
    <w:rsid w:val="00F658B3"/>
    <w:rsid w:val="00F662E5"/>
    <w:rsid w:val="00F6677E"/>
    <w:rsid w:val="00F66F44"/>
    <w:rsid w:val="00F67070"/>
    <w:rsid w:val="00F71212"/>
    <w:rsid w:val="00F73228"/>
    <w:rsid w:val="00F73FA8"/>
    <w:rsid w:val="00F746CF"/>
    <w:rsid w:val="00F76810"/>
    <w:rsid w:val="00F76E24"/>
    <w:rsid w:val="00F776A4"/>
    <w:rsid w:val="00F82668"/>
    <w:rsid w:val="00F83B1B"/>
    <w:rsid w:val="00F83FB0"/>
    <w:rsid w:val="00F847B2"/>
    <w:rsid w:val="00F85033"/>
    <w:rsid w:val="00F852F5"/>
    <w:rsid w:val="00F859A0"/>
    <w:rsid w:val="00F86176"/>
    <w:rsid w:val="00F87536"/>
    <w:rsid w:val="00F8779B"/>
    <w:rsid w:val="00F907F8"/>
    <w:rsid w:val="00F908E2"/>
    <w:rsid w:val="00F91827"/>
    <w:rsid w:val="00F9196D"/>
    <w:rsid w:val="00F91C75"/>
    <w:rsid w:val="00F927C4"/>
    <w:rsid w:val="00F9361F"/>
    <w:rsid w:val="00F9363F"/>
    <w:rsid w:val="00F949CA"/>
    <w:rsid w:val="00F9566D"/>
    <w:rsid w:val="00F96E6C"/>
    <w:rsid w:val="00F975C7"/>
    <w:rsid w:val="00F97F6E"/>
    <w:rsid w:val="00FA1448"/>
    <w:rsid w:val="00FA1C16"/>
    <w:rsid w:val="00FA1D45"/>
    <w:rsid w:val="00FA2696"/>
    <w:rsid w:val="00FA2E8B"/>
    <w:rsid w:val="00FA32ED"/>
    <w:rsid w:val="00FA33D2"/>
    <w:rsid w:val="00FA442B"/>
    <w:rsid w:val="00FA7FD0"/>
    <w:rsid w:val="00FB03F3"/>
    <w:rsid w:val="00FB093F"/>
    <w:rsid w:val="00FB0A9B"/>
    <w:rsid w:val="00FB1BD9"/>
    <w:rsid w:val="00FB290D"/>
    <w:rsid w:val="00FB2F18"/>
    <w:rsid w:val="00FB338F"/>
    <w:rsid w:val="00FB3F54"/>
    <w:rsid w:val="00FB41A7"/>
    <w:rsid w:val="00FB4CE4"/>
    <w:rsid w:val="00FB4FDA"/>
    <w:rsid w:val="00FB5B6F"/>
    <w:rsid w:val="00FB5BD9"/>
    <w:rsid w:val="00FB623B"/>
    <w:rsid w:val="00FB62E3"/>
    <w:rsid w:val="00FC0AEB"/>
    <w:rsid w:val="00FC1928"/>
    <w:rsid w:val="00FC1A40"/>
    <w:rsid w:val="00FC1B8A"/>
    <w:rsid w:val="00FC1F38"/>
    <w:rsid w:val="00FC23F8"/>
    <w:rsid w:val="00FC284E"/>
    <w:rsid w:val="00FC2A09"/>
    <w:rsid w:val="00FC5F11"/>
    <w:rsid w:val="00FC6762"/>
    <w:rsid w:val="00FD001D"/>
    <w:rsid w:val="00FD10EF"/>
    <w:rsid w:val="00FD282D"/>
    <w:rsid w:val="00FD2A57"/>
    <w:rsid w:val="00FD32C6"/>
    <w:rsid w:val="00FD3F14"/>
    <w:rsid w:val="00FD404E"/>
    <w:rsid w:val="00FD470D"/>
    <w:rsid w:val="00FD5493"/>
    <w:rsid w:val="00FD58DA"/>
    <w:rsid w:val="00FD6540"/>
    <w:rsid w:val="00FD7402"/>
    <w:rsid w:val="00FD756F"/>
    <w:rsid w:val="00FD778E"/>
    <w:rsid w:val="00FE0DE3"/>
    <w:rsid w:val="00FE196C"/>
    <w:rsid w:val="00FE264B"/>
    <w:rsid w:val="00FE2AD9"/>
    <w:rsid w:val="00FE3843"/>
    <w:rsid w:val="00FE46AA"/>
    <w:rsid w:val="00FE56F8"/>
    <w:rsid w:val="00FE57D2"/>
    <w:rsid w:val="00FE62CC"/>
    <w:rsid w:val="00FE66DF"/>
    <w:rsid w:val="00FE6851"/>
    <w:rsid w:val="00FE7176"/>
    <w:rsid w:val="00FF0729"/>
    <w:rsid w:val="00FF25B1"/>
    <w:rsid w:val="00FF4E8F"/>
    <w:rsid w:val="09F21652"/>
    <w:rsid w:val="0CA12BC2"/>
    <w:rsid w:val="14624C65"/>
    <w:rsid w:val="176F4079"/>
    <w:rsid w:val="17E61B61"/>
    <w:rsid w:val="22905105"/>
    <w:rsid w:val="359D37ED"/>
    <w:rsid w:val="3F124CE8"/>
    <w:rsid w:val="644C33EB"/>
    <w:rsid w:val="645E70B5"/>
    <w:rsid w:val="661364E8"/>
    <w:rsid w:val="7DDD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08542"/>
  <w15:chartTrackingRefBased/>
  <w15:docId w15:val="{2462562E-0131-42A4-A063-4E26856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qFormat="1"/>
    <w:lsdException w:name="toc 5" w:semiHidden="1"/>
    <w:lsdException w:name="Normal Indent" w:qFormat="1"/>
    <w:lsdException w:name="footnote text" w:qFormat="1"/>
    <w:lsdException w:name="annotation text" w:uiPriority="99" w:unhideWhenUsed="1"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footnote reference" w:qFormat="1"/>
    <w:lsdException w:name="annotation reference" w:uiPriority="99" w:qFormat="1"/>
    <w:lsdException w:name="page number" w:qFormat="1"/>
    <w:lsdException w:name="endnote reference" w:uiPriority="99" w:qFormat="1"/>
    <w:lsdException w:name="endnote text"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Default Paragraph Font" w:semiHidden="1"/>
    <w:lsdException w:name="Body Text" w:qFormat="1"/>
    <w:lsdException w:name="Body Text Indent" w:qFormat="1"/>
    <w:lsdException w:name="List Continue" w:qFormat="1"/>
    <w:lsdException w:name="List Continue 2" w:qFormat="1"/>
    <w:lsdException w:name="Subtitle" w:qFormat="1"/>
    <w:lsdException w:name="Salutation" w:qFormat="1"/>
    <w:lsdException w:name="Date"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semiHidden="1" w:uiPriority="99" w:unhideWhenUsed="1" w:qFormat="1"/>
    <w:lsdException w:name="HTML Preformatted" w:uiPriority="99" w:unhideWhenUsed="1" w:qFormat="1"/>
    <w:lsdException w:name="HTML Sample" w:uiPriority="99" w:qFormat="1"/>
    <w:lsdException w:name="HTML Typewriter" w:qFormat="1"/>
    <w:lsdException w:name="HTML Variable" w:uiPriority="99" w:qFormat="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qFormat/>
    <w:pPr>
      <w:widowControl w:val="0"/>
      <w:jc w:val="both"/>
    </w:pPr>
    <w:rPr>
      <w:kern w:val="2"/>
      <w:sz w:val="21"/>
      <w:szCs w:val="24"/>
    </w:rPr>
  </w:style>
  <w:style w:type="paragraph" w:styleId="11">
    <w:name w:val="heading 1"/>
    <w:aliases w:val="1,H1,Heading 0,章,章节标题,PIM 1,Fab-1,h1,卷标题,R1,H11,- Section,SAHeading 1,标书1,L1,boc,1st level,Section Head,l1,List level 1,&amp;3,H12,H13,H14,H15,H16,H17,Header1,标题 1 1,标题一,Head1,Heading apps,合同标题,Datasheet title,Level 1 Topic Heading,Head 1,Head 11,Head"/>
    <w:basedOn w:val="ae"/>
    <w:next w:val="ae"/>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e"/>
    <w:next w:val="af"/>
    <w:link w:val="24"/>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aliases w:val="h3,3rd level,3,Heading 3 - old,H3,l3,CT,heading 3,123456,F Char,sect1.2.3,Map,H31,Level 3 Head,level_3,PIM 3,Titre C,Bold Head,bh,sect1.2.31,sect1.2.32,sect1.2.311,sect1.2.33,sect1.2.312,Level 3 Topic Heading,BOD 0,Title3,H32,H33,H34,H35,H36,ISO2,a"/>
    <w:basedOn w:val="ae"/>
    <w:next w:val="af"/>
    <w:link w:val="31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4">
    <w:name w:val="heading 4"/>
    <w:aliases w:val="H4,Ref Heading 1,rh1,Heading sql,sect 1.2.3.4,PIM 4,bullet,bl,bb,h4,4heading,(一),1.1,1。1,Titre4,4th level,h41,h42,h43,h411,h44,h412,h45,h413,h46,h414,h47,h48,h415,h49,h410,h416,h417,h418,h419,h420,h4110,h421,heading 4,第三层条,sect 1.2.3.41,rh11,d,T"/>
    <w:basedOn w:val="ae"/>
    <w:next w:val="ae"/>
    <w:link w:val="45"/>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aliases w:val="H5,PIM 5,h5,Block Label,1.1.1,dash,ds,dd,口,heading 5,h51,heading 51,h52,heading 52,h53,heading 53,Level 3 - i,标 5,Second Subheading,第四层条,CSS节内3级标记,l4,Titre5,5 sub-bullet,sb,dash1,ds1,dd1,dash2,ds2,dd2,dash3,ds3,dd3,dash4,ds4,dd4,dash5,ds5,dd5,ds6,l"/>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aliases w:val="H6,BOD 4,PIM 6,h6,Third Subheading,Bullet (Single Lines),h61,heading 61,L6,标题6,正文六级标题,Bullet list,Legal Level 1.,CSS节内4级标记,标题 6(ALT+6),第五层条,●,bold,pt10,參考文獻,ref-items,heading 6,Heading6,标题 6 Char2,标题 6 Char Char1,PIM 6 Char Char1,H6 Char Char1,Alt+"/>
    <w:basedOn w:val="ae"/>
    <w:next w:val="ae"/>
    <w:link w:val="61"/>
    <w:qFormat/>
    <w:pPr>
      <w:keepNext/>
      <w:keepLines/>
      <w:spacing w:before="240" w:after="64" w:line="320" w:lineRule="auto"/>
      <w:outlineLvl w:val="5"/>
    </w:pPr>
    <w:rPr>
      <w:rFonts w:ascii="Arial" w:eastAsia="黑体" w:hAnsi="Arial"/>
      <w:b/>
      <w:bCs/>
      <w:sz w:val="24"/>
    </w:rPr>
  </w:style>
  <w:style w:type="paragraph" w:styleId="7">
    <w:name w:val="heading 7"/>
    <w:aliases w:val="PIM 7,letter list,L7,（1）,正文七级标题,H TIMES1,不用,Legal Level 1.1.,H7,1.标题 6,Appx 1,1.1.1.1.1.1.1标题 7,space7,sdf,h7,st,SDL title,h71,st1,SDL title1,h72,st2,SDL title2,h73,st3,SDL title3,h74,st4,SDL title4,h75,st5,SDL title5,•H7,Alt+7,Level 1.1,7,i.,i.1,i"/>
    <w:basedOn w:val="ae"/>
    <w:next w:val="ae"/>
    <w:link w:val="71"/>
    <w:qFormat/>
    <w:pPr>
      <w:keepNext/>
      <w:keepLines/>
      <w:spacing w:before="240" w:after="64" w:line="320" w:lineRule="auto"/>
      <w:outlineLvl w:val="6"/>
    </w:pPr>
    <w:rPr>
      <w:b/>
      <w:bCs/>
      <w:sz w:val="24"/>
    </w:rPr>
  </w:style>
  <w:style w:type="paragraph" w:styleId="8">
    <w:name w:val="heading 8"/>
    <w:aliases w:val="Legal Level 1.1.1.,正文八级标题,不用8,注意框体,Alt+8,AppendixSubHead,h8,tt1,Figure,heading 8,Level 1.1.1,H8,Body Text 7,L1 Heading 8,tt2,tt11,Figure1,heading 81,tt3,tt12,Figure2,heading 82,tt4,tt13,Figure3,heading 83,tt5,tt14,Figure4,heading 84,tt6,tt15,H81"/>
    <w:basedOn w:val="ae"/>
    <w:next w:val="ae"/>
    <w:link w:val="81"/>
    <w:qFormat/>
    <w:pPr>
      <w:keepNext/>
      <w:keepLines/>
      <w:spacing w:before="240" w:after="64" w:line="320" w:lineRule="auto"/>
      <w:outlineLvl w:val="7"/>
    </w:pPr>
    <w:rPr>
      <w:rFonts w:ascii="Arial" w:eastAsia="黑体" w:hAnsi="Arial"/>
      <w:sz w:val="24"/>
    </w:rPr>
  </w:style>
  <w:style w:type="paragraph" w:styleId="9">
    <w:name w:val="heading 9"/>
    <w:aliases w:val="PIM 9,Legal Level 1.1.1.1.,正文九级标题,三级标题,不用9,huh,tt,table title,标题 45,Figure Heading,FH,Alt+9,AppendixBodyHead,h9,ft,ft1,table,heading 9,table left,tl,HF,figures,9,Appendix,Level (a),H9,Titre 10,L1 Heading 9,ft2,ft11,table1,heading 91,t1,table left1"/>
    <w:basedOn w:val="ae"/>
    <w:next w:val="ae"/>
    <w:link w:val="91"/>
    <w:qFormat/>
    <w:pPr>
      <w:widowControl/>
      <w:spacing w:before="240" w:after="60"/>
      <w:jc w:val="left"/>
      <w:outlineLvl w:val="8"/>
    </w:pPr>
    <w:rPr>
      <w:rFonts w:ascii="Cambria" w:hAnsi="Cambria"/>
      <w:kern w:val="0"/>
      <w:sz w:val="22"/>
      <w:szCs w:val="22"/>
      <w:lang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annotation reference"/>
    <w:uiPriority w:val="99"/>
    <w:qFormat/>
    <w:rPr>
      <w:sz w:val="21"/>
      <w:szCs w:val="21"/>
    </w:rPr>
  </w:style>
  <w:style w:type="character" w:styleId="af4">
    <w:name w:val="Hyperlink"/>
    <w:uiPriority w:val="99"/>
    <w:qFormat/>
    <w:rPr>
      <w:color w:val="0000FF"/>
      <w:u w:val="single"/>
    </w:rPr>
  </w:style>
  <w:style w:type="character" w:styleId="af5">
    <w:name w:val="Emphasis"/>
    <w:uiPriority w:val="20"/>
    <w:qFormat/>
    <w:rPr>
      <w:i w:val="0"/>
      <w:iCs w:val="0"/>
      <w:color w:val="CC0000"/>
    </w:rPr>
  </w:style>
  <w:style w:type="character" w:styleId="af6">
    <w:name w:val="line number"/>
  </w:style>
  <w:style w:type="character" w:styleId="af7">
    <w:name w:val="page number"/>
    <w:basedOn w:val="af0"/>
    <w:qFormat/>
  </w:style>
  <w:style w:type="character" w:styleId="af8">
    <w:name w:val="Strong"/>
    <w:uiPriority w:val="22"/>
    <w:qFormat/>
    <w:rPr>
      <w:b/>
      <w:bCs/>
    </w:rPr>
  </w:style>
  <w:style w:type="character" w:customStyle="1" w:styleId="2Char0">
    <w:name w:val="正文首行缩进2字 Char"/>
    <w:link w:val="25"/>
    <w:rPr>
      <w:rFonts w:ascii="等线" w:eastAsia="楷体_GB2312" w:hAnsi="等线"/>
      <w:kern w:val="2"/>
      <w:sz w:val="28"/>
      <w:szCs w:val="24"/>
    </w:rPr>
  </w:style>
  <w:style w:type="character" w:styleId="af9">
    <w:name w:val="FollowedHyperlink"/>
    <w:qFormat/>
    <w:rPr>
      <w:color w:val="800080"/>
      <w:u w:val="single"/>
    </w:rPr>
  </w:style>
  <w:style w:type="character" w:customStyle="1" w:styleId="afa">
    <w:name w:val="脚注文本 字符"/>
    <w:link w:val="afb"/>
    <w:qFormat/>
    <w:rPr>
      <w:kern w:val="2"/>
      <w:sz w:val="18"/>
      <w:szCs w:val="18"/>
    </w:rPr>
  </w:style>
  <w:style w:type="character" w:customStyle="1" w:styleId="4Char1">
    <w:name w:val="标题 4 Char1"/>
    <w:qFormat/>
    <w:rPr>
      <w:rFonts w:ascii="Cambria" w:eastAsia="宋体" w:hAnsi="Cambria" w:cs="Times New Roman"/>
      <w:b/>
      <w:bCs/>
      <w:sz w:val="28"/>
      <w:szCs w:val="28"/>
    </w:rPr>
  </w:style>
  <w:style w:type="character" w:customStyle="1" w:styleId="afc">
    <w:name w:val="批注框文本 字符"/>
    <w:link w:val="afd"/>
    <w:qFormat/>
    <w:rPr>
      <w:kern w:val="2"/>
      <w:sz w:val="18"/>
      <w:szCs w:val="18"/>
    </w:rPr>
  </w:style>
  <w:style w:type="character" w:customStyle="1" w:styleId="Char1">
    <w:name w:val="正文文本缩进 Char1"/>
    <w:uiPriority w:val="99"/>
    <w:semiHidden/>
    <w:rPr>
      <w:rFonts w:ascii="Times New Roman" w:eastAsia="宋体" w:hAnsi="Times New Roman" w:cs="Times New Roman"/>
      <w:szCs w:val="20"/>
    </w:rPr>
  </w:style>
  <w:style w:type="character" w:customStyle="1" w:styleId="51">
    <w:name w:val="标题 5 字符1"/>
    <w:aliases w:val="H5 字符,PIM 5 字符,h5 字符,Block Label 字符,1.1.1 字符1,dash 字符,ds 字符,dd 字符,口 字符,heading 5 字符,h51 字符,heading 51 字符,h52 字符,heading 52 字符,h53 字符,heading 53 字符,Level 3 - i 字符,标 5 字符,Second Subheading 字符,第四层条 字符,CSS节内3级标记 字符,l4 字符,Titre5 字符,5 sub-bullet 字符"/>
    <w:link w:val="5"/>
    <w:rPr>
      <w:b/>
      <w:bCs/>
      <w:kern w:val="2"/>
      <w:sz w:val="28"/>
      <w:szCs w:val="28"/>
      <w:lang w:eastAsia="ar-SA"/>
    </w:rPr>
  </w:style>
  <w:style w:type="character" w:customStyle="1" w:styleId="font31">
    <w:name w:val="font31"/>
    <w:rPr>
      <w:rFonts w:ascii="宋体" w:eastAsia="宋体" w:hAnsi="宋体" w:cs="宋体" w:hint="eastAsia"/>
      <w:color w:val="000000"/>
      <w:sz w:val="21"/>
      <w:szCs w:val="21"/>
      <w:u w:val="none"/>
    </w:rPr>
  </w:style>
  <w:style w:type="character" w:customStyle="1" w:styleId="afe">
    <w:name w:val="列出段落字符"/>
    <w:link w:val="111"/>
    <w:uiPriority w:val="99"/>
    <w:qFormat/>
    <w:locked/>
    <w:rPr>
      <w:rFonts w:ascii="Calibri" w:hAnsi="Calibri"/>
      <w:kern w:val="2"/>
      <w:sz w:val="21"/>
      <w:szCs w:val="22"/>
    </w:rPr>
  </w:style>
  <w:style w:type="character" w:customStyle="1" w:styleId="aff">
    <w:name w:val="列表段落 字符"/>
    <w:link w:val="aff0"/>
    <w:uiPriority w:val="34"/>
    <w:qFormat/>
    <w:rPr>
      <w:kern w:val="2"/>
      <w:sz w:val="24"/>
      <w:szCs w:val="24"/>
    </w:rPr>
  </w:style>
  <w:style w:type="character" w:customStyle="1" w:styleId="Char2">
    <w:name w:val="页脚 Char2"/>
    <w:uiPriority w:val="99"/>
    <w:rPr>
      <w:sz w:val="18"/>
      <w:szCs w:val="18"/>
    </w:rPr>
  </w:style>
  <w:style w:type="character" w:customStyle="1" w:styleId="bd">
    <w:name w:val="bd"/>
  </w:style>
  <w:style w:type="character" w:customStyle="1" w:styleId="45">
    <w:name w:val="标题 4 字符"/>
    <w:aliases w:val="H4 字符,Ref Heading 1 字符,rh1 字符,Heading sql 字符,sect 1.2.3.4 字符,PIM 4 字符,bullet 字符,bl 字符,bb 字符,h4 字符,4heading 字符,(一) 字符,1.1 字符,1。1 字符,Titre4 字符,4th level 字符,h41 字符,h42 字符,h43 字符,h411 字符,h44 字符,h412 字符,h45 字符,h413 字符,h46 字符,h414 字符,h47 字符,h48 字符"/>
    <w:link w:val="44"/>
    <w:qFormat/>
    <w:rPr>
      <w:rFonts w:ascii="宋体" w:hAnsi="宋体"/>
      <w:kern w:val="2"/>
      <w:sz w:val="24"/>
      <w:szCs w:val="28"/>
      <w:lang w:eastAsia="ar-SA"/>
    </w:rPr>
  </w:style>
  <w:style w:type="character" w:customStyle="1" w:styleId="FontStyle14">
    <w:name w:val="Font Style14"/>
    <w:uiPriority w:val="99"/>
    <w:qFormat/>
    <w:rPr>
      <w:rFonts w:ascii="宋体" w:eastAsia="宋体" w:cs="宋体"/>
      <w:sz w:val="22"/>
      <w:szCs w:val="22"/>
    </w:rPr>
  </w:style>
  <w:style w:type="character" w:customStyle="1" w:styleId="font21">
    <w:name w:val="font21"/>
    <w:qFormat/>
    <w:rPr>
      <w:rFonts w:ascii="Arial" w:hAnsi="Arial" w:cs="Arial" w:hint="default"/>
      <w:color w:val="000000"/>
      <w:sz w:val="21"/>
      <w:szCs w:val="21"/>
      <w:u w:val="none"/>
    </w:rPr>
  </w:style>
  <w:style w:type="character" w:customStyle="1" w:styleId="CharChar21">
    <w:name w:val="Char Char21"/>
    <w:rPr>
      <w:kern w:val="2"/>
      <w:sz w:val="21"/>
    </w:rPr>
  </w:style>
  <w:style w:type="character" w:customStyle="1" w:styleId="2Char1">
    <w:name w:val="正文文本 2 Char1"/>
    <w:qFormat/>
    <w:rPr>
      <w:rFonts w:ascii="Times New Roman" w:eastAsia="宋体" w:hAnsi="Times New Roman" w:cs="Times New Roman"/>
      <w:szCs w:val="20"/>
    </w:rPr>
  </w:style>
  <w:style w:type="character" w:customStyle="1" w:styleId="Char">
    <w:name w:val="引用 Char"/>
    <w:link w:val="13"/>
    <w:rPr>
      <w:rFonts w:ascii="Calibri" w:hAnsi="Calibri"/>
      <w:i/>
      <w:sz w:val="24"/>
      <w:szCs w:val="24"/>
      <w:lang w:eastAsia="en-US" w:bidi="en-US"/>
    </w:rPr>
  </w:style>
  <w:style w:type="character" w:customStyle="1" w:styleId="26">
    <w:name w:val="正文文本 2 字符"/>
    <w:link w:val="27"/>
    <w:qFormat/>
    <w:rPr>
      <w:kern w:val="2"/>
      <w:sz w:val="21"/>
      <w:szCs w:val="24"/>
    </w:rPr>
  </w:style>
  <w:style w:type="character" w:customStyle="1" w:styleId="3Char">
    <w:name w:val="正文文本缩进 3 Char"/>
    <w:rPr>
      <w:kern w:val="2"/>
      <w:sz w:val="16"/>
      <w:szCs w:val="16"/>
    </w:rPr>
  </w:style>
  <w:style w:type="character" w:customStyle="1" w:styleId="font101">
    <w:name w:val="font101"/>
    <w:rPr>
      <w:rFonts w:ascii="宋体" w:eastAsia="宋体" w:hAnsi="宋体" w:cs="宋体" w:hint="eastAsia"/>
      <w:color w:val="000000"/>
      <w:sz w:val="24"/>
      <w:szCs w:val="24"/>
      <w:u w:val="none"/>
    </w:rPr>
  </w:style>
  <w:style w:type="character" w:customStyle="1" w:styleId="CharChar1">
    <w:name w:val="Char Char1"/>
    <w:rPr>
      <w:kern w:val="2"/>
      <w:sz w:val="21"/>
      <w:szCs w:val="24"/>
    </w:rPr>
  </w:style>
  <w:style w:type="character" w:customStyle="1" w:styleId="4Char">
    <w:name w:val="标题 4 Char"/>
    <w:qFormat/>
    <w:rPr>
      <w:rFonts w:ascii="Calibri" w:hAnsi="Calibri"/>
      <w:b/>
      <w:bCs/>
      <w:sz w:val="28"/>
      <w:szCs w:val="28"/>
      <w:lang w:eastAsia="en-US" w:bidi="en-US"/>
    </w:rPr>
  </w:style>
  <w:style w:type="character" w:customStyle="1" w:styleId="Char10">
    <w:name w:val="正文首行缩进 Char1"/>
    <w:rPr>
      <w:kern w:val="2"/>
      <w:sz w:val="21"/>
      <w:szCs w:val="24"/>
    </w:rPr>
  </w:style>
  <w:style w:type="character" w:customStyle="1" w:styleId="style41">
    <w:name w:val="style41"/>
    <w:rPr>
      <w:sz w:val="18"/>
      <w:szCs w:val="18"/>
    </w:rPr>
  </w:style>
  <w:style w:type="character" w:customStyle="1" w:styleId="apple-converted-space">
    <w:name w:val="apple-converted-space"/>
    <w:qFormat/>
  </w:style>
  <w:style w:type="character" w:customStyle="1" w:styleId="font41">
    <w:name w:val="font41"/>
    <w:rPr>
      <w:rFonts w:ascii="宋体" w:eastAsia="宋体" w:hAnsi="宋体" w:cs="宋体" w:hint="eastAsia"/>
      <w:b/>
      <w:color w:val="000000"/>
      <w:sz w:val="24"/>
      <w:szCs w:val="24"/>
      <w:u w:val="none"/>
    </w:rPr>
  </w:style>
  <w:style w:type="character" w:customStyle="1" w:styleId="Char0">
    <w:name w:val="页脚 Char"/>
    <w:uiPriority w:val="99"/>
    <w:qFormat/>
    <w:rPr>
      <w:kern w:val="2"/>
      <w:sz w:val="18"/>
    </w:rPr>
  </w:style>
  <w:style w:type="character" w:customStyle="1" w:styleId="style301">
    <w:name w:val="style301"/>
    <w:rPr>
      <w:color w:val="000000"/>
      <w:sz w:val="18"/>
      <w:szCs w:val="18"/>
    </w:rPr>
  </w:style>
  <w:style w:type="character" w:customStyle="1" w:styleId="aff1">
    <w:name w:val="正文文本首行缩进 字符"/>
    <w:link w:val="aff2"/>
    <w:rPr>
      <w:rFonts w:ascii="宋体" w:hAnsi="宋体"/>
      <w:kern w:val="2"/>
      <w:sz w:val="21"/>
      <w:szCs w:val="24"/>
    </w:rPr>
  </w:style>
  <w:style w:type="character" w:customStyle="1" w:styleId="14">
    <w:name w:val="副标题 字符1"/>
    <w:link w:val="aff3"/>
    <w:rPr>
      <w:rFonts w:ascii="Cambria" w:eastAsia="等线" w:hAnsi="Cambria"/>
      <w:kern w:val="2"/>
      <w:sz w:val="24"/>
      <w:szCs w:val="24"/>
      <w:lang w:eastAsia="en-US" w:bidi="en-US"/>
    </w:rPr>
  </w:style>
  <w:style w:type="character" w:customStyle="1" w:styleId="34">
    <w:name w:val="正文文本缩进 3 字符"/>
    <w:link w:val="35"/>
    <w:qFormat/>
    <w:rPr>
      <w:kern w:val="2"/>
      <w:sz w:val="16"/>
      <w:szCs w:val="16"/>
    </w:rPr>
  </w:style>
  <w:style w:type="character" w:customStyle="1" w:styleId="HTML1">
    <w:name w:val="HTML 预设格式 字符1"/>
    <w:uiPriority w:val="99"/>
    <w:semiHidden/>
    <w:rPr>
      <w:rFonts w:ascii="Courier New" w:hAnsi="Courier New" w:cs="Courier New"/>
      <w:kern w:val="2"/>
    </w:rPr>
  </w:style>
  <w:style w:type="character" w:customStyle="1" w:styleId="WW-">
    <w:name w:val="WW-默认段落字体"/>
  </w:style>
  <w:style w:type="character" w:customStyle="1" w:styleId="28">
    <w:name w:val="正文文本 字符2"/>
    <w:rPr>
      <w:rFonts w:ascii="Times New Roman" w:eastAsia="宋体" w:hAnsi="Times New Roman" w:cs="Times New Roman"/>
      <w:szCs w:val="24"/>
    </w:rPr>
  </w:style>
  <w:style w:type="character" w:customStyle="1" w:styleId="text1">
    <w:name w:val="text1"/>
    <w:rPr>
      <w:rFonts w:ascii="Arial" w:hAnsi="Arial" w:cs="Arial" w:hint="default"/>
      <w:color w:val="333333"/>
      <w:sz w:val="18"/>
      <w:szCs w:val="18"/>
    </w:rPr>
  </w:style>
  <w:style w:type="character" w:customStyle="1" w:styleId="s28">
    <w:name w:val="s28"/>
  </w:style>
  <w:style w:type="character" w:customStyle="1" w:styleId="15">
    <w:name w:val="纯文本 字符1"/>
    <w:uiPriority w:val="99"/>
    <w:semiHidden/>
    <w:rPr>
      <w:rFonts w:ascii="等线" w:eastAsia="等线" w:hAnsi="Courier New" w:cs="Courier New"/>
      <w:kern w:val="2"/>
      <w:sz w:val="21"/>
      <w:szCs w:val="24"/>
    </w:rPr>
  </w:style>
  <w:style w:type="character" w:customStyle="1" w:styleId="aff4">
    <w:name w:val="正文文本缩进 字符"/>
    <w:qFormat/>
  </w:style>
  <w:style w:type="character" w:customStyle="1" w:styleId="aff5">
    <w:name w:val="正文首行缩进 字符"/>
    <w:rPr>
      <w:kern w:val="2"/>
      <w:sz w:val="21"/>
      <w:szCs w:val="24"/>
    </w:rPr>
  </w:style>
  <w:style w:type="character" w:customStyle="1" w:styleId="29">
    <w:name w:val="页脚 字符2"/>
    <w:uiPriority w:val="99"/>
    <w:qFormat/>
    <w:rPr>
      <w:kern w:val="2"/>
      <w:sz w:val="18"/>
      <w:szCs w:val="18"/>
    </w:rPr>
  </w:style>
  <w:style w:type="character" w:customStyle="1" w:styleId="aff6">
    <w:name w:val="批注文字 字符"/>
    <w:link w:val="aff7"/>
    <w:uiPriority w:val="99"/>
    <w:qFormat/>
    <w:rPr>
      <w:kern w:val="2"/>
      <w:sz w:val="21"/>
      <w:szCs w:val="24"/>
    </w:rPr>
  </w:style>
  <w:style w:type="character" w:customStyle="1" w:styleId="Char1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Courier New"/>
      <w:szCs w:val="21"/>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3">
    <w:name w:val="批注文字 Char"/>
    <w:uiPriority w:val="99"/>
    <w:locked/>
    <w:rPr>
      <w:rFonts w:eastAsia="宋体"/>
      <w:kern w:val="2"/>
      <w:sz w:val="21"/>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font01">
    <w:name w:val="font01"/>
    <w:rPr>
      <w:rFonts w:ascii="Times New Roman" w:hAnsi="Times New Roman" w:cs="Times New Roman" w:hint="default"/>
      <w:color w:val="000000"/>
      <w:sz w:val="21"/>
      <w:szCs w:val="21"/>
      <w:u w:val="none"/>
    </w:rPr>
  </w:style>
  <w:style w:type="character" w:customStyle="1" w:styleId="16">
    <w:name w:val="批注框文本 字符1"/>
    <w:uiPriority w:val="99"/>
    <w:semiHidden/>
    <w:rPr>
      <w:kern w:val="2"/>
      <w:sz w:val="18"/>
      <w:szCs w:val="18"/>
    </w:rPr>
  </w:style>
  <w:style w:type="character" w:customStyle="1" w:styleId="Char4">
    <w:name w:val="明显引用 Char"/>
    <w:link w:val="17"/>
    <w:rPr>
      <w:rFonts w:ascii="Calibri" w:hAnsi="Calibri"/>
      <w:b/>
      <w:i/>
      <w:sz w:val="24"/>
      <w:lang w:eastAsia="en-US" w:bidi="en-US"/>
    </w:rPr>
  </w:style>
  <w:style w:type="character" w:customStyle="1" w:styleId="info1">
    <w:name w:val="info1"/>
    <w:qFormat/>
    <w:rPr>
      <w:color w:val="000000"/>
      <w:spacing w:val="15"/>
      <w:sz w:val="24"/>
      <w:szCs w:val="24"/>
    </w:rPr>
  </w:style>
  <w:style w:type="character" w:customStyle="1" w:styleId="font71">
    <w:name w:val="font71"/>
    <w:rPr>
      <w:rFonts w:ascii="宋体" w:eastAsia="宋体" w:hAnsi="宋体" w:cs="宋体" w:hint="eastAsia"/>
      <w:color w:val="000000"/>
      <w:sz w:val="16"/>
      <w:szCs w:val="16"/>
      <w:u w:val="none"/>
    </w:rPr>
  </w:style>
  <w:style w:type="character" w:customStyle="1" w:styleId="aff8">
    <w:name w:val="文档结构图 字符"/>
    <w:qFormat/>
    <w:rPr>
      <w:rFonts w:ascii="Microsoft YaHei UI" w:eastAsia="Microsoft YaHei UI"/>
      <w:sz w:val="18"/>
      <w:szCs w:val="18"/>
    </w:rPr>
  </w:style>
  <w:style w:type="character" w:customStyle="1" w:styleId="91">
    <w:name w:val="标题 9 字符1"/>
    <w:aliases w:val="PIM 9 字符1,Legal Level 1.1.1.1. 字符1,正文九级标题 字符1,三级标题 字符1,不用9 字符1,huh 字符1,tt 字符1,table title 字符1,标题 45 字符1,Figure Heading 字符1,FH 字符1,Alt+9 字符1,AppendixBodyHead 字符1,h9 字符1,ft 字符1,ft1 字符1,table 字符1,heading 9 字符1,table left 字符1,tl 字符1,HF 字符1,9 字符1"/>
    <w:link w:val="9"/>
    <w:rPr>
      <w:rFonts w:ascii="Cambria" w:hAnsi="Cambria"/>
      <w:sz w:val="22"/>
      <w:szCs w:val="22"/>
      <w:lang w:eastAsia="en-US" w:bidi="en-US"/>
    </w:rPr>
  </w:style>
  <w:style w:type="character" w:customStyle="1" w:styleId="Char5">
    <w:name w:val="正文缩进 Char"/>
    <w:aliases w:val="正文（首行缩进两字） Char1,表正文 Char,正文非缩进 Char,特点 Char,四号 Char,缩进 Char,ALT+Z Char,标题4 Char,段1 Char,正文不缩进 Char,水上软件 Char,正文缩进（首行缩进两字） Char,正文(首行缩进两字) Char,正文(首行缩进两字)1 Char,特点标题 Char,正文编号 Char,正文双线 Char,首行缩进 Char,bt Char,EHPT Char,Body Text2 Char,特点1 Char"/>
    <w:qFormat/>
    <w:rPr>
      <w:kern w:val="2"/>
      <w:sz w:val="21"/>
    </w:rPr>
  </w:style>
  <w:style w:type="character" w:customStyle="1" w:styleId="aff9">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fa"/>
    <w:qFormat/>
    <w:rPr>
      <w:rFonts w:ascii="宋体" w:eastAsia="宋体" w:hAnsi="Courier New"/>
      <w:kern w:val="2"/>
      <w:sz w:val="21"/>
      <w:lang w:val="en-US" w:eastAsia="zh-CN" w:bidi="ar-SA"/>
    </w:rPr>
  </w:style>
  <w:style w:type="character" w:customStyle="1" w:styleId="311">
    <w:name w:val="正文文本缩进 3 字符1"/>
    <w:uiPriority w:val="99"/>
    <w:semiHidden/>
    <w:rPr>
      <w:kern w:val="2"/>
      <w:sz w:val="16"/>
      <w:szCs w:val="16"/>
    </w:rPr>
  </w:style>
  <w:style w:type="character" w:customStyle="1" w:styleId="70">
    <w:name w:val="标题 7 字符"/>
    <w:aliases w:val="PIM 7 字符,letter list 字符,L7 字符,（1） 字符,正文七级标题 字符,H TIMES1 字符,不用 字符,Legal Level 1.1. 字符,H7 字符,1.标题 6 字符,Appx 1 字符,1.1.1.1.1.1.1标题 7 字符,space7 字符,sdf 字符,h7 字符,st 字符,SDL title 字符,h71 字符,st1 字符,SDL title1 字符,h72 字符,st2 字符,SDL title2 字符,h73 字符,st3 字符"/>
    <w:qFormat/>
    <w:rPr>
      <w:b/>
      <w:bCs/>
      <w:sz w:val="24"/>
      <w:szCs w:val="24"/>
    </w:rPr>
  </w:style>
  <w:style w:type="character" w:customStyle="1" w:styleId="24">
    <w:name w:val="标题 2 字符"/>
    <w:link w:val="23"/>
    <w:qFormat/>
    <w:locked/>
    <w:rPr>
      <w:rFonts w:ascii="Arial" w:eastAsia="黑体" w:hAnsi="Arial"/>
      <w:b/>
      <w:sz w:val="30"/>
      <w:lang w:val="en-US" w:eastAsia="zh-CN" w:bidi="ar-SA"/>
    </w:rPr>
  </w:style>
  <w:style w:type="character" w:customStyle="1" w:styleId="affb">
    <w:name w:val="日期 字符"/>
    <w:link w:val="affc"/>
    <w:qFormat/>
    <w:rPr>
      <w:kern w:val="2"/>
      <w:sz w:val="21"/>
      <w:szCs w:val="24"/>
    </w:rPr>
  </w:style>
  <w:style w:type="character" w:customStyle="1" w:styleId="36">
    <w:name w:val="正文文本 3 字符"/>
    <w:link w:val="37"/>
    <w:qFormat/>
    <w:rPr>
      <w:kern w:val="2"/>
      <w:sz w:val="16"/>
      <w:szCs w:val="16"/>
    </w:rPr>
  </w:style>
  <w:style w:type="character" w:customStyle="1" w:styleId="2Char2">
    <w:name w:val="正文加重首行缩进2字 Char"/>
    <w:link w:val="2a"/>
    <w:rPr>
      <w:rFonts w:eastAsia="楷体_GB2312"/>
      <w:b/>
      <w:bCs/>
      <w:sz w:val="28"/>
      <w:szCs w:val="24"/>
    </w:rPr>
  </w:style>
  <w:style w:type="character" w:customStyle="1" w:styleId="FontStyle18">
    <w:name w:val="Font Style18"/>
    <w:uiPriority w:val="99"/>
    <w:qFormat/>
    <w:rPr>
      <w:rFonts w:ascii="Candara" w:hAnsi="Candara" w:cs="Candara"/>
      <w:spacing w:val="-20"/>
      <w:sz w:val="20"/>
      <w:szCs w:val="20"/>
    </w:rPr>
  </w:style>
  <w:style w:type="character" w:customStyle="1" w:styleId="Char12">
    <w:name w:val="正文缩进 Char1"/>
    <w:locked/>
    <w:rPr>
      <w:rFonts w:ascii="宋体"/>
      <w:sz w:val="24"/>
    </w:rPr>
  </w:style>
  <w:style w:type="character" w:customStyle="1" w:styleId="18">
    <w:name w:val="正文文本 字符1"/>
    <w:uiPriority w:val="99"/>
    <w:semiHidden/>
    <w:rPr>
      <w:kern w:val="2"/>
      <w:sz w:val="21"/>
      <w:szCs w:val="24"/>
    </w:rPr>
  </w:style>
  <w:style w:type="character" w:customStyle="1" w:styleId="font91">
    <w:name w:val="font91"/>
    <w:rPr>
      <w:rFonts w:ascii="Times New Roman" w:hAnsi="Times New Roman" w:cs="Times New Roman" w:hint="default"/>
      <w:color w:val="000000"/>
      <w:sz w:val="24"/>
      <w:szCs w:val="24"/>
      <w:u w:val="none"/>
    </w:rPr>
  </w:style>
  <w:style w:type="character" w:customStyle="1" w:styleId="8Char1">
    <w:name w:val="标题 8 Char1"/>
    <w:rPr>
      <w:rFonts w:ascii="Arial" w:eastAsia="黑体" w:hAnsi="Arial"/>
      <w:kern w:val="2"/>
      <w:sz w:val="24"/>
      <w:szCs w:val="24"/>
    </w:rPr>
  </w:style>
  <w:style w:type="character" w:customStyle="1" w:styleId="Char13">
    <w:name w:val="页脚 Char1"/>
    <w:uiPriority w:val="99"/>
    <w:semiHidden/>
    <w:rPr>
      <w:rFonts w:ascii="Times New Roman" w:eastAsia="宋体" w:hAnsi="Times New Roman" w:cs="Times New Roman"/>
      <w:sz w:val="18"/>
      <w:szCs w:val="18"/>
    </w:rPr>
  </w:style>
  <w:style w:type="character" w:customStyle="1" w:styleId="HTMLChar">
    <w:name w:val="HTML 预设格式 Char"/>
    <w:uiPriority w:val="99"/>
    <w:rPr>
      <w:rFonts w:ascii="宋体" w:hAnsi="宋体" w:cs="宋体"/>
      <w:sz w:val="24"/>
      <w:szCs w:val="24"/>
    </w:rPr>
  </w:style>
  <w:style w:type="character" w:customStyle="1" w:styleId="spelle">
    <w:name w:val="spelle"/>
  </w:style>
  <w:style w:type="character" w:customStyle="1" w:styleId="38">
    <w:name w:val="页眉 字符3"/>
    <w:qFormat/>
    <w:rPr>
      <w:sz w:val="18"/>
      <w:szCs w:val="18"/>
    </w:rPr>
  </w:style>
  <w:style w:type="character" w:customStyle="1" w:styleId="font61">
    <w:name w:val="font61"/>
    <w:rPr>
      <w:rFonts w:ascii="宋体" w:eastAsia="宋体" w:hAnsi="宋体" w:cs="宋体" w:hint="eastAsia"/>
      <w:color w:val="000000"/>
      <w:sz w:val="16"/>
      <w:szCs w:val="16"/>
      <w:u w:val="none"/>
    </w:rPr>
  </w:style>
  <w:style w:type="character" w:customStyle="1" w:styleId="Char6">
    <w:name w:val="列出段落 Char"/>
    <w:aliases w:val="编号 Char,符号列表 Char,正文段落1 Char,段落样式 Char,FooterText Char,numbered Char,List Paragraph1 Char,Paragraphe de liste1 Char,lp1 Char"/>
    <w:uiPriority w:val="34"/>
    <w:qFormat/>
    <w:rPr>
      <w:rFonts w:ascii="Calibri" w:eastAsia="宋体" w:hAnsi="Calibri" w:cs="Times New Roman"/>
    </w:rPr>
  </w:style>
  <w:style w:type="character" w:customStyle="1" w:styleId="39">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rPr>
      <w:b/>
      <w:bCs/>
      <w:sz w:val="32"/>
      <w:szCs w:val="32"/>
    </w:rPr>
  </w:style>
  <w:style w:type="character" w:customStyle="1" w:styleId="60">
    <w:name w:val="标题 6 字符"/>
    <w:aliases w:val="H6 字符,BOD 4 字符,PIM 6 字符,h6 字符,Third Subheading 字符,Bullet (Single Lines) 字符,h61 字符,heading 61 字符,L6 字符,标题6 字符,正文六级标题 字符,Bullet list 字符,Legal Level 1. 字符,CSS节内4级标记 字符,标题 6(ALT+6) 字符,第五层条 字符,● 字符,bold 字符,pt10 字符,參考文獻 字符,ref-items 字符,heading 6 字符"/>
    <w:qFormat/>
    <w:rPr>
      <w:rFonts w:ascii="等线 Light" w:eastAsia="等线 Light" w:hAnsi="等线 Light" w:cs="Times New Roman"/>
      <w:b/>
      <w:bCs/>
      <w:sz w:val="24"/>
      <w:szCs w:val="24"/>
    </w:rPr>
  </w:style>
  <w:style w:type="character" w:customStyle="1" w:styleId="Char14">
    <w:name w:val="批注框文本 Char1"/>
    <w:uiPriority w:val="99"/>
    <w:semiHidden/>
    <w:rPr>
      <w:rFonts w:ascii="Times New Roman" w:eastAsia="宋体" w:hAnsi="Times New Roman" w:cs="Times New Roman"/>
      <w:sz w:val="18"/>
      <w:szCs w:val="18"/>
    </w:rPr>
  </w:style>
  <w:style w:type="character" w:customStyle="1" w:styleId="61">
    <w:name w:val="标题 6 字符1"/>
    <w:aliases w:val="H6 字符1,BOD 4 字符1,PIM 6 字符1,h6 字符1,Third Subheading 字符1,Bullet (Single Lines) 字符1,h61 字符1,heading 61 字符1,L6 字符1,标题6 字符1,正文六级标题 字符1,Bullet list 字符1,Legal Level 1. 字符1,CSS节内4级标记 字符1,标题 6(ALT+6) 字符1,第五层条 字符1,● 字符1,bold 字符1,pt10 字符1,參考文獻 字符1,Alt+ 字符"/>
    <w:link w:val="6"/>
    <w:rPr>
      <w:rFonts w:ascii="Arial" w:eastAsia="黑体" w:hAnsi="Arial"/>
      <w:b/>
      <w:bCs/>
      <w:kern w:val="2"/>
      <w:sz w:val="24"/>
      <w:szCs w:val="24"/>
    </w:rPr>
  </w:style>
  <w:style w:type="character" w:customStyle="1" w:styleId="3Char0">
    <w:name w:val="标题 3 Char"/>
    <w:aliases w:val="(A-3) Char,h3 Char,H3 Char,sect1.2.3 Char,Heading 3 - old Char,l3 Char,CT Char,Heading4 Char,BOD 0 Char,Bold Head Char,bh Char,level_3 Char,PIM 3 Char,Level 3 Head Char,3rd level Char,3 Char,heading 3TOC Char,1.1.1 Heading 3 Char,1.1.1 Char"/>
    <w:qFormat/>
    <w:rPr>
      <w:rFonts w:eastAsia="宋体"/>
      <w:b/>
      <w:bCs/>
      <w:kern w:val="2"/>
      <w:sz w:val="32"/>
      <w:szCs w:val="32"/>
      <w:lang w:val="en-US" w:eastAsia="ar-SA" w:bidi="ar-SA"/>
    </w:rPr>
  </w:style>
  <w:style w:type="character" w:customStyle="1" w:styleId="19">
    <w:name w:val="批注文字 字符1"/>
    <w:qFormat/>
    <w:rPr>
      <w:kern w:val="2"/>
      <w:sz w:val="21"/>
      <w:szCs w:val="24"/>
    </w:rPr>
  </w:style>
  <w:style w:type="character" w:customStyle="1" w:styleId="310">
    <w:name w:val="标题 3 字符1"/>
    <w:aliases w:val="h3 字符1,3rd level 字符1,3 字符1,Heading 3 - old 字符1,H3 字符1,l3 字符1,CT 字符1,heading 3 字符,123456 字符,F Char 字符,sect1.2.3 字符1,Map 字符,H31 字符,Level 3 Head 字符1,level_3 字符1,PIM 3 字符1,Titre C 字符,Bold Head 字符1,bh 字符1,sect1.2.31 字符1,sect1.2.32 字符1,sect1.2.33 字符"/>
    <w:link w:val="33"/>
    <w:rPr>
      <w:rFonts w:ascii="宋体"/>
      <w:b/>
      <w:sz w:val="24"/>
      <w:u w:val="single"/>
    </w:rPr>
  </w:style>
  <w:style w:type="character" w:customStyle="1" w:styleId="Char7">
    <w:name w:val="批注框文本 Char"/>
    <w:rPr>
      <w:kern w:val="2"/>
      <w:sz w:val="18"/>
      <w:szCs w:val="18"/>
    </w:rPr>
  </w:style>
  <w:style w:type="character" w:customStyle="1" w:styleId="2Char20">
    <w:name w:val="正文文本缩进 2 Char2"/>
    <w:rPr>
      <w:rFonts w:ascii="宋体" w:eastAsia="宋体" w:hAnsi="Times New Roman" w:cs="Times New Roman"/>
      <w:sz w:val="24"/>
      <w:szCs w:val="24"/>
    </w:rPr>
  </w:style>
  <w:style w:type="character" w:customStyle="1" w:styleId="2Char3">
    <w:name w:val="正文文本缩进 2 Char"/>
    <w:rPr>
      <w:kern w:val="2"/>
      <w:sz w:val="21"/>
    </w:rPr>
  </w:style>
  <w:style w:type="character" w:customStyle="1" w:styleId="8Char">
    <w:name w:val="标题 8 Char"/>
    <w:rPr>
      <w:rFonts w:ascii="Calibri Light" w:eastAsia="宋体" w:hAnsi="Calibri Light" w:cs="Times New Roman"/>
      <w:kern w:val="2"/>
      <w:sz w:val="24"/>
      <w:szCs w:val="24"/>
    </w:rPr>
  </w:style>
  <w:style w:type="character" w:customStyle="1" w:styleId="affd">
    <w:name w:val="标题 字符"/>
    <w:link w:val="affe"/>
    <w:qFormat/>
    <w:rPr>
      <w:kern w:val="2"/>
      <w:sz w:val="32"/>
      <w:szCs w:val="24"/>
    </w:rPr>
  </w:style>
  <w:style w:type="character" w:customStyle="1" w:styleId="google-src-text">
    <w:name w:val="google-src-text"/>
  </w:style>
  <w:style w:type="character" w:customStyle="1" w:styleId="afff">
    <w:name w:val="页眉 字符"/>
    <w:link w:val="afff0"/>
    <w:uiPriority w:val="99"/>
    <w:qFormat/>
    <w:rPr>
      <w:kern w:val="2"/>
      <w:sz w:val="18"/>
      <w:szCs w:val="18"/>
    </w:rPr>
  </w:style>
  <w:style w:type="character" w:customStyle="1" w:styleId="3a">
    <w:name w:val="页脚 字符3"/>
    <w:uiPriority w:val="99"/>
    <w:qFormat/>
    <w:rPr>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FontStyle16">
    <w:name w:val="Font Style16"/>
    <w:uiPriority w:val="99"/>
    <w:qFormat/>
    <w:rPr>
      <w:rFonts w:ascii="Times New Roman" w:hAnsi="Times New Roman" w:cs="Times New Roman"/>
      <w:sz w:val="22"/>
      <w:szCs w:val="22"/>
    </w:rPr>
  </w:style>
  <w:style w:type="character" w:customStyle="1" w:styleId="Char20">
    <w:name w:val="批注主题 Char2"/>
    <w:semiHidden/>
    <w:rPr>
      <w:rFonts w:ascii="Times New Roman" w:eastAsia="宋体" w:hAnsi="Times New Roman" w:cs="Times New Roman"/>
      <w:b/>
      <w:bCs/>
      <w:szCs w:val="24"/>
    </w:rPr>
  </w:style>
  <w:style w:type="character" w:customStyle="1" w:styleId="Char15">
    <w:name w:val="日期 Char1"/>
    <w:rPr>
      <w:kern w:val="2"/>
      <w:sz w:val="21"/>
      <w:szCs w:val="24"/>
    </w:rPr>
  </w:style>
  <w:style w:type="character" w:customStyle="1" w:styleId="Char16">
    <w:name w:val="页眉 Char1"/>
    <w:uiPriority w:val="99"/>
    <w:semiHidden/>
    <w:rPr>
      <w:rFonts w:ascii="Times New Roman" w:eastAsia="宋体" w:hAnsi="Times New Roman" w:cs="Times New Roman"/>
      <w:sz w:val="18"/>
      <w:szCs w:val="18"/>
    </w:rPr>
  </w:style>
  <w:style w:type="character" w:customStyle="1" w:styleId="2Char4">
    <w:name w:val="标题 2 Char"/>
    <w:rPr>
      <w:rFonts w:ascii="Arial" w:eastAsia="黑体" w:hAnsi="Arial"/>
      <w:b/>
      <w:bCs/>
      <w:kern w:val="2"/>
      <w:sz w:val="32"/>
      <w:szCs w:val="32"/>
    </w:rPr>
  </w:style>
  <w:style w:type="character" w:customStyle="1" w:styleId="HTML">
    <w:name w:val="HTML 预设格式 字符"/>
    <w:link w:val="HTML0"/>
    <w:uiPriority w:val="99"/>
    <w:qFormat/>
    <w:rPr>
      <w:rFonts w:ascii="宋体" w:hAnsi="宋体" w:cs="宋体"/>
      <w:sz w:val="24"/>
      <w:szCs w:val="24"/>
    </w:rPr>
  </w:style>
  <w:style w:type="character" w:customStyle="1" w:styleId="CharChar11">
    <w:name w:val="Char Char11"/>
    <w:rPr>
      <w:kern w:val="2"/>
      <w:sz w:val="21"/>
      <w:szCs w:val="24"/>
    </w:rPr>
  </w:style>
  <w:style w:type="character" w:customStyle="1" w:styleId="1a">
    <w:name w:val="日期 字符1"/>
    <w:uiPriority w:val="99"/>
    <w:semiHidden/>
    <w:rPr>
      <w:kern w:val="2"/>
      <w:sz w:val="21"/>
      <w:szCs w:val="24"/>
    </w:rPr>
  </w:style>
  <w:style w:type="character" w:customStyle="1" w:styleId="50">
    <w:name w:val="标题 5 字符"/>
    <w:uiPriority w:val="9"/>
    <w:semiHidden/>
    <w:rPr>
      <w:b/>
      <w:bCs/>
      <w:sz w:val="28"/>
      <w:szCs w:val="28"/>
    </w:rPr>
  </w:style>
  <w:style w:type="character" w:customStyle="1" w:styleId="1b">
    <w:name w:val="页眉 字符1"/>
    <w:rPr>
      <w:kern w:val="2"/>
      <w:sz w:val="18"/>
      <w:szCs w:val="18"/>
    </w:rPr>
  </w:style>
  <w:style w:type="character" w:customStyle="1" w:styleId="Char8">
    <w:name w:val="正文文本缩进 Char"/>
    <w:rPr>
      <w:rFonts w:eastAsia="仿宋_GB2312"/>
      <w:kern w:val="2"/>
      <w:sz w:val="24"/>
      <w:szCs w:val="24"/>
    </w:rPr>
  </w:style>
  <w:style w:type="character" w:customStyle="1" w:styleId="afff1">
    <w:name w:val="页脚 字符"/>
    <w:link w:val="afff2"/>
    <w:uiPriority w:val="99"/>
    <w:rPr>
      <w:rFonts w:ascii="宋体"/>
      <w:sz w:val="18"/>
    </w:rPr>
  </w:style>
  <w:style w:type="character" w:customStyle="1" w:styleId="afff3">
    <w:name w:val="正文缩进 字符"/>
    <w:aliases w:val="四号 字符1,表正文 字符1,正文非缩进 字符1,特点 字符1,正文双线 字符1,ALT+Z 字符1,ALT+Z Char Char 字符1,ALT+Z Char Char Char Char 字符1,正文非缩进 Char Char 字符1,ALT+Z Char Char Char 字符1,正文缩进1 字符1,正文2级 字符1,缩进 字符1,段1 字符1,特点标题 字符1,正文不缩进 字符1,正文（首行缩进两字） Char 字符1,正文（首行缩进两字）标题1 字符1,标题四 字符"/>
    <w:link w:val="af"/>
    <w:rPr>
      <w:rFonts w:ascii="宋体"/>
      <w:sz w:val="24"/>
    </w:rPr>
  </w:style>
  <w:style w:type="character" w:customStyle="1" w:styleId="Char17">
    <w:name w:val="副标题 Char1"/>
    <w:rPr>
      <w:rFonts w:ascii="Cambria" w:hAnsi="Cambria" w:cs="Times New Roman"/>
      <w:b/>
      <w:bCs/>
      <w:kern w:val="28"/>
      <w:sz w:val="32"/>
      <w:szCs w:val="32"/>
    </w:rPr>
  </w:style>
  <w:style w:type="character" w:customStyle="1" w:styleId="font51">
    <w:name w:val="font51"/>
    <w:rPr>
      <w:rFonts w:ascii="宋体" w:eastAsia="宋体" w:hAnsi="宋体" w:cs="宋体" w:hint="eastAsia"/>
      <w:color w:val="000000"/>
      <w:sz w:val="24"/>
      <w:szCs w:val="24"/>
      <w:u w:val="none"/>
    </w:rPr>
  </w:style>
  <w:style w:type="character" w:customStyle="1" w:styleId="FontStyle11">
    <w:name w:val="Font Style11"/>
    <w:uiPriority w:val="99"/>
    <w:qFormat/>
    <w:rPr>
      <w:rFonts w:ascii="宋体" w:eastAsia="宋体" w:cs="宋体"/>
      <w:sz w:val="22"/>
      <w:szCs w:val="22"/>
    </w:rPr>
  </w:style>
  <w:style w:type="character" w:customStyle="1" w:styleId="1c">
    <w:name w:val="正文文本缩进 字符1"/>
    <w:link w:val="afff4"/>
    <w:rPr>
      <w:kern w:val="2"/>
      <w:sz w:val="21"/>
      <w:szCs w:val="24"/>
    </w:rPr>
  </w:style>
  <w:style w:type="character" w:customStyle="1" w:styleId="1d">
    <w:name w:val="标题 字符1"/>
    <w:uiPriority w:val="10"/>
    <w:qFormat/>
    <w:rPr>
      <w:rFonts w:ascii="等线 Light" w:eastAsia="等线 Light" w:hAnsi="等线 Light" w:cs="Times New Roman"/>
      <w:b/>
      <w:bCs/>
      <w:sz w:val="32"/>
      <w:szCs w:val="32"/>
    </w:rPr>
  </w:style>
  <w:style w:type="character" w:customStyle="1" w:styleId="Char9">
    <w:name w:val="标题 Char"/>
    <w:qFormat/>
    <w:rPr>
      <w:rFonts w:ascii="Calibri Light" w:hAnsi="Calibri Light" w:cs="Times New Roman"/>
      <w:b/>
      <w:bCs/>
      <w:kern w:val="2"/>
      <w:sz w:val="32"/>
      <w:szCs w:val="32"/>
    </w:rPr>
  </w:style>
  <w:style w:type="character" w:customStyle="1" w:styleId="81">
    <w:name w:val="标题 8 字符1"/>
    <w:aliases w:val="Legal Level 1.1.1. 字符1,正文八级标题 字符1,不用8 字符1,注意框体 字符1,Alt+8 字符1,AppendixSubHead 字符1,h8 字符1,tt1 字符1,Figure 字符1,heading 8 字符1,Level 1.1.1 字符1,H8 字符1,Body Text 7 字符1,L1 Heading 8 字符1,tt2 字符1,tt11 字符1,Figure1 字符1,heading 81 字符1,tt3 字符1,tt12 字符1,tt4 字符"/>
    <w:link w:val="8"/>
    <w:rPr>
      <w:rFonts w:ascii="Arial" w:eastAsia="黑体" w:hAnsi="Arial"/>
      <w:kern w:val="2"/>
      <w:sz w:val="24"/>
      <w:szCs w:val="24"/>
    </w:rPr>
  </w:style>
  <w:style w:type="character" w:customStyle="1" w:styleId="apple-style-span">
    <w:name w:val="apple-style-span"/>
    <w:qFormat/>
  </w:style>
  <w:style w:type="character" w:customStyle="1" w:styleId="powerlabtitlemodel1">
    <w:name w:val="powerlab_title_model1"/>
    <w:rPr>
      <w:b/>
      <w:bCs/>
      <w:sz w:val="21"/>
      <w:szCs w:val="21"/>
    </w:rPr>
  </w:style>
  <w:style w:type="character" w:customStyle="1" w:styleId="afff5">
    <w:name w:val="正文文本 字符"/>
    <w:qFormat/>
  </w:style>
  <w:style w:type="character" w:customStyle="1" w:styleId="productbalk1">
    <w:name w:val="productbalk1"/>
    <w:qFormat/>
    <w:rPr>
      <w:color w:val="333333"/>
    </w:rPr>
  </w:style>
  <w:style w:type="character" w:customStyle="1" w:styleId="Chara">
    <w:name w:val="日期 Char"/>
    <w:rPr>
      <w:kern w:val="2"/>
      <w:sz w:val="21"/>
    </w:rPr>
  </w:style>
  <w:style w:type="character" w:customStyle="1" w:styleId="80">
    <w:name w:val="标题 8 字符"/>
    <w:aliases w:val="Legal Level 1.1.1. 字符,正文八级标题 字符,不用8 字符,注意框体 字符,Alt+8 字符,AppendixSubHead 字符,h8 字符,tt1 字符,Figure 字符,heading 8 字符,Level 1.1.1 字符,H8 字符,Body Text 7 字符,L1 Heading 8 字符,tt2 字符,tt11 字符,Figure1 字符,heading 81 字符,tt3 字符,tt12 字符,Figure2 字符,heading 82 字符"/>
    <w:qFormat/>
    <w:rPr>
      <w:rFonts w:ascii="等线 Light" w:eastAsia="等线 Light" w:hAnsi="等线 Light" w:cs="Times New Roman"/>
      <w:sz w:val="24"/>
      <w:szCs w:val="24"/>
    </w:rPr>
  </w:style>
  <w:style w:type="character" w:customStyle="1" w:styleId="2Char10">
    <w:name w:val="标题 2 Char1"/>
    <w:rPr>
      <w:rFonts w:ascii="Arial" w:eastAsia="黑体" w:hAnsi="Arial" w:cs="Times New Roman"/>
      <w:b/>
      <w:bCs/>
      <w:sz w:val="32"/>
      <w:szCs w:val="32"/>
    </w:rPr>
  </w:style>
  <w:style w:type="character" w:customStyle="1" w:styleId="HTMLChar1">
    <w:name w:val="HTML 预设格式 Char1"/>
    <w:uiPriority w:val="99"/>
    <w:rPr>
      <w:rFonts w:ascii="宋体" w:eastAsia="宋体" w:hAnsi="宋体" w:cs="宋体"/>
      <w:kern w:val="0"/>
      <w:sz w:val="24"/>
      <w:szCs w:val="24"/>
    </w:rPr>
  </w:style>
  <w:style w:type="character" w:customStyle="1" w:styleId="Char18">
    <w:name w:val="标题 Char1"/>
    <w:rPr>
      <w:rFonts w:ascii="Cambria" w:hAnsi="Cambria" w:cs="Times New Roman"/>
      <w:b/>
      <w:bCs/>
      <w:kern w:val="2"/>
      <w:sz w:val="32"/>
      <w:szCs w:val="32"/>
    </w:rPr>
  </w:style>
  <w:style w:type="character" w:customStyle="1" w:styleId="2Char5">
    <w:name w:val="正文文本 2 Char"/>
    <w:rPr>
      <w:kern w:val="2"/>
      <w:sz w:val="21"/>
      <w:szCs w:val="24"/>
    </w:rPr>
  </w:style>
  <w:style w:type="character" w:customStyle="1" w:styleId="3Char1">
    <w:name w:val="正文文本缩进 3 Char1"/>
    <w:uiPriority w:val="99"/>
    <w:semiHidden/>
    <w:rPr>
      <w:rFonts w:ascii="Times New Roman" w:eastAsia="宋体" w:hAnsi="Times New Roman" w:cs="Times New Roman"/>
      <w:sz w:val="16"/>
      <w:szCs w:val="16"/>
    </w:rPr>
  </w:style>
  <w:style w:type="character" w:customStyle="1" w:styleId="afff6">
    <w:name w:val="副标题 字符"/>
    <w:qFormat/>
    <w:rPr>
      <w:b/>
      <w:bCs/>
      <w:kern w:val="28"/>
      <w:sz w:val="32"/>
      <w:szCs w:val="32"/>
    </w:rPr>
  </w:style>
  <w:style w:type="character" w:customStyle="1" w:styleId="Char21">
    <w:name w:val="批注框文本 Char2"/>
    <w:rPr>
      <w:rFonts w:ascii="Times New Roman" w:eastAsia="宋体" w:hAnsi="Times New Roman" w:cs="Courier New"/>
      <w:bCs/>
      <w:kern w:val="0"/>
      <w:sz w:val="18"/>
      <w:szCs w:val="18"/>
    </w:rPr>
  </w:style>
  <w:style w:type="character" w:customStyle="1" w:styleId="Charb">
    <w:name w:val="纯文本 Char"/>
    <w:qFormat/>
    <w:locked/>
    <w:rPr>
      <w:rFonts w:ascii="宋体" w:eastAsia="宋体" w:hAnsi="Courier New"/>
      <w:kern w:val="2"/>
      <w:sz w:val="21"/>
      <w:lang w:val="en-US" w:eastAsia="zh-CN" w:bidi="ar-SA"/>
    </w:rPr>
  </w:style>
  <w:style w:type="character" w:customStyle="1" w:styleId="3Char2">
    <w:name w:val="正文文本缩进 3 Char2"/>
    <w:rPr>
      <w:rFonts w:ascii="Times New Roman" w:eastAsia="宋体" w:hAnsi="Times New Roman" w:cs="Times New Roman"/>
      <w:sz w:val="24"/>
      <w:szCs w:val="24"/>
    </w:rPr>
  </w:style>
  <w:style w:type="character" w:customStyle="1" w:styleId="2b">
    <w:name w:val="正文文本缩进 2 字符"/>
    <w:link w:val="2c"/>
    <w:qFormat/>
    <w:rPr>
      <w:rFonts w:ascii="仿宋_GB2312" w:eastAsia="仿宋_GB2312"/>
      <w:kern w:val="2"/>
      <w:sz w:val="24"/>
      <w:szCs w:val="24"/>
    </w:rPr>
  </w:style>
  <w:style w:type="character" w:customStyle="1" w:styleId="producttext1">
    <w:name w:val="producttext1"/>
    <w:qFormat/>
    <w:rPr>
      <w:color w:val="999999"/>
    </w:rPr>
  </w:style>
  <w:style w:type="character" w:customStyle="1" w:styleId="2Char11">
    <w:name w:val="正文 首行缩进:  2 字符 Char1"/>
    <w:link w:val="2d"/>
    <w:rPr>
      <w:rFonts w:ascii="Arial" w:eastAsia="楷体_GB2312" w:hAnsi="Arial"/>
      <w:sz w:val="28"/>
    </w:rPr>
  </w:style>
  <w:style w:type="character" w:customStyle="1" w:styleId="locspan">
    <w:name w:val="locspan"/>
  </w:style>
  <w:style w:type="character" w:customStyle="1" w:styleId="Char22">
    <w:name w:val="正文文本 Char2"/>
    <w:rPr>
      <w:rFonts w:ascii="Times New Roman" w:eastAsia="宋体" w:hAnsi="Times New Roman" w:cs="Times New Roman"/>
      <w:szCs w:val="24"/>
    </w:rPr>
  </w:style>
  <w:style w:type="character" w:customStyle="1" w:styleId="3b">
    <w:name w:val="批注文字 字符3"/>
    <w:qFormat/>
    <w:rPr>
      <w:rFonts w:ascii="Times New Roman" w:eastAsia="宋体" w:hAnsi="Times New Roman" w:cs="Times New Roman"/>
      <w:szCs w:val="24"/>
    </w:rPr>
  </w:style>
  <w:style w:type="character" w:customStyle="1" w:styleId="Charc">
    <w:name w:val="批注主题 Char"/>
    <w:rPr>
      <w:rFonts w:eastAsia="宋体"/>
      <w:b/>
      <w:bCs/>
      <w:kern w:val="2"/>
      <w:sz w:val="21"/>
      <w:lang w:val="en-US" w:eastAsia="zh-CN" w:bidi="ar-SA"/>
    </w:rPr>
  </w:style>
  <w:style w:type="character" w:customStyle="1" w:styleId="Char23">
    <w:name w:val="正文缩进 Char2"/>
    <w:qFormat/>
    <w:rPr>
      <w:rFonts w:ascii="宋体" w:eastAsia="宋体" w:hAnsi="Times New Roman" w:cs="Times New Roman"/>
      <w:kern w:val="0"/>
      <w:sz w:val="24"/>
      <w:szCs w:val="20"/>
    </w:rPr>
  </w:style>
  <w:style w:type="character" w:customStyle="1" w:styleId="2Char12">
    <w:name w:val="正文文本缩进 2 Char1"/>
    <w:uiPriority w:val="99"/>
    <w:semiHidden/>
    <w:rPr>
      <w:rFonts w:ascii="Times New Roman" w:eastAsia="宋体" w:hAnsi="Times New Roman" w:cs="Times New Roman"/>
      <w:szCs w:val="20"/>
    </w:rPr>
  </w:style>
  <w:style w:type="character" w:customStyle="1" w:styleId="1Char0">
    <w:name w:val="正文符号1 Char"/>
    <w:link w:val="1"/>
    <w:rPr>
      <w:rFonts w:eastAsia="楷体_GB2312"/>
      <w:sz w:val="28"/>
      <w:szCs w:val="24"/>
    </w:rPr>
  </w:style>
  <w:style w:type="character" w:customStyle="1" w:styleId="Char24">
    <w:name w:val="标题 Char2"/>
    <w:uiPriority w:val="10"/>
    <w:rPr>
      <w:rFonts w:ascii="Calibri Light" w:eastAsia="宋体" w:hAnsi="Calibri Light" w:cs="Times New Roman"/>
      <w:b/>
      <w:bCs/>
      <w:sz w:val="32"/>
      <w:szCs w:val="32"/>
    </w:rPr>
  </w:style>
  <w:style w:type="character" w:customStyle="1" w:styleId="Char25">
    <w:name w:val="纯文本 Char2"/>
    <w:qFormat/>
    <w:rPr>
      <w:rFonts w:ascii="宋体" w:eastAsia="宋体" w:hAnsi="Courier New" w:cs="Times New Roman"/>
      <w:szCs w:val="21"/>
    </w:rPr>
  </w:style>
  <w:style w:type="character" w:customStyle="1" w:styleId="90">
    <w:name w:val="标题 9 字符"/>
    <w:aliases w:val="PIM 9 字符,Legal Level 1.1.1.1. 字符,正文九级标题 字符,三级标题 字符,不用9 字符,huh 字符,tt 字符,table title 字符,标题 45 字符,Figure Heading 字符,FH 字符,Alt+9 字符,AppendixBodyHead 字符,h9 字符,ft 字符,ft1 字符,table 字符,heading 9 字符,table left 字符,tl 字符,HF 字符,figures 字符,9 字符,Appendix 字符"/>
    <w:qFormat/>
    <w:rPr>
      <w:rFonts w:ascii="等线 Light" w:eastAsia="等线 Light" w:hAnsi="等线 Light" w:cs="Times New Roman"/>
      <w:szCs w:val="21"/>
    </w:rPr>
  </w:style>
  <w:style w:type="character" w:customStyle="1" w:styleId="Chard">
    <w:name w:val="正文（绿盟科技） Char"/>
    <w:link w:val="afff7"/>
    <w:qFormat/>
    <w:rPr>
      <w:rFonts w:ascii="Arial" w:hAnsi="Arial"/>
      <w:szCs w:val="21"/>
    </w:rPr>
  </w:style>
  <w:style w:type="character" w:customStyle="1" w:styleId="Chare">
    <w:name w:val="文档结构图 Char"/>
    <w:qFormat/>
    <w:rPr>
      <w:kern w:val="2"/>
      <w:sz w:val="21"/>
      <w:shd w:val="clear" w:color="auto" w:fill="000080"/>
    </w:rPr>
  </w:style>
  <w:style w:type="character" w:customStyle="1" w:styleId="Char19">
    <w:name w:val="批注文字 Char1"/>
    <w:qFormat/>
    <w:rPr>
      <w:rFonts w:ascii="Times New Roman" w:eastAsia="宋体" w:hAnsi="Times New Roman" w:cs="Times New Roman"/>
      <w:szCs w:val="24"/>
    </w:rPr>
  </w:style>
  <w:style w:type="character" w:customStyle="1" w:styleId="CharChar2">
    <w:name w:val="Char Char2"/>
    <w:rPr>
      <w:kern w:val="2"/>
      <w:sz w:val="21"/>
    </w:rPr>
  </w:style>
  <w:style w:type="character" w:customStyle="1" w:styleId="Charf">
    <w:name w:val="页眉 Char"/>
    <w:rPr>
      <w:kern w:val="2"/>
      <w:sz w:val="18"/>
    </w:rPr>
  </w:style>
  <w:style w:type="character" w:customStyle="1" w:styleId="71">
    <w:name w:val="标题 7 字符1"/>
    <w:aliases w:val="PIM 7 字符1,letter list 字符1,L7 字符1,（1） 字符1,正文七级标题 字符1,H TIMES1 字符1,不用 字符1,Legal Level 1.1. 字符1,H7 字符1,1.标题 6 字符1,Appx 1 字符1,1.1.1.1.1.1.1标题 7 字符1,space7 字符1,sdf 字符1,h7 字符1,st 字符1,SDL title 字符1,h71 字符1,st1 字符1,SDL title1 字符1,h72 字符1,st2 字符1,h74 字符"/>
    <w:link w:val="7"/>
    <w:rPr>
      <w:b/>
      <w:bCs/>
      <w:kern w:val="2"/>
      <w:sz w:val="24"/>
      <w:szCs w:val="24"/>
    </w:rPr>
  </w:style>
  <w:style w:type="character" w:customStyle="1" w:styleId="Char26">
    <w:name w:val="日期 Char2"/>
    <w:rPr>
      <w:szCs w:val="24"/>
    </w:rPr>
  </w:style>
  <w:style w:type="character" w:customStyle="1" w:styleId="2e">
    <w:name w:val="批注文字 字符2"/>
    <w:qFormat/>
    <w:rPr>
      <w:kern w:val="2"/>
      <w:sz w:val="21"/>
      <w:szCs w:val="24"/>
    </w:rPr>
  </w:style>
  <w:style w:type="character" w:customStyle="1" w:styleId="3c">
    <w:name w:val="正文文本 字符3"/>
    <w:link w:val="afff8"/>
    <w:uiPriority w:val="99"/>
    <w:rPr>
      <w:rFonts w:ascii="宋体" w:hAnsi="宋体"/>
      <w:kern w:val="2"/>
      <w:sz w:val="24"/>
      <w:szCs w:val="24"/>
    </w:rPr>
  </w:style>
  <w:style w:type="character" w:customStyle="1" w:styleId="1e">
    <w:name w:val="页脚 字符1"/>
    <w:uiPriority w:val="99"/>
    <w:rPr>
      <w:kern w:val="2"/>
      <w:sz w:val="18"/>
      <w:szCs w:val="18"/>
    </w:rPr>
  </w:style>
  <w:style w:type="character" w:customStyle="1" w:styleId="Char1a">
    <w:name w:val="批注主题 Char1"/>
    <w:uiPriority w:val="99"/>
    <w:semiHidden/>
    <w:rPr>
      <w:rFonts w:ascii="Times New Roman" w:eastAsia="宋体" w:hAnsi="Times New Roman" w:cs="Times New Roman"/>
      <w:b/>
      <w:bCs/>
      <w:kern w:val="2"/>
      <w:sz w:val="21"/>
      <w:szCs w:val="20"/>
      <w:lang w:val="en-US" w:eastAsia="zh-CN" w:bidi="ar-SA"/>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2f">
    <w:name w:val="页眉 字符2"/>
    <w:qFormat/>
    <w:rPr>
      <w:kern w:val="2"/>
      <w:sz w:val="18"/>
      <w:szCs w:val="18"/>
    </w:rPr>
  </w:style>
  <w:style w:type="character" w:customStyle="1" w:styleId="Char27">
    <w:name w:val="页眉 Char2"/>
    <w:rPr>
      <w:sz w:val="18"/>
      <w:szCs w:val="18"/>
    </w:rPr>
  </w:style>
  <w:style w:type="character" w:customStyle="1" w:styleId="Char28">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style11">
    <w:name w:val="style11"/>
    <w:rPr>
      <w:color w:val="000000"/>
      <w:sz w:val="18"/>
      <w:szCs w:val="18"/>
    </w:rPr>
  </w:style>
  <w:style w:type="character" w:customStyle="1" w:styleId="3Char3">
    <w:name w:val="正文文本 3 Char"/>
    <w:rPr>
      <w:kern w:val="2"/>
      <w:sz w:val="16"/>
      <w:szCs w:val="16"/>
    </w:rPr>
  </w:style>
  <w:style w:type="character" w:customStyle="1" w:styleId="1f">
    <w:name w:val="文档结构图 字符1"/>
    <w:link w:val="afff9"/>
    <w:qFormat/>
    <w:rPr>
      <w:kern w:val="2"/>
      <w:sz w:val="21"/>
      <w:szCs w:val="24"/>
      <w:shd w:val="clear" w:color="auto" w:fill="000080"/>
    </w:rPr>
  </w:style>
  <w:style w:type="character" w:customStyle="1" w:styleId="fontstyle01">
    <w:name w:val="fontstyle01"/>
    <w:rPr>
      <w:rFonts w:ascii="仿宋" w:hAnsi="仿宋" w:hint="default"/>
      <w:color w:val="000000"/>
      <w:sz w:val="24"/>
      <w:szCs w:val="24"/>
    </w:rPr>
  </w:style>
  <w:style w:type="character" w:customStyle="1" w:styleId="1f0">
    <w:name w:val="标题 1 字符"/>
    <w:aliases w:val="1 字符,H1 字符,Heading 0 字符,章 字符,章节标题 字符,PIM 1 字符,Fab-1 字符,h1 字符,卷标题 字符,R1 字符,H11 字符,- Section 字符,SAHeading 1 字符,标书1 字符,L1 字符,boc 字符,1st level 字符,Section Head 字符,l1 字符,List level 1 字符,&amp;3 字符,H12 字符,H13 字符,H14 字符,H15 字符,H16 字符,H17 字符,Header1 字符,标题一 字符"/>
    <w:qFormat/>
    <w:rPr>
      <w:b/>
      <w:bCs/>
      <w:kern w:val="44"/>
      <w:sz w:val="44"/>
      <w:szCs w:val="44"/>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s22">
    <w:name w:val="s22"/>
  </w:style>
  <w:style w:type="character" w:customStyle="1" w:styleId="Char1b">
    <w:name w:val="正文文本 Char1"/>
    <w:rPr>
      <w:rFonts w:ascii="Times New Roman" w:eastAsia="宋体" w:hAnsi="Times New Roman" w:cs="Times New Roman"/>
      <w:szCs w:val="20"/>
    </w:rPr>
  </w:style>
  <w:style w:type="character" w:customStyle="1" w:styleId="afffa">
    <w:name w:val="批注主题 字符"/>
    <w:link w:val="afffb"/>
    <w:qFormat/>
    <w:rPr>
      <w:b/>
      <w:bCs/>
      <w:kern w:val="2"/>
      <w:sz w:val="21"/>
      <w:szCs w:val="24"/>
    </w:rPr>
  </w:style>
  <w:style w:type="character" w:customStyle="1" w:styleId="Charf0">
    <w:name w:val="无间隔 Char"/>
    <w:link w:val="1f1"/>
    <w:rPr>
      <w:rFonts w:ascii="Calibri" w:hAnsi="Calibri"/>
      <w:sz w:val="24"/>
      <w:szCs w:val="32"/>
      <w:lang w:eastAsia="en-US" w:bidi="en-US"/>
    </w:rPr>
  </w:style>
  <w:style w:type="character" w:customStyle="1" w:styleId="110">
    <w:name w:val="标题 1 字符1"/>
    <w:aliases w:val="1 字符1,H1 字符1,Heading 0 字符1,章 字符1,章节标题 字符1,PIM 1 字符1,Fab-1 字符1,h1 字符1,卷标题 字符1,R1 字符1,H11 字符1,- Section 字符1,SAHeading 1 字符1,标书1 字符1,L1 字符1,boc 字符1,1st level 字符1,Section Head 字符1,l1 字符1,List level 1 字符1,&amp;3 字符1,H12 字符1,H13 字符1,H14 字符1,H15 字符1"/>
    <w:link w:val="11"/>
    <w:qFormat/>
    <w:rPr>
      <w:rFonts w:ascii="宋体"/>
      <w:b/>
      <w:kern w:val="44"/>
      <w:sz w:val="32"/>
    </w:rPr>
  </w:style>
  <w:style w:type="character" w:customStyle="1" w:styleId="FontStyle15">
    <w:name w:val="Font Style15"/>
    <w:uiPriority w:val="99"/>
    <w:qFormat/>
    <w:rPr>
      <w:rFonts w:ascii="宋体" w:eastAsia="宋体" w:cs="宋体"/>
      <w:b/>
      <w:bCs/>
      <w:sz w:val="20"/>
      <w:szCs w:val="20"/>
    </w:rPr>
  </w:style>
  <w:style w:type="paragraph" w:styleId="afff2">
    <w:name w:val="footer"/>
    <w:basedOn w:val="ae"/>
    <w:link w:val="afff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TOC7">
    <w:name w:val="toc 7"/>
    <w:basedOn w:val="ae"/>
    <w:next w:val="ae"/>
    <w:pPr>
      <w:ind w:left="1260"/>
      <w:jc w:val="left"/>
    </w:pPr>
    <w:rPr>
      <w:rFonts w:ascii="Calibri" w:hAnsi="Calibri" w:cs="Calibri"/>
      <w:sz w:val="18"/>
      <w:szCs w:val="18"/>
    </w:rPr>
  </w:style>
  <w:style w:type="paragraph" w:styleId="37">
    <w:name w:val="Body Text 3"/>
    <w:basedOn w:val="ae"/>
    <w:next w:val="ae"/>
    <w:link w:val="36"/>
    <w:qFormat/>
    <w:pPr>
      <w:spacing w:after="120"/>
    </w:pPr>
    <w:rPr>
      <w:sz w:val="16"/>
      <w:szCs w:val="16"/>
    </w:rPr>
  </w:style>
  <w:style w:type="paragraph" w:styleId="TOC5">
    <w:name w:val="toc 5"/>
    <w:basedOn w:val="ae"/>
    <w:next w:val="ae"/>
    <w:semiHidden/>
    <w:pPr>
      <w:ind w:left="840"/>
      <w:jc w:val="left"/>
    </w:pPr>
    <w:rPr>
      <w:rFonts w:ascii="Calibri" w:hAnsi="Calibri" w:cs="Calibri"/>
      <w:sz w:val="18"/>
      <w:szCs w:val="18"/>
    </w:rPr>
  </w:style>
  <w:style w:type="paragraph" w:styleId="affc">
    <w:name w:val="Date"/>
    <w:basedOn w:val="ae"/>
    <w:next w:val="ae"/>
    <w:link w:val="affb"/>
    <w:qFormat/>
    <w:pPr>
      <w:ind w:leftChars="2500" w:left="100"/>
    </w:pPr>
  </w:style>
  <w:style w:type="paragraph" w:styleId="afff9">
    <w:name w:val="Document Map"/>
    <w:basedOn w:val="ae"/>
    <w:link w:val="1f"/>
    <w:qFormat/>
    <w:pPr>
      <w:shd w:val="clear" w:color="auto" w:fill="000080"/>
    </w:pPr>
  </w:style>
  <w:style w:type="paragraph" w:styleId="2c">
    <w:name w:val="Body Text Indent 2"/>
    <w:basedOn w:val="ae"/>
    <w:link w:val="2b"/>
    <w:qFormat/>
    <w:pPr>
      <w:ind w:firstLineChars="200" w:firstLine="480"/>
    </w:pPr>
    <w:rPr>
      <w:rFonts w:ascii="仿宋_GB2312" w:eastAsia="仿宋_GB2312"/>
      <w:sz w:val="24"/>
    </w:rPr>
  </w:style>
  <w:style w:type="paragraph" w:styleId="afff0">
    <w:name w:val="header"/>
    <w:basedOn w:val="ae"/>
    <w:link w:val="afff"/>
    <w:uiPriority w:val="99"/>
    <w:qFormat/>
    <w:pPr>
      <w:pBdr>
        <w:bottom w:val="single" w:sz="6" w:space="1" w:color="auto"/>
      </w:pBdr>
      <w:tabs>
        <w:tab w:val="center" w:pos="4153"/>
        <w:tab w:val="right" w:pos="8306"/>
      </w:tabs>
      <w:snapToGrid w:val="0"/>
      <w:jc w:val="center"/>
    </w:pPr>
    <w:rPr>
      <w:sz w:val="18"/>
      <w:szCs w:val="18"/>
    </w:rPr>
  </w:style>
  <w:style w:type="paragraph" w:styleId="aff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字元"/>
    <w:basedOn w:val="ae"/>
    <w:link w:val="aff9"/>
    <w:uiPriority w:val="99"/>
    <w:qFormat/>
    <w:rPr>
      <w:rFonts w:ascii="宋体" w:hAnsi="Courier New"/>
      <w:szCs w:val="20"/>
    </w:rPr>
  </w:style>
  <w:style w:type="paragraph" w:styleId="afffc">
    <w:name w:val="caption"/>
    <w:basedOn w:val="ae"/>
    <w:next w:val="ae"/>
    <w:link w:val="afffd"/>
    <w:qFormat/>
    <w:pPr>
      <w:suppressAutoHyphens/>
      <w:spacing w:before="152" w:after="160"/>
    </w:pPr>
    <w:rPr>
      <w:rFonts w:ascii="Arial" w:eastAsia="黑体" w:hAnsi="Arial" w:cs="Arial"/>
      <w:sz w:val="20"/>
      <w:szCs w:val="20"/>
      <w:lang w:eastAsia="ar-SA"/>
    </w:rPr>
  </w:style>
  <w:style w:type="paragraph" w:styleId="TOC3">
    <w:name w:val="toc 3"/>
    <w:basedOn w:val="ae"/>
    <w:next w:val="ae"/>
    <w:qFormat/>
    <w:pPr>
      <w:ind w:left="420"/>
      <w:jc w:val="left"/>
    </w:pPr>
    <w:rPr>
      <w:rFonts w:ascii="Calibri" w:hAnsi="Calibri" w:cs="Calibri"/>
      <w:i/>
      <w:iCs/>
      <w:sz w:val="20"/>
      <w:szCs w:val="20"/>
    </w:rPr>
  </w:style>
  <w:style w:type="paragraph" w:styleId="aff7">
    <w:name w:val="annotation text"/>
    <w:basedOn w:val="ae"/>
    <w:link w:val="aff6"/>
    <w:uiPriority w:val="99"/>
    <w:unhideWhenUsed/>
    <w:qFormat/>
    <w:pPr>
      <w:jc w:val="left"/>
    </w:pPr>
  </w:style>
  <w:style w:type="paragraph" w:styleId="af">
    <w:name w:val="Normal Indent"/>
    <w:aliases w:val="四号,表正文,正文非缩进,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e"/>
    <w:link w:val="afff3"/>
    <w:qFormat/>
    <w:pPr>
      <w:autoSpaceDE w:val="0"/>
      <w:autoSpaceDN w:val="0"/>
      <w:adjustRightInd w:val="0"/>
      <w:ind w:firstLine="420"/>
      <w:jc w:val="left"/>
    </w:pPr>
    <w:rPr>
      <w:rFonts w:ascii="宋体"/>
      <w:kern w:val="0"/>
      <w:sz w:val="24"/>
      <w:szCs w:val="20"/>
    </w:rPr>
  </w:style>
  <w:style w:type="paragraph" w:styleId="afff8">
    <w:name w:val="Body Text"/>
    <w:basedOn w:val="ae"/>
    <w:link w:val="3c"/>
    <w:qFormat/>
    <w:pPr>
      <w:tabs>
        <w:tab w:val="left" w:pos="567"/>
      </w:tabs>
      <w:spacing w:before="120" w:line="22" w:lineRule="atLeast"/>
    </w:pPr>
    <w:rPr>
      <w:rFonts w:ascii="宋体" w:hAnsi="宋体"/>
      <w:sz w:val="24"/>
    </w:rPr>
  </w:style>
  <w:style w:type="paragraph" w:styleId="TOC4">
    <w:name w:val="toc 4"/>
    <w:basedOn w:val="ae"/>
    <w:next w:val="ae"/>
    <w:pPr>
      <w:ind w:left="630"/>
      <w:jc w:val="left"/>
    </w:pPr>
    <w:rPr>
      <w:rFonts w:ascii="Calibri" w:hAnsi="Calibri" w:cs="Calibri"/>
      <w:sz w:val="18"/>
      <w:szCs w:val="18"/>
    </w:rPr>
  </w:style>
  <w:style w:type="paragraph" w:styleId="afd">
    <w:name w:val="Balloon Text"/>
    <w:basedOn w:val="ae"/>
    <w:link w:val="afc"/>
    <w:qFormat/>
    <w:rPr>
      <w:sz w:val="18"/>
      <w:szCs w:val="18"/>
    </w:rPr>
  </w:style>
  <w:style w:type="paragraph" w:styleId="a9">
    <w:name w:val="List Bullet"/>
    <w:basedOn w:val="afffe"/>
    <w:link w:val="affff"/>
    <w:qFormat/>
    <w:pPr>
      <w:widowControl/>
      <w:numPr>
        <w:ilvl w:val="1"/>
        <w:numId w:val="2"/>
      </w:numPr>
      <w:tabs>
        <w:tab w:val="left" w:pos="567"/>
        <w:tab w:val="left" w:pos="840"/>
      </w:tabs>
      <w:spacing w:line="300" w:lineRule="auto"/>
      <w:ind w:firstLineChars="0" w:firstLine="0"/>
    </w:pPr>
    <w:rPr>
      <w:rFonts w:eastAsia="幼圆"/>
      <w:spacing w:val="-5"/>
      <w:kern w:val="0"/>
      <w:sz w:val="24"/>
      <w:szCs w:val="24"/>
      <w:lang w:val="zh-CN"/>
    </w:rPr>
  </w:style>
  <w:style w:type="paragraph" w:styleId="TOC1">
    <w:name w:val="toc 1"/>
    <w:basedOn w:val="ae"/>
    <w:next w:val="ae"/>
    <w:uiPriority w:val="39"/>
    <w:qFormat/>
    <w:pPr>
      <w:spacing w:before="120" w:after="120"/>
      <w:jc w:val="left"/>
    </w:pPr>
    <w:rPr>
      <w:rFonts w:ascii="Calibri" w:hAnsi="Calibri" w:cs="Calibri"/>
      <w:b/>
      <w:bCs/>
      <w:caps/>
      <w:sz w:val="20"/>
      <w:szCs w:val="20"/>
    </w:rPr>
  </w:style>
  <w:style w:type="paragraph" w:styleId="TOC8">
    <w:name w:val="toc 8"/>
    <w:basedOn w:val="ae"/>
    <w:next w:val="ae"/>
    <w:pPr>
      <w:ind w:left="1470"/>
      <w:jc w:val="left"/>
    </w:pPr>
    <w:rPr>
      <w:rFonts w:ascii="Calibri" w:hAnsi="Calibri" w:cs="Calibri"/>
      <w:sz w:val="18"/>
      <w:szCs w:val="18"/>
    </w:rPr>
  </w:style>
  <w:style w:type="paragraph" w:styleId="afff4">
    <w:name w:val="Body Text Indent"/>
    <w:basedOn w:val="ae"/>
    <w:link w:val="1c"/>
    <w:qFormat/>
    <w:pPr>
      <w:spacing w:after="120"/>
      <w:ind w:leftChars="200" w:left="420"/>
    </w:pPr>
  </w:style>
  <w:style w:type="paragraph" w:styleId="affff0">
    <w:name w:val="Normal (Web)"/>
    <w:basedOn w:val="ae"/>
    <w:uiPriority w:val="99"/>
    <w:qFormat/>
    <w:pPr>
      <w:widowControl/>
      <w:spacing w:before="100" w:beforeAutospacing="1" w:after="100" w:afterAutospacing="1"/>
      <w:jc w:val="left"/>
    </w:pPr>
    <w:rPr>
      <w:rFonts w:ascii="宋体" w:hAnsi="宋体" w:cs="宋体"/>
      <w:kern w:val="0"/>
      <w:sz w:val="24"/>
    </w:rPr>
  </w:style>
  <w:style w:type="paragraph" w:styleId="afffe">
    <w:name w:val="List"/>
    <w:basedOn w:val="ae"/>
    <w:qFormat/>
    <w:pPr>
      <w:ind w:left="200" w:hangingChars="200" w:hanging="200"/>
    </w:pPr>
    <w:rPr>
      <w:szCs w:val="20"/>
    </w:rPr>
  </w:style>
  <w:style w:type="paragraph" w:styleId="35">
    <w:name w:val="Body Text Indent 3"/>
    <w:basedOn w:val="ae"/>
    <w:link w:val="34"/>
    <w:qFormat/>
    <w:pPr>
      <w:spacing w:after="120"/>
      <w:ind w:leftChars="200" w:left="420"/>
    </w:pPr>
    <w:rPr>
      <w:sz w:val="16"/>
      <w:szCs w:val="16"/>
    </w:rPr>
  </w:style>
  <w:style w:type="paragraph" w:styleId="aff3">
    <w:name w:val="Subtitle"/>
    <w:basedOn w:val="ae"/>
    <w:next w:val="ae"/>
    <w:link w:val="14"/>
    <w:qFormat/>
    <w:pPr>
      <w:widowControl/>
      <w:spacing w:after="60"/>
      <w:jc w:val="center"/>
      <w:outlineLvl w:val="1"/>
    </w:pPr>
    <w:rPr>
      <w:rFonts w:ascii="Cambria" w:eastAsia="等线" w:hAnsi="Cambria"/>
      <w:sz w:val="24"/>
      <w:lang w:eastAsia="en-US" w:bidi="en-US"/>
    </w:rPr>
  </w:style>
  <w:style w:type="paragraph" w:styleId="TOC9">
    <w:name w:val="toc 9"/>
    <w:basedOn w:val="ae"/>
    <w:next w:val="ae"/>
    <w:pPr>
      <w:ind w:left="1680"/>
      <w:jc w:val="left"/>
    </w:pPr>
    <w:rPr>
      <w:rFonts w:ascii="Calibri" w:hAnsi="Calibri" w:cs="Calibri"/>
      <w:sz w:val="18"/>
      <w:szCs w:val="18"/>
    </w:rPr>
  </w:style>
  <w:style w:type="paragraph" w:styleId="afb">
    <w:name w:val="footnote text"/>
    <w:basedOn w:val="ae"/>
    <w:link w:val="afa"/>
    <w:qFormat/>
    <w:pPr>
      <w:snapToGrid w:val="0"/>
      <w:jc w:val="left"/>
    </w:pPr>
    <w:rPr>
      <w:sz w:val="18"/>
      <w:szCs w:val="18"/>
    </w:rPr>
  </w:style>
  <w:style w:type="paragraph" w:styleId="aff2">
    <w:name w:val="Body Text First Indent"/>
    <w:basedOn w:val="afff8"/>
    <w:link w:val="aff1"/>
    <w:qFormat/>
    <w:pPr>
      <w:tabs>
        <w:tab w:val="clear" w:pos="567"/>
      </w:tabs>
      <w:spacing w:before="0" w:after="120" w:line="240" w:lineRule="auto"/>
      <w:ind w:firstLineChars="100" w:firstLine="420"/>
    </w:pPr>
    <w:rPr>
      <w:rFonts w:ascii="Times New Roman" w:hAnsi="Times New Roman"/>
      <w:sz w:val="21"/>
    </w:rPr>
  </w:style>
  <w:style w:type="paragraph" w:styleId="TOC6">
    <w:name w:val="toc 6"/>
    <w:basedOn w:val="ae"/>
    <w:next w:val="ae"/>
    <w:pPr>
      <w:ind w:left="1050"/>
      <w:jc w:val="left"/>
    </w:pPr>
    <w:rPr>
      <w:rFonts w:ascii="Calibri" w:hAnsi="Calibri" w:cs="Calibri"/>
      <w:sz w:val="18"/>
      <w:szCs w:val="18"/>
    </w:rPr>
  </w:style>
  <w:style w:type="paragraph" w:styleId="1f2">
    <w:name w:val="index 1"/>
    <w:basedOn w:val="ae"/>
    <w:next w:val="ae"/>
    <w:qFormat/>
    <w:rPr>
      <w:szCs w:val="20"/>
    </w:rPr>
  </w:style>
  <w:style w:type="paragraph" w:styleId="27">
    <w:name w:val="Body Text 2"/>
    <w:basedOn w:val="ae"/>
    <w:link w:val="26"/>
    <w:qFormat/>
    <w:pPr>
      <w:spacing w:after="120" w:line="480" w:lineRule="auto"/>
    </w:pPr>
  </w:style>
  <w:style w:type="paragraph" w:styleId="TOC2">
    <w:name w:val="toc 2"/>
    <w:basedOn w:val="ae"/>
    <w:next w:val="ae"/>
    <w:uiPriority w:val="39"/>
    <w:qFormat/>
    <w:pPr>
      <w:ind w:left="210"/>
      <w:jc w:val="left"/>
    </w:pPr>
    <w:rPr>
      <w:rFonts w:ascii="Calibri" w:hAnsi="Calibri" w:cs="Calibri"/>
      <w:smallCaps/>
      <w:sz w:val="20"/>
      <w:szCs w:val="20"/>
    </w:rPr>
  </w:style>
  <w:style w:type="paragraph" w:styleId="affe">
    <w:name w:val="Title"/>
    <w:basedOn w:val="ae"/>
    <w:link w:val="affd"/>
    <w:qFormat/>
    <w:pPr>
      <w:jc w:val="center"/>
    </w:pPr>
    <w:rPr>
      <w:sz w:val="32"/>
    </w:rPr>
  </w:style>
  <w:style w:type="paragraph" w:styleId="HTML0">
    <w:name w:val="HTML Preformatted"/>
    <w:basedOn w:val="ae"/>
    <w:link w:val="HTML"/>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annotation subject"/>
    <w:basedOn w:val="aff7"/>
    <w:next w:val="aff7"/>
    <w:link w:val="afffa"/>
    <w:qFormat/>
    <w:rPr>
      <w:b/>
      <w:bCs/>
    </w:rPr>
  </w:style>
  <w:style w:type="paragraph" w:customStyle="1" w:styleId="xl3146">
    <w:name w:val="xl3146"/>
    <w:basedOn w:val="ae"/>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148">
    <w:name w:val="xl314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8">
    <w:name w:val="xl7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CharCharCharCharCharChar1CharCharCharCharCharChar1CharCharCharChar">
    <w:name w:val="Char Char Char Char Char Char1 Char Char Char Char Char Char1 Char Char Char Char"/>
    <w:basedOn w:val="ae"/>
    <w:rPr>
      <w:rFonts w:ascii="Tahoma" w:hAnsi="Tahoma"/>
      <w:sz w:val="24"/>
      <w:szCs w:val="20"/>
    </w:rPr>
  </w:style>
  <w:style w:type="paragraph" w:customStyle="1" w:styleId="Char110">
    <w:name w:val="Char11"/>
    <w:basedOn w:val="ae"/>
    <w:pPr>
      <w:widowControl/>
      <w:spacing w:after="160" w:line="240" w:lineRule="exact"/>
      <w:jc w:val="left"/>
    </w:pPr>
    <w:rPr>
      <w:rFonts w:ascii="Verdana" w:eastAsia="仿宋_GB2312" w:hAnsi="Verdana"/>
      <w:kern w:val="0"/>
      <w:sz w:val="24"/>
      <w:szCs w:val="20"/>
      <w:lang w:eastAsia="en-US"/>
    </w:rPr>
  </w:style>
  <w:style w:type="paragraph" w:customStyle="1" w:styleId="2f0">
    <w:name w:val="节2"/>
    <w:basedOn w:val="ae"/>
    <w:qFormat/>
    <w:rPr>
      <w:rFonts w:eastAsia="黑体"/>
      <w:bCs/>
      <w:sz w:val="28"/>
    </w:rPr>
  </w:style>
  <w:style w:type="paragraph" w:customStyle="1" w:styleId="xl28">
    <w:name w:val="xl28"/>
    <w:basedOn w:val="ae"/>
    <w:pPr>
      <w:widowControl/>
      <w:spacing w:before="100" w:beforeAutospacing="1" w:after="100" w:afterAutospacing="1"/>
      <w:textAlignment w:val="top"/>
    </w:pPr>
    <w:rPr>
      <w:rFonts w:ascii="宋体" w:hAnsi="宋体"/>
      <w:kern w:val="0"/>
      <w:sz w:val="22"/>
      <w:szCs w:val="22"/>
    </w:rPr>
  </w:style>
  <w:style w:type="paragraph" w:customStyle="1" w:styleId="Style1">
    <w:name w:val="_Style 1"/>
    <w:basedOn w:val="ae"/>
    <w:qFormat/>
    <w:pPr>
      <w:spacing w:line="360" w:lineRule="auto"/>
      <w:ind w:firstLineChars="200" w:firstLine="420"/>
    </w:pPr>
    <w:rPr>
      <w:sz w:val="24"/>
    </w:rPr>
  </w:style>
  <w:style w:type="paragraph" w:customStyle="1" w:styleId="2d">
    <w:name w:val="正文 首行缩进:  2 字符"/>
    <w:basedOn w:val="ae"/>
    <w:link w:val="2Char11"/>
    <w:pPr>
      <w:ind w:firstLineChars="200" w:firstLine="560"/>
    </w:pPr>
    <w:rPr>
      <w:rFonts w:ascii="Arial" w:eastAsia="楷体_GB2312" w:hAnsi="Arial"/>
      <w:kern w:val="0"/>
      <w:sz w:val="28"/>
      <w:szCs w:val="20"/>
    </w:rPr>
  </w:style>
  <w:style w:type="paragraph" w:customStyle="1" w:styleId="xl3159">
    <w:name w:val="xl3159"/>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82">
    <w:name w:val="xl8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80">
    <w:name w:val="xl80"/>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6">
    <w:name w:val="xl26"/>
    <w:basedOn w:val="ae"/>
    <w:pPr>
      <w:widowControl/>
      <w:spacing w:before="100" w:beforeAutospacing="1" w:after="100" w:afterAutospacing="1"/>
      <w:jc w:val="left"/>
      <w:textAlignment w:val="top"/>
    </w:pPr>
    <w:rPr>
      <w:rFonts w:ascii="宋体" w:hAnsi="宋体"/>
      <w:kern w:val="0"/>
      <w:sz w:val="22"/>
      <w:szCs w:val="22"/>
    </w:r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3">
    <w:name w:val="引用1"/>
    <w:basedOn w:val="ae"/>
    <w:next w:val="ae"/>
    <w:link w:val="Char"/>
    <w:qFormat/>
    <w:pPr>
      <w:widowControl/>
      <w:jc w:val="left"/>
    </w:pPr>
    <w:rPr>
      <w:rFonts w:ascii="Calibri" w:hAnsi="Calibri"/>
      <w:i/>
      <w:kern w:val="0"/>
      <w:sz w:val="24"/>
      <w:lang w:eastAsia="en-US" w:bidi="en-US"/>
    </w:rPr>
  </w:style>
  <w:style w:type="paragraph" w:customStyle="1" w:styleId="xl3156">
    <w:name w:val="xl3156"/>
    <w:basedOn w:val="ae"/>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2a">
    <w:name w:val="正文加重首行缩进2字"/>
    <w:basedOn w:val="25"/>
    <w:link w:val="2Char2"/>
    <w:rPr>
      <w:rFonts w:ascii="Times New Roman" w:hAnsi="Times New Roman"/>
      <w:b/>
      <w:bCs/>
      <w:kern w:val="0"/>
    </w:rPr>
  </w:style>
  <w:style w:type="paragraph" w:customStyle="1" w:styleId="46">
    <w:name w:val="列出段落4"/>
    <w:basedOn w:val="ae"/>
    <w:uiPriority w:val="34"/>
    <w:qFormat/>
    <w:pPr>
      <w:ind w:firstLineChars="200" w:firstLine="420"/>
    </w:pPr>
    <w:rPr>
      <w:szCs w:val="20"/>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69">
    <w:name w:val="xl6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1CharCharCharCharCharChar1">
    <w:name w:val="Char Char1 Char Char Char Char Char Char1"/>
    <w:basedOn w:val="ae"/>
    <w:pPr>
      <w:widowControl/>
      <w:spacing w:after="160" w:line="240" w:lineRule="exact"/>
      <w:jc w:val="left"/>
    </w:pPr>
    <w:rPr>
      <w:rFonts w:ascii="Verdana" w:eastAsia="仿宋_GB2312" w:hAnsi="Verdana"/>
      <w:kern w:val="0"/>
      <w:sz w:val="24"/>
      <w:szCs w:val="20"/>
      <w:lang w:eastAsia="en-US"/>
    </w:rPr>
  </w:style>
  <w:style w:type="paragraph" w:customStyle="1" w:styleId="xl31">
    <w:name w:val="xl31"/>
    <w:basedOn w:val="ae"/>
    <w:pPr>
      <w:widowControl/>
      <w:spacing w:before="100" w:beforeAutospacing="1" w:after="100" w:afterAutospacing="1"/>
      <w:jc w:val="left"/>
      <w:textAlignment w:val="top"/>
    </w:pPr>
    <w:rPr>
      <w:rFonts w:ascii="宋体" w:hAnsi="宋体"/>
      <w:b/>
      <w:bCs/>
      <w:kern w:val="0"/>
      <w:sz w:val="22"/>
      <w:szCs w:val="22"/>
    </w:rPr>
  </w:style>
  <w:style w:type="paragraph" w:customStyle="1" w:styleId="affff1">
    <w:name w:val="正文样式"/>
    <w:basedOn w:val="affff2"/>
    <w:pPr>
      <w:ind w:firstLine="420"/>
    </w:pPr>
  </w:style>
  <w:style w:type="paragraph" w:customStyle="1" w:styleId="Style2">
    <w:name w:val="Style2"/>
    <w:basedOn w:val="ae"/>
    <w:uiPriority w:val="99"/>
    <w:qFormat/>
    <w:pPr>
      <w:adjustRightInd w:val="0"/>
      <w:spacing w:line="533" w:lineRule="exact"/>
      <w:jc w:val="left"/>
    </w:pPr>
    <w:rPr>
      <w:rFonts w:ascii="宋体" w:hAnsi="Calibri"/>
      <w:kern w:val="0"/>
      <w:sz w:val="24"/>
    </w:rPr>
  </w:style>
  <w:style w:type="paragraph" w:customStyle="1" w:styleId="he">
    <w:name w:val="he"/>
    <w:basedOn w:val="ae"/>
    <w:next w:val="af"/>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4">
    <w:name w:val="xl314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
    <w:name w:val="Char Char Char Char Char Char Char Char Char Char"/>
    <w:basedOn w:val="ae"/>
    <w:rPr>
      <w:rFonts w:ascii="宋体" w:eastAsia="黑体" w:hAnsi="宋体"/>
      <w:kern w:val="0"/>
      <w:sz w:val="32"/>
      <w:szCs w:val="32"/>
      <w:lang w:eastAsia="en-US"/>
    </w:rPr>
  </w:style>
  <w:style w:type="paragraph" w:customStyle="1" w:styleId="font13">
    <w:name w:val="font13"/>
    <w:basedOn w:val="ae"/>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xl77">
    <w:name w:val="xl77"/>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e"/>
    <w:rPr>
      <w:rFonts w:ascii="Tahoma" w:hAnsi="Tahoma"/>
      <w:sz w:val="24"/>
      <w:szCs w:val="20"/>
    </w:rPr>
  </w:style>
  <w:style w:type="paragraph" w:customStyle="1" w:styleId="52">
    <w:name w:val="列出段落5"/>
    <w:basedOn w:val="ae"/>
    <w:uiPriority w:val="34"/>
    <w:qFormat/>
    <w:pPr>
      <w:ind w:firstLineChars="200" w:firstLine="420"/>
    </w:pPr>
    <w:rPr>
      <w:szCs w:val="20"/>
    </w:rPr>
  </w:style>
  <w:style w:type="paragraph" w:customStyle="1" w:styleId="xl30">
    <w:name w:val="xl30"/>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10">
    <w:name w:val="Char Char1"/>
    <w:basedOn w:val="afff9"/>
    <w:rPr>
      <w:rFonts w:ascii="Tahoma" w:hAnsi="Tahoma"/>
      <w:sz w:val="24"/>
    </w:rPr>
  </w:style>
  <w:style w:type="paragraph" w:customStyle="1" w:styleId="3d">
    <w:name w:val="样式3"/>
    <w:basedOn w:val="ae"/>
    <w:link w:val="3Char4"/>
    <w:qFormat/>
    <w:pPr>
      <w:tabs>
        <w:tab w:val="right" w:leader="middleDot" w:pos="7936"/>
      </w:tabs>
      <w:spacing w:line="520" w:lineRule="exact"/>
    </w:pPr>
    <w:rPr>
      <w:rFonts w:ascii="Arial Unicode MS" w:eastAsia="文鼎CS大黑" w:hAnsi="Arial Unicode MS"/>
      <w:color w:val="000000"/>
      <w:sz w:val="32"/>
      <w:szCs w:val="20"/>
    </w:rPr>
  </w:style>
  <w:style w:type="paragraph" w:styleId="aff0">
    <w:name w:val="List Paragraph"/>
    <w:basedOn w:val="ae"/>
    <w:link w:val="aff"/>
    <w:uiPriority w:val="34"/>
    <w:qFormat/>
    <w:pPr>
      <w:spacing w:line="360" w:lineRule="auto"/>
      <w:ind w:firstLineChars="200" w:firstLine="420"/>
    </w:pPr>
    <w:rPr>
      <w:sz w:val="24"/>
    </w:rPr>
  </w:style>
  <w:style w:type="paragraph" w:customStyle="1" w:styleId="AA0">
    <w:name w:val="正文 A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xl35">
    <w:name w:val="xl35"/>
    <w:basedOn w:val="ae"/>
    <w:pPr>
      <w:widowControl/>
      <w:spacing w:before="100" w:beforeAutospacing="1" w:after="100" w:afterAutospacing="1"/>
      <w:jc w:val="left"/>
    </w:pPr>
    <w:rPr>
      <w:rFonts w:ascii="宋体" w:hAnsi="宋体"/>
      <w:b/>
      <w:bCs/>
      <w:kern w:val="0"/>
      <w:sz w:val="22"/>
      <w:szCs w:val="22"/>
    </w:rPr>
  </w:style>
  <w:style w:type="paragraph" w:customStyle="1" w:styleId="xl64">
    <w:name w:val="xl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xl3151">
    <w:name w:val="xl3151"/>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61">
    <w:name w:val="彩色底纹 - 强调文字颜色 61"/>
    <w:basedOn w:val="11"/>
    <w:next w:val="ae"/>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font6">
    <w:name w:val="font6"/>
    <w:basedOn w:val="ae"/>
    <w:pPr>
      <w:widowControl/>
      <w:spacing w:before="100" w:beforeAutospacing="1" w:after="100" w:afterAutospacing="1"/>
      <w:jc w:val="left"/>
    </w:pPr>
    <w:rPr>
      <w:rFonts w:ascii="宋体" w:hAnsi="宋体"/>
      <w:kern w:val="0"/>
      <w:sz w:val="22"/>
      <w:szCs w:val="22"/>
    </w:rPr>
  </w:style>
  <w:style w:type="paragraph" w:customStyle="1" w:styleId="Affff3">
    <w:name w:val="正文 A"/>
    <w:qFormat/>
    <w:pPr>
      <w:widowControl w:val="0"/>
      <w:jc w:val="both"/>
    </w:pPr>
    <w:rPr>
      <w:rFonts w:eastAsia="Arial Unicode MS" w:cs="Arial Unicode MS"/>
      <w:color w:val="000000"/>
      <w:kern w:val="2"/>
      <w:sz w:val="21"/>
      <w:szCs w:val="21"/>
      <w:u w:color="000000"/>
    </w:rPr>
  </w:style>
  <w:style w:type="paragraph" w:customStyle="1" w:styleId="xl76">
    <w:name w:val="xl76"/>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BalloonText1">
    <w:name w:val="Balloon Text1"/>
    <w:basedOn w:val="ae"/>
    <w:rPr>
      <w:sz w:val="18"/>
      <w:szCs w:val="18"/>
    </w:rPr>
  </w:style>
  <w:style w:type="paragraph" w:customStyle="1" w:styleId="2H2Heading2HiddenHeading2CCBSTitle2PIM22ndlev2CharChar">
    <w:name w:val="样式 标题 2H2节Heading 2 HiddenHeading 2 CCBSTitle2PIM22nd lev...2 Char Char"/>
    <w:basedOn w:val="23"/>
    <w:qFormat/>
    <w:pPr>
      <w:numPr>
        <w:ilvl w:val="1"/>
        <w:numId w:val="3"/>
      </w:numPr>
      <w:tabs>
        <w:tab w:val="clear" w:pos="1258"/>
        <w:tab w:val="left" w:pos="210"/>
        <w:tab w:val="left" w:pos="360"/>
      </w:tabs>
      <w:autoSpaceDE/>
      <w:autoSpaceDN/>
      <w:adjustRightInd/>
      <w:spacing w:before="160" w:after="160"/>
      <w:ind w:left="0" w:firstLine="0"/>
      <w:jc w:val="both"/>
    </w:pPr>
    <w:rPr>
      <w:kern w:val="2"/>
      <w:sz w:val="32"/>
    </w:rPr>
  </w:style>
  <w:style w:type="paragraph" w:customStyle="1" w:styleId="CharCharCharCharCharChar1Char">
    <w:name w:val="Char Char Char Char Char Char1 Char"/>
    <w:basedOn w:val="ae"/>
    <w:pPr>
      <w:widowControl/>
      <w:wordWrap w:val="0"/>
      <w:jc w:val="left"/>
    </w:pPr>
  </w:style>
  <w:style w:type="paragraph" w:customStyle="1" w:styleId="font12">
    <w:name w:val="font12"/>
    <w:basedOn w:val="ae"/>
    <w:pPr>
      <w:widowControl/>
      <w:spacing w:before="100" w:beforeAutospacing="1" w:after="100" w:afterAutospacing="1"/>
      <w:jc w:val="left"/>
    </w:pPr>
    <w:rPr>
      <w:rFonts w:ascii="Arial" w:hAnsi="Arial" w:cs="Arial"/>
      <w:kern w:val="0"/>
      <w:sz w:val="20"/>
      <w:szCs w:val="20"/>
    </w:rPr>
  </w:style>
  <w:style w:type="paragraph" w:customStyle="1" w:styleId="xl3140">
    <w:name w:val="xl3140"/>
    <w:basedOn w:val="ae"/>
    <w:pPr>
      <w:widowControl/>
      <w:spacing w:before="100" w:beforeAutospacing="1" w:after="100" w:afterAutospacing="1"/>
      <w:jc w:val="center"/>
      <w:textAlignment w:val="center"/>
    </w:pPr>
    <w:rPr>
      <w:rFonts w:ascii="宋体" w:hAnsi="宋体" w:cs="宋体"/>
      <w:kern w:val="0"/>
      <w:sz w:val="24"/>
    </w:rPr>
  </w:style>
  <w:style w:type="paragraph" w:customStyle="1" w:styleId="style4">
    <w:name w:val="style4"/>
    <w:basedOn w:val="ae"/>
    <w:pPr>
      <w:widowControl/>
      <w:spacing w:before="100" w:beforeAutospacing="1" w:after="100" w:afterAutospacing="1"/>
      <w:jc w:val="left"/>
    </w:pPr>
    <w:rPr>
      <w:rFonts w:ascii="宋体" w:hAnsi="宋体" w:cs="宋体"/>
      <w:kern w:val="0"/>
      <w:sz w:val="24"/>
    </w:rPr>
  </w:style>
  <w:style w:type="paragraph" w:customStyle="1" w:styleId="affff2">
    <w:name w:val="文"/>
    <w:basedOn w:val="ae"/>
    <w:pPr>
      <w:adjustRightInd w:val="0"/>
      <w:ind w:firstLineChars="200" w:firstLine="200"/>
      <w:jc w:val="left"/>
    </w:pPr>
    <w:rPr>
      <w:szCs w:val="21"/>
    </w:rPr>
  </w:style>
  <w:style w:type="paragraph" w:customStyle="1" w:styleId="CharCharCharCharCharChar1Char0">
    <w:name w:val="Char Char Char Char Char Char1 Char"/>
    <w:basedOn w:val="ae"/>
    <w:pPr>
      <w:widowControl/>
      <w:wordWrap w:val="0"/>
      <w:jc w:val="left"/>
    </w:pPr>
    <w:rPr>
      <w:rFonts w:ascii="Tahoma" w:hAnsi="Tahoma"/>
      <w:sz w:val="24"/>
      <w:szCs w:val="20"/>
    </w:rPr>
  </w:style>
  <w:style w:type="paragraph" w:customStyle="1" w:styleId="25">
    <w:name w:val="正文首行缩进2字"/>
    <w:basedOn w:val="ae"/>
    <w:link w:val="2Char0"/>
    <w:pPr>
      <w:ind w:firstLineChars="200" w:firstLine="560"/>
    </w:pPr>
    <w:rPr>
      <w:rFonts w:ascii="等线" w:eastAsia="楷体_GB2312" w:hAnsi="等线"/>
      <w:sz w:val="28"/>
    </w:rPr>
  </w:style>
  <w:style w:type="paragraph" w:customStyle="1" w:styleId="xl3161">
    <w:name w:val="xl3161"/>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68">
    <w:name w:val="xl68"/>
    <w:basedOn w:val="ae"/>
    <w:qFormat/>
    <w:pPr>
      <w:widowControl/>
      <w:spacing w:before="100" w:beforeAutospacing="1" w:after="100" w:afterAutospacing="1"/>
      <w:jc w:val="center"/>
    </w:pPr>
    <w:rPr>
      <w:rFonts w:ascii="宋体" w:hAnsi="宋体" w:cs="宋体"/>
      <w:kern w:val="0"/>
      <w:sz w:val="24"/>
    </w:rPr>
  </w:style>
  <w:style w:type="paragraph" w:customStyle="1" w:styleId="Charf1">
    <w:name w:val="Char"/>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1f3">
    <w:name w:val="1."/>
    <w:basedOn w:val="ae"/>
    <w:pPr>
      <w:spacing w:line="360" w:lineRule="auto"/>
    </w:pPr>
    <w:rPr>
      <w:sz w:val="24"/>
    </w:rPr>
  </w:style>
  <w:style w:type="paragraph" w:customStyle="1" w:styleId="CharCharCharChar">
    <w:name w:val="Char Char Char Char"/>
    <w:basedOn w:val="ae"/>
    <w:qFormat/>
    <w:rPr>
      <w:rFonts w:ascii="楷体_GB2312" w:eastAsia="楷体_GB2312"/>
      <w:sz w:val="28"/>
      <w:szCs w:val="20"/>
    </w:rPr>
  </w:style>
  <w:style w:type="paragraph" w:customStyle="1" w:styleId="font9">
    <w:name w:val="font9"/>
    <w:basedOn w:val="ae"/>
    <w:pPr>
      <w:widowControl/>
      <w:spacing w:before="100" w:beforeAutospacing="1" w:after="100" w:afterAutospacing="1"/>
      <w:jc w:val="left"/>
    </w:pPr>
    <w:rPr>
      <w:kern w:val="0"/>
      <w:sz w:val="20"/>
      <w:szCs w:val="20"/>
    </w:rPr>
  </w:style>
  <w:style w:type="paragraph" w:customStyle="1" w:styleId="font14">
    <w:name w:val="font14"/>
    <w:basedOn w:val="ae"/>
    <w:pPr>
      <w:widowControl/>
      <w:spacing w:before="100" w:beforeAutospacing="1" w:after="100" w:afterAutospacing="1"/>
      <w:jc w:val="left"/>
    </w:pPr>
    <w:rPr>
      <w:rFonts w:ascii="Calibri" w:hAnsi="Calibri" w:cs="宋体"/>
      <w:kern w:val="0"/>
      <w:sz w:val="20"/>
      <w:szCs w:val="20"/>
    </w:rPr>
  </w:style>
  <w:style w:type="paragraph" w:customStyle="1" w:styleId="font1">
    <w:name w:val="font1"/>
    <w:basedOn w:val="ae"/>
    <w:pPr>
      <w:widowControl/>
      <w:spacing w:before="100" w:beforeAutospacing="1" w:after="100" w:afterAutospacing="1"/>
      <w:jc w:val="left"/>
    </w:pPr>
    <w:rPr>
      <w:rFonts w:ascii="宋体" w:hAnsi="宋体" w:cs="宋体"/>
      <w:kern w:val="0"/>
      <w:sz w:val="24"/>
    </w:rPr>
  </w:style>
  <w:style w:type="paragraph" w:customStyle="1" w:styleId="Charf2">
    <w:name w:val="Char"/>
    <w:basedOn w:val="ae"/>
    <w:pPr>
      <w:suppressAutoHyphens/>
    </w:pPr>
    <w:rPr>
      <w:rFonts w:ascii="Tahoma" w:hAnsi="Tahoma"/>
      <w:sz w:val="24"/>
      <w:szCs w:val="20"/>
      <w:lang w:eastAsia="ar-SA"/>
    </w:rPr>
  </w:style>
  <w:style w:type="paragraph" w:customStyle="1" w:styleId="xl3164">
    <w:name w:val="xl31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42">
    <w:name w:val="xl314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5">
    <w:name w:val="s5"/>
    <w:basedOn w:val="ae"/>
    <w:pPr>
      <w:widowControl/>
      <w:spacing w:before="100" w:beforeAutospacing="1" w:after="100" w:afterAutospacing="1"/>
      <w:jc w:val="left"/>
    </w:pPr>
    <w:rPr>
      <w:rFonts w:ascii="宋体" w:hAnsi="宋体"/>
      <w:kern w:val="0"/>
      <w:sz w:val="20"/>
      <w:szCs w:val="20"/>
    </w:rPr>
  </w:style>
  <w:style w:type="paragraph" w:customStyle="1" w:styleId="xl3149">
    <w:name w:val="xl314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2">
    <w:name w:val="xl32"/>
    <w:basedOn w:val="ae"/>
    <w:pPr>
      <w:widowControl/>
      <w:spacing w:before="100" w:beforeAutospacing="1" w:after="100" w:afterAutospacing="1"/>
      <w:jc w:val="left"/>
    </w:pPr>
    <w:rPr>
      <w:rFonts w:ascii="宋体" w:hAnsi="宋体"/>
      <w:kern w:val="0"/>
      <w:sz w:val="22"/>
      <w:szCs w:val="22"/>
    </w:rPr>
  </w:style>
  <w:style w:type="paragraph" w:customStyle="1" w:styleId="2f1">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73">
    <w:name w:val="xl73"/>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ff4">
    <w:name w:val="首行缩进"/>
    <w:pPr>
      <w:spacing w:line="360" w:lineRule="auto"/>
      <w:ind w:firstLineChars="200" w:firstLine="480"/>
    </w:pPr>
    <w:rPr>
      <w:kern w:val="2"/>
      <w:sz w:val="24"/>
      <w:szCs w:val="24"/>
    </w:rPr>
  </w:style>
  <w:style w:type="paragraph" w:customStyle="1" w:styleId="Style10">
    <w:name w:val="Style1"/>
    <w:basedOn w:val="ae"/>
    <w:uiPriority w:val="99"/>
    <w:qFormat/>
    <w:pPr>
      <w:adjustRightInd w:val="0"/>
      <w:jc w:val="left"/>
    </w:pPr>
    <w:rPr>
      <w:rFonts w:ascii="宋体" w:hAnsi="Calibri"/>
      <w:kern w:val="0"/>
      <w:sz w:val="24"/>
    </w:rPr>
  </w:style>
  <w:style w:type="paragraph" w:customStyle="1" w:styleId="xl33">
    <w:name w:val="xl33"/>
    <w:basedOn w:val="ae"/>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CharCharChar1CharCharCharCharCharCharCharCharCharChar">
    <w:name w:val="Char Char Char1 Char Char Char Char Char Char Char Char Char Char"/>
    <w:basedOn w:val="ae"/>
    <w:rPr>
      <w:rFonts w:ascii="Tahoma" w:hAnsi="Tahoma"/>
      <w:sz w:val="24"/>
      <w:szCs w:val="20"/>
    </w:rPr>
  </w:style>
  <w:style w:type="paragraph" w:customStyle="1" w:styleId="xl71">
    <w:name w:val="xl71"/>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53">
    <w:name w:val="xl3153"/>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17">
    <w:name w:val="明显引用1"/>
    <w:basedOn w:val="ae"/>
    <w:next w:val="ae"/>
    <w:link w:val="Char4"/>
    <w:qFormat/>
    <w:pPr>
      <w:widowControl/>
      <w:ind w:left="720" w:right="720"/>
      <w:jc w:val="left"/>
    </w:pPr>
    <w:rPr>
      <w:rFonts w:ascii="Calibri" w:hAnsi="Calibri"/>
      <w:b/>
      <w:i/>
      <w:kern w:val="0"/>
      <w:sz w:val="24"/>
      <w:szCs w:val="20"/>
      <w:lang w:eastAsia="en-US" w:bidi="en-US"/>
    </w:rPr>
  </w:style>
  <w:style w:type="paragraph" w:customStyle="1" w:styleId="affff5">
    <w:name w:val="节"/>
    <w:basedOn w:val="ae"/>
    <w:pPr>
      <w:adjustRightInd w:val="0"/>
      <w:spacing w:before="100" w:beforeAutospacing="1"/>
    </w:pPr>
    <w:rPr>
      <w:rFonts w:eastAsia="仿宋_GB2312"/>
      <w:b/>
      <w:sz w:val="32"/>
      <w:szCs w:val="32"/>
    </w:rPr>
  </w:style>
  <w:style w:type="paragraph" w:customStyle="1" w:styleId="xl3152">
    <w:name w:val="xl315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29">
    <w:name w:val="xl29"/>
    <w:basedOn w:val="ae"/>
    <w:pPr>
      <w:widowControl/>
      <w:spacing w:before="100" w:beforeAutospacing="1" w:after="100" w:afterAutospacing="1"/>
      <w:textAlignment w:val="top"/>
    </w:pPr>
    <w:rPr>
      <w:rFonts w:ascii="宋体" w:hAnsi="宋体"/>
      <w:b/>
      <w:bCs/>
      <w:kern w:val="0"/>
      <w:sz w:val="22"/>
      <w:szCs w:val="22"/>
    </w:rPr>
  </w:style>
  <w:style w:type="paragraph" w:customStyle="1" w:styleId="style20">
    <w:name w:val="style2"/>
    <w:basedOn w:val="ae"/>
    <w:qFormat/>
    <w:pPr>
      <w:widowControl/>
      <w:spacing w:before="100" w:beforeAutospacing="1" w:after="100" w:afterAutospacing="1"/>
      <w:jc w:val="left"/>
    </w:pPr>
    <w:rPr>
      <w:rFonts w:ascii="宋体" w:hAnsi="宋体" w:cs="宋体"/>
      <w:kern w:val="0"/>
      <w:sz w:val="24"/>
    </w:rPr>
  </w:style>
  <w:style w:type="paragraph" w:customStyle="1" w:styleId="xl81">
    <w:name w:val="xl81"/>
    <w:basedOn w:val="ae"/>
    <w:pPr>
      <w:widowControl/>
      <w:shd w:val="clear" w:color="000000" w:fill="FFFF00"/>
      <w:spacing w:before="100" w:beforeAutospacing="1" w:after="100" w:afterAutospacing="1"/>
      <w:jc w:val="center"/>
    </w:pPr>
    <w:rPr>
      <w:rFonts w:ascii="宋体" w:hAnsi="宋体" w:cs="宋体"/>
      <w:kern w:val="0"/>
      <w:sz w:val="24"/>
    </w:rPr>
  </w:style>
  <w:style w:type="paragraph" w:customStyle="1" w:styleId="CharCharCharCharCharCharCharCharCharCharCharCharChar">
    <w:name w:val="Char Char Char Char Char Char Char Char Char Char Char Char Char"/>
    <w:basedOn w:val="ae"/>
    <w:pPr>
      <w:tabs>
        <w:tab w:val="left" w:pos="360"/>
      </w:tabs>
      <w:ind w:firstLineChars="150" w:firstLine="420"/>
    </w:pPr>
    <w:rPr>
      <w:rFonts w:ascii="Arial" w:hAnsi="Arial" w:cs="Arial"/>
      <w:sz w:val="20"/>
      <w:szCs w:val="20"/>
    </w:rPr>
  </w:style>
  <w:style w:type="paragraph" w:customStyle="1" w:styleId="TableText">
    <w:name w:val="Table Text"/>
    <w:qFormat/>
    <w:pPr>
      <w:tabs>
        <w:tab w:val="decimal" w:pos="0"/>
      </w:tabs>
    </w:pPr>
    <w:rPr>
      <w:rFonts w:ascii="Arial" w:hAnsi="Arial"/>
      <w:sz w:val="21"/>
      <w:szCs w:val="21"/>
    </w:rPr>
  </w:style>
  <w:style w:type="paragraph" w:customStyle="1" w:styleId="font7">
    <w:name w:val="font7"/>
    <w:basedOn w:val="ae"/>
    <w:pPr>
      <w:widowControl/>
      <w:spacing w:before="100" w:beforeAutospacing="1" w:after="100" w:afterAutospacing="1"/>
      <w:jc w:val="left"/>
    </w:pPr>
    <w:rPr>
      <w:rFonts w:ascii="宋体" w:hAnsi="宋体"/>
      <w:kern w:val="0"/>
      <w:sz w:val="22"/>
      <w:szCs w:val="22"/>
    </w:rPr>
  </w:style>
  <w:style w:type="paragraph" w:customStyle="1" w:styleId="xl3157">
    <w:name w:val="xl3157"/>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47">
    <w:name w:val="标题4"/>
    <w:basedOn w:val="ae"/>
    <w:next w:val="ae"/>
    <w:qFormat/>
    <w:pPr>
      <w:adjustRightInd w:val="0"/>
      <w:snapToGrid w:val="0"/>
      <w:spacing w:line="300" w:lineRule="auto"/>
      <w:ind w:firstLineChars="200" w:firstLine="200"/>
    </w:pPr>
    <w:rPr>
      <w:bCs/>
      <w:sz w:val="28"/>
    </w:rPr>
  </w:style>
  <w:style w:type="paragraph" w:customStyle="1" w:styleId="xl3150">
    <w:name w:val="xl3150"/>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affff6">
    <w:name w:val="封面版权声明（绿盟科技）"/>
    <w:basedOn w:val="ae"/>
    <w:qFormat/>
    <w:pPr>
      <w:widowControl/>
      <w:spacing w:line="300" w:lineRule="auto"/>
      <w:jc w:val="right"/>
    </w:pPr>
    <w:rPr>
      <w:rFonts w:ascii="Arial" w:hAnsi="Arial"/>
      <w:b/>
      <w:kern w:val="0"/>
      <w:sz w:val="18"/>
      <w:szCs w:val="21"/>
    </w:rPr>
  </w:style>
  <w:style w:type="paragraph" w:customStyle="1" w:styleId="affff7">
    <w:name w:val="正文段"/>
    <w:basedOn w:val="ae"/>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affff8">
    <w:name w:val="图中文字"/>
    <w:basedOn w:val="ae"/>
    <w:pPr>
      <w:adjustRightInd w:val="0"/>
      <w:snapToGrid w:val="0"/>
      <w:spacing w:line="240" w:lineRule="atLeast"/>
      <w:jc w:val="center"/>
    </w:pPr>
    <w:rPr>
      <w:sz w:val="24"/>
    </w:rPr>
  </w:style>
  <w:style w:type="paragraph" w:customStyle="1" w:styleId="affff9">
    <w:name w:val="一级标题"/>
    <w:basedOn w:val="ae"/>
    <w:pPr>
      <w:tabs>
        <w:tab w:val="left" w:pos="903"/>
        <w:tab w:val="left" w:pos="1260"/>
      </w:tabs>
      <w:spacing w:line="360" w:lineRule="auto"/>
      <w:ind w:left="1260" w:hanging="420"/>
    </w:pPr>
    <w:rPr>
      <w:rFonts w:ascii="Arial" w:hAnsi="Arial"/>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
    <w:name w:val="彩色列表 - 强调文字颜色 11"/>
    <w:basedOn w:val="ae"/>
    <w:uiPriority w:val="99"/>
    <w:qFormat/>
    <w:pPr>
      <w:ind w:firstLineChars="200" w:firstLine="420"/>
    </w:pPr>
  </w:style>
  <w:style w:type="paragraph" w:styleId="affffa">
    <w:name w:val="Revision"/>
    <w:uiPriority w:val="99"/>
    <w:unhideWhenUsed/>
    <w:rPr>
      <w:kern w:val="2"/>
      <w:sz w:val="21"/>
      <w:szCs w:val="24"/>
    </w:rPr>
  </w:style>
  <w:style w:type="paragraph" w:customStyle="1" w:styleId="CharCharCharCharCharCharCharCharCharCharCharCharChar1">
    <w:name w:val="Char Char Char Char Char Char Char Char Char Char Char Char Char1"/>
    <w:basedOn w:val="ae"/>
    <w:pPr>
      <w:tabs>
        <w:tab w:val="left" w:pos="360"/>
      </w:tabs>
      <w:ind w:firstLineChars="150" w:firstLine="420"/>
    </w:pPr>
    <w:rPr>
      <w:rFonts w:ascii="Arial" w:hAnsi="Arial" w:cs="Arial"/>
      <w:sz w:val="20"/>
      <w:szCs w:val="20"/>
    </w:rPr>
  </w:style>
  <w:style w:type="paragraph" w:customStyle="1" w:styleId="1f4">
    <w:name w:val="正文1"/>
    <w:basedOn w:val="ae"/>
    <w:qFormat/>
    <w:pPr>
      <w:widowControl/>
      <w:topLinePunct/>
      <w:spacing w:beforeLines="50" w:afterLines="50" w:line="300" w:lineRule="auto"/>
      <w:ind w:left="420"/>
    </w:pPr>
    <w:rPr>
      <w:sz w:val="24"/>
      <w:szCs w:val="20"/>
    </w:rPr>
  </w:style>
  <w:style w:type="paragraph" w:customStyle="1" w:styleId="xl66">
    <w:name w:val="xl6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1CharCharCharCharCharChar1CharCharCharCharCharCharChar1">
    <w:name w:val="Char Char Char Char Char Char1 Char Char Char Char Char Char1 Char Char Char Char Char Char Char1"/>
    <w:basedOn w:val="ae"/>
    <w:rPr>
      <w:rFonts w:ascii="Tahoma" w:hAnsi="Tahoma"/>
      <w:sz w:val="24"/>
      <w:szCs w:val="20"/>
    </w:rPr>
  </w:style>
  <w:style w:type="paragraph" w:customStyle="1" w:styleId="xl25">
    <w:name w:val="xl25"/>
    <w:basedOn w:val="ae"/>
    <w:pPr>
      <w:widowControl/>
      <w:spacing w:before="100" w:beforeAutospacing="1" w:after="100" w:afterAutospacing="1"/>
      <w:jc w:val="left"/>
      <w:textAlignment w:val="center"/>
    </w:pPr>
    <w:rPr>
      <w:rFonts w:ascii="宋体" w:hAnsi="宋体"/>
      <w:b/>
      <w:bCs/>
      <w:kern w:val="0"/>
      <w:sz w:val="22"/>
      <w:szCs w:val="22"/>
    </w:rPr>
  </w:style>
  <w:style w:type="paragraph" w:customStyle="1" w:styleId="CharCharChar1CharCharCharCharCharCharCharCharCharChar1">
    <w:name w:val="Char Char Char1 Char Char Char Char Char Char Char Char Char Char1"/>
    <w:basedOn w:val="ae"/>
    <w:rPr>
      <w:rFonts w:ascii="Tahoma" w:hAnsi="Tahoma"/>
      <w:sz w:val="24"/>
      <w:szCs w:val="20"/>
    </w:rPr>
  </w:style>
  <w:style w:type="paragraph" w:customStyle="1" w:styleId="xl3166">
    <w:name w:val="xl3166"/>
    <w:basedOn w:val="a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62">
    <w:name w:val="列出段落6"/>
    <w:basedOn w:val="ae"/>
    <w:uiPriority w:val="99"/>
    <w:qFormat/>
    <w:pPr>
      <w:spacing w:line="360" w:lineRule="auto"/>
      <w:ind w:firstLineChars="200" w:firstLine="420"/>
    </w:pPr>
    <w:rPr>
      <w:sz w:val="24"/>
    </w:rPr>
  </w:style>
  <w:style w:type="paragraph" w:customStyle="1" w:styleId="1f1">
    <w:name w:val="无间隔1"/>
    <w:basedOn w:val="ae"/>
    <w:link w:val="Charf0"/>
    <w:qFormat/>
    <w:pPr>
      <w:widowControl/>
      <w:jc w:val="left"/>
    </w:pPr>
    <w:rPr>
      <w:rFonts w:ascii="Calibri" w:hAnsi="Calibri"/>
      <w:kern w:val="0"/>
      <w:sz w:val="24"/>
      <w:szCs w:val="32"/>
      <w:lang w:eastAsia="en-US" w:bidi="en-US"/>
    </w:rPr>
  </w:style>
  <w:style w:type="paragraph" w:customStyle="1" w:styleId="xl3147">
    <w:name w:val="xl3147"/>
    <w:basedOn w:val="ae"/>
    <w:pPr>
      <w:widowControl/>
      <w:spacing w:before="100" w:beforeAutospacing="1" w:after="100" w:afterAutospacing="1"/>
      <w:jc w:val="left"/>
      <w:textAlignment w:val="center"/>
    </w:pPr>
    <w:rPr>
      <w:rFonts w:ascii="宋体" w:hAnsi="宋体" w:cs="宋体"/>
      <w:kern w:val="0"/>
      <w:sz w:val="24"/>
    </w:rPr>
  </w:style>
  <w:style w:type="paragraph" w:customStyle="1" w:styleId="CharCharCharCharCharCharCharChar">
    <w:name w:val="Char Char Char Char Char Char Char Char"/>
    <w:basedOn w:val="ae"/>
    <w:pPr>
      <w:tabs>
        <w:tab w:val="left" w:pos="360"/>
      </w:tabs>
    </w:pPr>
    <w:rPr>
      <w:sz w:val="24"/>
    </w:rPr>
  </w:style>
  <w:style w:type="paragraph" w:customStyle="1" w:styleId="xl27">
    <w:name w:val="xl27"/>
    <w:basedOn w:val="ae"/>
    <w:pPr>
      <w:widowControl/>
      <w:spacing w:before="100" w:beforeAutospacing="1" w:after="100" w:afterAutospacing="1"/>
      <w:jc w:val="left"/>
    </w:pPr>
    <w:rPr>
      <w:rFonts w:ascii="宋体" w:hAnsi="宋体"/>
      <w:b/>
      <w:bCs/>
      <w:kern w:val="0"/>
      <w:sz w:val="22"/>
      <w:szCs w:val="22"/>
    </w:rPr>
  </w:style>
  <w:style w:type="paragraph" w:customStyle="1" w:styleId="210">
    <w:name w:val="列出段落21"/>
    <w:basedOn w:val="ae"/>
    <w:qFormat/>
    <w:pPr>
      <w:ind w:firstLineChars="200" w:firstLine="420"/>
    </w:pPr>
    <w:rPr>
      <w:rFonts w:ascii="Calibri" w:hAnsi="Calibri"/>
      <w:szCs w:val="22"/>
    </w:rPr>
  </w:style>
  <w:style w:type="paragraph" w:customStyle="1" w:styleId="xl75">
    <w:name w:val="xl75"/>
    <w:basedOn w:val="ae"/>
    <w:pPr>
      <w:widowControl/>
      <w:spacing w:before="100" w:beforeAutospacing="1" w:after="100" w:afterAutospacing="1"/>
      <w:jc w:val="left"/>
    </w:pPr>
    <w:rPr>
      <w:rFonts w:ascii="宋体" w:hAnsi="宋体" w:cs="宋体"/>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1f5">
    <w:name w:val="样式1"/>
    <w:basedOn w:val="affa"/>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3e">
    <w:name w:val="列出段落3"/>
    <w:basedOn w:val="ae"/>
    <w:uiPriority w:val="34"/>
    <w:qFormat/>
    <w:pPr>
      <w:ind w:firstLineChars="200" w:firstLine="420"/>
    </w:pPr>
  </w:style>
  <w:style w:type="paragraph" w:customStyle="1" w:styleId="a0">
    <w:name w:val="第一章"/>
    <w:basedOn w:val="ae"/>
    <w:pPr>
      <w:pageBreakBefore/>
      <w:numPr>
        <w:numId w:val="4"/>
      </w:numPr>
      <w:spacing w:afterLines="100" w:line="360" w:lineRule="auto"/>
      <w:ind w:firstLineChars="200" w:firstLine="200"/>
      <w:jc w:val="left"/>
    </w:pPr>
    <w:rPr>
      <w:rFonts w:eastAsia="黑体"/>
      <w:b/>
      <w:sz w:val="32"/>
    </w:rPr>
  </w:style>
  <w:style w:type="paragraph" w:customStyle="1" w:styleId="xl3155">
    <w:name w:val="xl3155"/>
    <w:basedOn w:val="a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2f2">
    <w:name w:val="列出段落2"/>
    <w:basedOn w:val="ae"/>
    <w:qFormat/>
    <w:pPr>
      <w:ind w:firstLineChars="200" w:firstLine="420"/>
    </w:pPr>
    <w:rPr>
      <w:rFonts w:ascii="Calibri" w:hAnsi="Calibri"/>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font5">
    <w:name w:val="font5"/>
    <w:basedOn w:val="ae"/>
    <w:qFormat/>
    <w:pPr>
      <w:widowControl/>
      <w:spacing w:before="100" w:beforeAutospacing="1" w:after="100" w:afterAutospacing="1"/>
      <w:jc w:val="left"/>
    </w:pPr>
    <w:rPr>
      <w:rFonts w:ascii="宋体" w:hAnsi="宋体"/>
      <w:kern w:val="0"/>
      <w:sz w:val="18"/>
      <w:szCs w:val="18"/>
    </w:rPr>
  </w:style>
  <w:style w:type="paragraph" w:customStyle="1" w:styleId="1f6">
    <w:name w:val="彩色列表1"/>
    <w:basedOn w:val="ae"/>
    <w:uiPriority w:val="34"/>
    <w:qFormat/>
    <w:pPr>
      <w:ind w:firstLineChars="200" w:firstLine="420"/>
    </w:pPr>
    <w:rPr>
      <w:rFonts w:ascii="Calibri" w:hAnsi="Calibri"/>
      <w:szCs w:val="22"/>
    </w:rPr>
  </w:style>
  <w:style w:type="paragraph" w:customStyle="1" w:styleId="xl3168">
    <w:name w:val="xl316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0">
    <w:name w:val="font0"/>
    <w:basedOn w:val="ae"/>
    <w:pPr>
      <w:widowControl/>
      <w:spacing w:before="100" w:beforeAutospacing="1" w:after="100" w:afterAutospacing="1"/>
      <w:jc w:val="left"/>
    </w:pPr>
    <w:rPr>
      <w:rFonts w:ascii="宋体" w:hAnsi="宋体" w:cs="宋体"/>
      <w:kern w:val="0"/>
      <w:sz w:val="24"/>
    </w:rPr>
  </w:style>
  <w:style w:type="paragraph" w:customStyle="1" w:styleId="xl36">
    <w:name w:val="xl36"/>
    <w:basedOn w:val="ae"/>
    <w:pPr>
      <w:widowControl/>
      <w:spacing w:before="100" w:beforeAutospacing="1" w:after="100" w:afterAutospacing="1"/>
      <w:jc w:val="left"/>
    </w:pPr>
    <w:rPr>
      <w:rFonts w:ascii="宋体" w:hAnsi="宋体"/>
      <w:kern w:val="0"/>
      <w:sz w:val="22"/>
      <w:szCs w:val="22"/>
    </w:rPr>
  </w:style>
  <w:style w:type="paragraph" w:customStyle="1" w:styleId="xl3160">
    <w:name w:val="xl3160"/>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rPr>
      <w:rFonts w:ascii="Tahoma" w:hAnsi="Tahoma"/>
      <w:sz w:val="24"/>
      <w:szCs w:val="20"/>
    </w:rPr>
  </w:style>
  <w:style w:type="paragraph" w:customStyle="1" w:styleId="xl3143">
    <w:name w:val="xl3143"/>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8">
    <w:name w:val="font8"/>
    <w:basedOn w:val="ae"/>
    <w:pPr>
      <w:widowControl/>
      <w:spacing w:before="100" w:beforeAutospacing="1" w:after="100" w:afterAutospacing="1"/>
      <w:jc w:val="left"/>
    </w:pPr>
    <w:rPr>
      <w:rFonts w:ascii="宋体" w:hAnsi="宋体"/>
      <w:kern w:val="0"/>
      <w:sz w:val="22"/>
      <w:szCs w:val="22"/>
    </w:rPr>
  </w:style>
  <w:style w:type="paragraph" w:customStyle="1" w:styleId="Style245">
    <w:name w:val="_Style 245"/>
    <w:basedOn w:val="ae"/>
    <w:next w:val="ae"/>
    <w:uiPriority w:val="39"/>
    <w:pPr>
      <w:tabs>
        <w:tab w:val="right" w:leader="dot" w:pos="9231"/>
      </w:tabs>
      <w:spacing w:line="480" w:lineRule="auto"/>
    </w:pPr>
    <w:rPr>
      <w:rFonts w:ascii="宋体" w:hAnsi="宋体"/>
      <w:color w:val="000000"/>
      <w:w w:val="90"/>
      <w:sz w:val="24"/>
    </w:rPr>
  </w:style>
  <w:style w:type="paragraph" w:customStyle="1" w:styleId="3Sectionh3H3level3PIM3Level3HeadHeading3-old1">
    <w:name w:val="样式 样式 样式 标题 3Sectionh3H3level_3PIM 3Level 3 HeadHeading 3 - old....1"/>
    <w:basedOn w:val="ae"/>
    <w:qFormat/>
    <w:pPr>
      <w:keepNext/>
      <w:keepLines/>
      <w:numPr>
        <w:ilvl w:val="2"/>
        <w:numId w:val="2"/>
      </w:numPr>
      <w:tabs>
        <w:tab w:val="left" w:pos="315"/>
        <w:tab w:val="left" w:pos="709"/>
      </w:tabs>
      <w:spacing w:before="40" w:after="40" w:line="300" w:lineRule="auto"/>
      <w:outlineLvl w:val="2"/>
    </w:pPr>
    <w:rPr>
      <w:rFonts w:ascii="Arial" w:eastAsia="黑体" w:hAnsi="Arial"/>
      <w:b/>
      <w:kern w:val="0"/>
      <w:sz w:val="30"/>
      <w:szCs w:val="20"/>
    </w:rPr>
  </w:style>
  <w:style w:type="paragraph" w:customStyle="1" w:styleId="111">
    <w:name w:val="列出段落11"/>
    <w:basedOn w:val="ae"/>
    <w:link w:val="afe"/>
    <w:uiPriority w:val="99"/>
    <w:qFormat/>
    <w:pPr>
      <w:ind w:firstLineChars="200" w:firstLine="420"/>
    </w:pPr>
    <w:rPr>
      <w:rFonts w:ascii="Calibri" w:hAnsi="Calibri"/>
      <w:szCs w:val="22"/>
    </w:rPr>
  </w:style>
  <w:style w:type="paragraph" w:customStyle="1" w:styleId="206">
    <w:name w:val="样式 正文缩进 + 首行缩进:  2.06 字符"/>
    <w:basedOn w:val="af"/>
    <w:pPr>
      <w:autoSpaceDE/>
      <w:autoSpaceDN/>
      <w:adjustRightInd/>
      <w:spacing w:line="360" w:lineRule="auto"/>
      <w:ind w:rightChars="15" w:right="31" w:firstLineChars="206" w:firstLine="433"/>
      <w:jc w:val="both"/>
    </w:pPr>
    <w:rPr>
      <w:rFonts w:hAnsi="宋体" w:cs="宋体"/>
      <w:kern w:val="2"/>
    </w:rPr>
  </w:style>
  <w:style w:type="paragraph" w:customStyle="1" w:styleId="afff7">
    <w:name w:val="正文（绿盟科技）"/>
    <w:link w:val="Chard"/>
    <w:qFormat/>
    <w:pPr>
      <w:spacing w:line="300" w:lineRule="auto"/>
    </w:pPr>
    <w:rPr>
      <w:rFonts w:ascii="Arial" w:hAnsi="Arial"/>
      <w:szCs w:val="21"/>
    </w:rPr>
  </w:style>
  <w:style w:type="paragraph" w:customStyle="1" w:styleId="xl70">
    <w:name w:val="xl70"/>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char">
    <w:name w:val="2char"/>
    <w:basedOn w:val="ae"/>
    <w:qFormat/>
    <w:pPr>
      <w:widowControl/>
      <w:numPr>
        <w:numId w:val="2"/>
      </w:numPr>
      <w:tabs>
        <w:tab w:val="left" w:pos="1145"/>
      </w:tabs>
      <w:spacing w:after="120" w:line="300" w:lineRule="auto"/>
      <w:ind w:left="0" w:firstLine="200"/>
    </w:pPr>
    <w:rPr>
      <w:kern w:val="0"/>
      <w:szCs w:val="20"/>
    </w:rPr>
  </w:style>
  <w:style w:type="paragraph" w:customStyle="1" w:styleId="Char3CharCharChar">
    <w:name w:val="Char3 Char Char Char"/>
    <w:basedOn w:val="ae"/>
    <w:rPr>
      <w:rFonts w:ascii="Tahoma" w:hAnsi="Tahoma"/>
      <w:sz w:val="24"/>
      <w:szCs w:val="20"/>
    </w:rPr>
  </w:style>
  <w:style w:type="paragraph" w:customStyle="1" w:styleId="ItemListinTable">
    <w:name w:val="Item List in Table"/>
    <w:basedOn w:val="ae"/>
    <w:qFormat/>
    <w:pPr>
      <w:widowControl/>
      <w:numPr>
        <w:numId w:val="5"/>
      </w:numPr>
      <w:tabs>
        <w:tab w:val="left" w:pos="284"/>
      </w:tabs>
      <w:topLinePunct/>
      <w:adjustRightInd w:val="0"/>
      <w:snapToGrid w:val="0"/>
      <w:spacing w:before="80" w:after="80" w:line="240" w:lineRule="atLeast"/>
      <w:jc w:val="left"/>
    </w:pPr>
    <w:rPr>
      <w:rFonts w:cs="Arial" w:hint="eastAsia"/>
      <w:kern w:val="0"/>
      <w:szCs w:val="21"/>
    </w:rPr>
  </w:style>
  <w:style w:type="paragraph" w:customStyle="1" w:styleId="affffb">
    <w:name w:val="文档正文"/>
    <w:basedOn w:val="ae"/>
    <w:link w:val="CharChar"/>
    <w:pPr>
      <w:suppressAutoHyphens/>
      <w:spacing w:line="360" w:lineRule="auto"/>
      <w:ind w:firstLine="560"/>
      <w:jc w:val="left"/>
    </w:pPr>
    <w:rPr>
      <w:rFonts w:eastAsia="仿宋_GB2312"/>
      <w:sz w:val="28"/>
      <w:szCs w:val="20"/>
      <w:lang w:eastAsia="ar-SA"/>
    </w:rPr>
  </w:style>
  <w:style w:type="paragraph" w:customStyle="1" w:styleId="xl79">
    <w:name w:val="xl79"/>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5">
    <w:name w:val="xl3165"/>
    <w:basedOn w:val="a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0">
    <w:name w:val="font10"/>
    <w:basedOn w:val="ae"/>
    <w:pPr>
      <w:widowControl/>
      <w:spacing w:before="100" w:beforeAutospacing="1" w:after="100" w:afterAutospacing="1"/>
      <w:jc w:val="left"/>
    </w:pPr>
    <w:rPr>
      <w:rFonts w:ascii="Arial" w:hAnsi="Arial" w:cs="Arial"/>
      <w:color w:val="000000"/>
      <w:kern w:val="0"/>
      <w:sz w:val="20"/>
      <w:szCs w:val="20"/>
    </w:rPr>
  </w:style>
  <w:style w:type="paragraph" w:customStyle="1" w:styleId="xl3158">
    <w:name w:val="xl315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10">
    <w:name w:val="1)"/>
    <w:basedOn w:val="ae"/>
    <w:pPr>
      <w:numPr>
        <w:numId w:val="6"/>
      </w:numPr>
      <w:tabs>
        <w:tab w:val="left" w:pos="964"/>
      </w:tabs>
      <w:spacing w:line="360" w:lineRule="auto"/>
    </w:pPr>
    <w:rPr>
      <w:sz w:val="24"/>
    </w:rPr>
  </w:style>
  <w:style w:type="paragraph" w:customStyle="1" w:styleId="1f7">
    <w:name w:val="标题1"/>
    <w:basedOn w:val="affe"/>
    <w:pPr>
      <w:spacing w:before="240" w:after="240"/>
      <w:outlineLvl w:val="0"/>
    </w:pPr>
    <w:rPr>
      <w:rFonts w:ascii="Arial" w:hAnsi="Arial"/>
      <w:b/>
      <w:bCs/>
      <w:spacing w:val="2"/>
      <w:sz w:val="44"/>
      <w:szCs w:val="44"/>
    </w:rPr>
  </w:style>
  <w:style w:type="paragraph" w:customStyle="1" w:styleId="CharCharChar">
    <w:name w:val="Char Char Char"/>
    <w:basedOn w:val="ae"/>
    <w:qFormat/>
    <w:rPr>
      <w:rFonts w:ascii="Tahoma" w:hAnsi="Tahoma"/>
      <w:sz w:val="24"/>
      <w:szCs w:val="20"/>
    </w:rPr>
  </w:style>
  <w:style w:type="paragraph" w:customStyle="1" w:styleId="xl3167">
    <w:name w:val="xl3167"/>
    <w:basedOn w:val="a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s29">
    <w:name w:val="s29"/>
    <w:basedOn w:val="ae"/>
    <w:pPr>
      <w:widowControl/>
      <w:spacing w:before="100" w:beforeAutospacing="1" w:after="100" w:afterAutospacing="1"/>
      <w:jc w:val="left"/>
    </w:pPr>
    <w:rPr>
      <w:rFonts w:ascii="宋体" w:hAnsi="宋体"/>
      <w:kern w:val="0"/>
      <w:sz w:val="20"/>
      <w:szCs w:val="20"/>
    </w:rPr>
  </w:style>
  <w:style w:type="paragraph" w:customStyle="1" w:styleId="xl83">
    <w:name w:val="xl83"/>
    <w:basedOn w:val="ae"/>
    <w:pPr>
      <w:widowControl/>
      <w:shd w:val="clear" w:color="000000" w:fill="FFFF00"/>
      <w:spacing w:before="100" w:beforeAutospacing="1" w:after="100" w:afterAutospacing="1"/>
      <w:jc w:val="center"/>
    </w:pPr>
    <w:rPr>
      <w:rFonts w:ascii="宋体" w:hAnsi="宋体" w:cs="宋体"/>
      <w:kern w:val="0"/>
      <w:sz w:val="24"/>
    </w:rPr>
  </w:style>
  <w:style w:type="paragraph" w:customStyle="1" w:styleId="1f8">
    <w:name w:val="列出段落1"/>
    <w:aliases w:val="编号,正文段落1,段落样式"/>
    <w:basedOn w:val="ae"/>
    <w:link w:val="affffc"/>
    <w:unhideWhenUsed/>
    <w:qFormat/>
    <w:pPr>
      <w:ind w:firstLineChars="200" w:firstLine="420"/>
    </w:pPr>
    <w:rPr>
      <w:szCs w:val="20"/>
    </w:rPr>
  </w:style>
  <w:style w:type="paragraph" w:customStyle="1" w:styleId="53">
    <w:name w:val="图内文字5号居中"/>
    <w:qFormat/>
    <w:pPr>
      <w:jc w:val="center"/>
    </w:pPr>
    <w:rPr>
      <w:kern w:val="2"/>
      <w:sz w:val="21"/>
      <w:szCs w:val="24"/>
    </w:rPr>
  </w:style>
  <w:style w:type="paragraph" w:customStyle="1" w:styleId="Tahoma">
    <w:name w:val="正文 + Tahoma"/>
    <w:basedOn w:val="ae"/>
    <w:qFormat/>
    <w:pPr>
      <w:spacing w:line="360" w:lineRule="auto"/>
      <w:ind w:firstLineChars="200" w:firstLine="480"/>
    </w:pPr>
    <w:rPr>
      <w:rFonts w:ascii="Tahoma" w:hAnsi="Tahoma" w:cs="Tahoma"/>
      <w:sz w:val="24"/>
    </w:rPr>
  </w:style>
  <w:style w:type="paragraph" w:customStyle="1" w:styleId="p0">
    <w:name w:val="p0"/>
    <w:basedOn w:val="ae"/>
    <w:qFormat/>
    <w:pPr>
      <w:widowControl/>
    </w:pPr>
    <w:rPr>
      <w:rFonts w:ascii="Calibri" w:hAnsi="Calibri" w:cs="宋体"/>
      <w:kern w:val="0"/>
      <w:szCs w:val="21"/>
      <w:lang w:bidi="hi-IN"/>
    </w:rPr>
  </w:style>
  <w:style w:type="paragraph" w:customStyle="1" w:styleId="style5">
    <w:name w:val="style5"/>
    <w:basedOn w:val="ae"/>
    <w:pPr>
      <w:widowControl/>
      <w:spacing w:before="100" w:beforeAutospacing="1" w:after="100" w:afterAutospacing="1"/>
      <w:jc w:val="left"/>
    </w:pPr>
    <w:rPr>
      <w:rFonts w:ascii="宋体" w:hAnsi="宋体" w:cs="宋体"/>
      <w:kern w:val="0"/>
      <w:sz w:val="24"/>
    </w:rPr>
  </w:style>
  <w:style w:type="paragraph" w:customStyle="1" w:styleId="Style3">
    <w:name w:val="Style3"/>
    <w:basedOn w:val="ae"/>
    <w:uiPriority w:val="99"/>
    <w:qFormat/>
    <w:pPr>
      <w:adjustRightInd w:val="0"/>
      <w:spacing w:line="550" w:lineRule="exact"/>
      <w:ind w:firstLine="571"/>
      <w:jc w:val="left"/>
    </w:pPr>
    <w:rPr>
      <w:rFonts w:ascii="宋体" w:hAnsi="Calibri"/>
      <w:kern w:val="0"/>
      <w:sz w:val="24"/>
    </w:rPr>
  </w:style>
  <w:style w:type="paragraph" w:customStyle="1" w:styleId="xl74">
    <w:name w:val="xl7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1111h4H4RefHeading1rh1Headingsqlsect122">
    <w:name w:val="样式 标题 4(一)1.11。1h4H4Ref Heading 1rh1Heading sqlsect 1.2...2"/>
    <w:basedOn w:val="44"/>
    <w:qFormat/>
    <w:pPr>
      <w:numPr>
        <w:numId w:val="2"/>
      </w:numPr>
      <w:tabs>
        <w:tab w:val="clear" w:pos="1211"/>
        <w:tab w:val="left" w:pos="315"/>
        <w:tab w:val="left" w:pos="360"/>
      </w:tabs>
      <w:suppressAutoHyphens w:val="0"/>
      <w:spacing w:before="40" w:after="40" w:line="300" w:lineRule="auto"/>
      <w:ind w:left="0" w:firstLine="0"/>
    </w:pPr>
    <w:rPr>
      <w:rFonts w:ascii="Arial" w:eastAsia="黑体" w:hAnsi="Arial"/>
      <w:b/>
      <w:sz w:val="30"/>
      <w:szCs w:val="20"/>
      <w:lang w:eastAsia="zh-CN"/>
    </w:rPr>
  </w:style>
  <w:style w:type="paragraph" w:customStyle="1" w:styleId="Char1c">
    <w:name w:val="Char1"/>
    <w:basedOn w:val="ae"/>
    <w:pPr>
      <w:widowControl/>
      <w:spacing w:after="160" w:line="240" w:lineRule="exact"/>
      <w:jc w:val="left"/>
    </w:pPr>
    <w:rPr>
      <w:rFonts w:ascii="Verdana" w:eastAsia="仿宋_GB2312" w:hAnsi="Verdana"/>
      <w:kern w:val="0"/>
      <w:sz w:val="24"/>
      <w:szCs w:val="20"/>
      <w:lang w:eastAsia="en-US"/>
    </w:rPr>
  </w:style>
  <w:style w:type="paragraph" w:customStyle="1" w:styleId="xl3154">
    <w:name w:val="xl3154"/>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1">
    <w:name w:val="xl3141"/>
    <w:basedOn w:val="ae"/>
    <w:pPr>
      <w:widowControl/>
      <w:spacing w:before="100" w:beforeAutospacing="1" w:after="100" w:afterAutospacing="1"/>
      <w:jc w:val="center"/>
      <w:textAlignment w:val="center"/>
    </w:pPr>
    <w:rPr>
      <w:rFonts w:ascii="宋体" w:hAnsi="宋体" w:cs="宋体"/>
      <w:kern w:val="0"/>
      <w:sz w:val="24"/>
    </w:rPr>
  </w:style>
  <w:style w:type="paragraph" w:customStyle="1" w:styleId="xl3163">
    <w:name w:val="xl3163"/>
    <w:basedOn w:val="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Char29">
    <w:name w:val="Char2"/>
    <w:basedOn w:val="ae"/>
    <w:rPr>
      <w:rFonts w:ascii="Tahoma" w:hAnsi="Tahoma"/>
      <w:sz w:val="24"/>
      <w:szCs w:val="20"/>
    </w:rPr>
  </w:style>
  <w:style w:type="paragraph" w:customStyle="1" w:styleId="1f9">
    <w:name w:val="修订1"/>
    <w:uiPriority w:val="99"/>
    <w:unhideWhenUsed/>
    <w:qFormat/>
    <w:rPr>
      <w:kern w:val="2"/>
      <w:sz w:val="21"/>
      <w:szCs w:val="24"/>
    </w:rPr>
  </w:style>
  <w:style w:type="paragraph" w:customStyle="1" w:styleId="contentlabel">
    <w:name w:val="contentlabel"/>
    <w:basedOn w:val="ae"/>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1fa">
    <w:name w:val="列表段落1"/>
    <w:basedOn w:val="ae"/>
    <w:qFormat/>
    <w:pPr>
      <w:ind w:firstLineChars="200" w:firstLine="420"/>
    </w:pPr>
  </w:style>
  <w:style w:type="paragraph" w:customStyle="1" w:styleId="WW-3">
    <w:name w:val="WW-正文文本缩进 3"/>
    <w:basedOn w:val="ae"/>
    <w:pPr>
      <w:suppressAutoHyphens/>
      <w:spacing w:line="360" w:lineRule="auto"/>
      <w:ind w:left="2" w:firstLine="482"/>
    </w:pPr>
    <w:rPr>
      <w:rFonts w:ascii="宋体" w:hAnsi="宋体" w:hint="eastAsia"/>
      <w:sz w:val="24"/>
      <w:lang w:val="zh-CN" w:eastAsia="ar-SA"/>
    </w:rPr>
  </w:style>
  <w:style w:type="paragraph" w:customStyle="1" w:styleId="xl65">
    <w:name w:val="xl6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40">
    <w:name w:val="Style4"/>
    <w:basedOn w:val="ae"/>
    <w:uiPriority w:val="99"/>
    <w:qFormat/>
    <w:pPr>
      <w:adjustRightInd w:val="0"/>
      <w:jc w:val="left"/>
    </w:pPr>
    <w:rPr>
      <w:rFonts w:ascii="宋体" w:hAnsi="Calibri"/>
      <w:kern w:val="0"/>
      <w:sz w:val="24"/>
    </w:rPr>
  </w:style>
  <w:style w:type="paragraph" w:customStyle="1" w:styleId="ParaCharCharCharCharCharCharChar">
    <w:name w:val="默认段落字体 Para Char Char Char Char Char Char Char"/>
    <w:basedOn w:val="afff9"/>
    <w:pPr>
      <w:adjustRightInd w:val="0"/>
      <w:spacing w:line="436" w:lineRule="exact"/>
      <w:ind w:left="357"/>
      <w:jc w:val="left"/>
      <w:outlineLvl w:val="3"/>
    </w:pPr>
    <w:rPr>
      <w:rFonts w:eastAsia="Times New Roman"/>
      <w:kern w:val="0"/>
      <w:sz w:val="20"/>
      <w:szCs w:val="20"/>
    </w:rPr>
  </w:style>
  <w:style w:type="paragraph" w:customStyle="1" w:styleId="1">
    <w:name w:val="正文符号1"/>
    <w:basedOn w:val="25"/>
    <w:link w:val="1Char0"/>
    <w:pPr>
      <w:numPr>
        <w:numId w:val="3"/>
      </w:numPr>
      <w:tabs>
        <w:tab w:val="clear" w:pos="718"/>
        <w:tab w:val="left" w:pos="600"/>
        <w:tab w:val="left" w:pos="960"/>
        <w:tab w:val="left" w:pos="1080"/>
      </w:tabs>
      <w:ind w:left="960" w:firstLineChars="0" w:firstLine="0"/>
    </w:pPr>
    <w:rPr>
      <w:rFonts w:ascii="Times New Roman" w:hAnsi="Times New Roman"/>
      <w:kern w:val="0"/>
    </w:rPr>
  </w:style>
  <w:style w:type="paragraph" w:customStyle="1" w:styleId="xl3162">
    <w:name w:val="xl3162"/>
    <w:basedOn w:val="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Char2a">
    <w:name w:val="Char2"/>
    <w:basedOn w:val="ae"/>
  </w:style>
  <w:style w:type="paragraph" w:customStyle="1" w:styleId="xl24">
    <w:name w:val="xl24"/>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1CharCharCharChar">
    <w:name w:val="Char Char Char Char Char Char1 Char Char Char Char"/>
    <w:basedOn w:val="afff9"/>
    <w:rPr>
      <w:rFonts w:ascii="Tahoma" w:hAnsi="Tahoma"/>
      <w:sz w:val="24"/>
    </w:rPr>
  </w:style>
  <w:style w:type="paragraph" w:customStyle="1" w:styleId="Char3CharCharChar1">
    <w:name w:val="Char3 Char Char Char1"/>
    <w:basedOn w:val="ae"/>
    <w:rPr>
      <w:rFonts w:ascii="Tahoma" w:hAnsi="Tahoma"/>
      <w:sz w:val="24"/>
      <w:szCs w:val="20"/>
    </w:rPr>
  </w:style>
  <w:style w:type="table" w:styleId="affffd">
    <w:name w:val="Table Grid"/>
    <w:basedOn w:val="af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网格型1"/>
    <w:basedOn w:val="af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正文缩进 字符1"/>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
    <w:qFormat/>
    <w:rsid w:val="00CC5A43"/>
    <w:rPr>
      <w:rFonts w:ascii="宋体"/>
      <w:sz w:val="24"/>
    </w:rPr>
  </w:style>
  <w:style w:type="paragraph" w:customStyle="1" w:styleId="410">
    <w:name w:val="目录 41"/>
    <w:basedOn w:val="ae"/>
    <w:next w:val="ae"/>
    <w:uiPriority w:val="39"/>
    <w:qFormat/>
    <w:rsid w:val="00CC5A43"/>
    <w:pPr>
      <w:ind w:leftChars="600" w:left="1260"/>
    </w:pPr>
  </w:style>
  <w:style w:type="paragraph" w:customStyle="1" w:styleId="510">
    <w:name w:val="目录 51"/>
    <w:basedOn w:val="ae"/>
    <w:next w:val="ae"/>
    <w:uiPriority w:val="39"/>
    <w:qFormat/>
    <w:rsid w:val="00CC5A43"/>
    <w:pPr>
      <w:ind w:leftChars="800" w:left="1680"/>
    </w:pPr>
  </w:style>
  <w:style w:type="paragraph" w:customStyle="1" w:styleId="211">
    <w:name w:val="目录 21"/>
    <w:basedOn w:val="ae"/>
    <w:next w:val="ae"/>
    <w:uiPriority w:val="39"/>
    <w:qFormat/>
    <w:rsid w:val="00CC5A43"/>
    <w:pPr>
      <w:ind w:leftChars="200" w:left="420"/>
    </w:pPr>
  </w:style>
  <w:style w:type="character" w:customStyle="1" w:styleId="afffd">
    <w:name w:val="题注 字符"/>
    <w:link w:val="afffc"/>
    <w:qFormat/>
    <w:rsid w:val="00CC5A43"/>
    <w:rPr>
      <w:rFonts w:ascii="Arial" w:eastAsia="黑体" w:hAnsi="Arial" w:cs="Arial"/>
      <w:kern w:val="2"/>
      <w:lang w:eastAsia="ar-SA"/>
    </w:rPr>
  </w:style>
  <w:style w:type="paragraph" w:customStyle="1" w:styleId="112">
    <w:name w:val="目录 11"/>
    <w:basedOn w:val="ae"/>
    <w:next w:val="ae"/>
    <w:uiPriority w:val="39"/>
    <w:qFormat/>
    <w:rsid w:val="00CC5A43"/>
    <w:pPr>
      <w:tabs>
        <w:tab w:val="left" w:pos="993"/>
        <w:tab w:val="right" w:leader="dot" w:pos="9000"/>
      </w:tabs>
      <w:spacing w:before="120" w:after="120" w:line="440" w:lineRule="exact"/>
      <w:jc w:val="left"/>
    </w:pPr>
    <w:rPr>
      <w:rFonts w:ascii="仿宋_GB2312" w:eastAsia="仿宋_GB2312" w:hAnsi="宋体"/>
      <w:b/>
      <w:sz w:val="24"/>
    </w:rPr>
  </w:style>
  <w:style w:type="paragraph" w:customStyle="1" w:styleId="312">
    <w:name w:val="目录 31"/>
    <w:basedOn w:val="ae"/>
    <w:next w:val="ae"/>
    <w:uiPriority w:val="39"/>
    <w:qFormat/>
    <w:rsid w:val="00CC5A43"/>
    <w:pPr>
      <w:tabs>
        <w:tab w:val="left" w:pos="1440"/>
        <w:tab w:val="right" w:leader="dot" w:pos="8937"/>
      </w:tabs>
      <w:ind w:leftChars="400" w:left="840"/>
    </w:pPr>
    <w:rPr>
      <w:rFonts w:ascii="仿宋_GB2312" w:eastAsia="仿宋_GB2312" w:hAnsi="宋体"/>
      <w:sz w:val="24"/>
    </w:rPr>
  </w:style>
  <w:style w:type="paragraph" w:customStyle="1" w:styleId="CharCharCharCharCharChar1CharCharCharChar0">
    <w:name w:val="Char Char Char Char Char Char1 Char Char Char Char"/>
    <w:basedOn w:val="afff9"/>
    <w:rsid w:val="00CC5A43"/>
    <w:rPr>
      <w:rFonts w:ascii="Tahoma" w:hAnsi="Tahoma"/>
      <w:sz w:val="24"/>
    </w:rPr>
  </w:style>
  <w:style w:type="character" w:customStyle="1" w:styleId="CharChar">
    <w:name w:val="文档正文 Char Char"/>
    <w:link w:val="affffb"/>
    <w:rsid w:val="00CC5A43"/>
    <w:rPr>
      <w:rFonts w:eastAsia="仿宋_GB2312"/>
      <w:kern w:val="2"/>
      <w:sz w:val="28"/>
      <w:lang w:eastAsia="ar-SA"/>
    </w:rPr>
  </w:style>
  <w:style w:type="paragraph" w:customStyle="1" w:styleId="CharCharCharCharCharCharCharCharCharCharCharCharCharCharCharChar0">
    <w:name w:val="Char Char Char Char Char Char Char Char Char Char Char Char Char Char Char Char"/>
    <w:basedOn w:val="ae"/>
    <w:rsid w:val="00CC5A43"/>
    <w:pPr>
      <w:widowControl/>
      <w:spacing w:after="160" w:line="240" w:lineRule="exact"/>
      <w:jc w:val="center"/>
    </w:pPr>
    <w:rPr>
      <w:rFonts w:ascii="宋体" w:hAnsi="宋体"/>
      <w:b/>
      <w:kern w:val="0"/>
      <w:sz w:val="30"/>
      <w:szCs w:val="30"/>
      <w:lang w:eastAsia="en-US"/>
    </w:rPr>
  </w:style>
  <w:style w:type="paragraph" w:customStyle="1" w:styleId="CharChar1CharCharCharCharCharCharChar0">
    <w:name w:val="Char Char1 Char Char Char Char Char Char Char"/>
    <w:basedOn w:val="ae"/>
    <w:rsid w:val="00CC5A43"/>
    <w:rPr>
      <w:rFonts w:ascii="Tahoma" w:hAnsi="Tahoma"/>
      <w:sz w:val="24"/>
      <w:szCs w:val="20"/>
    </w:rPr>
  </w:style>
  <w:style w:type="paragraph" w:customStyle="1" w:styleId="1031114">
    <w:name w:val="样式 10 磅31114"/>
    <w:qFormat/>
    <w:rsid w:val="00CC5A43"/>
    <w:pPr>
      <w:widowControl w:val="0"/>
      <w:jc w:val="both"/>
    </w:pPr>
    <w:rPr>
      <w:kern w:val="2"/>
      <w:sz w:val="21"/>
      <w:szCs w:val="24"/>
    </w:rPr>
  </w:style>
  <w:style w:type="paragraph" w:customStyle="1" w:styleId="affffe">
    <w:name w:val="符号列表"/>
    <w:aliases w:val="lp1,List Paragraph1,stc标题4,Bullet List,FooterText,numbered,Paragraphe de liste1,List,·ûºÅÁÐ±í,¡¤?o?¨¢D¡À¨ª,?¡è?o?¡§¡éD?¨¤¡§a,??¨¨?o??¡ì?¨¦D?¡§¡è?¡ìa,??¡§¡§?o???¨¬?¡§|D??¡ì?¨¨??¨¬a,???¡ì?¡ì?o???¡§???¡ì|D???¨¬?¡§¡§??¡§?a,?,1.2.3标题,List1"/>
    <w:basedOn w:val="ae"/>
    <w:next w:val="1f8"/>
    <w:uiPriority w:val="34"/>
    <w:qFormat/>
    <w:rsid w:val="00CC5A43"/>
    <w:pPr>
      <w:ind w:firstLineChars="200" w:firstLine="420"/>
    </w:pPr>
    <w:rPr>
      <w:rFonts w:ascii="Calibri" w:hAnsi="Calibri"/>
      <w:szCs w:val="22"/>
    </w:rPr>
  </w:style>
  <w:style w:type="paragraph" w:customStyle="1" w:styleId="TOC10">
    <w:name w:val="TOC 标题1"/>
    <w:basedOn w:val="11"/>
    <w:next w:val="ae"/>
    <w:uiPriority w:val="39"/>
    <w:unhideWhenUsed/>
    <w:qFormat/>
    <w:rsid w:val="00CC5A43"/>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1fd">
    <w:name w:val="正文首行缩进1"/>
    <w:basedOn w:val="afff8"/>
    <w:link w:val="Charf3"/>
    <w:qFormat/>
    <w:rsid w:val="00CC5A43"/>
    <w:pPr>
      <w:tabs>
        <w:tab w:val="clear" w:pos="567"/>
      </w:tabs>
      <w:spacing w:before="0" w:after="120" w:line="240" w:lineRule="auto"/>
      <w:ind w:firstLineChars="100" w:firstLine="420"/>
    </w:pPr>
    <w:rPr>
      <w:rFonts w:ascii="Times New Roman" w:hAnsi="Times New Roman"/>
      <w:sz w:val="21"/>
    </w:rPr>
  </w:style>
  <w:style w:type="character" w:customStyle="1" w:styleId="Charf3">
    <w:name w:val="正文首行缩进 Char"/>
    <w:link w:val="1fd"/>
    <w:qFormat/>
    <w:rsid w:val="00CC5A43"/>
    <w:rPr>
      <w:kern w:val="2"/>
      <w:sz w:val="21"/>
      <w:szCs w:val="24"/>
    </w:rPr>
  </w:style>
  <w:style w:type="paragraph" w:styleId="3f">
    <w:name w:val="List 3"/>
    <w:basedOn w:val="ae"/>
    <w:qFormat/>
    <w:rsid w:val="00CC5A43"/>
    <w:pPr>
      <w:ind w:leftChars="400" w:left="100" w:hangingChars="200" w:hanging="200"/>
      <w:contextualSpacing/>
    </w:pPr>
    <w:rPr>
      <w:szCs w:val="21"/>
    </w:rPr>
  </w:style>
  <w:style w:type="paragraph" w:customStyle="1" w:styleId="710">
    <w:name w:val="目录 71"/>
    <w:basedOn w:val="ae"/>
    <w:next w:val="ae"/>
    <w:uiPriority w:val="39"/>
    <w:unhideWhenUsed/>
    <w:qFormat/>
    <w:rsid w:val="00CC5A43"/>
    <w:pPr>
      <w:ind w:leftChars="1200" w:left="2520"/>
    </w:pPr>
    <w:rPr>
      <w:rFonts w:ascii="Calibri" w:hAnsi="Calibri"/>
      <w:szCs w:val="22"/>
    </w:rPr>
  </w:style>
  <w:style w:type="paragraph" w:styleId="2">
    <w:name w:val="List Number 2"/>
    <w:basedOn w:val="ae"/>
    <w:link w:val="2f3"/>
    <w:qFormat/>
    <w:rsid w:val="00CC5A43"/>
    <w:pPr>
      <w:numPr>
        <w:numId w:val="19"/>
      </w:numPr>
      <w:spacing w:before="240" w:after="120" w:line="360" w:lineRule="auto"/>
      <w:ind w:left="1260" w:firstLine="0"/>
    </w:pPr>
    <w:rPr>
      <w:rFonts w:ascii="Arial" w:hAnsi="Arial"/>
      <w:szCs w:val="21"/>
    </w:rPr>
  </w:style>
  <w:style w:type="character" w:customStyle="1" w:styleId="2f3">
    <w:name w:val="列表编号 2 字符"/>
    <w:link w:val="2"/>
    <w:rsid w:val="00CC5A43"/>
    <w:rPr>
      <w:rFonts w:ascii="Arial" w:hAnsi="Arial"/>
      <w:kern w:val="2"/>
      <w:sz w:val="21"/>
      <w:szCs w:val="21"/>
    </w:rPr>
  </w:style>
  <w:style w:type="paragraph" w:styleId="afffff">
    <w:name w:val="macro"/>
    <w:link w:val="afffff0"/>
    <w:unhideWhenUsed/>
    <w:qFormat/>
    <w:rsid w:val="00CC5A4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character" w:customStyle="1" w:styleId="afffff0">
    <w:name w:val="宏文本 字符"/>
    <w:link w:val="afffff"/>
    <w:qFormat/>
    <w:rsid w:val="00CC5A43"/>
    <w:rPr>
      <w:rFonts w:ascii="宋体" w:hAnsi="宋体"/>
      <w:sz w:val="24"/>
    </w:rPr>
  </w:style>
  <w:style w:type="paragraph" w:styleId="afffff1">
    <w:name w:val="Note Heading"/>
    <w:basedOn w:val="ae"/>
    <w:next w:val="ae"/>
    <w:link w:val="afffff2"/>
    <w:unhideWhenUsed/>
    <w:qFormat/>
    <w:rsid w:val="00CC5A43"/>
    <w:pPr>
      <w:jc w:val="center"/>
    </w:pPr>
    <w:rPr>
      <w:sz w:val="24"/>
    </w:rPr>
  </w:style>
  <w:style w:type="character" w:customStyle="1" w:styleId="afffff2">
    <w:name w:val="注释标题 字符"/>
    <w:link w:val="afffff1"/>
    <w:qFormat/>
    <w:rsid w:val="00CC5A43"/>
    <w:rPr>
      <w:kern w:val="2"/>
      <w:sz w:val="24"/>
      <w:szCs w:val="24"/>
    </w:rPr>
  </w:style>
  <w:style w:type="paragraph" w:styleId="40">
    <w:name w:val="List Bullet 4"/>
    <w:basedOn w:val="ae"/>
    <w:link w:val="48"/>
    <w:qFormat/>
    <w:rsid w:val="00CC5A43"/>
    <w:pPr>
      <w:numPr>
        <w:numId w:val="20"/>
      </w:numPr>
      <w:spacing w:before="240" w:after="120" w:line="360" w:lineRule="auto"/>
      <w:ind w:firstLine="0"/>
    </w:pPr>
    <w:rPr>
      <w:rFonts w:ascii="Arial" w:hAnsi="Arial"/>
      <w:szCs w:val="21"/>
    </w:rPr>
  </w:style>
  <w:style w:type="character" w:customStyle="1" w:styleId="48">
    <w:name w:val="列表项目符号 4 字符"/>
    <w:link w:val="40"/>
    <w:qFormat/>
    <w:rsid w:val="00CC5A43"/>
    <w:rPr>
      <w:rFonts w:ascii="Arial" w:hAnsi="Arial"/>
      <w:kern w:val="2"/>
      <w:sz w:val="21"/>
      <w:szCs w:val="21"/>
    </w:rPr>
  </w:style>
  <w:style w:type="paragraph" w:styleId="82">
    <w:name w:val="index 8"/>
    <w:basedOn w:val="ae"/>
    <w:next w:val="ae"/>
    <w:qFormat/>
    <w:rsid w:val="00CC5A43"/>
    <w:pPr>
      <w:spacing w:before="240" w:line="360" w:lineRule="auto"/>
      <w:ind w:leftChars="1400" w:left="1400" w:firstLineChars="200" w:firstLine="200"/>
    </w:pPr>
    <w:rPr>
      <w:szCs w:val="21"/>
    </w:rPr>
  </w:style>
  <w:style w:type="paragraph" w:styleId="a">
    <w:name w:val="List Number"/>
    <w:basedOn w:val="ae"/>
    <w:qFormat/>
    <w:rsid w:val="00CC5A43"/>
    <w:pPr>
      <w:numPr>
        <w:numId w:val="21"/>
      </w:numPr>
    </w:pPr>
  </w:style>
  <w:style w:type="paragraph" w:styleId="54">
    <w:name w:val="index 5"/>
    <w:basedOn w:val="ae"/>
    <w:next w:val="ae"/>
    <w:qFormat/>
    <w:rsid w:val="00CC5A43"/>
    <w:pPr>
      <w:spacing w:before="240" w:line="360" w:lineRule="auto"/>
      <w:ind w:leftChars="800" w:left="800" w:firstLineChars="200" w:firstLine="200"/>
    </w:pPr>
    <w:rPr>
      <w:szCs w:val="21"/>
    </w:rPr>
  </w:style>
  <w:style w:type="character" w:customStyle="1" w:styleId="affff">
    <w:name w:val="列表项目符号 字符"/>
    <w:link w:val="a9"/>
    <w:qFormat/>
    <w:rsid w:val="00CC5A43"/>
    <w:rPr>
      <w:rFonts w:eastAsia="幼圆"/>
      <w:spacing w:val="-5"/>
      <w:sz w:val="24"/>
      <w:szCs w:val="24"/>
      <w:lang w:val="zh-CN"/>
    </w:rPr>
  </w:style>
  <w:style w:type="paragraph" w:styleId="afffff3">
    <w:name w:val="envelope address"/>
    <w:basedOn w:val="ae"/>
    <w:qFormat/>
    <w:rsid w:val="00CC5A43"/>
    <w:pPr>
      <w:spacing w:line="360" w:lineRule="auto"/>
      <w:ind w:left="2880"/>
    </w:pPr>
    <w:rPr>
      <w:rFonts w:ascii="Arial" w:hAnsi="Arial" w:cs="Arial"/>
    </w:rPr>
  </w:style>
  <w:style w:type="paragraph" w:styleId="afffff4">
    <w:name w:val="toa heading"/>
    <w:basedOn w:val="ae"/>
    <w:next w:val="ae"/>
    <w:qFormat/>
    <w:rsid w:val="00CC5A43"/>
    <w:pPr>
      <w:spacing w:before="120" w:line="360" w:lineRule="auto"/>
      <w:ind w:firstLineChars="200" w:firstLine="200"/>
      <w:jc w:val="left"/>
    </w:pPr>
    <w:rPr>
      <w:rFonts w:ascii="Arial" w:hAnsi="Arial" w:cs="Arial"/>
      <w:lang w:eastAsia="zh-TW"/>
    </w:rPr>
  </w:style>
  <w:style w:type="paragraph" w:styleId="63">
    <w:name w:val="index 6"/>
    <w:basedOn w:val="ae"/>
    <w:next w:val="ae"/>
    <w:qFormat/>
    <w:rsid w:val="00CC5A43"/>
    <w:pPr>
      <w:spacing w:before="240" w:line="360" w:lineRule="auto"/>
      <w:ind w:leftChars="1000" w:left="1000" w:firstLineChars="200" w:firstLine="200"/>
    </w:pPr>
    <w:rPr>
      <w:szCs w:val="21"/>
    </w:rPr>
  </w:style>
  <w:style w:type="paragraph" w:styleId="afffff5">
    <w:name w:val="Salutation"/>
    <w:basedOn w:val="ae"/>
    <w:next w:val="ae"/>
    <w:link w:val="afffff6"/>
    <w:unhideWhenUsed/>
    <w:qFormat/>
    <w:rsid w:val="00CC5A43"/>
    <w:rPr>
      <w:rFonts w:ascii="Arial" w:hAnsi="Arial" w:cs="Arial"/>
      <w:kern w:val="0"/>
      <w:sz w:val="28"/>
    </w:rPr>
  </w:style>
  <w:style w:type="character" w:customStyle="1" w:styleId="afffff6">
    <w:name w:val="称呼 字符"/>
    <w:link w:val="afffff5"/>
    <w:qFormat/>
    <w:rsid w:val="00CC5A43"/>
    <w:rPr>
      <w:rFonts w:ascii="Arial" w:hAnsi="Arial" w:cs="Arial"/>
      <w:sz w:val="28"/>
      <w:szCs w:val="24"/>
    </w:rPr>
  </w:style>
  <w:style w:type="paragraph" w:styleId="afffff7">
    <w:name w:val="Closing"/>
    <w:basedOn w:val="ae"/>
    <w:link w:val="afffff8"/>
    <w:unhideWhenUsed/>
    <w:qFormat/>
    <w:rsid w:val="00CC5A43"/>
    <w:pPr>
      <w:ind w:leftChars="2100" w:left="100"/>
    </w:pPr>
    <w:rPr>
      <w:rFonts w:ascii="Arial" w:hAnsi="Arial" w:cs="Arial"/>
      <w:kern w:val="0"/>
      <w:sz w:val="28"/>
    </w:rPr>
  </w:style>
  <w:style w:type="character" w:customStyle="1" w:styleId="afffff8">
    <w:name w:val="结束语 字符"/>
    <w:link w:val="afffff7"/>
    <w:qFormat/>
    <w:rsid w:val="00CC5A43"/>
    <w:rPr>
      <w:rFonts w:ascii="Arial" w:hAnsi="Arial" w:cs="Arial"/>
      <w:sz w:val="28"/>
      <w:szCs w:val="24"/>
    </w:rPr>
  </w:style>
  <w:style w:type="paragraph" w:styleId="30">
    <w:name w:val="List Bullet 3"/>
    <w:basedOn w:val="ae"/>
    <w:qFormat/>
    <w:rsid w:val="00CC5A43"/>
    <w:pPr>
      <w:numPr>
        <w:numId w:val="23"/>
      </w:numPr>
      <w:spacing w:before="240" w:after="120" w:line="360" w:lineRule="auto"/>
      <w:ind w:firstLine="0"/>
    </w:pPr>
    <w:rPr>
      <w:rFonts w:ascii="Arial" w:hAnsi="Arial"/>
      <w:szCs w:val="21"/>
    </w:rPr>
  </w:style>
  <w:style w:type="paragraph" w:styleId="3">
    <w:name w:val="List Number 3"/>
    <w:basedOn w:val="ae"/>
    <w:qFormat/>
    <w:rsid w:val="00CC5A43"/>
    <w:pPr>
      <w:numPr>
        <w:numId w:val="24"/>
      </w:numPr>
      <w:spacing w:before="240" w:after="120" w:line="360" w:lineRule="auto"/>
      <w:ind w:left="1680" w:firstLine="0"/>
    </w:pPr>
    <w:rPr>
      <w:rFonts w:ascii="Arial" w:hAnsi="Arial"/>
      <w:szCs w:val="21"/>
    </w:rPr>
  </w:style>
  <w:style w:type="paragraph" w:styleId="2f4">
    <w:name w:val="List 2"/>
    <w:basedOn w:val="ae"/>
    <w:unhideWhenUsed/>
    <w:qFormat/>
    <w:rsid w:val="00CC5A43"/>
    <w:pPr>
      <w:ind w:leftChars="200" w:left="100" w:hangingChars="200" w:hanging="200"/>
    </w:pPr>
  </w:style>
  <w:style w:type="paragraph" w:styleId="afffff9">
    <w:name w:val="List Continue"/>
    <w:basedOn w:val="ae"/>
    <w:qFormat/>
    <w:rsid w:val="00CC5A43"/>
    <w:pPr>
      <w:widowControl/>
      <w:spacing w:after="120" w:line="360" w:lineRule="auto"/>
      <w:ind w:leftChars="200" w:left="420"/>
      <w:jc w:val="left"/>
    </w:pPr>
    <w:rPr>
      <w:rFonts w:ascii="宋体" w:hAnsi="宋体"/>
      <w:kern w:val="0"/>
      <w:sz w:val="24"/>
    </w:rPr>
  </w:style>
  <w:style w:type="paragraph" w:styleId="afffffa">
    <w:name w:val="Block Text"/>
    <w:basedOn w:val="ae"/>
    <w:qFormat/>
    <w:rsid w:val="00CC5A43"/>
    <w:pPr>
      <w:ind w:leftChars="-50" w:left="-105" w:rightChars="-50" w:right="-105"/>
      <w:jc w:val="center"/>
    </w:pPr>
    <w:rPr>
      <w:rFonts w:ascii="宋体" w:eastAsia="华文细黑"/>
      <w:spacing w:val="24"/>
      <w:sz w:val="24"/>
      <w:szCs w:val="20"/>
    </w:rPr>
  </w:style>
  <w:style w:type="paragraph" w:styleId="20">
    <w:name w:val="List Bullet 2"/>
    <w:basedOn w:val="ae"/>
    <w:link w:val="2f5"/>
    <w:qFormat/>
    <w:rsid w:val="00CC5A43"/>
    <w:pPr>
      <w:numPr>
        <w:numId w:val="25"/>
      </w:numPr>
      <w:spacing w:before="240" w:after="120" w:line="360" w:lineRule="auto"/>
      <w:ind w:firstLine="0"/>
    </w:pPr>
    <w:rPr>
      <w:rFonts w:ascii="Arial" w:hAnsi="Arial"/>
      <w:bCs/>
      <w:szCs w:val="21"/>
    </w:rPr>
  </w:style>
  <w:style w:type="character" w:customStyle="1" w:styleId="2f5">
    <w:name w:val="列表项目符号 2 字符"/>
    <w:link w:val="20"/>
    <w:rsid w:val="00CC5A43"/>
    <w:rPr>
      <w:rFonts w:ascii="Arial" w:hAnsi="Arial"/>
      <w:bCs/>
      <w:kern w:val="2"/>
      <w:sz w:val="21"/>
      <w:szCs w:val="21"/>
    </w:rPr>
  </w:style>
  <w:style w:type="paragraph" w:styleId="HTML2">
    <w:name w:val="HTML Address"/>
    <w:basedOn w:val="ae"/>
    <w:link w:val="HTML3"/>
    <w:unhideWhenUsed/>
    <w:qFormat/>
    <w:rsid w:val="00CC5A43"/>
    <w:rPr>
      <w:i/>
      <w:iCs/>
      <w:kern w:val="0"/>
      <w:sz w:val="20"/>
    </w:rPr>
  </w:style>
  <w:style w:type="character" w:customStyle="1" w:styleId="HTML3">
    <w:name w:val="HTML 地址 字符"/>
    <w:link w:val="HTML2"/>
    <w:qFormat/>
    <w:rsid w:val="00CC5A43"/>
    <w:rPr>
      <w:i/>
      <w:iCs/>
      <w:szCs w:val="24"/>
    </w:rPr>
  </w:style>
  <w:style w:type="paragraph" w:styleId="49">
    <w:name w:val="index 4"/>
    <w:basedOn w:val="ae"/>
    <w:next w:val="ae"/>
    <w:qFormat/>
    <w:rsid w:val="00CC5A43"/>
    <w:pPr>
      <w:spacing w:before="240" w:line="360" w:lineRule="auto"/>
      <w:ind w:leftChars="600" w:left="600" w:firstLineChars="200" w:firstLine="200"/>
    </w:pPr>
    <w:rPr>
      <w:szCs w:val="21"/>
    </w:rPr>
  </w:style>
  <w:style w:type="paragraph" w:styleId="55">
    <w:name w:val="List Bullet 5"/>
    <w:basedOn w:val="ae"/>
    <w:qFormat/>
    <w:rsid w:val="00CC5A43"/>
    <w:pPr>
      <w:tabs>
        <w:tab w:val="left" w:pos="2098"/>
      </w:tabs>
      <w:spacing w:before="240" w:after="120" w:line="360" w:lineRule="auto"/>
      <w:ind w:left="2098" w:hanging="420"/>
    </w:pPr>
    <w:rPr>
      <w:szCs w:val="21"/>
    </w:rPr>
  </w:style>
  <w:style w:type="paragraph" w:styleId="4">
    <w:name w:val="List Number 4"/>
    <w:basedOn w:val="ae"/>
    <w:qFormat/>
    <w:rsid w:val="00CC5A43"/>
    <w:pPr>
      <w:numPr>
        <w:numId w:val="26"/>
      </w:numPr>
      <w:spacing w:before="240" w:after="120" w:line="360" w:lineRule="auto"/>
      <w:ind w:left="2100" w:firstLine="0"/>
    </w:pPr>
    <w:rPr>
      <w:rFonts w:ascii="Arial" w:hAnsi="Arial"/>
      <w:szCs w:val="21"/>
    </w:rPr>
  </w:style>
  <w:style w:type="paragraph" w:customStyle="1" w:styleId="810">
    <w:name w:val="目录 81"/>
    <w:basedOn w:val="ae"/>
    <w:next w:val="ae"/>
    <w:uiPriority w:val="39"/>
    <w:unhideWhenUsed/>
    <w:qFormat/>
    <w:rsid w:val="00CC5A43"/>
    <w:pPr>
      <w:ind w:leftChars="1400" w:left="2940"/>
    </w:pPr>
    <w:rPr>
      <w:rFonts w:ascii="Calibri" w:hAnsi="Calibri"/>
      <w:szCs w:val="22"/>
    </w:rPr>
  </w:style>
  <w:style w:type="paragraph" w:styleId="3f0">
    <w:name w:val="index 3"/>
    <w:basedOn w:val="ae"/>
    <w:next w:val="ae"/>
    <w:qFormat/>
    <w:rsid w:val="00CC5A43"/>
    <w:pPr>
      <w:spacing w:before="240" w:line="360" w:lineRule="auto"/>
      <w:ind w:leftChars="400" w:left="400" w:firstLineChars="200" w:firstLine="200"/>
    </w:pPr>
    <w:rPr>
      <w:szCs w:val="21"/>
    </w:rPr>
  </w:style>
  <w:style w:type="paragraph" w:styleId="afffffb">
    <w:name w:val="endnote text"/>
    <w:basedOn w:val="ae"/>
    <w:link w:val="afffffc"/>
    <w:unhideWhenUsed/>
    <w:qFormat/>
    <w:rsid w:val="00CC5A43"/>
    <w:pPr>
      <w:snapToGrid w:val="0"/>
      <w:jc w:val="left"/>
    </w:pPr>
    <w:rPr>
      <w:sz w:val="24"/>
    </w:rPr>
  </w:style>
  <w:style w:type="character" w:customStyle="1" w:styleId="afffffc">
    <w:name w:val="尾注文本 字符"/>
    <w:link w:val="afffffb"/>
    <w:qFormat/>
    <w:rsid w:val="00CC5A43"/>
    <w:rPr>
      <w:kern w:val="2"/>
      <w:sz w:val="24"/>
      <w:szCs w:val="24"/>
    </w:rPr>
  </w:style>
  <w:style w:type="paragraph" w:customStyle="1" w:styleId="212">
    <w:name w:val="正文首行缩进 21"/>
    <w:basedOn w:val="afff4"/>
    <w:link w:val="2Char6"/>
    <w:unhideWhenUsed/>
    <w:qFormat/>
    <w:rsid w:val="00CC5A43"/>
    <w:pPr>
      <w:ind w:firstLineChars="200" w:firstLine="420"/>
    </w:pPr>
    <w:rPr>
      <w:kern w:val="0"/>
      <w:sz w:val="20"/>
      <w:szCs w:val="20"/>
    </w:rPr>
  </w:style>
  <w:style w:type="character" w:customStyle="1" w:styleId="2Char6">
    <w:name w:val="正文首行缩进 2 Char"/>
    <w:link w:val="212"/>
    <w:qFormat/>
    <w:rsid w:val="00CC5A43"/>
  </w:style>
  <w:style w:type="paragraph" w:styleId="afffffd">
    <w:name w:val="index heading"/>
    <w:basedOn w:val="ae"/>
    <w:next w:val="1f2"/>
    <w:qFormat/>
    <w:rsid w:val="00CC5A43"/>
    <w:pPr>
      <w:spacing w:before="240" w:line="360" w:lineRule="auto"/>
      <w:ind w:firstLineChars="200" w:firstLine="200"/>
    </w:pPr>
    <w:rPr>
      <w:szCs w:val="21"/>
    </w:rPr>
  </w:style>
  <w:style w:type="paragraph" w:styleId="56">
    <w:name w:val="List Number 5"/>
    <w:basedOn w:val="ae"/>
    <w:qFormat/>
    <w:rsid w:val="00CC5A43"/>
    <w:pPr>
      <w:tabs>
        <w:tab w:val="left" w:pos="1259"/>
      </w:tabs>
      <w:spacing w:before="240" w:after="120" w:line="360" w:lineRule="auto"/>
      <w:ind w:left="1259" w:hanging="420"/>
    </w:pPr>
    <w:rPr>
      <w:szCs w:val="21"/>
    </w:rPr>
  </w:style>
  <w:style w:type="paragraph" w:customStyle="1" w:styleId="610">
    <w:name w:val="目录 61"/>
    <w:basedOn w:val="ae"/>
    <w:next w:val="ae"/>
    <w:uiPriority w:val="39"/>
    <w:unhideWhenUsed/>
    <w:qFormat/>
    <w:rsid w:val="00CC5A43"/>
    <w:pPr>
      <w:ind w:leftChars="1000" w:left="2100"/>
    </w:pPr>
    <w:rPr>
      <w:rFonts w:ascii="Calibri" w:hAnsi="Calibri"/>
      <w:szCs w:val="22"/>
    </w:rPr>
  </w:style>
  <w:style w:type="paragraph" w:styleId="57">
    <w:name w:val="List 5"/>
    <w:basedOn w:val="ae"/>
    <w:qFormat/>
    <w:rsid w:val="00CC5A43"/>
    <w:pPr>
      <w:ind w:left="100" w:hanging="200"/>
    </w:pPr>
    <w:rPr>
      <w:szCs w:val="20"/>
    </w:rPr>
  </w:style>
  <w:style w:type="paragraph" w:styleId="72">
    <w:name w:val="index 7"/>
    <w:basedOn w:val="ae"/>
    <w:next w:val="ae"/>
    <w:rsid w:val="00CC5A43"/>
    <w:pPr>
      <w:spacing w:before="240" w:line="360" w:lineRule="auto"/>
      <w:ind w:leftChars="1200" w:left="1200" w:firstLineChars="200" w:firstLine="200"/>
    </w:pPr>
    <w:rPr>
      <w:szCs w:val="21"/>
    </w:rPr>
  </w:style>
  <w:style w:type="paragraph" w:styleId="92">
    <w:name w:val="index 9"/>
    <w:basedOn w:val="ae"/>
    <w:next w:val="ae"/>
    <w:qFormat/>
    <w:rsid w:val="00CC5A43"/>
    <w:pPr>
      <w:spacing w:before="240" w:line="360" w:lineRule="auto"/>
      <w:ind w:leftChars="1600" w:left="1600" w:firstLineChars="200" w:firstLine="200"/>
    </w:pPr>
    <w:rPr>
      <w:szCs w:val="21"/>
    </w:rPr>
  </w:style>
  <w:style w:type="paragraph" w:styleId="afffffe">
    <w:name w:val="table of figures"/>
    <w:basedOn w:val="ae"/>
    <w:next w:val="ae"/>
    <w:qFormat/>
    <w:rsid w:val="00CC5A43"/>
    <w:pPr>
      <w:ind w:leftChars="200" w:left="200" w:hangingChars="200" w:hanging="200"/>
    </w:pPr>
    <w:rPr>
      <w:szCs w:val="21"/>
    </w:rPr>
  </w:style>
  <w:style w:type="paragraph" w:customStyle="1" w:styleId="910">
    <w:name w:val="目录 91"/>
    <w:basedOn w:val="ae"/>
    <w:next w:val="ae"/>
    <w:uiPriority w:val="39"/>
    <w:unhideWhenUsed/>
    <w:qFormat/>
    <w:rsid w:val="00CC5A43"/>
    <w:pPr>
      <w:ind w:leftChars="1600" w:left="3360"/>
    </w:pPr>
    <w:rPr>
      <w:rFonts w:ascii="Calibri" w:hAnsi="Calibri"/>
      <w:szCs w:val="22"/>
    </w:rPr>
  </w:style>
  <w:style w:type="paragraph" w:styleId="4a">
    <w:name w:val="List 4"/>
    <w:basedOn w:val="ae"/>
    <w:qFormat/>
    <w:rsid w:val="00CC5A43"/>
    <w:pPr>
      <w:spacing w:line="360" w:lineRule="auto"/>
      <w:ind w:left="1680" w:firstLineChars="200" w:hanging="420"/>
    </w:pPr>
    <w:rPr>
      <w:sz w:val="24"/>
      <w:szCs w:val="20"/>
    </w:rPr>
  </w:style>
  <w:style w:type="paragraph" w:styleId="2f6">
    <w:name w:val="List Continue 2"/>
    <w:basedOn w:val="ae"/>
    <w:qFormat/>
    <w:rsid w:val="00CC5A43"/>
    <w:pPr>
      <w:spacing w:after="120"/>
      <w:ind w:leftChars="400" w:left="840"/>
      <w:contextualSpacing/>
    </w:pPr>
    <w:rPr>
      <w:szCs w:val="21"/>
    </w:rPr>
  </w:style>
  <w:style w:type="paragraph" w:styleId="2f7">
    <w:name w:val="index 2"/>
    <w:basedOn w:val="ae"/>
    <w:next w:val="ae"/>
    <w:rsid w:val="00CC5A43"/>
    <w:pPr>
      <w:spacing w:before="240" w:line="360" w:lineRule="auto"/>
      <w:ind w:leftChars="200" w:left="200" w:firstLineChars="200" w:firstLine="200"/>
    </w:pPr>
    <w:rPr>
      <w:szCs w:val="21"/>
    </w:rPr>
  </w:style>
  <w:style w:type="character" w:styleId="affffff">
    <w:name w:val="endnote reference"/>
    <w:uiPriority w:val="99"/>
    <w:unhideWhenUsed/>
    <w:qFormat/>
    <w:rsid w:val="00CC5A43"/>
    <w:rPr>
      <w:vertAlign w:val="superscript"/>
    </w:rPr>
  </w:style>
  <w:style w:type="character" w:styleId="HTML4">
    <w:name w:val="HTML Definition"/>
    <w:uiPriority w:val="99"/>
    <w:qFormat/>
    <w:rsid w:val="00CC5A43"/>
    <w:rPr>
      <w:i/>
      <w:iCs/>
    </w:rPr>
  </w:style>
  <w:style w:type="character" w:styleId="HTML5">
    <w:name w:val="HTML Typewriter"/>
    <w:unhideWhenUsed/>
    <w:qFormat/>
    <w:rsid w:val="00CC5A43"/>
    <w:rPr>
      <w:rFonts w:ascii="Courier New" w:eastAsia="Times New Roman" w:hAnsi="Courier New" w:cs="Times New Roman" w:hint="default"/>
      <w:sz w:val="24"/>
      <w:szCs w:val="24"/>
    </w:rPr>
  </w:style>
  <w:style w:type="character" w:styleId="HTML6">
    <w:name w:val="HTML Acronym"/>
    <w:qFormat/>
    <w:rsid w:val="00CC5A43"/>
  </w:style>
  <w:style w:type="character" w:styleId="HTML7">
    <w:name w:val="HTML Variable"/>
    <w:uiPriority w:val="99"/>
    <w:qFormat/>
    <w:rsid w:val="00CC5A43"/>
    <w:rPr>
      <w:i/>
      <w:iCs/>
    </w:rPr>
  </w:style>
  <w:style w:type="character" w:styleId="HTML8">
    <w:name w:val="HTML Code"/>
    <w:uiPriority w:val="99"/>
    <w:unhideWhenUsed/>
    <w:qFormat/>
    <w:rsid w:val="00CC5A43"/>
    <w:rPr>
      <w:rFonts w:ascii="Courier New" w:eastAsia="Times New Roman" w:hAnsi="Courier New" w:cs="Times New Roman" w:hint="default"/>
      <w:sz w:val="24"/>
      <w:szCs w:val="24"/>
    </w:rPr>
  </w:style>
  <w:style w:type="character" w:styleId="HTML9">
    <w:name w:val="HTML Cite"/>
    <w:uiPriority w:val="99"/>
    <w:qFormat/>
    <w:rsid w:val="00CC5A43"/>
    <w:rPr>
      <w:i/>
      <w:iCs/>
    </w:rPr>
  </w:style>
  <w:style w:type="character" w:styleId="affffff0">
    <w:name w:val="footnote reference"/>
    <w:qFormat/>
    <w:rsid w:val="00CC5A43"/>
    <w:rPr>
      <w:vertAlign w:val="superscript"/>
    </w:rPr>
  </w:style>
  <w:style w:type="character" w:styleId="HTMLa">
    <w:name w:val="HTML Keyboard"/>
    <w:uiPriority w:val="99"/>
    <w:unhideWhenUsed/>
    <w:qFormat/>
    <w:rsid w:val="00CC5A43"/>
    <w:rPr>
      <w:rFonts w:ascii="Courier New" w:eastAsia="Times New Roman" w:hAnsi="Courier New" w:cs="Times New Roman" w:hint="default"/>
      <w:sz w:val="24"/>
      <w:szCs w:val="24"/>
    </w:rPr>
  </w:style>
  <w:style w:type="character" w:styleId="HTMLb">
    <w:name w:val="HTML Sample"/>
    <w:uiPriority w:val="99"/>
    <w:unhideWhenUsed/>
    <w:qFormat/>
    <w:rsid w:val="00CC5A43"/>
    <w:rPr>
      <w:rFonts w:ascii="Courier New" w:eastAsia="Times New Roman" w:hAnsi="Courier New" w:cs="Times New Roman" w:hint="default"/>
    </w:rPr>
  </w:style>
  <w:style w:type="paragraph" w:customStyle="1" w:styleId="4b">
    <w:name w:val="样式4"/>
    <w:basedOn w:val="33"/>
    <w:link w:val="4Char0"/>
    <w:qFormat/>
    <w:rsid w:val="00CC5A43"/>
    <w:pPr>
      <w:numPr>
        <w:ilvl w:val="2"/>
      </w:num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4Char0">
    <w:name w:val="样式4 Char"/>
    <w:link w:val="4b"/>
    <w:qFormat/>
    <w:rsid w:val="00CC5A43"/>
    <w:rPr>
      <w:rFonts w:ascii="仿宋" w:eastAsia="仿宋" w:hAnsi="华文中宋"/>
      <w:b/>
      <w:bCs/>
      <w:kern w:val="2"/>
      <w:sz w:val="30"/>
      <w:szCs w:val="30"/>
      <w:lang w:val="zh-CN"/>
    </w:rPr>
  </w:style>
  <w:style w:type="paragraph" w:customStyle="1" w:styleId="z-BottomofForm">
    <w:name w:val="z-Bottom of Form"/>
    <w:next w:val="ae"/>
    <w:hidden/>
    <w:qFormat/>
    <w:rsid w:val="00CC5A43"/>
    <w:pPr>
      <w:widowControl w:val="0"/>
      <w:pBdr>
        <w:top w:val="double" w:sz="2" w:space="0" w:color="000000"/>
      </w:pBdr>
      <w:autoSpaceDE w:val="0"/>
      <w:autoSpaceDN w:val="0"/>
      <w:adjustRightInd w:val="0"/>
      <w:jc w:val="center"/>
    </w:pPr>
    <w:rPr>
      <w:rFonts w:ascii="Arial" w:hAnsi="Arial"/>
      <w:vanish/>
      <w:sz w:val="16"/>
    </w:rPr>
  </w:style>
  <w:style w:type="paragraph" w:customStyle="1" w:styleId="z-TopofForm">
    <w:name w:val="z-Top of Form"/>
    <w:next w:val="ae"/>
    <w:hidden/>
    <w:qFormat/>
    <w:rsid w:val="00CC5A43"/>
    <w:pPr>
      <w:widowControl w:val="0"/>
      <w:pBdr>
        <w:bottom w:val="double" w:sz="2" w:space="0" w:color="000000"/>
      </w:pBdr>
      <w:autoSpaceDE w:val="0"/>
      <w:autoSpaceDN w:val="0"/>
      <w:adjustRightInd w:val="0"/>
      <w:jc w:val="center"/>
    </w:pPr>
    <w:rPr>
      <w:rFonts w:ascii="Arial" w:hAnsi="Arial"/>
      <w:vanish/>
      <w:sz w:val="16"/>
    </w:rPr>
  </w:style>
  <w:style w:type="paragraph" w:customStyle="1" w:styleId="z-1">
    <w:name w:val="z-窗体顶端1"/>
    <w:basedOn w:val="ae"/>
    <w:next w:val="ae"/>
    <w:link w:val="z-Char"/>
    <w:unhideWhenUsed/>
    <w:qFormat/>
    <w:rsid w:val="00CC5A43"/>
    <w:pPr>
      <w:widowControl/>
      <w:pBdr>
        <w:bottom w:val="single" w:sz="6" w:space="1" w:color="auto"/>
      </w:pBdr>
      <w:jc w:val="center"/>
    </w:pPr>
    <w:rPr>
      <w:rFonts w:ascii="Arial" w:eastAsia="仿宋" w:hAnsi="Arial"/>
      <w:vanish/>
      <w:kern w:val="0"/>
      <w:sz w:val="16"/>
      <w:szCs w:val="16"/>
      <w:lang w:val="zh-CN"/>
    </w:rPr>
  </w:style>
  <w:style w:type="character" w:customStyle="1" w:styleId="z-Char">
    <w:name w:val="z-窗体顶端 Char"/>
    <w:link w:val="z-1"/>
    <w:qFormat/>
    <w:rsid w:val="00CC5A43"/>
    <w:rPr>
      <w:rFonts w:ascii="Arial" w:eastAsia="仿宋" w:hAnsi="Arial"/>
      <w:vanish/>
      <w:sz w:val="16"/>
      <w:szCs w:val="16"/>
      <w:lang w:val="zh-CN"/>
    </w:rPr>
  </w:style>
  <w:style w:type="paragraph" w:customStyle="1" w:styleId="z-10">
    <w:name w:val="z-窗体底端1"/>
    <w:basedOn w:val="ae"/>
    <w:next w:val="ae"/>
    <w:link w:val="z-Char0"/>
    <w:unhideWhenUsed/>
    <w:qFormat/>
    <w:rsid w:val="00CC5A43"/>
    <w:pPr>
      <w:widowControl/>
      <w:pBdr>
        <w:top w:val="single" w:sz="6" w:space="1" w:color="auto"/>
      </w:pBdr>
      <w:jc w:val="center"/>
    </w:pPr>
    <w:rPr>
      <w:rFonts w:ascii="Arial" w:eastAsia="仿宋" w:hAnsi="Arial"/>
      <w:vanish/>
      <w:kern w:val="0"/>
      <w:sz w:val="16"/>
      <w:szCs w:val="16"/>
      <w:lang w:val="zh-CN"/>
    </w:rPr>
  </w:style>
  <w:style w:type="character" w:customStyle="1" w:styleId="z-Char0">
    <w:name w:val="z-窗体底端 Char"/>
    <w:link w:val="z-10"/>
    <w:qFormat/>
    <w:rsid w:val="00CC5A43"/>
    <w:rPr>
      <w:rFonts w:ascii="Arial" w:eastAsia="仿宋" w:hAnsi="Arial"/>
      <w:vanish/>
      <w:sz w:val="16"/>
      <w:szCs w:val="16"/>
      <w:lang w:val="zh-CN"/>
    </w:rPr>
  </w:style>
  <w:style w:type="paragraph" w:styleId="affffff1">
    <w:name w:val="No Spacing"/>
    <w:qFormat/>
    <w:rsid w:val="00CC5A43"/>
    <w:pPr>
      <w:widowControl w:val="0"/>
      <w:ind w:firstLineChars="200" w:firstLine="200"/>
      <w:jc w:val="both"/>
    </w:pPr>
    <w:rPr>
      <w:rFonts w:ascii="Arial" w:hAnsi="Arial"/>
      <w:kern w:val="2"/>
      <w:sz w:val="24"/>
      <w:szCs w:val="24"/>
    </w:rPr>
  </w:style>
  <w:style w:type="paragraph" w:customStyle="1" w:styleId="affffff2">
    <w:name w:val="图"/>
    <w:basedOn w:val="ae"/>
    <w:link w:val="Charf4"/>
    <w:qFormat/>
    <w:rsid w:val="00CC5A43"/>
    <w:pPr>
      <w:autoSpaceDE w:val="0"/>
      <w:autoSpaceDN w:val="0"/>
      <w:adjustRightInd w:val="0"/>
      <w:spacing w:line="360" w:lineRule="auto"/>
      <w:jc w:val="center"/>
    </w:pPr>
    <w:rPr>
      <w:rFonts w:ascii="仿宋" w:eastAsia="仿宋" w:cs="仿宋"/>
      <w:kern w:val="0"/>
      <w:lang w:val="zh-CN"/>
    </w:rPr>
  </w:style>
  <w:style w:type="character" w:customStyle="1" w:styleId="Charf4">
    <w:name w:val="图 Char"/>
    <w:link w:val="affffff2"/>
    <w:qFormat/>
    <w:rsid w:val="00CC5A43"/>
    <w:rPr>
      <w:rFonts w:ascii="仿宋" w:eastAsia="仿宋" w:cs="仿宋"/>
      <w:sz w:val="21"/>
      <w:szCs w:val="24"/>
      <w:lang w:val="zh-CN"/>
    </w:rPr>
  </w:style>
  <w:style w:type="character" w:customStyle="1" w:styleId="tytytytyChar1">
    <w:name w:val="tytytyty Char1"/>
    <w:link w:val="tytytyty"/>
    <w:qFormat/>
    <w:rsid w:val="00CC5A43"/>
    <w:rPr>
      <w:sz w:val="24"/>
      <w:szCs w:val="24"/>
    </w:rPr>
  </w:style>
  <w:style w:type="paragraph" w:customStyle="1" w:styleId="tytytyty">
    <w:name w:val="tytytyty"/>
    <w:basedOn w:val="ae"/>
    <w:link w:val="tytytytyChar1"/>
    <w:qFormat/>
    <w:rsid w:val="00CC5A43"/>
    <w:pPr>
      <w:spacing w:line="360" w:lineRule="auto"/>
      <w:ind w:leftChars="171" w:left="359" w:firstLineChars="200" w:firstLine="480"/>
    </w:pPr>
    <w:rPr>
      <w:kern w:val="0"/>
      <w:sz w:val="24"/>
    </w:rPr>
  </w:style>
  <w:style w:type="paragraph" w:customStyle="1" w:styleId="affffff3">
    <w:name w:val="段"/>
    <w:basedOn w:val="ae"/>
    <w:qFormat/>
    <w:rsid w:val="00CC5A43"/>
    <w:pPr>
      <w:spacing w:line="360" w:lineRule="auto"/>
      <w:ind w:firstLineChars="200" w:firstLine="200"/>
    </w:pPr>
    <w:rPr>
      <w:rFonts w:ascii="Calibri" w:eastAsia="仿宋" w:hAnsi="Calibri"/>
      <w:sz w:val="24"/>
      <w:szCs w:val="22"/>
    </w:rPr>
  </w:style>
  <w:style w:type="paragraph" w:customStyle="1" w:styleId="a8">
    <w:name w:val="标准文本"/>
    <w:basedOn w:val="ae"/>
    <w:link w:val="Charf5"/>
    <w:qFormat/>
    <w:rsid w:val="00CC5A43"/>
    <w:pPr>
      <w:numPr>
        <w:numId w:val="27"/>
      </w:numPr>
      <w:spacing w:line="360" w:lineRule="auto"/>
      <w:ind w:firstLine="0"/>
    </w:pPr>
    <w:rPr>
      <w:rFonts w:ascii="华文细黑" w:eastAsia="仿宋" w:hAnsi="华文细黑" w:cs="宋体"/>
      <w:b/>
      <w:sz w:val="24"/>
      <w:szCs w:val="21"/>
    </w:rPr>
  </w:style>
  <w:style w:type="character" w:customStyle="1" w:styleId="Charf5">
    <w:name w:val="标准文本 Char"/>
    <w:link w:val="a8"/>
    <w:qFormat/>
    <w:rsid w:val="00CC5A43"/>
    <w:rPr>
      <w:rFonts w:ascii="华文细黑" w:eastAsia="仿宋" w:hAnsi="华文细黑" w:cs="宋体"/>
      <w:b/>
      <w:kern w:val="2"/>
      <w:sz w:val="24"/>
      <w:szCs w:val="21"/>
    </w:rPr>
  </w:style>
  <w:style w:type="paragraph" w:customStyle="1" w:styleId="440">
    <w:name w:val="标题4 4级小节"/>
    <w:basedOn w:val="44"/>
    <w:next w:val="ae"/>
    <w:qFormat/>
    <w:rsid w:val="00CC5A43"/>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affffff4">
    <w:name w:val="！正文"/>
    <w:basedOn w:val="ae"/>
    <w:link w:val="Charf6"/>
    <w:qFormat/>
    <w:rsid w:val="00CC5A43"/>
    <w:pPr>
      <w:spacing w:line="360" w:lineRule="auto"/>
      <w:ind w:firstLineChars="200" w:firstLine="200"/>
    </w:pPr>
    <w:rPr>
      <w:rFonts w:ascii="华文细黑" w:eastAsia="仿宋" w:hAnsi="华文细黑"/>
      <w:sz w:val="24"/>
      <w:szCs w:val="22"/>
    </w:rPr>
  </w:style>
  <w:style w:type="character" w:customStyle="1" w:styleId="Charf6">
    <w:name w:val="！正文 Char"/>
    <w:link w:val="affffff4"/>
    <w:qFormat/>
    <w:rsid w:val="00CC5A43"/>
    <w:rPr>
      <w:rFonts w:ascii="华文细黑" w:eastAsia="仿宋" w:hAnsi="华文细黑"/>
      <w:kern w:val="2"/>
      <w:sz w:val="24"/>
      <w:szCs w:val="22"/>
    </w:rPr>
  </w:style>
  <w:style w:type="paragraph" w:customStyle="1" w:styleId="affffff5">
    <w:name w:val="图文"/>
    <w:basedOn w:val="ae"/>
    <w:link w:val="affffff6"/>
    <w:qFormat/>
    <w:rsid w:val="00CC5A43"/>
    <w:pPr>
      <w:spacing w:line="360" w:lineRule="auto"/>
      <w:jc w:val="center"/>
    </w:pPr>
    <w:rPr>
      <w:rFonts w:ascii="宋体" w:eastAsia="仿宋" w:hAnsi="宋体"/>
    </w:rPr>
  </w:style>
  <w:style w:type="character" w:customStyle="1" w:styleId="affffff6">
    <w:name w:val="图文 字符"/>
    <w:link w:val="affffff5"/>
    <w:qFormat/>
    <w:rsid w:val="00CC5A43"/>
    <w:rPr>
      <w:rFonts w:ascii="宋体" w:eastAsia="仿宋" w:hAnsi="宋体"/>
      <w:kern w:val="2"/>
      <w:sz w:val="21"/>
      <w:szCs w:val="24"/>
    </w:rPr>
  </w:style>
  <w:style w:type="paragraph" w:customStyle="1" w:styleId="affffff7">
    <w:name w:val="投标正文"/>
    <w:basedOn w:val="ae"/>
    <w:link w:val="Charf7"/>
    <w:qFormat/>
    <w:rsid w:val="00CC5A43"/>
    <w:pPr>
      <w:spacing w:line="360" w:lineRule="auto"/>
      <w:ind w:firstLineChars="200" w:firstLine="200"/>
    </w:pPr>
    <w:rPr>
      <w:rFonts w:ascii="宋体" w:hAnsi="宋体"/>
      <w:sz w:val="24"/>
      <w:lang w:val="zh-CN"/>
    </w:rPr>
  </w:style>
  <w:style w:type="character" w:customStyle="1" w:styleId="Charf7">
    <w:name w:val="投标正文 Char"/>
    <w:link w:val="affffff7"/>
    <w:qFormat/>
    <w:rsid w:val="00CC5A43"/>
    <w:rPr>
      <w:rFonts w:ascii="宋体" w:hAnsi="宋体"/>
      <w:kern w:val="2"/>
      <w:sz w:val="24"/>
      <w:szCs w:val="24"/>
      <w:lang w:val="zh-CN"/>
    </w:rPr>
  </w:style>
  <w:style w:type="character" w:customStyle="1" w:styleId="Char2b">
    <w:name w:val="列出段落 Char2"/>
    <w:uiPriority w:val="34"/>
    <w:qFormat/>
    <w:rsid w:val="00CC5A43"/>
    <w:rPr>
      <w:rFonts w:ascii="宋体" w:eastAsia="华文细黑" w:hAnsi="宋体" w:cs="宋体"/>
      <w:sz w:val="21"/>
      <w:szCs w:val="21"/>
    </w:rPr>
  </w:style>
  <w:style w:type="character" w:customStyle="1" w:styleId="Charf8">
    <w:name w:val="图文 Char"/>
    <w:qFormat/>
    <w:rsid w:val="00CC5A43"/>
    <w:rPr>
      <w:rFonts w:ascii="华文中宋" w:eastAsia="华文中宋" w:hAnsi="华文中宋"/>
    </w:rPr>
  </w:style>
  <w:style w:type="paragraph" w:customStyle="1" w:styleId="affffff8">
    <w:name w:val="规范正文"/>
    <w:basedOn w:val="ae"/>
    <w:link w:val="Charf9"/>
    <w:qFormat/>
    <w:rsid w:val="00CC5A43"/>
    <w:pPr>
      <w:spacing w:line="360" w:lineRule="auto"/>
      <w:ind w:firstLineChars="200" w:firstLine="200"/>
    </w:pPr>
    <w:rPr>
      <w:sz w:val="24"/>
    </w:rPr>
  </w:style>
  <w:style w:type="character" w:customStyle="1" w:styleId="Charf9">
    <w:name w:val="规范正文 Char"/>
    <w:link w:val="affffff8"/>
    <w:qFormat/>
    <w:rsid w:val="00CC5A43"/>
    <w:rPr>
      <w:kern w:val="2"/>
      <w:sz w:val="24"/>
      <w:szCs w:val="24"/>
    </w:rPr>
  </w:style>
  <w:style w:type="paragraph" w:customStyle="1" w:styleId="affffff9">
    <w:name w:val="标书_正文"/>
    <w:basedOn w:val="ae"/>
    <w:qFormat/>
    <w:rsid w:val="00CC5A43"/>
    <w:pPr>
      <w:spacing w:line="360" w:lineRule="auto"/>
      <w:ind w:left="420" w:hanging="420"/>
      <w:jc w:val="center"/>
    </w:pPr>
    <w:rPr>
      <w:rFonts w:ascii="华文细黑" w:eastAsia="华文细黑" w:hAnsi="华文细黑"/>
      <w:bCs/>
      <w:kern w:val="0"/>
      <w:sz w:val="24"/>
      <w:szCs w:val="21"/>
    </w:rPr>
  </w:style>
  <w:style w:type="paragraph" w:customStyle="1" w:styleId="MMTopic1">
    <w:name w:val="MM Topic 1"/>
    <w:basedOn w:val="11"/>
    <w:link w:val="MMTopic1Char"/>
    <w:qFormat/>
    <w:rsid w:val="00CC5A43"/>
    <w:pPr>
      <w:autoSpaceDE/>
      <w:autoSpaceDN/>
      <w:adjustRightInd/>
      <w:spacing w:before="340" w:after="330" w:line="578" w:lineRule="auto"/>
      <w:jc w:val="both"/>
    </w:pPr>
    <w:rPr>
      <w:rFonts w:ascii="Calibri" w:hAnsi="Calibri"/>
      <w:bCs/>
      <w:sz w:val="44"/>
      <w:szCs w:val="44"/>
    </w:rPr>
  </w:style>
  <w:style w:type="character" w:customStyle="1" w:styleId="MMTopic1Char">
    <w:name w:val="MM Topic 1 Char"/>
    <w:link w:val="MMTopic1"/>
    <w:qFormat/>
    <w:rsid w:val="00CC5A43"/>
    <w:rPr>
      <w:rFonts w:ascii="Calibri" w:hAnsi="Calibri"/>
      <w:b/>
      <w:bCs/>
      <w:kern w:val="44"/>
      <w:sz w:val="44"/>
      <w:szCs w:val="44"/>
    </w:rPr>
  </w:style>
  <w:style w:type="paragraph" w:customStyle="1" w:styleId="MMTopic2">
    <w:name w:val="MM Topic 2"/>
    <w:basedOn w:val="23"/>
    <w:link w:val="MMTopic2Char"/>
    <w:qFormat/>
    <w:rsid w:val="00CC5A43"/>
    <w:pPr>
      <w:autoSpaceDE/>
      <w:autoSpaceDN/>
      <w:adjustRightInd/>
      <w:spacing w:before="260" w:after="260" w:line="416" w:lineRule="auto"/>
      <w:jc w:val="both"/>
    </w:pPr>
    <w:rPr>
      <w:rFonts w:ascii="Cambria" w:eastAsia="宋体" w:hAnsi="Cambria"/>
      <w:bCs/>
      <w:kern w:val="2"/>
      <w:sz w:val="32"/>
      <w:szCs w:val="32"/>
    </w:rPr>
  </w:style>
  <w:style w:type="character" w:customStyle="1" w:styleId="MMTopic2Char">
    <w:name w:val="MM Topic 2 Char"/>
    <w:link w:val="MMTopic2"/>
    <w:qFormat/>
    <w:rsid w:val="00CC5A43"/>
    <w:rPr>
      <w:rFonts w:ascii="Cambria" w:hAnsi="Cambria"/>
      <w:b/>
      <w:bCs/>
      <w:kern w:val="2"/>
      <w:sz w:val="32"/>
      <w:szCs w:val="32"/>
    </w:rPr>
  </w:style>
  <w:style w:type="paragraph" w:customStyle="1" w:styleId="MMTopic3">
    <w:name w:val="MM Topic 3"/>
    <w:basedOn w:val="33"/>
    <w:link w:val="MMTopic3Char"/>
    <w:qFormat/>
    <w:rsid w:val="00CC5A43"/>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MMTopic3Char">
    <w:name w:val="MM Topic 3 Char"/>
    <w:link w:val="MMTopic3"/>
    <w:qFormat/>
    <w:rsid w:val="00CC5A43"/>
    <w:rPr>
      <w:rFonts w:ascii="Calibri" w:hAnsi="Calibri"/>
      <w:b/>
      <w:bCs/>
      <w:kern w:val="2"/>
      <w:sz w:val="32"/>
      <w:szCs w:val="32"/>
    </w:rPr>
  </w:style>
  <w:style w:type="character" w:customStyle="1" w:styleId="3Char4">
    <w:name w:val="样式3 Char"/>
    <w:link w:val="3d"/>
    <w:qFormat/>
    <w:rsid w:val="00CC5A43"/>
    <w:rPr>
      <w:rFonts w:ascii="Arial Unicode MS" w:eastAsia="文鼎CS大黑" w:hAnsi="Arial Unicode MS"/>
      <w:color w:val="000000"/>
      <w:kern w:val="2"/>
      <w:sz w:val="32"/>
    </w:rPr>
  </w:style>
  <w:style w:type="paragraph" w:customStyle="1" w:styleId="32">
    <w:name w:val="_标题3"/>
    <w:basedOn w:val="33"/>
    <w:next w:val="ae"/>
    <w:qFormat/>
    <w:rsid w:val="00CC5A43"/>
    <w:pPr>
      <w:widowControl/>
      <w:numPr>
        <w:ilvl w:val="4"/>
        <w:numId w:val="28"/>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ac">
    <w:name w:val="_封面文字"/>
    <w:basedOn w:val="ae"/>
    <w:next w:val="ae"/>
    <w:qFormat/>
    <w:rsid w:val="00CC5A43"/>
    <w:pPr>
      <w:numPr>
        <w:numId w:val="28"/>
      </w:numPr>
      <w:spacing w:line="360" w:lineRule="auto"/>
      <w:ind w:left="0" w:firstLine="0"/>
      <w:jc w:val="center"/>
    </w:pPr>
    <w:rPr>
      <w:rFonts w:eastAsia="黑体"/>
      <w:sz w:val="32"/>
    </w:rPr>
  </w:style>
  <w:style w:type="paragraph" w:customStyle="1" w:styleId="43">
    <w:name w:val="_标题4"/>
    <w:basedOn w:val="44"/>
    <w:next w:val="ae"/>
    <w:qFormat/>
    <w:rsid w:val="00CC5A43"/>
    <w:pPr>
      <w:keepLines w:val="0"/>
      <w:numPr>
        <w:ilvl w:val="5"/>
        <w:numId w:val="28"/>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22">
    <w:name w:val="_标题2"/>
    <w:basedOn w:val="23"/>
    <w:next w:val="ae"/>
    <w:qFormat/>
    <w:rsid w:val="00CC5A43"/>
    <w:pPr>
      <w:numPr>
        <w:ilvl w:val="1"/>
        <w:numId w:val="28"/>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2f8">
    <w:name w:val="样式 正文缩进 + 首行缩进:  2 字符"/>
    <w:basedOn w:val="af"/>
    <w:link w:val="2Char7"/>
    <w:qFormat/>
    <w:rsid w:val="00CC5A43"/>
    <w:pPr>
      <w:autoSpaceDE/>
      <w:autoSpaceDN/>
      <w:adjustRightInd/>
      <w:spacing w:line="360" w:lineRule="auto"/>
      <w:ind w:firstLineChars="200" w:firstLine="200"/>
      <w:jc w:val="both"/>
    </w:pPr>
    <w:rPr>
      <w:rFonts w:ascii="Times New Roman" w:cs="宋体"/>
      <w:kern w:val="2"/>
    </w:rPr>
  </w:style>
  <w:style w:type="character" w:customStyle="1" w:styleId="2Char7">
    <w:name w:val="样式 正文缩进 + 首行缩进:  2 字符 Char"/>
    <w:link w:val="2f8"/>
    <w:qFormat/>
    <w:rsid w:val="00CC5A43"/>
    <w:rPr>
      <w:rFonts w:cs="宋体"/>
      <w:kern w:val="2"/>
      <w:sz w:val="24"/>
    </w:rPr>
  </w:style>
  <w:style w:type="character" w:customStyle="1" w:styleId="Charfa">
    <w:name w:val="正文 Char"/>
    <w:qFormat/>
    <w:rsid w:val="00CC5A43"/>
    <w:rPr>
      <w:rFonts w:ascii="Verdana" w:eastAsia="华文细黑" w:hAnsi="宋体"/>
      <w:kern w:val="2"/>
      <w:sz w:val="21"/>
      <w:szCs w:val="24"/>
    </w:rPr>
  </w:style>
  <w:style w:type="paragraph" w:customStyle="1" w:styleId="73">
    <w:name w:val="标题7"/>
    <w:basedOn w:val="7"/>
    <w:link w:val="7Char"/>
    <w:qFormat/>
    <w:rsid w:val="00CC5A43"/>
    <w:pPr>
      <w:spacing w:line="319" w:lineRule="auto"/>
    </w:pPr>
    <w:rPr>
      <w:rFonts w:ascii="仿宋" w:eastAsia="仿宋" w:hAnsi="仿宋"/>
    </w:rPr>
  </w:style>
  <w:style w:type="character" w:customStyle="1" w:styleId="7Char">
    <w:name w:val="标题7 Char"/>
    <w:link w:val="73"/>
    <w:qFormat/>
    <w:rsid w:val="00CC5A43"/>
    <w:rPr>
      <w:rFonts w:ascii="仿宋" w:eastAsia="仿宋" w:hAnsi="仿宋"/>
      <w:b/>
      <w:bCs/>
      <w:kern w:val="2"/>
      <w:sz w:val="24"/>
      <w:szCs w:val="24"/>
    </w:rPr>
  </w:style>
  <w:style w:type="paragraph" w:customStyle="1" w:styleId="12">
    <w:name w:val="标题 12"/>
    <w:basedOn w:val="ae"/>
    <w:qFormat/>
    <w:rsid w:val="00CC5A43"/>
    <w:pPr>
      <w:numPr>
        <w:numId w:val="29"/>
      </w:numPr>
      <w:spacing w:line="360" w:lineRule="auto"/>
      <w:ind w:firstLineChars="200" w:firstLine="200"/>
    </w:pPr>
    <w:rPr>
      <w:rFonts w:ascii="Arial" w:eastAsia="仿宋" w:hAnsi="Arial"/>
      <w:sz w:val="24"/>
    </w:rPr>
  </w:style>
  <w:style w:type="paragraph" w:customStyle="1" w:styleId="21">
    <w:name w:val="标题 21"/>
    <w:basedOn w:val="ae"/>
    <w:qFormat/>
    <w:rsid w:val="00CC5A43"/>
    <w:pPr>
      <w:numPr>
        <w:ilvl w:val="1"/>
        <w:numId w:val="29"/>
      </w:numPr>
      <w:spacing w:line="360" w:lineRule="auto"/>
      <w:ind w:firstLineChars="200" w:firstLine="200"/>
    </w:pPr>
    <w:rPr>
      <w:rFonts w:ascii="Arial" w:eastAsia="仿宋" w:hAnsi="Arial"/>
      <w:sz w:val="24"/>
    </w:rPr>
  </w:style>
  <w:style w:type="paragraph" w:customStyle="1" w:styleId="31">
    <w:name w:val="标题 31"/>
    <w:basedOn w:val="ae"/>
    <w:qFormat/>
    <w:rsid w:val="00CC5A43"/>
    <w:pPr>
      <w:numPr>
        <w:ilvl w:val="2"/>
        <w:numId w:val="29"/>
      </w:numPr>
      <w:spacing w:line="360" w:lineRule="auto"/>
      <w:ind w:firstLineChars="200" w:firstLine="200"/>
    </w:pPr>
    <w:rPr>
      <w:rFonts w:ascii="Arial" w:eastAsia="仿宋" w:hAnsi="Arial"/>
      <w:sz w:val="24"/>
    </w:rPr>
  </w:style>
  <w:style w:type="paragraph" w:customStyle="1" w:styleId="41">
    <w:name w:val="标题 41"/>
    <w:basedOn w:val="ae"/>
    <w:qFormat/>
    <w:rsid w:val="00CC5A43"/>
    <w:pPr>
      <w:numPr>
        <w:ilvl w:val="3"/>
        <w:numId w:val="29"/>
      </w:numPr>
      <w:spacing w:line="360" w:lineRule="auto"/>
      <w:ind w:firstLineChars="200" w:firstLine="200"/>
    </w:pPr>
    <w:rPr>
      <w:rFonts w:ascii="Arial" w:eastAsia="仿宋" w:hAnsi="Arial"/>
      <w:sz w:val="24"/>
    </w:rPr>
  </w:style>
  <w:style w:type="paragraph" w:customStyle="1" w:styleId="BG">
    <w:name w:val="BG"/>
    <w:basedOn w:val="ae"/>
    <w:link w:val="BGChar"/>
    <w:qFormat/>
    <w:rsid w:val="00CC5A43"/>
    <w:pPr>
      <w:widowControl/>
    </w:pPr>
    <w:rPr>
      <w:rFonts w:ascii="仿宋" w:eastAsia="仿宋" w:hAnsi="仿宋" w:cs="宋体"/>
      <w:color w:val="000000"/>
      <w:kern w:val="0"/>
      <w:sz w:val="24"/>
    </w:rPr>
  </w:style>
  <w:style w:type="character" w:customStyle="1" w:styleId="BGChar">
    <w:name w:val="BG Char"/>
    <w:link w:val="BG"/>
    <w:qFormat/>
    <w:rsid w:val="00CC5A43"/>
    <w:rPr>
      <w:rFonts w:ascii="仿宋" w:eastAsia="仿宋" w:hAnsi="仿宋" w:cs="宋体"/>
      <w:color w:val="000000"/>
      <w:sz w:val="24"/>
      <w:szCs w:val="24"/>
    </w:rPr>
  </w:style>
  <w:style w:type="paragraph" w:customStyle="1" w:styleId="PIC">
    <w:name w:val="PIC"/>
    <w:basedOn w:val="ae"/>
    <w:link w:val="PICChar"/>
    <w:qFormat/>
    <w:rsid w:val="00CC5A43"/>
    <w:pPr>
      <w:spacing w:line="360" w:lineRule="auto"/>
      <w:jc w:val="center"/>
    </w:pPr>
    <w:rPr>
      <w:rFonts w:ascii="Arial" w:eastAsia="仿宋" w:hAnsi="Arial"/>
      <w:sz w:val="24"/>
    </w:rPr>
  </w:style>
  <w:style w:type="character" w:customStyle="1" w:styleId="PICChar">
    <w:name w:val="PIC Char"/>
    <w:link w:val="PIC"/>
    <w:qFormat/>
    <w:rsid w:val="00CC5A43"/>
    <w:rPr>
      <w:rFonts w:ascii="Arial" w:eastAsia="仿宋" w:hAnsi="Arial"/>
      <w:kern w:val="2"/>
      <w:sz w:val="24"/>
      <w:szCs w:val="24"/>
    </w:rPr>
  </w:style>
  <w:style w:type="character" w:customStyle="1" w:styleId="Char1d">
    <w:name w:val="表正文 Char1"/>
    <w:qFormat/>
    <w:rsid w:val="00CC5A43"/>
  </w:style>
  <w:style w:type="paragraph" w:customStyle="1" w:styleId="113">
    <w:name w:val="标题 11"/>
    <w:basedOn w:val="ae"/>
    <w:next w:val="ae"/>
    <w:rsid w:val="00CC5A43"/>
    <w:pPr>
      <w:keepNext/>
      <w:tabs>
        <w:tab w:val="left" w:pos="0"/>
      </w:tabs>
      <w:spacing w:before="240" w:after="60"/>
      <w:jc w:val="left"/>
      <w:outlineLvl w:val="0"/>
    </w:pPr>
    <w:rPr>
      <w:rFonts w:eastAsia="黑体"/>
      <w:b/>
      <w:bCs/>
      <w:kern w:val="28"/>
      <w:sz w:val="32"/>
      <w:szCs w:val="20"/>
    </w:rPr>
  </w:style>
  <w:style w:type="paragraph" w:customStyle="1" w:styleId="SIPO">
    <w:name w:val="【SIPO】正文文本"/>
    <w:basedOn w:val="ae"/>
    <w:link w:val="SIPOChar"/>
    <w:qFormat/>
    <w:rsid w:val="00CC5A43"/>
    <w:pPr>
      <w:spacing w:line="360" w:lineRule="auto"/>
      <w:ind w:firstLineChars="200" w:firstLine="200"/>
    </w:pPr>
    <w:rPr>
      <w:rFonts w:ascii="宋体" w:hAnsi="宋体"/>
      <w:kern w:val="0"/>
      <w:sz w:val="20"/>
      <w:szCs w:val="18"/>
      <w:lang w:val="zh-CN"/>
    </w:rPr>
  </w:style>
  <w:style w:type="character" w:customStyle="1" w:styleId="SIPOChar">
    <w:name w:val="【SIPO】正文文本 Char"/>
    <w:link w:val="SIPO"/>
    <w:rsid w:val="00CC5A43"/>
    <w:rPr>
      <w:rFonts w:ascii="宋体" w:hAnsi="宋体"/>
      <w:szCs w:val="18"/>
      <w:lang w:val="zh-CN"/>
    </w:rPr>
  </w:style>
  <w:style w:type="paragraph" w:customStyle="1" w:styleId="2f9">
    <w:name w:val="修订2"/>
    <w:hidden/>
    <w:uiPriority w:val="99"/>
    <w:qFormat/>
    <w:rsid w:val="00CC5A43"/>
    <w:rPr>
      <w:rFonts w:ascii="Calibri" w:hAnsi="Calibri"/>
      <w:kern w:val="2"/>
      <w:sz w:val="21"/>
      <w:szCs w:val="22"/>
    </w:rPr>
  </w:style>
  <w:style w:type="paragraph" w:customStyle="1" w:styleId="z-2">
    <w:name w:val="z-窗体顶端2"/>
    <w:basedOn w:val="ae"/>
    <w:next w:val="ae"/>
    <w:link w:val="z-"/>
    <w:uiPriority w:val="99"/>
    <w:unhideWhenUsed/>
    <w:qFormat/>
    <w:rsid w:val="00CC5A43"/>
    <w:pPr>
      <w:widowControl/>
      <w:pBdr>
        <w:bottom w:val="single" w:sz="6" w:space="1" w:color="auto"/>
      </w:pBdr>
      <w:jc w:val="center"/>
    </w:pPr>
    <w:rPr>
      <w:rFonts w:ascii="Arial" w:eastAsia="仿宋" w:hAnsi="Arial"/>
      <w:vanish/>
      <w:kern w:val="0"/>
      <w:sz w:val="16"/>
      <w:szCs w:val="16"/>
      <w:lang w:val="zh-CN"/>
    </w:rPr>
  </w:style>
  <w:style w:type="character" w:customStyle="1" w:styleId="z-">
    <w:name w:val="z-窗体顶端 字符"/>
    <w:link w:val="z-2"/>
    <w:uiPriority w:val="99"/>
    <w:qFormat/>
    <w:rsid w:val="00CC5A43"/>
    <w:rPr>
      <w:rFonts w:ascii="Arial" w:eastAsia="仿宋" w:hAnsi="Arial"/>
      <w:vanish/>
      <w:sz w:val="16"/>
      <w:szCs w:val="16"/>
      <w:lang w:val="zh-CN"/>
    </w:rPr>
  </w:style>
  <w:style w:type="paragraph" w:customStyle="1" w:styleId="z-20">
    <w:name w:val="z-窗体底端2"/>
    <w:basedOn w:val="ae"/>
    <w:next w:val="ae"/>
    <w:link w:val="z-0"/>
    <w:uiPriority w:val="99"/>
    <w:unhideWhenUsed/>
    <w:qFormat/>
    <w:rsid w:val="00CC5A43"/>
    <w:pPr>
      <w:widowControl/>
      <w:pBdr>
        <w:top w:val="single" w:sz="6" w:space="1" w:color="auto"/>
      </w:pBdr>
      <w:jc w:val="center"/>
    </w:pPr>
    <w:rPr>
      <w:rFonts w:ascii="Arial" w:eastAsia="仿宋" w:hAnsi="Arial"/>
      <w:vanish/>
      <w:kern w:val="0"/>
      <w:sz w:val="16"/>
      <w:szCs w:val="16"/>
      <w:lang w:val="zh-CN"/>
    </w:rPr>
  </w:style>
  <w:style w:type="character" w:customStyle="1" w:styleId="z-0">
    <w:name w:val="z-窗体底端 字符"/>
    <w:link w:val="z-20"/>
    <w:uiPriority w:val="99"/>
    <w:qFormat/>
    <w:rsid w:val="00CC5A43"/>
    <w:rPr>
      <w:rFonts w:ascii="Arial" w:eastAsia="仿宋" w:hAnsi="Arial"/>
      <w:vanish/>
      <w:sz w:val="16"/>
      <w:szCs w:val="16"/>
      <w:lang w:val="zh-CN"/>
    </w:rPr>
  </w:style>
  <w:style w:type="paragraph" w:customStyle="1" w:styleId="TOC20">
    <w:name w:val="TOC 标题2"/>
    <w:basedOn w:val="11"/>
    <w:next w:val="ae"/>
    <w:uiPriority w:val="39"/>
    <w:unhideWhenUsed/>
    <w:qFormat/>
    <w:rsid w:val="00CC5A43"/>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CrlfShiftM">
    <w:name w:val="正文首行缩进1(Crlf+Shift+M)"/>
    <w:link w:val="1CrlfShiftMChar"/>
    <w:qFormat/>
    <w:rsid w:val="00CC5A43"/>
    <w:pPr>
      <w:spacing w:before="120" w:after="120" w:line="360" w:lineRule="auto"/>
      <w:ind w:firstLineChars="200" w:firstLine="420"/>
    </w:pPr>
    <w:rPr>
      <w:rFonts w:ascii="Arial" w:hAnsi="Arial" w:cs="宋体"/>
      <w:kern w:val="2"/>
      <w:sz w:val="21"/>
    </w:rPr>
  </w:style>
  <w:style w:type="character" w:customStyle="1" w:styleId="1CrlfShiftMChar">
    <w:name w:val="正文首行缩进1(Crlf+Shift+M) Char"/>
    <w:link w:val="1CrlfShiftM"/>
    <w:qFormat/>
    <w:rsid w:val="00CC5A43"/>
    <w:rPr>
      <w:rFonts w:ascii="Arial" w:hAnsi="Arial" w:cs="宋体"/>
      <w:kern w:val="2"/>
      <w:sz w:val="21"/>
    </w:rPr>
  </w:style>
  <w:style w:type="paragraph" w:customStyle="1" w:styleId="affffffa">
    <w:name w:val="本章导读"/>
    <w:basedOn w:val="ae"/>
    <w:link w:val="Charfb"/>
    <w:qFormat/>
    <w:rsid w:val="00CC5A43"/>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Charfb">
    <w:name w:val="本章导读 Char"/>
    <w:link w:val="affffffa"/>
    <w:qFormat/>
    <w:rsid w:val="00CC5A43"/>
    <w:rPr>
      <w:rFonts w:ascii="华文细黑" w:hAnsi="华文细黑"/>
      <w:kern w:val="2"/>
      <w:sz w:val="21"/>
      <w:szCs w:val="21"/>
    </w:rPr>
  </w:style>
  <w:style w:type="paragraph" w:customStyle="1" w:styleId="affffffb">
    <w:name w:val="封面中公司与日期"/>
    <w:basedOn w:val="ae"/>
    <w:qFormat/>
    <w:rsid w:val="00CC5A43"/>
    <w:pPr>
      <w:spacing w:line="360" w:lineRule="auto"/>
      <w:jc w:val="left"/>
    </w:pPr>
    <w:rPr>
      <w:rFonts w:ascii="Vrinda" w:eastAsia="黑体" w:hAnsi="Vrinda"/>
      <w:b/>
      <w:color w:val="333333"/>
      <w:sz w:val="30"/>
      <w:szCs w:val="30"/>
    </w:rPr>
  </w:style>
  <w:style w:type="paragraph" w:customStyle="1" w:styleId="AltA">
    <w:name w:val="图片题注(Alt+A)"/>
    <w:basedOn w:val="ae"/>
    <w:next w:val="ae"/>
    <w:link w:val="AltAChar"/>
    <w:qFormat/>
    <w:rsid w:val="00CC5A43"/>
    <w:pPr>
      <w:spacing w:before="120" w:after="240"/>
      <w:jc w:val="center"/>
    </w:pPr>
    <w:rPr>
      <w:rFonts w:ascii="Arial" w:hAnsi="Arial" w:cs="Arial"/>
      <w:szCs w:val="21"/>
    </w:rPr>
  </w:style>
  <w:style w:type="character" w:customStyle="1" w:styleId="AltAChar">
    <w:name w:val="图片题注(Alt+A) Char"/>
    <w:link w:val="AltA"/>
    <w:rsid w:val="00CC5A43"/>
    <w:rPr>
      <w:rFonts w:ascii="Arial" w:hAnsi="Arial" w:cs="Arial"/>
      <w:kern w:val="2"/>
      <w:sz w:val="21"/>
      <w:szCs w:val="21"/>
    </w:rPr>
  </w:style>
  <w:style w:type="paragraph" w:customStyle="1" w:styleId="affffffc">
    <w:name w:val="正文加粗（整段加粗）"/>
    <w:next w:val="1CrlfShiftM"/>
    <w:link w:val="CharChar0"/>
    <w:qFormat/>
    <w:rsid w:val="00CC5A43"/>
    <w:pPr>
      <w:spacing w:line="360" w:lineRule="auto"/>
      <w:ind w:firstLineChars="200" w:firstLine="200"/>
    </w:pPr>
    <w:rPr>
      <w:rFonts w:cs="宋体"/>
      <w:b/>
      <w:kern w:val="2"/>
      <w:sz w:val="21"/>
      <w:u w:val="single"/>
    </w:rPr>
  </w:style>
  <w:style w:type="character" w:customStyle="1" w:styleId="CharChar0">
    <w:name w:val="正文加粗（整段加粗） Char Char"/>
    <w:link w:val="affffffc"/>
    <w:rsid w:val="00CC5A43"/>
    <w:rPr>
      <w:rFonts w:cs="宋体"/>
      <w:b/>
      <w:kern w:val="2"/>
      <w:sz w:val="21"/>
      <w:u w:val="single"/>
    </w:rPr>
  </w:style>
  <w:style w:type="character" w:customStyle="1" w:styleId="affffffd">
    <w:name w:val="文字加底色加粗加阴影"/>
    <w:rsid w:val="00CC5A43"/>
    <w:rPr>
      <w:rFonts w:eastAsia="宋体"/>
      <w:b/>
      <w:bCs/>
      <w:color w:val="auto"/>
      <w:u w:val="single"/>
      <w:shd w:val="pct10" w:color="auto" w:fill="FFFFFF"/>
    </w:rPr>
  </w:style>
  <w:style w:type="paragraph" w:customStyle="1" w:styleId="affffffe">
    <w:name w:val="引言"/>
    <w:basedOn w:val="ae"/>
    <w:qFormat/>
    <w:rsid w:val="00CC5A43"/>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fffffff">
    <w:name w:val="前言标题"/>
    <w:basedOn w:val="ae"/>
    <w:qFormat/>
    <w:rsid w:val="00CC5A43"/>
    <w:pPr>
      <w:spacing w:before="480" w:afterLines="100"/>
      <w:jc w:val="center"/>
    </w:pPr>
    <w:rPr>
      <w:rFonts w:ascii="黑体" w:eastAsia="黑体" w:cs="宋体"/>
      <w:b/>
      <w:bCs/>
      <w:sz w:val="44"/>
      <w:szCs w:val="44"/>
    </w:rPr>
  </w:style>
  <w:style w:type="paragraph" w:customStyle="1" w:styleId="afffffff0">
    <w:name w:val="说明内容"/>
    <w:basedOn w:val="1CrlfShiftM"/>
    <w:qFormat/>
    <w:rsid w:val="00CC5A43"/>
    <w:rPr>
      <w:i/>
      <w:iCs/>
      <w:color w:val="FF0000"/>
    </w:rPr>
  </w:style>
  <w:style w:type="paragraph" w:customStyle="1" w:styleId="afffffff1">
    <w:name w:val="标书名称[封面]"/>
    <w:basedOn w:val="ae"/>
    <w:qFormat/>
    <w:rsid w:val="00CC5A43"/>
    <w:pPr>
      <w:spacing w:after="240"/>
      <w:jc w:val="left"/>
    </w:pPr>
    <w:rPr>
      <w:rFonts w:ascii="Arial" w:eastAsia="黑体" w:hAnsi="Arial" w:cs="宋体"/>
      <w:b/>
      <w:sz w:val="52"/>
      <w:szCs w:val="20"/>
    </w:rPr>
  </w:style>
  <w:style w:type="paragraph" w:customStyle="1" w:styleId="afffffff2">
    <w:name w:val="标准三级"/>
    <w:basedOn w:val="33"/>
    <w:qFormat/>
    <w:rsid w:val="00CC5A43"/>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p15">
    <w:name w:val="p15"/>
    <w:basedOn w:val="ae"/>
    <w:rsid w:val="00CC5A43"/>
    <w:pPr>
      <w:widowControl/>
      <w:spacing w:before="120" w:after="120" w:line="360" w:lineRule="auto"/>
      <w:ind w:firstLine="420"/>
      <w:jc w:val="left"/>
    </w:pPr>
    <w:rPr>
      <w:rFonts w:ascii="Arial" w:hAnsi="Arial" w:cs="Arial"/>
      <w:kern w:val="0"/>
      <w:szCs w:val="21"/>
    </w:rPr>
  </w:style>
  <w:style w:type="paragraph" w:customStyle="1" w:styleId="CharCharChar1Char">
    <w:name w:val="Char Char Char1 Char"/>
    <w:basedOn w:val="afff9"/>
    <w:qFormat/>
    <w:rsid w:val="00CC5A43"/>
    <w:rPr>
      <w:rFonts w:ascii="Tahoma" w:hAnsi="Tahoma" w:cs="Tahoma"/>
      <w:kern w:val="0"/>
      <w:sz w:val="18"/>
    </w:rPr>
  </w:style>
  <w:style w:type="paragraph" w:customStyle="1" w:styleId="Style103">
    <w:name w:val="_Style 103"/>
    <w:qFormat/>
    <w:rsid w:val="00CC5A43"/>
    <w:pPr>
      <w:widowControl w:val="0"/>
      <w:jc w:val="both"/>
    </w:pPr>
    <w:rPr>
      <w:kern w:val="2"/>
      <w:sz w:val="21"/>
      <w:szCs w:val="21"/>
    </w:rPr>
  </w:style>
  <w:style w:type="paragraph" w:customStyle="1" w:styleId="ad">
    <w:name w:val="一级项目符号"/>
    <w:basedOn w:val="ae"/>
    <w:qFormat/>
    <w:rsid w:val="00CC5A43"/>
    <w:pPr>
      <w:numPr>
        <w:numId w:val="30"/>
      </w:numPr>
      <w:spacing w:line="400" w:lineRule="atLeast"/>
      <w:ind w:firstLine="0"/>
    </w:pPr>
    <w:rPr>
      <w:rFonts w:ascii="Book Antiqua" w:hAnsi="Book Antiqua" w:cs="宋体"/>
      <w:szCs w:val="20"/>
    </w:rPr>
  </w:style>
  <w:style w:type="character" w:customStyle="1" w:styleId="CharChar3">
    <w:name w:val="Char Char3"/>
    <w:qFormat/>
    <w:rsid w:val="00CC5A43"/>
    <w:rPr>
      <w:rFonts w:ascii="Arial" w:hAnsi="Arial"/>
      <w:kern w:val="2"/>
      <w:sz w:val="21"/>
      <w:szCs w:val="21"/>
    </w:rPr>
  </w:style>
  <w:style w:type="paragraph" w:customStyle="1" w:styleId="afffffff3">
    <w:name w:val="标书名称（封面）"/>
    <w:basedOn w:val="ae"/>
    <w:qFormat/>
    <w:rsid w:val="00CC5A43"/>
    <w:pPr>
      <w:spacing w:after="240"/>
      <w:jc w:val="left"/>
    </w:pPr>
    <w:rPr>
      <w:rFonts w:ascii="Verdana" w:eastAsia="黑体" w:hAnsi="Arial" w:cs="宋体"/>
      <w:b/>
      <w:color w:val="333333"/>
      <w:sz w:val="48"/>
      <w:szCs w:val="48"/>
    </w:rPr>
  </w:style>
  <w:style w:type="paragraph" w:customStyle="1" w:styleId="afffffff4">
    <w:name w:val="首页页眉"/>
    <w:basedOn w:val="ae"/>
    <w:qFormat/>
    <w:rsid w:val="00CC5A43"/>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afffffff5">
    <w:name w:val="偶数页页眉"/>
    <w:basedOn w:val="ae"/>
    <w:qFormat/>
    <w:rsid w:val="00CC5A43"/>
    <w:pPr>
      <w:pBdr>
        <w:bottom w:val="single" w:sz="4" w:space="1" w:color="auto"/>
      </w:pBdr>
      <w:jc w:val="left"/>
    </w:pPr>
    <w:rPr>
      <w:rFonts w:ascii="幼圆" w:eastAsia="华文细黑"/>
      <w:sz w:val="18"/>
      <w:szCs w:val="21"/>
    </w:rPr>
  </w:style>
  <w:style w:type="paragraph" w:customStyle="1" w:styleId="afffffff6">
    <w:name w:val="奇数页页眉"/>
    <w:basedOn w:val="ae"/>
    <w:qFormat/>
    <w:rsid w:val="00CC5A43"/>
    <w:pPr>
      <w:pBdr>
        <w:bottom w:val="single" w:sz="4" w:space="1" w:color="auto"/>
      </w:pBdr>
      <w:jc w:val="right"/>
    </w:pPr>
    <w:rPr>
      <w:rFonts w:eastAsia="华文细黑"/>
      <w:sz w:val="18"/>
      <w:szCs w:val="21"/>
    </w:rPr>
  </w:style>
  <w:style w:type="paragraph" w:customStyle="1" w:styleId="afffffff7">
    <w:name w:val="首页页脚"/>
    <w:basedOn w:val="ae"/>
    <w:qFormat/>
    <w:rsid w:val="00CC5A43"/>
    <w:pPr>
      <w:pBdr>
        <w:top w:val="single" w:sz="4" w:space="1" w:color="auto"/>
      </w:pBdr>
      <w:jc w:val="right"/>
    </w:pPr>
    <w:rPr>
      <w:rFonts w:eastAsia="华文细黑"/>
      <w:sz w:val="18"/>
      <w:szCs w:val="21"/>
    </w:rPr>
  </w:style>
  <w:style w:type="paragraph" w:customStyle="1" w:styleId="afffffff8">
    <w:name w:val="偶数页页脚"/>
    <w:basedOn w:val="ae"/>
    <w:qFormat/>
    <w:rsid w:val="00CC5A43"/>
    <w:pPr>
      <w:pBdr>
        <w:top w:val="single" w:sz="4" w:space="1" w:color="auto"/>
      </w:pBdr>
      <w:jc w:val="left"/>
    </w:pPr>
    <w:rPr>
      <w:rFonts w:eastAsia="华文细黑"/>
      <w:sz w:val="18"/>
      <w:szCs w:val="21"/>
    </w:rPr>
  </w:style>
  <w:style w:type="paragraph" w:customStyle="1" w:styleId="afffffff9">
    <w:name w:val="奇数页页脚"/>
    <w:basedOn w:val="ae"/>
    <w:qFormat/>
    <w:rsid w:val="00CC5A43"/>
    <w:pPr>
      <w:pBdr>
        <w:top w:val="single" w:sz="4" w:space="1" w:color="auto"/>
      </w:pBdr>
      <w:jc w:val="right"/>
    </w:pPr>
    <w:rPr>
      <w:rFonts w:eastAsia="华文细黑"/>
      <w:kern w:val="0"/>
      <w:sz w:val="18"/>
      <w:szCs w:val="21"/>
    </w:rPr>
  </w:style>
  <w:style w:type="paragraph" w:customStyle="1" w:styleId="afffffffa">
    <w:name w:val="章节引言"/>
    <w:basedOn w:val="ae"/>
    <w:qFormat/>
    <w:rsid w:val="00CC5A43"/>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fffffffb">
    <w:name w:val="阅读指南"/>
    <w:basedOn w:val="ae"/>
    <w:link w:val="Charfc"/>
    <w:qFormat/>
    <w:rsid w:val="00CC5A43"/>
    <w:pPr>
      <w:spacing w:beforeLines="400" w:afterLines="200" w:line="360" w:lineRule="auto"/>
      <w:jc w:val="center"/>
    </w:pPr>
    <w:rPr>
      <w:rFonts w:ascii="华文细黑" w:eastAsia="黑体" w:hAnsi="华文细黑"/>
      <w:b/>
      <w:bCs/>
      <w:color w:val="333333"/>
      <w:sz w:val="32"/>
      <w:szCs w:val="32"/>
      <w:lang w:val="zh-CN"/>
    </w:rPr>
  </w:style>
  <w:style w:type="character" w:customStyle="1" w:styleId="Charfc">
    <w:name w:val="阅读指南 Char"/>
    <w:link w:val="afffffffb"/>
    <w:qFormat/>
    <w:rsid w:val="00CC5A43"/>
    <w:rPr>
      <w:rFonts w:ascii="华文细黑" w:eastAsia="黑体" w:hAnsi="华文细黑"/>
      <w:b/>
      <w:bCs/>
      <w:color w:val="333333"/>
      <w:kern w:val="2"/>
      <w:sz w:val="32"/>
      <w:szCs w:val="32"/>
      <w:lang w:val="zh-CN"/>
    </w:rPr>
  </w:style>
  <w:style w:type="character" w:customStyle="1" w:styleId="afffffffc">
    <w:name w:val="（白字居中）"/>
    <w:uiPriority w:val="1"/>
    <w:qFormat/>
    <w:rsid w:val="00CC5A43"/>
    <w:rPr>
      <w:rFonts w:eastAsia="宋体"/>
      <w:b/>
      <w:color w:val="FFFFFF"/>
      <w:sz w:val="21"/>
    </w:rPr>
  </w:style>
  <w:style w:type="character" w:customStyle="1" w:styleId="afffffffd">
    <w:name w:val="超链接（底色加粗阴影）"/>
    <w:qFormat/>
    <w:rsid w:val="00CC5A43"/>
    <w:rPr>
      <w:rFonts w:eastAsia="宋体"/>
      <w:b/>
      <w:bCs/>
      <w:color w:val="auto"/>
      <w:u w:val="single"/>
      <w:shd w:val="pct10" w:color="auto" w:fill="FFFFFF"/>
    </w:rPr>
  </w:style>
  <w:style w:type="paragraph" w:customStyle="1" w:styleId="afffffffe">
    <w:name w:val="标书名称"/>
    <w:basedOn w:val="ae"/>
    <w:qFormat/>
    <w:rsid w:val="00CC5A43"/>
    <w:pPr>
      <w:jc w:val="center"/>
    </w:pPr>
    <w:rPr>
      <w:rFonts w:ascii="黑体" w:eastAsia="黑体" w:cs="宋体"/>
      <w:sz w:val="72"/>
      <w:szCs w:val="20"/>
    </w:rPr>
  </w:style>
  <w:style w:type="paragraph" w:customStyle="1" w:styleId="affffffff">
    <w:name w:val="段落标题"/>
    <w:basedOn w:val="ae"/>
    <w:qFormat/>
    <w:rsid w:val="00CC5A43"/>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f0">
    <w:name w:val="目录版权前言标题"/>
    <w:basedOn w:val="ae"/>
    <w:qFormat/>
    <w:rsid w:val="00CC5A43"/>
    <w:pPr>
      <w:spacing w:before="480" w:afterLines="100"/>
      <w:jc w:val="center"/>
    </w:pPr>
    <w:rPr>
      <w:rFonts w:ascii="黑体" w:eastAsia="黑体" w:cs="宋体"/>
      <w:b/>
      <w:bCs/>
      <w:sz w:val="44"/>
      <w:szCs w:val="44"/>
    </w:rPr>
  </w:style>
  <w:style w:type="paragraph" w:customStyle="1" w:styleId="affffffff1">
    <w:name w:val="说眀"/>
    <w:basedOn w:val="ae"/>
    <w:qFormat/>
    <w:rsid w:val="00CC5A43"/>
    <w:rPr>
      <w:rFonts w:ascii="宋体" w:hAnsi="宋体"/>
      <w:b/>
      <w:color w:val="FF0000"/>
      <w:szCs w:val="21"/>
    </w:rPr>
  </w:style>
  <w:style w:type="paragraph" w:customStyle="1" w:styleId="affffffff2">
    <w:name w:val="东软集团"/>
    <w:basedOn w:val="ae"/>
    <w:rsid w:val="00CC5A43"/>
    <w:pPr>
      <w:jc w:val="center"/>
    </w:pPr>
    <w:rPr>
      <w:rFonts w:ascii="黑体" w:eastAsia="黑体"/>
      <w:sz w:val="32"/>
      <w:szCs w:val="32"/>
    </w:rPr>
  </w:style>
  <w:style w:type="character" w:customStyle="1" w:styleId="2fa">
    <w:name w:val="超链接2"/>
    <w:qFormat/>
    <w:rsid w:val="00CC5A43"/>
    <w:rPr>
      <w:b/>
      <w:bCs/>
      <w:color w:val="auto"/>
      <w:u w:val="single"/>
      <w:shd w:val="pct10" w:color="auto" w:fill="FFFFFF"/>
    </w:rPr>
  </w:style>
  <w:style w:type="paragraph" w:customStyle="1" w:styleId="222">
    <w:name w:val="表格222"/>
    <w:basedOn w:val="ae"/>
    <w:qFormat/>
    <w:rsid w:val="00CC5A43"/>
    <w:pPr>
      <w:jc w:val="left"/>
    </w:pPr>
    <w:rPr>
      <w:rFonts w:eastAsia="华文细黑"/>
      <w:szCs w:val="21"/>
    </w:rPr>
  </w:style>
  <w:style w:type="paragraph" w:customStyle="1" w:styleId="aa">
    <w:name w:val="二级编号"/>
    <w:basedOn w:val="ae"/>
    <w:qFormat/>
    <w:rsid w:val="00CC5A43"/>
    <w:pPr>
      <w:numPr>
        <w:numId w:val="31"/>
      </w:numPr>
      <w:spacing w:beforeLines="50" w:afterLines="50" w:line="360" w:lineRule="auto"/>
      <w:ind w:firstLine="0"/>
    </w:pPr>
    <w:rPr>
      <w:rFonts w:ascii="Arial" w:hAnsi="Arial"/>
      <w:szCs w:val="21"/>
    </w:rPr>
  </w:style>
  <w:style w:type="paragraph" w:customStyle="1" w:styleId="affffffff3">
    <w:name w:val="加大加粗"/>
    <w:basedOn w:val="1CrlfShiftM"/>
    <w:link w:val="Charfd"/>
    <w:qFormat/>
    <w:rsid w:val="00CC5A43"/>
    <w:pPr>
      <w:ind w:firstLine="562"/>
    </w:pPr>
    <w:rPr>
      <w:rFonts w:ascii="Times New Roman" w:hAnsi="Times New Roman" w:cs="Times New Roman"/>
      <w:sz w:val="28"/>
      <w:szCs w:val="28"/>
      <w:lang w:val="zh-CN"/>
    </w:rPr>
  </w:style>
  <w:style w:type="character" w:customStyle="1" w:styleId="Charfd">
    <w:name w:val="加大加粗 Char"/>
    <w:link w:val="affffffff3"/>
    <w:qFormat/>
    <w:rsid w:val="00CC5A43"/>
    <w:rPr>
      <w:kern w:val="2"/>
      <w:sz w:val="28"/>
      <w:szCs w:val="28"/>
      <w:lang w:val="zh-CN"/>
    </w:rPr>
  </w:style>
  <w:style w:type="character" w:customStyle="1" w:styleId="1fe">
    <w:name w:val="书籍标题1"/>
    <w:uiPriority w:val="33"/>
    <w:qFormat/>
    <w:rsid w:val="00CC5A43"/>
    <w:rPr>
      <w:b/>
      <w:bCs/>
      <w:smallCaps/>
      <w:spacing w:val="5"/>
    </w:rPr>
  </w:style>
  <w:style w:type="character" w:customStyle="1" w:styleId="1ff">
    <w:name w:val="明显强调1"/>
    <w:uiPriority w:val="21"/>
    <w:qFormat/>
    <w:rsid w:val="00CC5A43"/>
    <w:rPr>
      <w:b/>
      <w:bCs/>
      <w:i/>
      <w:iCs/>
      <w:color w:val="4F81BD"/>
    </w:rPr>
  </w:style>
  <w:style w:type="character" w:customStyle="1" w:styleId="CharChar17">
    <w:name w:val="Char Char17"/>
    <w:qFormat/>
    <w:rsid w:val="00CC5A43"/>
    <w:rPr>
      <w:rFonts w:ascii="Arial" w:hAnsi="Arial"/>
      <w:kern w:val="2"/>
      <w:sz w:val="21"/>
      <w:szCs w:val="21"/>
      <w:lang w:val="zh-CN" w:eastAsia="zh-CN"/>
    </w:rPr>
  </w:style>
  <w:style w:type="character" w:customStyle="1" w:styleId="CharChar100">
    <w:name w:val="Char Char10"/>
    <w:qFormat/>
    <w:rsid w:val="00CC5A43"/>
    <w:rPr>
      <w:rFonts w:ascii="Arial" w:hAnsi="Arial"/>
      <w:kern w:val="2"/>
      <w:sz w:val="21"/>
      <w:szCs w:val="21"/>
    </w:rPr>
  </w:style>
  <w:style w:type="paragraph" w:styleId="affffffff4">
    <w:name w:val="Quote"/>
    <w:basedOn w:val="ae"/>
    <w:next w:val="ae"/>
    <w:link w:val="affffffff5"/>
    <w:qFormat/>
    <w:rsid w:val="00CC5A43"/>
    <w:pPr>
      <w:spacing w:before="200" w:after="160"/>
      <w:ind w:left="864" w:right="864"/>
      <w:jc w:val="center"/>
    </w:pPr>
    <w:rPr>
      <w:i/>
      <w:iCs/>
      <w:color w:val="404040"/>
      <w:szCs w:val="21"/>
    </w:rPr>
  </w:style>
  <w:style w:type="character" w:customStyle="1" w:styleId="affffffff5">
    <w:name w:val="引用 字符"/>
    <w:link w:val="affffffff4"/>
    <w:qFormat/>
    <w:rsid w:val="00CC5A43"/>
    <w:rPr>
      <w:i/>
      <w:iCs/>
      <w:color w:val="404040"/>
      <w:kern w:val="2"/>
      <w:sz w:val="21"/>
      <w:szCs w:val="21"/>
    </w:rPr>
  </w:style>
  <w:style w:type="paragraph" w:customStyle="1" w:styleId="GEDI">
    <w:name w:val="GEDI正文样式"/>
    <w:basedOn w:val="ae"/>
    <w:link w:val="GEDIChar"/>
    <w:qFormat/>
    <w:rsid w:val="00CC5A43"/>
    <w:pPr>
      <w:adjustRightInd w:val="0"/>
      <w:snapToGrid w:val="0"/>
      <w:spacing w:line="480" w:lineRule="atLeast"/>
      <w:ind w:firstLineChars="200" w:firstLine="480"/>
    </w:pPr>
    <w:rPr>
      <w:sz w:val="24"/>
    </w:rPr>
  </w:style>
  <w:style w:type="character" w:customStyle="1" w:styleId="GEDIChar">
    <w:name w:val="GEDI正文样式 Char"/>
    <w:link w:val="GEDI"/>
    <w:qFormat/>
    <w:rsid w:val="00CC5A43"/>
    <w:rPr>
      <w:kern w:val="2"/>
      <w:sz w:val="24"/>
      <w:szCs w:val="24"/>
    </w:rPr>
  </w:style>
  <w:style w:type="paragraph" w:customStyle="1" w:styleId="02">
    <w:name w:val="标题02"/>
    <w:basedOn w:val="23"/>
    <w:qFormat/>
    <w:rsid w:val="00CC5A43"/>
    <w:pPr>
      <w:numPr>
        <w:ilvl w:val="1"/>
        <w:numId w:val="3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03">
    <w:name w:val="标题03"/>
    <w:basedOn w:val="33"/>
    <w:qFormat/>
    <w:rsid w:val="00CC5A43"/>
    <w:pPr>
      <w:numPr>
        <w:ilvl w:val="3"/>
        <w:numId w:val="3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04">
    <w:name w:val="标题04"/>
    <w:basedOn w:val="44"/>
    <w:qFormat/>
    <w:rsid w:val="00CC5A43"/>
    <w:pPr>
      <w:numPr>
        <w:ilvl w:val="4"/>
        <w:numId w:val="3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05">
    <w:name w:val="标题05"/>
    <w:basedOn w:val="5"/>
    <w:qFormat/>
    <w:rsid w:val="00CC5A43"/>
    <w:pPr>
      <w:numPr>
        <w:ilvl w:val="5"/>
        <w:numId w:val="32"/>
      </w:numPr>
      <w:tabs>
        <w:tab w:val="clear" w:pos="2520"/>
        <w:tab w:val="left" w:pos="1008"/>
        <w:tab w:val="left" w:pos="1152"/>
        <w:tab w:val="left" w:pos="2100"/>
      </w:tabs>
      <w:suppressAutoHyphens w:val="0"/>
      <w:spacing w:line="360" w:lineRule="auto"/>
      <w:ind w:left="2100" w:rightChars="100" w:right="240"/>
    </w:pPr>
    <w:rPr>
      <w:lang w:eastAsia="zh-CN"/>
    </w:rPr>
  </w:style>
  <w:style w:type="paragraph" w:styleId="affffffff6">
    <w:name w:val="Intense Quote"/>
    <w:basedOn w:val="ae"/>
    <w:next w:val="ae"/>
    <w:link w:val="affffffff7"/>
    <w:uiPriority w:val="30"/>
    <w:qFormat/>
    <w:rsid w:val="00CC5A43"/>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affffffff7">
    <w:name w:val="明显引用 字符"/>
    <w:link w:val="affffffff6"/>
    <w:uiPriority w:val="30"/>
    <w:qFormat/>
    <w:rsid w:val="00CC5A43"/>
    <w:rPr>
      <w:i/>
      <w:iCs/>
      <w:color w:val="5B9BD5"/>
      <w:kern w:val="2"/>
      <w:sz w:val="21"/>
      <w:szCs w:val="21"/>
    </w:rPr>
  </w:style>
  <w:style w:type="character" w:customStyle="1" w:styleId="1ff0">
    <w:name w:val="不明显强调1"/>
    <w:uiPriority w:val="19"/>
    <w:qFormat/>
    <w:rsid w:val="00CC5A43"/>
    <w:rPr>
      <w:i/>
      <w:iCs/>
      <w:color w:val="808080"/>
    </w:rPr>
  </w:style>
  <w:style w:type="character" w:customStyle="1" w:styleId="1ff1">
    <w:name w:val="不明显参考1"/>
    <w:uiPriority w:val="31"/>
    <w:qFormat/>
    <w:rsid w:val="00CC5A43"/>
    <w:rPr>
      <w:smallCaps/>
      <w:color w:val="C0504D"/>
      <w:u w:val="single"/>
    </w:rPr>
  </w:style>
  <w:style w:type="character" w:customStyle="1" w:styleId="1ff2">
    <w:name w:val="明显参考1"/>
    <w:uiPriority w:val="32"/>
    <w:qFormat/>
    <w:rsid w:val="00CC5A43"/>
    <w:rPr>
      <w:b/>
      <w:bCs/>
      <w:smallCaps/>
      <w:color w:val="C0504D"/>
      <w:spacing w:val="5"/>
      <w:u w:val="single"/>
    </w:rPr>
  </w:style>
  <w:style w:type="paragraph" w:customStyle="1" w:styleId="affffffff8">
    <w:name w:val="解释字体"/>
    <w:basedOn w:val="ae"/>
    <w:qFormat/>
    <w:rsid w:val="00CC5A43"/>
    <w:pPr>
      <w:widowControl/>
      <w:spacing w:after="80"/>
      <w:jc w:val="left"/>
    </w:pPr>
    <w:rPr>
      <w:rFonts w:cs="宋体"/>
      <w:i/>
      <w:snapToGrid w:val="0"/>
      <w:color w:val="0000FF"/>
      <w:kern w:val="0"/>
      <w:sz w:val="24"/>
      <w:szCs w:val="20"/>
    </w:rPr>
  </w:style>
  <w:style w:type="paragraph" w:customStyle="1" w:styleId="0">
    <w:name w:val="0段落文字"/>
    <w:basedOn w:val="ae"/>
    <w:qFormat/>
    <w:rsid w:val="00CC5A43"/>
    <w:pPr>
      <w:keepNext/>
      <w:keepLines/>
      <w:widowControl/>
      <w:spacing w:line="360" w:lineRule="auto"/>
      <w:ind w:firstLineChars="200" w:firstLine="200"/>
      <w:contextualSpacing/>
    </w:pPr>
    <w:rPr>
      <w:rFonts w:ascii="仿宋_GB2312" w:hAnsi="Calibri"/>
      <w:sz w:val="24"/>
      <w:szCs w:val="32"/>
    </w:rPr>
  </w:style>
  <w:style w:type="paragraph" w:customStyle="1" w:styleId="affffffff9">
    <w:name w:val="自定义正文"/>
    <w:basedOn w:val="ae"/>
    <w:link w:val="Charfe"/>
    <w:qFormat/>
    <w:rsid w:val="00CC5A43"/>
    <w:pPr>
      <w:spacing w:before="120" w:after="60" w:line="400" w:lineRule="exact"/>
      <w:ind w:firstLineChars="200" w:firstLine="200"/>
      <w:jc w:val="left"/>
    </w:pPr>
    <w:rPr>
      <w:rFonts w:ascii="仿宋_GB2312" w:eastAsia="仿宋_GB2312"/>
      <w:sz w:val="24"/>
    </w:rPr>
  </w:style>
  <w:style w:type="character" w:customStyle="1" w:styleId="Charfe">
    <w:name w:val="自定义正文 Char"/>
    <w:link w:val="affffffff9"/>
    <w:qFormat/>
    <w:rsid w:val="00CC5A43"/>
    <w:rPr>
      <w:rFonts w:ascii="仿宋_GB2312" w:eastAsia="仿宋_GB2312"/>
      <w:kern w:val="2"/>
      <w:sz w:val="24"/>
      <w:szCs w:val="24"/>
    </w:rPr>
  </w:style>
  <w:style w:type="paragraph" w:customStyle="1" w:styleId="CharChar14CharCharCharCharCharCharCharCharCharChar">
    <w:name w:val="Char Char14 Char Char Char Char Char Char Char Char Char Char"/>
    <w:basedOn w:val="ae"/>
    <w:qFormat/>
    <w:rsid w:val="00CC5A43"/>
    <w:pPr>
      <w:widowControl/>
      <w:spacing w:after="160" w:line="240" w:lineRule="exact"/>
      <w:jc w:val="left"/>
    </w:pPr>
  </w:style>
  <w:style w:type="paragraph" w:customStyle="1" w:styleId="ab">
    <w:name w:val="小标题"/>
    <w:basedOn w:val="1f8"/>
    <w:qFormat/>
    <w:rsid w:val="00CC5A43"/>
    <w:pPr>
      <w:numPr>
        <w:numId w:val="33"/>
      </w:numPr>
      <w:ind w:firstLineChars="0" w:firstLine="0"/>
    </w:pPr>
    <w:rPr>
      <w:rFonts w:ascii="华文细黑" w:eastAsia="华文细黑" w:hAnsi="华文细黑"/>
      <w:b/>
      <w:szCs w:val="21"/>
    </w:rPr>
  </w:style>
  <w:style w:type="character" w:customStyle="1" w:styleId="2CharChar">
    <w:name w:val="正文首行缩进2字符 Char Char"/>
    <w:link w:val="2fb"/>
    <w:rsid w:val="00CC5A43"/>
    <w:rPr>
      <w:rFonts w:ascii="宋体" w:hAnsi="宋体"/>
      <w:kern w:val="2"/>
      <w:sz w:val="24"/>
      <w:szCs w:val="24"/>
    </w:rPr>
  </w:style>
  <w:style w:type="paragraph" w:customStyle="1" w:styleId="2fb">
    <w:name w:val="正文首行缩进2字符"/>
    <w:basedOn w:val="2c"/>
    <w:link w:val="2CharChar"/>
    <w:rsid w:val="00CC5A43"/>
    <w:pPr>
      <w:spacing w:line="360" w:lineRule="auto"/>
    </w:pPr>
    <w:rPr>
      <w:rFonts w:ascii="宋体" w:eastAsia="宋体" w:hAnsi="宋体"/>
    </w:rPr>
  </w:style>
  <w:style w:type="character" w:customStyle="1" w:styleId="month">
    <w:name w:val="month"/>
    <w:rsid w:val="00CC5A43"/>
    <w:rPr>
      <w:caps/>
      <w:color w:val="FFFFFF"/>
      <w:sz w:val="18"/>
      <w:szCs w:val="18"/>
      <w:shd w:val="clear" w:color="auto" w:fill="B5BEBE"/>
    </w:rPr>
  </w:style>
  <w:style w:type="character" w:customStyle="1" w:styleId="CharChar4">
    <w:name w:val="我的正文 Char Char"/>
    <w:link w:val="affffffffa"/>
    <w:rsid w:val="00CC5A43"/>
    <w:rPr>
      <w:rFonts w:ascii="Arial" w:eastAsia="仿宋_GB2312" w:hAnsi="Arial"/>
      <w:sz w:val="30"/>
      <w:szCs w:val="18"/>
    </w:rPr>
  </w:style>
  <w:style w:type="paragraph" w:customStyle="1" w:styleId="affffffffa">
    <w:name w:val="我的正文"/>
    <w:basedOn w:val="ae"/>
    <w:link w:val="CharChar4"/>
    <w:rsid w:val="00CC5A43"/>
    <w:pPr>
      <w:widowControl/>
      <w:ind w:firstLineChars="200" w:firstLine="643"/>
    </w:pPr>
    <w:rPr>
      <w:rFonts w:ascii="Arial" w:eastAsia="仿宋_GB2312" w:hAnsi="Arial"/>
      <w:kern w:val="0"/>
      <w:sz w:val="30"/>
      <w:szCs w:val="18"/>
    </w:rPr>
  </w:style>
  <w:style w:type="character" w:customStyle="1" w:styleId="search">
    <w:name w:val="search"/>
    <w:rsid w:val="00CC5A43"/>
    <w:rPr>
      <w:bdr w:val="single" w:sz="6" w:space="0" w:color="CCCCCC"/>
    </w:rPr>
  </w:style>
  <w:style w:type="character" w:customStyle="1" w:styleId="def">
    <w:name w:val="def"/>
    <w:rsid w:val="00CC5A43"/>
  </w:style>
  <w:style w:type="character" w:customStyle="1" w:styleId="CharChar5">
    <w:name w:val="页脚 Char Char"/>
    <w:rsid w:val="00CC5A43"/>
    <w:rPr>
      <w:sz w:val="18"/>
    </w:rPr>
  </w:style>
  <w:style w:type="character" w:customStyle="1" w:styleId="CharChar6">
    <w:name w:val="图 Char Char"/>
    <w:rsid w:val="00CC5A43"/>
    <w:rPr>
      <w:rFonts w:eastAsia="黑体"/>
      <w:b/>
      <w:sz w:val="24"/>
    </w:rPr>
  </w:style>
  <w:style w:type="character" w:customStyle="1" w:styleId="day">
    <w:name w:val="day"/>
    <w:rsid w:val="00CC5A43"/>
    <w:rPr>
      <w:b/>
      <w:sz w:val="42"/>
      <w:szCs w:val="42"/>
    </w:rPr>
  </w:style>
  <w:style w:type="character" w:customStyle="1" w:styleId="CharChar7">
    <w:name w:val="页眉 Char Char"/>
    <w:rsid w:val="00CC5A43"/>
    <w:rPr>
      <w:sz w:val="18"/>
    </w:rPr>
  </w:style>
  <w:style w:type="character" w:customStyle="1" w:styleId="year">
    <w:name w:val="year"/>
    <w:rsid w:val="00CC5A43"/>
    <w:rPr>
      <w:sz w:val="18"/>
      <w:szCs w:val="18"/>
    </w:rPr>
  </w:style>
  <w:style w:type="paragraph" w:customStyle="1" w:styleId="affffffffb">
    <w:name w:val="亳州标题三"/>
    <w:basedOn w:val="33"/>
    <w:next w:val="ae"/>
    <w:rsid w:val="00CC5A43"/>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IndentNormal">
    <w:name w:val="Indent Normal"/>
    <w:basedOn w:val="ae"/>
    <w:rsid w:val="00CC5A43"/>
    <w:pPr>
      <w:ind w:firstLine="420"/>
    </w:pPr>
  </w:style>
  <w:style w:type="paragraph" w:customStyle="1" w:styleId="DefaultParagraphFontParaCharCharCharCharCharChar">
    <w:name w:val="Default Paragraph Font Para Char Char Char Char Char Char"/>
    <w:basedOn w:val="ae"/>
    <w:rsid w:val="00CC5A43"/>
    <w:pPr>
      <w:widowControl/>
      <w:spacing w:after="160" w:line="240" w:lineRule="exact"/>
      <w:jc w:val="left"/>
    </w:pPr>
    <w:rPr>
      <w:rFonts w:ascii="Verdana" w:hAnsi="Verdana"/>
      <w:kern w:val="0"/>
      <w:sz w:val="20"/>
      <w:szCs w:val="20"/>
      <w:lang w:eastAsia="en-US"/>
    </w:rPr>
  </w:style>
  <w:style w:type="paragraph" w:customStyle="1" w:styleId="CharCharCharChar1CharChar">
    <w:name w:val="Char Char Char Char1 Char Char"/>
    <w:basedOn w:val="ae"/>
    <w:rsid w:val="00CC5A43"/>
    <w:pPr>
      <w:widowControl/>
      <w:spacing w:after="160" w:line="240" w:lineRule="exact"/>
      <w:jc w:val="left"/>
    </w:pPr>
    <w:rPr>
      <w:rFonts w:ascii="Verdana" w:hAnsi="Verdana"/>
      <w:kern w:val="0"/>
      <w:sz w:val="20"/>
      <w:szCs w:val="20"/>
      <w:lang w:eastAsia="en-US"/>
    </w:rPr>
  </w:style>
  <w:style w:type="paragraph" w:customStyle="1" w:styleId="1601">
    <w:name w:val="样式 目录 1 + 段前: 6 磅 段后: 0 磅 行距: 单倍行距1"/>
    <w:basedOn w:val="112"/>
    <w:rsid w:val="00CC5A43"/>
    <w:pPr>
      <w:tabs>
        <w:tab w:val="clear" w:pos="993"/>
        <w:tab w:val="clear" w:pos="9000"/>
        <w:tab w:val="left" w:pos="284"/>
        <w:tab w:val="right" w:leader="dot" w:pos="8722"/>
      </w:tabs>
      <w:adjustRightInd w:val="0"/>
      <w:spacing w:beforeLines="50" w:before="156" w:afterLines="50" w:after="156" w:line="240" w:lineRule="auto"/>
      <w:textAlignment w:val="baseline"/>
    </w:pPr>
    <w:rPr>
      <w:rFonts w:ascii="Times New Roman" w:eastAsia="黑体" w:hAnsi="Times New Roman" w:cs="宋体"/>
      <w:bCs/>
      <w:kern w:val="0"/>
      <w:sz w:val="30"/>
      <w:szCs w:val="20"/>
    </w:rPr>
  </w:style>
  <w:style w:type="paragraph" w:customStyle="1" w:styleId="ISSNormal2">
    <w:name w:val="ISS_Normal2"/>
    <w:basedOn w:val="ae"/>
    <w:rsid w:val="00CC5A43"/>
    <w:pPr>
      <w:spacing w:line="360" w:lineRule="auto"/>
      <w:ind w:left="170" w:firstLineChars="200" w:firstLine="200"/>
    </w:pPr>
    <w:rPr>
      <w:sz w:val="24"/>
      <w:szCs w:val="20"/>
      <w:lang w:val="en-GB"/>
    </w:rPr>
  </w:style>
  <w:style w:type="paragraph" w:customStyle="1" w:styleId="affffffffc">
    <w:name w:val="规范"/>
    <w:basedOn w:val="ae"/>
    <w:next w:val="ae"/>
    <w:qFormat/>
    <w:rsid w:val="00CC5A43"/>
    <w:pPr>
      <w:tabs>
        <w:tab w:val="left" w:pos="1140"/>
      </w:tabs>
      <w:adjustRightInd w:val="0"/>
      <w:spacing w:before="60" w:after="60" w:line="288" w:lineRule="auto"/>
      <w:ind w:left="1140" w:hanging="420"/>
      <w:textAlignment w:val="baseline"/>
    </w:pPr>
    <w:rPr>
      <w:kern w:val="0"/>
      <w:sz w:val="24"/>
    </w:rPr>
  </w:style>
  <w:style w:type="paragraph" w:customStyle="1" w:styleId="ISSHeadPageTitle1">
    <w:name w:val="ISS_Head_Page_Title1"/>
    <w:basedOn w:val="ae"/>
    <w:rsid w:val="00CC5A43"/>
    <w:pPr>
      <w:spacing w:before="180"/>
    </w:pPr>
    <w:rPr>
      <w:rFonts w:ascii="Arial" w:eastAsia="楷体_GB2312" w:hAnsi="Arial"/>
      <w:b/>
      <w:sz w:val="18"/>
    </w:rPr>
  </w:style>
  <w:style w:type="paragraph" w:customStyle="1" w:styleId="a3">
    <w:name w:val="一级无标题条"/>
    <w:basedOn w:val="ae"/>
    <w:rsid w:val="00CC5A43"/>
    <w:pPr>
      <w:numPr>
        <w:ilvl w:val="2"/>
        <w:numId w:val="34"/>
      </w:numPr>
      <w:ind w:firstLine="0"/>
    </w:pPr>
  </w:style>
  <w:style w:type="paragraph" w:customStyle="1" w:styleId="1602">
    <w:name w:val="样式 目录 1 + 段前: 6 磅 段后: 0 磅 行距: 单倍行距2"/>
    <w:basedOn w:val="112"/>
    <w:rsid w:val="00CC5A43"/>
    <w:pPr>
      <w:tabs>
        <w:tab w:val="clear" w:pos="993"/>
        <w:tab w:val="clear" w:pos="9000"/>
        <w:tab w:val="left" w:pos="284"/>
        <w:tab w:val="right" w:leader="dot" w:pos="8722"/>
      </w:tabs>
      <w:adjustRightInd w:val="0"/>
      <w:spacing w:beforeLines="50" w:before="156" w:afterLines="50" w:after="156" w:line="240" w:lineRule="auto"/>
      <w:textAlignment w:val="baseline"/>
    </w:pPr>
    <w:rPr>
      <w:rFonts w:ascii="Times New Roman" w:eastAsia="黑体" w:hAnsi="Times New Roman" w:cs="宋体"/>
      <w:bCs/>
      <w:kern w:val="0"/>
      <w:sz w:val="30"/>
      <w:szCs w:val="20"/>
    </w:rPr>
  </w:style>
  <w:style w:type="paragraph" w:customStyle="1" w:styleId="11BodyText">
    <w:name w:val="11 BodyText"/>
    <w:basedOn w:val="ae"/>
    <w:rsid w:val="00CC5A43"/>
    <w:pPr>
      <w:widowControl/>
      <w:spacing w:after="220"/>
      <w:ind w:left="1298"/>
      <w:jc w:val="left"/>
    </w:pPr>
    <w:rPr>
      <w:rFonts w:ascii="Arial" w:hAnsi="Arial"/>
      <w:kern w:val="0"/>
      <w:sz w:val="22"/>
      <w:szCs w:val="20"/>
    </w:rPr>
  </w:style>
  <w:style w:type="paragraph" w:customStyle="1" w:styleId="a5">
    <w:name w:val="三级无标题条"/>
    <w:basedOn w:val="ae"/>
    <w:rsid w:val="00CC5A43"/>
    <w:pPr>
      <w:numPr>
        <w:ilvl w:val="4"/>
        <w:numId w:val="34"/>
      </w:numPr>
      <w:ind w:firstLine="0"/>
    </w:pPr>
  </w:style>
  <w:style w:type="paragraph" w:customStyle="1" w:styleId="1ff3">
    <w:name w:val="字元1"/>
    <w:basedOn w:val="ae"/>
    <w:next w:val="ae"/>
    <w:rsid w:val="00CC5A43"/>
    <w:rPr>
      <w:rFonts w:ascii="Tahoma" w:hAnsi="Tahoma"/>
      <w:sz w:val="24"/>
      <w:szCs w:val="20"/>
    </w:rPr>
  </w:style>
  <w:style w:type="paragraph" w:customStyle="1" w:styleId="affffffffd">
    <w:name w:val="大全正文"/>
    <w:basedOn w:val="ae"/>
    <w:rsid w:val="00CC5A43"/>
    <w:pPr>
      <w:autoSpaceDE w:val="0"/>
      <w:autoSpaceDN w:val="0"/>
      <w:adjustRightInd w:val="0"/>
      <w:spacing w:beforeLines="50" w:before="156" w:line="360" w:lineRule="auto"/>
      <w:ind w:firstLineChars="225" w:firstLine="225"/>
      <w:jc w:val="left"/>
    </w:pPr>
    <w:rPr>
      <w:rFonts w:ascii="宋体"/>
      <w:kern w:val="0"/>
      <w:sz w:val="24"/>
    </w:rPr>
  </w:style>
  <w:style w:type="paragraph" w:customStyle="1" w:styleId="a4">
    <w:name w:val="二级无标题条"/>
    <w:basedOn w:val="ae"/>
    <w:rsid w:val="00CC5A43"/>
    <w:pPr>
      <w:numPr>
        <w:ilvl w:val="3"/>
        <w:numId w:val="34"/>
      </w:numPr>
      <w:ind w:firstLine="0"/>
    </w:pPr>
  </w:style>
  <w:style w:type="paragraph" w:customStyle="1" w:styleId="a2">
    <w:name w:val="亳州标题四"/>
    <w:basedOn w:val="44"/>
    <w:rsid w:val="00CC5A43"/>
    <w:pPr>
      <w:numPr>
        <w:numId w:val="35"/>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58">
    <w:name w:val="我的标题5"/>
    <w:basedOn w:val="affffffffa"/>
    <w:next w:val="affffffffa"/>
    <w:rsid w:val="00CC5A43"/>
    <w:pPr>
      <w:spacing w:line="590" w:lineRule="exact"/>
      <w:ind w:left="2100" w:firstLineChars="0" w:firstLine="0"/>
      <w:outlineLvl w:val="4"/>
    </w:pPr>
    <w:rPr>
      <w:rFonts w:ascii="仿宋_GB2312"/>
      <w:kern w:val="2"/>
      <w:sz w:val="32"/>
    </w:rPr>
  </w:style>
  <w:style w:type="paragraph" w:customStyle="1" w:styleId="114">
    <w:name w:val="11"/>
    <w:basedOn w:val="ae"/>
    <w:rsid w:val="00CC5A43"/>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ParaCharCharChar1CharCharCharChar">
    <w:name w:val="默认段落字体 Para Char Char Char1 Char Char Char Char"/>
    <w:basedOn w:val="ae"/>
    <w:rsid w:val="00CC5A43"/>
    <w:rPr>
      <w:sz w:val="24"/>
    </w:rPr>
  </w:style>
  <w:style w:type="paragraph" w:customStyle="1" w:styleId="Char1CharCharCharCharCharCharCharCharCharCharCharChar">
    <w:name w:val="Char1 Char Char Char Char Char Char Char Char Char Char Char Char"/>
    <w:basedOn w:val="ae"/>
    <w:rsid w:val="00CC5A43"/>
    <w:pPr>
      <w:snapToGrid w:val="0"/>
      <w:spacing w:before="120" w:after="160"/>
      <w:ind w:right="-360"/>
    </w:pPr>
    <w:rPr>
      <w:szCs w:val="20"/>
    </w:rPr>
  </w:style>
  <w:style w:type="paragraph" w:customStyle="1" w:styleId="affffffffe">
    <w:name w:val="正文[清晰]"/>
    <w:basedOn w:val="ae"/>
    <w:rsid w:val="00CC5A43"/>
    <w:pPr>
      <w:adjustRightInd w:val="0"/>
      <w:spacing w:line="360" w:lineRule="auto"/>
      <w:ind w:firstLineChars="200" w:firstLine="560"/>
      <w:jc w:val="left"/>
      <w:textAlignment w:val="baseline"/>
    </w:pPr>
    <w:rPr>
      <w:kern w:val="0"/>
      <w:sz w:val="28"/>
      <w:szCs w:val="20"/>
    </w:rPr>
  </w:style>
  <w:style w:type="paragraph" w:customStyle="1" w:styleId="afffffffff">
    <w:name w:val="段(正文）"/>
    <w:basedOn w:val="ae"/>
    <w:next w:val="ae"/>
    <w:rsid w:val="00CC5A43"/>
    <w:pPr>
      <w:widowControl/>
      <w:autoSpaceDE w:val="0"/>
      <w:autoSpaceDN w:val="0"/>
      <w:ind w:firstLine="420"/>
    </w:pPr>
    <w:rPr>
      <w:rFonts w:ascii="宋体"/>
      <w:color w:val="000000"/>
      <w:szCs w:val="20"/>
    </w:rPr>
  </w:style>
  <w:style w:type="paragraph" w:customStyle="1" w:styleId="ParaCharCharCharChar">
    <w:name w:val="默认段落字体 Para Char Char Char Char"/>
    <w:basedOn w:val="ae"/>
    <w:rsid w:val="00CC5A43"/>
    <w:rPr>
      <w:szCs w:val="20"/>
    </w:rPr>
  </w:style>
  <w:style w:type="paragraph" w:customStyle="1" w:styleId="a7">
    <w:name w:val="五级无标题条"/>
    <w:basedOn w:val="ae"/>
    <w:rsid w:val="00CC5A43"/>
    <w:pPr>
      <w:numPr>
        <w:ilvl w:val="6"/>
        <w:numId w:val="34"/>
      </w:numPr>
      <w:ind w:firstLine="0"/>
    </w:pPr>
  </w:style>
  <w:style w:type="paragraph" w:customStyle="1" w:styleId="ISSNormal1">
    <w:name w:val="ISS_Normal1"/>
    <w:basedOn w:val="ae"/>
    <w:rsid w:val="00CC5A43"/>
    <w:pPr>
      <w:spacing w:line="360" w:lineRule="auto"/>
      <w:ind w:firstLineChars="200" w:firstLine="200"/>
    </w:pPr>
  </w:style>
  <w:style w:type="paragraph" w:customStyle="1" w:styleId="NewNewNewNew">
    <w:name w:val="正文 New New New New"/>
    <w:qFormat/>
    <w:rsid w:val="00CC5A43"/>
    <w:pPr>
      <w:widowControl w:val="0"/>
      <w:jc w:val="both"/>
    </w:pPr>
    <w:rPr>
      <w:szCs w:val="24"/>
    </w:rPr>
  </w:style>
  <w:style w:type="paragraph" w:customStyle="1" w:styleId="a1">
    <w:name w:val="亳州标题二"/>
    <w:basedOn w:val="23"/>
    <w:next w:val="ae"/>
    <w:rsid w:val="00CC5A43"/>
    <w:pPr>
      <w:keepNext w:val="0"/>
      <w:keepLines w:val="0"/>
      <w:numPr>
        <w:ilvl w:val="1"/>
        <w:numId w:val="35"/>
      </w:numPr>
      <w:tabs>
        <w:tab w:val="left" w:pos="567"/>
      </w:tabs>
      <w:autoSpaceDE/>
      <w:autoSpaceDN/>
      <w:snapToGrid w:val="0"/>
      <w:spacing w:before="0" w:line="360" w:lineRule="auto"/>
      <w:ind w:left="748"/>
      <w:jc w:val="both"/>
    </w:pPr>
    <w:rPr>
      <w:bCs/>
      <w:color w:val="000000"/>
      <w:sz w:val="32"/>
      <w:szCs w:val="30"/>
    </w:rPr>
  </w:style>
  <w:style w:type="paragraph" w:customStyle="1" w:styleId="CharCharCharCharCharCharChar1CharCharChar1CharChar1Char">
    <w:name w:val="Char Char Char Char Char Char Char1 Char Char Char1 Char Char1 Char"/>
    <w:basedOn w:val="ae"/>
    <w:rsid w:val="00CC5A43"/>
    <w:rPr>
      <w:rFonts w:ascii="Tahoma" w:hAnsi="Tahoma"/>
      <w:sz w:val="24"/>
      <w:szCs w:val="20"/>
    </w:rPr>
  </w:style>
  <w:style w:type="paragraph" w:customStyle="1" w:styleId="a6">
    <w:name w:val="四级无标题条"/>
    <w:basedOn w:val="ae"/>
    <w:rsid w:val="00CC5A43"/>
    <w:pPr>
      <w:numPr>
        <w:ilvl w:val="5"/>
        <w:numId w:val="34"/>
      </w:numPr>
      <w:ind w:firstLine="0"/>
    </w:pPr>
  </w:style>
  <w:style w:type="paragraph" w:customStyle="1" w:styleId="003152">
    <w:name w:val="样式 样式 小四 右侧:  0.03 厘米 行距: 1.5 倍行距 + 首行缩进:  2 字符"/>
    <w:basedOn w:val="ae"/>
    <w:rsid w:val="00CC5A43"/>
    <w:pPr>
      <w:spacing w:line="360" w:lineRule="auto"/>
      <w:ind w:right="17" w:firstLineChars="200" w:firstLine="420"/>
    </w:pPr>
    <w:rPr>
      <w:rFonts w:cs="宋体"/>
      <w:sz w:val="24"/>
      <w:szCs w:val="20"/>
    </w:rPr>
  </w:style>
  <w:style w:type="paragraph" w:customStyle="1" w:styleId="afffffffff0">
    <w:name w:val="亳州标题一"/>
    <w:basedOn w:val="11"/>
    <w:rsid w:val="00CC5A43"/>
    <w:pPr>
      <w:autoSpaceDE/>
      <w:autoSpaceDN/>
      <w:snapToGrid w:val="0"/>
      <w:spacing w:before="0" w:after="0" w:line="360" w:lineRule="auto"/>
      <w:jc w:val="left"/>
    </w:pPr>
    <w:rPr>
      <w:rFonts w:ascii="Times New Roman" w:eastAsia="黑体"/>
      <w:bCs/>
      <w:sz w:val="36"/>
      <w:szCs w:val="32"/>
    </w:rPr>
  </w:style>
  <w:style w:type="paragraph" w:customStyle="1" w:styleId="PlainText1">
    <w:name w:val="Plain Text1"/>
    <w:basedOn w:val="ae"/>
    <w:rsid w:val="00CC5A43"/>
    <w:pPr>
      <w:autoSpaceDE w:val="0"/>
      <w:autoSpaceDN w:val="0"/>
      <w:adjustRightInd w:val="0"/>
      <w:spacing w:line="360" w:lineRule="auto"/>
    </w:pPr>
    <w:rPr>
      <w:rFonts w:ascii="宋体" w:hAnsi="宋体" w:hint="eastAsia"/>
      <w:sz w:val="24"/>
      <w:szCs w:val="20"/>
    </w:rPr>
  </w:style>
  <w:style w:type="paragraph" w:customStyle="1" w:styleId="01">
    <w:name w:val="样式 首行缩进:  0.1 厘米"/>
    <w:basedOn w:val="ae"/>
    <w:rsid w:val="00CC5A43"/>
    <w:pPr>
      <w:spacing w:line="360" w:lineRule="auto"/>
      <w:ind w:firstLineChars="200" w:firstLine="200"/>
    </w:pPr>
    <w:rPr>
      <w:rFonts w:cs="宋体"/>
      <w:sz w:val="24"/>
      <w:szCs w:val="20"/>
    </w:rPr>
  </w:style>
  <w:style w:type="character" w:customStyle="1" w:styleId="1Char1">
    <w:name w:val="正文 1 Char"/>
    <w:link w:val="1ff4"/>
    <w:locked/>
    <w:rsid w:val="00CC5A43"/>
    <w:rPr>
      <w:rFonts w:ascii="华文宋体" w:eastAsia="华文宋体" w:hAnsi="华文宋体"/>
      <w:kern w:val="2"/>
      <w:sz w:val="24"/>
      <w:szCs w:val="24"/>
    </w:rPr>
  </w:style>
  <w:style w:type="paragraph" w:customStyle="1" w:styleId="1ff4">
    <w:name w:val="正文 1"/>
    <w:basedOn w:val="ae"/>
    <w:link w:val="1Char1"/>
    <w:qFormat/>
    <w:rsid w:val="00CC5A43"/>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4Char2">
    <w:name w:val="正文4 Char"/>
    <w:link w:val="42"/>
    <w:locked/>
    <w:rsid w:val="00CC5A43"/>
    <w:rPr>
      <w:rFonts w:ascii="华文宋体" w:eastAsia="华文宋体" w:hAnsi="华文宋体"/>
      <w:kern w:val="2"/>
      <w:sz w:val="24"/>
      <w:szCs w:val="24"/>
    </w:rPr>
  </w:style>
  <w:style w:type="paragraph" w:customStyle="1" w:styleId="42">
    <w:name w:val="正文4"/>
    <w:basedOn w:val="ae"/>
    <w:link w:val="4Char2"/>
    <w:qFormat/>
    <w:rsid w:val="00CC5A43"/>
    <w:pPr>
      <w:numPr>
        <w:numId w:val="36"/>
      </w:numPr>
      <w:spacing w:line="360" w:lineRule="auto"/>
      <w:ind w:leftChars="100" w:left="300" w:rightChars="100" w:right="100" w:hangingChars="200" w:hanging="200"/>
      <w:outlineLvl w:val="0"/>
    </w:pPr>
    <w:rPr>
      <w:rFonts w:ascii="华文宋体" w:eastAsia="华文宋体" w:hAnsi="华文宋体"/>
      <w:sz w:val="24"/>
    </w:rPr>
  </w:style>
  <w:style w:type="paragraph" w:customStyle="1" w:styleId="TableParagraph">
    <w:name w:val="Table Paragraph"/>
    <w:basedOn w:val="ae"/>
    <w:uiPriority w:val="1"/>
    <w:qFormat/>
    <w:rsid w:val="00CC5A43"/>
    <w:pPr>
      <w:autoSpaceDE w:val="0"/>
      <w:autoSpaceDN w:val="0"/>
    </w:pPr>
  </w:style>
  <w:style w:type="character" w:customStyle="1" w:styleId="affffc">
    <w:name w:val="列出段落 字符"/>
    <w:link w:val="1f8"/>
    <w:rsid w:val="00CC5A43"/>
    <w:rPr>
      <w:kern w:val="2"/>
      <w:sz w:val="21"/>
    </w:rPr>
  </w:style>
  <w:style w:type="paragraph" w:customStyle="1" w:styleId="Char21CharTimesNewRomanChar">
    <w:name w:val="样式 样式 样式 样式 正文文本正文文字 Char + 首行缩进:  2 字符1 Char + Times New Roman ... Char"/>
    <w:basedOn w:val="ae"/>
    <w:rsid w:val="00CC5A43"/>
    <w:pPr>
      <w:adjustRightInd w:val="0"/>
      <w:snapToGrid w:val="0"/>
      <w:spacing w:line="500" w:lineRule="exact"/>
      <w:ind w:firstLineChars="200" w:firstLine="480"/>
    </w:pPr>
    <w:rPr>
      <w:rFonts w:ascii="宋体" w:hAnsi="宋体" w:cs="宋体"/>
      <w:color w:val="000000"/>
      <w:sz w:val="24"/>
    </w:rPr>
  </w:style>
  <w:style w:type="paragraph" w:customStyle="1" w:styleId="3f1">
    <w:name w:val="正文文字缩进 3"/>
    <w:basedOn w:val="ae"/>
    <w:rsid w:val="00CC5A43"/>
    <w:pPr>
      <w:widowControl/>
      <w:spacing w:before="119" w:line="272" w:lineRule="atLeast"/>
      <w:ind w:left="719" w:firstLine="481"/>
      <w:jc w:val="left"/>
      <w:textAlignment w:val="baseline"/>
    </w:pPr>
    <w:rPr>
      <w:rFonts w:ascii="宋体"/>
      <w:color w:val="000000"/>
      <w:kern w:val="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494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reditchi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gp.gov"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creditchina.gov.cn&#65289;&#21644;&#20013;&#22269;&#25919;&#24220;&#37319;&#36141;&#32593;"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83</Pages>
  <Words>6558</Words>
  <Characters>37387</Characters>
  <Application>Microsoft Office Word</Application>
  <DocSecurity>0</DocSecurity>
  <Lines>311</Lines>
  <Paragraphs>87</Paragraphs>
  <ScaleCrop>false</ScaleCrop>
  <Company/>
  <LinksUpToDate>false</LinksUpToDate>
  <CharactersWithSpaces>43858</CharactersWithSpaces>
  <SharedDoc>false</SharedDoc>
  <HLinks>
    <vt:vector size="60" baseType="variant">
      <vt:variant>
        <vt:i4>3080244</vt:i4>
      </vt:variant>
      <vt:variant>
        <vt:i4>51</vt:i4>
      </vt:variant>
      <vt:variant>
        <vt:i4>0</vt:i4>
      </vt:variant>
      <vt:variant>
        <vt:i4>5</vt:i4>
      </vt:variant>
      <vt:variant>
        <vt:lpwstr>http://www.creditchina/</vt:lpwstr>
      </vt:variant>
      <vt:variant>
        <vt:lpwstr/>
      </vt:variant>
      <vt:variant>
        <vt:i4>4259922</vt:i4>
      </vt:variant>
      <vt:variant>
        <vt:i4>48</vt:i4>
      </vt:variant>
      <vt:variant>
        <vt:i4>0</vt:i4>
      </vt:variant>
      <vt:variant>
        <vt:i4>5</vt:i4>
      </vt:variant>
      <vt:variant>
        <vt:lpwstr>http://www.ccgp.gov/</vt:lpwstr>
      </vt:variant>
      <vt:variant>
        <vt:lpwstr/>
      </vt:variant>
      <vt:variant>
        <vt:i4>986763765</vt:i4>
      </vt:variant>
      <vt:variant>
        <vt:i4>45</vt:i4>
      </vt:variant>
      <vt:variant>
        <vt:i4>0</vt:i4>
      </vt:variant>
      <vt:variant>
        <vt:i4>5</vt:i4>
      </vt:variant>
      <vt:variant>
        <vt:lpwstr>http://www.creditchina.gov.cn）和中国政府采购网</vt:lpwstr>
      </vt:variant>
      <vt:variant>
        <vt:lpwstr/>
      </vt:variant>
      <vt:variant>
        <vt:i4>2031677</vt:i4>
      </vt:variant>
      <vt:variant>
        <vt:i4>38</vt:i4>
      </vt:variant>
      <vt:variant>
        <vt:i4>0</vt:i4>
      </vt:variant>
      <vt:variant>
        <vt:i4>5</vt:i4>
      </vt:variant>
      <vt:variant>
        <vt:lpwstr/>
      </vt:variant>
      <vt:variant>
        <vt:lpwstr>_Toc44323997</vt:lpwstr>
      </vt:variant>
      <vt:variant>
        <vt:i4>1966141</vt:i4>
      </vt:variant>
      <vt:variant>
        <vt:i4>32</vt:i4>
      </vt:variant>
      <vt:variant>
        <vt:i4>0</vt:i4>
      </vt:variant>
      <vt:variant>
        <vt:i4>5</vt:i4>
      </vt:variant>
      <vt:variant>
        <vt:lpwstr/>
      </vt:variant>
      <vt:variant>
        <vt:lpwstr>_Toc44323996</vt:lpwstr>
      </vt:variant>
      <vt:variant>
        <vt:i4>1638460</vt:i4>
      </vt:variant>
      <vt:variant>
        <vt:i4>26</vt:i4>
      </vt:variant>
      <vt:variant>
        <vt:i4>0</vt:i4>
      </vt:variant>
      <vt:variant>
        <vt:i4>5</vt:i4>
      </vt:variant>
      <vt:variant>
        <vt:lpwstr/>
      </vt:variant>
      <vt:variant>
        <vt:lpwstr>_Toc44323981</vt:lpwstr>
      </vt:variant>
      <vt:variant>
        <vt:i4>1572924</vt:i4>
      </vt:variant>
      <vt:variant>
        <vt:i4>20</vt:i4>
      </vt:variant>
      <vt:variant>
        <vt:i4>0</vt:i4>
      </vt:variant>
      <vt:variant>
        <vt:i4>5</vt:i4>
      </vt:variant>
      <vt:variant>
        <vt:lpwstr/>
      </vt:variant>
      <vt:variant>
        <vt:lpwstr>_Toc44323980</vt:lpwstr>
      </vt:variant>
      <vt:variant>
        <vt:i4>1114163</vt:i4>
      </vt:variant>
      <vt:variant>
        <vt:i4>14</vt:i4>
      </vt:variant>
      <vt:variant>
        <vt:i4>0</vt:i4>
      </vt:variant>
      <vt:variant>
        <vt:i4>5</vt:i4>
      </vt:variant>
      <vt:variant>
        <vt:lpwstr/>
      </vt:variant>
      <vt:variant>
        <vt:lpwstr>_Toc44323979</vt:lpwstr>
      </vt:variant>
      <vt:variant>
        <vt:i4>1638451</vt:i4>
      </vt:variant>
      <vt:variant>
        <vt:i4>8</vt:i4>
      </vt:variant>
      <vt:variant>
        <vt:i4>0</vt:i4>
      </vt:variant>
      <vt:variant>
        <vt:i4>5</vt:i4>
      </vt:variant>
      <vt:variant>
        <vt:lpwstr/>
      </vt:variant>
      <vt:variant>
        <vt:lpwstr>_Toc44323971</vt:lpwstr>
      </vt:variant>
      <vt:variant>
        <vt:i4>1572915</vt:i4>
      </vt:variant>
      <vt:variant>
        <vt:i4>2</vt:i4>
      </vt:variant>
      <vt:variant>
        <vt:i4>0</vt:i4>
      </vt:variant>
      <vt:variant>
        <vt:i4>5</vt:i4>
      </vt:variant>
      <vt:variant>
        <vt:lpwstr/>
      </vt:variant>
      <vt:variant>
        <vt:lpwstr>_Toc44323970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subject/>
  <dc:creator>User</dc:creator>
  <cp:keywords/>
  <cp:lastModifiedBy>Windows 用户</cp:lastModifiedBy>
  <cp:revision>12</cp:revision>
  <cp:lastPrinted>2015-03-06T07:40:00Z</cp:lastPrinted>
  <dcterms:created xsi:type="dcterms:W3CDTF">2020-07-10T10:35:00Z</dcterms:created>
  <dcterms:modified xsi:type="dcterms:W3CDTF">2020-07-15T07:56:00Z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