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0693" w14:textId="77777777" w:rsidR="001B070B" w:rsidRDefault="001B070B">
      <w:pPr>
        <w:jc w:val="center"/>
        <w:rPr>
          <w:rFonts w:ascii="仿宋_GB2312" w:eastAsia="仿宋_GB2312"/>
          <w:b/>
          <w:sz w:val="72"/>
        </w:rPr>
      </w:pPr>
    </w:p>
    <w:p w14:paraId="63EBFAC9" w14:textId="7291D750" w:rsidR="001B070B" w:rsidRDefault="00D75220">
      <w:pPr>
        <w:spacing w:line="360" w:lineRule="auto"/>
        <w:jc w:val="center"/>
        <w:rPr>
          <w:rFonts w:ascii="宋体" w:hAnsi="宋体"/>
          <w:b/>
          <w:bCs/>
          <w:sz w:val="52"/>
          <w:szCs w:val="52"/>
        </w:rPr>
      </w:pPr>
      <w:r>
        <w:rPr>
          <w:rFonts w:ascii="宋体" w:hAnsi="宋体" w:hint="eastAsia"/>
          <w:b/>
          <w:bCs/>
          <w:sz w:val="52"/>
          <w:szCs w:val="52"/>
        </w:rPr>
        <w:t>北京市西城区人民政府月坛街道办事处</w:t>
      </w:r>
    </w:p>
    <w:p w14:paraId="6F00D280" w14:textId="1406933F" w:rsidR="001B070B" w:rsidRDefault="00D75220">
      <w:pPr>
        <w:spacing w:line="360" w:lineRule="auto"/>
        <w:jc w:val="center"/>
        <w:rPr>
          <w:rFonts w:ascii="宋体" w:hAnsi="宋体"/>
          <w:b/>
          <w:sz w:val="52"/>
          <w:szCs w:val="52"/>
        </w:rPr>
      </w:pPr>
      <w:bookmarkStart w:id="0" w:name="_Hlk49416113"/>
      <w:r>
        <w:rPr>
          <w:rFonts w:ascii="宋体" w:hAnsi="宋体" w:hint="eastAsia"/>
          <w:b/>
          <w:bCs/>
          <w:sz w:val="52"/>
          <w:szCs w:val="52"/>
        </w:rPr>
        <w:t>月坛街道移动办公项目</w:t>
      </w:r>
      <w:bookmarkEnd w:id="0"/>
    </w:p>
    <w:p w14:paraId="0D985E68" w14:textId="77777777" w:rsidR="001B070B" w:rsidRDefault="001B070B">
      <w:pPr>
        <w:spacing w:line="360" w:lineRule="auto"/>
        <w:jc w:val="center"/>
        <w:rPr>
          <w:rFonts w:ascii="宋体" w:hAnsi="宋体"/>
          <w:b/>
          <w:sz w:val="52"/>
          <w:szCs w:val="52"/>
        </w:rPr>
      </w:pPr>
    </w:p>
    <w:p w14:paraId="296A7075" w14:textId="77777777" w:rsidR="001B070B" w:rsidRDefault="001B070B">
      <w:pPr>
        <w:spacing w:line="360" w:lineRule="auto"/>
        <w:jc w:val="center"/>
        <w:rPr>
          <w:rFonts w:ascii="宋体" w:hAnsi="宋体"/>
          <w:b/>
          <w:sz w:val="52"/>
          <w:szCs w:val="52"/>
        </w:rPr>
      </w:pPr>
    </w:p>
    <w:p w14:paraId="73690694" w14:textId="77777777" w:rsidR="001B070B" w:rsidRDefault="009F2D27">
      <w:pPr>
        <w:spacing w:line="360" w:lineRule="auto"/>
        <w:jc w:val="center"/>
        <w:rPr>
          <w:rFonts w:ascii="宋体" w:hAnsi="宋体"/>
          <w:b/>
          <w:sz w:val="52"/>
          <w:szCs w:val="52"/>
        </w:rPr>
      </w:pPr>
      <w:r>
        <w:rPr>
          <w:rFonts w:ascii="宋体" w:hAnsi="宋体" w:hint="eastAsia"/>
          <w:b/>
          <w:sz w:val="52"/>
          <w:szCs w:val="52"/>
        </w:rPr>
        <w:t>招 标 文 件</w:t>
      </w:r>
    </w:p>
    <w:p w14:paraId="1F2E3FF2" w14:textId="77777777" w:rsidR="001B070B" w:rsidRDefault="001B070B">
      <w:pPr>
        <w:spacing w:line="360" w:lineRule="auto"/>
        <w:ind w:firstLineChars="1000" w:firstLine="3213"/>
        <w:jc w:val="center"/>
        <w:rPr>
          <w:rFonts w:ascii="宋体" w:hAnsi="宋体"/>
          <w:b/>
          <w:sz w:val="32"/>
        </w:rPr>
      </w:pPr>
    </w:p>
    <w:p w14:paraId="4C57FB35" w14:textId="45B98BC5" w:rsidR="001B070B" w:rsidRDefault="009F2D27">
      <w:pPr>
        <w:spacing w:line="360" w:lineRule="auto"/>
        <w:jc w:val="center"/>
        <w:rPr>
          <w:rFonts w:ascii="宋体" w:hAnsi="宋体"/>
          <w:b/>
          <w:sz w:val="32"/>
        </w:rPr>
      </w:pPr>
      <w:r>
        <w:rPr>
          <w:rFonts w:ascii="宋体" w:hAnsi="宋体" w:hint="eastAsia"/>
          <w:b/>
          <w:sz w:val="32"/>
        </w:rPr>
        <w:t>招标编号：BIECC-ZB</w:t>
      </w:r>
      <w:r w:rsidR="00D75220">
        <w:rPr>
          <w:rFonts w:ascii="宋体" w:hAnsi="宋体" w:hint="eastAsia"/>
          <w:b/>
          <w:sz w:val="32"/>
        </w:rPr>
        <w:t>8765</w:t>
      </w:r>
    </w:p>
    <w:p w14:paraId="664D075A" w14:textId="77777777" w:rsidR="001B070B" w:rsidRDefault="001B070B">
      <w:pPr>
        <w:spacing w:line="360" w:lineRule="auto"/>
        <w:jc w:val="center"/>
        <w:rPr>
          <w:rFonts w:ascii="宋体" w:hAnsi="宋体"/>
          <w:b/>
          <w:sz w:val="52"/>
        </w:rPr>
      </w:pPr>
    </w:p>
    <w:p w14:paraId="34200580" w14:textId="77777777" w:rsidR="001B070B" w:rsidRDefault="001B070B">
      <w:pPr>
        <w:spacing w:line="360" w:lineRule="auto"/>
        <w:jc w:val="center"/>
        <w:rPr>
          <w:rFonts w:ascii="宋体" w:hAnsi="宋体"/>
          <w:b/>
          <w:sz w:val="52"/>
        </w:rPr>
      </w:pPr>
    </w:p>
    <w:p w14:paraId="4B7FD85D" w14:textId="77777777" w:rsidR="001B070B" w:rsidRDefault="001B070B">
      <w:pPr>
        <w:spacing w:line="360" w:lineRule="auto"/>
        <w:jc w:val="center"/>
        <w:rPr>
          <w:rFonts w:ascii="宋体" w:hAnsi="宋体"/>
          <w:b/>
          <w:sz w:val="52"/>
        </w:rPr>
      </w:pPr>
    </w:p>
    <w:p w14:paraId="029C51F6" w14:textId="77777777" w:rsidR="001B070B" w:rsidRDefault="009F2D27">
      <w:pPr>
        <w:spacing w:line="360" w:lineRule="auto"/>
        <w:jc w:val="center"/>
        <w:rPr>
          <w:rFonts w:ascii="宋体" w:hAnsi="宋体"/>
          <w:b/>
          <w:sz w:val="32"/>
          <w:szCs w:val="32"/>
        </w:rPr>
      </w:pPr>
      <w:r>
        <w:rPr>
          <w:rFonts w:ascii="宋体" w:hAnsi="宋体" w:hint="eastAsia"/>
          <w:b/>
          <w:sz w:val="32"/>
          <w:szCs w:val="32"/>
        </w:rPr>
        <w:t>北京国际工程咨询有限公司</w:t>
      </w:r>
    </w:p>
    <w:p w14:paraId="42010C9B" w14:textId="3D364EFB" w:rsidR="001B070B" w:rsidRDefault="00D75220">
      <w:pPr>
        <w:spacing w:line="360" w:lineRule="auto"/>
        <w:jc w:val="center"/>
        <w:rPr>
          <w:rFonts w:ascii="宋体" w:hAnsi="宋体"/>
          <w:b/>
          <w:sz w:val="32"/>
          <w:szCs w:val="32"/>
        </w:rPr>
      </w:pPr>
      <w:r>
        <w:rPr>
          <w:rFonts w:ascii="宋体" w:hAnsi="宋体" w:hint="eastAsia"/>
          <w:b/>
          <w:sz w:val="32"/>
          <w:szCs w:val="32"/>
        </w:rPr>
        <w:t>2020年8月</w:t>
      </w:r>
    </w:p>
    <w:p w14:paraId="3D4D5FAB" w14:textId="77777777" w:rsidR="001B070B" w:rsidRDefault="009F2D27">
      <w:pPr>
        <w:spacing w:line="360" w:lineRule="auto"/>
        <w:jc w:val="center"/>
        <w:rPr>
          <w:rFonts w:asciiTheme="minorEastAsia" w:eastAsiaTheme="minorEastAsia" w:hAnsiTheme="minorEastAsia"/>
          <w:noProof/>
        </w:rPr>
      </w:pPr>
      <w:r>
        <w:rPr>
          <w:rFonts w:ascii="宋体" w:hAnsi="宋体"/>
          <w:b/>
          <w:sz w:val="32"/>
          <w:szCs w:val="32"/>
        </w:rPr>
        <w:br w:type="page"/>
      </w:r>
      <w:r>
        <w:rPr>
          <w:rFonts w:ascii="宋体" w:hAnsi="宋体" w:hint="eastAsia"/>
          <w:b/>
          <w:sz w:val="28"/>
          <w:szCs w:val="28"/>
        </w:rPr>
        <w:lastRenderedPageBreak/>
        <w:t>目  录</w:t>
      </w:r>
      <w:r>
        <w:rPr>
          <w:rFonts w:asciiTheme="minorEastAsia" w:eastAsiaTheme="minorEastAsia" w:hAnsiTheme="minorEastAsia"/>
          <w:b/>
          <w:szCs w:val="21"/>
        </w:rPr>
        <w:fldChar w:fldCharType="begin"/>
      </w:r>
      <w:r>
        <w:rPr>
          <w:rFonts w:asciiTheme="minorEastAsia" w:eastAsiaTheme="minorEastAsia" w:hAnsiTheme="minorEastAsia"/>
          <w:b/>
          <w:szCs w:val="21"/>
        </w:rPr>
        <w:instrText xml:space="preserve"> TOC \o "1-2" \h \z \u </w:instrText>
      </w:r>
      <w:r>
        <w:rPr>
          <w:rFonts w:asciiTheme="minorEastAsia" w:eastAsiaTheme="minorEastAsia" w:hAnsiTheme="minorEastAsia"/>
          <w:b/>
          <w:szCs w:val="21"/>
        </w:rPr>
        <w:fldChar w:fldCharType="separate"/>
      </w:r>
    </w:p>
    <w:p w14:paraId="5C5BE6EE" w14:textId="0685CF89" w:rsidR="001B070B" w:rsidRDefault="00C47F4F">
      <w:pPr>
        <w:pStyle w:val="TOC1"/>
        <w:spacing w:line="360" w:lineRule="auto"/>
        <w:rPr>
          <w:rFonts w:asciiTheme="minorEastAsia" w:eastAsiaTheme="minorEastAsia" w:hAnsiTheme="minorEastAsia" w:cstheme="minorBidi"/>
          <w:b/>
          <w:noProof/>
          <w:szCs w:val="22"/>
        </w:rPr>
      </w:pPr>
      <w:hyperlink w:anchor="_Toc19706839" w:history="1">
        <w:r w:rsidR="009F2D27">
          <w:rPr>
            <w:rStyle w:val="a4"/>
            <w:rFonts w:asciiTheme="minorEastAsia" w:eastAsiaTheme="minorEastAsia" w:hAnsiTheme="minorEastAsia" w:hint="eastAsia"/>
            <w:b/>
            <w:bCs/>
            <w:noProof/>
          </w:rPr>
          <w:t>第一章</w:t>
        </w:r>
        <w:r w:rsidR="009F2D27">
          <w:rPr>
            <w:rStyle w:val="a4"/>
            <w:rFonts w:asciiTheme="minorEastAsia" w:eastAsiaTheme="minorEastAsia" w:hAnsiTheme="minorEastAsia"/>
            <w:b/>
            <w:bCs/>
            <w:noProof/>
          </w:rPr>
          <w:t xml:space="preserve">    </w:t>
        </w:r>
        <w:r w:rsidR="009F2D27">
          <w:rPr>
            <w:rStyle w:val="a4"/>
            <w:rFonts w:asciiTheme="minorEastAsia" w:eastAsiaTheme="minorEastAsia" w:hAnsiTheme="minorEastAsia" w:hint="eastAsia"/>
            <w:b/>
            <w:bCs/>
            <w:noProof/>
          </w:rPr>
          <w:t>投标人须知</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_Toc19706839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2A66C3">
          <w:rPr>
            <w:rFonts w:asciiTheme="minorEastAsia" w:eastAsiaTheme="minorEastAsia" w:hAnsiTheme="minorEastAsia"/>
            <w:b/>
            <w:noProof/>
            <w:webHidden/>
          </w:rPr>
          <w:t>1</w:t>
        </w:r>
        <w:r w:rsidR="009F2D27">
          <w:rPr>
            <w:rFonts w:asciiTheme="minorEastAsia" w:eastAsiaTheme="minorEastAsia" w:hAnsiTheme="minorEastAsia"/>
            <w:b/>
            <w:noProof/>
            <w:webHidden/>
          </w:rPr>
          <w:fldChar w:fldCharType="end"/>
        </w:r>
      </w:hyperlink>
    </w:p>
    <w:p w14:paraId="4CB7210F" w14:textId="585E0DE9" w:rsidR="001B070B" w:rsidRDefault="00C47F4F">
      <w:pPr>
        <w:pStyle w:val="TOC2"/>
        <w:spacing w:line="360" w:lineRule="auto"/>
        <w:rPr>
          <w:rFonts w:asciiTheme="minorEastAsia" w:eastAsiaTheme="minorEastAsia" w:hAnsiTheme="minorEastAsia" w:cstheme="minorBidi"/>
          <w:noProof/>
          <w:szCs w:val="22"/>
        </w:rPr>
      </w:pPr>
      <w:hyperlink w:anchor="_Toc19706840" w:history="1">
        <w:r w:rsidR="009F2D27">
          <w:rPr>
            <w:rStyle w:val="a4"/>
            <w:rFonts w:asciiTheme="minorEastAsia" w:eastAsiaTheme="minorEastAsia" w:hAnsiTheme="minorEastAsia" w:hint="eastAsia"/>
            <w:noProof/>
          </w:rPr>
          <w:t>一</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说</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明</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1</w:t>
        </w:r>
        <w:r w:rsidR="009F2D27">
          <w:rPr>
            <w:rFonts w:asciiTheme="minorEastAsia" w:eastAsiaTheme="minorEastAsia" w:hAnsiTheme="minorEastAsia"/>
            <w:noProof/>
            <w:webHidden/>
          </w:rPr>
          <w:fldChar w:fldCharType="end"/>
        </w:r>
      </w:hyperlink>
    </w:p>
    <w:p w14:paraId="287C2C2B" w14:textId="06C53B18" w:rsidR="001B070B" w:rsidRDefault="00C47F4F">
      <w:pPr>
        <w:pStyle w:val="TOC2"/>
        <w:spacing w:line="360" w:lineRule="auto"/>
        <w:rPr>
          <w:rFonts w:asciiTheme="minorEastAsia" w:eastAsiaTheme="minorEastAsia" w:hAnsiTheme="minorEastAsia" w:cstheme="minorBidi"/>
          <w:noProof/>
          <w:szCs w:val="22"/>
        </w:rPr>
      </w:pPr>
      <w:hyperlink w:anchor="_Toc19706841" w:history="1">
        <w:r w:rsidR="009F2D27">
          <w:rPr>
            <w:rStyle w:val="a4"/>
            <w:rFonts w:asciiTheme="minorEastAsia" w:eastAsiaTheme="minorEastAsia" w:hAnsiTheme="minorEastAsia" w:hint="eastAsia"/>
            <w:noProof/>
          </w:rPr>
          <w:t>二</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招标文件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2</w:t>
        </w:r>
        <w:r w:rsidR="009F2D27">
          <w:rPr>
            <w:rFonts w:asciiTheme="minorEastAsia" w:eastAsiaTheme="minorEastAsia" w:hAnsiTheme="minorEastAsia"/>
            <w:noProof/>
            <w:webHidden/>
          </w:rPr>
          <w:fldChar w:fldCharType="end"/>
        </w:r>
      </w:hyperlink>
    </w:p>
    <w:p w14:paraId="3EB740CB" w14:textId="1758074C" w:rsidR="001B070B" w:rsidRDefault="00C47F4F">
      <w:pPr>
        <w:pStyle w:val="TOC2"/>
        <w:spacing w:line="360" w:lineRule="auto"/>
        <w:rPr>
          <w:rFonts w:asciiTheme="minorEastAsia" w:eastAsiaTheme="minorEastAsia" w:hAnsiTheme="minorEastAsia" w:cstheme="minorBidi"/>
          <w:noProof/>
          <w:szCs w:val="22"/>
        </w:rPr>
      </w:pPr>
      <w:hyperlink w:anchor="_Toc19706842" w:history="1">
        <w:r w:rsidR="009F2D27">
          <w:rPr>
            <w:rStyle w:val="a4"/>
            <w:rFonts w:asciiTheme="minorEastAsia" w:eastAsiaTheme="minorEastAsia" w:hAnsiTheme="minorEastAsia" w:hint="eastAsia"/>
            <w:noProof/>
          </w:rPr>
          <w:t>三</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投标文件的编制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_Toc19706842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4</w:t>
        </w:r>
        <w:r w:rsidR="009F2D27">
          <w:rPr>
            <w:rFonts w:asciiTheme="minorEastAsia" w:eastAsiaTheme="minorEastAsia" w:hAnsiTheme="minorEastAsia"/>
            <w:noProof/>
            <w:webHidden/>
          </w:rPr>
          <w:fldChar w:fldCharType="end"/>
        </w:r>
      </w:hyperlink>
    </w:p>
    <w:p w14:paraId="173D770D" w14:textId="6F4E37F8" w:rsidR="001B070B" w:rsidRDefault="00C47F4F">
      <w:pPr>
        <w:pStyle w:val="TOC2"/>
        <w:spacing w:line="360" w:lineRule="auto"/>
        <w:rPr>
          <w:rFonts w:asciiTheme="minorEastAsia" w:eastAsiaTheme="minorEastAsia" w:hAnsiTheme="minorEastAsia" w:cstheme="minorBidi"/>
          <w:noProof/>
          <w:szCs w:val="22"/>
        </w:rPr>
      </w:pPr>
      <w:hyperlink w:anchor="_Toc19706843" w:history="1">
        <w:r w:rsidR="009F2D27">
          <w:rPr>
            <w:rStyle w:val="a4"/>
            <w:rFonts w:asciiTheme="minorEastAsia" w:eastAsiaTheme="minorEastAsia" w:hAnsiTheme="minorEastAsia" w:hint="eastAsia"/>
            <w:noProof/>
          </w:rPr>
          <w:t>四</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投标文件的递交</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_Toc19706843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9</w:t>
        </w:r>
        <w:r w:rsidR="009F2D27">
          <w:rPr>
            <w:rFonts w:asciiTheme="minorEastAsia" w:eastAsiaTheme="minorEastAsia" w:hAnsiTheme="minorEastAsia"/>
            <w:noProof/>
            <w:webHidden/>
          </w:rPr>
          <w:fldChar w:fldCharType="end"/>
        </w:r>
      </w:hyperlink>
    </w:p>
    <w:p w14:paraId="2C0CF641" w14:textId="691A4D8C" w:rsidR="001B070B" w:rsidRDefault="00C47F4F">
      <w:pPr>
        <w:pStyle w:val="TOC2"/>
        <w:spacing w:line="360" w:lineRule="auto"/>
        <w:rPr>
          <w:rFonts w:asciiTheme="minorEastAsia" w:eastAsiaTheme="minorEastAsia" w:hAnsiTheme="minorEastAsia" w:cstheme="minorBidi"/>
          <w:noProof/>
          <w:szCs w:val="22"/>
        </w:rPr>
      </w:pPr>
      <w:hyperlink w:anchor="_Toc19706844" w:history="1">
        <w:r w:rsidR="009F2D27">
          <w:rPr>
            <w:rStyle w:val="a4"/>
            <w:rFonts w:asciiTheme="minorEastAsia" w:eastAsiaTheme="minorEastAsia" w:hAnsiTheme="minorEastAsia" w:hint="eastAsia"/>
            <w:noProof/>
          </w:rPr>
          <w:t>五</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开标及评标</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_Toc19706844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10</w:t>
        </w:r>
        <w:r w:rsidR="009F2D27">
          <w:rPr>
            <w:rFonts w:asciiTheme="minorEastAsia" w:eastAsiaTheme="minorEastAsia" w:hAnsiTheme="minorEastAsia"/>
            <w:noProof/>
            <w:webHidden/>
          </w:rPr>
          <w:fldChar w:fldCharType="end"/>
        </w:r>
      </w:hyperlink>
    </w:p>
    <w:p w14:paraId="084FEEDD" w14:textId="779D0475" w:rsidR="001B070B" w:rsidRDefault="00C47F4F">
      <w:pPr>
        <w:pStyle w:val="TOC2"/>
        <w:spacing w:line="360" w:lineRule="auto"/>
        <w:rPr>
          <w:rFonts w:asciiTheme="minorEastAsia" w:eastAsiaTheme="minorEastAsia" w:hAnsiTheme="minorEastAsia" w:cstheme="minorBidi"/>
          <w:noProof/>
          <w:szCs w:val="22"/>
        </w:rPr>
      </w:pPr>
      <w:hyperlink w:anchor="_Toc19706845" w:history="1">
        <w:r w:rsidR="009F2D27">
          <w:rPr>
            <w:rStyle w:val="a4"/>
            <w:rFonts w:asciiTheme="minorEastAsia" w:eastAsiaTheme="minorEastAsia" w:hAnsiTheme="minorEastAsia" w:hint="eastAsia"/>
            <w:noProof/>
          </w:rPr>
          <w:t>六</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确定中标</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_Toc19706845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17</w:t>
        </w:r>
        <w:r w:rsidR="009F2D27">
          <w:rPr>
            <w:rFonts w:asciiTheme="minorEastAsia" w:eastAsiaTheme="minorEastAsia" w:hAnsiTheme="minorEastAsia"/>
            <w:noProof/>
            <w:webHidden/>
          </w:rPr>
          <w:fldChar w:fldCharType="end"/>
        </w:r>
      </w:hyperlink>
    </w:p>
    <w:p w14:paraId="7D8B4031" w14:textId="12B6EDD7" w:rsidR="001B070B" w:rsidRDefault="00C47F4F">
      <w:pPr>
        <w:pStyle w:val="TOC2"/>
        <w:spacing w:line="360" w:lineRule="auto"/>
        <w:rPr>
          <w:rFonts w:asciiTheme="minorEastAsia" w:eastAsiaTheme="minorEastAsia" w:hAnsiTheme="minorEastAsia" w:cstheme="minorBidi"/>
          <w:noProof/>
          <w:szCs w:val="22"/>
        </w:rPr>
      </w:pPr>
      <w:hyperlink w:anchor="_Toc19706846" w:history="1">
        <w:r w:rsidR="009F2D27">
          <w:rPr>
            <w:rStyle w:val="a4"/>
            <w:rFonts w:asciiTheme="minorEastAsia" w:eastAsiaTheme="minorEastAsia" w:hAnsiTheme="minorEastAsia" w:hint="eastAsia"/>
            <w:noProof/>
          </w:rPr>
          <w:t>七</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其它</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_Toc19706846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19</w:t>
        </w:r>
        <w:r w:rsidR="009F2D27">
          <w:rPr>
            <w:rFonts w:asciiTheme="minorEastAsia" w:eastAsiaTheme="minorEastAsia" w:hAnsiTheme="minorEastAsia"/>
            <w:noProof/>
            <w:webHidden/>
          </w:rPr>
          <w:fldChar w:fldCharType="end"/>
        </w:r>
      </w:hyperlink>
    </w:p>
    <w:p w14:paraId="622A8292" w14:textId="5F7C4067" w:rsidR="001B070B" w:rsidRDefault="00C47F4F">
      <w:pPr>
        <w:pStyle w:val="TOC1"/>
        <w:spacing w:line="360" w:lineRule="auto"/>
        <w:rPr>
          <w:rFonts w:asciiTheme="minorEastAsia" w:eastAsiaTheme="minorEastAsia" w:hAnsiTheme="minorEastAsia" w:cstheme="minorBidi"/>
          <w:b/>
          <w:noProof/>
          <w:szCs w:val="22"/>
        </w:rPr>
      </w:pPr>
      <w:hyperlink w:anchor="_Toc19706847" w:history="1">
        <w:r w:rsidR="009F2D27">
          <w:rPr>
            <w:rStyle w:val="a4"/>
            <w:rFonts w:asciiTheme="minorEastAsia" w:eastAsiaTheme="minorEastAsia" w:hAnsiTheme="minorEastAsia" w:hint="eastAsia"/>
            <w:b/>
            <w:bCs/>
            <w:noProof/>
          </w:rPr>
          <w:t>第二章</w:t>
        </w:r>
        <w:r w:rsidR="009F2D27">
          <w:rPr>
            <w:rStyle w:val="a4"/>
            <w:rFonts w:asciiTheme="minorEastAsia" w:eastAsiaTheme="minorEastAsia" w:hAnsiTheme="minorEastAsia"/>
            <w:b/>
            <w:bCs/>
            <w:noProof/>
          </w:rPr>
          <w:t xml:space="preserve">    </w:t>
        </w:r>
        <w:r w:rsidR="009F2D27">
          <w:rPr>
            <w:rStyle w:val="a4"/>
            <w:rFonts w:asciiTheme="minorEastAsia" w:eastAsiaTheme="minorEastAsia" w:hAnsiTheme="minorEastAsia" w:hint="eastAsia"/>
            <w:b/>
            <w:bCs/>
            <w:noProof/>
          </w:rPr>
          <w:t>政府采购合同</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_Toc19706847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2A66C3">
          <w:rPr>
            <w:rFonts w:asciiTheme="minorEastAsia" w:eastAsiaTheme="minorEastAsia" w:hAnsiTheme="minorEastAsia"/>
            <w:b/>
            <w:noProof/>
            <w:webHidden/>
          </w:rPr>
          <w:t>21</w:t>
        </w:r>
        <w:r w:rsidR="009F2D27">
          <w:rPr>
            <w:rFonts w:asciiTheme="minorEastAsia" w:eastAsiaTheme="minorEastAsia" w:hAnsiTheme="minorEastAsia"/>
            <w:b/>
            <w:noProof/>
            <w:webHidden/>
          </w:rPr>
          <w:fldChar w:fldCharType="end"/>
        </w:r>
      </w:hyperlink>
    </w:p>
    <w:p w14:paraId="13E0151A" w14:textId="7D51DE4D" w:rsidR="001B070B" w:rsidRDefault="00C47F4F">
      <w:pPr>
        <w:pStyle w:val="TOC1"/>
        <w:spacing w:line="360" w:lineRule="auto"/>
        <w:rPr>
          <w:rFonts w:asciiTheme="minorEastAsia" w:eastAsiaTheme="minorEastAsia" w:hAnsiTheme="minorEastAsia" w:cstheme="minorBidi"/>
          <w:b/>
          <w:noProof/>
          <w:szCs w:val="22"/>
        </w:rPr>
      </w:pPr>
      <w:hyperlink w:anchor="_Toc19706848" w:history="1">
        <w:r w:rsidR="009F2D27">
          <w:rPr>
            <w:rStyle w:val="a4"/>
            <w:rFonts w:asciiTheme="minorEastAsia" w:eastAsiaTheme="minorEastAsia" w:hAnsiTheme="minorEastAsia" w:hint="eastAsia"/>
            <w:b/>
            <w:noProof/>
          </w:rPr>
          <w:t>第三章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附件——投标文件格式</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_Toc19706848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2A66C3">
          <w:rPr>
            <w:rFonts w:asciiTheme="minorEastAsia" w:eastAsiaTheme="minorEastAsia" w:hAnsiTheme="minorEastAsia"/>
            <w:b/>
            <w:noProof/>
            <w:webHidden/>
          </w:rPr>
          <w:t>21</w:t>
        </w:r>
        <w:r w:rsidR="009F2D27">
          <w:rPr>
            <w:rFonts w:asciiTheme="minorEastAsia" w:eastAsiaTheme="minorEastAsia" w:hAnsiTheme="minorEastAsia"/>
            <w:b/>
            <w:noProof/>
            <w:webHidden/>
          </w:rPr>
          <w:fldChar w:fldCharType="end"/>
        </w:r>
      </w:hyperlink>
    </w:p>
    <w:p w14:paraId="169635CE" w14:textId="14BB7914" w:rsidR="001B070B" w:rsidRDefault="00C47F4F">
      <w:pPr>
        <w:pStyle w:val="TOC2"/>
        <w:spacing w:line="360" w:lineRule="auto"/>
        <w:rPr>
          <w:rFonts w:asciiTheme="minorEastAsia" w:eastAsiaTheme="minorEastAsia" w:hAnsiTheme="minorEastAsia" w:cstheme="minorBidi"/>
          <w:noProof/>
          <w:szCs w:val="22"/>
        </w:rPr>
      </w:pPr>
      <w:hyperlink w:anchor="_Toc19706849"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w:t>
        </w:r>
        <w:r w:rsidR="009F2D27">
          <w:rPr>
            <w:rStyle w:val="a4"/>
            <w:rFonts w:asciiTheme="minorEastAsia" w:eastAsiaTheme="minorEastAsia" w:hAnsiTheme="minorEastAsia" w:hint="eastAsia"/>
            <w:noProof/>
          </w:rPr>
          <w:t xml:space="preserve">　投标书（格式）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_Toc19706849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32</w:t>
        </w:r>
        <w:r w:rsidR="009F2D27">
          <w:rPr>
            <w:rFonts w:asciiTheme="minorEastAsia" w:eastAsiaTheme="minorEastAsia" w:hAnsiTheme="minorEastAsia"/>
            <w:noProof/>
            <w:webHidden/>
          </w:rPr>
          <w:fldChar w:fldCharType="end"/>
        </w:r>
      </w:hyperlink>
    </w:p>
    <w:p w14:paraId="1B9ACB86" w14:textId="6E227208" w:rsidR="001B070B" w:rsidRDefault="00C47F4F">
      <w:pPr>
        <w:pStyle w:val="TOC2"/>
        <w:spacing w:line="360" w:lineRule="auto"/>
        <w:rPr>
          <w:rFonts w:asciiTheme="minorEastAsia" w:eastAsiaTheme="minorEastAsia" w:hAnsiTheme="minorEastAsia" w:cstheme="minorBidi"/>
          <w:noProof/>
          <w:szCs w:val="22"/>
        </w:rPr>
      </w:pPr>
      <w:hyperlink w:anchor="_Toc19706850"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2</w:t>
        </w:r>
        <w:r w:rsidR="009F2D27">
          <w:rPr>
            <w:rStyle w:val="a4"/>
            <w:rFonts w:asciiTheme="minorEastAsia" w:eastAsiaTheme="minorEastAsia" w:hAnsiTheme="minorEastAsia" w:hint="eastAsia"/>
            <w:noProof/>
          </w:rPr>
          <w:t xml:space="preserve">　投标一览表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34</w:t>
        </w:r>
        <w:r w:rsidR="009F2D27">
          <w:rPr>
            <w:rFonts w:asciiTheme="minorEastAsia" w:eastAsiaTheme="minorEastAsia" w:hAnsiTheme="minorEastAsia"/>
            <w:noProof/>
            <w:webHidden/>
          </w:rPr>
          <w:fldChar w:fldCharType="end"/>
        </w:r>
      </w:hyperlink>
    </w:p>
    <w:p w14:paraId="1C7E8330" w14:textId="4B937564" w:rsidR="001B070B" w:rsidRDefault="00C47F4F">
      <w:pPr>
        <w:pStyle w:val="TOC2"/>
        <w:spacing w:line="360" w:lineRule="auto"/>
        <w:rPr>
          <w:rFonts w:asciiTheme="minorEastAsia" w:eastAsiaTheme="minorEastAsia" w:hAnsiTheme="minorEastAsia" w:cstheme="minorBidi"/>
          <w:noProof/>
          <w:szCs w:val="22"/>
        </w:rPr>
      </w:pPr>
      <w:hyperlink w:anchor="_Toc19706851"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3</w:t>
        </w:r>
        <w:r w:rsidR="009F2D27">
          <w:rPr>
            <w:rStyle w:val="a4"/>
            <w:rFonts w:asciiTheme="minorEastAsia" w:eastAsiaTheme="minorEastAsia" w:hAnsiTheme="minorEastAsia" w:hint="eastAsia"/>
            <w:noProof/>
          </w:rPr>
          <w:t xml:space="preserve">　投标分项报价表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35</w:t>
        </w:r>
        <w:r w:rsidR="009F2D27">
          <w:rPr>
            <w:rFonts w:asciiTheme="minorEastAsia" w:eastAsiaTheme="minorEastAsia" w:hAnsiTheme="minorEastAsia"/>
            <w:noProof/>
            <w:webHidden/>
          </w:rPr>
          <w:fldChar w:fldCharType="end"/>
        </w:r>
      </w:hyperlink>
    </w:p>
    <w:p w14:paraId="3C7B820F" w14:textId="61902C87" w:rsidR="001B070B" w:rsidRDefault="00C47F4F">
      <w:pPr>
        <w:pStyle w:val="TOC2"/>
        <w:spacing w:line="360" w:lineRule="auto"/>
        <w:rPr>
          <w:rFonts w:asciiTheme="minorEastAsia" w:eastAsiaTheme="minorEastAsia" w:hAnsiTheme="minorEastAsia" w:cstheme="minorBidi"/>
          <w:noProof/>
          <w:szCs w:val="22"/>
        </w:rPr>
      </w:pPr>
      <w:hyperlink w:anchor="_Toc19706852"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4</w:t>
        </w:r>
        <w:r w:rsidR="009F2D27">
          <w:rPr>
            <w:rStyle w:val="a4"/>
            <w:rFonts w:asciiTheme="minorEastAsia" w:eastAsiaTheme="minorEastAsia" w:hAnsiTheme="minorEastAsia" w:hint="eastAsia"/>
            <w:noProof/>
          </w:rPr>
          <w:t xml:space="preserve">　技术规格偏离表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_Toc19706852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36</w:t>
        </w:r>
        <w:r w:rsidR="009F2D27">
          <w:rPr>
            <w:rFonts w:asciiTheme="minorEastAsia" w:eastAsiaTheme="minorEastAsia" w:hAnsiTheme="minorEastAsia"/>
            <w:noProof/>
            <w:webHidden/>
          </w:rPr>
          <w:fldChar w:fldCharType="end"/>
        </w:r>
      </w:hyperlink>
    </w:p>
    <w:p w14:paraId="69394713" w14:textId="2A2C39C5" w:rsidR="001B070B" w:rsidRDefault="00C47F4F">
      <w:pPr>
        <w:pStyle w:val="TOC2"/>
        <w:spacing w:line="360" w:lineRule="auto"/>
        <w:rPr>
          <w:rFonts w:asciiTheme="minorEastAsia" w:eastAsiaTheme="minorEastAsia" w:hAnsiTheme="minorEastAsia" w:cstheme="minorBidi"/>
          <w:noProof/>
          <w:szCs w:val="22"/>
        </w:rPr>
      </w:pPr>
      <w:hyperlink w:anchor="_Toc19706853"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5</w:t>
        </w:r>
        <w:r w:rsidR="009F2D27">
          <w:rPr>
            <w:rStyle w:val="a4"/>
            <w:rFonts w:asciiTheme="minorEastAsia" w:eastAsiaTheme="minorEastAsia" w:hAnsiTheme="minorEastAsia" w:hint="eastAsia"/>
            <w:noProof/>
          </w:rPr>
          <w:t xml:space="preserve">　商务条款偏离表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_Toc19706853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37</w:t>
        </w:r>
        <w:r w:rsidR="009F2D27">
          <w:rPr>
            <w:rFonts w:asciiTheme="minorEastAsia" w:eastAsiaTheme="minorEastAsia" w:hAnsiTheme="minorEastAsia"/>
            <w:noProof/>
            <w:webHidden/>
          </w:rPr>
          <w:fldChar w:fldCharType="end"/>
        </w:r>
      </w:hyperlink>
    </w:p>
    <w:p w14:paraId="556884A2" w14:textId="21E06C2B" w:rsidR="001B070B" w:rsidRDefault="00C47F4F">
      <w:pPr>
        <w:pStyle w:val="TOC2"/>
        <w:spacing w:line="360" w:lineRule="auto"/>
        <w:rPr>
          <w:rFonts w:asciiTheme="minorEastAsia" w:eastAsiaTheme="minorEastAsia" w:hAnsiTheme="minorEastAsia" w:cstheme="minorBidi"/>
          <w:noProof/>
          <w:szCs w:val="22"/>
        </w:rPr>
      </w:pPr>
      <w:hyperlink w:anchor="_Toc19706854"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6</w:t>
        </w:r>
        <w:r w:rsidR="009F2D27">
          <w:rPr>
            <w:rStyle w:val="a4"/>
            <w:rFonts w:asciiTheme="minorEastAsia" w:eastAsiaTheme="minorEastAsia" w:hAnsiTheme="minorEastAsia" w:hint="eastAsia"/>
            <w:noProof/>
          </w:rPr>
          <w:t xml:space="preserve">　资格证明文件（格式）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_Toc19706854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38</w:t>
        </w:r>
        <w:r w:rsidR="009F2D27">
          <w:rPr>
            <w:rFonts w:asciiTheme="minorEastAsia" w:eastAsiaTheme="minorEastAsia" w:hAnsiTheme="minorEastAsia"/>
            <w:noProof/>
            <w:webHidden/>
          </w:rPr>
          <w:fldChar w:fldCharType="end"/>
        </w:r>
      </w:hyperlink>
    </w:p>
    <w:p w14:paraId="25B527CD" w14:textId="0980D931" w:rsidR="001B070B" w:rsidRDefault="00C47F4F">
      <w:pPr>
        <w:pStyle w:val="TOC2"/>
        <w:spacing w:line="360" w:lineRule="auto"/>
        <w:rPr>
          <w:rFonts w:asciiTheme="minorEastAsia" w:eastAsiaTheme="minorEastAsia" w:hAnsiTheme="minorEastAsia" w:cstheme="minorBidi"/>
          <w:noProof/>
          <w:szCs w:val="22"/>
        </w:rPr>
      </w:pPr>
      <w:hyperlink w:anchor="_Toc19706855"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7  </w:t>
        </w:r>
        <w:r w:rsidR="009F2D27">
          <w:rPr>
            <w:rStyle w:val="a4"/>
            <w:rFonts w:asciiTheme="minorEastAsia" w:eastAsiaTheme="minorEastAsia" w:hAnsiTheme="minorEastAsia" w:hint="eastAsia"/>
            <w:noProof/>
          </w:rPr>
          <w:t>单位综合情况一览表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_Toc19706855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52</w:t>
        </w:r>
        <w:r w:rsidR="009F2D27">
          <w:rPr>
            <w:rFonts w:asciiTheme="minorEastAsia" w:eastAsiaTheme="minorEastAsia" w:hAnsiTheme="minorEastAsia"/>
            <w:noProof/>
            <w:webHidden/>
          </w:rPr>
          <w:fldChar w:fldCharType="end"/>
        </w:r>
      </w:hyperlink>
    </w:p>
    <w:p w14:paraId="31C49AFF" w14:textId="29029FEE" w:rsidR="001B070B" w:rsidRDefault="00C47F4F">
      <w:pPr>
        <w:pStyle w:val="TOC2"/>
        <w:spacing w:line="360" w:lineRule="auto"/>
        <w:rPr>
          <w:rFonts w:asciiTheme="minorEastAsia" w:eastAsiaTheme="minorEastAsia" w:hAnsiTheme="minorEastAsia" w:cstheme="minorBidi"/>
          <w:noProof/>
          <w:szCs w:val="22"/>
        </w:rPr>
      </w:pPr>
      <w:hyperlink w:anchor="_Toc19706856"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8</w:t>
        </w:r>
        <w:r w:rsidR="009F2D27">
          <w:rPr>
            <w:rStyle w:val="a4"/>
            <w:rFonts w:asciiTheme="minorEastAsia" w:eastAsiaTheme="minorEastAsia" w:hAnsiTheme="minorEastAsia" w:hint="eastAsia"/>
            <w:noProof/>
          </w:rPr>
          <w:t xml:space="preserve">　业绩证明文件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_Toc19706856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53</w:t>
        </w:r>
        <w:r w:rsidR="009F2D27">
          <w:rPr>
            <w:rFonts w:asciiTheme="minorEastAsia" w:eastAsiaTheme="minorEastAsia" w:hAnsiTheme="minorEastAsia"/>
            <w:noProof/>
            <w:webHidden/>
          </w:rPr>
          <w:fldChar w:fldCharType="end"/>
        </w:r>
      </w:hyperlink>
    </w:p>
    <w:p w14:paraId="5E7AF2F7" w14:textId="34FDDDD9" w:rsidR="001B070B" w:rsidRDefault="00C47F4F">
      <w:pPr>
        <w:pStyle w:val="TOC2"/>
        <w:spacing w:line="360" w:lineRule="auto"/>
        <w:rPr>
          <w:rFonts w:asciiTheme="minorEastAsia" w:eastAsiaTheme="minorEastAsia" w:hAnsiTheme="minorEastAsia" w:cstheme="minorBidi"/>
          <w:noProof/>
          <w:szCs w:val="22"/>
        </w:rPr>
      </w:pPr>
      <w:hyperlink w:anchor="_Toc19706857"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9  </w:t>
        </w:r>
        <w:r w:rsidR="009F2D27">
          <w:rPr>
            <w:rStyle w:val="a4"/>
            <w:rFonts w:asciiTheme="minorEastAsia" w:eastAsiaTheme="minorEastAsia" w:hAnsiTheme="minorEastAsia" w:hint="eastAsia"/>
            <w:noProof/>
          </w:rPr>
          <w:t>项目组主要人员一览表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_Toc19706857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54</w:t>
        </w:r>
        <w:r w:rsidR="009F2D27">
          <w:rPr>
            <w:rFonts w:asciiTheme="minorEastAsia" w:eastAsiaTheme="minorEastAsia" w:hAnsiTheme="minorEastAsia"/>
            <w:noProof/>
            <w:webHidden/>
          </w:rPr>
          <w:fldChar w:fldCharType="end"/>
        </w:r>
      </w:hyperlink>
    </w:p>
    <w:p w14:paraId="2DC7CEC4" w14:textId="3C935439" w:rsidR="001B070B" w:rsidRDefault="00C47F4F">
      <w:pPr>
        <w:pStyle w:val="TOC2"/>
        <w:spacing w:line="360" w:lineRule="auto"/>
        <w:rPr>
          <w:rFonts w:asciiTheme="minorEastAsia" w:eastAsiaTheme="minorEastAsia" w:hAnsiTheme="minorEastAsia" w:cstheme="minorBidi"/>
          <w:noProof/>
          <w:szCs w:val="22"/>
        </w:rPr>
      </w:pPr>
      <w:hyperlink w:anchor="_Toc19706858"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10</w:t>
        </w:r>
        <w:r w:rsidR="009F2D27">
          <w:rPr>
            <w:rStyle w:val="a4"/>
            <w:rFonts w:asciiTheme="minorEastAsia" w:eastAsiaTheme="minorEastAsia" w:hAnsiTheme="minorEastAsia" w:hint="eastAsia"/>
            <w:noProof/>
          </w:rPr>
          <w:t xml:space="preserve"> 售后服务承诺书</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_Toc19706858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55</w:t>
        </w:r>
        <w:r w:rsidR="009F2D27">
          <w:rPr>
            <w:rFonts w:asciiTheme="minorEastAsia" w:eastAsiaTheme="minorEastAsia" w:hAnsiTheme="minorEastAsia"/>
            <w:noProof/>
            <w:webHidden/>
          </w:rPr>
          <w:fldChar w:fldCharType="end"/>
        </w:r>
      </w:hyperlink>
    </w:p>
    <w:p w14:paraId="6553F14B" w14:textId="53177463" w:rsidR="001B070B" w:rsidRDefault="00C47F4F">
      <w:pPr>
        <w:pStyle w:val="TOC2"/>
        <w:spacing w:line="360" w:lineRule="auto"/>
        <w:rPr>
          <w:rFonts w:asciiTheme="minorEastAsia" w:eastAsiaTheme="minorEastAsia" w:hAnsiTheme="minorEastAsia" w:cstheme="minorBidi"/>
          <w:noProof/>
          <w:szCs w:val="22"/>
        </w:rPr>
      </w:pPr>
      <w:hyperlink w:anchor="_Toc19706859"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11 </w:t>
        </w:r>
        <w:r w:rsidR="009F2D27">
          <w:rPr>
            <w:rStyle w:val="a4"/>
            <w:rFonts w:asciiTheme="minorEastAsia" w:eastAsiaTheme="minorEastAsia" w:hAnsiTheme="minorEastAsia" w:hint="eastAsia"/>
            <w:noProof/>
          </w:rPr>
          <w:t>服务工作方案</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_Toc19706859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56</w:t>
        </w:r>
        <w:r w:rsidR="009F2D27">
          <w:rPr>
            <w:rFonts w:asciiTheme="minorEastAsia" w:eastAsiaTheme="minorEastAsia" w:hAnsiTheme="minorEastAsia"/>
            <w:noProof/>
            <w:webHidden/>
          </w:rPr>
          <w:fldChar w:fldCharType="end"/>
        </w:r>
      </w:hyperlink>
    </w:p>
    <w:p w14:paraId="605CBE02" w14:textId="677915FB" w:rsidR="001B070B" w:rsidRDefault="00C47F4F">
      <w:pPr>
        <w:pStyle w:val="TOC2"/>
        <w:spacing w:line="360" w:lineRule="auto"/>
        <w:rPr>
          <w:rFonts w:asciiTheme="minorEastAsia" w:eastAsiaTheme="minorEastAsia" w:hAnsiTheme="minorEastAsia" w:cstheme="minorBidi"/>
          <w:noProof/>
          <w:szCs w:val="22"/>
        </w:rPr>
      </w:pPr>
      <w:hyperlink w:anchor="_Toc19706860"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12</w:t>
        </w:r>
        <w:r w:rsidR="009F2D27">
          <w:rPr>
            <w:rStyle w:val="a4"/>
            <w:rFonts w:asciiTheme="minorEastAsia" w:eastAsiaTheme="minorEastAsia" w:hAnsiTheme="minorEastAsia" w:hint="eastAsia"/>
            <w:noProof/>
          </w:rPr>
          <w:t xml:space="preserve"> 中小企业声明函、残疾人福利性单位声明函</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_Toc19706860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57</w:t>
        </w:r>
        <w:r w:rsidR="009F2D27">
          <w:rPr>
            <w:rFonts w:asciiTheme="minorEastAsia" w:eastAsiaTheme="minorEastAsia" w:hAnsiTheme="minorEastAsia"/>
            <w:noProof/>
            <w:webHidden/>
          </w:rPr>
          <w:fldChar w:fldCharType="end"/>
        </w:r>
      </w:hyperlink>
    </w:p>
    <w:p w14:paraId="60F244EA" w14:textId="77C6B255" w:rsidR="001B070B" w:rsidRDefault="00C47F4F">
      <w:pPr>
        <w:pStyle w:val="TOC2"/>
        <w:spacing w:line="360" w:lineRule="auto"/>
        <w:rPr>
          <w:rFonts w:asciiTheme="minorEastAsia" w:eastAsiaTheme="minorEastAsia" w:hAnsiTheme="minorEastAsia" w:cstheme="minorBidi"/>
          <w:noProof/>
          <w:szCs w:val="22"/>
        </w:rPr>
      </w:pPr>
      <w:hyperlink w:anchor="_Toc19706861"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13</w:t>
        </w:r>
        <w:r w:rsidR="009F2D27">
          <w:rPr>
            <w:rStyle w:val="a4"/>
            <w:rFonts w:asciiTheme="minorEastAsia" w:eastAsiaTheme="minorEastAsia" w:hAnsiTheme="minorEastAsia" w:hint="eastAsia"/>
            <w:noProof/>
          </w:rPr>
          <w:t xml:space="preserve"> 密封条（格式）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_Toc19706861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2A66C3">
          <w:rPr>
            <w:rFonts w:asciiTheme="minorEastAsia" w:eastAsiaTheme="minorEastAsia" w:hAnsiTheme="minorEastAsia"/>
            <w:noProof/>
            <w:webHidden/>
          </w:rPr>
          <w:t>59</w:t>
        </w:r>
        <w:r w:rsidR="009F2D27">
          <w:rPr>
            <w:rFonts w:asciiTheme="minorEastAsia" w:eastAsiaTheme="minorEastAsia" w:hAnsiTheme="minorEastAsia"/>
            <w:noProof/>
            <w:webHidden/>
          </w:rPr>
          <w:fldChar w:fldCharType="end"/>
        </w:r>
      </w:hyperlink>
    </w:p>
    <w:p w14:paraId="494ABE51" w14:textId="7EA02611" w:rsidR="001B070B" w:rsidRDefault="00C47F4F">
      <w:pPr>
        <w:pStyle w:val="TOC1"/>
        <w:spacing w:line="360" w:lineRule="auto"/>
        <w:rPr>
          <w:rFonts w:asciiTheme="minorEastAsia" w:eastAsiaTheme="minorEastAsia" w:hAnsiTheme="minorEastAsia" w:cstheme="minorBidi"/>
          <w:b/>
          <w:noProof/>
          <w:szCs w:val="22"/>
        </w:rPr>
      </w:pPr>
      <w:hyperlink w:anchor="_Toc19706862" w:history="1">
        <w:r w:rsidR="009F2D27">
          <w:rPr>
            <w:rStyle w:val="a4"/>
            <w:rFonts w:asciiTheme="minorEastAsia" w:eastAsiaTheme="minorEastAsia" w:hAnsiTheme="minorEastAsia" w:hint="eastAsia"/>
            <w:b/>
            <w:noProof/>
          </w:rPr>
          <w:t>第四章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投</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标</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邀</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请</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_Toc19706862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2A66C3">
          <w:rPr>
            <w:rFonts w:asciiTheme="minorEastAsia" w:eastAsiaTheme="minorEastAsia" w:hAnsiTheme="minorEastAsia"/>
            <w:b/>
            <w:noProof/>
            <w:webHidden/>
          </w:rPr>
          <w:t>60</w:t>
        </w:r>
        <w:r w:rsidR="009F2D27">
          <w:rPr>
            <w:rFonts w:asciiTheme="minorEastAsia" w:eastAsiaTheme="minorEastAsia" w:hAnsiTheme="minorEastAsia"/>
            <w:b/>
            <w:noProof/>
            <w:webHidden/>
          </w:rPr>
          <w:fldChar w:fldCharType="end"/>
        </w:r>
      </w:hyperlink>
    </w:p>
    <w:p w14:paraId="53740630" w14:textId="5B4FE65D" w:rsidR="001B070B" w:rsidRDefault="00C47F4F">
      <w:pPr>
        <w:pStyle w:val="TOC1"/>
        <w:spacing w:line="360" w:lineRule="auto"/>
        <w:rPr>
          <w:rFonts w:asciiTheme="minorEastAsia" w:eastAsiaTheme="minorEastAsia" w:hAnsiTheme="minorEastAsia" w:cstheme="minorBidi"/>
          <w:b/>
          <w:noProof/>
          <w:szCs w:val="22"/>
        </w:rPr>
      </w:pPr>
      <w:hyperlink w:anchor="_Toc19706863" w:history="1">
        <w:r w:rsidR="009F2D27">
          <w:rPr>
            <w:rStyle w:val="a4"/>
            <w:rFonts w:asciiTheme="minorEastAsia" w:eastAsiaTheme="minorEastAsia" w:hAnsiTheme="minorEastAsia" w:hint="eastAsia"/>
            <w:b/>
            <w:noProof/>
          </w:rPr>
          <w:t>第五章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bCs/>
            <w:noProof/>
          </w:rPr>
          <w:t>投标人须知资料表</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_Toc19706863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2A66C3">
          <w:rPr>
            <w:rFonts w:asciiTheme="minorEastAsia" w:eastAsiaTheme="minorEastAsia" w:hAnsiTheme="minorEastAsia"/>
            <w:b/>
            <w:noProof/>
            <w:webHidden/>
          </w:rPr>
          <w:t>62</w:t>
        </w:r>
        <w:r w:rsidR="009F2D27">
          <w:rPr>
            <w:rFonts w:asciiTheme="minorEastAsia" w:eastAsiaTheme="minorEastAsia" w:hAnsiTheme="minorEastAsia"/>
            <w:b/>
            <w:noProof/>
            <w:webHidden/>
          </w:rPr>
          <w:fldChar w:fldCharType="end"/>
        </w:r>
      </w:hyperlink>
    </w:p>
    <w:p w14:paraId="251E3455" w14:textId="313F74D1" w:rsidR="001B070B" w:rsidRDefault="00C47F4F">
      <w:pPr>
        <w:pStyle w:val="TOC1"/>
        <w:spacing w:line="360" w:lineRule="auto"/>
        <w:rPr>
          <w:rFonts w:asciiTheme="minorEastAsia" w:eastAsiaTheme="minorEastAsia" w:hAnsiTheme="minorEastAsia" w:cstheme="minorBidi"/>
          <w:b/>
          <w:noProof/>
          <w:szCs w:val="22"/>
        </w:rPr>
      </w:pPr>
      <w:hyperlink w:anchor="_Toc19706864" w:history="1">
        <w:r w:rsidR="009F2D27">
          <w:rPr>
            <w:rStyle w:val="a4"/>
            <w:rFonts w:asciiTheme="minorEastAsia" w:eastAsiaTheme="minorEastAsia" w:hAnsiTheme="minorEastAsia" w:hint="eastAsia"/>
            <w:b/>
            <w:noProof/>
          </w:rPr>
          <w:t>第六章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项目需求</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_Toc19706864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2A66C3">
          <w:rPr>
            <w:rFonts w:asciiTheme="minorEastAsia" w:eastAsiaTheme="minorEastAsia" w:hAnsiTheme="minorEastAsia"/>
            <w:b/>
            <w:noProof/>
            <w:webHidden/>
          </w:rPr>
          <w:t>64</w:t>
        </w:r>
        <w:r w:rsidR="009F2D27">
          <w:rPr>
            <w:rFonts w:asciiTheme="minorEastAsia" w:eastAsiaTheme="minorEastAsia" w:hAnsiTheme="minorEastAsia"/>
            <w:b/>
            <w:noProof/>
            <w:webHidden/>
          </w:rPr>
          <w:fldChar w:fldCharType="end"/>
        </w:r>
      </w:hyperlink>
    </w:p>
    <w:p w14:paraId="12CA7301" w14:textId="77777777" w:rsidR="001B070B" w:rsidRDefault="009F2D27">
      <w:pPr>
        <w:pStyle w:val="TOC1"/>
        <w:spacing w:line="360" w:lineRule="auto"/>
        <w:rPr>
          <w:b/>
          <w:sz w:val="32"/>
          <w:szCs w:val="32"/>
        </w:rPr>
        <w:sectPr w:rsidR="001B070B">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Theme="minorEastAsia" w:eastAsiaTheme="minorEastAsia" w:hAnsiTheme="minorEastAsia"/>
          <w:b/>
          <w:szCs w:val="21"/>
        </w:rPr>
        <w:fldChar w:fldCharType="end"/>
      </w:r>
    </w:p>
    <w:p w14:paraId="7BAAA3D5" w14:textId="77777777" w:rsidR="001B070B" w:rsidRDefault="009F2D27">
      <w:pPr>
        <w:pStyle w:val="1"/>
        <w:rPr>
          <w:rFonts w:hAnsi="宋体"/>
          <w:bCs/>
        </w:rPr>
      </w:pPr>
      <w:bookmarkStart w:id="1" w:name="_Toc19706839"/>
      <w:r>
        <w:rPr>
          <w:rFonts w:hAnsi="宋体" w:hint="eastAsia"/>
          <w:bCs/>
        </w:rPr>
        <w:lastRenderedPageBreak/>
        <w:t>第一章</w:t>
      </w:r>
      <w:r>
        <w:rPr>
          <w:rFonts w:hAnsi="宋体"/>
          <w:bCs/>
        </w:rPr>
        <w:t xml:space="preserve">    </w:t>
      </w:r>
      <w:r>
        <w:rPr>
          <w:rFonts w:hAnsi="宋体" w:hint="eastAsia"/>
          <w:bCs/>
        </w:rPr>
        <w:t>投标人须知</w:t>
      </w:r>
      <w:bookmarkEnd w:id="1"/>
    </w:p>
    <w:p w14:paraId="5C5C249A" w14:textId="77777777" w:rsidR="001B070B" w:rsidRDefault="001B070B"/>
    <w:p w14:paraId="55F51C75" w14:textId="77777777" w:rsidR="001B070B" w:rsidRDefault="009F2D27">
      <w:pPr>
        <w:pStyle w:val="2"/>
        <w:spacing w:line="360" w:lineRule="auto"/>
        <w:rPr>
          <w:rFonts w:ascii="宋体" w:eastAsia="宋体" w:hAnsi="宋体"/>
          <w:sz w:val="28"/>
        </w:rPr>
      </w:pPr>
      <w:bookmarkStart w:id="2" w:name="_Toc520356143"/>
      <w:bookmarkStart w:id="3" w:name="_Toc19706840"/>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2"/>
      <w:bookmarkEnd w:id="3"/>
    </w:p>
    <w:p w14:paraId="37519FA7" w14:textId="77777777" w:rsidR="001B070B" w:rsidRDefault="009F2D27">
      <w:pPr>
        <w:pStyle w:val="3"/>
        <w:spacing w:line="360" w:lineRule="auto"/>
        <w:ind w:left="899" w:hanging="899"/>
        <w:rPr>
          <w:rFonts w:hAnsi="宋体"/>
          <w:u w:val="none"/>
        </w:rPr>
      </w:pPr>
      <w:bookmarkStart w:id="4" w:name="_Toc520356144"/>
      <w:bookmarkStart w:id="5" w:name="_Toc514333134"/>
      <w:r>
        <w:rPr>
          <w:rFonts w:hAnsi="宋体" w:hint="eastAsia"/>
          <w:u w:val="none"/>
        </w:rPr>
        <w:t>1.</w:t>
      </w:r>
      <w:r>
        <w:rPr>
          <w:rFonts w:hAnsi="宋体" w:hint="eastAsia"/>
          <w:u w:val="none"/>
        </w:rPr>
        <w:tab/>
        <w:t>招标采购单位及合格的投标人</w:t>
      </w:r>
      <w:bookmarkEnd w:id="4"/>
      <w:bookmarkEnd w:id="5"/>
    </w:p>
    <w:p w14:paraId="516699C4" w14:textId="4A3F7D00" w:rsidR="001B070B" w:rsidRDefault="009F2D27">
      <w:pPr>
        <w:numPr>
          <w:ilvl w:val="1"/>
          <w:numId w:val="12"/>
        </w:numPr>
        <w:spacing w:before="120" w:line="360" w:lineRule="auto"/>
        <w:rPr>
          <w:rFonts w:ascii="宋体" w:hAnsi="宋体"/>
          <w:sz w:val="24"/>
        </w:rPr>
      </w:pPr>
      <w:r>
        <w:rPr>
          <w:rFonts w:ascii="宋体" w:hAnsi="宋体" w:hint="eastAsia"/>
          <w:sz w:val="24"/>
        </w:rPr>
        <w:t>招标采购单位：系指采购人及其委托的招标代理机构。本项目的采购人：</w:t>
      </w:r>
      <w:r w:rsidR="00D75220">
        <w:rPr>
          <w:rFonts w:ascii="宋体" w:hAnsi="宋体" w:hint="eastAsia"/>
          <w:sz w:val="24"/>
        </w:rPr>
        <w:t>北京市西城区人民政府月坛街道办事处</w:t>
      </w:r>
      <w:r>
        <w:rPr>
          <w:rFonts w:ascii="宋体" w:hAnsi="宋体" w:hint="eastAsia"/>
          <w:sz w:val="24"/>
        </w:rPr>
        <w:t>。招标代理机构包括集中采购机构和依法经财政部门认定资格的其他招标代理机构。本项目的招标代理机构：北京国际工程咨询有限公司。</w:t>
      </w:r>
    </w:p>
    <w:p w14:paraId="6825D4B5" w14:textId="77777777" w:rsidR="001B070B" w:rsidRDefault="009F2D27">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14:paraId="0E5E2229"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在中华人民共和国境内注册，能够独立承担民事责任，有生产或供应能力的本国供应商。</w:t>
      </w:r>
    </w:p>
    <w:p w14:paraId="4C5142C7" w14:textId="77777777" w:rsidR="001B070B" w:rsidRDefault="009F2D27">
      <w:pPr>
        <w:spacing w:before="120" w:line="360" w:lineRule="auto"/>
        <w:ind w:left="900" w:hanging="900"/>
        <w:rPr>
          <w:rFonts w:ascii="宋体" w:hAnsi="宋体"/>
          <w:sz w:val="24"/>
        </w:rPr>
      </w:pPr>
      <w:r>
        <w:rPr>
          <w:rFonts w:ascii="宋体" w:hAnsi="宋体" w:hint="eastAsia"/>
          <w:sz w:val="24"/>
        </w:rPr>
        <w:t>1.2.2  投标人具有良好的商业信誉和健全的财务会计制度。</w:t>
      </w:r>
    </w:p>
    <w:p w14:paraId="647BBBDC" w14:textId="77777777" w:rsidR="001B070B" w:rsidRDefault="009F2D27">
      <w:pPr>
        <w:spacing w:before="120" w:line="360" w:lineRule="auto"/>
        <w:ind w:left="900" w:hanging="900"/>
        <w:rPr>
          <w:rFonts w:ascii="宋体" w:hAnsi="宋体"/>
          <w:sz w:val="24"/>
        </w:rPr>
      </w:pPr>
      <w:r>
        <w:rPr>
          <w:rFonts w:ascii="宋体" w:hAnsi="宋体" w:hint="eastAsia"/>
          <w:sz w:val="24"/>
        </w:rPr>
        <w:t>1.2.3  投标人具有履行合同所必需的设备和专业技术能力。</w:t>
      </w:r>
    </w:p>
    <w:p w14:paraId="79E2D284" w14:textId="77777777" w:rsidR="001B070B" w:rsidRDefault="009F2D27">
      <w:pPr>
        <w:spacing w:before="120" w:line="360" w:lineRule="auto"/>
        <w:ind w:left="900" w:hanging="900"/>
        <w:rPr>
          <w:rFonts w:ascii="宋体" w:hAnsi="宋体"/>
          <w:sz w:val="24"/>
        </w:rPr>
      </w:pPr>
      <w:r>
        <w:rPr>
          <w:rFonts w:ascii="宋体" w:hAnsi="宋体" w:hint="eastAsia"/>
          <w:sz w:val="24"/>
        </w:rPr>
        <w:t>1.2.4  投标人有依法缴纳税收和社会保障资金的良好记录。</w:t>
      </w:r>
    </w:p>
    <w:p w14:paraId="0DB30BDD" w14:textId="77777777" w:rsidR="001B070B" w:rsidRDefault="009F2D27">
      <w:pPr>
        <w:spacing w:before="120" w:line="360" w:lineRule="auto"/>
        <w:ind w:left="900" w:hanging="900"/>
        <w:rPr>
          <w:rFonts w:ascii="宋体" w:hAnsi="宋体"/>
          <w:sz w:val="24"/>
        </w:rPr>
      </w:pPr>
      <w:r>
        <w:rPr>
          <w:rFonts w:ascii="宋体" w:hAnsi="宋体" w:hint="eastAsia"/>
          <w:sz w:val="24"/>
        </w:rPr>
        <w:t>1.2.5  投标人参加此采购活动前三年内，在经营活动中没有重大违法记录。</w:t>
      </w:r>
    </w:p>
    <w:p w14:paraId="28DAE525" w14:textId="77777777" w:rsidR="001B070B" w:rsidRDefault="009F2D27">
      <w:pPr>
        <w:spacing w:before="120" w:line="360" w:lineRule="auto"/>
        <w:ind w:left="900" w:hanging="900"/>
        <w:rPr>
          <w:rFonts w:ascii="宋体" w:hAnsi="宋体"/>
          <w:sz w:val="24"/>
        </w:rPr>
      </w:pPr>
      <w:r>
        <w:rPr>
          <w:rFonts w:ascii="宋体" w:hAnsi="宋体" w:hint="eastAsia"/>
          <w:sz w:val="24"/>
        </w:rPr>
        <w:t>1.2.6</w:t>
      </w:r>
      <w:r>
        <w:rPr>
          <w:rFonts w:ascii="宋体" w:hAnsi="宋体" w:hint="eastAsia"/>
          <w:sz w:val="24"/>
        </w:rPr>
        <w:tab/>
        <w:t>遵守国家有关法律、法规、规章和北京市政府采购有关的规章。</w:t>
      </w:r>
    </w:p>
    <w:p w14:paraId="70957755" w14:textId="77777777" w:rsidR="001B070B" w:rsidRDefault="009F2D27">
      <w:pPr>
        <w:spacing w:before="120" w:line="360" w:lineRule="auto"/>
        <w:ind w:left="900" w:hanging="900"/>
        <w:rPr>
          <w:rFonts w:ascii="宋体" w:hAnsi="宋体"/>
          <w:sz w:val="24"/>
        </w:rPr>
      </w:pPr>
      <w:r>
        <w:rPr>
          <w:rFonts w:ascii="宋体" w:hAnsi="宋体" w:hint="eastAsia"/>
          <w:sz w:val="24"/>
        </w:rPr>
        <w:t>1.2.7</w:t>
      </w:r>
      <w:r>
        <w:rPr>
          <w:rFonts w:ascii="宋体" w:hAnsi="宋体" w:hint="eastAsia"/>
          <w:sz w:val="24"/>
        </w:rPr>
        <w:tab/>
        <w:t>单位负责人为同一人或者存在直接控股、管理关系的不同供应商，不得同时参加本项目同</w:t>
      </w:r>
      <w:proofErr w:type="gramStart"/>
      <w:r>
        <w:rPr>
          <w:rFonts w:ascii="宋体" w:hAnsi="宋体" w:hint="eastAsia"/>
          <w:sz w:val="24"/>
        </w:rPr>
        <w:t>一包号的</w:t>
      </w:r>
      <w:proofErr w:type="gramEnd"/>
      <w:r>
        <w:rPr>
          <w:rFonts w:ascii="宋体" w:hAnsi="宋体" w:hint="eastAsia"/>
          <w:sz w:val="24"/>
        </w:rPr>
        <w:t>政府采购活动。</w:t>
      </w:r>
    </w:p>
    <w:p w14:paraId="310FEF3E" w14:textId="77777777" w:rsidR="001B070B" w:rsidRDefault="009F2D27">
      <w:pPr>
        <w:spacing w:before="120" w:line="360" w:lineRule="auto"/>
        <w:ind w:left="900" w:hanging="900"/>
        <w:rPr>
          <w:rFonts w:ascii="宋体" w:hAnsi="宋体"/>
          <w:sz w:val="24"/>
        </w:rPr>
      </w:pPr>
      <w:r>
        <w:rPr>
          <w:rFonts w:ascii="宋体" w:hAnsi="宋体" w:hint="eastAsia"/>
          <w:sz w:val="24"/>
        </w:rPr>
        <w:t>1.2.8</w:t>
      </w:r>
      <w:r>
        <w:rPr>
          <w:rFonts w:ascii="宋体" w:hAnsi="宋体" w:hint="eastAsia"/>
          <w:sz w:val="24"/>
        </w:rPr>
        <w:tab/>
        <w:t>为本项目某包采购需求提供整体设计、规范编制或者项目管理、监理、检测等服务的供应商，不得再参加该包的其它政府采购活动。</w:t>
      </w:r>
    </w:p>
    <w:p w14:paraId="4B59DEA3" w14:textId="77777777" w:rsidR="001B070B" w:rsidRDefault="009F2D27">
      <w:pPr>
        <w:spacing w:before="120" w:line="360" w:lineRule="auto"/>
        <w:ind w:left="900" w:hanging="900"/>
        <w:rPr>
          <w:rFonts w:ascii="宋体" w:hAnsi="宋体"/>
          <w:sz w:val="24"/>
        </w:rPr>
      </w:pPr>
      <w:r>
        <w:rPr>
          <w:rFonts w:ascii="宋体" w:hAnsi="宋体" w:hint="eastAsia"/>
          <w:sz w:val="24"/>
        </w:rPr>
        <w:t>1.2.9</w:t>
      </w:r>
      <w:r>
        <w:rPr>
          <w:rFonts w:ascii="宋体" w:hAnsi="宋体" w:hint="eastAsia"/>
          <w:sz w:val="24"/>
        </w:rPr>
        <w:tab/>
        <w:t>通过“信用中国”网站（www.creditchina.gov.cn）、中国政府采购网（www.ccgp.gov.cn）查询信用记录，被列入失信被执行人、重大税收违法案件当事人名单、政府采购严重违法失信行为记录名单的供应商没有资格参加本项目的政府采购活动。</w:t>
      </w:r>
    </w:p>
    <w:p w14:paraId="51BEE722"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sz w:val="24"/>
        </w:rPr>
        <w:t>0</w:t>
      </w:r>
      <w:r>
        <w:rPr>
          <w:rFonts w:ascii="宋体" w:hAnsi="宋体" w:hint="eastAsia"/>
          <w:sz w:val="24"/>
        </w:rPr>
        <w:tab/>
        <w:t>投标人必须购买招标文件并登记备案，否则没有资格参加本项目投标。</w:t>
      </w:r>
    </w:p>
    <w:p w14:paraId="23B5EDFA"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1.2.11</w:t>
      </w:r>
      <w:r>
        <w:rPr>
          <w:rFonts w:ascii="宋体" w:hAnsi="宋体" w:hint="eastAsia"/>
          <w:sz w:val="24"/>
        </w:rPr>
        <w:tab/>
        <w:t>投标人所投货物如涉及到节能产品、环境标志产品、信息安全产品，应遵守相应政策法规的规定。</w:t>
      </w:r>
    </w:p>
    <w:p w14:paraId="15775582" w14:textId="77777777" w:rsidR="001B070B" w:rsidRDefault="009F2D27">
      <w:pPr>
        <w:spacing w:before="120" w:line="360" w:lineRule="auto"/>
        <w:ind w:left="900" w:hanging="900"/>
        <w:rPr>
          <w:rFonts w:ascii="宋体" w:hAnsi="宋体"/>
          <w:sz w:val="24"/>
        </w:rPr>
      </w:pPr>
      <w:r>
        <w:rPr>
          <w:rFonts w:ascii="宋体" w:hAnsi="宋体" w:hint="eastAsia"/>
          <w:sz w:val="24"/>
        </w:rPr>
        <w:t>1.2.12</w:t>
      </w:r>
      <w:r>
        <w:rPr>
          <w:rFonts w:ascii="宋体" w:hAnsi="宋体" w:hint="eastAsia"/>
          <w:sz w:val="24"/>
        </w:rPr>
        <w:tab/>
        <w:t>本项目不接受进口产品或境外服务商投标（进口产品是指通过中国海关报关验放进入中国境内且产自关境外的产品；境外服务商是指在中华人民共和国境外注册的公司含港、澳、台），本项目不接受联合体投标，详见招标文件第六章。</w:t>
      </w:r>
    </w:p>
    <w:p w14:paraId="1E180CDC" w14:textId="77777777" w:rsidR="001B070B" w:rsidRDefault="009F2D27">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1BB202FB" w14:textId="77777777" w:rsidR="001B070B" w:rsidRDefault="009F2D27">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17290D5C" w14:textId="77777777" w:rsidR="001B070B" w:rsidRDefault="009F2D27">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 xml:space="preserve">提供虚假的资料。 </w:t>
      </w:r>
      <w:r>
        <w:rPr>
          <w:rFonts w:ascii="宋体" w:hAnsi="宋体"/>
          <w:sz w:val="24"/>
        </w:rPr>
        <w:t xml:space="preserve">  </w:t>
      </w:r>
    </w:p>
    <w:p w14:paraId="1CF2426A" w14:textId="77777777" w:rsidR="001B070B" w:rsidRDefault="009F2D27">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4EA94A2" w14:textId="77777777" w:rsidR="001B070B" w:rsidRDefault="009F2D27">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0654C034" w14:textId="77777777" w:rsidR="001B070B" w:rsidRDefault="009F2D27">
      <w:pPr>
        <w:pStyle w:val="3"/>
        <w:spacing w:line="360" w:lineRule="auto"/>
        <w:ind w:left="901" w:hanging="899"/>
        <w:rPr>
          <w:rFonts w:hAnsi="宋体"/>
          <w:u w:val="none"/>
        </w:rPr>
      </w:pPr>
      <w:bookmarkStart w:id="6" w:name="_Toc514333135"/>
      <w:r>
        <w:rPr>
          <w:rFonts w:hAnsi="宋体" w:hint="eastAsia"/>
          <w:u w:val="none"/>
        </w:rPr>
        <w:t>2．</w:t>
      </w:r>
      <w:r>
        <w:rPr>
          <w:rFonts w:hAnsi="宋体" w:hint="eastAsia"/>
          <w:u w:val="none"/>
        </w:rPr>
        <w:tab/>
        <w:t>资金来源</w:t>
      </w:r>
      <w:bookmarkEnd w:id="6"/>
    </w:p>
    <w:p w14:paraId="7C5E4AF3" w14:textId="77777777" w:rsidR="001B070B" w:rsidRDefault="009F2D27">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86E5818" w14:textId="77777777" w:rsidR="001B070B" w:rsidRDefault="009F2D27">
      <w:pPr>
        <w:pStyle w:val="3"/>
        <w:spacing w:line="360" w:lineRule="auto"/>
        <w:ind w:left="901" w:hanging="899"/>
        <w:rPr>
          <w:rFonts w:hAnsi="宋体"/>
          <w:u w:val="none"/>
        </w:rPr>
      </w:pPr>
      <w:bookmarkStart w:id="7" w:name="_Toc520356145"/>
      <w:bookmarkStart w:id="8" w:name="_Toc514333136"/>
      <w:r>
        <w:rPr>
          <w:rFonts w:hAnsi="宋体" w:hint="eastAsia"/>
          <w:u w:val="none"/>
        </w:rPr>
        <w:t>3．</w:t>
      </w:r>
      <w:r>
        <w:rPr>
          <w:rFonts w:hAnsi="宋体" w:hint="eastAsia"/>
          <w:u w:val="none"/>
        </w:rPr>
        <w:tab/>
        <w:t>投标</w:t>
      </w:r>
      <w:bookmarkEnd w:id="7"/>
      <w:r>
        <w:rPr>
          <w:rFonts w:hAnsi="宋体" w:hint="eastAsia"/>
          <w:u w:val="none"/>
        </w:rPr>
        <w:t>范围和投标费用</w:t>
      </w:r>
      <w:bookmarkEnd w:id="8"/>
    </w:p>
    <w:p w14:paraId="4C366876" w14:textId="77777777" w:rsidR="001B070B" w:rsidRDefault="009F2D27">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内容拆开进行投标（即不能只对一个包的部分内容进行投标）。</w:t>
      </w:r>
    </w:p>
    <w:p w14:paraId="5E52453E" w14:textId="77777777" w:rsidR="001B070B" w:rsidRDefault="009F2D27">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投标人应承担所有与准备和参加投标有关的费用，不论投标的结果如何，招标采购单位均无承担的义务和责任。</w:t>
      </w:r>
    </w:p>
    <w:p w14:paraId="15373537" w14:textId="77777777" w:rsidR="001B070B" w:rsidRDefault="009F2D27">
      <w:pPr>
        <w:pStyle w:val="2"/>
        <w:spacing w:line="360" w:lineRule="auto"/>
        <w:rPr>
          <w:rFonts w:ascii="宋体" w:eastAsia="宋体" w:hAnsi="宋体"/>
          <w:sz w:val="28"/>
        </w:rPr>
      </w:pPr>
      <w:bookmarkStart w:id="9" w:name="_Toc520356146"/>
      <w:bookmarkStart w:id="10" w:name="_Toc19706841"/>
      <w:r>
        <w:rPr>
          <w:rFonts w:ascii="宋体" w:eastAsia="宋体" w:hAnsi="宋体" w:hint="eastAsia"/>
          <w:sz w:val="28"/>
        </w:rPr>
        <w:t>二   招标文件</w:t>
      </w:r>
      <w:bookmarkEnd w:id="9"/>
      <w:bookmarkEnd w:id="10"/>
    </w:p>
    <w:p w14:paraId="020142B8" w14:textId="77777777" w:rsidR="001B070B" w:rsidRDefault="009F2D27">
      <w:pPr>
        <w:pStyle w:val="3"/>
        <w:spacing w:line="360" w:lineRule="auto"/>
        <w:ind w:left="899" w:hanging="899"/>
        <w:rPr>
          <w:rFonts w:hAnsi="宋体"/>
          <w:u w:val="none"/>
        </w:rPr>
      </w:pPr>
      <w:bookmarkStart w:id="11" w:name="_Toc520356147"/>
      <w:bookmarkStart w:id="12" w:name="_Toc514333138"/>
      <w:r>
        <w:rPr>
          <w:rFonts w:hAnsi="宋体" w:hint="eastAsia"/>
          <w:u w:val="none"/>
        </w:rPr>
        <w:t>4.</w:t>
      </w:r>
      <w:r>
        <w:rPr>
          <w:rFonts w:hAnsi="宋体" w:hint="eastAsia"/>
          <w:u w:val="none"/>
        </w:rPr>
        <w:tab/>
        <w:t>招标文件构成</w:t>
      </w:r>
      <w:bookmarkEnd w:id="11"/>
      <w:bookmarkEnd w:id="12"/>
    </w:p>
    <w:p w14:paraId="0569481E" w14:textId="77777777" w:rsidR="001B070B" w:rsidRDefault="009F2D27">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w:t>
      </w:r>
      <w:r>
        <w:rPr>
          <w:rFonts w:ascii="宋体" w:hAnsi="宋体" w:hint="eastAsia"/>
          <w:sz w:val="24"/>
        </w:rPr>
        <w:lastRenderedPageBreak/>
        <w:t>中均有说明。</w:t>
      </w:r>
    </w:p>
    <w:p w14:paraId="33004E04" w14:textId="77777777" w:rsidR="001B070B" w:rsidRDefault="009F2D27">
      <w:pPr>
        <w:spacing w:before="120" w:line="360" w:lineRule="auto"/>
        <w:ind w:left="895" w:firstLine="5"/>
        <w:rPr>
          <w:rFonts w:ascii="宋体" w:hAnsi="宋体"/>
          <w:sz w:val="24"/>
        </w:rPr>
      </w:pPr>
      <w:r>
        <w:rPr>
          <w:rFonts w:ascii="宋体" w:hAnsi="宋体" w:hint="eastAsia"/>
          <w:sz w:val="24"/>
        </w:rPr>
        <w:t>招标文件共六章，内容如下：</w:t>
      </w:r>
    </w:p>
    <w:p w14:paraId="2DBDB2E1" w14:textId="77777777" w:rsidR="001B070B" w:rsidRDefault="009F2D27">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61843E9C" w14:textId="77777777" w:rsidR="001B070B" w:rsidRDefault="009F2D27">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政府采购合同</w:t>
      </w:r>
    </w:p>
    <w:p w14:paraId="2962D934" w14:textId="77777777" w:rsidR="001B070B" w:rsidRDefault="009F2D27">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附件——投标文件格式</w:t>
      </w:r>
    </w:p>
    <w:p w14:paraId="503358B0" w14:textId="77777777" w:rsidR="001B070B" w:rsidRDefault="009F2D27">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投标邀请</w:t>
      </w:r>
    </w:p>
    <w:p w14:paraId="5CDE25A3" w14:textId="77777777" w:rsidR="001B070B" w:rsidRDefault="009F2D27">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投标人须知资料表</w:t>
      </w:r>
    </w:p>
    <w:p w14:paraId="5156C5EA" w14:textId="77777777" w:rsidR="001B070B" w:rsidRDefault="009F2D27">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项目需求</w:t>
      </w:r>
    </w:p>
    <w:p w14:paraId="08F38AD6" w14:textId="77777777" w:rsidR="001B070B" w:rsidRDefault="009F2D27">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221EBA5" w14:textId="77777777" w:rsidR="001B070B" w:rsidRDefault="009F2D27">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6A59B962" w14:textId="77777777" w:rsidR="001B070B" w:rsidRDefault="009F2D27">
      <w:pPr>
        <w:pStyle w:val="3"/>
        <w:spacing w:line="360" w:lineRule="auto"/>
        <w:ind w:left="899" w:hanging="899"/>
        <w:rPr>
          <w:rFonts w:hAnsi="宋体"/>
          <w:u w:val="none"/>
        </w:rPr>
      </w:pPr>
      <w:bookmarkStart w:id="13" w:name="_Toc520356148"/>
      <w:bookmarkStart w:id="14" w:name="_Toc514333139"/>
      <w:r>
        <w:rPr>
          <w:rFonts w:hAnsi="宋体" w:hint="eastAsia"/>
          <w:u w:val="none"/>
        </w:rPr>
        <w:t>5.</w:t>
      </w:r>
      <w:r>
        <w:rPr>
          <w:rFonts w:hAnsi="宋体" w:hint="eastAsia"/>
          <w:u w:val="none"/>
        </w:rPr>
        <w:tab/>
      </w:r>
      <w:bookmarkEnd w:id="13"/>
      <w:r>
        <w:rPr>
          <w:rFonts w:hAnsi="宋体" w:hint="eastAsia"/>
          <w:u w:val="none"/>
        </w:rPr>
        <w:t>投标人要求对招标文件的澄清</w:t>
      </w:r>
      <w:bookmarkEnd w:id="14"/>
    </w:p>
    <w:p w14:paraId="0F29D766" w14:textId="77777777" w:rsidR="001B070B" w:rsidRDefault="009F2D27">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33912A9" w14:textId="77777777" w:rsidR="001B070B" w:rsidRDefault="009F2D27">
      <w:pPr>
        <w:pStyle w:val="3"/>
        <w:tabs>
          <w:tab w:val="left" w:pos="900"/>
        </w:tabs>
        <w:spacing w:line="360" w:lineRule="auto"/>
        <w:ind w:left="899" w:hanging="899"/>
        <w:rPr>
          <w:rFonts w:hAnsi="宋体"/>
          <w:u w:val="none"/>
        </w:rPr>
      </w:pPr>
      <w:bookmarkStart w:id="15" w:name="_Ref467378678"/>
      <w:bookmarkStart w:id="16" w:name="_Toc520356149"/>
      <w:bookmarkStart w:id="17" w:name="_Toc514333140"/>
      <w:r>
        <w:rPr>
          <w:rFonts w:hAnsi="宋体" w:hint="eastAsia"/>
          <w:u w:val="none"/>
        </w:rPr>
        <w:t>6.</w:t>
      </w:r>
      <w:r>
        <w:rPr>
          <w:rFonts w:hAnsi="宋体" w:hint="eastAsia"/>
          <w:u w:val="none"/>
        </w:rPr>
        <w:tab/>
      </w:r>
      <w:bookmarkEnd w:id="15"/>
      <w:bookmarkEnd w:id="16"/>
      <w:r>
        <w:rPr>
          <w:rFonts w:hAnsi="宋体" w:hint="eastAsia"/>
          <w:u w:val="none"/>
        </w:rPr>
        <w:t>招标采购单位对招标文件的澄清或修改</w:t>
      </w:r>
      <w:bookmarkEnd w:id="17"/>
    </w:p>
    <w:p w14:paraId="4F8DB67C" w14:textId="77777777" w:rsidR="001B070B" w:rsidRDefault="009F2D27">
      <w:pPr>
        <w:tabs>
          <w:tab w:val="left" w:pos="900"/>
        </w:tabs>
        <w:spacing w:before="120" w:line="360" w:lineRule="auto"/>
        <w:ind w:left="900" w:hanging="900"/>
        <w:rPr>
          <w:rFonts w:ascii="宋体" w:hAnsi="宋体"/>
          <w:sz w:val="24"/>
        </w:rPr>
      </w:pPr>
      <w:bookmarkStart w:id="18" w:name="_Toc516367020"/>
      <w:bookmarkStart w:id="19" w:name="_Toc520356150"/>
      <w:r>
        <w:rPr>
          <w:rFonts w:ascii="宋体" w:hAnsi="宋体"/>
          <w:sz w:val="24"/>
        </w:rPr>
        <w:t>6.1</w:t>
      </w:r>
      <w:r>
        <w:rPr>
          <w:rFonts w:ascii="宋体" w:hAnsi="宋体"/>
          <w:sz w:val="24"/>
        </w:rPr>
        <w:tab/>
      </w:r>
      <w:r>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0A9E8BC4"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lastRenderedPageBreak/>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7F649413" w14:textId="77777777" w:rsidR="001B070B" w:rsidRDefault="001B070B">
      <w:pPr>
        <w:tabs>
          <w:tab w:val="left" w:pos="900"/>
        </w:tabs>
        <w:spacing w:before="120" w:line="360" w:lineRule="auto"/>
        <w:ind w:left="900" w:hanging="900"/>
        <w:rPr>
          <w:sz w:val="28"/>
        </w:rPr>
      </w:pPr>
    </w:p>
    <w:p w14:paraId="50918DBE" w14:textId="77777777" w:rsidR="001B070B" w:rsidRDefault="009F2D27">
      <w:pPr>
        <w:pStyle w:val="2"/>
        <w:tabs>
          <w:tab w:val="left" w:pos="900"/>
        </w:tabs>
        <w:spacing w:line="360" w:lineRule="auto"/>
        <w:ind w:left="1054" w:hanging="1054"/>
        <w:rPr>
          <w:rFonts w:ascii="宋体" w:eastAsia="宋体" w:hAnsi="宋体"/>
          <w:sz w:val="28"/>
        </w:rPr>
      </w:pPr>
      <w:bookmarkStart w:id="20" w:name="_Toc19706842"/>
      <w:r>
        <w:rPr>
          <w:rFonts w:ascii="宋体" w:eastAsia="宋体" w:hAnsi="宋体" w:hint="eastAsia"/>
          <w:sz w:val="28"/>
        </w:rPr>
        <w:t>三   投标文件</w:t>
      </w:r>
      <w:bookmarkEnd w:id="18"/>
      <w:r>
        <w:rPr>
          <w:rFonts w:ascii="宋体" w:eastAsia="宋体" w:hAnsi="宋体" w:hint="eastAsia"/>
          <w:sz w:val="28"/>
        </w:rPr>
        <w:t>的编制</w:t>
      </w:r>
      <w:bookmarkEnd w:id="19"/>
      <w:bookmarkEnd w:id="20"/>
    </w:p>
    <w:p w14:paraId="7AF7A124" w14:textId="77777777" w:rsidR="001B070B" w:rsidRDefault="009F2D27">
      <w:pPr>
        <w:pStyle w:val="3"/>
        <w:tabs>
          <w:tab w:val="left" w:pos="900"/>
        </w:tabs>
        <w:spacing w:line="360" w:lineRule="auto"/>
        <w:ind w:left="904" w:hanging="904"/>
        <w:rPr>
          <w:rFonts w:hAnsi="宋体"/>
          <w:u w:val="none"/>
        </w:rPr>
      </w:pPr>
      <w:bookmarkStart w:id="21" w:name="_Toc516367021"/>
      <w:bookmarkStart w:id="22" w:name="_Toc520356151"/>
      <w:bookmarkStart w:id="23" w:name="_Toc514333142"/>
      <w:r>
        <w:rPr>
          <w:rFonts w:hAnsi="宋体"/>
          <w:u w:val="none"/>
        </w:rPr>
        <w:t>7.</w:t>
      </w:r>
      <w:r>
        <w:rPr>
          <w:rFonts w:hAnsi="宋体"/>
          <w:u w:val="none"/>
        </w:rPr>
        <w:tab/>
      </w:r>
      <w:r>
        <w:rPr>
          <w:rFonts w:hAnsi="宋体" w:hint="eastAsia"/>
          <w:u w:val="none"/>
        </w:rPr>
        <w:t>投标</w:t>
      </w:r>
      <w:bookmarkEnd w:id="21"/>
      <w:bookmarkEnd w:id="22"/>
      <w:r>
        <w:rPr>
          <w:rFonts w:hAnsi="宋体" w:hint="eastAsia"/>
          <w:u w:val="none"/>
        </w:rPr>
        <w:t>语言、投标范围及投标文件中计量单位的使用</w:t>
      </w:r>
      <w:bookmarkEnd w:id="23"/>
    </w:p>
    <w:p w14:paraId="08EDCA3B"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投标文件的语言应使用中文。投标文件中的外文材料需附中文翻译，评标时以中文为准。</w:t>
      </w:r>
    </w:p>
    <w:p w14:paraId="2573FF7E" w14:textId="77777777" w:rsidR="001B070B" w:rsidRDefault="009F2D27">
      <w:pPr>
        <w:tabs>
          <w:tab w:val="left" w:pos="900"/>
        </w:tabs>
        <w:spacing w:before="120" w:line="360" w:lineRule="auto"/>
        <w:ind w:left="900" w:hanging="900"/>
        <w:rPr>
          <w:rFonts w:ascii="宋体" w:hAnsi="宋体"/>
          <w:sz w:val="24"/>
        </w:rPr>
      </w:pPr>
      <w:r>
        <w:rPr>
          <w:rFonts w:ascii="宋体" w:hAnsi="宋体" w:hint="eastAsia"/>
          <w:sz w:val="24"/>
        </w:rPr>
        <w:t>7.2    投标人可对招标文件中“项目需求”中所列的内容中一个或多个包进行投标，但不得将一个包的内容拆开投标。</w:t>
      </w:r>
    </w:p>
    <w:p w14:paraId="6E1D583E"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7.</w:t>
      </w:r>
      <w:r>
        <w:rPr>
          <w:rFonts w:ascii="宋体" w:hAnsi="宋体" w:hint="eastAsia"/>
          <w:sz w:val="24"/>
        </w:rPr>
        <w:t>3</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76CF29B2" w14:textId="77777777" w:rsidR="001B070B" w:rsidRDefault="009F2D27">
      <w:pPr>
        <w:pStyle w:val="3"/>
        <w:tabs>
          <w:tab w:val="left" w:pos="900"/>
        </w:tabs>
        <w:spacing w:line="360" w:lineRule="auto"/>
        <w:ind w:left="899" w:hanging="899"/>
        <w:rPr>
          <w:rFonts w:hAnsi="宋体"/>
          <w:u w:val="none"/>
        </w:rPr>
      </w:pPr>
      <w:bookmarkStart w:id="24" w:name="_Ref467306195"/>
      <w:bookmarkStart w:id="25" w:name="_Ref467306676"/>
      <w:bookmarkStart w:id="26" w:name="_Toc516367022"/>
      <w:bookmarkStart w:id="27" w:name="_Toc520356152"/>
      <w:bookmarkStart w:id="28" w:name="_Toc514333143"/>
      <w:r>
        <w:rPr>
          <w:rFonts w:hAnsi="宋体"/>
          <w:u w:val="none"/>
        </w:rPr>
        <w:t>8.</w:t>
      </w:r>
      <w:r>
        <w:rPr>
          <w:rFonts w:hAnsi="宋体"/>
          <w:u w:val="none"/>
        </w:rPr>
        <w:tab/>
      </w:r>
      <w:r>
        <w:rPr>
          <w:rFonts w:hAnsi="宋体" w:hint="eastAsia"/>
          <w:u w:val="none"/>
        </w:rPr>
        <w:t>投标文件</w:t>
      </w:r>
      <w:bookmarkEnd w:id="24"/>
      <w:bookmarkEnd w:id="25"/>
      <w:bookmarkEnd w:id="26"/>
      <w:r>
        <w:rPr>
          <w:rFonts w:hAnsi="宋体" w:hint="eastAsia"/>
          <w:u w:val="none"/>
        </w:rPr>
        <w:t>构成</w:t>
      </w:r>
      <w:bookmarkEnd w:id="27"/>
      <w:bookmarkEnd w:id="28"/>
    </w:p>
    <w:p w14:paraId="047F9684" w14:textId="77777777" w:rsidR="001B070B" w:rsidRDefault="009F2D27">
      <w:pPr>
        <w:tabs>
          <w:tab w:val="left" w:pos="900"/>
        </w:tabs>
        <w:spacing w:before="120" w:line="360" w:lineRule="auto"/>
        <w:ind w:left="900" w:hanging="900"/>
        <w:rPr>
          <w:rFonts w:ascii="宋体" w:hAnsi="宋体"/>
          <w:sz w:val="24"/>
        </w:rPr>
      </w:pPr>
      <w:bookmarkStart w:id="29"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9"/>
      <w:r>
        <w:rPr>
          <w:rFonts w:ascii="宋体" w:hAnsi="宋体" w:hint="eastAsia"/>
          <w:sz w:val="24"/>
        </w:rPr>
        <w:t>：</w:t>
      </w:r>
    </w:p>
    <w:p w14:paraId="2DBDFB61"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6C617F45"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735C5B65"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392B3019"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附件4——技术规格偏离表（格式）</w:t>
      </w:r>
    </w:p>
    <w:p w14:paraId="48E0F30B"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附件5——商务条款偏离表（格式）</w:t>
      </w:r>
    </w:p>
    <w:p w14:paraId="78D8BD2B" w14:textId="77777777" w:rsidR="001B070B" w:rsidRDefault="009F2D27">
      <w:pPr>
        <w:tabs>
          <w:tab w:val="left" w:pos="900"/>
          <w:tab w:val="left" w:pos="5580"/>
        </w:tabs>
        <w:spacing w:before="120" w:line="360" w:lineRule="auto"/>
        <w:ind w:left="902"/>
        <w:rPr>
          <w:rFonts w:ascii="宋体" w:hAnsi="宋体"/>
          <w:sz w:val="24"/>
        </w:rPr>
      </w:pPr>
      <w:bookmarkStart w:id="30" w:name="_Hlt520274929"/>
      <w:bookmarkStart w:id="31" w:name="_Hlt520276204"/>
      <w:r>
        <w:rPr>
          <w:rFonts w:ascii="宋体" w:hAnsi="宋体" w:hint="eastAsia"/>
          <w:sz w:val="24"/>
        </w:rPr>
        <w:t>附件6——资格证明文件</w:t>
      </w:r>
    </w:p>
    <w:p w14:paraId="2DDE0219"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 法人或者其他组织的营业执照等证明文件，自然人的身份证明</w:t>
      </w:r>
      <w:bookmarkStart w:id="32" w:name="_Hlt520273982"/>
      <w:bookmarkStart w:id="33" w:name="_Hlt520274017"/>
    </w:p>
    <w:p w14:paraId="39034D14" w14:textId="005BB350" w:rsidR="001B070B" w:rsidRDefault="009F2D27">
      <w:pPr>
        <w:tabs>
          <w:tab w:val="left" w:pos="5580"/>
        </w:tabs>
        <w:spacing w:before="120" w:line="360" w:lineRule="auto"/>
        <w:ind w:left="1258"/>
        <w:rPr>
          <w:rFonts w:ascii="宋体" w:hAnsi="宋体"/>
          <w:sz w:val="24"/>
        </w:rPr>
      </w:pPr>
      <w:r>
        <w:rPr>
          <w:rFonts w:ascii="宋体" w:hAnsi="宋体" w:hint="eastAsia"/>
          <w:sz w:val="24"/>
        </w:rPr>
        <w:t xml:space="preserve">6-2 </w:t>
      </w:r>
      <w:bookmarkEnd w:id="32"/>
      <w:bookmarkEnd w:id="33"/>
      <w:r w:rsidR="00540DD3">
        <w:rPr>
          <w:rFonts w:ascii="宋体" w:hAnsi="宋体" w:hint="eastAsia"/>
          <w:sz w:val="24"/>
        </w:rPr>
        <w:t>纳税证明复印件</w:t>
      </w:r>
      <w:bookmarkStart w:id="34" w:name="_Hlt520274130"/>
    </w:p>
    <w:p w14:paraId="4EB0C37E"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lastRenderedPageBreak/>
        <w:t>6-3 法定代表人授权书（格式）</w:t>
      </w:r>
      <w:bookmarkEnd w:id="34"/>
    </w:p>
    <w:p w14:paraId="6E48A0B2"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6-4投标人的资格声明（格式）</w:t>
      </w:r>
    </w:p>
    <w:p w14:paraId="7349CA64" w14:textId="77777777" w:rsidR="001B070B" w:rsidRDefault="009F2D27">
      <w:pPr>
        <w:tabs>
          <w:tab w:val="left" w:pos="5580"/>
        </w:tabs>
        <w:spacing w:before="120" w:line="360" w:lineRule="auto"/>
        <w:ind w:leftChars="599" w:left="1738" w:hangingChars="200" w:hanging="480"/>
        <w:rPr>
          <w:rFonts w:ascii="宋体" w:hAnsi="宋体"/>
          <w:sz w:val="24"/>
        </w:rPr>
      </w:pPr>
      <w:bookmarkStart w:id="35" w:name="_Hlt520274424"/>
      <w:r>
        <w:rPr>
          <w:rFonts w:ascii="宋体" w:hAnsi="宋体" w:hint="eastAsia"/>
          <w:sz w:val="24"/>
        </w:rPr>
        <w:t xml:space="preserve">6-5 </w:t>
      </w:r>
      <w:r>
        <w:rPr>
          <w:rFonts w:ascii="宋体" w:hAnsi="宋体"/>
          <w:sz w:val="24"/>
        </w:rPr>
        <w:t>投标人的</w:t>
      </w:r>
      <w:r>
        <w:rPr>
          <w:rFonts w:ascii="宋体" w:hAnsi="宋体" w:hint="eastAsia"/>
          <w:sz w:val="24"/>
        </w:rPr>
        <w:t>财务状况报告：会计师事务所出具的年度财务审计报告或银行出具的资信证明</w:t>
      </w:r>
      <w:bookmarkEnd w:id="35"/>
    </w:p>
    <w:p w14:paraId="70E656BC"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6-6 社会保障资金缴纳记录</w:t>
      </w:r>
    </w:p>
    <w:p w14:paraId="4F9A669A"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6-7近三年经营活动中无重大违法记录声明</w:t>
      </w:r>
    </w:p>
    <w:p w14:paraId="715F08F8"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6-8信用承诺</w:t>
      </w:r>
    </w:p>
    <w:p w14:paraId="65E808EE"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6-9节能产品、环境标志产品、信息安全产品证明材料</w:t>
      </w:r>
    </w:p>
    <w:p w14:paraId="11AB6F9A" w14:textId="77777777" w:rsidR="001B070B" w:rsidRDefault="009F2D27">
      <w:pPr>
        <w:tabs>
          <w:tab w:val="left" w:pos="5580"/>
        </w:tabs>
        <w:spacing w:before="120" w:line="360" w:lineRule="auto"/>
        <w:ind w:firstLineChars="525" w:firstLine="1260"/>
        <w:rPr>
          <w:rFonts w:ascii="宋体" w:hAnsi="宋体"/>
          <w:sz w:val="24"/>
        </w:rPr>
      </w:pPr>
      <w:r>
        <w:rPr>
          <w:rFonts w:ascii="宋体" w:hAnsi="宋体" w:hint="eastAsia"/>
          <w:sz w:val="24"/>
        </w:rPr>
        <w:t>6-10招标文件要求的其他资格证明文件</w:t>
      </w:r>
    </w:p>
    <w:p w14:paraId="78E511F3"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附件7——单位综合情况一览表</w:t>
      </w:r>
    </w:p>
    <w:p w14:paraId="06EEA186"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附件8——业绩证明文件</w:t>
      </w:r>
    </w:p>
    <w:p w14:paraId="0BB74A1B"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附件9——项目组主要人员一览表</w:t>
      </w:r>
    </w:p>
    <w:p w14:paraId="11A298AC"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附件10——售后服务承诺书</w:t>
      </w:r>
    </w:p>
    <w:p w14:paraId="25C7AE11"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附件11——服务工作方案</w:t>
      </w:r>
    </w:p>
    <w:p w14:paraId="786D82C3"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附件12——中小企业声明函、残疾人福利性单位声明函</w:t>
      </w:r>
    </w:p>
    <w:p w14:paraId="1C3E62B6"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附件13——密封条（格式）</w:t>
      </w:r>
    </w:p>
    <w:bookmarkEnd w:id="30"/>
    <w:bookmarkEnd w:id="31"/>
    <w:p w14:paraId="205D9AF0" w14:textId="77777777" w:rsidR="001B070B" w:rsidRDefault="009F2D27">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条外，投标文件还应包括本须知第9条的所有文件。 </w:t>
      </w:r>
    </w:p>
    <w:p w14:paraId="420DB338" w14:textId="77777777" w:rsidR="001B070B" w:rsidRDefault="009F2D27">
      <w:pPr>
        <w:pStyle w:val="3"/>
        <w:tabs>
          <w:tab w:val="left" w:pos="900"/>
        </w:tabs>
        <w:spacing w:line="360" w:lineRule="auto"/>
        <w:ind w:left="899" w:hanging="899"/>
        <w:rPr>
          <w:rFonts w:hAnsi="宋体"/>
          <w:u w:val="none"/>
        </w:rPr>
      </w:pPr>
      <w:bookmarkStart w:id="36" w:name="_Toc516367023"/>
      <w:bookmarkStart w:id="37" w:name="_Toc520356153"/>
      <w:bookmarkStart w:id="38" w:name="_Toc514333144"/>
      <w:r>
        <w:rPr>
          <w:rFonts w:hAnsi="宋体"/>
          <w:u w:val="none"/>
        </w:rPr>
        <w:t>9.</w:t>
      </w:r>
      <w:r>
        <w:rPr>
          <w:rFonts w:hAnsi="宋体"/>
          <w:u w:val="none"/>
        </w:rPr>
        <w:tab/>
      </w:r>
      <w:r>
        <w:rPr>
          <w:rFonts w:hAnsi="宋体" w:hint="eastAsia"/>
          <w:u w:val="none"/>
        </w:rPr>
        <w:t>证明服务的合格性和符合招标文件规定的文件</w:t>
      </w:r>
      <w:bookmarkEnd w:id="36"/>
      <w:bookmarkEnd w:id="37"/>
      <w:bookmarkEnd w:id="38"/>
    </w:p>
    <w:p w14:paraId="22A13081" w14:textId="77777777" w:rsidR="001B070B" w:rsidRDefault="009F2D27">
      <w:pPr>
        <w:spacing w:before="120" w:line="360" w:lineRule="auto"/>
        <w:ind w:left="900" w:hanging="900"/>
        <w:rPr>
          <w:rFonts w:ascii="仿宋_GB2312" w:eastAsia="仿宋_GB2312"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投标人应提交证明文件，证明其拟提供的合同项下的服务的合格性且符合招标文件规定，如本须知中8.1所</w:t>
      </w:r>
      <w:proofErr w:type="gramStart"/>
      <w:r>
        <w:rPr>
          <w:rFonts w:ascii="宋体" w:hAnsi="宋体" w:hint="eastAsia"/>
          <w:sz w:val="24"/>
        </w:rPr>
        <w:t>述项目</w:t>
      </w:r>
      <w:proofErr w:type="gramEnd"/>
      <w:r>
        <w:rPr>
          <w:rFonts w:ascii="宋体" w:hAnsi="宋体" w:hint="eastAsia"/>
          <w:sz w:val="24"/>
        </w:rPr>
        <w:t>组主要人员一览表、服务承诺书、服务工作方案等。该证明文件是投标文件的一部分，</w:t>
      </w:r>
      <w:bookmarkStart w:id="39" w:name="_Ref467306244"/>
      <w:r>
        <w:rPr>
          <w:rFonts w:ascii="宋体" w:hAnsi="宋体" w:hint="eastAsia"/>
          <w:sz w:val="24"/>
        </w:rPr>
        <w:t>可以是文字资料、图纸和数据</w:t>
      </w:r>
      <w:bookmarkEnd w:id="39"/>
      <w:r>
        <w:rPr>
          <w:rFonts w:ascii="宋体" w:hAnsi="宋体" w:hint="eastAsia"/>
          <w:sz w:val="24"/>
        </w:rPr>
        <w:t>。</w:t>
      </w:r>
    </w:p>
    <w:p w14:paraId="1CCE9171" w14:textId="77777777" w:rsidR="001B070B" w:rsidRDefault="009F2D27">
      <w:pPr>
        <w:spacing w:before="120" w:line="360" w:lineRule="auto"/>
        <w:ind w:left="900" w:hanging="900"/>
        <w:rPr>
          <w:rFonts w:ascii="仿宋_GB2312" w:eastAsia="仿宋_GB2312" w:hAnsi="宋体"/>
          <w:sz w:val="24"/>
        </w:rPr>
      </w:pPr>
      <w:r>
        <w:rPr>
          <w:rFonts w:ascii="仿宋_GB2312" w:eastAsia="仿宋_GB2312" w:hAnsi="宋体" w:hint="eastAsia"/>
          <w:sz w:val="24"/>
        </w:rPr>
        <w:t>9.2.</w:t>
      </w:r>
      <w:r>
        <w:rPr>
          <w:rFonts w:ascii="仿宋_GB2312" w:eastAsia="仿宋_GB2312" w:hAnsi="宋体" w:hint="eastAsia"/>
          <w:sz w:val="24"/>
        </w:rPr>
        <w:tab/>
      </w:r>
      <w:r>
        <w:rPr>
          <w:rFonts w:ascii="宋体" w:hAnsi="宋体" w:hint="eastAsia"/>
          <w:sz w:val="24"/>
        </w:rPr>
        <w:t>投标人应对照招标文件第六章的项目需求，说明所提供服务已对招标文件的技术需求做出了实质性的响应，或申明与技术需求条文的偏差和例外。</w:t>
      </w:r>
      <w:r>
        <w:rPr>
          <w:rFonts w:ascii="宋体" w:hAnsi="宋体" w:hint="eastAsia"/>
          <w:sz w:val="24"/>
        </w:rPr>
        <w:lastRenderedPageBreak/>
        <w:t>所有技术需求条文的偏离和例外填入“技术规格偏离表”【非技术需求条文（第一章至第五章）的偏离和例外填入“商务条款偏离表”】。</w:t>
      </w:r>
    </w:p>
    <w:p w14:paraId="3BAE67F4" w14:textId="77777777" w:rsidR="001B070B" w:rsidRDefault="009F2D27">
      <w:pPr>
        <w:spacing w:before="120" w:line="360" w:lineRule="auto"/>
        <w:ind w:left="900" w:hanging="900"/>
        <w:rPr>
          <w:rFonts w:ascii="宋体" w:hAnsi="宋体"/>
          <w:sz w:val="24"/>
        </w:rPr>
      </w:pPr>
      <w:r>
        <w:rPr>
          <w:rFonts w:ascii="宋体" w:hAnsi="宋体" w:hint="eastAsia"/>
          <w:sz w:val="24"/>
        </w:rPr>
        <w:t>9.3</w:t>
      </w:r>
      <w:r>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14:paraId="2CD6D58E" w14:textId="77777777" w:rsidR="001B070B" w:rsidRDefault="009F2D27">
      <w:pPr>
        <w:pStyle w:val="3"/>
        <w:spacing w:line="360" w:lineRule="auto"/>
        <w:rPr>
          <w:rFonts w:hAnsi="宋体"/>
          <w:u w:val="none"/>
        </w:rPr>
      </w:pPr>
      <w:bookmarkStart w:id="40" w:name="_Toc520356155"/>
      <w:bookmarkStart w:id="41" w:name="_Toc514333145"/>
      <w:r>
        <w:rPr>
          <w:rFonts w:hAnsi="宋体"/>
          <w:u w:val="none"/>
        </w:rPr>
        <w:t>10.</w:t>
      </w:r>
      <w:r>
        <w:rPr>
          <w:rFonts w:hAnsi="宋体" w:hint="eastAsia"/>
          <w:u w:val="none"/>
        </w:rPr>
        <w:t xml:space="preserve"> </w:t>
      </w:r>
      <w:r>
        <w:rPr>
          <w:rFonts w:hAnsi="宋体" w:hint="eastAsia"/>
          <w:u w:val="none"/>
        </w:rPr>
        <w:tab/>
        <w:t>投标报价</w:t>
      </w:r>
      <w:bookmarkEnd w:id="40"/>
      <w:bookmarkEnd w:id="41"/>
    </w:p>
    <w:p w14:paraId="48CB813A" w14:textId="77777777" w:rsidR="001B070B" w:rsidRDefault="009F2D27">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本项目所有投标均以人民币报价，不接受其他货币的报价。投标人的投标报价应遵守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42296357" w14:textId="77777777" w:rsidR="001B070B" w:rsidRDefault="009F2D27">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投标人应在投标分项报价表（附件三）上标明投标相关服务的单价（如适用）和总价，并由法定代表人或其授权代表签署。</w:t>
      </w:r>
    </w:p>
    <w:p w14:paraId="48D4CF34" w14:textId="14D6F765" w:rsidR="001B070B" w:rsidRDefault="009F2D27">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投标分项报价表上的价格应包括完成相关服务所需的全部费用，以上报价包括但不限于</w:t>
      </w:r>
      <w:r w:rsidR="002135BA" w:rsidRPr="002A66C3">
        <w:rPr>
          <w:rFonts w:ascii="宋体" w:hAnsi="宋体" w:hint="eastAsia"/>
          <w:sz w:val="24"/>
        </w:rPr>
        <w:t>系统开发</w:t>
      </w:r>
      <w:r w:rsidRPr="002A66C3">
        <w:rPr>
          <w:rFonts w:ascii="宋体" w:hAnsi="宋体" w:hint="eastAsia"/>
          <w:sz w:val="24"/>
        </w:rPr>
        <w:t>、</w:t>
      </w:r>
      <w:r w:rsidR="002135BA" w:rsidRPr="002A66C3">
        <w:rPr>
          <w:rFonts w:ascii="宋体" w:hAnsi="宋体" w:hint="eastAsia"/>
          <w:sz w:val="24"/>
        </w:rPr>
        <w:t>人员工资等</w:t>
      </w:r>
      <w:r>
        <w:rPr>
          <w:rFonts w:ascii="宋体" w:hAnsi="宋体" w:hint="eastAsia"/>
          <w:sz w:val="24"/>
        </w:rPr>
        <w:t>及投标人完成项目全部成本、税费和利润等所有可能发生的费用。</w:t>
      </w:r>
    </w:p>
    <w:p w14:paraId="271DEC7D" w14:textId="77777777" w:rsidR="001B070B" w:rsidRDefault="009F2D27">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42062EC8"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023D916A" w14:textId="77777777" w:rsidR="001B070B" w:rsidRDefault="009F2D27">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每个投标人投标的</w:t>
      </w:r>
      <w:proofErr w:type="gramStart"/>
      <w:r>
        <w:rPr>
          <w:rFonts w:ascii="宋体" w:hAnsi="宋体" w:hint="eastAsia"/>
          <w:sz w:val="24"/>
        </w:rPr>
        <w:t>每个包号只能</w:t>
      </w:r>
      <w:proofErr w:type="gramEnd"/>
      <w:r>
        <w:rPr>
          <w:rFonts w:ascii="宋体" w:hAnsi="宋体" w:hint="eastAsia"/>
          <w:sz w:val="24"/>
        </w:rPr>
        <w:t>有一个投标方案和报价，否则其该包投标将被视为无效。</w:t>
      </w:r>
    </w:p>
    <w:p w14:paraId="0F00526C" w14:textId="77777777" w:rsidR="001B070B" w:rsidRDefault="009F2D27">
      <w:pPr>
        <w:pStyle w:val="3"/>
        <w:spacing w:line="360" w:lineRule="auto"/>
        <w:ind w:left="899" w:hanging="899"/>
        <w:rPr>
          <w:rFonts w:hAnsi="宋体"/>
          <w:u w:val="none"/>
        </w:rPr>
      </w:pPr>
      <w:bookmarkStart w:id="42" w:name="_Ref467306513"/>
      <w:bookmarkStart w:id="43" w:name="_Toc520356156"/>
      <w:bookmarkStart w:id="44" w:name="_Toc514333146"/>
      <w:r>
        <w:rPr>
          <w:rFonts w:hAnsi="宋体"/>
          <w:u w:val="none"/>
        </w:rPr>
        <w:t>11</w:t>
      </w:r>
      <w:r>
        <w:rPr>
          <w:rFonts w:hAnsi="宋体" w:hint="eastAsia"/>
          <w:u w:val="none"/>
        </w:rPr>
        <w:t>.</w:t>
      </w:r>
      <w:r>
        <w:rPr>
          <w:rFonts w:hAnsi="宋体" w:hint="eastAsia"/>
          <w:u w:val="none"/>
        </w:rPr>
        <w:tab/>
        <w:t>投标保证金</w:t>
      </w:r>
      <w:bookmarkEnd w:id="42"/>
      <w:bookmarkEnd w:id="43"/>
      <w:bookmarkEnd w:id="44"/>
    </w:p>
    <w:p w14:paraId="1A66B495" w14:textId="77777777" w:rsidR="001B070B" w:rsidRDefault="009F2D27">
      <w:pPr>
        <w:spacing w:before="120" w:line="360" w:lineRule="auto"/>
        <w:ind w:left="898" w:hanging="898"/>
        <w:rPr>
          <w:rFonts w:ascii="宋体" w:hAnsi="宋体"/>
          <w:sz w:val="24"/>
        </w:rPr>
      </w:pPr>
      <w:bookmarkStart w:id="45" w:name="_Ref467306302"/>
      <w:r>
        <w:rPr>
          <w:rFonts w:ascii="宋体" w:hAnsi="宋体"/>
          <w:sz w:val="24"/>
        </w:rPr>
        <w:t>11.1</w:t>
      </w:r>
      <w:r>
        <w:rPr>
          <w:rFonts w:ascii="宋体" w:hAnsi="宋体"/>
          <w:sz w:val="24"/>
        </w:rPr>
        <w:tab/>
      </w:r>
      <w:r>
        <w:rPr>
          <w:rFonts w:ascii="宋体" w:hAnsi="宋体" w:hint="eastAsia"/>
          <w:sz w:val="24"/>
        </w:rPr>
        <w:t>投标人应提供投标保证金</w:t>
      </w:r>
      <w:bookmarkEnd w:id="45"/>
      <w:r>
        <w:rPr>
          <w:rFonts w:ascii="宋体" w:hAnsi="宋体" w:hint="eastAsia"/>
          <w:sz w:val="24"/>
        </w:rPr>
        <w:t>，并作为其投标的一部分。投标保证金的收受人：北京国际工程咨询有限公司。保证金收取金额见第五章、银行账号信息见第四章。</w:t>
      </w:r>
    </w:p>
    <w:p w14:paraId="712A7D36" w14:textId="77777777" w:rsidR="001B070B" w:rsidRDefault="009F2D27">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w:t>
      </w:r>
      <w:r>
        <w:rPr>
          <w:rFonts w:ascii="宋体" w:hAnsi="宋体" w:hint="eastAsia"/>
          <w:sz w:val="24"/>
        </w:rPr>
        <w:lastRenderedPageBreak/>
        <w:t>求的。</w:t>
      </w:r>
    </w:p>
    <w:p w14:paraId="06126C98" w14:textId="77777777" w:rsidR="001B070B" w:rsidRDefault="009F2D27">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0BDCACF5" w14:textId="77777777" w:rsidR="001B070B" w:rsidRDefault="009F2D27">
      <w:pPr>
        <w:pStyle w:val="af5"/>
        <w:tabs>
          <w:tab w:val="left" w:pos="2240"/>
        </w:tabs>
        <w:spacing w:line="360" w:lineRule="auto"/>
        <w:ind w:left="-2" w:firstLine="900"/>
        <w:rPr>
          <w:rFonts w:hAnsi="宋体"/>
          <w:sz w:val="24"/>
        </w:rPr>
      </w:pPr>
      <w:r>
        <w:rPr>
          <w:rFonts w:hAnsi="宋体" w:hint="eastAsia"/>
          <w:sz w:val="24"/>
        </w:rPr>
        <w:t>（1）投标人在投标有效期内撤销投标文件的；</w:t>
      </w:r>
    </w:p>
    <w:p w14:paraId="2BE3ED26" w14:textId="77777777" w:rsidR="001B070B" w:rsidRDefault="009F2D27">
      <w:pPr>
        <w:pStyle w:val="af5"/>
        <w:tabs>
          <w:tab w:val="left" w:pos="2240"/>
        </w:tabs>
        <w:spacing w:line="360" w:lineRule="auto"/>
        <w:ind w:left="-2" w:firstLine="900"/>
        <w:rPr>
          <w:rFonts w:hAnsi="宋体"/>
          <w:sz w:val="24"/>
        </w:rPr>
      </w:pPr>
      <w:r>
        <w:rPr>
          <w:rFonts w:hAnsi="宋体" w:hint="eastAsia"/>
          <w:sz w:val="24"/>
        </w:rPr>
        <w:t>（2）投标人在投标文件中提供任何虚假材料的；</w:t>
      </w:r>
    </w:p>
    <w:p w14:paraId="620DA2D8" w14:textId="77777777" w:rsidR="001B070B" w:rsidRDefault="009F2D27">
      <w:pPr>
        <w:pStyle w:val="af5"/>
        <w:tabs>
          <w:tab w:val="left" w:pos="2240"/>
        </w:tabs>
        <w:spacing w:line="360" w:lineRule="auto"/>
        <w:ind w:left="-2" w:firstLine="900"/>
        <w:rPr>
          <w:rFonts w:hAnsi="宋体"/>
          <w:sz w:val="24"/>
        </w:rPr>
      </w:pPr>
      <w:r>
        <w:rPr>
          <w:rFonts w:hAnsi="宋体" w:hint="eastAsia"/>
          <w:sz w:val="24"/>
        </w:rPr>
        <w:t>（3）投标人恶意串通投标的；</w:t>
      </w:r>
    </w:p>
    <w:p w14:paraId="402D22B8" w14:textId="77777777" w:rsidR="001B070B" w:rsidRDefault="009F2D27">
      <w:pPr>
        <w:pStyle w:val="af5"/>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1E99B60D" w14:textId="77777777" w:rsidR="001B070B" w:rsidRDefault="009F2D27">
      <w:pPr>
        <w:pStyle w:val="af5"/>
        <w:tabs>
          <w:tab w:val="left" w:pos="2240"/>
        </w:tabs>
        <w:spacing w:line="360" w:lineRule="auto"/>
        <w:ind w:leftChars="427" w:left="1497" w:hangingChars="250" w:hanging="600"/>
        <w:rPr>
          <w:rFonts w:hAnsi="宋体"/>
          <w:sz w:val="24"/>
        </w:rPr>
      </w:pPr>
      <w:r>
        <w:rPr>
          <w:rFonts w:hAnsi="宋体" w:hint="eastAsia"/>
          <w:sz w:val="24"/>
        </w:rPr>
        <w:t>（5）招标文件规定的其他情形。</w:t>
      </w:r>
    </w:p>
    <w:p w14:paraId="09E9D5F6" w14:textId="77777777" w:rsidR="001B070B" w:rsidRDefault="009F2D27">
      <w:pPr>
        <w:spacing w:before="120" w:line="360" w:lineRule="auto"/>
        <w:rPr>
          <w:rFonts w:ascii="宋体" w:hAnsi="宋体"/>
          <w:sz w:val="24"/>
        </w:rPr>
      </w:pPr>
      <w:bookmarkStart w:id="46" w:name="_Ref467306336"/>
      <w:r>
        <w:rPr>
          <w:rFonts w:ascii="宋体" w:hAnsi="宋体" w:hint="eastAsia"/>
          <w:sz w:val="24"/>
        </w:rPr>
        <w:t>11.3</w:t>
      </w:r>
      <w:r>
        <w:rPr>
          <w:rFonts w:ascii="宋体" w:hAnsi="宋体" w:hint="eastAsia"/>
          <w:sz w:val="24"/>
        </w:rPr>
        <w:tab/>
        <w:t>投标保证金可采用下列形式之一：</w:t>
      </w:r>
      <w:bookmarkEnd w:id="46"/>
    </w:p>
    <w:p w14:paraId="6AC1EB8C" w14:textId="77777777" w:rsidR="001B070B" w:rsidRDefault="009F2D27">
      <w:pPr>
        <w:spacing w:before="120" w:line="360" w:lineRule="auto"/>
        <w:ind w:left="680" w:firstLine="218"/>
        <w:rPr>
          <w:rFonts w:ascii="宋体" w:hAnsi="宋体"/>
          <w:sz w:val="24"/>
        </w:rPr>
      </w:pPr>
      <w:r>
        <w:rPr>
          <w:rFonts w:ascii="宋体" w:hAnsi="宋体" w:hint="eastAsia"/>
          <w:sz w:val="24"/>
        </w:rPr>
        <w:t>北京地区：支票、电汇、网银、投标担保函</w:t>
      </w:r>
    </w:p>
    <w:p w14:paraId="2C764801" w14:textId="77777777" w:rsidR="001B070B" w:rsidRDefault="009F2D27">
      <w:pPr>
        <w:spacing w:before="120" w:line="360" w:lineRule="auto"/>
        <w:ind w:left="680" w:firstLine="218"/>
        <w:rPr>
          <w:rFonts w:ascii="宋体" w:hAnsi="宋体"/>
          <w:sz w:val="24"/>
        </w:rPr>
      </w:pPr>
      <w:r>
        <w:rPr>
          <w:rFonts w:ascii="宋体" w:hAnsi="宋体" w:hint="eastAsia"/>
          <w:sz w:val="24"/>
        </w:rPr>
        <w:t>外    埠：汇票、电汇、网银、投标担保函</w:t>
      </w:r>
    </w:p>
    <w:p w14:paraId="50B528A7" w14:textId="77777777" w:rsidR="001B070B" w:rsidRDefault="009F2D27">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14:paraId="50E563C9" w14:textId="77777777" w:rsidR="001B070B" w:rsidRDefault="009F2D27">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14:paraId="0B31FD0D"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17C585D6" w14:textId="77777777" w:rsidR="001B070B" w:rsidRDefault="009F2D27">
      <w:pPr>
        <w:pStyle w:val="3"/>
        <w:spacing w:line="360" w:lineRule="auto"/>
        <w:ind w:left="899" w:hanging="899"/>
        <w:rPr>
          <w:rFonts w:hAnsi="宋体"/>
          <w:u w:val="none"/>
        </w:rPr>
      </w:pPr>
      <w:bookmarkStart w:id="47" w:name="_Toc520356157"/>
      <w:bookmarkStart w:id="48" w:name="_Toc514333147"/>
      <w:r>
        <w:rPr>
          <w:rFonts w:hAnsi="宋体" w:hint="eastAsia"/>
          <w:u w:val="none"/>
        </w:rPr>
        <w:t>12.</w:t>
      </w:r>
      <w:r>
        <w:rPr>
          <w:rFonts w:hAnsi="宋体" w:hint="eastAsia"/>
          <w:u w:val="none"/>
        </w:rPr>
        <w:tab/>
        <w:t>投标有效期</w:t>
      </w:r>
      <w:bookmarkEnd w:id="47"/>
      <w:bookmarkEnd w:id="48"/>
    </w:p>
    <w:p w14:paraId="0FAC195E"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5855EE95" w14:textId="77777777" w:rsidR="001B070B" w:rsidRDefault="009F2D27">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w:t>
      </w:r>
      <w:r>
        <w:rPr>
          <w:rFonts w:ascii="宋体" w:hAnsi="宋体" w:hint="eastAsia"/>
          <w:sz w:val="24"/>
        </w:rPr>
        <w:lastRenderedPageBreak/>
        <w:t>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73AEB63F" w14:textId="77777777" w:rsidR="001B070B" w:rsidRDefault="009F2D27">
      <w:pPr>
        <w:pStyle w:val="3"/>
        <w:spacing w:line="360" w:lineRule="auto"/>
        <w:ind w:left="899" w:hanging="899"/>
        <w:rPr>
          <w:rFonts w:hAnsi="宋体"/>
          <w:u w:val="none"/>
        </w:rPr>
      </w:pPr>
      <w:bookmarkStart w:id="49" w:name="_Toc520356158"/>
      <w:bookmarkStart w:id="50" w:name="_Toc514333148"/>
      <w:r>
        <w:rPr>
          <w:rFonts w:hAnsi="宋体" w:hint="eastAsia"/>
          <w:u w:val="none"/>
        </w:rPr>
        <w:t>13.</w:t>
      </w:r>
      <w:r>
        <w:rPr>
          <w:rFonts w:hAnsi="宋体" w:hint="eastAsia"/>
          <w:u w:val="none"/>
        </w:rPr>
        <w:tab/>
        <w:t>投标文件的签署</w:t>
      </w:r>
      <w:bookmarkEnd w:id="49"/>
      <w:r>
        <w:rPr>
          <w:rFonts w:hAnsi="宋体" w:hint="eastAsia"/>
          <w:u w:val="none"/>
        </w:rPr>
        <w:t>及规定</w:t>
      </w:r>
      <w:bookmarkEnd w:id="50"/>
    </w:p>
    <w:p w14:paraId="10929337" w14:textId="77777777" w:rsidR="001B070B" w:rsidRDefault="009F2D27">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62265010" w14:textId="77777777" w:rsidR="001B070B" w:rsidRDefault="009F2D27">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72DA60A8" w14:textId="77777777" w:rsidR="001B070B" w:rsidRDefault="009F2D27">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3EBB0DFC" w14:textId="77777777" w:rsidR="001B070B" w:rsidRDefault="009F2D2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14:paraId="29144741" w14:textId="77777777" w:rsidR="001B070B" w:rsidRDefault="009F2D27">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投标人在编制投标文件时应逐页排列页码并编写文件目录，文件目录标注页码应与逐页页码一致。</w:t>
      </w:r>
    </w:p>
    <w:p w14:paraId="09FE3FC4" w14:textId="77777777" w:rsidR="001B070B" w:rsidRDefault="009F2D27">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投标人应对投标文件进行胶粘装订，以保障投标文件的牢固完整。</w:t>
      </w:r>
      <w:proofErr w:type="gramStart"/>
      <w:r>
        <w:rPr>
          <w:rFonts w:ascii="宋体" w:hAnsi="宋体" w:hint="eastAsia"/>
          <w:sz w:val="24"/>
        </w:rPr>
        <w:t>对未胶粘</w:t>
      </w:r>
      <w:proofErr w:type="gramEnd"/>
      <w:r>
        <w:rPr>
          <w:rFonts w:ascii="宋体" w:hAnsi="宋体" w:hint="eastAsia"/>
          <w:sz w:val="24"/>
        </w:rPr>
        <w:t>装订的投标文件可能发生的文件散落或缺损，由此产生的后果由投标人承担。</w:t>
      </w:r>
    </w:p>
    <w:p w14:paraId="79E0E9B0" w14:textId="77777777" w:rsidR="001B070B" w:rsidRDefault="009F2D27">
      <w:pPr>
        <w:spacing w:before="120" w:line="360" w:lineRule="auto"/>
        <w:ind w:left="900" w:hanging="900"/>
        <w:rPr>
          <w:rFonts w:ascii="宋体" w:hAnsi="宋体"/>
          <w:sz w:val="24"/>
        </w:rPr>
      </w:pPr>
      <w:r>
        <w:rPr>
          <w:rFonts w:ascii="宋体" w:hAnsi="宋体" w:hint="eastAsia"/>
          <w:sz w:val="24"/>
        </w:rPr>
        <w:t>13.7</w:t>
      </w:r>
      <w:r>
        <w:rPr>
          <w:rFonts w:ascii="宋体" w:hAnsi="宋体" w:hint="eastAsia"/>
          <w:sz w:val="24"/>
        </w:rPr>
        <w:tab/>
        <w:t>投标人为自然人的，可以不执行招标文件中对投标文件的盖章要求。</w:t>
      </w:r>
    </w:p>
    <w:p w14:paraId="4471FA93" w14:textId="77777777" w:rsidR="001B070B" w:rsidRDefault="001B070B">
      <w:pPr>
        <w:spacing w:before="120" w:line="360" w:lineRule="auto"/>
        <w:rPr>
          <w:rFonts w:ascii="宋体" w:hAnsi="宋体"/>
          <w:sz w:val="24"/>
        </w:rPr>
      </w:pPr>
    </w:p>
    <w:p w14:paraId="63A6BA22" w14:textId="77777777" w:rsidR="001B070B" w:rsidRDefault="009F2D27">
      <w:pPr>
        <w:pStyle w:val="2"/>
        <w:spacing w:line="360" w:lineRule="auto"/>
        <w:rPr>
          <w:rFonts w:ascii="宋体" w:eastAsia="宋体" w:hAnsi="宋体"/>
          <w:sz w:val="28"/>
          <w:szCs w:val="28"/>
        </w:rPr>
      </w:pPr>
      <w:bookmarkStart w:id="51" w:name="_Toc520356159"/>
      <w:bookmarkStart w:id="52" w:name="_Toc19706843"/>
      <w:r>
        <w:rPr>
          <w:rFonts w:ascii="宋体" w:eastAsia="宋体" w:hAnsi="宋体" w:hint="eastAsia"/>
          <w:sz w:val="28"/>
          <w:szCs w:val="28"/>
        </w:rPr>
        <w:lastRenderedPageBreak/>
        <w:t>四   投标文件的递交</w:t>
      </w:r>
      <w:bookmarkEnd w:id="51"/>
      <w:bookmarkEnd w:id="52"/>
    </w:p>
    <w:p w14:paraId="0E3F974D" w14:textId="77777777" w:rsidR="001B070B" w:rsidRDefault="009F2D27">
      <w:pPr>
        <w:pStyle w:val="3"/>
        <w:spacing w:line="360" w:lineRule="auto"/>
        <w:ind w:left="899" w:hanging="899"/>
        <w:rPr>
          <w:rFonts w:hAnsi="宋体"/>
          <w:u w:val="none"/>
        </w:rPr>
      </w:pPr>
      <w:bookmarkStart w:id="53" w:name="_Toc520356160"/>
      <w:bookmarkStart w:id="54" w:name="_Toc514333150"/>
      <w:r>
        <w:rPr>
          <w:rFonts w:hAnsi="宋体" w:hint="eastAsia"/>
          <w:u w:val="none"/>
        </w:rPr>
        <w:t>14.</w:t>
      </w:r>
      <w:r>
        <w:rPr>
          <w:rFonts w:hAnsi="宋体" w:hint="eastAsia"/>
          <w:u w:val="none"/>
        </w:rPr>
        <w:tab/>
        <w:t>投标文件的密封和标记</w:t>
      </w:r>
      <w:bookmarkEnd w:id="53"/>
      <w:bookmarkEnd w:id="54"/>
    </w:p>
    <w:p w14:paraId="389C1C7F"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57FDFE77"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4617FC43"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转账方式提交的，投标人应将电汇底单复印件</w:t>
      </w:r>
      <w:proofErr w:type="gramStart"/>
      <w:r>
        <w:rPr>
          <w:rFonts w:ascii="宋体" w:hAnsi="宋体" w:hint="eastAsia"/>
          <w:sz w:val="24"/>
        </w:rPr>
        <w:t>或网银转账</w:t>
      </w:r>
      <w:proofErr w:type="gramEnd"/>
      <w:r>
        <w:rPr>
          <w:rFonts w:ascii="宋体" w:hAnsi="宋体" w:hint="eastAsia"/>
          <w:sz w:val="24"/>
        </w:rPr>
        <w:t>界面的打印件等加盖投标人公章后密封在信封里。</w:t>
      </w:r>
    </w:p>
    <w:p w14:paraId="213578CC" w14:textId="77777777" w:rsidR="001B070B" w:rsidRDefault="009F2D27">
      <w:pPr>
        <w:spacing w:before="120" w:line="360" w:lineRule="auto"/>
        <w:ind w:left="900" w:hanging="900"/>
        <w:rPr>
          <w:rFonts w:ascii="宋体" w:hAnsi="宋体"/>
          <w:sz w:val="24"/>
        </w:rPr>
      </w:pPr>
      <w:r>
        <w:rPr>
          <w:rFonts w:ascii="宋体" w:hAnsi="宋体" w:hint="eastAsia"/>
          <w:sz w:val="24"/>
        </w:rPr>
        <w:t>14.4</w:t>
      </w:r>
      <w:r>
        <w:rPr>
          <w:rFonts w:ascii="宋体" w:hAnsi="宋体" w:hint="eastAsia"/>
          <w:sz w:val="24"/>
        </w:rPr>
        <w:tab/>
        <w:t>投标人应按要求对投标文件进行密封，并在所有密封开启处粘贴招标文件规定格式的密封条（格式见附件）。</w:t>
      </w:r>
    </w:p>
    <w:p w14:paraId="1B67F783" w14:textId="77777777" w:rsidR="001B070B" w:rsidRDefault="009F2D27">
      <w:pPr>
        <w:spacing w:before="120" w:line="360" w:lineRule="auto"/>
        <w:rPr>
          <w:rFonts w:ascii="宋体" w:hAnsi="宋体"/>
          <w:sz w:val="24"/>
        </w:rPr>
      </w:pPr>
      <w:r>
        <w:rPr>
          <w:rFonts w:ascii="宋体" w:hAnsi="宋体"/>
          <w:sz w:val="24"/>
        </w:rPr>
        <w:t>14.</w:t>
      </w:r>
      <w:r>
        <w:rPr>
          <w:rFonts w:ascii="宋体" w:hAnsi="宋体" w:hint="eastAsia"/>
          <w:sz w:val="24"/>
        </w:rPr>
        <w:t>5</w:t>
      </w:r>
      <w:r>
        <w:rPr>
          <w:rFonts w:ascii="宋体" w:hAnsi="宋体"/>
          <w:sz w:val="24"/>
        </w:rPr>
        <w:tab/>
      </w:r>
      <w:r>
        <w:rPr>
          <w:rFonts w:ascii="宋体" w:hAnsi="宋体" w:hint="eastAsia"/>
          <w:sz w:val="24"/>
        </w:rPr>
        <w:t>所有信封（箱）上均应：</w:t>
      </w:r>
    </w:p>
    <w:p w14:paraId="7E8F286A" w14:textId="77777777" w:rsidR="001B070B" w:rsidRDefault="009F2D27">
      <w:pPr>
        <w:pStyle w:val="af5"/>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550E63D1" w14:textId="77777777" w:rsidR="001B070B" w:rsidRDefault="009F2D27">
      <w:pPr>
        <w:pStyle w:val="af5"/>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（开标日期、时间 ）之前不得启封</w:t>
      </w:r>
      <w:r>
        <w:rPr>
          <w:rFonts w:hAnsi="宋体" w:hint="eastAsia"/>
          <w:b/>
          <w:sz w:val="24"/>
        </w:rPr>
        <w:t>”</w:t>
      </w:r>
      <w:r>
        <w:rPr>
          <w:rFonts w:hAnsi="宋体" w:hint="eastAsia"/>
          <w:sz w:val="24"/>
        </w:rPr>
        <w:t>的字样。(填入规定的投标截止日期)</w:t>
      </w:r>
    </w:p>
    <w:p w14:paraId="241825C4" w14:textId="77777777" w:rsidR="001B070B" w:rsidRDefault="009F2D27">
      <w:pPr>
        <w:pStyle w:val="af5"/>
        <w:tabs>
          <w:tab w:val="left" w:pos="1365"/>
        </w:tabs>
        <w:spacing w:line="360" w:lineRule="auto"/>
        <w:ind w:left="1259" w:hanging="360"/>
        <w:rPr>
          <w:rFonts w:hAnsi="宋体"/>
          <w:sz w:val="24"/>
        </w:rPr>
      </w:pPr>
      <w:r>
        <w:rPr>
          <w:rFonts w:hAnsi="宋体" w:hint="eastAsia"/>
          <w:sz w:val="24"/>
        </w:rPr>
        <w:t>3）在信封（箱）的封装处加盖投标人公章。</w:t>
      </w:r>
    </w:p>
    <w:p w14:paraId="4D6D85B4" w14:textId="77777777" w:rsidR="001B070B" w:rsidRDefault="009F2D27">
      <w:pPr>
        <w:pStyle w:val="aff"/>
        <w:tabs>
          <w:tab w:val="clear" w:pos="567"/>
        </w:tabs>
        <w:spacing w:line="360" w:lineRule="auto"/>
        <w:ind w:left="900" w:hanging="900"/>
      </w:pPr>
      <w:bookmarkStart w:id="55" w:name="_Hlk493080835"/>
      <w:r>
        <w:rPr>
          <w:rFonts w:hint="eastAsia"/>
        </w:rPr>
        <w:t>14.6</w:t>
      </w:r>
      <w:r>
        <w:rPr>
          <w:rFonts w:hint="eastAsia"/>
        </w:rPr>
        <w:tab/>
      </w:r>
      <w:bookmarkEnd w:id="55"/>
      <w:r>
        <w:rPr>
          <w:rFonts w:hint="eastAsia"/>
        </w:rPr>
        <w:t>所有信封（箱）上还应写明投标人名称和地址，以便若其投标被宣布为“迟到”投标时，能原封退回。</w:t>
      </w:r>
    </w:p>
    <w:p w14:paraId="7DAF1863"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7</w:t>
      </w:r>
      <w:r>
        <w:rPr>
          <w:rFonts w:ascii="宋体" w:hAnsi="宋体"/>
          <w:sz w:val="24"/>
        </w:rPr>
        <w:tab/>
      </w:r>
      <w:r>
        <w:rPr>
          <w:rFonts w:ascii="宋体" w:hAnsi="宋体" w:hint="eastAsia"/>
          <w:sz w:val="24"/>
        </w:rPr>
        <w:t>如果投标人虽然未能按照上述规定对投标文件进行密封，但只要投标文件密封完好的即视为符合密封要求，招标采购单位不得拒收。</w:t>
      </w:r>
    </w:p>
    <w:p w14:paraId="4147918A" w14:textId="77777777" w:rsidR="001B070B" w:rsidRDefault="009F2D27">
      <w:pPr>
        <w:spacing w:before="120" w:line="360" w:lineRule="auto"/>
        <w:ind w:left="900" w:hanging="900"/>
        <w:rPr>
          <w:rFonts w:ascii="宋体" w:hAnsi="宋体"/>
          <w:sz w:val="24"/>
        </w:rPr>
      </w:pPr>
      <w:r>
        <w:rPr>
          <w:rFonts w:ascii="宋体" w:hAnsi="宋体" w:hint="eastAsia"/>
          <w:sz w:val="24"/>
        </w:rPr>
        <w:t>14.8</w:t>
      </w:r>
      <w:r>
        <w:rPr>
          <w:rFonts w:ascii="宋体" w:hAnsi="宋体" w:hint="eastAsia"/>
          <w:sz w:val="24"/>
        </w:rPr>
        <w:tab/>
        <w:t>如果投标人未按上述要求密封及加写标记，招标采购单位对投标文件的误投或过早启封概不负责。</w:t>
      </w:r>
    </w:p>
    <w:p w14:paraId="71A73378" w14:textId="77777777" w:rsidR="001B070B" w:rsidRDefault="009F2D27">
      <w:pPr>
        <w:pStyle w:val="3"/>
        <w:spacing w:line="360" w:lineRule="auto"/>
        <w:ind w:left="899" w:hanging="899"/>
        <w:rPr>
          <w:rFonts w:hAnsi="宋体"/>
          <w:u w:val="none"/>
        </w:rPr>
      </w:pPr>
      <w:bookmarkStart w:id="56" w:name="_Toc520356161"/>
      <w:bookmarkStart w:id="57" w:name="_Toc514333151"/>
      <w:r>
        <w:rPr>
          <w:rFonts w:hAnsi="宋体" w:hint="eastAsia"/>
          <w:u w:val="none"/>
        </w:rPr>
        <w:lastRenderedPageBreak/>
        <w:t>15.</w:t>
      </w:r>
      <w:r>
        <w:rPr>
          <w:rFonts w:hAnsi="宋体" w:hint="eastAsia"/>
          <w:u w:val="none"/>
        </w:rPr>
        <w:tab/>
        <w:t>投标截止期</w:t>
      </w:r>
      <w:bookmarkEnd w:id="56"/>
      <w:bookmarkEnd w:id="57"/>
    </w:p>
    <w:p w14:paraId="366E88B7" w14:textId="77777777" w:rsidR="001B070B" w:rsidRDefault="009F2D27">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97FB3B7" w14:textId="77777777" w:rsidR="001B070B" w:rsidRDefault="009F2D27">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31E4826" w14:textId="77777777" w:rsidR="001B070B" w:rsidRDefault="009F2D27">
      <w:pPr>
        <w:pStyle w:val="3"/>
        <w:spacing w:line="360" w:lineRule="auto"/>
        <w:ind w:left="899" w:hanging="899"/>
        <w:rPr>
          <w:rFonts w:hAnsi="宋体"/>
          <w:u w:val="none"/>
        </w:rPr>
      </w:pPr>
      <w:bookmarkStart w:id="58" w:name="_Toc520356162"/>
      <w:bookmarkStart w:id="59" w:name="_Toc514333152"/>
      <w:r>
        <w:rPr>
          <w:rFonts w:hAnsi="宋体" w:hint="eastAsia"/>
          <w:u w:val="none"/>
        </w:rPr>
        <w:t>16.</w:t>
      </w:r>
      <w:r>
        <w:rPr>
          <w:rFonts w:hAnsi="宋体" w:hint="eastAsia"/>
          <w:u w:val="none"/>
        </w:rPr>
        <w:tab/>
        <w:t>投标文件的</w:t>
      </w:r>
      <w:bookmarkEnd w:id="58"/>
      <w:r>
        <w:rPr>
          <w:rFonts w:hAnsi="宋体" w:hint="eastAsia"/>
          <w:u w:val="none"/>
        </w:rPr>
        <w:t>修改、补充与撤回</w:t>
      </w:r>
      <w:bookmarkEnd w:id="59"/>
    </w:p>
    <w:p w14:paraId="7BC2BD62" w14:textId="77777777" w:rsidR="001B070B" w:rsidRDefault="009F2D27">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78E841CC" w14:textId="77777777" w:rsidR="001B070B" w:rsidRDefault="009F2D27">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01313037" w14:textId="77777777" w:rsidR="001B070B" w:rsidRDefault="009F2D27">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57136042" w14:textId="77777777" w:rsidR="001B070B" w:rsidRDefault="009F2D27">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1D609940" w14:textId="77777777" w:rsidR="001B070B" w:rsidRDefault="001B070B">
      <w:pPr>
        <w:spacing w:before="120" w:line="360" w:lineRule="auto"/>
        <w:ind w:left="900" w:hanging="900"/>
        <w:rPr>
          <w:rFonts w:ascii="宋体" w:hAnsi="宋体"/>
          <w:sz w:val="24"/>
        </w:rPr>
      </w:pPr>
    </w:p>
    <w:p w14:paraId="1DE3DFF4" w14:textId="77777777" w:rsidR="001B070B" w:rsidRDefault="009F2D27">
      <w:pPr>
        <w:pStyle w:val="2"/>
        <w:spacing w:line="360" w:lineRule="auto"/>
        <w:rPr>
          <w:rFonts w:ascii="宋体" w:eastAsia="宋体" w:hAnsi="宋体"/>
          <w:sz w:val="28"/>
          <w:szCs w:val="28"/>
        </w:rPr>
      </w:pPr>
      <w:bookmarkStart w:id="60" w:name="_Toc520356163"/>
      <w:bookmarkStart w:id="61" w:name="_Toc19706844"/>
      <w:r>
        <w:rPr>
          <w:rFonts w:ascii="宋体" w:eastAsia="宋体" w:hAnsi="宋体" w:hint="eastAsia"/>
          <w:sz w:val="28"/>
          <w:szCs w:val="28"/>
        </w:rPr>
        <w:t>五   开标及评标</w:t>
      </w:r>
      <w:bookmarkEnd w:id="60"/>
      <w:bookmarkEnd w:id="61"/>
    </w:p>
    <w:p w14:paraId="4A1353DB" w14:textId="77777777" w:rsidR="001B070B" w:rsidRDefault="009F2D27">
      <w:pPr>
        <w:pStyle w:val="3"/>
        <w:spacing w:line="360" w:lineRule="auto"/>
        <w:ind w:left="899" w:hanging="899"/>
        <w:rPr>
          <w:rFonts w:hAnsi="宋体"/>
          <w:u w:val="none"/>
        </w:rPr>
      </w:pPr>
      <w:bookmarkStart w:id="62" w:name="_Toc520356164"/>
      <w:bookmarkStart w:id="63" w:name="_Toc514333154"/>
      <w:r>
        <w:rPr>
          <w:rFonts w:hAnsi="宋体" w:hint="eastAsia"/>
          <w:u w:val="none"/>
        </w:rPr>
        <w:t>17.</w:t>
      </w:r>
      <w:r>
        <w:rPr>
          <w:rFonts w:hAnsi="宋体" w:hint="eastAsia"/>
          <w:u w:val="none"/>
        </w:rPr>
        <w:tab/>
        <w:t>开标</w:t>
      </w:r>
      <w:bookmarkEnd w:id="62"/>
      <w:bookmarkEnd w:id="63"/>
    </w:p>
    <w:p w14:paraId="6284C595" w14:textId="77777777" w:rsidR="001B070B" w:rsidRDefault="009F2D27">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w:t>
      </w:r>
      <w:r>
        <w:rPr>
          <w:rFonts w:ascii="宋体" w:hAnsi="宋体" w:hint="eastAsia"/>
          <w:sz w:val="24"/>
        </w:rPr>
        <w:lastRenderedPageBreak/>
        <w:t>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1A9CDAD8" w14:textId="77777777" w:rsidR="001B070B" w:rsidRDefault="009F2D27">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0E8451A9" w14:textId="77777777" w:rsidR="001B070B" w:rsidRDefault="009F2D27">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53D74EC" w14:textId="77777777" w:rsidR="001B070B" w:rsidRDefault="009F2D27">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64" w:name="_Toc520356165"/>
      <w:r>
        <w:rPr>
          <w:rFonts w:ascii="宋体" w:hAnsi="宋体" w:hint="eastAsia"/>
          <w:sz w:val="24"/>
        </w:rPr>
        <w:t>招标采购单位将对唱标内容做开标记录，由投标人代表和相关工作人员 签字确认。</w:t>
      </w:r>
    </w:p>
    <w:p w14:paraId="21BB41E0" w14:textId="77777777" w:rsidR="001B070B" w:rsidRDefault="009F2D27">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DAF46F" w14:textId="77777777" w:rsidR="001B070B" w:rsidRDefault="009F2D27">
      <w:pPr>
        <w:pStyle w:val="3"/>
        <w:spacing w:line="360" w:lineRule="auto"/>
        <w:ind w:left="899" w:hanging="899"/>
        <w:rPr>
          <w:rFonts w:hAnsi="宋体"/>
          <w:u w:val="none"/>
        </w:rPr>
      </w:pPr>
      <w:bookmarkStart w:id="65" w:name="_Toc514333155"/>
      <w:r>
        <w:rPr>
          <w:rFonts w:hAnsi="宋体" w:hint="eastAsia"/>
          <w:u w:val="none"/>
        </w:rPr>
        <w:t>18.</w:t>
      </w:r>
      <w:r>
        <w:rPr>
          <w:rFonts w:hAnsi="宋体" w:hint="eastAsia"/>
          <w:u w:val="none"/>
        </w:rPr>
        <w:tab/>
      </w:r>
      <w:bookmarkEnd w:id="64"/>
      <w:r>
        <w:rPr>
          <w:rFonts w:hAnsi="宋体" w:hint="eastAsia"/>
          <w:u w:val="none"/>
        </w:rPr>
        <w:t>组建评标委员会</w:t>
      </w:r>
      <w:bookmarkEnd w:id="65"/>
    </w:p>
    <w:p w14:paraId="15E019CC" w14:textId="77777777" w:rsidR="001B070B" w:rsidRDefault="009F2D27">
      <w:pPr>
        <w:pStyle w:val="a0"/>
        <w:spacing w:line="360" w:lineRule="auto"/>
        <w:ind w:left="850" w:hangingChars="354" w:hanging="850"/>
        <w:rPr>
          <w:rFonts w:hAnsi="宋体"/>
        </w:rPr>
      </w:pPr>
      <w:r>
        <w:rPr>
          <w:rFonts w:hAnsi="宋体" w:hint="eastAsia"/>
        </w:rPr>
        <w:t>18.1</w:t>
      </w:r>
      <w:r>
        <w:rPr>
          <w:rFonts w:hAnsi="宋体" w:hint="eastAsia"/>
        </w:rPr>
        <w:tab/>
      </w:r>
      <w:bookmarkStart w:id="66" w:name="_Toc520356166"/>
      <w:r>
        <w:rPr>
          <w:rFonts w:hAnsi="宋体" w:hint="eastAsia"/>
        </w:rPr>
        <w:t>评标委员会根据政府采购有关要求和本次采购项目的特点进行组建，</w:t>
      </w:r>
      <w:r>
        <w:rPr>
          <w:rFonts w:hAnsi="宋体" w:hint="eastAsia"/>
          <w:szCs w:val="21"/>
        </w:rPr>
        <w:t>由技术专家、采购人代表（是否</w:t>
      </w:r>
      <w:r>
        <w:rPr>
          <w:rFonts w:hAnsi="宋体"/>
          <w:szCs w:val="21"/>
        </w:rPr>
        <w:t>派采购人代表</w:t>
      </w:r>
      <w:r>
        <w:rPr>
          <w:rFonts w:hAnsi="宋体" w:hint="eastAsia"/>
          <w:szCs w:val="21"/>
        </w:rPr>
        <w:t>视</w:t>
      </w:r>
      <w:r>
        <w:rPr>
          <w:rFonts w:hAnsi="宋体"/>
          <w:szCs w:val="21"/>
        </w:rPr>
        <w:t>项目</w:t>
      </w:r>
      <w:r>
        <w:rPr>
          <w:rFonts w:hAnsi="宋体" w:hint="eastAsia"/>
          <w:szCs w:val="21"/>
        </w:rPr>
        <w:t>具体</w:t>
      </w:r>
      <w:r>
        <w:rPr>
          <w:rFonts w:hAnsi="宋体"/>
          <w:szCs w:val="21"/>
        </w:rPr>
        <w:t>情况而定）</w:t>
      </w:r>
      <w:r>
        <w:rPr>
          <w:rFonts w:hAnsi="宋体" w:hint="eastAsia"/>
          <w:szCs w:val="21"/>
        </w:rPr>
        <w:t>组成</w:t>
      </w:r>
      <w:r>
        <w:rPr>
          <w:rFonts w:hAnsi="宋体" w:hint="eastAsia"/>
        </w:rPr>
        <w:t>并负责评标工作。</w:t>
      </w:r>
    </w:p>
    <w:p w14:paraId="514A67EC" w14:textId="77777777" w:rsidR="001B070B" w:rsidRDefault="009F2D27">
      <w:pPr>
        <w:pStyle w:val="3"/>
        <w:spacing w:line="360" w:lineRule="auto"/>
        <w:rPr>
          <w:rFonts w:hAnsi="宋体"/>
          <w:bCs/>
          <w:kern w:val="2"/>
          <w:u w:val="none"/>
          <w:bdr w:val="single" w:sz="4" w:space="0" w:color="auto"/>
        </w:rPr>
      </w:pPr>
      <w:bookmarkStart w:id="67" w:name="_Toc514333156"/>
      <w:r>
        <w:rPr>
          <w:rFonts w:hAnsi="宋体" w:hint="eastAsia"/>
          <w:bCs/>
          <w:kern w:val="2"/>
          <w:u w:val="none"/>
        </w:rPr>
        <w:t>19.</w:t>
      </w:r>
      <w:r>
        <w:rPr>
          <w:rFonts w:hAnsi="宋体" w:hint="eastAsia"/>
          <w:u w:val="none"/>
        </w:rPr>
        <w:t xml:space="preserve"> </w:t>
      </w:r>
      <w:r>
        <w:rPr>
          <w:rFonts w:hAnsi="宋体" w:hint="eastAsia"/>
          <w:u w:val="none"/>
        </w:rPr>
        <w:tab/>
      </w:r>
      <w:r>
        <w:rPr>
          <w:rFonts w:hAnsi="宋体" w:hint="eastAsia"/>
          <w:bCs/>
          <w:kern w:val="2"/>
          <w:u w:val="none"/>
        </w:rPr>
        <w:t>投标文件的初审</w:t>
      </w:r>
      <w:bookmarkEnd w:id="66"/>
      <w:r>
        <w:rPr>
          <w:rFonts w:hAnsi="宋体" w:hint="eastAsia"/>
          <w:bCs/>
          <w:kern w:val="2"/>
          <w:u w:val="none"/>
        </w:rPr>
        <w:t>与澄清</w:t>
      </w:r>
      <w:bookmarkEnd w:id="67"/>
    </w:p>
    <w:p w14:paraId="2E81A725" w14:textId="77777777" w:rsidR="001B070B" w:rsidRDefault="009F2D27">
      <w:pPr>
        <w:pStyle w:val="a0"/>
        <w:spacing w:line="360" w:lineRule="auto"/>
        <w:ind w:firstLine="0"/>
        <w:rPr>
          <w:rFonts w:hAnsi="宋体"/>
        </w:rPr>
      </w:pPr>
      <w:r>
        <w:rPr>
          <w:rFonts w:hAnsi="宋体" w:hint="eastAsia"/>
          <w:kern w:val="2"/>
          <w:szCs w:val="24"/>
        </w:rPr>
        <w:t>19.1</w:t>
      </w:r>
      <w:r>
        <w:rPr>
          <w:rFonts w:hAnsi="宋体" w:hint="eastAsia"/>
        </w:rPr>
        <w:t xml:space="preserve">    投标文件的初审分为资格性审查和符合性审查。</w:t>
      </w:r>
    </w:p>
    <w:p w14:paraId="3EF60B30" w14:textId="77777777" w:rsidR="001B070B" w:rsidRDefault="009F2D27">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资格性审查指依据法律、法规和招标文件的规定，由采购人或招标代理机构在开标后对投标文件中的资格证明等文件进行审查，以确定投标人是否具备投标资格。合格投标人不足3家的，不得评标。</w:t>
      </w:r>
    </w:p>
    <w:p w14:paraId="0017F4A0" w14:textId="77777777" w:rsidR="001B070B" w:rsidRDefault="009F2D27">
      <w:pPr>
        <w:spacing w:line="360" w:lineRule="auto"/>
        <w:ind w:left="960" w:hangingChars="400" w:hanging="960"/>
        <w:rPr>
          <w:rFonts w:ascii="宋体" w:hAnsi="宋体"/>
          <w:sz w:val="24"/>
          <w:bdr w:val="single" w:sz="4" w:space="0" w:color="auto"/>
        </w:rPr>
      </w:pPr>
      <w:r>
        <w:rPr>
          <w:rFonts w:ascii="宋体" w:hAnsi="宋体" w:hint="eastAsia"/>
          <w:sz w:val="24"/>
        </w:rPr>
        <w:lastRenderedPageBreak/>
        <w:t>19.1.2  符合性审查是指评标委员会依据招标文件的规定，对符合资格的投标人的投标文件进行审查，以确定其是否满足招标文件的实质性要求。</w:t>
      </w:r>
    </w:p>
    <w:p w14:paraId="32105CD7" w14:textId="77777777" w:rsidR="001B070B" w:rsidRDefault="009F2D27">
      <w:pPr>
        <w:spacing w:line="360" w:lineRule="auto"/>
        <w:ind w:left="960" w:hangingChars="400" w:hanging="960"/>
        <w:rPr>
          <w:rFonts w:ascii="宋体" w:hAnsi="宋体"/>
          <w:sz w:val="24"/>
        </w:rPr>
      </w:pPr>
      <w:bookmarkStart w:id="68" w:name="_Hlt522424701"/>
      <w:bookmarkStart w:id="69" w:name="_Toc520356167"/>
      <w:bookmarkEnd w:id="68"/>
      <w:r>
        <w:rPr>
          <w:rFonts w:ascii="宋体" w:hAnsi="宋体" w:hint="eastAsia"/>
          <w:sz w:val="24"/>
        </w:rPr>
        <w:t>19.2</w:t>
      </w:r>
      <w:r>
        <w:rPr>
          <w:rFonts w:ascii="宋体" w:hAnsi="宋体" w:hint="eastAsia"/>
          <w:sz w:val="24"/>
        </w:rPr>
        <w:tab/>
        <w:t>投标文件的澄清</w:t>
      </w:r>
    </w:p>
    <w:p w14:paraId="38C67F38" w14:textId="77777777" w:rsidR="001B070B" w:rsidRDefault="009F2D27">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20B6A07" w14:textId="77777777" w:rsidR="001B070B" w:rsidRDefault="009F2D27">
      <w:pPr>
        <w:spacing w:line="360" w:lineRule="auto"/>
        <w:ind w:left="960" w:hangingChars="400" w:hanging="960"/>
        <w:rPr>
          <w:rFonts w:ascii="宋体" w:hAnsi="宋体"/>
          <w:sz w:val="24"/>
        </w:rPr>
      </w:pPr>
      <w:r>
        <w:rPr>
          <w:rFonts w:ascii="宋体" w:hAnsi="宋体" w:hint="eastAsia"/>
          <w:sz w:val="24"/>
        </w:rPr>
        <w:t>19.2.2  澄清文件将作为投标文件内容的一部分。</w:t>
      </w:r>
    </w:p>
    <w:p w14:paraId="7AEF4A7B" w14:textId="77777777" w:rsidR="001B070B" w:rsidRDefault="009F2D27">
      <w:pPr>
        <w:spacing w:line="360" w:lineRule="auto"/>
        <w:ind w:left="960" w:hangingChars="400" w:hanging="960"/>
        <w:rPr>
          <w:rFonts w:ascii="宋体" w:hAnsi="宋体"/>
          <w:sz w:val="24"/>
        </w:rPr>
      </w:pPr>
      <w:r>
        <w:rPr>
          <w:rFonts w:ascii="宋体" w:hAnsi="宋体" w:hint="eastAsia"/>
          <w:sz w:val="24"/>
        </w:rPr>
        <w:t>19.2.3  算术错误将按以下方法更正：</w:t>
      </w:r>
    </w:p>
    <w:p w14:paraId="49095CE0" w14:textId="77777777" w:rsidR="001B070B" w:rsidRDefault="009F2D27">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073CD186" w14:textId="77777777" w:rsidR="001B070B" w:rsidRDefault="009F2D27">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433EB47B" w14:textId="77777777" w:rsidR="001B070B" w:rsidRDefault="009F2D27">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579EB25E" w14:textId="77777777" w:rsidR="001B070B" w:rsidRDefault="009F2D27">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E2D9843" w14:textId="77777777" w:rsidR="001B070B" w:rsidRDefault="009F2D27">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3637338F" w14:textId="77777777" w:rsidR="001B070B" w:rsidRDefault="009F2D27">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EC1BA1B" w14:textId="77777777" w:rsidR="001B070B" w:rsidRDefault="009F2D27">
      <w:pPr>
        <w:pStyle w:val="3"/>
        <w:spacing w:line="360" w:lineRule="auto"/>
        <w:rPr>
          <w:rFonts w:hAnsi="宋体"/>
          <w:bCs/>
          <w:kern w:val="2"/>
          <w:u w:val="none"/>
        </w:rPr>
      </w:pPr>
      <w:bookmarkStart w:id="70" w:name="_Toc514333157"/>
      <w:r>
        <w:rPr>
          <w:rFonts w:hAnsi="宋体" w:hint="eastAsia"/>
          <w:bCs/>
          <w:kern w:val="2"/>
          <w:u w:val="none"/>
        </w:rPr>
        <w:t>20.</w:t>
      </w:r>
      <w:r>
        <w:rPr>
          <w:rFonts w:hAnsi="宋体" w:hint="eastAsia"/>
          <w:u w:val="none"/>
        </w:rPr>
        <w:t xml:space="preserve"> </w:t>
      </w:r>
      <w:r>
        <w:rPr>
          <w:rFonts w:hAnsi="宋体" w:hint="eastAsia"/>
          <w:u w:val="none"/>
        </w:rPr>
        <w:tab/>
      </w:r>
      <w:r>
        <w:rPr>
          <w:rFonts w:hAnsi="宋体" w:hint="eastAsia"/>
          <w:bCs/>
          <w:kern w:val="2"/>
          <w:u w:val="none"/>
        </w:rPr>
        <w:t>投标偏离与非实质性响应</w:t>
      </w:r>
      <w:bookmarkEnd w:id="70"/>
    </w:p>
    <w:p w14:paraId="690D90BF" w14:textId="77777777" w:rsidR="001B070B" w:rsidRDefault="009F2D27">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4876E1CD" w14:textId="77777777" w:rsidR="001B070B" w:rsidRDefault="009F2D27">
      <w:pPr>
        <w:spacing w:line="360" w:lineRule="auto"/>
        <w:ind w:left="900" w:hanging="900"/>
        <w:rPr>
          <w:rFonts w:ascii="宋体" w:hAnsi="宋体"/>
          <w:sz w:val="24"/>
        </w:rPr>
      </w:pPr>
      <w:r>
        <w:rPr>
          <w:rFonts w:ascii="宋体" w:hAnsi="宋体" w:hint="eastAsia"/>
          <w:sz w:val="24"/>
        </w:rPr>
        <w:lastRenderedPageBreak/>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了实质性响应只根据投标文件本身的内容，而不寻求外部的证据（购买招标文件信息查询、信用查询除外）。</w:t>
      </w:r>
    </w:p>
    <w:p w14:paraId="13C15D54" w14:textId="77777777" w:rsidR="001B070B" w:rsidRDefault="009F2D27">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C26098C"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5A493C3D"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（2）未按照招标文件规定要求签署、盖章的；</w:t>
      </w:r>
    </w:p>
    <w:p w14:paraId="4698DE14"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718C9103"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不具备招标文件中规定资格要求的，包括通过“信用中国”网站（</w:t>
      </w:r>
      <w:r w:rsidR="00C47F4F">
        <w:fldChar w:fldCharType="begin"/>
      </w:r>
      <w:r w:rsidR="00C47F4F">
        <w:instrText xml:space="preserve"> HYPERLINK "http://www.creditc" </w:instrText>
      </w:r>
      <w:r w:rsidR="00C47F4F">
        <w:fldChar w:fldCharType="separate"/>
      </w:r>
      <w:r>
        <w:rPr>
          <w:rFonts w:ascii="宋体" w:hAnsi="宋体" w:hint="eastAsia"/>
          <w:sz w:val="24"/>
        </w:rPr>
        <w:t>www.creditc</w:t>
      </w:r>
      <w:r w:rsidR="00C47F4F">
        <w:rPr>
          <w:rFonts w:ascii="宋体" w:hAnsi="宋体"/>
          <w:sz w:val="24"/>
        </w:rPr>
        <w:fldChar w:fldCharType="end"/>
      </w:r>
      <w:r>
        <w:rPr>
          <w:rFonts w:ascii="宋体" w:hAnsi="宋体" w:hint="eastAsia"/>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14:paraId="38A40193"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（5）投标报价超过招标文件中规定的预算金额或者最高限价的；</w:t>
      </w:r>
    </w:p>
    <w:p w14:paraId="06DD2405"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投标文件含有采购人不能接受的附加条件的；</w:t>
      </w:r>
    </w:p>
    <w:p w14:paraId="6CBB8F75"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（7）</w:t>
      </w:r>
      <w:r>
        <w:rPr>
          <w:rFonts w:ascii="宋体" w:hAnsi="宋体" w:hint="eastAsia"/>
          <w:sz w:val="24"/>
        </w:rPr>
        <w:tab/>
        <w:t>投标人串通投标的；</w:t>
      </w:r>
    </w:p>
    <w:p w14:paraId="727B6BD2"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（8）不符合招标文件中规定的其他实质性要求的；</w:t>
      </w:r>
    </w:p>
    <w:p w14:paraId="03E43BEC"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（9）法律、法规和招标文件规定的其他无效情形的。</w:t>
      </w:r>
    </w:p>
    <w:p w14:paraId="65DB7E1C" w14:textId="77777777" w:rsidR="001B070B" w:rsidRDefault="009F2D27">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有下列情形之一的，视为投标人串通投标</w:t>
      </w:r>
      <w:r>
        <w:rPr>
          <w:rFonts w:ascii="宋体" w:hAnsi="宋体" w:hint="eastAsia"/>
          <w:kern w:val="0"/>
          <w:sz w:val="24"/>
          <w:szCs w:val="20"/>
        </w:rPr>
        <w:t>：</w:t>
      </w:r>
    </w:p>
    <w:p w14:paraId="3081ECE9" w14:textId="77777777" w:rsidR="001B070B" w:rsidRDefault="009F2D27">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036A8056" w14:textId="77777777" w:rsidR="001B070B" w:rsidRDefault="009F2D27">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27CA26FB" w14:textId="77777777" w:rsidR="001B070B" w:rsidRDefault="009F2D27">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1462674" w14:textId="77777777" w:rsidR="001B070B" w:rsidRDefault="009F2D27">
      <w:pPr>
        <w:spacing w:line="360" w:lineRule="auto"/>
        <w:ind w:firstLineChars="354" w:firstLine="850"/>
        <w:rPr>
          <w:rFonts w:ascii="宋体" w:hAnsi="宋体"/>
          <w:sz w:val="24"/>
        </w:rPr>
      </w:pPr>
      <w:r>
        <w:rPr>
          <w:rFonts w:ascii="宋体" w:hAnsi="宋体" w:hint="eastAsia"/>
          <w:sz w:val="24"/>
        </w:rPr>
        <w:lastRenderedPageBreak/>
        <w:t>（4）不同投标人的投标文件异常一致或者投标报价呈规律性差异；</w:t>
      </w:r>
    </w:p>
    <w:p w14:paraId="4B3DFD9E" w14:textId="77777777" w:rsidR="001B070B" w:rsidRDefault="009F2D27">
      <w:pPr>
        <w:spacing w:line="360" w:lineRule="auto"/>
        <w:ind w:firstLineChars="354" w:firstLine="850"/>
        <w:rPr>
          <w:rFonts w:ascii="宋体" w:hAnsi="宋体"/>
          <w:sz w:val="24"/>
        </w:rPr>
      </w:pPr>
      <w:r>
        <w:rPr>
          <w:rFonts w:ascii="宋体" w:hAnsi="宋体" w:hint="eastAsia"/>
          <w:sz w:val="24"/>
        </w:rPr>
        <w:t>（5）不同投标人的投标文件相互混装；</w:t>
      </w:r>
    </w:p>
    <w:p w14:paraId="24376932" w14:textId="77777777" w:rsidR="001B070B" w:rsidRDefault="009F2D27">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7CCB71FC" w14:textId="77777777" w:rsidR="001B070B" w:rsidRDefault="009F2D27">
      <w:pPr>
        <w:pStyle w:val="3"/>
        <w:spacing w:line="360" w:lineRule="auto"/>
        <w:ind w:left="899" w:hanging="899"/>
        <w:rPr>
          <w:rFonts w:hAnsi="宋体"/>
          <w:u w:val="none"/>
        </w:rPr>
      </w:pPr>
      <w:bookmarkStart w:id="71" w:name="_Toc514333158"/>
      <w:r>
        <w:rPr>
          <w:rFonts w:hAnsi="宋体" w:hint="eastAsia"/>
          <w:u w:val="none"/>
        </w:rPr>
        <w:t>21.</w:t>
      </w:r>
      <w:r>
        <w:rPr>
          <w:rFonts w:hAnsi="宋体" w:hint="eastAsia"/>
          <w:u w:val="none"/>
        </w:rPr>
        <w:tab/>
      </w:r>
      <w:bookmarkEnd w:id="69"/>
      <w:r>
        <w:rPr>
          <w:rFonts w:hAnsi="宋体" w:hint="eastAsia"/>
          <w:u w:val="none"/>
        </w:rPr>
        <w:t>比较与评价</w:t>
      </w:r>
      <w:bookmarkEnd w:id="71"/>
    </w:p>
    <w:p w14:paraId="23E0D40C" w14:textId="77777777" w:rsidR="001B070B" w:rsidRDefault="009F2D27">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0333A1CF" w14:textId="77777777" w:rsidR="001B070B" w:rsidRDefault="009F2D27">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6ED346AE"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3A4B822A" w14:textId="77777777" w:rsidR="001B070B" w:rsidRDefault="009F2D27">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7DCD66E3" w14:textId="77777777" w:rsidR="001B070B" w:rsidRDefault="009F2D27">
      <w:pPr>
        <w:spacing w:before="120" w:line="360" w:lineRule="auto"/>
        <w:ind w:leftChars="400" w:left="840"/>
        <w:rPr>
          <w:rFonts w:ascii="宋体" w:hAnsi="宋体"/>
          <w:sz w:val="24"/>
        </w:rPr>
      </w:pPr>
      <w:r>
        <w:rPr>
          <w:rFonts w:ascii="宋体" w:hAnsi="宋体" w:hint="eastAsia"/>
          <w:sz w:val="24"/>
        </w:rPr>
        <w:t>（2）非单一产品采购项目，招标文件第六章确定了核心产品，多家投标人提供的核心产品品牌相同的，根据上述规定处理。</w:t>
      </w:r>
    </w:p>
    <w:p w14:paraId="4BF1064E" w14:textId="77777777" w:rsidR="001B070B" w:rsidRDefault="009F2D27">
      <w:pPr>
        <w:pStyle w:val="af5"/>
        <w:spacing w:line="360" w:lineRule="auto"/>
        <w:ind w:left="900" w:hangingChars="375" w:hanging="900"/>
        <w:rPr>
          <w:rFonts w:hAnsi="宋体"/>
          <w:sz w:val="24"/>
        </w:rPr>
      </w:pPr>
      <w:r>
        <w:rPr>
          <w:rFonts w:hAnsi="宋体" w:hint="eastAsia"/>
          <w:sz w:val="24"/>
        </w:rPr>
        <w:t>21.4</w:t>
      </w:r>
      <w:r>
        <w:rPr>
          <w:rFonts w:hAnsi="宋体" w:hint="eastAsia"/>
          <w:sz w:val="24"/>
        </w:rPr>
        <w:tab/>
        <w:t>根据实际情况，本项目采用综合评分法：即在符合资格条件并满足招标文件全部实质性要求的情况下，按照招标文件中规定的评审因素的量化</w:t>
      </w:r>
      <w:proofErr w:type="gramStart"/>
      <w:r>
        <w:rPr>
          <w:rFonts w:hAnsi="宋体" w:hint="eastAsia"/>
          <w:sz w:val="24"/>
        </w:rPr>
        <w:t>指标按包进行</w:t>
      </w:r>
      <w:proofErr w:type="gramEnd"/>
      <w:r>
        <w:rPr>
          <w:rFonts w:hAnsi="宋体" w:hint="eastAsia"/>
          <w:sz w:val="24"/>
        </w:rPr>
        <w:t>评审，以评标总得分最高的投标人作为中标候选供应商或中标供应商（或按照评委会推荐的评标排序依次作为中标候选供应商）的评标方法（每个评委</w:t>
      </w:r>
      <w:proofErr w:type="gramStart"/>
      <w:r>
        <w:rPr>
          <w:rFonts w:hAnsi="宋体" w:hint="eastAsia"/>
          <w:sz w:val="24"/>
        </w:rPr>
        <w:t>按包分别</w:t>
      </w:r>
      <w:proofErr w:type="gramEnd"/>
      <w:r>
        <w:rPr>
          <w:rFonts w:hAnsi="宋体" w:hint="eastAsia"/>
          <w:sz w:val="24"/>
        </w:rPr>
        <w:t>对每个合格投标人进行独立打分，所有评委对同一投标人同一</w:t>
      </w:r>
      <w:proofErr w:type="gramStart"/>
      <w:r>
        <w:rPr>
          <w:rFonts w:hAnsi="宋体" w:hint="eastAsia"/>
          <w:sz w:val="24"/>
        </w:rPr>
        <w:t>包号打分</w:t>
      </w:r>
      <w:proofErr w:type="gramEnd"/>
      <w:r>
        <w:rPr>
          <w:rFonts w:hAnsi="宋体" w:hint="eastAsia"/>
          <w:sz w:val="24"/>
        </w:rPr>
        <w:t>的算术平均值为该投标人该包的最终得分。所有打分保留小数点后两位，第三位四舍五入）。具体评分因素权重如下：</w:t>
      </w:r>
    </w:p>
    <w:tbl>
      <w:tblPr>
        <w:tblStyle w:val="affb"/>
        <w:tblW w:w="0" w:type="auto"/>
        <w:jc w:val="center"/>
        <w:tblLayout w:type="fixed"/>
        <w:tblLook w:val="04A0" w:firstRow="1" w:lastRow="0" w:firstColumn="1" w:lastColumn="0" w:noHBand="0" w:noVBand="1"/>
      </w:tblPr>
      <w:tblGrid>
        <w:gridCol w:w="704"/>
        <w:gridCol w:w="1418"/>
        <w:gridCol w:w="1559"/>
        <w:gridCol w:w="4615"/>
      </w:tblGrid>
      <w:tr w:rsidR="00352522" w:rsidRPr="00D75205" w14:paraId="6067A3D0" w14:textId="77777777" w:rsidTr="00084F19">
        <w:trPr>
          <w:jc w:val="center"/>
        </w:trPr>
        <w:tc>
          <w:tcPr>
            <w:tcW w:w="8296" w:type="dxa"/>
            <w:gridSpan w:val="4"/>
            <w:noWrap/>
            <w:vAlign w:val="center"/>
            <w:hideMark/>
          </w:tcPr>
          <w:p w14:paraId="3B4BA78D" w14:textId="77777777" w:rsidR="00352522" w:rsidRPr="00D75205" w:rsidRDefault="00352522" w:rsidP="00352522">
            <w:pPr>
              <w:pStyle w:val="13"/>
              <w:ind w:firstLine="422"/>
              <w:jc w:val="center"/>
              <w:rPr>
                <w:rFonts w:asciiTheme="minorEastAsia" w:eastAsiaTheme="minorEastAsia" w:hAnsiTheme="minorEastAsia"/>
                <w:b/>
                <w:bCs/>
                <w:szCs w:val="21"/>
              </w:rPr>
            </w:pPr>
            <w:r w:rsidRPr="00D75205">
              <w:rPr>
                <w:rFonts w:asciiTheme="minorEastAsia" w:eastAsiaTheme="minorEastAsia" w:hAnsiTheme="minorEastAsia" w:hint="eastAsia"/>
                <w:b/>
                <w:bCs/>
                <w:szCs w:val="21"/>
              </w:rPr>
              <w:t>评审标准细则</w:t>
            </w:r>
          </w:p>
        </w:tc>
      </w:tr>
      <w:tr w:rsidR="00352522" w:rsidRPr="00D75205" w14:paraId="0BEA2BB2" w14:textId="77777777" w:rsidTr="00352522">
        <w:trPr>
          <w:jc w:val="center"/>
        </w:trPr>
        <w:tc>
          <w:tcPr>
            <w:tcW w:w="704" w:type="dxa"/>
            <w:vAlign w:val="center"/>
            <w:hideMark/>
          </w:tcPr>
          <w:p w14:paraId="0304495E" w14:textId="77777777" w:rsidR="00352522" w:rsidRPr="00D75205" w:rsidRDefault="00352522" w:rsidP="00540DD3">
            <w:pPr>
              <w:pStyle w:val="13"/>
              <w:ind w:firstLineChars="0" w:firstLine="0"/>
              <w:jc w:val="center"/>
              <w:rPr>
                <w:rFonts w:asciiTheme="minorEastAsia" w:eastAsiaTheme="minorEastAsia" w:hAnsiTheme="minorEastAsia"/>
                <w:szCs w:val="21"/>
              </w:rPr>
            </w:pPr>
            <w:r w:rsidRPr="00D75205">
              <w:rPr>
                <w:rFonts w:asciiTheme="minorEastAsia" w:eastAsiaTheme="minorEastAsia" w:hAnsiTheme="minorEastAsia" w:hint="eastAsia"/>
                <w:szCs w:val="21"/>
              </w:rPr>
              <w:t>序号</w:t>
            </w:r>
          </w:p>
        </w:tc>
        <w:tc>
          <w:tcPr>
            <w:tcW w:w="1418" w:type="dxa"/>
            <w:vAlign w:val="center"/>
            <w:hideMark/>
          </w:tcPr>
          <w:p w14:paraId="567F56B7" w14:textId="77777777" w:rsidR="00352522" w:rsidRPr="00D75205" w:rsidRDefault="00352522" w:rsidP="00352522">
            <w:pPr>
              <w:pStyle w:val="13"/>
              <w:ind w:firstLineChars="0" w:firstLine="0"/>
              <w:rPr>
                <w:rFonts w:asciiTheme="minorEastAsia" w:eastAsiaTheme="minorEastAsia" w:hAnsiTheme="minorEastAsia"/>
                <w:b/>
                <w:bCs/>
                <w:szCs w:val="21"/>
              </w:rPr>
            </w:pPr>
            <w:r w:rsidRPr="00D75205">
              <w:rPr>
                <w:rFonts w:asciiTheme="minorEastAsia" w:eastAsiaTheme="minorEastAsia" w:hAnsiTheme="minorEastAsia" w:hint="eastAsia"/>
                <w:b/>
                <w:bCs/>
                <w:szCs w:val="21"/>
              </w:rPr>
              <w:t>评审因素</w:t>
            </w:r>
          </w:p>
        </w:tc>
        <w:tc>
          <w:tcPr>
            <w:tcW w:w="6174" w:type="dxa"/>
            <w:gridSpan w:val="2"/>
            <w:vAlign w:val="center"/>
            <w:hideMark/>
          </w:tcPr>
          <w:p w14:paraId="6E2E93D4" w14:textId="77777777" w:rsidR="00352522" w:rsidRPr="00D75205" w:rsidRDefault="00352522" w:rsidP="00352522">
            <w:pPr>
              <w:pStyle w:val="13"/>
              <w:ind w:firstLine="422"/>
              <w:rPr>
                <w:rFonts w:asciiTheme="minorEastAsia" w:eastAsiaTheme="minorEastAsia" w:hAnsiTheme="minorEastAsia"/>
                <w:b/>
                <w:bCs/>
                <w:szCs w:val="21"/>
              </w:rPr>
            </w:pPr>
            <w:r w:rsidRPr="00D75205">
              <w:rPr>
                <w:rFonts w:asciiTheme="minorEastAsia" w:eastAsiaTheme="minorEastAsia" w:hAnsiTheme="minorEastAsia" w:hint="eastAsia"/>
                <w:b/>
                <w:bCs/>
                <w:szCs w:val="21"/>
              </w:rPr>
              <w:t>评价指标和分值</w:t>
            </w:r>
          </w:p>
        </w:tc>
      </w:tr>
      <w:tr w:rsidR="00352522" w:rsidRPr="00D75205" w14:paraId="1E5D5B8A" w14:textId="77777777" w:rsidTr="00352522">
        <w:trPr>
          <w:jc w:val="center"/>
        </w:trPr>
        <w:tc>
          <w:tcPr>
            <w:tcW w:w="704" w:type="dxa"/>
            <w:vMerge w:val="restart"/>
            <w:vAlign w:val="center"/>
            <w:hideMark/>
          </w:tcPr>
          <w:p w14:paraId="319B12EC" w14:textId="77777777" w:rsidR="00352522" w:rsidRPr="00D75205" w:rsidRDefault="00352522" w:rsidP="00540DD3">
            <w:pPr>
              <w:pStyle w:val="13"/>
              <w:ind w:firstLineChars="0" w:firstLine="0"/>
              <w:jc w:val="center"/>
              <w:rPr>
                <w:rFonts w:asciiTheme="minorEastAsia" w:eastAsiaTheme="minorEastAsia" w:hAnsiTheme="minorEastAsia"/>
                <w:szCs w:val="21"/>
              </w:rPr>
            </w:pPr>
            <w:r w:rsidRPr="00D75205">
              <w:rPr>
                <w:rFonts w:asciiTheme="minorEastAsia" w:eastAsiaTheme="minorEastAsia" w:hAnsiTheme="minorEastAsia" w:hint="eastAsia"/>
                <w:szCs w:val="21"/>
              </w:rPr>
              <w:t>1</w:t>
            </w:r>
          </w:p>
        </w:tc>
        <w:tc>
          <w:tcPr>
            <w:tcW w:w="1418" w:type="dxa"/>
            <w:vMerge w:val="restart"/>
            <w:vAlign w:val="center"/>
            <w:hideMark/>
          </w:tcPr>
          <w:p w14:paraId="2531B79C" w14:textId="77777777" w:rsidR="00352522" w:rsidRPr="00D75205" w:rsidRDefault="00352522"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商务</w:t>
            </w:r>
          </w:p>
          <w:p w14:paraId="7F5DA745" w14:textId="42B71DDC" w:rsidR="00352522" w:rsidRPr="00D75205" w:rsidRDefault="00352522"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00AC3786" w:rsidRPr="00D75205">
              <w:rPr>
                <w:rFonts w:asciiTheme="minorEastAsia" w:eastAsiaTheme="minorEastAsia" w:hAnsiTheme="minorEastAsia"/>
                <w:szCs w:val="21"/>
              </w:rPr>
              <w:t>18</w:t>
            </w:r>
            <w:r w:rsidRPr="00D75205">
              <w:rPr>
                <w:rFonts w:asciiTheme="minorEastAsia" w:eastAsiaTheme="minorEastAsia" w:hAnsiTheme="minorEastAsia" w:hint="eastAsia"/>
                <w:szCs w:val="21"/>
              </w:rPr>
              <w:t>分）</w:t>
            </w:r>
          </w:p>
          <w:p w14:paraId="46E70CD5" w14:textId="77777777" w:rsidR="00352522" w:rsidRPr="00D75205" w:rsidRDefault="00352522" w:rsidP="00352522">
            <w:pPr>
              <w:pStyle w:val="13"/>
              <w:rPr>
                <w:rFonts w:asciiTheme="minorEastAsia" w:eastAsiaTheme="minorEastAsia" w:hAnsiTheme="minorEastAsia"/>
                <w:szCs w:val="21"/>
              </w:rPr>
            </w:pPr>
          </w:p>
        </w:tc>
        <w:tc>
          <w:tcPr>
            <w:tcW w:w="1559" w:type="dxa"/>
            <w:vAlign w:val="center"/>
            <w:hideMark/>
          </w:tcPr>
          <w:p w14:paraId="28E43081" w14:textId="77777777" w:rsidR="00352522" w:rsidRPr="00D75205" w:rsidRDefault="00352522"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业绩及经验（</w:t>
            </w:r>
            <w:r w:rsidRPr="00D75205">
              <w:rPr>
                <w:rFonts w:asciiTheme="minorEastAsia" w:eastAsiaTheme="minorEastAsia" w:hAnsiTheme="minorEastAsia"/>
                <w:szCs w:val="21"/>
              </w:rPr>
              <w:t>12</w:t>
            </w:r>
            <w:r w:rsidRPr="00D75205">
              <w:rPr>
                <w:rFonts w:asciiTheme="minorEastAsia" w:eastAsiaTheme="minorEastAsia" w:hAnsiTheme="minorEastAsia" w:hint="eastAsia"/>
                <w:szCs w:val="21"/>
              </w:rPr>
              <w:t>分）</w:t>
            </w:r>
          </w:p>
        </w:tc>
        <w:tc>
          <w:tcPr>
            <w:tcW w:w="4615" w:type="dxa"/>
            <w:vAlign w:val="center"/>
            <w:hideMark/>
          </w:tcPr>
          <w:p w14:paraId="27D0D9E5" w14:textId="626B443C" w:rsidR="00CC70A3" w:rsidRDefault="00352522"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提供近一年内</w:t>
            </w:r>
            <w:r w:rsidR="00AC3786" w:rsidRPr="00D75205">
              <w:rPr>
                <w:rFonts w:asciiTheme="minorEastAsia" w:eastAsiaTheme="minorEastAsia" w:hAnsiTheme="minorEastAsia" w:hint="eastAsia"/>
                <w:szCs w:val="21"/>
              </w:rPr>
              <w:t>与本项目</w:t>
            </w:r>
            <w:r w:rsidR="001850EB">
              <w:rPr>
                <w:rFonts w:asciiTheme="minorEastAsia" w:eastAsiaTheme="minorEastAsia" w:hAnsiTheme="minorEastAsia" w:hint="eastAsia"/>
                <w:szCs w:val="21"/>
              </w:rPr>
              <w:t>类似</w:t>
            </w:r>
            <w:r w:rsidR="00AC3786" w:rsidRPr="00D75205">
              <w:rPr>
                <w:rFonts w:asciiTheme="minorEastAsia" w:eastAsiaTheme="minorEastAsia" w:hAnsiTheme="minorEastAsia" w:hint="eastAsia"/>
                <w:szCs w:val="21"/>
              </w:rPr>
              <w:t>的（</w:t>
            </w:r>
            <w:r w:rsidR="00730A4A" w:rsidRPr="00D75205">
              <w:rPr>
                <w:rFonts w:asciiTheme="minorEastAsia" w:eastAsiaTheme="minorEastAsia" w:hAnsiTheme="minorEastAsia" w:hint="eastAsia"/>
                <w:szCs w:val="21"/>
              </w:rPr>
              <w:t>信息化</w:t>
            </w:r>
            <w:r w:rsidR="00AC3786" w:rsidRPr="00D75205">
              <w:rPr>
                <w:rFonts w:asciiTheme="minorEastAsia" w:eastAsiaTheme="minorEastAsia" w:hAnsiTheme="minorEastAsia" w:hint="eastAsia"/>
                <w:szCs w:val="21"/>
              </w:rPr>
              <w:t>服务类）</w:t>
            </w:r>
            <w:r w:rsidRPr="00D75205">
              <w:rPr>
                <w:rFonts w:asciiTheme="minorEastAsia" w:eastAsiaTheme="minorEastAsia" w:hAnsiTheme="minorEastAsia" w:hint="eastAsia"/>
                <w:szCs w:val="21"/>
              </w:rPr>
              <w:t>项目案例每提供一个得</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分，提供</w:t>
            </w:r>
            <w:r w:rsidRPr="00D75205">
              <w:rPr>
                <w:rFonts w:asciiTheme="minorEastAsia" w:eastAsiaTheme="minorEastAsia" w:hAnsiTheme="minorEastAsia"/>
                <w:szCs w:val="21"/>
              </w:rPr>
              <w:t>5G</w:t>
            </w:r>
            <w:r w:rsidR="00730A4A" w:rsidRPr="00D75205">
              <w:rPr>
                <w:rFonts w:asciiTheme="minorEastAsia" w:eastAsiaTheme="minorEastAsia" w:hAnsiTheme="minorEastAsia" w:hint="eastAsia"/>
                <w:szCs w:val="21"/>
              </w:rPr>
              <w:t>信息化</w:t>
            </w:r>
            <w:r w:rsidRPr="00D75205">
              <w:rPr>
                <w:rFonts w:asciiTheme="minorEastAsia" w:eastAsiaTheme="minorEastAsia" w:hAnsiTheme="minorEastAsia" w:hint="eastAsia"/>
                <w:szCs w:val="21"/>
              </w:rPr>
              <w:t>服务</w:t>
            </w:r>
            <w:r w:rsidR="00AC3786" w:rsidRPr="00D75205">
              <w:rPr>
                <w:rFonts w:asciiTheme="minorEastAsia" w:eastAsiaTheme="minorEastAsia" w:hAnsiTheme="minorEastAsia" w:hint="eastAsia"/>
                <w:szCs w:val="21"/>
              </w:rPr>
              <w:t>类</w:t>
            </w:r>
            <w:r w:rsidRPr="00D75205">
              <w:rPr>
                <w:rFonts w:asciiTheme="minorEastAsia" w:eastAsiaTheme="minorEastAsia" w:hAnsiTheme="minorEastAsia" w:hint="eastAsia"/>
                <w:szCs w:val="21"/>
              </w:rPr>
              <w:t>相关案例每提供一个得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分，最高</w:t>
            </w:r>
            <w:r w:rsidRPr="00D75205">
              <w:rPr>
                <w:rFonts w:asciiTheme="minorEastAsia" w:eastAsiaTheme="minorEastAsia" w:hAnsiTheme="minorEastAsia"/>
                <w:szCs w:val="21"/>
              </w:rPr>
              <w:t>12</w:t>
            </w:r>
            <w:r w:rsidRPr="00D75205">
              <w:rPr>
                <w:rFonts w:asciiTheme="minorEastAsia" w:eastAsiaTheme="minorEastAsia" w:hAnsiTheme="minorEastAsia" w:hint="eastAsia"/>
                <w:szCs w:val="21"/>
              </w:rPr>
              <w:t>分。</w:t>
            </w:r>
          </w:p>
          <w:p w14:paraId="1243E522" w14:textId="77777777" w:rsidR="00CC70A3" w:rsidRPr="00C600E9" w:rsidRDefault="00CC70A3" w:rsidP="00CC70A3">
            <w:pPr>
              <w:adjustRightInd w:val="0"/>
              <w:contextualSpacing/>
              <w:rPr>
                <w:rFonts w:ascii="宋体" w:hAnsi="宋体"/>
                <w:snapToGrid w:val="0"/>
                <w:kern w:val="0"/>
                <w:szCs w:val="21"/>
              </w:rPr>
            </w:pPr>
            <w:r w:rsidRPr="00C600E9">
              <w:rPr>
                <w:rFonts w:ascii="宋体" w:hAnsi="宋体" w:hint="eastAsia"/>
                <w:snapToGrid w:val="0"/>
                <w:kern w:val="0"/>
                <w:szCs w:val="21"/>
              </w:rPr>
              <w:t>注：</w:t>
            </w:r>
          </w:p>
          <w:p w14:paraId="51BA1301" w14:textId="261A7F86" w:rsidR="00CC70A3" w:rsidRPr="00C600E9" w:rsidRDefault="00CC70A3" w:rsidP="00CC70A3">
            <w:pPr>
              <w:adjustRightInd w:val="0"/>
              <w:contextualSpacing/>
              <w:rPr>
                <w:rFonts w:ascii="宋体" w:hAnsi="宋体"/>
                <w:snapToGrid w:val="0"/>
                <w:kern w:val="0"/>
                <w:szCs w:val="21"/>
              </w:rPr>
            </w:pPr>
            <w:bookmarkStart w:id="72" w:name="_Hlk2861939"/>
            <w:r w:rsidRPr="00C600E9">
              <w:rPr>
                <w:rFonts w:ascii="宋体" w:hAnsi="宋体"/>
                <w:snapToGrid w:val="0"/>
                <w:kern w:val="0"/>
                <w:szCs w:val="21"/>
              </w:rPr>
              <w:t>1.</w:t>
            </w:r>
            <w:r w:rsidRPr="00C600E9">
              <w:rPr>
                <w:rFonts w:ascii="宋体" w:hAnsi="宋体" w:hint="eastAsia"/>
                <w:snapToGrid w:val="0"/>
                <w:kern w:val="0"/>
                <w:szCs w:val="21"/>
              </w:rPr>
              <w:t>投标人需要提供</w:t>
            </w:r>
            <w:r>
              <w:rPr>
                <w:rFonts w:ascii="宋体" w:hAnsi="宋体" w:hint="eastAsia"/>
                <w:snapToGrid w:val="0"/>
                <w:kern w:val="0"/>
                <w:szCs w:val="21"/>
              </w:rPr>
              <w:t>符合要求</w:t>
            </w:r>
            <w:r w:rsidRPr="00C600E9">
              <w:rPr>
                <w:rFonts w:ascii="宋体" w:hAnsi="宋体" w:hint="eastAsia"/>
                <w:snapToGrid w:val="0"/>
                <w:kern w:val="0"/>
                <w:szCs w:val="21"/>
              </w:rPr>
              <w:t>案例的合同复印件</w:t>
            </w:r>
            <w:r w:rsidRPr="00C600E9">
              <w:rPr>
                <w:rFonts w:ascii="宋体" w:hAnsi="宋体" w:hint="eastAsia"/>
                <w:snapToGrid w:val="0"/>
                <w:kern w:val="0"/>
                <w:szCs w:val="21"/>
              </w:rPr>
              <w:lastRenderedPageBreak/>
              <w:t>并加盖投标人公章（应可从合同复印件中明确辨识出合同采购内容、签订日期、双方签字盖章）。</w:t>
            </w:r>
          </w:p>
          <w:p w14:paraId="50205CC1" w14:textId="6A77FC68" w:rsidR="00352522" w:rsidRPr="00D75205" w:rsidRDefault="00CC70A3" w:rsidP="00CC70A3">
            <w:pPr>
              <w:pStyle w:val="13"/>
              <w:ind w:firstLineChars="0" w:firstLine="0"/>
              <w:rPr>
                <w:rFonts w:asciiTheme="minorEastAsia" w:eastAsiaTheme="minorEastAsia" w:hAnsiTheme="minorEastAsia"/>
                <w:szCs w:val="21"/>
              </w:rPr>
            </w:pPr>
            <w:r w:rsidRPr="00C600E9">
              <w:rPr>
                <w:rFonts w:ascii="宋体" w:hAnsi="宋体" w:hint="eastAsia"/>
                <w:snapToGrid w:val="0"/>
                <w:kern w:val="0"/>
                <w:szCs w:val="21"/>
              </w:rPr>
              <w:t>2</w:t>
            </w:r>
            <w:r w:rsidRPr="00C600E9">
              <w:rPr>
                <w:rFonts w:ascii="宋体" w:hAnsi="宋体"/>
                <w:snapToGrid w:val="0"/>
                <w:kern w:val="0"/>
                <w:szCs w:val="21"/>
              </w:rPr>
              <w:t>.</w:t>
            </w:r>
            <w:r w:rsidRPr="00C600E9">
              <w:rPr>
                <w:rFonts w:ascii="宋体" w:hAnsi="宋体" w:hint="eastAsia"/>
                <w:snapToGrid w:val="0"/>
                <w:kern w:val="0"/>
                <w:szCs w:val="21"/>
              </w:rPr>
              <w:t>对于上述所有要求，不提供或提供信息不全的，不得分。</w:t>
            </w:r>
            <w:bookmarkEnd w:id="72"/>
            <w:r w:rsidR="00352522" w:rsidRPr="00D75205">
              <w:rPr>
                <w:rFonts w:asciiTheme="minorEastAsia" w:eastAsiaTheme="minorEastAsia" w:hAnsiTheme="minorEastAsia" w:hint="eastAsia"/>
                <w:szCs w:val="21"/>
              </w:rPr>
              <w:t>（以上证明材料均须加盖供应商公章）</w:t>
            </w:r>
          </w:p>
          <w:p w14:paraId="552598A2" w14:textId="7A7AB28A" w:rsidR="00D70DED" w:rsidRPr="00D75205" w:rsidRDefault="00D70DED" w:rsidP="00540DD3">
            <w:pPr>
              <w:pStyle w:val="13"/>
              <w:ind w:firstLineChars="0" w:firstLine="0"/>
              <w:rPr>
                <w:rFonts w:asciiTheme="minorEastAsia" w:eastAsiaTheme="minorEastAsia" w:hAnsiTheme="minorEastAsia"/>
                <w:szCs w:val="21"/>
              </w:rPr>
            </w:pPr>
          </w:p>
        </w:tc>
      </w:tr>
      <w:tr w:rsidR="00352522" w:rsidRPr="00D75205" w14:paraId="6DAB6533" w14:textId="77777777" w:rsidTr="00352522">
        <w:trPr>
          <w:jc w:val="center"/>
        </w:trPr>
        <w:tc>
          <w:tcPr>
            <w:tcW w:w="704" w:type="dxa"/>
            <w:vMerge/>
            <w:vAlign w:val="center"/>
            <w:hideMark/>
          </w:tcPr>
          <w:p w14:paraId="7E8D8B0E" w14:textId="77777777" w:rsidR="00352522" w:rsidRPr="00D75205" w:rsidRDefault="00352522" w:rsidP="00540DD3">
            <w:pPr>
              <w:pStyle w:val="13"/>
              <w:jc w:val="center"/>
              <w:rPr>
                <w:rFonts w:asciiTheme="minorEastAsia" w:eastAsiaTheme="minorEastAsia" w:hAnsiTheme="minorEastAsia"/>
                <w:szCs w:val="21"/>
              </w:rPr>
            </w:pPr>
          </w:p>
        </w:tc>
        <w:tc>
          <w:tcPr>
            <w:tcW w:w="1418" w:type="dxa"/>
            <w:vMerge/>
            <w:vAlign w:val="center"/>
            <w:hideMark/>
          </w:tcPr>
          <w:p w14:paraId="171C94B2" w14:textId="77777777" w:rsidR="00352522" w:rsidRPr="00D75205" w:rsidRDefault="00352522" w:rsidP="00352522">
            <w:pPr>
              <w:pStyle w:val="13"/>
              <w:rPr>
                <w:rFonts w:asciiTheme="minorEastAsia" w:eastAsiaTheme="minorEastAsia" w:hAnsiTheme="minorEastAsia"/>
                <w:szCs w:val="21"/>
              </w:rPr>
            </w:pPr>
          </w:p>
        </w:tc>
        <w:tc>
          <w:tcPr>
            <w:tcW w:w="1559" w:type="dxa"/>
            <w:vAlign w:val="center"/>
            <w:hideMark/>
          </w:tcPr>
          <w:p w14:paraId="3E8126D6" w14:textId="37B770F3" w:rsidR="00352522" w:rsidRPr="00D75205" w:rsidRDefault="00352522"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供应商实力（</w:t>
            </w:r>
            <w:r w:rsidR="00AC3786" w:rsidRPr="00D75205">
              <w:rPr>
                <w:rFonts w:asciiTheme="minorEastAsia" w:eastAsiaTheme="minorEastAsia" w:hAnsiTheme="minorEastAsia"/>
                <w:szCs w:val="21"/>
              </w:rPr>
              <w:t>6</w:t>
            </w:r>
            <w:r w:rsidRPr="00D75205">
              <w:rPr>
                <w:rFonts w:asciiTheme="minorEastAsia" w:eastAsiaTheme="minorEastAsia" w:hAnsiTheme="minorEastAsia" w:hint="eastAsia"/>
                <w:szCs w:val="21"/>
              </w:rPr>
              <w:t>分）</w:t>
            </w:r>
          </w:p>
        </w:tc>
        <w:tc>
          <w:tcPr>
            <w:tcW w:w="4615" w:type="dxa"/>
            <w:vAlign w:val="center"/>
            <w:hideMark/>
          </w:tcPr>
          <w:p w14:paraId="7BBBC617" w14:textId="6C8F269C" w:rsidR="00352522" w:rsidRPr="00D75205" w:rsidRDefault="00352522"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供应商具有有效的质量管理体系认证证书得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分，未提供不得分；供应商具有有效的信息服务体系认证证书得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分，未提供不得分；供应商具有有效的信息安全体系认证证书得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分，未提供不得分；（以上证明材料均须加盖供应商公章）</w:t>
            </w:r>
          </w:p>
        </w:tc>
      </w:tr>
      <w:tr w:rsidR="00D75205" w:rsidRPr="00D75205" w14:paraId="5FCEC26F" w14:textId="77777777" w:rsidTr="00352522">
        <w:trPr>
          <w:jc w:val="center"/>
        </w:trPr>
        <w:tc>
          <w:tcPr>
            <w:tcW w:w="704" w:type="dxa"/>
            <w:vMerge w:val="restart"/>
            <w:vAlign w:val="center"/>
            <w:hideMark/>
          </w:tcPr>
          <w:p w14:paraId="635657AD" w14:textId="77777777" w:rsidR="00D75205" w:rsidRPr="00D75205" w:rsidRDefault="00D75205" w:rsidP="00540DD3">
            <w:pPr>
              <w:pStyle w:val="13"/>
              <w:ind w:firstLineChars="0" w:firstLine="0"/>
              <w:jc w:val="center"/>
              <w:rPr>
                <w:rFonts w:asciiTheme="minorEastAsia" w:eastAsiaTheme="minorEastAsia" w:hAnsiTheme="minorEastAsia"/>
                <w:szCs w:val="21"/>
              </w:rPr>
            </w:pPr>
            <w:r w:rsidRPr="00D75205">
              <w:rPr>
                <w:rFonts w:asciiTheme="minorEastAsia" w:eastAsiaTheme="minorEastAsia" w:hAnsiTheme="minorEastAsia"/>
                <w:szCs w:val="21"/>
              </w:rPr>
              <w:t>2</w:t>
            </w:r>
          </w:p>
        </w:tc>
        <w:tc>
          <w:tcPr>
            <w:tcW w:w="1418" w:type="dxa"/>
            <w:vMerge w:val="restart"/>
            <w:vAlign w:val="center"/>
            <w:hideMark/>
          </w:tcPr>
          <w:p w14:paraId="026E7552"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服务</w:t>
            </w:r>
          </w:p>
          <w:p w14:paraId="62978CB9" w14:textId="4AC9122D"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72</w:t>
            </w:r>
            <w:r w:rsidRPr="00D75205">
              <w:rPr>
                <w:rFonts w:asciiTheme="minorEastAsia" w:eastAsiaTheme="minorEastAsia" w:hAnsiTheme="minorEastAsia" w:hint="eastAsia"/>
                <w:szCs w:val="21"/>
              </w:rPr>
              <w:t>分）</w:t>
            </w:r>
          </w:p>
        </w:tc>
        <w:tc>
          <w:tcPr>
            <w:tcW w:w="1559" w:type="dxa"/>
            <w:tcBorders>
              <w:bottom w:val="single" w:sz="4" w:space="0" w:color="auto"/>
            </w:tcBorders>
            <w:vAlign w:val="center"/>
            <w:hideMark/>
          </w:tcPr>
          <w:p w14:paraId="6AFE8F6A"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对项目需求的响应程度（</w:t>
            </w:r>
            <w:r w:rsidRPr="00D75205">
              <w:rPr>
                <w:rFonts w:asciiTheme="minorEastAsia" w:eastAsiaTheme="minorEastAsia" w:hAnsiTheme="minorEastAsia"/>
                <w:szCs w:val="21"/>
              </w:rPr>
              <w:t>6</w:t>
            </w:r>
            <w:r w:rsidRPr="00D75205">
              <w:rPr>
                <w:rFonts w:asciiTheme="minorEastAsia" w:eastAsiaTheme="minorEastAsia" w:hAnsiTheme="minorEastAsia" w:hint="eastAsia"/>
                <w:szCs w:val="21"/>
              </w:rPr>
              <w:t>分）</w:t>
            </w:r>
          </w:p>
        </w:tc>
        <w:tc>
          <w:tcPr>
            <w:tcW w:w="4615" w:type="dxa"/>
            <w:vAlign w:val="center"/>
            <w:hideMark/>
          </w:tcPr>
          <w:p w14:paraId="42D0D02A"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对项目背景、现状、整体需求、采购人的业务特点的理解清晰、合理，描述准确，针对性强，得</w:t>
            </w:r>
            <w:r w:rsidRPr="00D75205">
              <w:rPr>
                <w:rFonts w:asciiTheme="minorEastAsia" w:eastAsiaTheme="minorEastAsia" w:hAnsiTheme="minorEastAsia"/>
                <w:szCs w:val="21"/>
              </w:rPr>
              <w:t>6</w:t>
            </w:r>
            <w:r w:rsidRPr="00D75205">
              <w:rPr>
                <w:rFonts w:asciiTheme="minorEastAsia" w:eastAsiaTheme="minorEastAsia" w:hAnsiTheme="minorEastAsia" w:hint="eastAsia"/>
                <w:szCs w:val="21"/>
              </w:rPr>
              <w:t>分；对项目背景、现状、整体需求、采购人的业务特点的理解较清晰、合理，</w:t>
            </w:r>
            <w:proofErr w:type="gramStart"/>
            <w:r w:rsidRPr="00D75205">
              <w:rPr>
                <w:rFonts w:asciiTheme="minorEastAsia" w:eastAsiaTheme="minorEastAsia" w:hAnsiTheme="minorEastAsia" w:hint="eastAsia"/>
                <w:szCs w:val="21"/>
              </w:rPr>
              <w:t>描述较</w:t>
            </w:r>
            <w:proofErr w:type="gramEnd"/>
            <w:r w:rsidRPr="00D75205">
              <w:rPr>
                <w:rFonts w:asciiTheme="minorEastAsia" w:eastAsiaTheme="minorEastAsia" w:hAnsiTheme="minorEastAsia" w:hint="eastAsia"/>
                <w:szCs w:val="21"/>
              </w:rPr>
              <w:t>准确，</w:t>
            </w:r>
            <w:proofErr w:type="gramStart"/>
            <w:r w:rsidRPr="00D75205">
              <w:rPr>
                <w:rFonts w:asciiTheme="minorEastAsia" w:eastAsiaTheme="minorEastAsia" w:hAnsiTheme="minorEastAsia" w:hint="eastAsia"/>
                <w:szCs w:val="21"/>
              </w:rPr>
              <w:t>针对较性强</w:t>
            </w:r>
            <w:proofErr w:type="gramEnd"/>
            <w:r w:rsidRPr="00D75205">
              <w:rPr>
                <w:rFonts w:asciiTheme="minorEastAsia" w:eastAsiaTheme="minorEastAsia" w:hAnsiTheme="minorEastAsia" w:hint="eastAsia"/>
                <w:szCs w:val="21"/>
              </w:rPr>
              <w:t>，得</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分；对项目背景、现状、整体需求、采购人的业务特点的理解一般，描述基本准确，有针对性，得</w:t>
            </w:r>
            <w:r w:rsidRPr="00D75205">
              <w:rPr>
                <w:rFonts w:asciiTheme="minorEastAsia" w:eastAsiaTheme="minorEastAsia" w:hAnsiTheme="minorEastAsia"/>
                <w:szCs w:val="21"/>
              </w:rPr>
              <w:t>4</w:t>
            </w:r>
            <w:r w:rsidRPr="00D75205">
              <w:rPr>
                <w:rFonts w:asciiTheme="minorEastAsia" w:eastAsiaTheme="minorEastAsia" w:hAnsiTheme="minorEastAsia" w:hint="eastAsia"/>
                <w:szCs w:val="21"/>
              </w:rPr>
              <w:t>分；对项目背景、现状、整体需求、采购人的业务特点的理解简单，描述基本准确，针对性差，得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分；对项目背景、现状、整体需求、采购人的业务特点的理解较差，描述不准确，针对性较差，得1分；理解混乱，没有针对性，得0分。</w:t>
            </w:r>
          </w:p>
        </w:tc>
      </w:tr>
      <w:tr w:rsidR="00D75205" w:rsidRPr="00D75205" w14:paraId="6D2156D4" w14:textId="77777777" w:rsidTr="00352522">
        <w:trPr>
          <w:jc w:val="center"/>
        </w:trPr>
        <w:tc>
          <w:tcPr>
            <w:tcW w:w="704" w:type="dxa"/>
            <w:vMerge/>
            <w:vAlign w:val="center"/>
            <w:hideMark/>
          </w:tcPr>
          <w:p w14:paraId="1A05FABD"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7270D30A"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6D5D112E"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系统设计方案</w:t>
            </w:r>
          </w:p>
          <w:p w14:paraId="2668F6F1" w14:textId="732D4E9F"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14</w:t>
            </w:r>
            <w:r w:rsidRPr="00D75205">
              <w:rPr>
                <w:rFonts w:asciiTheme="minorEastAsia" w:eastAsiaTheme="minorEastAsia" w:hAnsiTheme="minorEastAsia" w:hint="eastAsia"/>
                <w:szCs w:val="21"/>
              </w:rPr>
              <w:t>分）</w:t>
            </w:r>
          </w:p>
        </w:tc>
        <w:tc>
          <w:tcPr>
            <w:tcW w:w="4615" w:type="dxa"/>
            <w:vAlign w:val="center"/>
            <w:hideMark/>
          </w:tcPr>
          <w:p w14:paraId="23D63E50" w14:textId="01CD7D54" w:rsidR="00D75205" w:rsidRPr="00D75205" w:rsidRDefault="00D75205" w:rsidP="008B0327">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系统构架设计清晰明确，层级分明，适用于本项目，模块设计清晰合理，完全满足采购需求，需提供采购服务内容</w:t>
            </w:r>
            <w:r w:rsidRPr="00D75205">
              <w:rPr>
                <w:rFonts w:asciiTheme="minorEastAsia" w:eastAsiaTheme="minorEastAsia" w:hAnsiTheme="minorEastAsia"/>
                <w:szCs w:val="21"/>
              </w:rPr>
              <w:t>中</w:t>
            </w:r>
            <w:r w:rsidRPr="00D75205">
              <w:rPr>
                <w:rFonts w:asciiTheme="minorEastAsia" w:eastAsiaTheme="minorEastAsia" w:hAnsiTheme="minorEastAsia" w:hint="eastAsia"/>
                <w:szCs w:val="21"/>
              </w:rPr>
              <w:t>“2.3.2.1系统</w:t>
            </w:r>
            <w:r w:rsidRPr="00D75205">
              <w:rPr>
                <w:rFonts w:asciiTheme="minorEastAsia" w:eastAsiaTheme="minorEastAsia" w:hAnsiTheme="minorEastAsia"/>
                <w:szCs w:val="21"/>
              </w:rPr>
              <w:t>功能要求</w:t>
            </w:r>
            <w:r w:rsidRPr="00D75205">
              <w:rPr>
                <w:rFonts w:asciiTheme="minorEastAsia" w:eastAsiaTheme="minorEastAsia" w:hAnsiTheme="minorEastAsia" w:hint="eastAsia"/>
                <w:szCs w:val="21"/>
              </w:rPr>
              <w:t>”中的</w:t>
            </w:r>
            <w:r w:rsidRPr="00D75205">
              <w:rPr>
                <w:rFonts w:asciiTheme="minorEastAsia" w:eastAsiaTheme="minorEastAsia" w:hAnsiTheme="minorEastAsia"/>
                <w:szCs w:val="21"/>
              </w:rPr>
              <w:t>所有功能项</w:t>
            </w:r>
            <w:r w:rsidRPr="00D75205">
              <w:rPr>
                <w:rFonts w:asciiTheme="minorEastAsia" w:eastAsiaTheme="minorEastAsia" w:hAnsiTheme="minorEastAsia" w:hint="eastAsia"/>
                <w:szCs w:val="21"/>
              </w:rPr>
              <w:t>的系统截图，满分</w:t>
            </w:r>
            <w:r w:rsidRPr="00D75205">
              <w:rPr>
                <w:rFonts w:asciiTheme="minorEastAsia" w:eastAsiaTheme="minorEastAsia" w:hAnsiTheme="minorEastAsia"/>
                <w:szCs w:val="21"/>
              </w:rPr>
              <w:t>14</w:t>
            </w:r>
            <w:r w:rsidRPr="00D75205">
              <w:rPr>
                <w:rFonts w:asciiTheme="minorEastAsia" w:eastAsiaTheme="minorEastAsia" w:hAnsiTheme="minorEastAsia" w:hint="eastAsia"/>
                <w:szCs w:val="21"/>
              </w:rPr>
              <w:t>分；（每缺少一个功能项和系统</w:t>
            </w:r>
            <w:proofErr w:type="gramStart"/>
            <w:r w:rsidRPr="00D75205">
              <w:rPr>
                <w:rFonts w:asciiTheme="minorEastAsia" w:eastAsiaTheme="minorEastAsia" w:hAnsiTheme="minorEastAsia" w:hint="eastAsia"/>
                <w:szCs w:val="21"/>
              </w:rPr>
              <w:t>截图扣</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w:t>
            </w:r>
            <w:proofErr w:type="gramEnd"/>
            <w:r w:rsidRPr="00D75205">
              <w:rPr>
                <w:rFonts w:asciiTheme="minorEastAsia" w:eastAsiaTheme="minorEastAsia" w:hAnsiTheme="minorEastAsia" w:hint="eastAsia"/>
                <w:szCs w:val="21"/>
              </w:rPr>
              <w:t>，扣完为止。）</w:t>
            </w:r>
          </w:p>
        </w:tc>
      </w:tr>
      <w:tr w:rsidR="00D75205" w:rsidRPr="00D75205" w14:paraId="5CA3D5A9" w14:textId="77777777" w:rsidTr="00352522">
        <w:trPr>
          <w:jc w:val="center"/>
        </w:trPr>
        <w:tc>
          <w:tcPr>
            <w:tcW w:w="704" w:type="dxa"/>
            <w:vMerge/>
            <w:vAlign w:val="center"/>
            <w:hideMark/>
          </w:tcPr>
          <w:p w14:paraId="330D0611"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15AE882E"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63AB038E"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系统运行维护方案</w:t>
            </w:r>
          </w:p>
          <w:p w14:paraId="32B45D4A"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6</w:t>
            </w:r>
            <w:r w:rsidRPr="00D75205">
              <w:rPr>
                <w:rFonts w:asciiTheme="minorEastAsia" w:eastAsiaTheme="minorEastAsia" w:hAnsiTheme="minorEastAsia" w:hint="eastAsia"/>
                <w:szCs w:val="21"/>
              </w:rPr>
              <w:t>分）</w:t>
            </w:r>
          </w:p>
        </w:tc>
        <w:tc>
          <w:tcPr>
            <w:tcW w:w="4615" w:type="dxa"/>
            <w:tcBorders>
              <w:bottom w:val="single" w:sz="4" w:space="0" w:color="auto"/>
            </w:tcBorders>
            <w:vAlign w:val="center"/>
            <w:hideMark/>
          </w:tcPr>
          <w:p w14:paraId="4C6BBFA4"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包括但不限于运行监控、备份、日常巡检、档案管理、日常维护优化等方案：方案全面有效、可执行性强，得</w:t>
            </w:r>
            <w:r w:rsidRPr="00D75205">
              <w:rPr>
                <w:rFonts w:asciiTheme="minorEastAsia" w:eastAsiaTheme="minorEastAsia" w:hAnsiTheme="minorEastAsia"/>
                <w:szCs w:val="21"/>
              </w:rPr>
              <w:t>6</w:t>
            </w:r>
            <w:r w:rsidRPr="00D75205">
              <w:rPr>
                <w:rFonts w:asciiTheme="minorEastAsia" w:eastAsiaTheme="minorEastAsia" w:hAnsiTheme="minorEastAsia" w:hint="eastAsia"/>
                <w:szCs w:val="21"/>
              </w:rPr>
              <w:t>分；方案较全面、较有效、可执行性较强，得</w:t>
            </w:r>
            <w:r w:rsidRPr="00D75205">
              <w:rPr>
                <w:rFonts w:asciiTheme="minorEastAsia" w:eastAsiaTheme="minorEastAsia" w:hAnsiTheme="minorEastAsia"/>
                <w:szCs w:val="21"/>
              </w:rPr>
              <w:t>4</w:t>
            </w:r>
            <w:r w:rsidRPr="00D75205">
              <w:rPr>
                <w:rFonts w:asciiTheme="minorEastAsia" w:eastAsiaTheme="minorEastAsia" w:hAnsiTheme="minorEastAsia" w:hint="eastAsia"/>
                <w:szCs w:val="21"/>
              </w:rPr>
              <w:t>分；方案全面性一般、有效性一般、可执行性一般，得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分；未提供得</w:t>
            </w:r>
            <w:r w:rsidRPr="00D75205">
              <w:rPr>
                <w:rFonts w:asciiTheme="minorEastAsia" w:eastAsiaTheme="minorEastAsia" w:hAnsiTheme="minorEastAsia"/>
                <w:szCs w:val="21"/>
              </w:rPr>
              <w:t>0</w:t>
            </w:r>
            <w:r w:rsidRPr="00D75205">
              <w:rPr>
                <w:rFonts w:asciiTheme="minorEastAsia" w:eastAsiaTheme="minorEastAsia" w:hAnsiTheme="minorEastAsia" w:hint="eastAsia"/>
                <w:szCs w:val="21"/>
              </w:rPr>
              <w:t>分。</w:t>
            </w:r>
          </w:p>
        </w:tc>
      </w:tr>
      <w:tr w:rsidR="00D75205" w:rsidRPr="00D75205" w14:paraId="046CDD83" w14:textId="77777777" w:rsidTr="00352522">
        <w:trPr>
          <w:jc w:val="center"/>
        </w:trPr>
        <w:tc>
          <w:tcPr>
            <w:tcW w:w="704" w:type="dxa"/>
            <w:vMerge/>
            <w:vAlign w:val="center"/>
            <w:hideMark/>
          </w:tcPr>
          <w:p w14:paraId="1448A17E"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4168243B"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5342D3E2"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服务安全保障方案</w:t>
            </w:r>
          </w:p>
          <w:p w14:paraId="45C766E2"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w:t>
            </w:r>
          </w:p>
        </w:tc>
        <w:tc>
          <w:tcPr>
            <w:tcW w:w="4615" w:type="dxa"/>
            <w:tcBorders>
              <w:bottom w:val="single" w:sz="4" w:space="0" w:color="auto"/>
            </w:tcBorders>
            <w:vAlign w:val="center"/>
            <w:hideMark/>
          </w:tcPr>
          <w:p w14:paraId="0DC2C784" w14:textId="595CA473"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安全保障方案全面合理，操作环节严谨明确，业务流程规范详细，服务专业，办事效率高效，并能提供所投相应产品的软件著作权得</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分；安全保障方案较全面合理，操作环节较严谨明确，业务流程较规范详细，服务较专业，办事效率较高效，得</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分；安全保障方案全面合理性一般，操作环节相对严谨明确，业务流程规范详细度一般，服务专业性一般，办事效率一般，得</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分；未提供得</w:t>
            </w:r>
            <w:r w:rsidRPr="00D75205">
              <w:rPr>
                <w:rFonts w:asciiTheme="minorEastAsia" w:eastAsiaTheme="minorEastAsia" w:hAnsiTheme="minorEastAsia"/>
                <w:szCs w:val="21"/>
              </w:rPr>
              <w:t>0</w:t>
            </w:r>
            <w:r w:rsidRPr="00D75205">
              <w:rPr>
                <w:rFonts w:asciiTheme="minorEastAsia" w:eastAsiaTheme="minorEastAsia" w:hAnsiTheme="minorEastAsia" w:hint="eastAsia"/>
                <w:szCs w:val="21"/>
              </w:rPr>
              <w:t>分。</w:t>
            </w:r>
          </w:p>
        </w:tc>
      </w:tr>
      <w:tr w:rsidR="00D75205" w:rsidRPr="00D75205" w14:paraId="4FC8F88F" w14:textId="77777777" w:rsidTr="00352522">
        <w:trPr>
          <w:jc w:val="center"/>
        </w:trPr>
        <w:tc>
          <w:tcPr>
            <w:tcW w:w="704" w:type="dxa"/>
            <w:vMerge/>
            <w:vAlign w:val="center"/>
            <w:hideMark/>
          </w:tcPr>
          <w:p w14:paraId="5F7A93CC"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7C84F590"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13CD8A34"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应急响应方案</w:t>
            </w:r>
          </w:p>
          <w:p w14:paraId="4F3BAE27"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w:t>
            </w:r>
          </w:p>
        </w:tc>
        <w:tc>
          <w:tcPr>
            <w:tcW w:w="4615" w:type="dxa"/>
            <w:tcBorders>
              <w:bottom w:val="single" w:sz="4" w:space="0" w:color="auto"/>
            </w:tcBorders>
            <w:vAlign w:val="center"/>
            <w:hideMark/>
          </w:tcPr>
          <w:p w14:paraId="3F94F006"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针对突发事件，以及不可抗力等因素提供应急预案：方案全面有效、可执行性强，得</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分；方案较全面、较有效、可执行性较强，得</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分；方案全面性一般、有效性一般、可执行性一般，得</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分；未提供得</w:t>
            </w:r>
            <w:r w:rsidRPr="00D75205">
              <w:rPr>
                <w:rFonts w:asciiTheme="minorEastAsia" w:eastAsiaTheme="minorEastAsia" w:hAnsiTheme="minorEastAsia"/>
                <w:szCs w:val="21"/>
              </w:rPr>
              <w:t>0</w:t>
            </w:r>
            <w:r w:rsidRPr="00D75205">
              <w:rPr>
                <w:rFonts w:asciiTheme="minorEastAsia" w:eastAsiaTheme="minorEastAsia" w:hAnsiTheme="minorEastAsia" w:hint="eastAsia"/>
                <w:szCs w:val="21"/>
              </w:rPr>
              <w:t>分。</w:t>
            </w:r>
          </w:p>
        </w:tc>
      </w:tr>
      <w:tr w:rsidR="00D75205" w:rsidRPr="00D75205" w14:paraId="3A996A8C" w14:textId="77777777" w:rsidTr="00352522">
        <w:trPr>
          <w:jc w:val="center"/>
        </w:trPr>
        <w:tc>
          <w:tcPr>
            <w:tcW w:w="704" w:type="dxa"/>
            <w:vMerge/>
            <w:vAlign w:val="center"/>
            <w:hideMark/>
          </w:tcPr>
          <w:p w14:paraId="6BF472BE"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1BE2D956"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68B88AE3"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人员配备</w:t>
            </w:r>
          </w:p>
          <w:p w14:paraId="0AB50DB8"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w:t>
            </w:r>
          </w:p>
        </w:tc>
        <w:tc>
          <w:tcPr>
            <w:tcW w:w="4615" w:type="dxa"/>
            <w:tcBorders>
              <w:bottom w:val="single" w:sz="4" w:space="0" w:color="auto"/>
            </w:tcBorders>
            <w:vAlign w:val="center"/>
            <w:hideMark/>
          </w:tcPr>
          <w:p w14:paraId="5EDC0ADB"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人员配置较合理、经验丰富、</w:t>
            </w:r>
            <w:proofErr w:type="gramStart"/>
            <w:r w:rsidRPr="00D75205">
              <w:rPr>
                <w:rFonts w:asciiTheme="minorEastAsia" w:eastAsiaTheme="minorEastAsia" w:hAnsiTheme="minorEastAsia" w:hint="eastAsia"/>
                <w:szCs w:val="21"/>
              </w:rPr>
              <w:t>分工较</w:t>
            </w:r>
            <w:proofErr w:type="gramEnd"/>
            <w:r w:rsidRPr="00D75205">
              <w:rPr>
                <w:rFonts w:asciiTheme="minorEastAsia" w:eastAsiaTheme="minorEastAsia" w:hAnsiTheme="minorEastAsia" w:hint="eastAsia"/>
                <w:szCs w:val="21"/>
              </w:rPr>
              <w:t>明确，提供详细的人员清单，服务团队人员大于等于</w:t>
            </w:r>
            <w:r w:rsidRPr="00D75205">
              <w:rPr>
                <w:rFonts w:asciiTheme="minorEastAsia" w:eastAsiaTheme="minorEastAsia" w:hAnsiTheme="minorEastAsia"/>
                <w:szCs w:val="21"/>
              </w:rPr>
              <w:t>15</w:t>
            </w:r>
            <w:r w:rsidRPr="00D75205">
              <w:rPr>
                <w:rFonts w:asciiTheme="minorEastAsia" w:eastAsiaTheme="minorEastAsia" w:hAnsiTheme="minorEastAsia" w:hint="eastAsia"/>
                <w:szCs w:val="21"/>
              </w:rPr>
              <w:t>人，得</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分；人员配置较合理、经验较丰富、</w:t>
            </w:r>
            <w:proofErr w:type="gramStart"/>
            <w:r w:rsidRPr="00D75205">
              <w:rPr>
                <w:rFonts w:asciiTheme="minorEastAsia" w:eastAsiaTheme="minorEastAsia" w:hAnsiTheme="minorEastAsia" w:hint="eastAsia"/>
                <w:szCs w:val="21"/>
              </w:rPr>
              <w:t>分工较</w:t>
            </w:r>
            <w:proofErr w:type="gramEnd"/>
            <w:r w:rsidRPr="00D75205">
              <w:rPr>
                <w:rFonts w:asciiTheme="minorEastAsia" w:eastAsiaTheme="minorEastAsia" w:hAnsiTheme="minorEastAsia" w:hint="eastAsia"/>
                <w:szCs w:val="21"/>
              </w:rPr>
              <w:lastRenderedPageBreak/>
              <w:t>明确，提供人员清单，服务团队人员大于等于</w:t>
            </w:r>
            <w:r w:rsidRPr="00D75205">
              <w:rPr>
                <w:rFonts w:asciiTheme="minorEastAsia" w:eastAsiaTheme="minorEastAsia" w:hAnsiTheme="minorEastAsia"/>
                <w:szCs w:val="21"/>
              </w:rPr>
              <w:t>10</w:t>
            </w:r>
            <w:r w:rsidRPr="00D75205">
              <w:rPr>
                <w:rFonts w:asciiTheme="minorEastAsia" w:eastAsiaTheme="minorEastAsia" w:hAnsiTheme="minorEastAsia" w:hint="eastAsia"/>
                <w:szCs w:val="21"/>
              </w:rPr>
              <w:t>人，得</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分；人员配置基本合理、有相关经验、分工基本明确得</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分；人员配置不合理、经验欠缺、分工不明确得</w:t>
            </w:r>
            <w:r w:rsidRPr="00D75205">
              <w:rPr>
                <w:rFonts w:asciiTheme="minorEastAsia" w:eastAsiaTheme="minorEastAsia" w:hAnsiTheme="minorEastAsia"/>
                <w:szCs w:val="21"/>
              </w:rPr>
              <w:t>0</w:t>
            </w:r>
            <w:r w:rsidRPr="00D75205">
              <w:rPr>
                <w:rFonts w:asciiTheme="minorEastAsia" w:eastAsiaTheme="minorEastAsia" w:hAnsiTheme="minorEastAsia" w:hint="eastAsia"/>
                <w:szCs w:val="21"/>
              </w:rPr>
              <w:t>分。</w:t>
            </w:r>
          </w:p>
        </w:tc>
      </w:tr>
      <w:tr w:rsidR="00D75205" w:rsidRPr="00D75205" w14:paraId="7834734A" w14:textId="77777777" w:rsidTr="00352522">
        <w:trPr>
          <w:jc w:val="center"/>
        </w:trPr>
        <w:tc>
          <w:tcPr>
            <w:tcW w:w="704" w:type="dxa"/>
            <w:vMerge/>
            <w:vAlign w:val="center"/>
            <w:hideMark/>
          </w:tcPr>
          <w:p w14:paraId="2A99416C"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546F876D"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55AB4D78"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培训方案</w:t>
            </w:r>
          </w:p>
          <w:p w14:paraId="27C7CB83"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w:t>
            </w:r>
          </w:p>
        </w:tc>
        <w:tc>
          <w:tcPr>
            <w:tcW w:w="4615" w:type="dxa"/>
            <w:tcBorders>
              <w:bottom w:val="single" w:sz="4" w:space="0" w:color="auto"/>
            </w:tcBorders>
            <w:vAlign w:val="center"/>
            <w:hideMark/>
          </w:tcPr>
          <w:p w14:paraId="36D72F0A"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根据采购人实际需求提供针对本项目培训方案：方案非常详细完整、适用性较强，得</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分；方案详细完整性、适用性一般，得</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分；方案详细完整性、适用性较差，得</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分；未提供方案得</w:t>
            </w:r>
            <w:r w:rsidRPr="00D75205">
              <w:rPr>
                <w:rFonts w:asciiTheme="minorEastAsia" w:eastAsiaTheme="minorEastAsia" w:hAnsiTheme="minorEastAsia"/>
                <w:szCs w:val="21"/>
              </w:rPr>
              <w:t>0</w:t>
            </w:r>
            <w:r w:rsidRPr="00D75205">
              <w:rPr>
                <w:rFonts w:asciiTheme="minorEastAsia" w:eastAsiaTheme="minorEastAsia" w:hAnsiTheme="minorEastAsia" w:hint="eastAsia"/>
                <w:szCs w:val="21"/>
              </w:rPr>
              <w:t>分。</w:t>
            </w:r>
          </w:p>
        </w:tc>
      </w:tr>
      <w:tr w:rsidR="00D75205" w:rsidRPr="00D75205" w14:paraId="0EF2157D" w14:textId="77777777" w:rsidTr="00352522">
        <w:trPr>
          <w:jc w:val="center"/>
        </w:trPr>
        <w:tc>
          <w:tcPr>
            <w:tcW w:w="704" w:type="dxa"/>
            <w:vMerge/>
            <w:vAlign w:val="center"/>
            <w:hideMark/>
          </w:tcPr>
          <w:p w14:paraId="0F37C3DD"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6961B100" w14:textId="77777777" w:rsidR="00D75205" w:rsidRPr="00D75205" w:rsidRDefault="00D75205" w:rsidP="00352522">
            <w:pPr>
              <w:pStyle w:val="13"/>
              <w:rPr>
                <w:rFonts w:asciiTheme="minorEastAsia" w:eastAsiaTheme="minorEastAsia" w:hAnsiTheme="minorEastAsia"/>
                <w:szCs w:val="21"/>
              </w:rPr>
            </w:pPr>
          </w:p>
        </w:tc>
        <w:tc>
          <w:tcPr>
            <w:tcW w:w="1559" w:type="dxa"/>
            <w:tcBorders>
              <w:bottom w:val="single" w:sz="4" w:space="0" w:color="auto"/>
            </w:tcBorders>
            <w:vAlign w:val="center"/>
            <w:hideMark/>
          </w:tcPr>
          <w:p w14:paraId="63D04449"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配套升级方案</w:t>
            </w:r>
          </w:p>
          <w:p w14:paraId="47D884F4"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8</w:t>
            </w:r>
            <w:r w:rsidRPr="00D75205">
              <w:rPr>
                <w:rFonts w:asciiTheme="minorEastAsia" w:eastAsiaTheme="minorEastAsia" w:hAnsiTheme="minorEastAsia" w:hint="eastAsia"/>
                <w:szCs w:val="21"/>
              </w:rPr>
              <w:t>分）</w:t>
            </w:r>
          </w:p>
        </w:tc>
        <w:tc>
          <w:tcPr>
            <w:tcW w:w="4615" w:type="dxa"/>
            <w:vAlign w:val="center"/>
            <w:hideMark/>
          </w:tcPr>
          <w:p w14:paraId="587155B6"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提供针对本次采购需求</w:t>
            </w:r>
            <w:r w:rsidRPr="00D75205">
              <w:rPr>
                <w:rFonts w:asciiTheme="minorEastAsia" w:eastAsiaTheme="minorEastAsia" w:hAnsiTheme="minorEastAsia"/>
                <w:szCs w:val="21"/>
              </w:rPr>
              <w:t>中所涉及服务内容</w:t>
            </w:r>
            <w:r w:rsidRPr="00D75205">
              <w:rPr>
                <w:rFonts w:asciiTheme="minorEastAsia" w:eastAsiaTheme="minorEastAsia" w:hAnsiTheme="minorEastAsia" w:hint="eastAsia"/>
                <w:szCs w:val="21"/>
              </w:rPr>
              <w:t>的升级方案：方案具备</w:t>
            </w:r>
            <w:r w:rsidRPr="00D75205">
              <w:rPr>
                <w:rFonts w:asciiTheme="minorEastAsia" w:eastAsiaTheme="minorEastAsia" w:hAnsiTheme="minorEastAsia"/>
                <w:szCs w:val="21"/>
              </w:rPr>
              <w:t>实质性响应，针对性强</w:t>
            </w:r>
            <w:r w:rsidRPr="00D75205">
              <w:rPr>
                <w:rFonts w:asciiTheme="minorEastAsia" w:eastAsiaTheme="minorEastAsia" w:hAnsiTheme="minorEastAsia" w:hint="eastAsia"/>
                <w:szCs w:val="21"/>
              </w:rPr>
              <w:t>，得</w:t>
            </w:r>
            <w:r w:rsidRPr="00D75205">
              <w:rPr>
                <w:rFonts w:asciiTheme="minorEastAsia" w:eastAsiaTheme="minorEastAsia" w:hAnsiTheme="minorEastAsia"/>
                <w:szCs w:val="21"/>
              </w:rPr>
              <w:t>8</w:t>
            </w:r>
            <w:r w:rsidRPr="00D75205">
              <w:rPr>
                <w:rFonts w:asciiTheme="minorEastAsia" w:eastAsiaTheme="minorEastAsia" w:hAnsiTheme="minorEastAsia" w:hint="eastAsia"/>
                <w:szCs w:val="21"/>
              </w:rPr>
              <w:t>分；方案</w:t>
            </w:r>
            <w:r w:rsidRPr="00D75205">
              <w:rPr>
                <w:rFonts w:asciiTheme="minorEastAsia" w:eastAsiaTheme="minorEastAsia" w:hAnsiTheme="minorEastAsia"/>
                <w:szCs w:val="21"/>
              </w:rPr>
              <w:t>实质性响应，针对性</w:t>
            </w:r>
            <w:r w:rsidRPr="00D75205">
              <w:rPr>
                <w:rFonts w:asciiTheme="minorEastAsia" w:eastAsiaTheme="minorEastAsia" w:hAnsiTheme="minorEastAsia" w:hint="eastAsia"/>
                <w:szCs w:val="21"/>
              </w:rPr>
              <w:t>一般，得</w:t>
            </w:r>
            <w:r w:rsidRPr="00D75205">
              <w:rPr>
                <w:rFonts w:asciiTheme="minorEastAsia" w:eastAsiaTheme="minorEastAsia" w:hAnsiTheme="minorEastAsia"/>
                <w:szCs w:val="21"/>
              </w:rPr>
              <w:t>6</w:t>
            </w:r>
            <w:r w:rsidRPr="00D75205">
              <w:rPr>
                <w:rFonts w:asciiTheme="minorEastAsia" w:eastAsiaTheme="minorEastAsia" w:hAnsiTheme="minorEastAsia" w:hint="eastAsia"/>
                <w:szCs w:val="21"/>
              </w:rPr>
              <w:t>分；方案</w:t>
            </w:r>
            <w:r w:rsidRPr="00D75205">
              <w:rPr>
                <w:rFonts w:asciiTheme="minorEastAsia" w:eastAsiaTheme="minorEastAsia" w:hAnsiTheme="minorEastAsia"/>
                <w:szCs w:val="21"/>
              </w:rPr>
              <w:t>实质性响应，针对性</w:t>
            </w:r>
            <w:r w:rsidRPr="00D75205">
              <w:rPr>
                <w:rFonts w:asciiTheme="minorEastAsia" w:eastAsiaTheme="minorEastAsia" w:hAnsiTheme="minorEastAsia" w:hint="eastAsia"/>
                <w:szCs w:val="21"/>
              </w:rPr>
              <w:t>较差，得</w:t>
            </w:r>
            <w:r w:rsidRPr="00D75205">
              <w:rPr>
                <w:rFonts w:asciiTheme="minorEastAsia" w:eastAsiaTheme="minorEastAsia" w:hAnsiTheme="minorEastAsia"/>
                <w:szCs w:val="21"/>
              </w:rPr>
              <w:t>4</w:t>
            </w:r>
            <w:r w:rsidRPr="00D75205">
              <w:rPr>
                <w:rFonts w:asciiTheme="minorEastAsia" w:eastAsiaTheme="minorEastAsia" w:hAnsiTheme="minorEastAsia" w:hint="eastAsia"/>
                <w:szCs w:val="21"/>
              </w:rPr>
              <w:t>分；</w:t>
            </w:r>
            <w:r w:rsidRPr="00D75205">
              <w:rPr>
                <w:rFonts w:asciiTheme="minorEastAsia" w:eastAsiaTheme="minorEastAsia" w:hAnsiTheme="minorEastAsia"/>
                <w:szCs w:val="21"/>
              </w:rPr>
              <w:t>实质性响应，针对</w:t>
            </w:r>
            <w:r w:rsidRPr="00D75205">
              <w:rPr>
                <w:rFonts w:asciiTheme="minorEastAsia" w:eastAsiaTheme="minorEastAsia" w:hAnsiTheme="minorEastAsia" w:hint="eastAsia"/>
                <w:szCs w:val="21"/>
              </w:rPr>
              <w:t>性非常差，得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分；未提供方案得</w:t>
            </w:r>
            <w:r w:rsidRPr="00D75205">
              <w:rPr>
                <w:rFonts w:asciiTheme="minorEastAsia" w:eastAsiaTheme="minorEastAsia" w:hAnsiTheme="minorEastAsia"/>
                <w:szCs w:val="21"/>
              </w:rPr>
              <w:t>0</w:t>
            </w:r>
            <w:r w:rsidRPr="00D75205">
              <w:rPr>
                <w:rFonts w:asciiTheme="minorEastAsia" w:eastAsiaTheme="minorEastAsia" w:hAnsiTheme="minorEastAsia" w:hint="eastAsia"/>
                <w:szCs w:val="21"/>
              </w:rPr>
              <w:t>分。</w:t>
            </w:r>
          </w:p>
        </w:tc>
      </w:tr>
      <w:tr w:rsidR="00D75205" w:rsidRPr="00D75205" w14:paraId="63B88D75" w14:textId="77777777" w:rsidTr="00352522">
        <w:trPr>
          <w:jc w:val="center"/>
        </w:trPr>
        <w:tc>
          <w:tcPr>
            <w:tcW w:w="704" w:type="dxa"/>
            <w:vMerge/>
            <w:vAlign w:val="center"/>
          </w:tcPr>
          <w:p w14:paraId="782F253D"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43B48447" w14:textId="77777777" w:rsidR="00D75205" w:rsidRPr="00D75205" w:rsidRDefault="00D75205" w:rsidP="00352522">
            <w:pPr>
              <w:pStyle w:val="13"/>
              <w:rPr>
                <w:rFonts w:asciiTheme="minorEastAsia" w:eastAsiaTheme="minorEastAsia" w:hAnsiTheme="minorEastAsia"/>
                <w:szCs w:val="21"/>
              </w:rPr>
            </w:pPr>
          </w:p>
        </w:tc>
        <w:tc>
          <w:tcPr>
            <w:tcW w:w="1559" w:type="dxa"/>
            <w:vAlign w:val="center"/>
          </w:tcPr>
          <w:p w14:paraId="7F438004"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售后</w:t>
            </w:r>
            <w:r w:rsidRPr="00D75205">
              <w:rPr>
                <w:rFonts w:asciiTheme="minorEastAsia" w:eastAsiaTheme="minorEastAsia" w:hAnsiTheme="minorEastAsia"/>
                <w:szCs w:val="21"/>
              </w:rPr>
              <w:t>服务方案（</w:t>
            </w:r>
            <w:r w:rsidRPr="00D75205">
              <w:rPr>
                <w:rFonts w:asciiTheme="minorEastAsia" w:eastAsiaTheme="minorEastAsia" w:hAnsiTheme="minorEastAsia" w:hint="eastAsia"/>
                <w:szCs w:val="21"/>
              </w:rPr>
              <w:t>5分</w:t>
            </w:r>
            <w:r w:rsidRPr="00D75205">
              <w:rPr>
                <w:rFonts w:asciiTheme="minorEastAsia" w:eastAsiaTheme="minorEastAsia" w:hAnsiTheme="minorEastAsia"/>
                <w:szCs w:val="21"/>
              </w:rPr>
              <w:t>）</w:t>
            </w:r>
          </w:p>
        </w:tc>
        <w:tc>
          <w:tcPr>
            <w:tcW w:w="4615" w:type="dxa"/>
            <w:vAlign w:val="center"/>
          </w:tcPr>
          <w:p w14:paraId="5B930CB1"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综合考虑供应商根据采购需求要求提供的售后服务方案</w:t>
            </w:r>
          </w:p>
          <w:p w14:paraId="335ACA3A"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方案完整合理、充分地响应采购需求，关于通讯故障响应速度的相关承诺标准均高于采购需求要求的，得</w:t>
            </w:r>
            <w:r w:rsidRPr="00D75205">
              <w:rPr>
                <w:rFonts w:asciiTheme="minorEastAsia" w:eastAsiaTheme="minorEastAsia" w:hAnsiTheme="minorEastAsia"/>
                <w:szCs w:val="21"/>
              </w:rPr>
              <w:t>5</w:t>
            </w:r>
            <w:r w:rsidRPr="00D75205">
              <w:rPr>
                <w:rFonts w:asciiTheme="minorEastAsia" w:eastAsiaTheme="minorEastAsia" w:hAnsiTheme="minorEastAsia" w:hint="eastAsia"/>
                <w:szCs w:val="21"/>
              </w:rPr>
              <w:t>分；</w:t>
            </w:r>
          </w:p>
          <w:p w14:paraId="3D0CEA70"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方案较完整合理、较充分地响应采购需求，关于通讯故障响应速度的相关承诺标准均满足采购需求要求的，得</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w:t>
            </w:r>
          </w:p>
          <w:p w14:paraId="4044F002" w14:textId="77777777"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方案完整合理性、需求响应程度、适用性差，得1分；</w:t>
            </w:r>
          </w:p>
          <w:p w14:paraId="67A5EE6C" w14:textId="40E8DBCC" w:rsidR="00D75205" w:rsidRPr="00D75205" w:rsidRDefault="00D75205"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提供方案得0分。</w:t>
            </w:r>
          </w:p>
        </w:tc>
      </w:tr>
      <w:tr w:rsidR="00D75205" w:rsidRPr="00D75205" w14:paraId="5790E7F1" w14:textId="77777777" w:rsidTr="00352522">
        <w:trPr>
          <w:jc w:val="center"/>
        </w:trPr>
        <w:tc>
          <w:tcPr>
            <w:tcW w:w="704" w:type="dxa"/>
            <w:vMerge/>
            <w:vAlign w:val="center"/>
            <w:hideMark/>
          </w:tcPr>
          <w:p w14:paraId="3A17B4BF" w14:textId="77777777"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tcPr>
          <w:p w14:paraId="3A7DC4CD" w14:textId="77777777" w:rsidR="00D75205" w:rsidRPr="00D75205" w:rsidRDefault="00D75205" w:rsidP="00352522">
            <w:pPr>
              <w:pStyle w:val="13"/>
              <w:rPr>
                <w:rFonts w:asciiTheme="minorEastAsia" w:eastAsiaTheme="minorEastAsia" w:hAnsiTheme="minorEastAsia"/>
                <w:szCs w:val="21"/>
              </w:rPr>
            </w:pPr>
          </w:p>
        </w:tc>
        <w:tc>
          <w:tcPr>
            <w:tcW w:w="1559" w:type="dxa"/>
            <w:vAlign w:val="center"/>
            <w:hideMark/>
          </w:tcPr>
          <w:p w14:paraId="05F3B5E8"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保密方案</w:t>
            </w:r>
          </w:p>
          <w:p w14:paraId="7196390E"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w:t>
            </w:r>
          </w:p>
          <w:p w14:paraId="2B17BBA2" w14:textId="77777777" w:rsidR="00D75205" w:rsidRPr="00D75205" w:rsidRDefault="00D75205" w:rsidP="00352522">
            <w:pPr>
              <w:pStyle w:val="13"/>
              <w:rPr>
                <w:rFonts w:asciiTheme="minorEastAsia" w:eastAsiaTheme="minorEastAsia" w:hAnsiTheme="minorEastAsia"/>
                <w:szCs w:val="21"/>
              </w:rPr>
            </w:pPr>
          </w:p>
        </w:tc>
        <w:tc>
          <w:tcPr>
            <w:tcW w:w="4615" w:type="dxa"/>
            <w:vAlign w:val="center"/>
            <w:hideMark/>
          </w:tcPr>
          <w:p w14:paraId="4885FEE8" w14:textId="190EB4DB" w:rsidR="00D75205" w:rsidRPr="00D75205" w:rsidRDefault="00D75205" w:rsidP="00E86129">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由于甲方单位的特殊性，请供应商根据甲方实际情况提供移动办公服务的保密方案，方案完善，针对于甲方实际情况提供，满足甲方实际需求的得</w:t>
            </w:r>
            <w:r w:rsidRPr="00D75205">
              <w:rPr>
                <w:rFonts w:asciiTheme="minorEastAsia" w:eastAsiaTheme="minorEastAsia" w:hAnsiTheme="minorEastAsia"/>
                <w:szCs w:val="21"/>
              </w:rPr>
              <w:t>3</w:t>
            </w:r>
            <w:r w:rsidRPr="00D75205">
              <w:rPr>
                <w:rFonts w:asciiTheme="minorEastAsia" w:eastAsiaTheme="minorEastAsia" w:hAnsiTheme="minorEastAsia" w:hint="eastAsia"/>
                <w:szCs w:val="21"/>
              </w:rPr>
              <w:t>分；方案较完善，能针对甲方实际情况提供，较能满足甲方实际需求的得</w:t>
            </w:r>
            <w:r w:rsidRPr="00D75205">
              <w:rPr>
                <w:rFonts w:asciiTheme="minorEastAsia" w:eastAsiaTheme="minorEastAsia" w:hAnsiTheme="minorEastAsia"/>
                <w:szCs w:val="21"/>
              </w:rPr>
              <w:t>2</w:t>
            </w:r>
            <w:r w:rsidRPr="00D75205">
              <w:rPr>
                <w:rFonts w:asciiTheme="minorEastAsia" w:eastAsiaTheme="minorEastAsia" w:hAnsiTheme="minorEastAsia" w:hint="eastAsia"/>
                <w:szCs w:val="21"/>
              </w:rPr>
              <w:t>分；方案不完善，方案没有针对性得</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分；</w:t>
            </w:r>
            <w:proofErr w:type="gramStart"/>
            <w:r w:rsidRPr="00D75205">
              <w:rPr>
                <w:rFonts w:asciiTheme="minorEastAsia" w:eastAsiaTheme="minorEastAsia" w:hAnsiTheme="minorEastAsia" w:hint="eastAsia"/>
                <w:szCs w:val="21"/>
              </w:rPr>
              <w:t>无方案</w:t>
            </w:r>
            <w:proofErr w:type="gramEnd"/>
            <w:r w:rsidRPr="00D75205">
              <w:rPr>
                <w:rFonts w:asciiTheme="minorEastAsia" w:eastAsiaTheme="minorEastAsia" w:hAnsiTheme="minorEastAsia" w:hint="eastAsia"/>
                <w:szCs w:val="21"/>
              </w:rPr>
              <w:t>不得分。</w:t>
            </w:r>
          </w:p>
        </w:tc>
      </w:tr>
      <w:tr w:rsidR="00D75205" w:rsidRPr="00D75205" w14:paraId="2E773DEF" w14:textId="77777777" w:rsidTr="00352522">
        <w:trPr>
          <w:jc w:val="center"/>
        </w:trPr>
        <w:tc>
          <w:tcPr>
            <w:tcW w:w="704" w:type="dxa"/>
            <w:vMerge/>
            <w:vAlign w:val="center"/>
            <w:hideMark/>
          </w:tcPr>
          <w:p w14:paraId="6D1EE456" w14:textId="3D711C36" w:rsidR="00D75205" w:rsidRPr="00D75205" w:rsidRDefault="00D75205" w:rsidP="00540DD3">
            <w:pPr>
              <w:pStyle w:val="13"/>
              <w:jc w:val="center"/>
              <w:rPr>
                <w:rFonts w:asciiTheme="minorEastAsia" w:eastAsiaTheme="minorEastAsia" w:hAnsiTheme="minorEastAsia"/>
                <w:szCs w:val="21"/>
              </w:rPr>
            </w:pPr>
          </w:p>
        </w:tc>
        <w:tc>
          <w:tcPr>
            <w:tcW w:w="1418" w:type="dxa"/>
            <w:vMerge/>
            <w:vAlign w:val="center"/>
            <w:hideMark/>
          </w:tcPr>
          <w:p w14:paraId="552AA4A3" w14:textId="77777777" w:rsidR="00D75205" w:rsidRPr="00D75205" w:rsidRDefault="00D75205" w:rsidP="00352522">
            <w:pPr>
              <w:pStyle w:val="13"/>
              <w:rPr>
                <w:rFonts w:asciiTheme="minorEastAsia" w:eastAsiaTheme="minorEastAsia" w:hAnsiTheme="minorEastAsia"/>
                <w:szCs w:val="21"/>
              </w:rPr>
            </w:pPr>
          </w:p>
        </w:tc>
        <w:tc>
          <w:tcPr>
            <w:tcW w:w="1559" w:type="dxa"/>
            <w:vAlign w:val="center"/>
            <w:hideMark/>
          </w:tcPr>
          <w:p w14:paraId="5FFAE28C" w14:textId="77777777" w:rsidR="00D75205" w:rsidRPr="00D75205" w:rsidRDefault="00D75205" w:rsidP="00352522">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其他增值服务</w:t>
            </w:r>
            <w:r w:rsidRPr="00D75205">
              <w:rPr>
                <w:rFonts w:asciiTheme="minorEastAsia" w:eastAsiaTheme="minorEastAsia" w:hAnsiTheme="minorEastAsia" w:hint="eastAsia"/>
                <w:szCs w:val="21"/>
              </w:rPr>
              <w:br/>
              <w:t>（10分）</w:t>
            </w:r>
          </w:p>
        </w:tc>
        <w:tc>
          <w:tcPr>
            <w:tcW w:w="4615" w:type="dxa"/>
            <w:vAlign w:val="center"/>
            <w:hideMark/>
          </w:tcPr>
          <w:p w14:paraId="36D1ECD3" w14:textId="7A60D1E8" w:rsidR="00D75205" w:rsidRPr="00D75205" w:rsidRDefault="00D75205" w:rsidP="00E86129">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供应商根据采购需求可以为采购人提供上述服务之外以降低行政成本、提高效率的其他增值服务：</w:t>
            </w:r>
            <w:r w:rsidRPr="00D75205">
              <w:rPr>
                <w:rFonts w:asciiTheme="minorEastAsia" w:eastAsiaTheme="minorEastAsia" w:hAnsiTheme="minorEastAsia" w:hint="eastAsia"/>
                <w:szCs w:val="21"/>
              </w:rPr>
              <w:br/>
              <w:t>提供降低移动办公服务相关通信服务成本的方案，方案需具备实质性</w:t>
            </w:r>
            <w:r w:rsidRPr="00D75205">
              <w:rPr>
                <w:rFonts w:asciiTheme="minorEastAsia" w:eastAsiaTheme="minorEastAsia" w:hAnsiTheme="minorEastAsia"/>
                <w:szCs w:val="21"/>
              </w:rPr>
              <w:t>响应</w:t>
            </w:r>
            <w:r w:rsidRPr="00D75205">
              <w:rPr>
                <w:rFonts w:asciiTheme="minorEastAsia" w:eastAsiaTheme="minorEastAsia" w:hAnsiTheme="minorEastAsia" w:hint="eastAsia"/>
                <w:szCs w:val="21"/>
              </w:rPr>
              <w:t>，针对性强</w:t>
            </w:r>
            <w:r w:rsidRPr="00D75205">
              <w:rPr>
                <w:rFonts w:asciiTheme="minorEastAsia" w:eastAsiaTheme="minorEastAsia" w:hAnsiTheme="minorEastAsia"/>
                <w:szCs w:val="21"/>
              </w:rPr>
              <w:t>。</w:t>
            </w:r>
            <w:r w:rsidRPr="00D75205">
              <w:rPr>
                <w:rFonts w:asciiTheme="minorEastAsia" w:eastAsiaTheme="minorEastAsia" w:hAnsiTheme="minorEastAsia" w:hint="eastAsia"/>
                <w:szCs w:val="21"/>
              </w:rPr>
              <w:t>每</w:t>
            </w:r>
            <w:r w:rsidRPr="00D75205">
              <w:rPr>
                <w:rFonts w:asciiTheme="minorEastAsia" w:eastAsiaTheme="minorEastAsia" w:hAnsiTheme="minorEastAsia"/>
                <w:szCs w:val="21"/>
              </w:rPr>
              <w:t>提供一项</w:t>
            </w:r>
            <w:r w:rsidRPr="00D75205">
              <w:rPr>
                <w:rFonts w:asciiTheme="minorEastAsia" w:eastAsiaTheme="minorEastAsia" w:hAnsiTheme="minorEastAsia" w:hint="eastAsia"/>
                <w:szCs w:val="21"/>
              </w:rPr>
              <w:t>实质性的增值服务</w:t>
            </w:r>
            <w:r w:rsidRPr="00D75205">
              <w:rPr>
                <w:rFonts w:asciiTheme="minorEastAsia" w:eastAsiaTheme="minorEastAsia" w:hAnsiTheme="minorEastAsia"/>
                <w:szCs w:val="21"/>
              </w:rPr>
              <w:t>得</w:t>
            </w:r>
            <w:r w:rsidRPr="00D75205">
              <w:rPr>
                <w:rFonts w:asciiTheme="minorEastAsia" w:eastAsiaTheme="minorEastAsia" w:hAnsiTheme="minorEastAsia" w:hint="eastAsia"/>
                <w:szCs w:val="21"/>
              </w:rPr>
              <w:t>5分。满分10分</w:t>
            </w:r>
            <w:r w:rsidRPr="00D75205">
              <w:rPr>
                <w:rFonts w:asciiTheme="minorEastAsia" w:eastAsiaTheme="minorEastAsia" w:hAnsiTheme="minorEastAsia"/>
                <w:szCs w:val="21"/>
              </w:rPr>
              <w:t>。</w:t>
            </w:r>
          </w:p>
        </w:tc>
      </w:tr>
      <w:tr w:rsidR="00730A4A" w:rsidRPr="00D75205" w14:paraId="3A3D03DE" w14:textId="77777777" w:rsidTr="00F90AF8">
        <w:trPr>
          <w:trHeight w:val="1566"/>
          <w:jc w:val="center"/>
        </w:trPr>
        <w:tc>
          <w:tcPr>
            <w:tcW w:w="704" w:type="dxa"/>
            <w:vAlign w:val="center"/>
            <w:hideMark/>
          </w:tcPr>
          <w:p w14:paraId="2F8FC727" w14:textId="77777777" w:rsidR="00730A4A" w:rsidRPr="00D75205" w:rsidRDefault="00730A4A" w:rsidP="00540DD3">
            <w:pPr>
              <w:pStyle w:val="13"/>
              <w:ind w:firstLineChars="0" w:firstLine="0"/>
              <w:jc w:val="center"/>
              <w:rPr>
                <w:rFonts w:asciiTheme="minorEastAsia" w:eastAsiaTheme="minorEastAsia" w:hAnsiTheme="minorEastAsia"/>
                <w:szCs w:val="21"/>
              </w:rPr>
            </w:pPr>
            <w:r w:rsidRPr="00D75205">
              <w:rPr>
                <w:rFonts w:asciiTheme="minorEastAsia" w:eastAsiaTheme="minorEastAsia" w:hAnsiTheme="minorEastAsia"/>
                <w:szCs w:val="21"/>
              </w:rPr>
              <w:t>3</w:t>
            </w:r>
          </w:p>
        </w:tc>
        <w:tc>
          <w:tcPr>
            <w:tcW w:w="1418" w:type="dxa"/>
            <w:vAlign w:val="center"/>
            <w:hideMark/>
          </w:tcPr>
          <w:p w14:paraId="2AED2B9C" w14:textId="01781A2D" w:rsidR="00730A4A" w:rsidRPr="00D75205" w:rsidRDefault="00730A4A" w:rsidP="00540DD3">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价格（</w:t>
            </w:r>
            <w:r w:rsidRPr="00D75205">
              <w:rPr>
                <w:rFonts w:asciiTheme="minorEastAsia" w:eastAsiaTheme="minorEastAsia" w:hAnsiTheme="minorEastAsia"/>
                <w:szCs w:val="21"/>
              </w:rPr>
              <w:t>10</w:t>
            </w:r>
            <w:r w:rsidRPr="00D75205">
              <w:rPr>
                <w:rFonts w:asciiTheme="minorEastAsia" w:eastAsiaTheme="minorEastAsia" w:hAnsiTheme="minorEastAsia" w:hint="eastAsia"/>
                <w:szCs w:val="21"/>
              </w:rPr>
              <w:t>分）</w:t>
            </w:r>
          </w:p>
        </w:tc>
        <w:tc>
          <w:tcPr>
            <w:tcW w:w="6174" w:type="dxa"/>
            <w:gridSpan w:val="2"/>
            <w:vAlign w:val="center"/>
          </w:tcPr>
          <w:p w14:paraId="67AEDC0E" w14:textId="61D2D8D6" w:rsidR="00730A4A" w:rsidRPr="00D75205" w:rsidRDefault="00730A4A" w:rsidP="00730A4A">
            <w:pPr>
              <w:pStyle w:val="13"/>
              <w:ind w:firstLineChars="0" w:firstLine="0"/>
              <w:rPr>
                <w:rFonts w:asciiTheme="minorEastAsia" w:eastAsiaTheme="minorEastAsia" w:hAnsiTheme="minorEastAsia"/>
                <w:szCs w:val="21"/>
              </w:rPr>
            </w:pPr>
            <w:r w:rsidRPr="00D75205">
              <w:rPr>
                <w:rFonts w:asciiTheme="minorEastAsia" w:eastAsiaTheme="minorEastAsia" w:hAnsiTheme="minorEastAsia" w:hint="eastAsia"/>
                <w:szCs w:val="21"/>
              </w:rPr>
              <w:t>价格分计算方法：以满足招标文件要求且投标价格最低的投标报价为评标基准价，其价格分为满分。其他供应商的投标报价得分=(评标基准价／投标报价)×</w:t>
            </w:r>
            <w:r w:rsidRPr="00D75205">
              <w:rPr>
                <w:rFonts w:asciiTheme="minorEastAsia" w:eastAsiaTheme="minorEastAsia" w:hAnsiTheme="minorEastAsia"/>
                <w:szCs w:val="21"/>
              </w:rPr>
              <w:t>1</w:t>
            </w:r>
            <w:r w:rsidRPr="00D75205">
              <w:rPr>
                <w:rFonts w:asciiTheme="minorEastAsia" w:eastAsiaTheme="minorEastAsia" w:hAnsiTheme="minorEastAsia" w:hint="eastAsia"/>
                <w:szCs w:val="21"/>
              </w:rPr>
              <w:t>0。</w:t>
            </w:r>
          </w:p>
        </w:tc>
      </w:tr>
    </w:tbl>
    <w:p w14:paraId="58A14B53" w14:textId="77777777" w:rsidR="001B070B" w:rsidRDefault="001B070B">
      <w:pPr>
        <w:pStyle w:val="af5"/>
        <w:spacing w:line="360" w:lineRule="auto"/>
        <w:ind w:firstLineChars="250" w:firstLine="602"/>
        <w:rPr>
          <w:rFonts w:hAnsi="宋体"/>
          <w:b/>
          <w:bCs/>
          <w:sz w:val="24"/>
          <w:szCs w:val="24"/>
        </w:rPr>
      </w:pPr>
    </w:p>
    <w:p w14:paraId="3ED386D2" w14:textId="77777777" w:rsidR="001B070B" w:rsidRDefault="009F2D27">
      <w:pPr>
        <w:pStyle w:val="af5"/>
        <w:spacing w:line="360" w:lineRule="auto"/>
        <w:ind w:firstLineChars="250" w:firstLine="602"/>
        <w:rPr>
          <w:rFonts w:hAnsi="宋体"/>
          <w:b/>
          <w:bCs/>
          <w:sz w:val="24"/>
          <w:szCs w:val="24"/>
        </w:rPr>
      </w:pPr>
      <w:r>
        <w:rPr>
          <w:rFonts w:hAnsi="宋体" w:hint="eastAsia"/>
          <w:b/>
          <w:bCs/>
          <w:sz w:val="24"/>
          <w:szCs w:val="24"/>
        </w:rPr>
        <w:t>说明1：评标价：</w:t>
      </w:r>
    </w:p>
    <w:p w14:paraId="53E7EDB2" w14:textId="77777777" w:rsidR="001B070B" w:rsidRDefault="009F2D27">
      <w:pPr>
        <w:pStyle w:val="af5"/>
        <w:spacing w:line="360" w:lineRule="auto"/>
        <w:ind w:leftChars="338" w:left="710"/>
        <w:rPr>
          <w:rFonts w:hAnsi="宋体"/>
          <w:b/>
          <w:sz w:val="24"/>
          <w:szCs w:val="24"/>
        </w:rPr>
      </w:pPr>
      <w:r>
        <w:rPr>
          <w:rFonts w:hAnsi="宋体" w:hint="eastAsia"/>
          <w:b/>
          <w:sz w:val="24"/>
          <w:szCs w:val="24"/>
        </w:rPr>
        <w:t>注1：</w:t>
      </w:r>
    </w:p>
    <w:p w14:paraId="0396A37A" w14:textId="77777777" w:rsidR="001B070B" w:rsidRDefault="009F2D27">
      <w:pPr>
        <w:pStyle w:val="af5"/>
        <w:spacing w:line="360" w:lineRule="auto"/>
        <w:ind w:leftChars="338" w:left="710"/>
        <w:rPr>
          <w:rFonts w:hAnsi="宋体"/>
          <w:sz w:val="24"/>
          <w:szCs w:val="24"/>
        </w:rPr>
      </w:pPr>
      <w:r>
        <w:rPr>
          <w:rFonts w:hAnsi="宋体" w:hint="eastAsia"/>
          <w:sz w:val="24"/>
          <w:szCs w:val="24"/>
        </w:rPr>
        <w:t>根据《工业和信息化部、国家统计局、国家发展和改革委员会、财政部关于印发中小企业划型标准规定的通知》（工信部联企业</w:t>
      </w:r>
      <w:r>
        <w:rPr>
          <w:rFonts w:hAnsi="宋体"/>
          <w:sz w:val="24"/>
          <w:szCs w:val="24"/>
        </w:rPr>
        <w:t>[2011]300</w:t>
      </w:r>
      <w:r>
        <w:rPr>
          <w:rFonts w:hAnsi="宋体" w:hint="eastAsia"/>
          <w:sz w:val="24"/>
          <w:szCs w:val="24"/>
        </w:rPr>
        <w:t>号）规定的</w:t>
      </w:r>
      <w:r>
        <w:rPr>
          <w:rFonts w:hAnsi="宋体" w:hint="eastAsia"/>
          <w:sz w:val="24"/>
          <w:szCs w:val="24"/>
        </w:rPr>
        <w:lastRenderedPageBreak/>
        <w:t>划分标准，如投标人为小型或微型企业，则对其在本项目中提供的工程、服务和自身制造的货物以及其它小型和微型企业制造的货物（均不包括使用大型、中型企业注册商标的货物）的投标报价给予10</w:t>
      </w:r>
      <w:r>
        <w:rPr>
          <w:rFonts w:hAnsi="宋体"/>
          <w:sz w:val="24"/>
          <w:szCs w:val="24"/>
        </w:rPr>
        <w:t>%</w:t>
      </w:r>
      <w:r>
        <w:rPr>
          <w:rFonts w:hAnsi="宋体" w:hint="eastAsia"/>
          <w:sz w:val="24"/>
          <w:szCs w:val="24"/>
        </w:rPr>
        <w:t>的扣除作为评标价。其它形式下，投标人的投标报价即为其评标价。小型和微型企业须填写附件12规定的“</w:t>
      </w:r>
      <w:r>
        <w:rPr>
          <w:rFonts w:hAnsi="宋体" w:hint="eastAsia"/>
          <w:sz w:val="24"/>
        </w:rPr>
        <w:t>中小企业声明函</w:t>
      </w:r>
      <w:r>
        <w:rPr>
          <w:rFonts w:hAnsi="宋体" w:hint="eastAsia"/>
          <w:sz w:val="24"/>
          <w:szCs w:val="24"/>
        </w:rPr>
        <w:t>”，否则不考虑价格扣除。</w:t>
      </w:r>
    </w:p>
    <w:p w14:paraId="450A42AE" w14:textId="77777777" w:rsidR="001B070B" w:rsidRDefault="009F2D27">
      <w:pPr>
        <w:pStyle w:val="af5"/>
        <w:spacing w:line="360" w:lineRule="auto"/>
        <w:ind w:leftChars="342" w:left="718"/>
        <w:rPr>
          <w:rFonts w:hAnsi="宋体"/>
          <w:sz w:val="24"/>
          <w:szCs w:val="24"/>
        </w:rPr>
      </w:pPr>
      <w:r>
        <w:rPr>
          <w:rFonts w:hAnsi="宋体" w:hint="eastAsia"/>
          <w:sz w:val="24"/>
          <w:szCs w:val="24"/>
        </w:rPr>
        <w:t>另：监狱企业参与投标视同小型、微型企业，须填写附件12规定的“</w:t>
      </w:r>
      <w:r>
        <w:rPr>
          <w:rFonts w:hAnsi="宋体" w:hint="eastAsia"/>
          <w:sz w:val="24"/>
        </w:rPr>
        <w:t>中小企业声明函</w:t>
      </w:r>
      <w:r>
        <w:rPr>
          <w:rFonts w:hAnsi="宋体" w:hint="eastAsia"/>
          <w:sz w:val="24"/>
          <w:szCs w:val="24"/>
        </w:rPr>
        <w:t>”并提供由省级以上监狱管理局、戒毒管理局（含新疆生产建设兵团）出具的属于监狱企业的证明文件复印件，否则不考虑价格扣除。</w:t>
      </w:r>
    </w:p>
    <w:p w14:paraId="35ACF25D" w14:textId="77777777" w:rsidR="001B070B" w:rsidRDefault="009F2D27">
      <w:pPr>
        <w:pStyle w:val="af5"/>
        <w:spacing w:line="360" w:lineRule="auto"/>
        <w:ind w:leftChars="342" w:left="718"/>
        <w:rPr>
          <w:rFonts w:hAnsi="宋体"/>
          <w:b/>
          <w:sz w:val="24"/>
          <w:szCs w:val="24"/>
        </w:rPr>
      </w:pPr>
      <w:r>
        <w:rPr>
          <w:rFonts w:hAnsi="宋体" w:hint="eastAsia"/>
          <w:b/>
          <w:sz w:val="24"/>
          <w:szCs w:val="24"/>
        </w:rPr>
        <w:t>注2：</w:t>
      </w:r>
    </w:p>
    <w:p w14:paraId="46DABBDE" w14:textId="77777777" w:rsidR="001B070B" w:rsidRDefault="009F2D27">
      <w:pPr>
        <w:pStyle w:val="af5"/>
        <w:spacing w:line="360" w:lineRule="auto"/>
        <w:ind w:leftChars="342" w:left="718"/>
        <w:rPr>
          <w:rFonts w:hAnsi="宋体"/>
          <w:sz w:val="24"/>
          <w:szCs w:val="24"/>
        </w:rPr>
      </w:pPr>
      <w:r>
        <w:rPr>
          <w:rFonts w:hAnsi="宋体" w:hint="eastAsia"/>
          <w:sz w:val="24"/>
          <w:szCs w:val="24"/>
        </w:rPr>
        <w:t>残疾人福利性单位投标视同小型、微型企业，须填写附件12规定的“ 残疾人福利性单位声明函”，否则不考虑价格扣除。</w:t>
      </w:r>
    </w:p>
    <w:p w14:paraId="50660492" w14:textId="77777777" w:rsidR="001B070B" w:rsidRDefault="009F2D27">
      <w:pPr>
        <w:pStyle w:val="af5"/>
        <w:spacing w:line="360" w:lineRule="auto"/>
        <w:ind w:leftChars="342" w:left="718"/>
        <w:rPr>
          <w:rFonts w:hAnsi="宋体"/>
          <w:b/>
          <w:sz w:val="24"/>
          <w:szCs w:val="24"/>
        </w:rPr>
      </w:pPr>
      <w:r>
        <w:rPr>
          <w:rFonts w:hAnsi="宋体" w:hint="eastAsia"/>
          <w:b/>
          <w:sz w:val="24"/>
          <w:szCs w:val="24"/>
        </w:rPr>
        <w:t>注3：</w:t>
      </w:r>
    </w:p>
    <w:p w14:paraId="74CA3578" w14:textId="77777777" w:rsidR="001B070B" w:rsidRDefault="009F2D27">
      <w:pPr>
        <w:pStyle w:val="af5"/>
        <w:spacing w:line="360" w:lineRule="auto"/>
        <w:ind w:leftChars="342" w:left="718"/>
        <w:rPr>
          <w:rFonts w:hAnsi="宋体"/>
          <w:sz w:val="24"/>
          <w:szCs w:val="24"/>
        </w:rPr>
      </w:pPr>
      <w:r>
        <w:rPr>
          <w:rFonts w:hAnsi="宋体" w:hint="eastAsia"/>
          <w:sz w:val="24"/>
          <w:szCs w:val="24"/>
        </w:rPr>
        <w:t>本项目为服务项目，不涉及核心产品。</w:t>
      </w:r>
    </w:p>
    <w:p w14:paraId="0C723408" w14:textId="77777777" w:rsidR="001B070B" w:rsidRDefault="009F2D27">
      <w:pPr>
        <w:pStyle w:val="af5"/>
        <w:spacing w:line="360" w:lineRule="auto"/>
        <w:ind w:firstLineChars="200" w:firstLine="482"/>
        <w:rPr>
          <w:rFonts w:hAnsi="宋体"/>
          <w:b/>
          <w:sz w:val="24"/>
          <w:szCs w:val="24"/>
        </w:rPr>
      </w:pPr>
      <w:r>
        <w:rPr>
          <w:rFonts w:hAnsi="宋体" w:hint="eastAsia"/>
          <w:b/>
          <w:sz w:val="24"/>
          <w:szCs w:val="24"/>
        </w:rPr>
        <w:t>说明2：节能环保：</w:t>
      </w:r>
    </w:p>
    <w:p w14:paraId="1442DF11" w14:textId="77777777" w:rsidR="001B070B" w:rsidRDefault="009F2D27">
      <w:pPr>
        <w:pStyle w:val="af5"/>
        <w:spacing w:line="360" w:lineRule="auto"/>
        <w:ind w:leftChars="285" w:left="598" w:firstLineChars="50" w:firstLine="120"/>
        <w:rPr>
          <w:rFonts w:hAnsi="宋体"/>
          <w:sz w:val="24"/>
          <w:szCs w:val="24"/>
        </w:rPr>
      </w:pPr>
      <w:r>
        <w:rPr>
          <w:rFonts w:hAnsi="宋体" w:hint="eastAsia"/>
          <w:sz w:val="24"/>
          <w:szCs w:val="24"/>
        </w:rPr>
        <w:t>本项目为服务项目，不涉及政府采购节能产品和环境标志产品。</w:t>
      </w:r>
    </w:p>
    <w:p w14:paraId="64743F94" w14:textId="77777777" w:rsidR="001B070B" w:rsidRDefault="009F2D27">
      <w:pPr>
        <w:pStyle w:val="3"/>
        <w:spacing w:line="360" w:lineRule="auto"/>
        <w:rPr>
          <w:rFonts w:hAnsi="宋体"/>
          <w:u w:val="none"/>
        </w:rPr>
      </w:pPr>
      <w:bookmarkStart w:id="73" w:name="_Toc520356168"/>
      <w:bookmarkStart w:id="74" w:name="_Toc514333159"/>
      <w:r>
        <w:rPr>
          <w:rFonts w:hAnsi="宋体" w:hint="eastAsia"/>
          <w:u w:val="none"/>
        </w:rPr>
        <w:t>22．</w:t>
      </w:r>
      <w:bookmarkEnd w:id="73"/>
      <w:r>
        <w:rPr>
          <w:rFonts w:hAnsi="宋体" w:hint="eastAsia"/>
          <w:u w:val="none"/>
        </w:rPr>
        <w:tab/>
        <w:t>评标过程及保密原则</w:t>
      </w:r>
      <w:bookmarkEnd w:id="74"/>
    </w:p>
    <w:p w14:paraId="5AB7F7A4" w14:textId="77777777" w:rsidR="001B070B" w:rsidRDefault="009F2D27">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5EA4377A" w14:textId="77777777" w:rsidR="001B070B" w:rsidRDefault="009F2D27">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5" w:name="_Toc520356169"/>
    </w:p>
    <w:p w14:paraId="5CF1288C" w14:textId="77777777" w:rsidR="001B070B" w:rsidRDefault="001B070B">
      <w:pPr>
        <w:spacing w:before="120" w:line="360" w:lineRule="auto"/>
        <w:ind w:left="900" w:hanging="900"/>
        <w:rPr>
          <w:rFonts w:ascii="宋体" w:hAnsi="宋体"/>
          <w:sz w:val="24"/>
        </w:rPr>
      </w:pPr>
    </w:p>
    <w:p w14:paraId="2AAD6BE9" w14:textId="77777777" w:rsidR="001B070B" w:rsidRDefault="009F2D27">
      <w:pPr>
        <w:pStyle w:val="2"/>
        <w:spacing w:line="360" w:lineRule="auto"/>
        <w:rPr>
          <w:rFonts w:ascii="宋体" w:eastAsia="宋体" w:hAnsi="宋体"/>
          <w:sz w:val="28"/>
          <w:szCs w:val="28"/>
        </w:rPr>
      </w:pPr>
      <w:bookmarkStart w:id="76" w:name="_Toc19706845"/>
      <w:r>
        <w:rPr>
          <w:rFonts w:ascii="宋体" w:eastAsia="宋体" w:hAnsi="宋体" w:hint="eastAsia"/>
          <w:sz w:val="28"/>
          <w:szCs w:val="28"/>
        </w:rPr>
        <w:t xml:space="preserve">六   </w:t>
      </w:r>
      <w:bookmarkEnd w:id="75"/>
      <w:r>
        <w:rPr>
          <w:rFonts w:ascii="宋体" w:eastAsia="宋体" w:hAnsi="宋体" w:hint="eastAsia"/>
          <w:sz w:val="28"/>
          <w:szCs w:val="28"/>
        </w:rPr>
        <w:t>确定中标</w:t>
      </w:r>
      <w:bookmarkEnd w:id="76"/>
    </w:p>
    <w:p w14:paraId="5A119672" w14:textId="77777777" w:rsidR="001B070B" w:rsidRDefault="009F2D27">
      <w:pPr>
        <w:pStyle w:val="3"/>
        <w:spacing w:line="360" w:lineRule="auto"/>
        <w:rPr>
          <w:rFonts w:hAnsi="宋体"/>
          <w:u w:val="none"/>
        </w:rPr>
      </w:pPr>
      <w:bookmarkStart w:id="77" w:name="_Ref467307010"/>
      <w:bookmarkStart w:id="78" w:name="_Toc520356170"/>
      <w:bookmarkStart w:id="79" w:name="_Toc514333161"/>
      <w:r>
        <w:rPr>
          <w:rFonts w:hAnsi="宋体" w:hint="eastAsia"/>
          <w:u w:val="none"/>
        </w:rPr>
        <w:t>23．</w:t>
      </w:r>
      <w:r>
        <w:rPr>
          <w:rFonts w:hAnsi="宋体" w:hint="eastAsia"/>
          <w:u w:val="none"/>
        </w:rPr>
        <w:tab/>
        <w:t>中标候选人的确定原则及标准</w:t>
      </w:r>
      <w:bookmarkEnd w:id="77"/>
      <w:bookmarkEnd w:id="78"/>
      <w:bookmarkEnd w:id="79"/>
    </w:p>
    <w:p w14:paraId="6FC57438" w14:textId="77777777" w:rsidR="001B070B" w:rsidRDefault="009F2D27">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bookmarkStart w:id="80" w:name="_Hlk496024362"/>
      <w:r>
        <w:rPr>
          <w:rFonts w:ascii="宋体" w:hAnsi="宋体" w:hint="eastAsia"/>
          <w:sz w:val="24"/>
        </w:rPr>
        <w:t>除第25条规定外，确定实质上响应招标文件且满足下列条件者为中标候</w:t>
      </w:r>
      <w:r>
        <w:rPr>
          <w:rFonts w:ascii="宋体" w:hAnsi="宋体" w:hint="eastAsia"/>
          <w:sz w:val="24"/>
        </w:rPr>
        <w:lastRenderedPageBreak/>
        <w:t>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ascii="宋体" w:hAnsi="宋体" w:hint="eastAsia"/>
          <w:kern w:val="0"/>
          <w:sz w:val="24"/>
          <w:szCs w:val="20"/>
        </w:rPr>
        <w:t>。</w:t>
      </w:r>
      <w:bookmarkEnd w:id="80"/>
    </w:p>
    <w:p w14:paraId="05087C43" w14:textId="77777777" w:rsidR="001B070B" w:rsidRDefault="009F2D27">
      <w:pPr>
        <w:pStyle w:val="3"/>
        <w:spacing w:line="360" w:lineRule="auto"/>
        <w:rPr>
          <w:rFonts w:hAnsi="宋体"/>
          <w:u w:val="none"/>
        </w:rPr>
      </w:pPr>
      <w:bookmarkStart w:id="81" w:name="_Toc520356171"/>
      <w:bookmarkStart w:id="82" w:name="_Toc514333162"/>
      <w:r>
        <w:rPr>
          <w:rFonts w:hAnsi="宋体" w:hint="eastAsia"/>
          <w:u w:val="none"/>
        </w:rPr>
        <w:t>24．</w:t>
      </w:r>
      <w:bookmarkEnd w:id="81"/>
      <w:r>
        <w:rPr>
          <w:rFonts w:hAnsi="宋体" w:hint="eastAsia"/>
          <w:u w:val="none"/>
        </w:rPr>
        <w:tab/>
        <w:t>确定中标人</w:t>
      </w:r>
      <w:bookmarkEnd w:id="82"/>
    </w:p>
    <w:p w14:paraId="3193C9D1" w14:textId="77777777" w:rsidR="001B070B" w:rsidRDefault="009F2D27">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83" w:name="_Hlk496024373"/>
      <w:r>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3"/>
    </w:p>
    <w:p w14:paraId="0DB2289A" w14:textId="77777777" w:rsidR="001B070B" w:rsidRDefault="009F2D27">
      <w:pPr>
        <w:spacing w:before="120" w:line="360" w:lineRule="auto"/>
        <w:ind w:left="900" w:hanging="900"/>
        <w:rPr>
          <w:rFonts w:ascii="宋体" w:hAnsi="宋体"/>
          <w:sz w:val="24"/>
        </w:rPr>
      </w:pPr>
      <w:bookmarkStart w:id="84" w:name="_Hlk496024384"/>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06CC4EFA" w14:textId="77777777" w:rsidR="001B070B" w:rsidRDefault="009F2D27">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6FE74AE" w14:textId="77777777" w:rsidR="001B070B" w:rsidRDefault="009F2D27">
      <w:pPr>
        <w:pStyle w:val="3"/>
        <w:tabs>
          <w:tab w:val="left" w:pos="900"/>
        </w:tabs>
        <w:spacing w:line="360" w:lineRule="auto"/>
        <w:ind w:left="-899" w:firstLine="898"/>
        <w:rPr>
          <w:rFonts w:hAnsi="宋体"/>
          <w:u w:val="none"/>
        </w:rPr>
      </w:pPr>
      <w:bookmarkStart w:id="85" w:name="_Ref467306874"/>
      <w:bookmarkStart w:id="86" w:name="_Toc520356173"/>
      <w:bookmarkStart w:id="87" w:name="_Toc514333163"/>
      <w:bookmarkEnd w:id="84"/>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所有投标的权利</w:t>
      </w:r>
      <w:bookmarkEnd w:id="85"/>
      <w:bookmarkEnd w:id="86"/>
      <w:bookmarkEnd w:id="87"/>
    </w:p>
    <w:p w14:paraId="4ACF2954" w14:textId="77777777" w:rsidR="001B070B" w:rsidRDefault="009F2D27">
      <w:pPr>
        <w:spacing w:before="120" w:line="360" w:lineRule="auto"/>
        <w:ind w:left="900" w:hanging="900"/>
        <w:rPr>
          <w:rFonts w:ascii="宋体" w:hAnsi="宋体"/>
          <w:sz w:val="24"/>
        </w:rPr>
      </w:pPr>
      <w:bookmarkStart w:id="88" w:name="_Toc167519127"/>
      <w:bookmarkStart w:id="89" w:name="_Toc167520044"/>
      <w:bookmarkStart w:id="90" w:name="_Toc167520124"/>
      <w:bookmarkStart w:id="91" w:name="_Toc168975137"/>
      <w:bookmarkStart w:id="92" w:name="_Toc520356174"/>
      <w:r>
        <w:rPr>
          <w:rFonts w:ascii="宋体" w:hAnsi="宋体" w:hint="eastAsia"/>
          <w:sz w:val="24"/>
        </w:rPr>
        <w:t>25.1</w:t>
      </w:r>
      <w:r>
        <w:rPr>
          <w:rFonts w:ascii="宋体" w:hAnsi="宋体" w:hint="eastAsia"/>
          <w:sz w:val="24"/>
        </w:rPr>
        <w:tab/>
      </w:r>
      <w:bookmarkStart w:id="93" w:name="_Hlk496024424"/>
      <w:bookmarkEnd w:id="88"/>
      <w:bookmarkEnd w:id="89"/>
      <w:bookmarkEnd w:id="90"/>
      <w:bookmarkEnd w:id="91"/>
      <w:r>
        <w:rPr>
          <w:rFonts w:ascii="宋体" w:hAnsi="宋体" w:hint="eastAsia"/>
          <w:sz w:val="24"/>
        </w:rPr>
        <w:t>为维护国家和社会公共利益，采购人保留在授标之前任何时候接受或拒绝任何投标人中标的权利，且对受影响的投标人不承担任何责任。</w:t>
      </w:r>
      <w:bookmarkEnd w:id="93"/>
    </w:p>
    <w:p w14:paraId="0871477F" w14:textId="77777777" w:rsidR="001B070B" w:rsidRDefault="009F2D27">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w:t>
      </w:r>
      <w:bookmarkStart w:id="94" w:name="_Hlk496024437"/>
      <w:r>
        <w:rPr>
          <w:rFonts w:ascii="宋体" w:hAnsi="宋体"/>
          <w:sz w:val="24"/>
        </w:rPr>
        <w:t>，</w:t>
      </w:r>
      <w:r>
        <w:rPr>
          <w:rFonts w:ascii="宋体" w:hAnsi="宋体" w:hint="eastAsia"/>
          <w:sz w:val="24"/>
        </w:rPr>
        <w:t>应予</w:t>
      </w:r>
      <w:r>
        <w:rPr>
          <w:rFonts w:ascii="宋体" w:hAnsi="宋体"/>
          <w:sz w:val="24"/>
        </w:rPr>
        <w:t>废标</w:t>
      </w:r>
      <w:bookmarkEnd w:id="94"/>
      <w:r>
        <w:rPr>
          <w:rFonts w:ascii="宋体" w:hAnsi="宋体" w:hint="eastAsia"/>
          <w:sz w:val="24"/>
        </w:rPr>
        <w:t>：</w:t>
      </w:r>
    </w:p>
    <w:p w14:paraId="7CD08DA7" w14:textId="77777777" w:rsidR="001B070B" w:rsidRDefault="009F2D27">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67D73A8C"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6EE08DE"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34D6F7BA"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35EA748F" w14:textId="77777777" w:rsidR="001B070B" w:rsidRDefault="009F2D27">
      <w:pPr>
        <w:spacing w:before="120" w:line="360" w:lineRule="auto"/>
        <w:ind w:left="900" w:hanging="900"/>
        <w:rPr>
          <w:rFonts w:ascii="宋体" w:hAnsi="宋体"/>
          <w:sz w:val="24"/>
        </w:rPr>
      </w:pPr>
      <w:r>
        <w:rPr>
          <w:rFonts w:ascii="宋体" w:hAnsi="宋体" w:hint="eastAsia"/>
          <w:sz w:val="24"/>
        </w:rPr>
        <w:t xml:space="preserve">25.3    </w:t>
      </w:r>
      <w:proofErr w:type="gramStart"/>
      <w:r>
        <w:rPr>
          <w:rFonts w:ascii="宋体" w:hAnsi="宋体" w:hint="eastAsia"/>
          <w:sz w:val="24"/>
        </w:rPr>
        <w:t>废标后</w:t>
      </w:r>
      <w:proofErr w:type="gramEnd"/>
      <w:r>
        <w:rPr>
          <w:rFonts w:ascii="宋体" w:hAnsi="宋体" w:hint="eastAsia"/>
          <w:sz w:val="24"/>
        </w:rPr>
        <w:t>，招标采购单位应将</w:t>
      </w:r>
      <w:proofErr w:type="gramStart"/>
      <w:r>
        <w:rPr>
          <w:rFonts w:ascii="宋体" w:hAnsi="宋体" w:hint="eastAsia"/>
          <w:sz w:val="24"/>
        </w:rPr>
        <w:t>废标理由</w:t>
      </w:r>
      <w:proofErr w:type="gramEnd"/>
      <w:r>
        <w:rPr>
          <w:rFonts w:ascii="宋体" w:hAnsi="宋体" w:hint="eastAsia"/>
          <w:sz w:val="24"/>
        </w:rPr>
        <w:t>通知所有投标人。</w:t>
      </w:r>
    </w:p>
    <w:p w14:paraId="7E86718E" w14:textId="77777777" w:rsidR="001B070B" w:rsidRDefault="009F2D27">
      <w:pPr>
        <w:pStyle w:val="3"/>
        <w:spacing w:line="360" w:lineRule="auto"/>
        <w:rPr>
          <w:rFonts w:hAnsi="宋体"/>
          <w:u w:val="none"/>
        </w:rPr>
      </w:pPr>
      <w:bookmarkStart w:id="95" w:name="_Toc514333164"/>
      <w:r>
        <w:rPr>
          <w:rFonts w:hAnsi="宋体" w:hint="eastAsia"/>
          <w:u w:val="none"/>
        </w:rPr>
        <w:lastRenderedPageBreak/>
        <w:t>26．</w:t>
      </w:r>
      <w:r>
        <w:rPr>
          <w:rFonts w:hAnsi="宋体" w:hint="eastAsia"/>
          <w:u w:val="none"/>
        </w:rPr>
        <w:tab/>
        <w:t>中标通知书</w:t>
      </w:r>
      <w:bookmarkEnd w:id="92"/>
      <w:bookmarkEnd w:id="95"/>
    </w:p>
    <w:p w14:paraId="06BF4C1A" w14:textId="77777777" w:rsidR="001B070B" w:rsidRDefault="009F2D27">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96" w:name="_Hlk496024460"/>
      <w:r>
        <w:rPr>
          <w:rFonts w:ascii="宋体" w:hAnsi="宋体" w:hint="eastAsia"/>
          <w:sz w:val="24"/>
        </w:rPr>
        <w:t>在投标有效期内，中标人确定后，招标采购单位应当在财政部门指定的政府采购信息发布媒体上发布中标结果，并同时以书面形式向中标人发出中标通知书，向未中标的投标人发出落标通知书。</w:t>
      </w:r>
      <w:bookmarkEnd w:id="96"/>
    </w:p>
    <w:p w14:paraId="73D72A21"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97" w:name="_Hlk496024479"/>
      <w:r>
        <w:rPr>
          <w:rFonts w:ascii="宋体" w:hAnsi="宋体" w:hint="eastAsia"/>
          <w:sz w:val="24"/>
        </w:rPr>
        <w:t>中标通知书是合同的组成部分，对采购人和中标人具有同等法律效力。</w:t>
      </w:r>
      <w:bookmarkEnd w:id="97"/>
    </w:p>
    <w:p w14:paraId="20782608"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 xml:space="preserve">26.3   </w:t>
      </w:r>
      <w:bookmarkStart w:id="98" w:name="_Hlk496024489"/>
      <w:r>
        <w:rPr>
          <w:rFonts w:ascii="宋体" w:hAnsi="宋体" w:hint="eastAsia"/>
          <w:sz w:val="24"/>
        </w:rPr>
        <w:t>中标通知书发出后，采购人不得违法改变中标结果，中标人无正当理由不得放弃中标，否则应当依法承担法律责任。</w:t>
      </w:r>
      <w:bookmarkEnd w:id="98"/>
    </w:p>
    <w:p w14:paraId="3C57C611" w14:textId="77777777" w:rsidR="001B070B" w:rsidRDefault="009F2D27">
      <w:pPr>
        <w:pStyle w:val="3"/>
        <w:spacing w:line="360" w:lineRule="auto"/>
        <w:ind w:left="899" w:hanging="899"/>
        <w:rPr>
          <w:rFonts w:hAnsi="宋体"/>
          <w:u w:val="none"/>
        </w:rPr>
      </w:pPr>
      <w:bookmarkStart w:id="99" w:name="_Ref467306377"/>
      <w:bookmarkStart w:id="100" w:name="_Ref467306978"/>
      <w:bookmarkStart w:id="101" w:name="_Ref467307062"/>
      <w:bookmarkStart w:id="102" w:name="_Ref467307204"/>
      <w:bookmarkStart w:id="103" w:name="_Toc520356175"/>
      <w:bookmarkStart w:id="104" w:name="_Toc514333165"/>
      <w:r>
        <w:rPr>
          <w:rFonts w:hAnsi="宋体" w:hint="eastAsia"/>
          <w:u w:val="none"/>
        </w:rPr>
        <w:t>27.</w:t>
      </w:r>
      <w:r>
        <w:rPr>
          <w:rFonts w:hAnsi="宋体" w:hint="eastAsia"/>
          <w:u w:val="none"/>
        </w:rPr>
        <w:tab/>
        <w:t>签订合同</w:t>
      </w:r>
      <w:bookmarkEnd w:id="99"/>
      <w:bookmarkEnd w:id="100"/>
      <w:bookmarkEnd w:id="101"/>
      <w:bookmarkEnd w:id="102"/>
      <w:bookmarkEnd w:id="103"/>
      <w:bookmarkEnd w:id="104"/>
    </w:p>
    <w:p w14:paraId="0E5646C1" w14:textId="77777777" w:rsidR="001B070B" w:rsidRDefault="009F2D27">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r>
      <w:bookmarkStart w:id="105" w:name="_Hlk496024500"/>
      <w:r>
        <w:rPr>
          <w:rFonts w:ascii="宋体" w:hAnsi="宋体" w:hint="eastAsia"/>
          <w:sz w:val="24"/>
        </w:rPr>
        <w:t>中标人应当自发出中标通知书之日起30日内，与采购人签订合同。</w:t>
      </w:r>
      <w:bookmarkEnd w:id="105"/>
    </w:p>
    <w:p w14:paraId="1EE52605" w14:textId="77777777" w:rsidR="001B070B" w:rsidRDefault="009F2D27">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06" w:name="_Hlk496024510"/>
      <w:bookmarkStart w:id="107" w:name="_Ref467306425"/>
      <w:bookmarkStart w:id="108" w:name="_Ref467307090"/>
      <w:bookmarkStart w:id="109" w:name="_Toc520356176"/>
      <w:r>
        <w:rPr>
          <w:rFonts w:ascii="宋体" w:hAnsi="宋体" w:hint="eastAsia"/>
          <w:sz w:val="24"/>
        </w:rPr>
        <w:t>招标文件、中标人的投标文件及其澄清文件等，均为签订合同的依据。</w:t>
      </w:r>
      <w:bookmarkEnd w:id="106"/>
    </w:p>
    <w:bookmarkEnd w:id="107"/>
    <w:bookmarkEnd w:id="108"/>
    <w:bookmarkEnd w:id="109"/>
    <w:p w14:paraId="57F0415E" w14:textId="77777777" w:rsidR="001B070B" w:rsidRDefault="001B070B">
      <w:pPr>
        <w:spacing w:before="120" w:line="360" w:lineRule="auto"/>
        <w:ind w:left="900" w:hangingChars="375" w:hanging="900"/>
        <w:rPr>
          <w:rFonts w:ascii="宋体" w:hAnsi="宋体"/>
          <w:kern w:val="0"/>
          <w:sz w:val="24"/>
          <w:szCs w:val="20"/>
        </w:rPr>
      </w:pPr>
    </w:p>
    <w:p w14:paraId="37088BCA" w14:textId="77777777" w:rsidR="001B070B" w:rsidRDefault="009F2D27">
      <w:pPr>
        <w:pStyle w:val="2"/>
        <w:spacing w:line="360" w:lineRule="auto"/>
        <w:rPr>
          <w:rFonts w:ascii="宋体" w:eastAsia="宋体" w:hAnsi="宋体"/>
          <w:sz w:val="28"/>
          <w:szCs w:val="28"/>
        </w:rPr>
      </w:pPr>
      <w:bookmarkStart w:id="110" w:name="_Toc508110768"/>
      <w:bookmarkStart w:id="111" w:name="_Toc508119542"/>
      <w:bookmarkStart w:id="112" w:name="_Toc19706846"/>
      <w:r>
        <w:rPr>
          <w:rFonts w:ascii="宋体" w:eastAsia="宋体" w:hAnsi="宋体" w:hint="eastAsia"/>
          <w:sz w:val="28"/>
          <w:szCs w:val="28"/>
        </w:rPr>
        <w:t>七   其它</w:t>
      </w:r>
      <w:bookmarkEnd w:id="110"/>
      <w:bookmarkEnd w:id="111"/>
      <w:bookmarkEnd w:id="112"/>
    </w:p>
    <w:p w14:paraId="5DE799A6" w14:textId="77777777" w:rsidR="001B070B" w:rsidRDefault="009F2D27">
      <w:pPr>
        <w:pStyle w:val="3"/>
        <w:spacing w:line="360" w:lineRule="auto"/>
        <w:rPr>
          <w:rFonts w:hAnsi="宋体"/>
          <w:u w:val="none"/>
        </w:rPr>
      </w:pPr>
      <w:bookmarkStart w:id="113" w:name="_Toc508110769"/>
      <w:bookmarkStart w:id="114" w:name="_Toc508119543"/>
      <w:bookmarkStart w:id="115" w:name="_Toc514333168"/>
      <w:r>
        <w:rPr>
          <w:rFonts w:hAnsi="宋体" w:hint="eastAsia"/>
          <w:u w:val="none"/>
        </w:rPr>
        <w:t>28．</w:t>
      </w:r>
      <w:r>
        <w:rPr>
          <w:rFonts w:hAnsi="宋体" w:hint="eastAsia"/>
          <w:u w:val="none"/>
        </w:rPr>
        <w:tab/>
        <w:t>质疑的内容、时间与处理</w:t>
      </w:r>
      <w:bookmarkEnd w:id="113"/>
      <w:bookmarkEnd w:id="114"/>
      <w:bookmarkEnd w:id="115"/>
    </w:p>
    <w:p w14:paraId="18FE6A45" w14:textId="77777777" w:rsidR="001B070B" w:rsidRDefault="009F2D27">
      <w:pPr>
        <w:pStyle w:val="a0"/>
        <w:spacing w:line="360" w:lineRule="auto"/>
        <w:ind w:left="840" w:hangingChars="350" w:hanging="840"/>
        <w:rPr>
          <w:rFonts w:hAnsi="宋体" w:cs="宋体"/>
          <w:szCs w:val="21"/>
        </w:rPr>
      </w:pPr>
      <w:r>
        <w:rPr>
          <w:rFonts w:hint="eastAsia"/>
        </w:rPr>
        <w:t xml:space="preserve">28.1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33FA14B"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B1BBE58"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26218CD" w14:textId="77777777" w:rsidR="001B070B" w:rsidRDefault="009F2D27">
      <w:pPr>
        <w:pStyle w:val="a0"/>
        <w:spacing w:line="360" w:lineRule="auto"/>
        <w:ind w:left="840" w:hangingChars="350" w:hanging="840"/>
        <w:rPr>
          <w:rFonts w:hAnsi="宋体"/>
          <w:kern w:val="2"/>
          <w:szCs w:val="24"/>
        </w:rPr>
      </w:pPr>
      <w:r>
        <w:rPr>
          <w:rFonts w:hAnsi="宋体" w:cs="宋体" w:hint="eastAsia"/>
          <w:szCs w:val="21"/>
        </w:rPr>
        <w:t xml:space="preserve">28.1.3 </w:t>
      </w:r>
      <w:r>
        <w:rPr>
          <w:rFonts w:hAnsi="宋体" w:cs="宋体"/>
          <w:szCs w:val="21"/>
        </w:rPr>
        <w:t>对中标结果提出质疑的，为中标结果公告期限届满之日。</w:t>
      </w:r>
    </w:p>
    <w:p w14:paraId="285E3A6E" w14:textId="77777777" w:rsidR="001B070B" w:rsidRDefault="009F2D27">
      <w:pPr>
        <w:pStyle w:val="a0"/>
        <w:spacing w:line="360" w:lineRule="auto"/>
        <w:ind w:left="840" w:hangingChars="350" w:hanging="840"/>
        <w:rPr>
          <w:rFonts w:hAnsi="宋体" w:cs="宋体"/>
          <w:szCs w:val="21"/>
        </w:rPr>
      </w:pPr>
      <w:r>
        <w:rPr>
          <w:rFonts w:hAnsi="宋体" w:hint="eastAsia"/>
          <w:kern w:val="2"/>
          <w:szCs w:val="24"/>
        </w:rPr>
        <w:t xml:space="preserve">28.2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41F44C27"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lastRenderedPageBreak/>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41A44DD"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0ED0C42E"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A02CFC8"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8EA18E7"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27CA2977"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1A58204"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5798762"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24B695B"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5215AF16" w14:textId="77777777" w:rsidR="001B070B" w:rsidRDefault="009F2D27">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28.6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24EAAF8B" w14:textId="77777777" w:rsidR="001B070B" w:rsidRDefault="009F2D2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A5D2516" w14:textId="77777777" w:rsidR="001B070B" w:rsidRDefault="009F2D2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4264A2AC" w14:textId="77777777" w:rsidR="001B070B" w:rsidRDefault="009F2D27">
      <w:pPr>
        <w:spacing w:before="120" w:line="360" w:lineRule="auto"/>
        <w:ind w:left="851" w:hanging="851"/>
        <w:rPr>
          <w:rFonts w:ascii="宋体" w:hAnsi="宋体"/>
          <w:kern w:val="0"/>
          <w:sz w:val="24"/>
          <w:szCs w:val="20"/>
        </w:rPr>
      </w:pPr>
      <w:r>
        <w:rPr>
          <w:rFonts w:ascii="宋体" w:hAnsi="宋体" w:cs="宋体" w:hint="eastAsia"/>
          <w:sz w:val="24"/>
        </w:rPr>
        <w:t xml:space="preserve">28.7   </w:t>
      </w:r>
      <w:r>
        <w:rPr>
          <w:rFonts w:ascii="宋体" w:hAnsi="宋体" w:cs="宋体"/>
          <w:sz w:val="24"/>
        </w:rPr>
        <w:t>质疑答复导致中标结果改变的，采购人或者采购代理机构应当将有关情况书面报告本级财政部门。</w:t>
      </w:r>
    </w:p>
    <w:p w14:paraId="29C1669E" w14:textId="77777777" w:rsidR="001B070B" w:rsidRDefault="001B070B">
      <w:pPr>
        <w:spacing w:before="120" w:line="360" w:lineRule="auto"/>
        <w:rPr>
          <w:rFonts w:ascii="宋体" w:hAnsi="宋体"/>
          <w:b/>
          <w:sz w:val="24"/>
        </w:rPr>
      </w:pPr>
    </w:p>
    <w:p w14:paraId="7B8A95D5" w14:textId="77777777" w:rsidR="001B070B" w:rsidRDefault="001B070B">
      <w:pPr>
        <w:numPr>
          <w:ilvl w:val="0"/>
          <w:numId w:val="13"/>
        </w:numPr>
        <w:spacing w:before="120" w:line="360" w:lineRule="auto"/>
        <w:rPr>
          <w:rFonts w:ascii="宋体" w:hAnsi="宋体"/>
          <w:b/>
          <w:sz w:val="28"/>
          <w:szCs w:val="28"/>
        </w:rPr>
        <w:sectPr w:rsidR="001B070B">
          <w:footerReference w:type="default" r:id="rId11"/>
          <w:footerReference w:type="first" r:id="rId12"/>
          <w:pgSz w:w="11907" w:h="16840"/>
          <w:pgMar w:top="1588" w:right="1701" w:bottom="1588" w:left="1701" w:header="851" w:footer="851" w:gutter="0"/>
          <w:pgNumType w:start="1"/>
          <w:cols w:space="720"/>
          <w:titlePg/>
          <w:docGrid w:linePitch="462"/>
        </w:sectPr>
      </w:pPr>
    </w:p>
    <w:p w14:paraId="0EA315CD" w14:textId="77777777" w:rsidR="001B070B" w:rsidRDefault="009F2D27">
      <w:pPr>
        <w:pStyle w:val="1"/>
        <w:rPr>
          <w:rFonts w:hAnsi="宋体"/>
          <w:bCs/>
          <w:sz w:val="24"/>
        </w:rPr>
      </w:pPr>
      <w:bookmarkStart w:id="116" w:name="_Toc19706847"/>
      <w:r>
        <w:rPr>
          <w:rFonts w:hAnsi="宋体" w:hint="eastAsia"/>
          <w:bCs/>
        </w:rPr>
        <w:lastRenderedPageBreak/>
        <w:t xml:space="preserve">第二章 </w:t>
      </w:r>
      <w:r>
        <w:rPr>
          <w:rFonts w:hAnsi="宋体"/>
          <w:bCs/>
        </w:rPr>
        <w:t xml:space="preserve">   </w:t>
      </w:r>
      <w:r>
        <w:rPr>
          <w:rFonts w:hAnsi="宋体" w:hint="eastAsia"/>
          <w:bCs/>
        </w:rPr>
        <w:t>政府采购合同</w:t>
      </w:r>
      <w:bookmarkEnd w:id="116"/>
    </w:p>
    <w:p w14:paraId="4DE8134C" w14:textId="77777777" w:rsidR="001B070B" w:rsidRDefault="001B070B">
      <w:pPr>
        <w:rPr>
          <w:rFonts w:ascii="宋体" w:hAnsi="宋体"/>
          <w:szCs w:val="21"/>
        </w:rPr>
      </w:pPr>
      <w:bookmarkStart w:id="117" w:name="_Hlt487972895"/>
      <w:bookmarkEnd w:id="117"/>
    </w:p>
    <w:p w14:paraId="4B308EF9" w14:textId="6B78C4F3" w:rsidR="009C4750" w:rsidRDefault="009C4750" w:rsidP="009C4750">
      <w:pPr>
        <w:rPr>
          <w:rFonts w:ascii="仿宋_GB2312" w:eastAsia="仿宋_GB2312" w:hAnsi="仿宋_GB2312" w:cs="仿宋_GB2312"/>
        </w:rPr>
      </w:pPr>
      <w:bookmarkStart w:id="118" w:name="_Toc19706848"/>
    </w:p>
    <w:p w14:paraId="3EFBB009" w14:textId="77777777" w:rsidR="008577DA" w:rsidRDefault="008577DA" w:rsidP="008577DA">
      <w:pPr>
        <w:spacing w:line="360" w:lineRule="auto"/>
        <w:jc w:val="center"/>
        <w:rPr>
          <w:rFonts w:ascii="仿宋_GB2312" w:eastAsia="仿宋_GB2312"/>
          <w:sz w:val="24"/>
        </w:rPr>
      </w:pPr>
    </w:p>
    <w:p w14:paraId="589D1279" w14:textId="77777777" w:rsidR="008577DA" w:rsidRDefault="008577DA" w:rsidP="008577DA">
      <w:pPr>
        <w:spacing w:line="360" w:lineRule="auto"/>
        <w:jc w:val="center"/>
        <w:rPr>
          <w:rFonts w:ascii="仿宋_GB2312" w:eastAsia="仿宋_GB2312"/>
          <w:sz w:val="24"/>
        </w:rPr>
      </w:pPr>
    </w:p>
    <w:p w14:paraId="1CDA978E" w14:textId="77777777" w:rsidR="008577DA" w:rsidRPr="00FA433D" w:rsidRDefault="008577DA" w:rsidP="008577DA">
      <w:pPr>
        <w:spacing w:line="360" w:lineRule="auto"/>
        <w:jc w:val="center"/>
        <w:rPr>
          <w:rFonts w:asciiTheme="minorEastAsia" w:eastAsiaTheme="minorEastAsia" w:hAnsiTheme="minorEastAsia"/>
          <w:sz w:val="24"/>
        </w:rPr>
      </w:pPr>
    </w:p>
    <w:p w14:paraId="08F4F622" w14:textId="3E79C846" w:rsidR="008577DA" w:rsidRPr="00FA433D" w:rsidRDefault="008577DA" w:rsidP="008577DA">
      <w:pPr>
        <w:spacing w:line="360" w:lineRule="auto"/>
        <w:jc w:val="center"/>
        <w:rPr>
          <w:rFonts w:asciiTheme="minorEastAsia" w:eastAsiaTheme="minorEastAsia" w:hAnsiTheme="minorEastAsia"/>
          <w:sz w:val="24"/>
        </w:rPr>
      </w:pPr>
    </w:p>
    <w:p w14:paraId="38933E22" w14:textId="16BAA584" w:rsidR="008577DA" w:rsidRPr="00E51F1E" w:rsidRDefault="00E51F1E" w:rsidP="008577DA">
      <w:pPr>
        <w:spacing w:line="360" w:lineRule="auto"/>
        <w:jc w:val="center"/>
        <w:outlineLvl w:val="0"/>
        <w:rPr>
          <w:rFonts w:asciiTheme="minorEastAsia" w:eastAsiaTheme="minorEastAsia" w:hAnsiTheme="minorEastAsia"/>
          <w:b/>
          <w:sz w:val="28"/>
          <w:szCs w:val="28"/>
        </w:rPr>
      </w:pPr>
      <w:r w:rsidRPr="00E51F1E">
        <w:rPr>
          <w:rFonts w:asciiTheme="minorEastAsia" w:eastAsiaTheme="minorEastAsia" w:hAnsiTheme="minorEastAsia" w:cs="微软雅黑" w:hint="eastAsia"/>
          <w:b/>
          <w:bCs/>
          <w:sz w:val="28"/>
          <w:szCs w:val="28"/>
        </w:rPr>
        <w:t>月坛街道移动办公项目</w:t>
      </w:r>
      <w:r w:rsidR="008577DA" w:rsidRPr="00E51F1E">
        <w:rPr>
          <w:rFonts w:asciiTheme="minorEastAsia" w:eastAsiaTheme="minorEastAsia" w:hAnsiTheme="minorEastAsia" w:cs="微软雅黑" w:hint="eastAsia"/>
          <w:b/>
          <w:sz w:val="28"/>
          <w:szCs w:val="28"/>
        </w:rPr>
        <w:t>合同</w:t>
      </w:r>
    </w:p>
    <w:p w14:paraId="03C378A5" w14:textId="77777777" w:rsidR="008577DA" w:rsidRPr="00E51F1E" w:rsidRDefault="008577DA" w:rsidP="008577DA">
      <w:pPr>
        <w:spacing w:line="360" w:lineRule="auto"/>
        <w:jc w:val="center"/>
        <w:rPr>
          <w:rFonts w:asciiTheme="minorEastAsia" w:eastAsiaTheme="minorEastAsia" w:hAnsiTheme="minorEastAsia"/>
          <w:sz w:val="28"/>
          <w:szCs w:val="28"/>
        </w:rPr>
      </w:pPr>
    </w:p>
    <w:p w14:paraId="7CF800B1" w14:textId="77777777" w:rsidR="008577DA" w:rsidRPr="00E51F1E" w:rsidRDefault="008577DA" w:rsidP="008577DA">
      <w:pPr>
        <w:spacing w:line="360" w:lineRule="auto"/>
        <w:rPr>
          <w:rFonts w:asciiTheme="minorEastAsia" w:eastAsiaTheme="minorEastAsia" w:hAnsiTheme="minorEastAsia"/>
          <w:sz w:val="28"/>
          <w:szCs w:val="28"/>
        </w:rPr>
      </w:pPr>
    </w:p>
    <w:p w14:paraId="513F93B1" w14:textId="77777777" w:rsidR="008577DA" w:rsidRPr="00E51F1E" w:rsidRDefault="008577DA" w:rsidP="008577DA">
      <w:pPr>
        <w:spacing w:line="360" w:lineRule="auto"/>
        <w:rPr>
          <w:rFonts w:asciiTheme="minorEastAsia" w:eastAsiaTheme="minorEastAsia" w:hAnsiTheme="minorEastAsia"/>
          <w:sz w:val="28"/>
          <w:szCs w:val="28"/>
        </w:rPr>
      </w:pPr>
    </w:p>
    <w:p w14:paraId="358F0D55" w14:textId="77777777" w:rsidR="008577DA" w:rsidRPr="00E51F1E" w:rsidRDefault="008577DA" w:rsidP="008577DA">
      <w:pPr>
        <w:spacing w:line="360" w:lineRule="auto"/>
        <w:rPr>
          <w:rFonts w:asciiTheme="minorEastAsia" w:eastAsiaTheme="minorEastAsia" w:hAnsiTheme="minorEastAsia"/>
          <w:sz w:val="28"/>
          <w:szCs w:val="28"/>
        </w:rPr>
      </w:pPr>
    </w:p>
    <w:p w14:paraId="1E5175F3" w14:textId="77777777" w:rsidR="008577DA" w:rsidRPr="00E51F1E" w:rsidRDefault="008577DA" w:rsidP="008577DA">
      <w:pPr>
        <w:spacing w:line="360" w:lineRule="auto"/>
        <w:rPr>
          <w:rFonts w:asciiTheme="minorEastAsia" w:eastAsiaTheme="minorEastAsia" w:hAnsiTheme="minorEastAsia"/>
          <w:sz w:val="28"/>
          <w:szCs w:val="28"/>
        </w:rPr>
      </w:pPr>
    </w:p>
    <w:p w14:paraId="4BFF58EF" w14:textId="77777777" w:rsidR="008577DA" w:rsidRPr="00E51F1E" w:rsidRDefault="008577DA" w:rsidP="008577DA">
      <w:pPr>
        <w:spacing w:line="360" w:lineRule="auto"/>
        <w:rPr>
          <w:rFonts w:asciiTheme="minorEastAsia" w:eastAsiaTheme="minorEastAsia" w:hAnsiTheme="minorEastAsia"/>
          <w:sz w:val="28"/>
          <w:szCs w:val="28"/>
        </w:rPr>
      </w:pPr>
    </w:p>
    <w:p w14:paraId="1E03A79C" w14:textId="77777777" w:rsidR="008577DA" w:rsidRPr="00E51F1E" w:rsidRDefault="008577DA" w:rsidP="008577DA">
      <w:pPr>
        <w:rPr>
          <w:rFonts w:asciiTheme="minorEastAsia" w:eastAsiaTheme="minorEastAsia" w:hAnsiTheme="minorEastAsia" w:cs="微软雅黑"/>
          <w:sz w:val="28"/>
          <w:szCs w:val="28"/>
        </w:rPr>
      </w:pPr>
      <w:r w:rsidRPr="00E51F1E">
        <w:rPr>
          <w:rFonts w:asciiTheme="minorEastAsia" w:eastAsiaTheme="minorEastAsia" w:hAnsiTheme="minorEastAsia" w:cs="微软雅黑" w:hint="eastAsia"/>
          <w:sz w:val="28"/>
          <w:szCs w:val="28"/>
        </w:rPr>
        <w:t>甲方：</w:t>
      </w:r>
    </w:p>
    <w:p w14:paraId="0D41DCE6" w14:textId="77777777" w:rsidR="008577DA" w:rsidRPr="00E51F1E" w:rsidRDefault="008577DA" w:rsidP="008577DA">
      <w:pPr>
        <w:rPr>
          <w:rFonts w:asciiTheme="minorEastAsia" w:eastAsiaTheme="minorEastAsia" w:hAnsiTheme="minorEastAsia" w:cs="Helvetica Neue"/>
          <w:sz w:val="28"/>
          <w:szCs w:val="28"/>
        </w:rPr>
      </w:pPr>
      <w:r w:rsidRPr="00E51F1E">
        <w:rPr>
          <w:rFonts w:asciiTheme="minorEastAsia" w:eastAsiaTheme="minorEastAsia" w:hAnsiTheme="minorEastAsia" w:cs="微软雅黑" w:hint="eastAsia"/>
          <w:sz w:val="28"/>
          <w:szCs w:val="28"/>
        </w:rPr>
        <w:t>地址：</w:t>
      </w:r>
      <w:r w:rsidRPr="00E51F1E">
        <w:rPr>
          <w:rFonts w:asciiTheme="minorEastAsia" w:eastAsiaTheme="minorEastAsia" w:hAnsiTheme="minorEastAsia" w:hint="eastAsia"/>
          <w:sz w:val="28"/>
          <w:szCs w:val="28"/>
        </w:rPr>
        <w:t xml:space="preserve"> </w:t>
      </w:r>
    </w:p>
    <w:p w14:paraId="32C41323" w14:textId="77777777" w:rsidR="008577DA" w:rsidRPr="00E51F1E" w:rsidRDefault="008577DA" w:rsidP="008577DA">
      <w:pPr>
        <w:spacing w:line="360" w:lineRule="auto"/>
        <w:rPr>
          <w:rFonts w:asciiTheme="minorEastAsia" w:eastAsiaTheme="minorEastAsia" w:hAnsiTheme="minorEastAsia"/>
          <w:color w:val="FF0000"/>
          <w:sz w:val="28"/>
          <w:szCs w:val="28"/>
        </w:rPr>
      </w:pPr>
    </w:p>
    <w:p w14:paraId="271EE64E" w14:textId="77777777" w:rsidR="008577DA" w:rsidRPr="00E51F1E" w:rsidRDefault="008577DA" w:rsidP="008577DA">
      <w:pPr>
        <w:spacing w:line="360" w:lineRule="auto"/>
        <w:rPr>
          <w:rFonts w:asciiTheme="minorEastAsia" w:eastAsiaTheme="minorEastAsia" w:hAnsiTheme="minorEastAsia"/>
          <w:color w:val="FF0000"/>
          <w:sz w:val="28"/>
          <w:szCs w:val="28"/>
        </w:rPr>
      </w:pPr>
    </w:p>
    <w:p w14:paraId="677607D7" w14:textId="77777777" w:rsidR="008577DA" w:rsidRPr="00E51F1E" w:rsidRDefault="008577DA" w:rsidP="008577DA">
      <w:pPr>
        <w:spacing w:line="360" w:lineRule="auto"/>
        <w:rPr>
          <w:rFonts w:asciiTheme="minorEastAsia" w:eastAsiaTheme="minorEastAsia" w:hAnsiTheme="minorEastAsia"/>
          <w:color w:val="FF0000"/>
          <w:sz w:val="28"/>
          <w:szCs w:val="28"/>
        </w:rPr>
      </w:pPr>
    </w:p>
    <w:p w14:paraId="3617A437" w14:textId="77777777" w:rsidR="008577DA" w:rsidRPr="00E51F1E" w:rsidRDefault="008577DA" w:rsidP="008577DA">
      <w:pPr>
        <w:rPr>
          <w:rFonts w:asciiTheme="minorEastAsia" w:eastAsiaTheme="minorEastAsia" w:hAnsiTheme="minorEastAsia"/>
          <w:sz w:val="28"/>
          <w:szCs w:val="28"/>
        </w:rPr>
      </w:pPr>
      <w:r w:rsidRPr="00E51F1E">
        <w:rPr>
          <w:rFonts w:asciiTheme="minorEastAsia" w:eastAsiaTheme="minorEastAsia" w:hAnsiTheme="minorEastAsia" w:cs="微软雅黑" w:hint="eastAsia"/>
          <w:sz w:val="28"/>
          <w:szCs w:val="28"/>
        </w:rPr>
        <w:t>乙方：</w:t>
      </w:r>
      <w:r w:rsidRPr="00E51F1E">
        <w:rPr>
          <w:rFonts w:asciiTheme="minorEastAsia" w:eastAsiaTheme="minorEastAsia" w:hAnsiTheme="minorEastAsia" w:hint="eastAsia"/>
          <w:sz w:val="28"/>
          <w:szCs w:val="28"/>
        </w:rPr>
        <w:t xml:space="preserve"> </w:t>
      </w:r>
    </w:p>
    <w:p w14:paraId="4403950B" w14:textId="77777777" w:rsidR="008577DA" w:rsidRPr="00E51F1E" w:rsidRDefault="008577DA" w:rsidP="008577DA">
      <w:pPr>
        <w:rPr>
          <w:rFonts w:asciiTheme="minorEastAsia" w:eastAsiaTheme="minorEastAsia" w:hAnsiTheme="minorEastAsia"/>
          <w:sz w:val="28"/>
          <w:szCs w:val="28"/>
        </w:rPr>
      </w:pPr>
      <w:r w:rsidRPr="00E51F1E">
        <w:rPr>
          <w:rFonts w:asciiTheme="minorEastAsia" w:eastAsiaTheme="minorEastAsia" w:hAnsiTheme="minorEastAsia" w:cs="微软雅黑" w:hint="eastAsia"/>
          <w:sz w:val="28"/>
          <w:szCs w:val="28"/>
        </w:rPr>
        <w:t>地址：</w:t>
      </w:r>
      <w:r w:rsidRPr="00E51F1E">
        <w:rPr>
          <w:rFonts w:asciiTheme="minorEastAsia" w:eastAsiaTheme="minorEastAsia" w:hAnsiTheme="minorEastAsia" w:hint="eastAsia"/>
          <w:sz w:val="28"/>
          <w:szCs w:val="28"/>
        </w:rPr>
        <w:t xml:space="preserve"> </w:t>
      </w:r>
    </w:p>
    <w:p w14:paraId="58799046" w14:textId="77777777" w:rsidR="008577DA" w:rsidRPr="00FA433D" w:rsidRDefault="008577DA" w:rsidP="008577DA">
      <w:pPr>
        <w:spacing w:line="360" w:lineRule="auto"/>
        <w:rPr>
          <w:rFonts w:asciiTheme="minorEastAsia" w:eastAsiaTheme="minorEastAsia" w:hAnsiTheme="minorEastAsia"/>
          <w:sz w:val="24"/>
        </w:rPr>
      </w:pPr>
      <w:r w:rsidRPr="00FA433D">
        <w:rPr>
          <w:rFonts w:asciiTheme="minorEastAsia" w:eastAsiaTheme="minorEastAsia" w:hAnsiTheme="minorEastAsia" w:hint="eastAsia"/>
          <w:sz w:val="24"/>
        </w:rPr>
        <w:br w:type="page"/>
      </w:r>
    </w:p>
    <w:p w14:paraId="13F26910" w14:textId="3C405411" w:rsidR="008577DA" w:rsidRPr="00FA433D" w:rsidRDefault="002E47D6" w:rsidP="00E73D70">
      <w:pPr>
        <w:widowControl/>
        <w:spacing w:line="360" w:lineRule="auto"/>
        <w:jc w:val="left"/>
        <w:rPr>
          <w:rFonts w:asciiTheme="minorEastAsia" w:eastAsiaTheme="minorEastAsia" w:hAnsiTheme="minorEastAsia"/>
          <w:b/>
          <w:sz w:val="24"/>
        </w:rPr>
      </w:pPr>
      <w:r w:rsidRPr="009C4750">
        <w:rPr>
          <w:rFonts w:asciiTheme="minorEastAsia" w:eastAsiaTheme="minorEastAsia" w:hAnsiTheme="minorEastAsia" w:cs="仿宋_GB2312" w:hint="eastAsia"/>
          <w:sz w:val="24"/>
        </w:rPr>
        <w:lastRenderedPageBreak/>
        <w:t xml:space="preserve"> </w:t>
      </w:r>
      <w:r w:rsidRPr="009C4750">
        <w:rPr>
          <w:rFonts w:asciiTheme="minorEastAsia" w:eastAsiaTheme="minorEastAsia" w:hAnsiTheme="minorEastAsia" w:cs="仿宋_GB2312" w:hint="eastAsia"/>
          <w:sz w:val="24"/>
          <w:u w:val="single"/>
        </w:rPr>
        <w:t xml:space="preserve">              </w:t>
      </w:r>
      <w:r w:rsidRPr="009C4750">
        <w:rPr>
          <w:rFonts w:asciiTheme="minorEastAsia" w:eastAsiaTheme="minorEastAsia" w:hAnsiTheme="minorEastAsia" w:cs="仿宋_GB2312" w:hint="eastAsia"/>
          <w:sz w:val="24"/>
        </w:rPr>
        <w:t>(甲方)的</w:t>
      </w:r>
      <w:r w:rsidRPr="009C4750">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sz w:val="24"/>
          <w:u w:val="single"/>
        </w:rPr>
        <w:t xml:space="preserve">  </w:t>
      </w:r>
      <w:r w:rsidRPr="009C4750">
        <w:rPr>
          <w:rFonts w:asciiTheme="minorEastAsia" w:eastAsiaTheme="minorEastAsia" w:hAnsiTheme="minorEastAsia" w:cs="仿宋_GB2312" w:hint="eastAsia"/>
          <w:sz w:val="24"/>
          <w:u w:val="single"/>
        </w:rPr>
        <w:t xml:space="preserve"> </w:t>
      </w:r>
      <w:r w:rsidRPr="009C4750">
        <w:rPr>
          <w:rFonts w:asciiTheme="minorEastAsia" w:eastAsiaTheme="minorEastAsia" w:hAnsiTheme="minorEastAsia" w:cs="仿宋_GB2312" w:hint="eastAsia"/>
          <w:sz w:val="24"/>
        </w:rPr>
        <w:t>(项目名称)中所需</w:t>
      </w:r>
      <w:r w:rsidRPr="009C4750">
        <w:rPr>
          <w:rFonts w:asciiTheme="minorEastAsia" w:eastAsiaTheme="minorEastAsia" w:hAnsiTheme="minorEastAsia" w:cs="仿宋_GB2312" w:hint="eastAsia"/>
          <w:sz w:val="24"/>
          <w:u w:val="single"/>
        </w:rPr>
        <w:t xml:space="preserve">      </w:t>
      </w:r>
      <w:r w:rsidRPr="009C4750">
        <w:rPr>
          <w:rFonts w:asciiTheme="minorEastAsia" w:eastAsiaTheme="minorEastAsia" w:hAnsiTheme="minorEastAsia" w:cs="仿宋_GB2312" w:hint="eastAsia"/>
          <w:sz w:val="24"/>
        </w:rPr>
        <w:t>(服务名称)经</w:t>
      </w:r>
      <w:r w:rsidRPr="009C4750">
        <w:rPr>
          <w:rFonts w:asciiTheme="minorEastAsia" w:eastAsiaTheme="minorEastAsia" w:hAnsiTheme="minorEastAsia" w:cs="仿宋_GB2312" w:hint="eastAsia"/>
          <w:sz w:val="24"/>
          <w:u w:val="single"/>
        </w:rPr>
        <w:t>北京国际工程咨询有限公司</w:t>
      </w:r>
      <w:r w:rsidRPr="009C4750">
        <w:rPr>
          <w:rFonts w:asciiTheme="minorEastAsia" w:eastAsiaTheme="minorEastAsia" w:hAnsiTheme="minorEastAsia" w:cs="仿宋_GB2312" w:hint="eastAsia"/>
          <w:sz w:val="24"/>
        </w:rPr>
        <w:t>以</w:t>
      </w:r>
      <w:r w:rsidRPr="009C4750">
        <w:rPr>
          <w:rFonts w:asciiTheme="minorEastAsia" w:eastAsiaTheme="minorEastAsia" w:hAnsiTheme="minorEastAsia" w:cs="仿宋_GB2312" w:hint="eastAsia"/>
          <w:sz w:val="24"/>
          <w:u w:val="single"/>
        </w:rPr>
        <w:t xml:space="preserve">　       </w:t>
      </w:r>
      <w:r w:rsidRPr="009C4750">
        <w:rPr>
          <w:rFonts w:asciiTheme="minorEastAsia" w:eastAsiaTheme="minorEastAsia" w:hAnsiTheme="minorEastAsia" w:cs="仿宋_GB2312" w:hint="eastAsia"/>
          <w:sz w:val="24"/>
        </w:rPr>
        <w:t>号</w:t>
      </w:r>
      <w:r>
        <w:rPr>
          <w:rFonts w:asciiTheme="minorEastAsia" w:eastAsiaTheme="minorEastAsia" w:hAnsiTheme="minorEastAsia" w:cs="仿宋_GB2312" w:hint="eastAsia"/>
          <w:sz w:val="24"/>
        </w:rPr>
        <w:t>招标文件在国内</w:t>
      </w:r>
      <w:r w:rsidRPr="009C4750">
        <w:rPr>
          <w:rFonts w:asciiTheme="minorEastAsia" w:eastAsiaTheme="minorEastAsia" w:hAnsiTheme="minorEastAsia" w:cs="仿宋_GB2312" w:hint="eastAsia"/>
          <w:sz w:val="24"/>
        </w:rPr>
        <w:t>以</w:t>
      </w:r>
      <w:r>
        <w:rPr>
          <w:rFonts w:asciiTheme="minorEastAsia" w:eastAsiaTheme="minorEastAsia" w:hAnsiTheme="minorEastAsia" w:cs="仿宋_GB2312" w:hint="eastAsia"/>
          <w:sz w:val="24"/>
        </w:rPr>
        <w:t>公开招标的</w:t>
      </w:r>
      <w:r w:rsidRPr="009C4750">
        <w:rPr>
          <w:rFonts w:asciiTheme="minorEastAsia" w:eastAsiaTheme="minorEastAsia" w:hAnsiTheme="minorEastAsia" w:cs="仿宋_GB2312" w:hint="eastAsia"/>
          <w:sz w:val="24"/>
        </w:rPr>
        <w:t>方式</w:t>
      </w:r>
      <w:r>
        <w:rPr>
          <w:rFonts w:asciiTheme="minorEastAsia" w:eastAsiaTheme="minorEastAsia" w:hAnsiTheme="minorEastAsia" w:cs="仿宋_GB2312" w:hint="eastAsia"/>
          <w:sz w:val="24"/>
        </w:rPr>
        <w:t>进行</w:t>
      </w:r>
      <w:r w:rsidRPr="009C4750">
        <w:rPr>
          <w:rFonts w:asciiTheme="minorEastAsia" w:eastAsiaTheme="minorEastAsia" w:hAnsiTheme="minorEastAsia" w:cs="仿宋_GB2312" w:hint="eastAsia"/>
          <w:sz w:val="24"/>
        </w:rPr>
        <w:t>采购。经</w:t>
      </w:r>
      <w:r>
        <w:rPr>
          <w:rFonts w:asciiTheme="minorEastAsia" w:eastAsiaTheme="minorEastAsia" w:hAnsiTheme="minorEastAsia" w:cs="仿宋_GB2312" w:hint="eastAsia"/>
          <w:sz w:val="24"/>
        </w:rPr>
        <w:t>评标委员会</w:t>
      </w:r>
      <w:r w:rsidRPr="009C4750">
        <w:rPr>
          <w:rFonts w:asciiTheme="minorEastAsia" w:eastAsiaTheme="minorEastAsia" w:hAnsiTheme="minorEastAsia" w:cs="仿宋_GB2312" w:hint="eastAsia"/>
          <w:sz w:val="24"/>
        </w:rPr>
        <w:t>评定</w:t>
      </w:r>
      <w:r w:rsidRPr="009C4750">
        <w:rPr>
          <w:rFonts w:asciiTheme="minorEastAsia" w:eastAsiaTheme="minorEastAsia" w:hAnsiTheme="minorEastAsia" w:cs="仿宋_GB2312" w:hint="eastAsia"/>
          <w:sz w:val="24"/>
          <w:u w:val="single"/>
        </w:rPr>
        <w:t xml:space="preserve">      （公司名称）</w:t>
      </w:r>
      <w:r w:rsidRPr="009C4750">
        <w:rPr>
          <w:rFonts w:asciiTheme="minorEastAsia" w:eastAsiaTheme="minorEastAsia" w:hAnsiTheme="minorEastAsia" w:cs="仿宋_GB2312" w:hint="eastAsia"/>
          <w:sz w:val="24"/>
        </w:rPr>
        <w:t>为</w:t>
      </w:r>
      <w:r>
        <w:rPr>
          <w:rFonts w:asciiTheme="minorEastAsia" w:eastAsiaTheme="minorEastAsia" w:hAnsiTheme="minorEastAsia" w:cs="仿宋_GB2312" w:hint="eastAsia"/>
          <w:sz w:val="24"/>
        </w:rPr>
        <w:t>中标人</w:t>
      </w:r>
      <w:r w:rsidRPr="009C4750">
        <w:rPr>
          <w:rFonts w:asciiTheme="minorEastAsia" w:eastAsiaTheme="minorEastAsia" w:hAnsiTheme="minorEastAsia" w:cs="仿宋_GB2312" w:hint="eastAsia"/>
          <w:sz w:val="24"/>
        </w:rPr>
        <w:t>。甲方与乙方协商一致，同意按照下列条款，签订本合同。</w:t>
      </w:r>
    </w:p>
    <w:p w14:paraId="55B552F8" w14:textId="77777777" w:rsidR="008577DA" w:rsidRPr="00FA433D" w:rsidRDefault="008577DA" w:rsidP="008577DA">
      <w:pPr>
        <w:widowControl/>
        <w:spacing w:line="314" w:lineRule="atLeast"/>
        <w:jc w:val="left"/>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第一条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委托事项内容</w:t>
      </w:r>
    </w:p>
    <w:p w14:paraId="283CCADD" w14:textId="77777777" w:rsidR="008577DA" w:rsidRPr="00FA433D" w:rsidRDefault="008577DA" w:rsidP="008577DA">
      <w:pPr>
        <w:widowControl/>
        <w:spacing w:line="314" w:lineRule="atLeast"/>
        <w:ind w:firstLineChars="200" w:firstLine="480"/>
        <w:jc w:val="left"/>
        <w:rPr>
          <w:rFonts w:asciiTheme="minorEastAsia" w:eastAsiaTheme="minorEastAsia" w:hAnsiTheme="minorEastAsia"/>
          <w:sz w:val="24"/>
        </w:rPr>
      </w:pPr>
    </w:p>
    <w:p w14:paraId="3F3F40CC" w14:textId="4DA840A9" w:rsidR="008577DA" w:rsidRPr="00FA433D" w:rsidRDefault="008577DA" w:rsidP="008577DA">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cs="微软雅黑" w:hint="eastAsia"/>
          <w:sz w:val="24"/>
        </w:rPr>
        <w:t>项目名称：</w:t>
      </w:r>
      <w:r w:rsidR="009D4721">
        <w:rPr>
          <w:rFonts w:asciiTheme="minorEastAsia" w:eastAsiaTheme="minorEastAsia" w:hAnsiTheme="minorEastAsia" w:cs="微软雅黑"/>
          <w:sz w:val="24"/>
        </w:rPr>
        <w:t>月坛街道移动办公项目</w:t>
      </w:r>
      <w:r w:rsidRPr="00FA433D">
        <w:rPr>
          <w:rFonts w:asciiTheme="minorEastAsia" w:eastAsiaTheme="minorEastAsia" w:hAnsiTheme="minorEastAsia" w:cs="微软雅黑" w:hint="eastAsia"/>
          <w:sz w:val="24"/>
        </w:rPr>
        <w:t>。甲方委托乙方</w:t>
      </w:r>
      <w:r w:rsidR="00FC4583">
        <w:rPr>
          <w:rFonts w:asciiTheme="minorEastAsia" w:eastAsiaTheme="minorEastAsia" w:hAnsiTheme="minorEastAsia" w:cs="微软雅黑" w:hint="eastAsia"/>
          <w:sz w:val="24"/>
        </w:rPr>
        <w:t xml:space="preserve"> </w:t>
      </w:r>
      <w:r w:rsidR="004B3AB1" w:rsidRPr="009C4750">
        <w:rPr>
          <w:rFonts w:ascii="宋体" w:hAnsi="宋体" w:cs="宋体" w:hint="eastAsia"/>
          <w:sz w:val="24"/>
        </w:rPr>
        <w:t>按照街道现有网格管理力量安排，北京市西城区人民政府月坛街道办事处将为各社区在职约58</w:t>
      </w:r>
      <w:r w:rsidR="004B3AB1">
        <w:rPr>
          <w:rFonts w:ascii="宋体" w:hAnsi="宋体" w:cs="宋体"/>
          <w:sz w:val="24"/>
        </w:rPr>
        <w:t>6</w:t>
      </w:r>
      <w:r w:rsidR="004B3AB1" w:rsidRPr="009C4750">
        <w:rPr>
          <w:rFonts w:ascii="宋体" w:hAnsi="宋体" w:cs="宋体" w:hint="eastAsia"/>
          <w:sz w:val="24"/>
        </w:rPr>
        <w:t>名网格工作人员提供移动智能通讯保障服务</w:t>
      </w:r>
      <w:r w:rsidRPr="00FA433D">
        <w:rPr>
          <w:rFonts w:asciiTheme="minorEastAsia" w:eastAsiaTheme="minorEastAsia" w:hAnsiTheme="minorEastAsia" w:cs="微软雅黑" w:hint="eastAsia"/>
          <w:sz w:val="24"/>
        </w:rPr>
        <w:t>，打造统一信息服务能力。</w:t>
      </w:r>
    </w:p>
    <w:p w14:paraId="78A5BB01" w14:textId="77777777" w:rsidR="008577DA" w:rsidRPr="00FA433D" w:rsidRDefault="008577DA" w:rsidP="008577DA">
      <w:pPr>
        <w:rPr>
          <w:rFonts w:asciiTheme="minorEastAsia" w:eastAsiaTheme="minorEastAsia" w:hAnsiTheme="minorEastAsia"/>
          <w:sz w:val="24"/>
        </w:rPr>
      </w:pPr>
    </w:p>
    <w:p w14:paraId="090420F5" w14:textId="77777777" w:rsidR="008577DA" w:rsidRPr="00FA433D" w:rsidRDefault="008577DA" w:rsidP="008577DA">
      <w:pPr>
        <w:widowControl/>
        <w:spacing w:line="360" w:lineRule="auto"/>
        <w:jc w:val="left"/>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第二条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服务内容</w:t>
      </w:r>
    </w:p>
    <w:p w14:paraId="7E7119C3" w14:textId="668706DF" w:rsidR="008577DA" w:rsidRPr="00FA433D" w:rsidRDefault="008577DA" w:rsidP="008577DA">
      <w:pPr>
        <w:pStyle w:val="13"/>
        <w:numPr>
          <w:ilvl w:val="0"/>
          <w:numId w:val="30"/>
        </w:numPr>
        <w:spacing w:line="360" w:lineRule="auto"/>
        <w:ind w:leftChars="268" w:left="565" w:hangingChars="1" w:hanging="2"/>
        <w:rPr>
          <w:rFonts w:asciiTheme="minorEastAsia" w:eastAsiaTheme="minorEastAsia" w:hAnsiTheme="minorEastAsia"/>
          <w:sz w:val="24"/>
        </w:rPr>
      </w:pPr>
      <w:r w:rsidRPr="00FA433D">
        <w:rPr>
          <w:rFonts w:asciiTheme="minorEastAsia" w:eastAsiaTheme="minorEastAsia" w:hAnsiTheme="minorEastAsia" w:cs="微软雅黑" w:hint="eastAsia"/>
          <w:sz w:val="24"/>
        </w:rPr>
        <w:t>乙方依据甲方提出的项目需求，提供</w:t>
      </w:r>
      <w:r w:rsidR="004B3AB1">
        <w:rPr>
          <w:rFonts w:asciiTheme="minorEastAsia" w:eastAsiaTheme="minorEastAsia" w:hAnsiTheme="minorEastAsia" w:cs="微软雅黑" w:hint="eastAsia"/>
          <w:sz w:val="24"/>
        </w:rPr>
        <w:t>3</w:t>
      </w:r>
      <w:r w:rsidR="004B3AB1">
        <w:rPr>
          <w:rFonts w:asciiTheme="minorEastAsia" w:eastAsiaTheme="minorEastAsia" w:hAnsiTheme="minorEastAsia" w:cs="微软雅黑"/>
          <w:sz w:val="24"/>
        </w:rPr>
        <w:t>6</w:t>
      </w:r>
      <w:r w:rsidR="004B3AB1">
        <w:rPr>
          <w:rFonts w:asciiTheme="minorEastAsia" w:eastAsiaTheme="minorEastAsia" w:hAnsiTheme="minorEastAsia" w:cs="微软雅黑" w:hint="eastAsia"/>
          <w:sz w:val="24"/>
        </w:rPr>
        <w:t>个月的服务，</w:t>
      </w:r>
      <w:r w:rsidRPr="00FA433D">
        <w:rPr>
          <w:rFonts w:asciiTheme="minorEastAsia" w:eastAsiaTheme="minorEastAsia" w:hAnsiTheme="minorEastAsia" w:cs="微软雅黑" w:hint="eastAsia"/>
          <w:sz w:val="24"/>
        </w:rPr>
        <w:t>服务内容：</w:t>
      </w:r>
    </w:p>
    <w:p w14:paraId="53F647F9" w14:textId="07D2F766" w:rsidR="008577DA" w:rsidRPr="00FA433D" w:rsidRDefault="004B3AB1" w:rsidP="008577DA">
      <w:pPr>
        <w:pStyle w:val="13"/>
        <w:numPr>
          <w:ilvl w:val="0"/>
          <w:numId w:val="30"/>
        </w:numPr>
        <w:spacing w:line="360" w:lineRule="auto"/>
        <w:ind w:leftChars="268" w:left="565" w:hangingChars="1" w:hanging="2"/>
        <w:rPr>
          <w:rFonts w:asciiTheme="minorEastAsia" w:eastAsiaTheme="minorEastAsia" w:hAnsiTheme="minorEastAsia"/>
          <w:sz w:val="24"/>
        </w:rPr>
      </w:pPr>
      <w:r>
        <w:rPr>
          <w:rFonts w:asciiTheme="minorEastAsia" w:eastAsiaTheme="minorEastAsia" w:hAnsiTheme="minorEastAsia" w:cs="微软雅黑" w:hint="eastAsia"/>
          <w:sz w:val="24"/>
        </w:rPr>
        <w:t>详见招标文件第六章“项目需求”。</w:t>
      </w:r>
    </w:p>
    <w:p w14:paraId="2A33F84B" w14:textId="77777777" w:rsidR="008577DA" w:rsidRPr="00FA433D" w:rsidRDefault="008577DA" w:rsidP="008577DA">
      <w:pPr>
        <w:autoSpaceDE w:val="0"/>
        <w:autoSpaceDN w:val="0"/>
        <w:adjustRightInd w:val="0"/>
        <w:snapToGrid w:val="0"/>
        <w:spacing w:line="360" w:lineRule="auto"/>
        <w:jc w:val="left"/>
        <w:textAlignment w:val="baseline"/>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第三条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项目费用</w:t>
      </w:r>
    </w:p>
    <w:p w14:paraId="26C9311C" w14:textId="24B6FF03" w:rsidR="008577DA" w:rsidRPr="00FA433D" w:rsidRDefault="00E73D70" w:rsidP="008577DA">
      <w:pPr>
        <w:spacing w:line="360" w:lineRule="auto"/>
        <w:ind w:firstLineChars="257" w:firstLine="617"/>
        <w:rPr>
          <w:rFonts w:asciiTheme="minorEastAsia" w:eastAsiaTheme="minorEastAsia" w:hAnsiTheme="minorEastAsia"/>
          <w:sz w:val="24"/>
        </w:rPr>
      </w:pPr>
      <w:r w:rsidRPr="00E73D70">
        <w:rPr>
          <w:rFonts w:asciiTheme="minorEastAsia" w:eastAsiaTheme="minorEastAsia" w:hAnsiTheme="minorEastAsia" w:cs="微软雅黑" w:hint="eastAsia"/>
          <w:sz w:val="24"/>
        </w:rPr>
        <w:t>经甲乙双方确认，</w:t>
      </w:r>
      <w:r>
        <w:rPr>
          <w:rFonts w:asciiTheme="minorEastAsia" w:eastAsiaTheme="minorEastAsia" w:hAnsiTheme="minorEastAsia" w:cs="微软雅黑"/>
          <w:sz w:val="24"/>
        </w:rPr>
        <w:t>月坛街道移动办公</w:t>
      </w:r>
      <w:r w:rsidRPr="00E73D70">
        <w:rPr>
          <w:rFonts w:asciiTheme="minorEastAsia" w:eastAsiaTheme="minorEastAsia" w:hAnsiTheme="minorEastAsia" w:cs="微软雅黑" w:hint="eastAsia"/>
          <w:sz w:val="24"/>
        </w:rPr>
        <w:t>项目服务单价金额</w:t>
      </w:r>
      <w:r w:rsidRPr="00E73D70">
        <w:rPr>
          <w:rFonts w:asciiTheme="minorEastAsia" w:eastAsiaTheme="minorEastAsia" w:hAnsiTheme="minorEastAsia" w:cs="微软雅黑" w:hint="eastAsia"/>
          <w:sz w:val="24"/>
          <w:u w:val="single"/>
        </w:rPr>
        <w:t>￥XX元/人/月</w:t>
      </w:r>
      <w:r w:rsidRPr="00E73D70">
        <w:rPr>
          <w:rFonts w:asciiTheme="minorEastAsia" w:eastAsiaTheme="minorEastAsia" w:hAnsiTheme="minorEastAsia" w:cs="微软雅黑" w:hint="eastAsia"/>
          <w:sz w:val="24"/>
        </w:rPr>
        <w:t>，数量</w:t>
      </w:r>
      <w:r w:rsidRPr="00E73D70">
        <w:rPr>
          <w:rFonts w:asciiTheme="minorEastAsia" w:eastAsiaTheme="minorEastAsia" w:hAnsiTheme="minorEastAsia" w:cs="微软雅黑"/>
          <w:sz w:val="24"/>
          <w:u w:val="single"/>
        </w:rPr>
        <w:t>586</w:t>
      </w:r>
      <w:r w:rsidRPr="00E73D70">
        <w:rPr>
          <w:rFonts w:asciiTheme="minorEastAsia" w:eastAsiaTheme="minorEastAsia" w:hAnsiTheme="minorEastAsia" w:cs="微软雅黑" w:hint="eastAsia"/>
          <w:sz w:val="24"/>
        </w:rPr>
        <w:t>人，服务月数</w:t>
      </w:r>
      <w:r w:rsidRPr="00E73D70">
        <w:rPr>
          <w:rFonts w:asciiTheme="minorEastAsia" w:eastAsiaTheme="minorEastAsia" w:hAnsiTheme="minorEastAsia" w:cs="微软雅黑"/>
          <w:sz w:val="24"/>
          <w:u w:val="single"/>
        </w:rPr>
        <w:t>36</w:t>
      </w:r>
      <w:r w:rsidRPr="00E73D70">
        <w:rPr>
          <w:rFonts w:asciiTheme="minorEastAsia" w:eastAsiaTheme="minorEastAsia" w:hAnsiTheme="minorEastAsia" w:cs="微软雅黑" w:hint="eastAsia"/>
          <w:sz w:val="24"/>
        </w:rPr>
        <w:t>个月，含税总金额￥</w:t>
      </w:r>
      <w:r w:rsidRPr="00E73D70">
        <w:rPr>
          <w:rFonts w:asciiTheme="minorEastAsia" w:eastAsiaTheme="minorEastAsia" w:hAnsiTheme="minorEastAsia" w:cs="微软雅黑" w:hint="eastAsia"/>
          <w:sz w:val="24"/>
          <w:u w:val="single"/>
        </w:rPr>
        <w:t>XX</w:t>
      </w:r>
      <w:r w:rsidRPr="00E73D70">
        <w:rPr>
          <w:rFonts w:asciiTheme="minorEastAsia" w:eastAsiaTheme="minorEastAsia" w:hAnsiTheme="minorEastAsia" w:cs="微软雅黑" w:hint="eastAsia"/>
          <w:sz w:val="24"/>
        </w:rPr>
        <w:t>元（大写：人民币</w:t>
      </w:r>
      <w:r w:rsidRPr="00E73D70">
        <w:rPr>
          <w:rFonts w:asciiTheme="minorEastAsia" w:eastAsiaTheme="minorEastAsia" w:hAnsiTheme="minorEastAsia" w:cs="微软雅黑" w:hint="eastAsia"/>
          <w:sz w:val="24"/>
          <w:u w:val="single"/>
        </w:rPr>
        <w:t>XXX</w:t>
      </w:r>
      <w:r w:rsidRPr="00E73D70">
        <w:rPr>
          <w:rFonts w:asciiTheme="minorEastAsia" w:eastAsiaTheme="minorEastAsia" w:hAnsiTheme="minorEastAsia" w:cs="微软雅黑" w:hint="eastAsia"/>
          <w:sz w:val="24"/>
        </w:rPr>
        <w:t>元整），税率为6%，税款为</w:t>
      </w:r>
      <w:r w:rsidRPr="00E73D70">
        <w:rPr>
          <w:rFonts w:asciiTheme="minorEastAsia" w:eastAsiaTheme="minorEastAsia" w:hAnsiTheme="minorEastAsia" w:cs="微软雅黑" w:hint="eastAsia"/>
          <w:sz w:val="24"/>
          <w:u w:val="single"/>
        </w:rPr>
        <w:t>XXX</w:t>
      </w:r>
      <w:r w:rsidRPr="00E73D70">
        <w:rPr>
          <w:rFonts w:asciiTheme="minorEastAsia" w:eastAsiaTheme="minorEastAsia" w:hAnsiTheme="minorEastAsia" w:cs="微软雅黑" w:hint="eastAsia"/>
          <w:sz w:val="24"/>
        </w:rPr>
        <w:t>元</w:t>
      </w:r>
      <w:r>
        <w:rPr>
          <w:rFonts w:asciiTheme="minorEastAsia" w:eastAsiaTheme="minorEastAsia" w:hAnsiTheme="minorEastAsia" w:cs="微软雅黑" w:hint="eastAsia"/>
          <w:sz w:val="24"/>
        </w:rPr>
        <w:t>.</w:t>
      </w:r>
    </w:p>
    <w:p w14:paraId="0F6DCD2D" w14:textId="77777777" w:rsidR="008577DA" w:rsidRPr="00FA433D" w:rsidRDefault="008577DA" w:rsidP="008577DA">
      <w:pPr>
        <w:autoSpaceDE w:val="0"/>
        <w:autoSpaceDN w:val="0"/>
        <w:adjustRightInd w:val="0"/>
        <w:spacing w:line="360" w:lineRule="auto"/>
        <w:jc w:val="left"/>
        <w:textAlignment w:val="baseline"/>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第四条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结算方式</w:t>
      </w:r>
    </w:p>
    <w:p w14:paraId="7512CC80" w14:textId="77777777" w:rsidR="008577DA" w:rsidRPr="00FA433D" w:rsidRDefault="008577DA" w:rsidP="008577DA">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4.1</w:t>
      </w:r>
      <w:r w:rsidRPr="00FA433D">
        <w:rPr>
          <w:rFonts w:asciiTheme="minorEastAsia" w:eastAsiaTheme="minorEastAsia" w:hAnsiTheme="minorEastAsia" w:cs="微软雅黑" w:hint="eastAsia"/>
          <w:sz w:val="24"/>
        </w:rPr>
        <w:t>本合同项下确定的</w:t>
      </w:r>
      <w:proofErr w:type="gramStart"/>
      <w:r w:rsidRPr="00FA433D">
        <w:rPr>
          <w:rFonts w:asciiTheme="minorEastAsia" w:eastAsiaTheme="minorEastAsia" w:hAnsiTheme="minorEastAsia" w:cs="微软雅黑" w:hint="eastAsia"/>
          <w:sz w:val="24"/>
        </w:rPr>
        <w:t>采购款</w:t>
      </w:r>
      <w:proofErr w:type="gramEnd"/>
      <w:r w:rsidRPr="00FA433D">
        <w:rPr>
          <w:rFonts w:asciiTheme="minorEastAsia" w:eastAsiaTheme="minorEastAsia" w:hAnsiTheme="minorEastAsia" w:cs="微软雅黑" w:hint="eastAsia"/>
          <w:sz w:val="24"/>
        </w:rPr>
        <w:t>由甲方向乙方按如下方式及比例支付：</w:t>
      </w:r>
    </w:p>
    <w:p w14:paraId="33DE1FC9" w14:textId="77777777" w:rsidR="00E73D70" w:rsidRPr="00E73D70" w:rsidRDefault="008577DA" w:rsidP="00E73D70">
      <w:pPr>
        <w:adjustRightInd w:val="0"/>
        <w:snapToGrid w:val="0"/>
        <w:spacing w:beforeLines="50" w:before="120" w:afterLines="50" w:after="120"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 xml:space="preserve">4.1.1 </w:t>
      </w:r>
      <w:r w:rsidR="00E73D70" w:rsidRPr="00E73D70">
        <w:rPr>
          <w:rFonts w:asciiTheme="minorEastAsia" w:eastAsiaTheme="minorEastAsia" w:hAnsiTheme="minorEastAsia" w:hint="eastAsia"/>
          <w:sz w:val="24"/>
        </w:rPr>
        <w:t>本项目共分为四次付款：双方依据实际工作量签订结算单进行结算。</w:t>
      </w:r>
    </w:p>
    <w:p w14:paraId="6B76387C" w14:textId="5F941889" w:rsidR="00E73D70" w:rsidRPr="00E73D70" w:rsidRDefault="00E73D70" w:rsidP="00E73D70">
      <w:pPr>
        <w:adjustRightInd w:val="0"/>
        <w:snapToGrid w:val="0"/>
        <w:spacing w:beforeLines="50" w:before="120" w:afterLines="50" w:after="120" w:line="360" w:lineRule="auto"/>
        <w:ind w:firstLineChars="200" w:firstLine="480"/>
        <w:jc w:val="left"/>
        <w:rPr>
          <w:rFonts w:asciiTheme="minorEastAsia" w:eastAsiaTheme="minorEastAsia" w:hAnsiTheme="minorEastAsia"/>
          <w:sz w:val="24"/>
        </w:rPr>
      </w:pPr>
      <w:r w:rsidRPr="00E73D70">
        <w:rPr>
          <w:rFonts w:asciiTheme="minorEastAsia" w:eastAsiaTheme="minorEastAsia" w:hAnsiTheme="minorEastAsia" w:hint="eastAsia"/>
          <w:sz w:val="24"/>
        </w:rPr>
        <w:t>合同签订后30工作日内甲方向乙方支付</w:t>
      </w:r>
      <w:r>
        <w:rPr>
          <w:rFonts w:asciiTheme="minorEastAsia" w:eastAsiaTheme="minorEastAsia" w:hAnsiTheme="minorEastAsia" w:hint="eastAsia"/>
          <w:sz w:val="24"/>
        </w:rPr>
        <w:t>2</w:t>
      </w:r>
      <w:r>
        <w:rPr>
          <w:rFonts w:asciiTheme="minorEastAsia" w:eastAsiaTheme="minorEastAsia" w:hAnsiTheme="minorEastAsia"/>
          <w:sz w:val="24"/>
        </w:rPr>
        <w:t>021</w:t>
      </w:r>
      <w:r>
        <w:rPr>
          <w:rFonts w:asciiTheme="minorEastAsia" w:eastAsiaTheme="minorEastAsia" w:hAnsiTheme="minorEastAsia" w:hint="eastAsia"/>
          <w:sz w:val="24"/>
        </w:rPr>
        <w:t>年1月前（共4个月）</w:t>
      </w:r>
      <w:r w:rsidRPr="00E73D70">
        <w:rPr>
          <w:rFonts w:asciiTheme="minorEastAsia" w:eastAsiaTheme="minorEastAsia" w:hAnsiTheme="minorEastAsia" w:hint="eastAsia"/>
          <w:sz w:val="24"/>
        </w:rPr>
        <w:t>合同款</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 xml:space="preserve"> 元（含税）；其中不含税金额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元，税率为6%。</w:t>
      </w:r>
    </w:p>
    <w:p w14:paraId="3161DE6A" w14:textId="77777777" w:rsidR="00E73D70" w:rsidRPr="00E73D70" w:rsidRDefault="00E73D70" w:rsidP="00E73D70">
      <w:pPr>
        <w:adjustRightInd w:val="0"/>
        <w:snapToGrid w:val="0"/>
        <w:spacing w:beforeLines="50" w:before="120" w:afterLines="50" w:after="120" w:line="360" w:lineRule="auto"/>
        <w:ind w:firstLineChars="200" w:firstLine="480"/>
        <w:jc w:val="left"/>
        <w:rPr>
          <w:rFonts w:asciiTheme="minorEastAsia" w:eastAsiaTheme="minorEastAsia" w:hAnsiTheme="minorEastAsia"/>
          <w:sz w:val="24"/>
        </w:rPr>
      </w:pPr>
      <w:r w:rsidRPr="00E73D70">
        <w:rPr>
          <w:rFonts w:asciiTheme="minorEastAsia" w:eastAsiaTheme="minorEastAsia" w:hAnsiTheme="minorEastAsia" w:hint="eastAsia"/>
          <w:sz w:val="24"/>
        </w:rPr>
        <w:t>2021年2月，甲方实际服务月数向乙方支付合同款</w:t>
      </w:r>
      <w:r w:rsidRPr="00E73D70">
        <w:rPr>
          <w:rFonts w:asciiTheme="minorEastAsia" w:eastAsiaTheme="minorEastAsia" w:hAnsiTheme="minorEastAsia" w:hint="eastAsia"/>
          <w:sz w:val="24"/>
          <w:u w:val="single"/>
        </w:rPr>
        <w:t xml:space="preserve">xxx </w:t>
      </w:r>
      <w:r w:rsidRPr="00E73D70">
        <w:rPr>
          <w:rFonts w:asciiTheme="minorEastAsia" w:eastAsiaTheme="minorEastAsia" w:hAnsiTheme="minorEastAsia" w:hint="eastAsia"/>
          <w:sz w:val="24"/>
        </w:rPr>
        <w:t>元（含税）；其中不含税金额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元，税率为6%。</w:t>
      </w:r>
    </w:p>
    <w:p w14:paraId="129E5B9B" w14:textId="77777777" w:rsidR="00E73D70" w:rsidRPr="00E73D70" w:rsidRDefault="00E73D70" w:rsidP="00E73D70">
      <w:pPr>
        <w:adjustRightInd w:val="0"/>
        <w:snapToGrid w:val="0"/>
        <w:spacing w:beforeLines="50" w:before="120" w:afterLines="50" w:after="120" w:line="360" w:lineRule="auto"/>
        <w:ind w:firstLineChars="200" w:firstLine="480"/>
        <w:jc w:val="left"/>
        <w:rPr>
          <w:rFonts w:asciiTheme="minorEastAsia" w:eastAsiaTheme="minorEastAsia" w:hAnsiTheme="minorEastAsia"/>
          <w:sz w:val="24"/>
        </w:rPr>
      </w:pPr>
      <w:r w:rsidRPr="00E73D70">
        <w:rPr>
          <w:rFonts w:asciiTheme="minorEastAsia" w:eastAsiaTheme="minorEastAsia" w:hAnsiTheme="minorEastAsia" w:hint="eastAsia"/>
          <w:sz w:val="24"/>
        </w:rPr>
        <w:t>2022年2月甲方依据实际服务月数向乙方支付合同款</w:t>
      </w:r>
      <w:r w:rsidRPr="00E73D70">
        <w:rPr>
          <w:rFonts w:asciiTheme="minorEastAsia" w:eastAsiaTheme="minorEastAsia" w:hAnsiTheme="minorEastAsia" w:hint="eastAsia"/>
          <w:sz w:val="24"/>
          <w:u w:val="single"/>
        </w:rPr>
        <w:t xml:space="preserve">xxx </w:t>
      </w:r>
      <w:r w:rsidRPr="00E73D70">
        <w:rPr>
          <w:rFonts w:asciiTheme="minorEastAsia" w:eastAsiaTheme="minorEastAsia" w:hAnsiTheme="minorEastAsia" w:hint="eastAsia"/>
          <w:sz w:val="24"/>
        </w:rPr>
        <w:t>元（含税）；其中不含税金额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元，税率为6%。</w:t>
      </w:r>
    </w:p>
    <w:p w14:paraId="6D3C509F" w14:textId="602D0DA4" w:rsidR="008577DA" w:rsidRPr="00FA433D" w:rsidRDefault="00E73D70" w:rsidP="00E73D70">
      <w:pPr>
        <w:adjustRightInd w:val="0"/>
        <w:snapToGrid w:val="0"/>
        <w:spacing w:beforeLines="50" w:before="120" w:afterLines="50" w:after="120" w:line="360" w:lineRule="auto"/>
        <w:ind w:firstLineChars="200" w:firstLine="480"/>
        <w:jc w:val="left"/>
        <w:rPr>
          <w:rFonts w:asciiTheme="minorEastAsia" w:eastAsiaTheme="minorEastAsia" w:hAnsiTheme="minorEastAsia"/>
          <w:sz w:val="24"/>
        </w:rPr>
      </w:pPr>
      <w:r w:rsidRPr="00E73D70">
        <w:rPr>
          <w:rFonts w:asciiTheme="minorEastAsia" w:eastAsiaTheme="minorEastAsia" w:hAnsiTheme="minorEastAsia" w:hint="eastAsia"/>
          <w:sz w:val="24"/>
        </w:rPr>
        <w:t>2023年2月甲方依据实际服务月数向乙方支付合同款</w:t>
      </w:r>
      <w:r w:rsidRPr="00E73D70">
        <w:rPr>
          <w:rFonts w:asciiTheme="minorEastAsia" w:eastAsiaTheme="minorEastAsia" w:hAnsiTheme="minorEastAsia" w:hint="eastAsia"/>
          <w:sz w:val="24"/>
          <w:u w:val="single"/>
        </w:rPr>
        <w:t xml:space="preserve">xxx </w:t>
      </w:r>
      <w:r w:rsidRPr="00E73D70">
        <w:rPr>
          <w:rFonts w:asciiTheme="minorEastAsia" w:eastAsiaTheme="minorEastAsia" w:hAnsiTheme="minorEastAsia" w:hint="eastAsia"/>
          <w:sz w:val="24"/>
        </w:rPr>
        <w:t>元（含税）；其中不含税金额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元，税额</w:t>
      </w:r>
      <w:r w:rsidRPr="00E73D70">
        <w:rPr>
          <w:rFonts w:asciiTheme="minorEastAsia" w:eastAsiaTheme="minorEastAsia" w:hAnsiTheme="minorEastAsia" w:hint="eastAsia"/>
          <w:sz w:val="24"/>
          <w:u w:val="single"/>
        </w:rPr>
        <w:t>xxx</w:t>
      </w:r>
      <w:r w:rsidRPr="00E73D70">
        <w:rPr>
          <w:rFonts w:asciiTheme="minorEastAsia" w:eastAsiaTheme="minorEastAsia" w:hAnsiTheme="minorEastAsia" w:hint="eastAsia"/>
          <w:sz w:val="24"/>
        </w:rPr>
        <w:t>元，税率为6%。</w:t>
      </w:r>
    </w:p>
    <w:p w14:paraId="3DEDD9ED" w14:textId="77777777" w:rsidR="008577DA" w:rsidRPr="00FA433D" w:rsidRDefault="008577DA" w:rsidP="008577DA">
      <w:pPr>
        <w:adjustRightInd w:val="0"/>
        <w:snapToGrid w:val="0"/>
        <w:spacing w:beforeLines="50" w:before="120" w:afterLines="50" w:after="120"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sz w:val="24"/>
        </w:rPr>
        <w:lastRenderedPageBreak/>
        <w:t>4</w:t>
      </w:r>
      <w:r w:rsidRPr="00FA433D">
        <w:rPr>
          <w:rFonts w:asciiTheme="minorEastAsia" w:eastAsiaTheme="minorEastAsia" w:hAnsiTheme="minorEastAsia" w:hint="eastAsia"/>
          <w:sz w:val="24"/>
        </w:rPr>
        <w:t xml:space="preserve">.2  </w:t>
      </w:r>
      <w:r w:rsidRPr="00FA433D">
        <w:rPr>
          <w:rFonts w:asciiTheme="minorEastAsia" w:eastAsiaTheme="minorEastAsia" w:hAnsiTheme="minorEastAsia" w:cs="微软雅黑" w:hint="eastAsia"/>
          <w:sz w:val="24"/>
        </w:rPr>
        <w:t>双方各自承担因执行合同所发生的银行费用及各项税费。</w:t>
      </w:r>
    </w:p>
    <w:p w14:paraId="68CE1DCE" w14:textId="77777777" w:rsidR="008577DA" w:rsidRPr="00FA433D" w:rsidRDefault="008577DA" w:rsidP="009D4721">
      <w:pPr>
        <w:spacing w:beforeLines="100" w:before="240" w:line="360" w:lineRule="auto"/>
        <w:ind w:firstLineChars="202" w:firstLine="485"/>
        <w:rPr>
          <w:rFonts w:asciiTheme="minorEastAsia" w:eastAsiaTheme="minorEastAsia" w:hAnsiTheme="minorEastAsia"/>
          <w:sz w:val="24"/>
        </w:rPr>
      </w:pPr>
      <w:r w:rsidRPr="00FA433D">
        <w:rPr>
          <w:rFonts w:asciiTheme="minorEastAsia" w:eastAsiaTheme="minorEastAsia" w:hAnsiTheme="minorEastAsia"/>
          <w:sz w:val="24"/>
        </w:rPr>
        <w:t>4</w:t>
      </w:r>
      <w:r w:rsidRPr="00FA433D">
        <w:rPr>
          <w:rFonts w:asciiTheme="minorEastAsia" w:eastAsiaTheme="minorEastAsia" w:hAnsiTheme="minorEastAsia" w:hint="eastAsia"/>
          <w:sz w:val="24"/>
        </w:rPr>
        <w:t xml:space="preserve">.3  </w:t>
      </w:r>
      <w:r w:rsidRPr="00FA433D">
        <w:rPr>
          <w:rFonts w:asciiTheme="minorEastAsia" w:eastAsiaTheme="minorEastAsia" w:hAnsiTheme="minorEastAsia" w:cs="微软雅黑" w:hint="eastAsia"/>
          <w:sz w:val="24"/>
        </w:rPr>
        <w:t>发票不合格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14:paraId="465A5754" w14:textId="77777777" w:rsidR="008577DA" w:rsidRPr="00FA433D" w:rsidRDefault="008577DA" w:rsidP="009D4721">
      <w:pPr>
        <w:spacing w:beforeLines="100" w:before="240" w:line="360" w:lineRule="auto"/>
        <w:ind w:firstLineChars="202" w:firstLine="485"/>
        <w:rPr>
          <w:rFonts w:asciiTheme="minorEastAsia" w:eastAsiaTheme="minorEastAsia" w:hAnsiTheme="minorEastAsia"/>
          <w:sz w:val="24"/>
        </w:rPr>
      </w:pPr>
      <w:r w:rsidRPr="00FA433D">
        <w:rPr>
          <w:rFonts w:asciiTheme="minorEastAsia" w:eastAsiaTheme="minorEastAsia" w:hAnsiTheme="minorEastAsia"/>
          <w:sz w:val="24"/>
        </w:rPr>
        <w:t>4</w:t>
      </w:r>
      <w:r w:rsidRPr="00FA433D">
        <w:rPr>
          <w:rFonts w:asciiTheme="minorEastAsia" w:eastAsiaTheme="minorEastAsia" w:hAnsiTheme="minorEastAsia" w:hint="eastAsia"/>
          <w:sz w:val="24"/>
        </w:rPr>
        <w:t xml:space="preserve">.4  </w:t>
      </w:r>
      <w:r w:rsidRPr="00FA433D">
        <w:rPr>
          <w:rFonts w:asciiTheme="minorEastAsia" w:eastAsiaTheme="minorEastAsia" w:hAnsiTheme="minorEastAsia" w:cs="微软雅黑" w:hint="eastAsia"/>
          <w:sz w:val="24"/>
        </w:rPr>
        <w:t>乙方在甲方支付合同款项时，应按各要求数额向甲方开具符合国家法律法规和标准的增值税普通发票。</w:t>
      </w:r>
      <w:proofErr w:type="gramStart"/>
      <w:r w:rsidRPr="00FA433D">
        <w:rPr>
          <w:rFonts w:asciiTheme="minorEastAsia" w:eastAsiaTheme="minorEastAsia" w:hAnsiTheme="minorEastAsia" w:cs="微软雅黑" w:hint="eastAsia"/>
          <w:sz w:val="24"/>
        </w:rPr>
        <w:t>不</w:t>
      </w:r>
      <w:proofErr w:type="gramEnd"/>
      <w:r w:rsidRPr="00FA433D">
        <w:rPr>
          <w:rFonts w:asciiTheme="minorEastAsia" w:eastAsiaTheme="minorEastAsia" w:hAnsiTheme="minorEastAsia" w:cs="微软雅黑" w:hint="eastAsia"/>
          <w:sz w:val="24"/>
        </w:rPr>
        <w:t>开具发票或发票开具不合格的，甲方有权迟延支付应付款项直至乙方开具合格票据</w:t>
      </w:r>
      <w:proofErr w:type="gramStart"/>
      <w:r w:rsidRPr="00FA433D">
        <w:rPr>
          <w:rFonts w:asciiTheme="minorEastAsia" w:eastAsiaTheme="minorEastAsia" w:hAnsiTheme="minorEastAsia" w:cs="微软雅黑" w:hint="eastAsia"/>
          <w:sz w:val="24"/>
        </w:rPr>
        <w:t>之日且不</w:t>
      </w:r>
      <w:proofErr w:type="gramEnd"/>
      <w:r w:rsidRPr="00FA433D">
        <w:rPr>
          <w:rFonts w:asciiTheme="minorEastAsia" w:eastAsiaTheme="minorEastAsia" w:hAnsiTheme="minorEastAsia" w:cs="微软雅黑" w:hint="eastAsia"/>
          <w:sz w:val="24"/>
        </w:rPr>
        <w:t>承担任何违约责任，且乙方的各项合同义务仍应按合同约定履行。甲方无正当理由逾期</w:t>
      </w:r>
      <w:r w:rsidRPr="00FA433D">
        <w:rPr>
          <w:rFonts w:asciiTheme="minorEastAsia" w:eastAsiaTheme="minorEastAsia" w:hAnsiTheme="minorEastAsia" w:hint="eastAsia"/>
          <w:sz w:val="24"/>
        </w:rPr>
        <w:t>30</w:t>
      </w:r>
      <w:r w:rsidRPr="00FA433D">
        <w:rPr>
          <w:rFonts w:asciiTheme="minorEastAsia" w:eastAsiaTheme="minorEastAsia" w:hAnsiTheme="minorEastAsia" w:cs="微软雅黑" w:hint="eastAsia"/>
          <w:sz w:val="24"/>
        </w:rPr>
        <w:t>天未付相应款项的，乙方有权暂停履行合同约定义务并收回一切已完成产品。</w:t>
      </w:r>
    </w:p>
    <w:p w14:paraId="12D51626" w14:textId="77777777" w:rsidR="008577DA" w:rsidRPr="00FA433D" w:rsidRDefault="008577DA" w:rsidP="009D4721">
      <w:pPr>
        <w:spacing w:beforeLines="100" w:before="240" w:line="360" w:lineRule="auto"/>
        <w:ind w:leftChars="50" w:left="105" w:firstLineChars="200" w:firstLine="480"/>
        <w:rPr>
          <w:rFonts w:asciiTheme="minorEastAsia" w:eastAsiaTheme="minorEastAsia" w:hAnsiTheme="minorEastAsia"/>
          <w:sz w:val="24"/>
        </w:rPr>
      </w:pPr>
      <w:r w:rsidRPr="00FA433D">
        <w:rPr>
          <w:rFonts w:asciiTheme="minorEastAsia" w:eastAsiaTheme="minorEastAsia" w:hAnsiTheme="minorEastAsia"/>
          <w:sz w:val="24"/>
        </w:rPr>
        <w:t>4</w:t>
      </w:r>
      <w:r w:rsidRPr="00FA433D">
        <w:rPr>
          <w:rFonts w:asciiTheme="minorEastAsia" w:eastAsiaTheme="minorEastAsia" w:hAnsiTheme="minorEastAsia" w:hint="eastAsia"/>
          <w:sz w:val="24"/>
        </w:rPr>
        <w:t>.</w:t>
      </w:r>
      <w:r w:rsidRPr="00FA433D">
        <w:rPr>
          <w:rFonts w:asciiTheme="minorEastAsia" w:eastAsiaTheme="minorEastAsia" w:hAnsiTheme="minorEastAsia"/>
          <w:sz w:val="24"/>
        </w:rPr>
        <w:t>5</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如果乙方有赔偿和</w:t>
      </w:r>
      <w:r w:rsidRPr="00FA433D">
        <w:rPr>
          <w:rFonts w:asciiTheme="minorEastAsia" w:eastAsiaTheme="minorEastAsia" w:hAnsiTheme="minorEastAsia" w:hint="eastAsia"/>
          <w:sz w:val="24"/>
        </w:rPr>
        <w:t>/</w:t>
      </w:r>
      <w:r w:rsidRPr="00FA433D">
        <w:rPr>
          <w:rFonts w:asciiTheme="minorEastAsia" w:eastAsiaTheme="minorEastAsia" w:hAnsiTheme="minorEastAsia" w:cs="微软雅黑" w:hint="eastAsia"/>
          <w:sz w:val="24"/>
        </w:rPr>
        <w:t>或支付违约金的责任，则甲方有权从最近一笔付款中扣除相应金额。如果最近一笔付款不足以抵扣违约金的，则可从下一笔付款中继续扣除。继续扣除不足以抵扣违约金的，乙方应承</w:t>
      </w:r>
      <w:proofErr w:type="gramStart"/>
      <w:r w:rsidRPr="00FA433D">
        <w:rPr>
          <w:rFonts w:asciiTheme="minorEastAsia" w:eastAsiaTheme="minorEastAsia" w:hAnsiTheme="minorEastAsia" w:cs="微软雅黑" w:hint="eastAsia"/>
          <w:sz w:val="24"/>
        </w:rPr>
        <w:t>担继续</w:t>
      </w:r>
      <w:proofErr w:type="gramEnd"/>
      <w:r w:rsidRPr="00FA433D">
        <w:rPr>
          <w:rFonts w:asciiTheme="minorEastAsia" w:eastAsiaTheme="minorEastAsia" w:hAnsiTheme="minorEastAsia" w:cs="微软雅黑" w:hint="eastAsia"/>
          <w:sz w:val="24"/>
        </w:rPr>
        <w:t>补足的责任。</w:t>
      </w:r>
    </w:p>
    <w:p w14:paraId="13BF611C" w14:textId="77777777" w:rsidR="008577DA" w:rsidRPr="00FA433D" w:rsidRDefault="008577DA" w:rsidP="009D4721">
      <w:pPr>
        <w:spacing w:beforeLines="100" w:before="240" w:line="360" w:lineRule="auto"/>
        <w:ind w:leftChars="50" w:left="105" w:firstLineChars="200" w:firstLine="480"/>
        <w:rPr>
          <w:rFonts w:asciiTheme="minorEastAsia" w:eastAsiaTheme="minorEastAsia" w:hAnsiTheme="minorEastAsia"/>
          <w:sz w:val="24"/>
        </w:rPr>
      </w:pPr>
      <w:r w:rsidRPr="00FA433D">
        <w:rPr>
          <w:rFonts w:asciiTheme="minorEastAsia" w:eastAsiaTheme="minorEastAsia" w:hAnsiTheme="minorEastAsia"/>
          <w:sz w:val="24"/>
        </w:rPr>
        <w:t>4</w:t>
      </w:r>
      <w:r w:rsidRPr="00FA433D">
        <w:rPr>
          <w:rFonts w:asciiTheme="minorEastAsia" w:eastAsiaTheme="minorEastAsia" w:hAnsiTheme="minorEastAsia" w:hint="eastAsia"/>
          <w:sz w:val="24"/>
        </w:rPr>
        <w:t>.</w:t>
      </w:r>
      <w:r w:rsidRPr="00FA433D">
        <w:rPr>
          <w:rFonts w:asciiTheme="minorEastAsia" w:eastAsiaTheme="minorEastAsia" w:hAnsiTheme="minorEastAsia"/>
          <w:sz w:val="24"/>
        </w:rPr>
        <w:t>6</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由于乙方未足额缴纳应缴税款和开具发票不真实、不合格而引起的一切责任（包括商业责任和法律责任）和损失，由乙方承担。</w:t>
      </w:r>
    </w:p>
    <w:p w14:paraId="2FFD3694" w14:textId="77777777" w:rsidR="008577DA" w:rsidRPr="00FA433D" w:rsidRDefault="008577DA" w:rsidP="009D4721">
      <w:pPr>
        <w:spacing w:beforeLines="100" w:before="240" w:line="360" w:lineRule="auto"/>
        <w:ind w:leftChars="50" w:left="105" w:firstLineChars="200" w:firstLine="480"/>
        <w:rPr>
          <w:rFonts w:asciiTheme="minorEastAsia" w:eastAsiaTheme="minorEastAsia" w:hAnsiTheme="minorEastAsia"/>
          <w:sz w:val="24"/>
        </w:rPr>
      </w:pPr>
      <w:r w:rsidRPr="00FA433D">
        <w:rPr>
          <w:rFonts w:asciiTheme="minorEastAsia" w:eastAsiaTheme="minorEastAsia" w:hAnsiTheme="minorEastAsia"/>
          <w:sz w:val="24"/>
        </w:rPr>
        <w:t>4</w:t>
      </w:r>
      <w:r w:rsidRPr="00FA433D">
        <w:rPr>
          <w:rFonts w:asciiTheme="minorEastAsia" w:eastAsiaTheme="minorEastAsia" w:hAnsiTheme="minorEastAsia" w:hint="eastAsia"/>
          <w:sz w:val="24"/>
        </w:rPr>
        <w:t>.</w:t>
      </w:r>
      <w:r w:rsidRPr="00FA433D">
        <w:rPr>
          <w:rFonts w:asciiTheme="minorEastAsia" w:eastAsiaTheme="minorEastAsia" w:hAnsiTheme="minorEastAsia"/>
          <w:sz w:val="24"/>
        </w:rPr>
        <w:t>7</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如甲方因财政资金政策原因导致逾期支付款项，甲方应及时通知乙方，双方一致认可在此种情况下，甲方不承担逾期付款对违约责任。</w:t>
      </w:r>
    </w:p>
    <w:p w14:paraId="2023A994" w14:textId="77777777" w:rsidR="008577DA" w:rsidRPr="00FA433D" w:rsidRDefault="008577DA" w:rsidP="009D4721">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乙方结算银行账号如下：</w:t>
      </w:r>
      <w:r w:rsidRPr="00FA433D">
        <w:rPr>
          <w:rFonts w:asciiTheme="minorEastAsia" w:eastAsiaTheme="minorEastAsia" w:hAnsiTheme="minorEastAsia" w:hint="eastAsia"/>
          <w:sz w:val="24"/>
        </w:rPr>
        <w:br/>
      </w:r>
      <w:r w:rsidRPr="00FA433D">
        <w:rPr>
          <w:rFonts w:asciiTheme="minorEastAsia" w:eastAsiaTheme="minorEastAsia" w:hAnsiTheme="minorEastAsia" w:cs="微软雅黑" w:hint="eastAsia"/>
          <w:sz w:val="24"/>
        </w:rPr>
        <w:t>户名：</w:t>
      </w:r>
      <w:r w:rsidRPr="00FA433D">
        <w:rPr>
          <w:rFonts w:asciiTheme="minorEastAsia" w:eastAsiaTheme="minorEastAsia" w:hAnsiTheme="minorEastAsia" w:hint="eastAsia"/>
          <w:sz w:val="24"/>
        </w:rPr>
        <w:t xml:space="preserve"> </w:t>
      </w:r>
    </w:p>
    <w:p w14:paraId="132D5621"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账号：</w:t>
      </w:r>
    </w:p>
    <w:p w14:paraId="4D4DEEC7"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开户行：</w:t>
      </w:r>
      <w:r w:rsidRPr="00FA433D">
        <w:rPr>
          <w:rFonts w:asciiTheme="minorEastAsia" w:eastAsiaTheme="minorEastAsia" w:hAnsiTheme="minorEastAsia"/>
          <w:sz w:val="24"/>
        </w:rPr>
        <w:t xml:space="preserve"> </w:t>
      </w:r>
    </w:p>
    <w:p w14:paraId="41CE2A60"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纳税人号：</w:t>
      </w:r>
    </w:p>
    <w:p w14:paraId="1D3C75CD" w14:textId="77777777" w:rsidR="008577DA" w:rsidRPr="00FA433D" w:rsidRDefault="008577DA" w:rsidP="008577DA">
      <w:pPr>
        <w:spacing w:line="360" w:lineRule="auto"/>
        <w:rPr>
          <w:rFonts w:asciiTheme="minorEastAsia" w:eastAsiaTheme="minorEastAsia" w:hAnsiTheme="minorEastAsia"/>
          <w:sz w:val="24"/>
        </w:rPr>
      </w:pP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乙方如需改变上述账户，应提前十（</w:t>
      </w:r>
      <w:r w:rsidRPr="00FA433D">
        <w:rPr>
          <w:rFonts w:asciiTheme="minorEastAsia" w:eastAsiaTheme="minorEastAsia" w:hAnsiTheme="minorEastAsia" w:hint="eastAsia"/>
          <w:sz w:val="24"/>
        </w:rPr>
        <w:t>10</w:t>
      </w:r>
      <w:r w:rsidRPr="00FA433D">
        <w:rPr>
          <w:rFonts w:asciiTheme="minorEastAsia" w:eastAsiaTheme="minorEastAsia" w:hAnsiTheme="minorEastAsia" w:cs="微软雅黑" w:hint="eastAsia"/>
          <w:sz w:val="24"/>
        </w:rPr>
        <w:t>）日以书面通知甲方。</w:t>
      </w:r>
    </w:p>
    <w:p w14:paraId="337FF38B" w14:textId="77777777" w:rsidR="008577DA" w:rsidRPr="00FA433D" w:rsidRDefault="008577DA" w:rsidP="008577DA">
      <w:pPr>
        <w:spacing w:line="360" w:lineRule="auto"/>
        <w:ind w:leftChars="337" w:left="708"/>
        <w:rPr>
          <w:rFonts w:asciiTheme="minorEastAsia" w:eastAsiaTheme="minorEastAsia" w:hAnsiTheme="minorEastAsia"/>
          <w:color w:val="FF0000"/>
          <w:sz w:val="24"/>
        </w:rPr>
      </w:pPr>
    </w:p>
    <w:p w14:paraId="4EAEEC91"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甲方开票信息：</w:t>
      </w:r>
      <w:r w:rsidRPr="00FA433D">
        <w:rPr>
          <w:rFonts w:asciiTheme="minorEastAsia" w:eastAsiaTheme="minorEastAsia" w:hAnsiTheme="minorEastAsia" w:hint="eastAsia"/>
          <w:sz w:val="24"/>
        </w:rPr>
        <w:br/>
      </w:r>
      <w:r w:rsidRPr="00FA433D">
        <w:rPr>
          <w:rFonts w:asciiTheme="minorEastAsia" w:eastAsiaTheme="minorEastAsia" w:hAnsiTheme="minorEastAsia" w:cs="微软雅黑" w:hint="eastAsia"/>
          <w:sz w:val="24"/>
        </w:rPr>
        <w:t>公司名称：</w:t>
      </w:r>
      <w:r w:rsidRPr="00FA433D">
        <w:rPr>
          <w:rFonts w:asciiTheme="minorEastAsia" w:eastAsiaTheme="minorEastAsia" w:hAnsiTheme="minorEastAsia"/>
          <w:sz w:val="24"/>
        </w:rPr>
        <w:t xml:space="preserve"> </w:t>
      </w:r>
    </w:p>
    <w:p w14:paraId="27B6650C"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地址：</w:t>
      </w:r>
      <w:r w:rsidRPr="00FA433D">
        <w:rPr>
          <w:rFonts w:asciiTheme="minorEastAsia" w:eastAsiaTheme="minorEastAsia" w:hAnsiTheme="minorEastAsia" w:hint="eastAsia"/>
          <w:sz w:val="24"/>
        </w:rPr>
        <w:t xml:space="preserve"> </w:t>
      </w:r>
    </w:p>
    <w:p w14:paraId="1B4F4631"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lastRenderedPageBreak/>
        <w:t>电话：</w:t>
      </w:r>
    </w:p>
    <w:p w14:paraId="4B448E8E"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开户银行：</w:t>
      </w:r>
    </w:p>
    <w:p w14:paraId="201DC5BD"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银行账号：</w:t>
      </w:r>
      <w:r w:rsidRPr="00FA433D">
        <w:rPr>
          <w:rFonts w:asciiTheme="minorEastAsia" w:eastAsiaTheme="minorEastAsia" w:hAnsiTheme="minorEastAsia" w:hint="eastAsia"/>
          <w:sz w:val="24"/>
        </w:rPr>
        <w:t xml:space="preserve"> </w:t>
      </w:r>
    </w:p>
    <w:p w14:paraId="3137A992" w14:textId="77777777" w:rsidR="008577DA" w:rsidRPr="00FA433D" w:rsidRDefault="008577DA" w:rsidP="008577DA">
      <w:pPr>
        <w:spacing w:line="360" w:lineRule="auto"/>
        <w:ind w:leftChars="337" w:left="708"/>
        <w:rPr>
          <w:rFonts w:asciiTheme="minorEastAsia" w:eastAsiaTheme="minorEastAsia" w:hAnsiTheme="minorEastAsia"/>
          <w:sz w:val="24"/>
        </w:rPr>
      </w:pPr>
      <w:r w:rsidRPr="00FA433D">
        <w:rPr>
          <w:rFonts w:asciiTheme="minorEastAsia" w:eastAsiaTheme="minorEastAsia" w:hAnsiTheme="minorEastAsia" w:cs="微软雅黑" w:hint="eastAsia"/>
          <w:sz w:val="24"/>
        </w:rPr>
        <w:t>纳税人识别号：</w:t>
      </w:r>
    </w:p>
    <w:p w14:paraId="3F710B93" w14:textId="77777777" w:rsidR="008577DA" w:rsidRPr="00FA433D" w:rsidRDefault="008577DA" w:rsidP="008577DA">
      <w:pPr>
        <w:spacing w:line="360" w:lineRule="auto"/>
        <w:ind w:leftChars="337" w:left="708"/>
        <w:rPr>
          <w:rFonts w:asciiTheme="minorEastAsia" w:eastAsiaTheme="minorEastAsia" w:hAnsiTheme="minorEastAsia"/>
          <w:b/>
          <w:sz w:val="24"/>
        </w:rPr>
      </w:pPr>
    </w:p>
    <w:p w14:paraId="6ED5CF74" w14:textId="77777777" w:rsidR="008577DA" w:rsidRPr="00FA433D" w:rsidRDefault="008577DA" w:rsidP="008577DA">
      <w:pPr>
        <w:widowControl/>
        <w:adjustRightInd w:val="0"/>
        <w:snapToGrid w:val="0"/>
        <w:spacing w:line="360" w:lineRule="auto"/>
        <w:jc w:val="left"/>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第五条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甲方权利义务</w:t>
      </w:r>
    </w:p>
    <w:p w14:paraId="1B84992B"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1</w:t>
      </w:r>
      <w:r w:rsidRPr="00FA433D">
        <w:rPr>
          <w:rFonts w:asciiTheme="minorEastAsia" w:eastAsiaTheme="minorEastAsia" w:hAnsiTheme="minorEastAsia" w:cs="微软雅黑" w:hint="eastAsia"/>
          <w:sz w:val="24"/>
        </w:rPr>
        <w:t>、甲方有权享有合同第二条项目内容的相关服务。</w:t>
      </w:r>
    </w:p>
    <w:p w14:paraId="48F4BC32"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2</w:t>
      </w:r>
      <w:r w:rsidRPr="00FA433D">
        <w:rPr>
          <w:rFonts w:asciiTheme="minorEastAsia" w:eastAsiaTheme="minorEastAsia" w:hAnsiTheme="minorEastAsia" w:cs="微软雅黑" w:hint="eastAsia"/>
          <w:sz w:val="24"/>
        </w:rPr>
        <w:t>、甲方应在本协议生效后</w:t>
      </w:r>
      <w:r w:rsidRPr="00FA433D">
        <w:rPr>
          <w:rFonts w:asciiTheme="minorEastAsia" w:eastAsiaTheme="minorEastAsia" w:hAnsiTheme="minorEastAsia" w:hint="eastAsia"/>
          <w:sz w:val="24"/>
        </w:rPr>
        <w:t>10</w:t>
      </w:r>
      <w:r w:rsidRPr="00FA433D">
        <w:rPr>
          <w:rFonts w:asciiTheme="minorEastAsia" w:eastAsiaTheme="minorEastAsia" w:hAnsiTheme="minorEastAsia" w:cs="微软雅黑" w:hint="eastAsia"/>
          <w:sz w:val="24"/>
        </w:rPr>
        <w:t>日内一次性如实向乙方提供相关客户资料，凡因客户资料不准确等原因使得乙方无法或不能完全向甲方提供合同第二条项目服务内容而产生的一切后果均由甲方负责。</w:t>
      </w:r>
    </w:p>
    <w:p w14:paraId="6FE49F21"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3</w:t>
      </w:r>
      <w:r w:rsidRPr="00FA433D">
        <w:rPr>
          <w:rFonts w:asciiTheme="minorEastAsia" w:eastAsiaTheme="minorEastAsia" w:hAnsiTheme="minorEastAsia" w:cs="微软雅黑" w:hint="eastAsia"/>
          <w:sz w:val="24"/>
        </w:rPr>
        <w:t>、甲方不得利用本协议项下的业务进行不正当商业竞争，不得利用本协议项下的业务开展违反国家法律法规的行为。如甲方从事以上行为，甲方应自行承担由此产生的一切法律责任。</w:t>
      </w:r>
    </w:p>
    <w:p w14:paraId="30B9B471"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4</w:t>
      </w:r>
      <w:r w:rsidRPr="00FA433D">
        <w:rPr>
          <w:rFonts w:asciiTheme="minorEastAsia" w:eastAsiaTheme="minorEastAsia" w:hAnsiTheme="minorEastAsia" w:cs="微软雅黑" w:hint="eastAsia"/>
          <w:sz w:val="24"/>
        </w:rPr>
        <w:t>、项目实施过程中，甲方有权提出意见或建议，针对实际运行需要提出新的要求，乙方应及时予以回应并修正。</w:t>
      </w:r>
    </w:p>
    <w:p w14:paraId="5F4C2BD7" w14:textId="77777777" w:rsidR="008577DA" w:rsidRPr="00FA433D" w:rsidRDefault="008577DA" w:rsidP="008577DA">
      <w:pPr>
        <w:widowControl/>
        <w:adjustRightInd w:val="0"/>
        <w:snapToGrid w:val="0"/>
        <w:spacing w:line="360" w:lineRule="auto"/>
        <w:jc w:val="left"/>
        <w:rPr>
          <w:rFonts w:asciiTheme="minorEastAsia" w:eastAsiaTheme="minorEastAsia" w:hAnsiTheme="minorEastAsia"/>
          <w:sz w:val="24"/>
        </w:rPr>
      </w:pPr>
    </w:p>
    <w:p w14:paraId="083ABA50" w14:textId="77777777" w:rsidR="008577DA" w:rsidRPr="00FA433D" w:rsidRDefault="008577DA" w:rsidP="008577DA">
      <w:pPr>
        <w:widowControl/>
        <w:spacing w:line="360" w:lineRule="auto"/>
        <w:jc w:val="left"/>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第六条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乙方权利义务</w:t>
      </w:r>
    </w:p>
    <w:p w14:paraId="500A556B"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1</w:t>
      </w:r>
      <w:r w:rsidRPr="00FA433D">
        <w:rPr>
          <w:rFonts w:asciiTheme="minorEastAsia" w:eastAsiaTheme="minorEastAsia" w:hAnsiTheme="minorEastAsia" w:cs="微软雅黑" w:hint="eastAsia"/>
          <w:sz w:val="24"/>
        </w:rPr>
        <w:t>、乙方负责为甲方提供政务管理相关基础功能服务、增值功能服务和内容服务。</w:t>
      </w:r>
    </w:p>
    <w:p w14:paraId="377BD937"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2</w:t>
      </w:r>
      <w:r w:rsidRPr="00FA433D">
        <w:rPr>
          <w:rFonts w:asciiTheme="minorEastAsia" w:eastAsiaTheme="minorEastAsia" w:hAnsiTheme="minorEastAsia" w:cs="微软雅黑" w:hint="eastAsia"/>
          <w:sz w:val="24"/>
        </w:rPr>
        <w:t>、乙方负责其系统的运行、维护与管理，保证甲方的正常使用。</w:t>
      </w:r>
    </w:p>
    <w:p w14:paraId="2548E9AD"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3</w:t>
      </w:r>
      <w:r w:rsidRPr="00FA433D">
        <w:rPr>
          <w:rFonts w:asciiTheme="minorEastAsia" w:eastAsiaTheme="minorEastAsia" w:hAnsiTheme="minorEastAsia" w:cs="微软雅黑" w:hint="eastAsia"/>
          <w:sz w:val="24"/>
        </w:rPr>
        <w:t>、乙方保证根据与甲方共同协商确定的业务需求为甲方提供相应服务，但由于不可抗力或现有的技术原因产生的信息丢失或延误，乙方不承担责任；否则，除不可抗力或现有的技术原因，由于乙方自身的原因导致服务提供延迟或不完整，甲乙双方需共同协商解决方法，乙方应根据双方共同确定的解决方案继续为甲方提供服务，若无法协商一致，甲方有权要求乙方提供满足甲方需要的服务或解除协议。</w:t>
      </w:r>
    </w:p>
    <w:p w14:paraId="79394B64" w14:textId="77777777" w:rsidR="008577DA" w:rsidRPr="00FA433D" w:rsidRDefault="008577DA" w:rsidP="0090236A">
      <w:pPr>
        <w:widowControl/>
        <w:adjustRightInd w:val="0"/>
        <w:snapToGrid w:val="0"/>
        <w:spacing w:line="360" w:lineRule="auto"/>
        <w:ind w:firstLineChars="200" w:firstLine="480"/>
        <w:jc w:val="left"/>
        <w:rPr>
          <w:rFonts w:asciiTheme="minorEastAsia" w:eastAsiaTheme="minorEastAsia" w:hAnsiTheme="minorEastAsia"/>
          <w:sz w:val="24"/>
        </w:rPr>
      </w:pPr>
      <w:r w:rsidRPr="00FA433D">
        <w:rPr>
          <w:rFonts w:asciiTheme="minorEastAsia" w:eastAsiaTheme="minorEastAsia" w:hAnsiTheme="minorEastAsia" w:hint="eastAsia"/>
          <w:sz w:val="24"/>
        </w:rPr>
        <w:t>4</w:t>
      </w:r>
      <w:r w:rsidRPr="00FA433D">
        <w:rPr>
          <w:rFonts w:asciiTheme="minorEastAsia" w:eastAsiaTheme="minorEastAsia" w:hAnsiTheme="minorEastAsia" w:cs="微软雅黑" w:hint="eastAsia"/>
          <w:sz w:val="24"/>
        </w:rPr>
        <w:t>、乙方保证不将甲方由于业务需要而向乙方提供的任何资料和信息泄露给第三方，否则承担由此带来的一切责任和损失。</w:t>
      </w:r>
    </w:p>
    <w:p w14:paraId="260E285A" w14:textId="77777777" w:rsidR="008577DA" w:rsidRPr="00FA433D" w:rsidRDefault="008577DA" w:rsidP="008577DA">
      <w:pPr>
        <w:widowControl/>
        <w:adjustRightInd w:val="0"/>
        <w:snapToGrid w:val="0"/>
        <w:spacing w:line="360" w:lineRule="auto"/>
        <w:jc w:val="left"/>
        <w:rPr>
          <w:rFonts w:asciiTheme="minorEastAsia" w:eastAsiaTheme="minorEastAsia" w:hAnsiTheme="minorEastAsia"/>
          <w:sz w:val="24"/>
        </w:rPr>
      </w:pPr>
    </w:p>
    <w:p w14:paraId="082EC344" w14:textId="77777777" w:rsidR="008577DA" w:rsidRPr="00FA433D" w:rsidRDefault="008577DA" w:rsidP="008577DA">
      <w:pPr>
        <w:spacing w:line="360" w:lineRule="auto"/>
        <w:outlineLvl w:val="0"/>
        <w:rPr>
          <w:rFonts w:asciiTheme="minorEastAsia" w:eastAsiaTheme="minorEastAsia" w:hAnsiTheme="minorEastAsia"/>
          <w:b/>
          <w:bCs/>
          <w:sz w:val="24"/>
        </w:rPr>
      </w:pPr>
      <w:r w:rsidRPr="00FA433D">
        <w:rPr>
          <w:rFonts w:asciiTheme="minorEastAsia" w:eastAsiaTheme="minorEastAsia" w:hAnsiTheme="minorEastAsia" w:cs="微软雅黑" w:hint="eastAsia"/>
          <w:b/>
          <w:sz w:val="24"/>
        </w:rPr>
        <w:t>第七条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bCs/>
          <w:sz w:val="24"/>
        </w:rPr>
        <w:t>违约责任</w:t>
      </w:r>
    </w:p>
    <w:p w14:paraId="0505AE85" w14:textId="77777777" w:rsidR="008577DA" w:rsidRPr="00FA433D" w:rsidRDefault="008577DA" w:rsidP="008577DA">
      <w:pPr>
        <w:spacing w:line="360" w:lineRule="auto"/>
        <w:ind w:firstLineChars="225" w:firstLine="540"/>
        <w:rPr>
          <w:rFonts w:asciiTheme="minorEastAsia" w:eastAsiaTheme="minorEastAsia" w:hAnsiTheme="minorEastAsia"/>
          <w:sz w:val="24"/>
        </w:rPr>
      </w:pPr>
      <w:r w:rsidRPr="00FA433D">
        <w:rPr>
          <w:rFonts w:asciiTheme="minorEastAsia" w:eastAsiaTheme="minorEastAsia" w:hAnsiTheme="minorEastAsia" w:cs="微软雅黑" w:hint="eastAsia"/>
          <w:sz w:val="24"/>
        </w:rPr>
        <w:lastRenderedPageBreak/>
        <w:t>任何一方未履行本协议项下的任何一项条款均被视为违约，任何一方在收到对方的具体说明违约情况的书面通知后，如确认违约行为实际存在，则应在十日内对违约行为予以纠正并书面通知对方；如十日内违约方没有纠正或书面说明，则另一方有权选择提前终止本协议，并且书面通知对方，同时违约方应赔偿因此给另一方带来的一切经济损失。如认为违约行为存在，甲、乙双方应对由此产生的问题协商解决，协商不成的，按本协议争议条款解决。</w:t>
      </w:r>
    </w:p>
    <w:p w14:paraId="4604DB3D" w14:textId="77777777" w:rsidR="008577DA" w:rsidRPr="00FA433D" w:rsidRDefault="008577DA" w:rsidP="008577DA">
      <w:pPr>
        <w:spacing w:line="360" w:lineRule="auto"/>
        <w:ind w:firstLineChars="225" w:firstLine="54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甲方无正当理由迟延付款的，乙方有权暂停为甲方提供本合同项下的服务，造成工期延误的</w:t>
      </w:r>
      <w:proofErr w:type="gramStart"/>
      <w:r w:rsidRPr="00FA433D">
        <w:rPr>
          <w:rFonts w:asciiTheme="minorEastAsia" w:eastAsiaTheme="minorEastAsia" w:hAnsiTheme="minorEastAsia" w:cs="微软雅黑" w:hint="eastAsia"/>
          <w:color w:val="000000"/>
          <w:sz w:val="24"/>
        </w:rPr>
        <w:t>不</w:t>
      </w:r>
      <w:proofErr w:type="gramEnd"/>
      <w:r w:rsidRPr="00FA433D">
        <w:rPr>
          <w:rFonts w:asciiTheme="minorEastAsia" w:eastAsiaTheme="minorEastAsia" w:hAnsiTheme="minorEastAsia" w:cs="微软雅黑" w:hint="eastAsia"/>
          <w:color w:val="000000"/>
          <w:sz w:val="24"/>
        </w:rPr>
        <w:t>视为乙方违约。遵照《中华人民共和国电信条例》第三章第三十五条规定，自甲方欠费之日起至甲方付清欠费之日止每日按全部欠费金额的</w:t>
      </w:r>
      <w:r w:rsidRPr="00FA433D">
        <w:rPr>
          <w:rFonts w:asciiTheme="minorEastAsia" w:eastAsiaTheme="minorEastAsia" w:hAnsiTheme="minorEastAsia" w:hint="eastAsia"/>
          <w:color w:val="000000"/>
          <w:sz w:val="24"/>
        </w:rPr>
        <w:t>3‰</w:t>
      </w:r>
      <w:r w:rsidRPr="00FA433D">
        <w:rPr>
          <w:rFonts w:asciiTheme="minorEastAsia" w:eastAsiaTheme="minorEastAsia" w:hAnsiTheme="minorEastAsia" w:cs="微软雅黑" w:hint="eastAsia"/>
          <w:color w:val="000000"/>
          <w:sz w:val="24"/>
        </w:rPr>
        <w:t>向甲方加收违约金，甲方任何一个计费周期的业务费用在该计费周期结束后两个月尚未结清的，乙方有权终止本协议的执行，取消为甲方开通的本合同项下的业务，并有权继续追索甲方所欠的全部费用及其违约金。</w:t>
      </w:r>
    </w:p>
    <w:p w14:paraId="435B9278" w14:textId="7105858E" w:rsidR="008577DA" w:rsidRPr="00FA433D" w:rsidRDefault="008577DA" w:rsidP="008577DA">
      <w:pPr>
        <w:spacing w:line="360" w:lineRule="auto"/>
        <w:ind w:firstLineChars="225" w:firstLine="54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乙方未按协议规定的时间及服务条款提供服务时，每逾期一日，应按协议总金额的</w:t>
      </w:r>
      <w:r w:rsidRPr="00FA433D">
        <w:rPr>
          <w:rFonts w:asciiTheme="minorEastAsia" w:eastAsiaTheme="minorEastAsia" w:hAnsiTheme="minorEastAsia" w:hint="eastAsia"/>
          <w:color w:val="000000"/>
          <w:sz w:val="24"/>
        </w:rPr>
        <w:t xml:space="preserve"> 3‰</w:t>
      </w:r>
      <w:r w:rsidRPr="00FA433D">
        <w:rPr>
          <w:rFonts w:asciiTheme="minorEastAsia" w:eastAsiaTheme="minorEastAsia" w:hAnsiTheme="minorEastAsia" w:cs="微软雅黑" w:hint="eastAsia"/>
          <w:color w:val="000000"/>
          <w:sz w:val="24"/>
        </w:rPr>
        <w:t>向甲方支付违约金，逾期超过</w:t>
      </w:r>
      <w:r w:rsidR="0097662F" w:rsidRPr="00FA433D">
        <w:rPr>
          <w:rFonts w:asciiTheme="minorEastAsia" w:eastAsiaTheme="minorEastAsia" w:hAnsiTheme="minorEastAsia" w:cs="微软雅黑" w:hint="eastAsia"/>
          <w:color w:val="000000"/>
          <w:sz w:val="24"/>
        </w:rPr>
        <w:t>【</w:t>
      </w:r>
      <w:r w:rsidR="0097662F">
        <w:rPr>
          <w:rFonts w:asciiTheme="minorEastAsia" w:eastAsiaTheme="minorEastAsia" w:hAnsiTheme="minorEastAsia"/>
          <w:color w:val="000000"/>
          <w:sz w:val="24"/>
        </w:rPr>
        <w:t>30</w:t>
      </w:r>
      <w:r w:rsidRPr="00FA433D">
        <w:rPr>
          <w:rFonts w:asciiTheme="minorEastAsia" w:eastAsiaTheme="minorEastAsia" w:hAnsiTheme="minorEastAsia" w:cs="微软雅黑" w:hint="eastAsia"/>
          <w:color w:val="000000"/>
          <w:sz w:val="24"/>
        </w:rPr>
        <w:t>】日，甲方有权单方解除协议，乙方应退还甲方已支付的未履行服务部分的金额，并支付协议总金额</w:t>
      </w:r>
      <w:r w:rsidRPr="00FA433D">
        <w:rPr>
          <w:rFonts w:asciiTheme="minorEastAsia" w:eastAsiaTheme="minorEastAsia" w:hAnsiTheme="minorEastAsia" w:hint="eastAsia"/>
          <w:color w:val="000000"/>
          <w:sz w:val="24"/>
        </w:rPr>
        <w:t>20%</w:t>
      </w:r>
      <w:r w:rsidRPr="00FA433D">
        <w:rPr>
          <w:rFonts w:asciiTheme="minorEastAsia" w:eastAsiaTheme="minorEastAsia" w:hAnsiTheme="minorEastAsia" w:cs="微软雅黑" w:hint="eastAsia"/>
          <w:color w:val="000000"/>
          <w:sz w:val="24"/>
        </w:rPr>
        <w:t>的违约金。</w:t>
      </w:r>
    </w:p>
    <w:p w14:paraId="2B0EE13C" w14:textId="02424D0B" w:rsidR="008577DA" w:rsidRPr="00FA433D" w:rsidRDefault="008577DA" w:rsidP="008577DA">
      <w:pPr>
        <w:spacing w:line="360" w:lineRule="auto"/>
        <w:ind w:firstLineChars="225" w:firstLine="54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项目履行过程中出现故障，乙方应在故障后或收到甲方通知后</w:t>
      </w:r>
      <w:r w:rsidR="0097662F" w:rsidRPr="00FA433D">
        <w:rPr>
          <w:rFonts w:asciiTheme="minorEastAsia" w:eastAsiaTheme="minorEastAsia" w:hAnsiTheme="minorEastAsia" w:cs="微软雅黑" w:hint="eastAsia"/>
          <w:color w:val="000000"/>
          <w:sz w:val="24"/>
        </w:rPr>
        <w:t>【</w:t>
      </w:r>
      <w:r w:rsidR="0097662F">
        <w:rPr>
          <w:rFonts w:asciiTheme="minorEastAsia" w:eastAsiaTheme="minorEastAsia" w:hAnsiTheme="minorEastAsia"/>
          <w:color w:val="000000"/>
          <w:sz w:val="24"/>
        </w:rPr>
        <w:t>12</w:t>
      </w:r>
      <w:r w:rsidRPr="00FA433D">
        <w:rPr>
          <w:rFonts w:asciiTheme="minorEastAsia" w:eastAsiaTheme="minorEastAsia" w:hAnsiTheme="minorEastAsia" w:cs="微软雅黑" w:hint="eastAsia"/>
          <w:color w:val="000000"/>
          <w:sz w:val="24"/>
        </w:rPr>
        <w:t>】小时内排除故障，超过</w:t>
      </w:r>
      <w:r w:rsidR="0097662F" w:rsidRPr="00FA433D">
        <w:rPr>
          <w:rFonts w:asciiTheme="minorEastAsia" w:eastAsiaTheme="minorEastAsia" w:hAnsiTheme="minorEastAsia" w:cs="微软雅黑" w:hint="eastAsia"/>
          <w:color w:val="000000"/>
          <w:sz w:val="24"/>
        </w:rPr>
        <w:t>【</w:t>
      </w:r>
      <w:r w:rsidR="0097662F">
        <w:rPr>
          <w:rFonts w:asciiTheme="minorEastAsia" w:eastAsiaTheme="minorEastAsia" w:hAnsiTheme="minorEastAsia"/>
          <w:color w:val="000000"/>
          <w:sz w:val="24"/>
        </w:rPr>
        <w:t>12</w:t>
      </w:r>
      <w:r w:rsidRPr="00FA433D">
        <w:rPr>
          <w:rFonts w:asciiTheme="minorEastAsia" w:eastAsiaTheme="minorEastAsia" w:hAnsiTheme="minorEastAsia" w:cs="微软雅黑" w:hint="eastAsia"/>
          <w:color w:val="000000"/>
          <w:sz w:val="24"/>
        </w:rPr>
        <w:t>】小时的，乙方应支付协议总金额</w:t>
      </w:r>
      <w:r w:rsidRPr="00FA433D">
        <w:rPr>
          <w:rFonts w:asciiTheme="minorEastAsia" w:eastAsiaTheme="minorEastAsia" w:hAnsiTheme="minorEastAsia" w:hint="eastAsia"/>
          <w:color w:val="000000"/>
          <w:sz w:val="24"/>
        </w:rPr>
        <w:t xml:space="preserve"> 3‰</w:t>
      </w:r>
      <w:r w:rsidRPr="00FA433D">
        <w:rPr>
          <w:rFonts w:asciiTheme="minorEastAsia" w:eastAsiaTheme="minorEastAsia" w:hAnsiTheme="minorEastAsia" w:cs="微软雅黑" w:hint="eastAsia"/>
          <w:color w:val="000000"/>
          <w:sz w:val="24"/>
        </w:rPr>
        <w:t>的违约金，逾期超过</w:t>
      </w:r>
      <w:r w:rsidR="0097662F" w:rsidRPr="00FA433D">
        <w:rPr>
          <w:rFonts w:asciiTheme="minorEastAsia" w:eastAsiaTheme="minorEastAsia" w:hAnsiTheme="minorEastAsia" w:cs="微软雅黑" w:hint="eastAsia"/>
          <w:color w:val="000000"/>
          <w:sz w:val="24"/>
        </w:rPr>
        <w:t>【</w:t>
      </w:r>
      <w:r w:rsidR="0097662F">
        <w:rPr>
          <w:rFonts w:asciiTheme="minorEastAsia" w:eastAsiaTheme="minorEastAsia" w:hAnsiTheme="minorEastAsia"/>
          <w:color w:val="000000"/>
          <w:sz w:val="24"/>
        </w:rPr>
        <w:t>5</w:t>
      </w:r>
      <w:r w:rsidRPr="00FA433D">
        <w:rPr>
          <w:rFonts w:asciiTheme="minorEastAsia" w:eastAsiaTheme="minorEastAsia" w:hAnsiTheme="minorEastAsia" w:cs="微软雅黑" w:hint="eastAsia"/>
          <w:color w:val="000000"/>
          <w:sz w:val="24"/>
        </w:rPr>
        <w:t>】日或累计逾期维修超过</w:t>
      </w:r>
      <w:r w:rsidR="0097662F" w:rsidRPr="00FA433D">
        <w:rPr>
          <w:rFonts w:asciiTheme="minorEastAsia" w:eastAsiaTheme="minorEastAsia" w:hAnsiTheme="minorEastAsia" w:cs="微软雅黑" w:hint="eastAsia"/>
          <w:color w:val="000000"/>
          <w:sz w:val="24"/>
        </w:rPr>
        <w:t>【</w:t>
      </w:r>
      <w:r w:rsidR="0097662F">
        <w:rPr>
          <w:rFonts w:asciiTheme="minorEastAsia" w:eastAsiaTheme="minorEastAsia" w:hAnsiTheme="minorEastAsia"/>
          <w:color w:val="000000"/>
          <w:sz w:val="24"/>
        </w:rPr>
        <w:t>5</w:t>
      </w:r>
      <w:r w:rsidRPr="00FA433D">
        <w:rPr>
          <w:rFonts w:asciiTheme="minorEastAsia" w:eastAsiaTheme="minorEastAsia" w:hAnsiTheme="minorEastAsia" w:cs="微软雅黑" w:hint="eastAsia"/>
          <w:color w:val="000000"/>
          <w:sz w:val="24"/>
        </w:rPr>
        <w:t>】次，甲方有权解除协议，乙方退还甲方已支付的未履行服务部分的金额，并支付协议总金额</w:t>
      </w:r>
      <w:r w:rsidRPr="00FA433D">
        <w:rPr>
          <w:rFonts w:asciiTheme="minorEastAsia" w:eastAsiaTheme="minorEastAsia" w:hAnsiTheme="minorEastAsia" w:hint="eastAsia"/>
          <w:color w:val="000000"/>
          <w:sz w:val="24"/>
        </w:rPr>
        <w:t>20%</w:t>
      </w:r>
      <w:r w:rsidRPr="00FA433D">
        <w:rPr>
          <w:rFonts w:asciiTheme="minorEastAsia" w:eastAsiaTheme="minorEastAsia" w:hAnsiTheme="minorEastAsia" w:cs="微软雅黑" w:hint="eastAsia"/>
          <w:color w:val="000000"/>
          <w:sz w:val="24"/>
        </w:rPr>
        <w:t>的违约金。</w:t>
      </w:r>
    </w:p>
    <w:p w14:paraId="74E373E4" w14:textId="77777777" w:rsidR="008577DA" w:rsidRPr="00FA433D" w:rsidRDefault="008577DA" w:rsidP="008577DA">
      <w:pPr>
        <w:spacing w:line="360" w:lineRule="auto"/>
        <w:ind w:firstLineChars="225" w:firstLine="54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乙方未经甲方书面批准，擅自转让或分包协议项</w:t>
      </w:r>
      <w:proofErr w:type="gramStart"/>
      <w:r w:rsidRPr="00FA433D">
        <w:rPr>
          <w:rFonts w:asciiTheme="minorEastAsia" w:eastAsiaTheme="minorEastAsia" w:hAnsiTheme="minorEastAsia" w:cs="微软雅黑" w:hint="eastAsia"/>
          <w:color w:val="000000"/>
          <w:sz w:val="24"/>
        </w:rPr>
        <w:t>下义务</w:t>
      </w:r>
      <w:proofErr w:type="gramEnd"/>
      <w:r w:rsidRPr="00FA433D">
        <w:rPr>
          <w:rFonts w:asciiTheme="minorEastAsia" w:eastAsiaTheme="minorEastAsia" w:hAnsiTheme="minorEastAsia" w:cs="微软雅黑" w:hint="eastAsia"/>
          <w:color w:val="000000"/>
          <w:sz w:val="24"/>
        </w:rPr>
        <w:t>和内容，甲方有权单方解除合同，乙方应退还甲方已支付的未履行服务部分的金额，并向甲方支付协议总额</w:t>
      </w: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的违约金。</w:t>
      </w:r>
    </w:p>
    <w:p w14:paraId="54E1DB67" w14:textId="77777777" w:rsidR="008577DA" w:rsidRPr="00FA433D" w:rsidRDefault="008577DA" w:rsidP="008577DA">
      <w:pPr>
        <w:spacing w:line="360" w:lineRule="auto"/>
        <w:outlineLvl w:val="0"/>
        <w:rPr>
          <w:rFonts w:asciiTheme="minorEastAsia" w:eastAsiaTheme="minorEastAsia" w:hAnsiTheme="minorEastAsia"/>
          <w:b/>
          <w:sz w:val="24"/>
        </w:rPr>
      </w:pPr>
      <w:bookmarkStart w:id="119" w:name="_Toc398648071"/>
      <w:r w:rsidRPr="00FA433D">
        <w:rPr>
          <w:rFonts w:asciiTheme="minorEastAsia" w:eastAsiaTheme="minorEastAsia" w:hAnsiTheme="minorEastAsia" w:cs="微软雅黑" w:hint="eastAsia"/>
          <w:b/>
          <w:sz w:val="24"/>
        </w:rPr>
        <w:t>第八条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保密条款</w:t>
      </w:r>
      <w:bookmarkEnd w:id="119"/>
    </w:p>
    <w:p w14:paraId="77AAD5B5"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1. “</w:t>
      </w:r>
      <w:r w:rsidRPr="00FA433D">
        <w:rPr>
          <w:rFonts w:asciiTheme="minorEastAsia" w:eastAsiaTheme="minorEastAsia" w:hAnsiTheme="minorEastAsia" w:cs="微软雅黑" w:hint="eastAsia"/>
          <w:color w:val="000000"/>
          <w:sz w:val="24"/>
        </w:rPr>
        <w:t>保密信息</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是指本协议拥有信息的一方（</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提供方</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）根据本协议向另一方（</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接受方</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14:paraId="6FD5720B"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lastRenderedPageBreak/>
        <w:t xml:space="preserve">2. </w:t>
      </w:r>
      <w:r w:rsidRPr="00FA433D">
        <w:rPr>
          <w:rFonts w:asciiTheme="minorEastAsia" w:eastAsiaTheme="minorEastAsia" w:hAnsiTheme="minorEastAsia" w:cs="微软雅黑" w:hint="eastAsia"/>
          <w:color w:val="000000"/>
          <w:sz w:val="24"/>
        </w:rPr>
        <w:t>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14:paraId="6A850269"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双方不得向任何人透露用户的信息、资料以及交易记录，除国家法律、行政法规另有规定外，双方均有权拒绝</w:t>
      </w:r>
      <w:proofErr w:type="gramStart"/>
      <w:r w:rsidRPr="00FA433D">
        <w:rPr>
          <w:rFonts w:asciiTheme="minorEastAsia" w:eastAsiaTheme="minorEastAsia" w:hAnsiTheme="minorEastAsia" w:cs="微软雅黑" w:hint="eastAsia"/>
          <w:color w:val="000000"/>
          <w:sz w:val="24"/>
        </w:rPr>
        <w:t>除用户</w:t>
      </w:r>
      <w:proofErr w:type="gramEnd"/>
      <w:r w:rsidRPr="00FA433D">
        <w:rPr>
          <w:rFonts w:asciiTheme="minorEastAsia" w:eastAsiaTheme="minorEastAsia" w:hAnsiTheme="minorEastAsia" w:cs="微软雅黑" w:hint="eastAsia"/>
          <w:color w:val="000000"/>
          <w:sz w:val="24"/>
        </w:rPr>
        <w:t>本人以外的任何单位或个人的查询；同时，双方应尽合理努力将电子支付交易数据以安全方式保存，并防止其在公共、私人或内部网络上传输时被擅自查看或</w:t>
      </w:r>
      <w:r w:rsidRPr="00FA433D">
        <w:rPr>
          <w:rFonts w:asciiTheme="minorEastAsia" w:eastAsiaTheme="minorEastAsia" w:hAnsiTheme="minorEastAsia" w:cs="微软雅黑" w:hint="eastAsia"/>
          <w:sz w:val="24"/>
        </w:rPr>
        <w:t>非法</w:t>
      </w:r>
      <w:r w:rsidRPr="00FA433D">
        <w:rPr>
          <w:rFonts w:asciiTheme="minorEastAsia" w:eastAsiaTheme="minorEastAsia" w:hAnsiTheme="minorEastAsia" w:cs="微软雅黑" w:hint="eastAsia"/>
          <w:color w:val="000000"/>
          <w:sz w:val="24"/>
        </w:rPr>
        <w:t>截取。</w:t>
      </w:r>
    </w:p>
    <w:p w14:paraId="0BBA5E13"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3.</w:t>
      </w:r>
      <w:r w:rsidRPr="00FA433D">
        <w:rPr>
          <w:rFonts w:asciiTheme="minorEastAsia" w:eastAsiaTheme="minorEastAsia" w:hAnsiTheme="minorEastAsia" w:cs="微软雅黑" w:hint="eastAsia"/>
          <w:color w:val="000000"/>
          <w:sz w:val="24"/>
        </w:rPr>
        <w:t>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14:paraId="07B7AFE9"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4.</w:t>
      </w:r>
      <w:r w:rsidRPr="00FA433D">
        <w:rPr>
          <w:rFonts w:asciiTheme="minorEastAsia" w:eastAsiaTheme="minorEastAsia" w:hAnsiTheme="minorEastAsia" w:cs="微软雅黑" w:hint="eastAsia"/>
          <w:color w:val="000000"/>
          <w:sz w:val="24"/>
        </w:rPr>
        <w:t>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2CE4292E"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5.</w:t>
      </w:r>
      <w:r w:rsidRPr="00FA433D">
        <w:rPr>
          <w:rFonts w:asciiTheme="minorEastAsia" w:eastAsiaTheme="minorEastAsia" w:hAnsiTheme="minorEastAsia" w:cs="微软雅黑" w:hint="eastAsia"/>
          <w:color w:val="000000"/>
          <w:sz w:val="24"/>
        </w:rPr>
        <w:t>保密信息不包括以下任何信息：</w:t>
      </w:r>
    </w:p>
    <w:p w14:paraId="480C91A4"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1</w:t>
      </w:r>
      <w:r w:rsidRPr="00FA433D">
        <w:rPr>
          <w:rFonts w:asciiTheme="minorEastAsia" w:eastAsiaTheme="minorEastAsia" w:hAnsiTheme="minorEastAsia" w:cs="微软雅黑" w:hint="eastAsia"/>
          <w:color w:val="000000"/>
          <w:sz w:val="24"/>
        </w:rPr>
        <w:t>）非因违反本协议所致，已进入公众领域的信息；</w:t>
      </w:r>
    </w:p>
    <w:p w14:paraId="253C28CE"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）在提供方依据本协议做出披露前，接受方已合法拥有的信息；</w:t>
      </w:r>
    </w:p>
    <w:p w14:paraId="0FF633B7"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3</w:t>
      </w:r>
      <w:r w:rsidRPr="00FA433D">
        <w:rPr>
          <w:rFonts w:asciiTheme="minorEastAsia" w:eastAsiaTheme="minorEastAsia" w:hAnsiTheme="minorEastAsia" w:cs="微软雅黑" w:hint="eastAsia"/>
          <w:color w:val="000000"/>
          <w:sz w:val="24"/>
        </w:rPr>
        <w:t>）接受方从有权披露的第三方获得的信息；</w:t>
      </w:r>
    </w:p>
    <w:p w14:paraId="732AB4E4"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4</w:t>
      </w:r>
      <w:r w:rsidRPr="00FA433D">
        <w:rPr>
          <w:rFonts w:asciiTheme="minorEastAsia" w:eastAsiaTheme="minorEastAsia" w:hAnsiTheme="minorEastAsia" w:cs="微软雅黑" w:hint="eastAsia"/>
          <w:color w:val="000000"/>
          <w:sz w:val="24"/>
        </w:rPr>
        <w:t>）独立开发的信息，未使用任何保密信息。</w:t>
      </w:r>
    </w:p>
    <w:p w14:paraId="486A7E9F"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6.</w:t>
      </w:r>
      <w:r w:rsidRPr="00FA433D">
        <w:rPr>
          <w:rFonts w:asciiTheme="minorEastAsia" w:eastAsiaTheme="minorEastAsia" w:hAnsiTheme="minorEastAsia" w:cs="微软雅黑" w:hint="eastAsia"/>
          <w:color w:val="000000"/>
          <w:sz w:val="24"/>
        </w:rPr>
        <w:t>双方应严格遵守保密条款之约定，严格履行保密义务，直至有关保密信息合法公开之时止。本协议或其任何条款的终止、中止、失效、无效均不影响本保密条款的有效性及对甲乙双方的约束力。</w:t>
      </w:r>
    </w:p>
    <w:p w14:paraId="388873E7"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bookmarkStart w:id="120" w:name="OLE_LINK4"/>
      <w:bookmarkStart w:id="121" w:name="OLE_LINK3"/>
      <w:r w:rsidRPr="00FA433D">
        <w:rPr>
          <w:rFonts w:asciiTheme="minorEastAsia" w:eastAsiaTheme="minorEastAsia" w:hAnsiTheme="minorEastAsia" w:hint="eastAsia"/>
          <w:color w:val="000000"/>
          <w:sz w:val="24"/>
        </w:rPr>
        <w:t>7.</w:t>
      </w:r>
      <w:r w:rsidRPr="00FA433D">
        <w:rPr>
          <w:rFonts w:asciiTheme="minorEastAsia" w:eastAsiaTheme="minorEastAsia" w:hAnsiTheme="minorEastAsia" w:cs="微软雅黑" w:hint="eastAsia"/>
          <w:color w:val="000000"/>
          <w:sz w:val="24"/>
        </w:rPr>
        <w:t>保密信息接受方未履行保密义务给提供方造成损失的，接受方应当赔偿由此给提供方造成的损失。</w:t>
      </w:r>
      <w:bookmarkEnd w:id="120"/>
      <w:bookmarkEnd w:id="121"/>
    </w:p>
    <w:p w14:paraId="65D32C19" w14:textId="77777777" w:rsidR="008577DA" w:rsidRPr="00FA433D" w:rsidRDefault="008577DA" w:rsidP="008577DA">
      <w:pPr>
        <w:spacing w:line="360" w:lineRule="auto"/>
        <w:rPr>
          <w:rFonts w:asciiTheme="minorEastAsia" w:eastAsiaTheme="minorEastAsia" w:hAnsiTheme="minorEastAsia"/>
          <w:sz w:val="24"/>
        </w:rPr>
      </w:pPr>
    </w:p>
    <w:p w14:paraId="714FAA59" w14:textId="77777777" w:rsidR="008577DA" w:rsidRPr="00FA433D" w:rsidRDefault="008577DA" w:rsidP="008577DA">
      <w:pPr>
        <w:spacing w:line="360" w:lineRule="auto"/>
        <w:outlineLvl w:val="0"/>
        <w:rPr>
          <w:rFonts w:asciiTheme="minorEastAsia" w:eastAsiaTheme="minorEastAsia" w:hAnsiTheme="minorEastAsia"/>
          <w:b/>
          <w:sz w:val="24"/>
        </w:rPr>
      </w:pPr>
      <w:bookmarkStart w:id="122" w:name="_Toc398648072"/>
      <w:r w:rsidRPr="00FA433D">
        <w:rPr>
          <w:rFonts w:asciiTheme="minorEastAsia" w:eastAsiaTheme="minorEastAsia" w:hAnsiTheme="minorEastAsia" w:cs="微软雅黑" w:hint="eastAsia"/>
          <w:b/>
          <w:sz w:val="24"/>
        </w:rPr>
        <w:lastRenderedPageBreak/>
        <w:t>第九条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不可抗力及免责条款</w:t>
      </w:r>
      <w:bookmarkEnd w:id="122"/>
    </w:p>
    <w:p w14:paraId="18470E6C"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1.</w:t>
      </w:r>
      <w:r w:rsidRPr="00FA433D">
        <w:rPr>
          <w:rFonts w:asciiTheme="minorEastAsia" w:eastAsiaTheme="minorEastAsia" w:hAnsiTheme="minorEastAsia" w:cs="微软雅黑" w:hint="eastAsia"/>
          <w:color w:val="000000"/>
          <w:sz w:val="24"/>
        </w:rPr>
        <w:t>因不可抗力致使一方（</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受阻方</w:t>
      </w:r>
      <w:r w:rsidRPr="00FA433D">
        <w:rPr>
          <w:rFonts w:asciiTheme="minorEastAsia" w:eastAsiaTheme="minorEastAsia" w:hAnsiTheme="minorEastAsia" w:cs="Calibri"/>
          <w:color w:val="000000"/>
          <w:sz w:val="24"/>
        </w:rPr>
        <w:t>”</w:t>
      </w:r>
      <w:r w:rsidRPr="00FA433D">
        <w:rPr>
          <w:rFonts w:asciiTheme="minorEastAsia" w:eastAsiaTheme="minorEastAsia" w:hAnsiTheme="minorEastAsia" w:cs="微软雅黑" w:hint="eastAsia"/>
          <w:color w:val="000000"/>
          <w:sz w:val="24"/>
        </w:rPr>
        <w:t>）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14:paraId="790102E6"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不可抗力事件终止或被排除后，受阻方应继续履行本协议，并应尽快通知另一方。受阻方应可延长履行义务的时间，延长期应相当于不可抗力事件实际造成延误的时间。</w:t>
      </w:r>
    </w:p>
    <w:p w14:paraId="36D91E34"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3.</w:t>
      </w:r>
      <w:r w:rsidRPr="00FA433D">
        <w:rPr>
          <w:rFonts w:asciiTheme="minorEastAsia" w:eastAsiaTheme="minorEastAsia" w:hAnsiTheme="minorEastAsia" w:cs="微软雅黑" w:hint="eastAsia"/>
          <w:color w:val="000000"/>
          <w:sz w:val="24"/>
        </w:rPr>
        <w:t>如果不可抗力事件的影响持续达三十（</w:t>
      </w:r>
      <w:r w:rsidRPr="00FA433D">
        <w:rPr>
          <w:rFonts w:asciiTheme="minorEastAsia" w:eastAsiaTheme="minorEastAsia" w:hAnsiTheme="minorEastAsia" w:hint="eastAsia"/>
          <w:color w:val="000000"/>
          <w:sz w:val="24"/>
        </w:rPr>
        <w:t>30</w:t>
      </w:r>
      <w:r w:rsidRPr="00FA433D">
        <w:rPr>
          <w:rFonts w:asciiTheme="minorEastAsia" w:eastAsiaTheme="minorEastAsia" w:hAnsiTheme="minorEastAsia" w:cs="微软雅黑" w:hint="eastAsia"/>
          <w:color w:val="000000"/>
          <w:sz w:val="24"/>
        </w:rPr>
        <w:t>）日或以上时，双方应根据该事件</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对本协议履行的影响程度协商对本协议的修改或终止。如在一方发出协商书面通知之日起十（</w:t>
      </w:r>
      <w:r w:rsidRPr="00FA433D">
        <w:rPr>
          <w:rFonts w:asciiTheme="minorEastAsia" w:eastAsiaTheme="minorEastAsia" w:hAnsiTheme="minorEastAsia" w:hint="eastAsia"/>
          <w:color w:val="000000"/>
          <w:sz w:val="24"/>
        </w:rPr>
        <w:t>10</w:t>
      </w:r>
      <w:r w:rsidRPr="00FA433D">
        <w:rPr>
          <w:rFonts w:asciiTheme="minorEastAsia" w:eastAsiaTheme="minorEastAsia" w:hAnsiTheme="minorEastAsia" w:cs="微软雅黑" w:hint="eastAsia"/>
          <w:color w:val="000000"/>
          <w:sz w:val="24"/>
        </w:rPr>
        <w:t>）日内双方无法就此达成一致，任何一方均有权解除本协议而无需承担违约责任。</w:t>
      </w:r>
    </w:p>
    <w:p w14:paraId="4268730D"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4.</w:t>
      </w:r>
      <w:r w:rsidRPr="00FA433D">
        <w:rPr>
          <w:rFonts w:asciiTheme="minorEastAsia" w:eastAsiaTheme="minorEastAsia" w:hAnsiTheme="minorEastAsia" w:cs="微软雅黑" w:hint="eastAsia"/>
          <w:color w:val="000000"/>
          <w:sz w:val="24"/>
        </w:rPr>
        <w:t>在任何情况下，</w:t>
      </w:r>
      <w:proofErr w:type="gramStart"/>
      <w:r w:rsidRPr="00FA433D">
        <w:rPr>
          <w:rFonts w:asciiTheme="minorEastAsia" w:eastAsiaTheme="minorEastAsia" w:hAnsiTheme="minorEastAsia" w:cs="微软雅黑" w:hint="eastAsia"/>
          <w:color w:val="000000"/>
          <w:sz w:val="24"/>
        </w:rPr>
        <w:t>乙方仅</w:t>
      </w:r>
      <w:proofErr w:type="gramEnd"/>
      <w:r w:rsidRPr="00FA433D">
        <w:rPr>
          <w:rFonts w:asciiTheme="minorEastAsia" w:eastAsiaTheme="minorEastAsia" w:hAnsiTheme="minorEastAsia" w:cs="微软雅黑" w:hint="eastAsia"/>
          <w:color w:val="000000"/>
          <w:sz w:val="24"/>
        </w:rPr>
        <w:t>对因其过错给甲方造成的直接损害结果承担赔偿责任，且该赔偿责任以实际损害为准，同时，乙方对下述事项不承担责任：</w:t>
      </w:r>
    </w:p>
    <w:p w14:paraId="3C12A279"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1</w:t>
      </w:r>
      <w:r w:rsidRPr="00FA433D">
        <w:rPr>
          <w:rFonts w:asciiTheme="minorEastAsia" w:eastAsiaTheme="minorEastAsia" w:hAnsiTheme="minorEastAsia" w:cs="微软雅黑" w:hint="eastAsia"/>
          <w:color w:val="000000"/>
          <w:sz w:val="24"/>
        </w:rPr>
        <w:t>）第三方对甲方提出的索赔要求；</w:t>
      </w:r>
    </w:p>
    <w:p w14:paraId="31EFD340"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）甲方的记录或数据的丢失或损坏；</w:t>
      </w:r>
    </w:p>
    <w:p w14:paraId="5888092D"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3</w:t>
      </w:r>
      <w:r w:rsidRPr="00FA433D">
        <w:rPr>
          <w:rFonts w:asciiTheme="minorEastAsia" w:eastAsiaTheme="minorEastAsia" w:hAnsiTheme="minorEastAsia" w:cs="微软雅黑" w:hint="eastAsia"/>
          <w:color w:val="000000"/>
          <w:sz w:val="24"/>
        </w:rPr>
        <w:t>）甲方的经营损失等一切间接损失。</w:t>
      </w:r>
    </w:p>
    <w:p w14:paraId="75D4F5C3"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5.</w:t>
      </w:r>
      <w:r w:rsidRPr="00FA433D">
        <w:rPr>
          <w:rFonts w:asciiTheme="minorEastAsia" w:eastAsiaTheme="minorEastAsia" w:hAnsiTheme="minorEastAsia" w:cs="微软雅黑" w:hint="eastAsia"/>
          <w:color w:val="000000"/>
          <w:sz w:val="24"/>
        </w:rPr>
        <w:t>如因乙方难以避免、难以排除的技术或网络故障或第三方原因造成甲方无法使用本协议项下服务的，</w:t>
      </w:r>
      <w:proofErr w:type="gramStart"/>
      <w:r w:rsidRPr="00FA433D">
        <w:rPr>
          <w:rFonts w:asciiTheme="minorEastAsia" w:eastAsiaTheme="minorEastAsia" w:hAnsiTheme="minorEastAsia" w:cs="微软雅黑" w:hint="eastAsia"/>
          <w:color w:val="000000"/>
          <w:sz w:val="24"/>
        </w:rPr>
        <w:t>不</w:t>
      </w:r>
      <w:proofErr w:type="gramEnd"/>
      <w:r w:rsidRPr="00FA433D">
        <w:rPr>
          <w:rFonts w:asciiTheme="minorEastAsia" w:eastAsiaTheme="minorEastAsia" w:hAnsiTheme="minorEastAsia" w:cs="微软雅黑" w:hint="eastAsia"/>
          <w:color w:val="000000"/>
          <w:sz w:val="24"/>
        </w:rPr>
        <w:t>视为乙方违约，但乙方应尽合理努力争取在最短时间内解决，对此双方无异议。</w:t>
      </w:r>
    </w:p>
    <w:p w14:paraId="05E521B2" w14:textId="77777777" w:rsidR="008577DA" w:rsidRPr="00FA433D" w:rsidRDefault="008577DA" w:rsidP="00D00B04">
      <w:pPr>
        <w:spacing w:line="360" w:lineRule="auto"/>
        <w:ind w:firstLineChars="200" w:firstLine="480"/>
        <w:rPr>
          <w:rFonts w:asciiTheme="minorEastAsia" w:eastAsiaTheme="minorEastAsia" w:hAnsiTheme="minorEastAsia"/>
          <w:sz w:val="24"/>
        </w:rPr>
      </w:pPr>
    </w:p>
    <w:p w14:paraId="424A53D9" w14:textId="77777777" w:rsidR="008577DA" w:rsidRPr="00FA433D" w:rsidRDefault="008577DA" w:rsidP="008577DA">
      <w:pPr>
        <w:widowControl/>
        <w:spacing w:line="360" w:lineRule="auto"/>
        <w:jc w:val="left"/>
        <w:outlineLvl w:val="0"/>
        <w:rPr>
          <w:rFonts w:asciiTheme="minorEastAsia" w:eastAsiaTheme="minorEastAsia" w:hAnsiTheme="minorEastAsia"/>
          <w:b/>
          <w:sz w:val="24"/>
        </w:rPr>
      </w:pPr>
      <w:bookmarkStart w:id="123" w:name="_Toc398648073"/>
      <w:r w:rsidRPr="00FA433D">
        <w:rPr>
          <w:rFonts w:asciiTheme="minorEastAsia" w:eastAsiaTheme="minorEastAsia" w:hAnsiTheme="minorEastAsia" w:cs="微软雅黑" w:hint="eastAsia"/>
          <w:b/>
          <w:sz w:val="24"/>
        </w:rPr>
        <w:t>第十条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争议解决</w:t>
      </w:r>
      <w:bookmarkEnd w:id="123"/>
    </w:p>
    <w:p w14:paraId="387F8FCA"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1.</w:t>
      </w:r>
      <w:r w:rsidRPr="00FA433D">
        <w:rPr>
          <w:rFonts w:asciiTheme="minorEastAsia" w:eastAsiaTheme="minorEastAsia" w:hAnsiTheme="minorEastAsia" w:cs="微软雅黑" w:hint="eastAsia"/>
          <w:color w:val="000000"/>
          <w:sz w:val="24"/>
        </w:rPr>
        <w:t>本协议的成立、效力、解释、履行、签署、变更和终止以及争议的解决均应适用中华人民共和国法律。</w:t>
      </w:r>
    </w:p>
    <w:p w14:paraId="10BBF7B3"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与本协议有关的任何争议或权利要求，都应由协议双方通过友好协商解决。协商应在</w:t>
      </w:r>
      <w:proofErr w:type="gramStart"/>
      <w:r w:rsidRPr="00FA433D">
        <w:rPr>
          <w:rFonts w:asciiTheme="minorEastAsia" w:eastAsiaTheme="minorEastAsia" w:hAnsiTheme="minorEastAsia" w:cs="微软雅黑" w:hint="eastAsia"/>
          <w:color w:val="000000"/>
          <w:sz w:val="24"/>
        </w:rPr>
        <w:t>一</w:t>
      </w:r>
      <w:proofErr w:type="gramEnd"/>
      <w:r w:rsidRPr="00FA433D">
        <w:rPr>
          <w:rFonts w:asciiTheme="minorEastAsia" w:eastAsiaTheme="minorEastAsia" w:hAnsiTheme="minorEastAsia" w:cs="微软雅黑" w:hint="eastAsia"/>
          <w:color w:val="000000"/>
          <w:sz w:val="24"/>
        </w:rPr>
        <w:t>方向另一方送达关于协商的书面要求后立即开始。</w:t>
      </w:r>
    </w:p>
    <w:p w14:paraId="161A542A"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3.</w:t>
      </w:r>
      <w:r w:rsidRPr="00FA433D">
        <w:rPr>
          <w:rFonts w:asciiTheme="minorEastAsia" w:eastAsiaTheme="minorEastAsia" w:hAnsiTheme="minorEastAsia" w:cs="微软雅黑" w:hint="eastAsia"/>
          <w:color w:val="000000"/>
          <w:sz w:val="24"/>
        </w:rPr>
        <w:t>如果协议双方通过协商不能解决争议，则各方同意按下列第【</w:t>
      </w: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】种方式解决：</w:t>
      </w:r>
    </w:p>
    <w:p w14:paraId="0B1B8356"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1</w:t>
      </w:r>
      <w:r w:rsidRPr="00FA433D">
        <w:rPr>
          <w:rFonts w:asciiTheme="minorEastAsia" w:eastAsiaTheme="minorEastAsia" w:hAnsiTheme="minorEastAsia" w:cs="微软雅黑" w:hint="eastAsia"/>
          <w:color w:val="000000"/>
          <w:sz w:val="24"/>
        </w:rPr>
        <w:t>）将该争议提交至【北京】仲裁委员会。依据该会现行有效的仲裁规则在【北京】进行仲裁。本协议项下的任何仲裁裁决是终局的，并对双方具有约束力，并可在任</w:t>
      </w:r>
      <w:r w:rsidRPr="00FA433D">
        <w:rPr>
          <w:rFonts w:asciiTheme="minorEastAsia" w:eastAsiaTheme="minorEastAsia" w:hAnsiTheme="minorEastAsia" w:cs="微软雅黑" w:hint="eastAsia"/>
          <w:color w:val="000000"/>
          <w:sz w:val="24"/>
        </w:rPr>
        <w:lastRenderedPageBreak/>
        <w:t>何有管辖权的法院或其他有权机构强制执行。除非仲裁裁决有不同规定，败诉方应支付双方因仲裁所发生的一切法律费用，包括但不限于仲裁费、鉴定费、公证费、保全费和律师费。</w:t>
      </w:r>
    </w:p>
    <w:p w14:paraId="398A36EF"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2</w:t>
      </w:r>
      <w:r w:rsidRPr="00FA433D">
        <w:rPr>
          <w:rFonts w:asciiTheme="minorEastAsia" w:eastAsiaTheme="minorEastAsia" w:hAnsiTheme="minorEastAsia" w:cs="微软雅黑" w:hint="eastAsia"/>
          <w:color w:val="000000"/>
          <w:sz w:val="24"/>
        </w:rPr>
        <w:t>）向任一方所在地（北京市xx区）有管辖权的人民法院提起诉讼。</w:t>
      </w:r>
    </w:p>
    <w:p w14:paraId="066A4D9D"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4.</w:t>
      </w:r>
      <w:r w:rsidRPr="00FA433D">
        <w:rPr>
          <w:rFonts w:asciiTheme="minorEastAsia" w:eastAsiaTheme="minorEastAsia" w:hAnsiTheme="minorEastAsia" w:cs="微软雅黑" w:hint="eastAsia"/>
          <w:color w:val="000000"/>
          <w:sz w:val="24"/>
        </w:rPr>
        <w:t>诉讼或仲裁进行过程中，除双方有争议的部分外，本协议其他部分仍然有效，各方应继续履行。</w:t>
      </w:r>
    </w:p>
    <w:p w14:paraId="37302AE5"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5.</w:t>
      </w:r>
      <w:r w:rsidRPr="00FA433D">
        <w:rPr>
          <w:rFonts w:asciiTheme="minorEastAsia" w:eastAsiaTheme="minorEastAsia" w:hAnsiTheme="minorEastAsia" w:cs="微软雅黑" w:hint="eastAsia"/>
          <w:color w:val="000000"/>
          <w:sz w:val="24"/>
        </w:rPr>
        <w:t>本协议争议解决条款独立存在，本协议的变更、解除、终止或者无效，不影响本条款的效力。</w:t>
      </w:r>
    </w:p>
    <w:p w14:paraId="4DEA6922"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6.</w:t>
      </w:r>
      <w:r w:rsidRPr="00FA433D">
        <w:rPr>
          <w:rFonts w:asciiTheme="minorEastAsia" w:eastAsiaTheme="minorEastAsia" w:hAnsiTheme="minorEastAsia" w:cs="微软雅黑" w:hint="eastAsia"/>
          <w:color w:val="000000"/>
          <w:sz w:val="24"/>
        </w:rPr>
        <w:t>根据本合同需要发出的全部通知，均须采取书面形式，以（</w:t>
      </w:r>
      <w:r w:rsidRPr="00FA433D">
        <w:rPr>
          <w:rFonts w:asciiTheme="minorEastAsia" w:eastAsiaTheme="minorEastAsia" w:hAnsiTheme="minorEastAsia" w:hint="eastAsia"/>
          <w:color w:val="000000"/>
          <w:sz w:val="24"/>
        </w:rPr>
        <w:t>A</w:t>
      </w:r>
      <w:r w:rsidRPr="00FA433D">
        <w:rPr>
          <w:rFonts w:asciiTheme="minorEastAsia" w:eastAsiaTheme="minorEastAsia" w:hAnsiTheme="minorEastAsia" w:cs="微软雅黑" w:hint="eastAsia"/>
          <w:color w:val="000000"/>
          <w:sz w:val="24"/>
        </w:rPr>
        <w:t>）专人递送，（</w:t>
      </w:r>
      <w:r w:rsidRPr="00FA433D">
        <w:rPr>
          <w:rFonts w:asciiTheme="minorEastAsia" w:eastAsiaTheme="minorEastAsia" w:hAnsiTheme="minorEastAsia" w:hint="eastAsia"/>
          <w:color w:val="000000"/>
          <w:sz w:val="24"/>
        </w:rPr>
        <w:t>B</w:t>
      </w:r>
      <w:r w:rsidRPr="00FA433D">
        <w:rPr>
          <w:rFonts w:asciiTheme="minorEastAsia" w:eastAsiaTheme="minorEastAsia" w:hAnsiTheme="minorEastAsia" w:cs="微软雅黑" w:hint="eastAsia"/>
          <w:color w:val="000000"/>
          <w:sz w:val="24"/>
        </w:rPr>
        <w:t>）特快专递，（</w:t>
      </w:r>
      <w:r w:rsidRPr="00FA433D">
        <w:rPr>
          <w:rFonts w:asciiTheme="minorEastAsia" w:eastAsiaTheme="minorEastAsia" w:hAnsiTheme="minorEastAsia" w:hint="eastAsia"/>
          <w:color w:val="000000"/>
          <w:sz w:val="24"/>
        </w:rPr>
        <w:t>C</w:t>
      </w:r>
      <w:r w:rsidRPr="00FA433D">
        <w:rPr>
          <w:rFonts w:asciiTheme="minorEastAsia" w:eastAsiaTheme="minorEastAsia" w:hAnsiTheme="minorEastAsia" w:cs="微软雅黑" w:hint="eastAsia"/>
          <w:color w:val="000000"/>
          <w:sz w:val="24"/>
        </w:rPr>
        <w:t>）传真，或（</w:t>
      </w:r>
      <w:r w:rsidRPr="00FA433D">
        <w:rPr>
          <w:rFonts w:asciiTheme="minorEastAsia" w:eastAsiaTheme="minorEastAsia" w:hAnsiTheme="minorEastAsia" w:hint="eastAsia"/>
          <w:color w:val="000000"/>
          <w:sz w:val="24"/>
        </w:rPr>
        <w:t>D</w:t>
      </w:r>
      <w:r w:rsidRPr="00FA433D">
        <w:rPr>
          <w:rFonts w:asciiTheme="minorEastAsia" w:eastAsiaTheme="minorEastAsia" w:hAnsiTheme="minorEastAsia" w:cs="微软雅黑" w:hint="eastAsia"/>
          <w:color w:val="000000"/>
          <w:sz w:val="24"/>
        </w:rPr>
        <w:t>）挂号信件发出。特快专递或挂号信件的交寄日以邮戳为准。上述书面通知均须标明合同各方为收件人。</w:t>
      </w:r>
    </w:p>
    <w:p w14:paraId="34D0244E"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 xml:space="preserve">6.1   </w:t>
      </w:r>
      <w:r w:rsidRPr="00FA433D">
        <w:rPr>
          <w:rFonts w:asciiTheme="minorEastAsia" w:eastAsiaTheme="minorEastAsia" w:hAnsiTheme="minorEastAsia" w:cs="微软雅黑" w:hint="eastAsia"/>
          <w:color w:val="000000"/>
          <w:sz w:val="24"/>
        </w:rPr>
        <w:t>上述书面通知按对方在本合同第</w:t>
      </w:r>
      <w:r w:rsidRPr="00FA433D">
        <w:rPr>
          <w:rFonts w:asciiTheme="minorEastAsia" w:eastAsiaTheme="minorEastAsia" w:hAnsiTheme="minorEastAsia" w:hint="eastAsia"/>
          <w:color w:val="000000"/>
          <w:sz w:val="24"/>
        </w:rPr>
        <w:t>6.3</w:t>
      </w:r>
      <w:r w:rsidRPr="00FA433D">
        <w:rPr>
          <w:rFonts w:asciiTheme="minorEastAsia" w:eastAsiaTheme="minorEastAsia" w:hAnsiTheme="minorEastAsia" w:cs="微软雅黑" w:hint="eastAsia"/>
          <w:color w:val="000000"/>
          <w:sz w:val="24"/>
        </w:rPr>
        <w:t>条款中所列的地址发出，并按本合同第</w:t>
      </w:r>
      <w:r w:rsidRPr="00FA433D">
        <w:rPr>
          <w:rFonts w:asciiTheme="minorEastAsia" w:eastAsiaTheme="minorEastAsia" w:hAnsiTheme="minorEastAsia" w:hint="eastAsia"/>
          <w:color w:val="000000"/>
          <w:sz w:val="24"/>
        </w:rPr>
        <w:t>6.2</w:t>
      </w:r>
      <w:r w:rsidRPr="00FA433D">
        <w:rPr>
          <w:rFonts w:asciiTheme="minorEastAsia" w:eastAsiaTheme="minorEastAsia" w:hAnsiTheme="minorEastAsia" w:cs="微软雅黑" w:hint="eastAsia"/>
          <w:color w:val="000000"/>
          <w:sz w:val="24"/>
        </w:rPr>
        <w:t>条款规定时间视为已经送达。如任何一方的地址有变更时，须在变更前十日以书面形式通知对方。因迟延通知而造成的损失，由过错方承担责任。</w:t>
      </w:r>
    </w:p>
    <w:p w14:paraId="300D8DD8"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 xml:space="preserve">6.2  </w:t>
      </w:r>
      <w:r w:rsidRPr="00FA433D">
        <w:rPr>
          <w:rFonts w:asciiTheme="minorEastAsia" w:eastAsiaTheme="minorEastAsia" w:hAnsiTheme="minorEastAsia" w:cs="微软雅黑" w:hint="eastAsia"/>
          <w:color w:val="000000"/>
          <w:sz w:val="24"/>
        </w:rPr>
        <w:t>双方将按如下规定确定通知被视为正式送达的日期：</w:t>
      </w:r>
    </w:p>
    <w:p w14:paraId="13075237"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A)</w:t>
      </w:r>
      <w:r w:rsidRPr="00FA433D">
        <w:rPr>
          <w:rFonts w:asciiTheme="minorEastAsia" w:eastAsiaTheme="minorEastAsia" w:hAnsiTheme="minorEastAsia" w:cs="微软雅黑" w:hint="eastAsia"/>
          <w:color w:val="000000"/>
          <w:sz w:val="24"/>
        </w:rPr>
        <w:t>以专人递送的，接收人签收之日视为送达；</w:t>
      </w:r>
    </w:p>
    <w:p w14:paraId="1AE9CB0B"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B)</w:t>
      </w:r>
      <w:r w:rsidRPr="00FA433D">
        <w:rPr>
          <w:rFonts w:asciiTheme="minorEastAsia" w:eastAsiaTheme="minorEastAsia" w:hAnsiTheme="minorEastAsia" w:cs="微软雅黑" w:hint="eastAsia"/>
          <w:color w:val="000000"/>
          <w:sz w:val="24"/>
        </w:rPr>
        <w:t>以传真方式发出的，以</w:t>
      </w:r>
      <w:proofErr w:type="gramStart"/>
      <w:r w:rsidRPr="00FA433D">
        <w:rPr>
          <w:rFonts w:asciiTheme="minorEastAsia" w:eastAsiaTheme="minorEastAsia" w:hAnsiTheme="minorEastAsia" w:cs="微软雅黑" w:hint="eastAsia"/>
          <w:color w:val="000000"/>
          <w:sz w:val="24"/>
        </w:rPr>
        <w:t>发件方发送</w:t>
      </w:r>
      <w:proofErr w:type="gramEnd"/>
      <w:r w:rsidRPr="00FA433D">
        <w:rPr>
          <w:rFonts w:asciiTheme="minorEastAsia" w:eastAsiaTheme="minorEastAsia" w:hAnsiTheme="minorEastAsia" w:cs="微软雅黑" w:hint="eastAsia"/>
          <w:color w:val="000000"/>
          <w:sz w:val="24"/>
        </w:rPr>
        <w:t>后打印出的发送确认单所示时间视为送达；</w:t>
      </w:r>
    </w:p>
    <w:p w14:paraId="161F2E47"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C)</w:t>
      </w:r>
      <w:r w:rsidRPr="00FA433D">
        <w:rPr>
          <w:rFonts w:asciiTheme="minorEastAsia" w:eastAsiaTheme="minorEastAsia" w:hAnsiTheme="minorEastAsia" w:cs="微软雅黑" w:hint="eastAsia"/>
          <w:color w:val="000000"/>
          <w:sz w:val="24"/>
        </w:rPr>
        <w:t>以特快专递形式发出的，发往本市内的，发出后第【</w:t>
      </w:r>
      <w:r w:rsidRPr="00FA433D">
        <w:rPr>
          <w:rFonts w:asciiTheme="minorEastAsia" w:eastAsiaTheme="minorEastAsia" w:hAnsiTheme="minorEastAsia" w:hint="eastAsia"/>
          <w:color w:val="000000"/>
          <w:sz w:val="24"/>
        </w:rPr>
        <w:t xml:space="preserve"> 3 </w:t>
      </w:r>
      <w:r w:rsidRPr="00FA433D">
        <w:rPr>
          <w:rFonts w:asciiTheme="minorEastAsia" w:eastAsiaTheme="minorEastAsia" w:hAnsiTheme="minorEastAsia" w:cs="微软雅黑" w:hint="eastAsia"/>
          <w:color w:val="000000"/>
          <w:sz w:val="24"/>
        </w:rPr>
        <w:t>】日视为送达。发往国内其他地区的，发出后第【</w:t>
      </w:r>
      <w:r w:rsidRPr="00FA433D">
        <w:rPr>
          <w:rFonts w:asciiTheme="minorEastAsia" w:eastAsiaTheme="minorEastAsia" w:hAnsiTheme="minorEastAsia" w:hint="eastAsia"/>
          <w:color w:val="000000"/>
          <w:sz w:val="24"/>
        </w:rPr>
        <w:t xml:space="preserve">7 </w:t>
      </w:r>
      <w:r w:rsidRPr="00FA433D">
        <w:rPr>
          <w:rFonts w:asciiTheme="minorEastAsia" w:eastAsiaTheme="minorEastAsia" w:hAnsiTheme="minorEastAsia" w:cs="微软雅黑" w:hint="eastAsia"/>
          <w:color w:val="000000"/>
          <w:sz w:val="24"/>
        </w:rPr>
        <w:t>】日视为送达。发往港、澳、台地区的，发出后第【</w:t>
      </w:r>
      <w:r w:rsidRPr="00FA433D">
        <w:rPr>
          <w:rFonts w:asciiTheme="minorEastAsia" w:eastAsiaTheme="minorEastAsia" w:hAnsiTheme="minorEastAsia" w:hint="eastAsia"/>
          <w:color w:val="000000"/>
          <w:sz w:val="24"/>
        </w:rPr>
        <w:t xml:space="preserve"> 15</w:t>
      </w:r>
      <w:r w:rsidRPr="00FA433D">
        <w:rPr>
          <w:rFonts w:asciiTheme="minorEastAsia" w:eastAsiaTheme="minorEastAsia" w:hAnsiTheme="minorEastAsia" w:cs="微软雅黑" w:hint="eastAsia"/>
          <w:color w:val="000000"/>
          <w:sz w:val="24"/>
        </w:rPr>
        <w:t>】日视为送达。发往境外其他国家或地区的，发出后第【</w:t>
      </w:r>
      <w:r w:rsidRPr="00FA433D">
        <w:rPr>
          <w:rFonts w:asciiTheme="minorEastAsia" w:eastAsiaTheme="minorEastAsia" w:hAnsiTheme="minorEastAsia" w:hint="eastAsia"/>
          <w:color w:val="000000"/>
          <w:sz w:val="24"/>
        </w:rPr>
        <w:t xml:space="preserve">20 </w:t>
      </w:r>
      <w:r w:rsidRPr="00FA433D">
        <w:rPr>
          <w:rFonts w:asciiTheme="minorEastAsia" w:eastAsiaTheme="minorEastAsia" w:hAnsiTheme="minorEastAsia" w:cs="微软雅黑" w:hint="eastAsia"/>
          <w:color w:val="000000"/>
          <w:sz w:val="24"/>
        </w:rPr>
        <w:t>】日视为送达；</w:t>
      </w:r>
    </w:p>
    <w:p w14:paraId="453F25FF"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D)</w:t>
      </w:r>
      <w:r w:rsidRPr="00FA433D">
        <w:rPr>
          <w:rFonts w:asciiTheme="minorEastAsia" w:eastAsiaTheme="minorEastAsia" w:hAnsiTheme="minorEastAsia" w:cs="微软雅黑" w:hint="eastAsia"/>
          <w:color w:val="000000"/>
          <w:sz w:val="24"/>
        </w:rPr>
        <w:t>以挂号方式发出的，发往本市内的，邮寄后第【</w:t>
      </w:r>
      <w:r w:rsidRPr="00FA433D">
        <w:rPr>
          <w:rFonts w:asciiTheme="minorEastAsia" w:eastAsiaTheme="minorEastAsia" w:hAnsiTheme="minorEastAsia" w:hint="eastAsia"/>
          <w:color w:val="000000"/>
          <w:sz w:val="24"/>
        </w:rPr>
        <w:t xml:space="preserve"> 3</w:t>
      </w:r>
      <w:r w:rsidRPr="00FA433D">
        <w:rPr>
          <w:rFonts w:asciiTheme="minorEastAsia" w:eastAsiaTheme="minorEastAsia" w:hAnsiTheme="minorEastAsia" w:cs="微软雅黑" w:hint="eastAsia"/>
          <w:color w:val="000000"/>
          <w:sz w:val="24"/>
        </w:rPr>
        <w:t>】日视为送达。发往国内其他地区的，邮寄后第【</w:t>
      </w:r>
      <w:r w:rsidRPr="00FA433D">
        <w:rPr>
          <w:rFonts w:asciiTheme="minorEastAsia" w:eastAsiaTheme="minorEastAsia" w:hAnsiTheme="minorEastAsia" w:hint="eastAsia"/>
          <w:color w:val="000000"/>
          <w:sz w:val="24"/>
        </w:rPr>
        <w:t xml:space="preserve"> 7</w:t>
      </w:r>
      <w:r w:rsidRPr="00FA433D">
        <w:rPr>
          <w:rFonts w:asciiTheme="minorEastAsia" w:eastAsiaTheme="minorEastAsia" w:hAnsiTheme="minorEastAsia" w:cs="微软雅黑" w:hint="eastAsia"/>
          <w:color w:val="000000"/>
          <w:sz w:val="24"/>
        </w:rPr>
        <w:t>】日视为送达。发往港、澳、台地区的，邮寄后第【</w:t>
      </w:r>
      <w:r w:rsidRPr="00FA433D">
        <w:rPr>
          <w:rFonts w:asciiTheme="minorEastAsia" w:eastAsiaTheme="minorEastAsia" w:hAnsiTheme="minorEastAsia" w:hint="eastAsia"/>
          <w:color w:val="000000"/>
          <w:sz w:val="24"/>
        </w:rPr>
        <w:t xml:space="preserve">15 </w:t>
      </w:r>
      <w:r w:rsidRPr="00FA433D">
        <w:rPr>
          <w:rFonts w:asciiTheme="minorEastAsia" w:eastAsiaTheme="minorEastAsia" w:hAnsiTheme="minorEastAsia" w:cs="微软雅黑" w:hint="eastAsia"/>
          <w:color w:val="000000"/>
          <w:sz w:val="24"/>
        </w:rPr>
        <w:t>】日为视为送达。发往境外其他国家或地区的，邮寄后第【</w:t>
      </w:r>
      <w:r w:rsidRPr="00FA433D">
        <w:rPr>
          <w:rFonts w:asciiTheme="minorEastAsia" w:eastAsiaTheme="minorEastAsia" w:hAnsiTheme="minorEastAsia" w:hint="eastAsia"/>
          <w:color w:val="000000"/>
          <w:sz w:val="24"/>
        </w:rPr>
        <w:t xml:space="preserve"> 20</w:t>
      </w:r>
      <w:r w:rsidRPr="00FA433D">
        <w:rPr>
          <w:rFonts w:asciiTheme="minorEastAsia" w:eastAsiaTheme="minorEastAsia" w:hAnsiTheme="minorEastAsia" w:cs="微软雅黑" w:hint="eastAsia"/>
          <w:color w:val="000000"/>
          <w:sz w:val="24"/>
        </w:rPr>
        <w:t>】日为视为送达；</w:t>
      </w:r>
    </w:p>
    <w:p w14:paraId="22A17710"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hint="eastAsia"/>
          <w:color w:val="000000"/>
          <w:sz w:val="24"/>
        </w:rPr>
        <w:t xml:space="preserve">6.3  </w:t>
      </w:r>
      <w:r w:rsidRPr="00FA433D">
        <w:rPr>
          <w:rFonts w:asciiTheme="minorEastAsia" w:eastAsiaTheme="minorEastAsia" w:hAnsiTheme="minorEastAsia" w:cs="微软雅黑" w:hint="eastAsia"/>
          <w:color w:val="000000"/>
          <w:sz w:val="24"/>
        </w:rPr>
        <w:t>各方地址与联系方式如下</w:t>
      </w:r>
    </w:p>
    <w:p w14:paraId="276168F8"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如致甲方：</w:t>
      </w:r>
    </w:p>
    <w:p w14:paraId="5F04C8DC"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 xml:space="preserve"> </w:t>
      </w:r>
    </w:p>
    <w:p w14:paraId="559A86CC"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地址：【</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p>
    <w:p w14:paraId="24322903"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电话：【</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p>
    <w:p w14:paraId="335C16F5"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传真：【</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ab/>
        <w:t xml:space="preserve">   </w:t>
      </w:r>
    </w:p>
    <w:p w14:paraId="6EE977B0"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lastRenderedPageBreak/>
        <w:t>邮政编码：【</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p>
    <w:p w14:paraId="0DA18E1B"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p>
    <w:p w14:paraId="09D55C55"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如致乙方：</w:t>
      </w:r>
    </w:p>
    <w:p w14:paraId="5943D709"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 xml:space="preserve"> </w:t>
      </w:r>
    </w:p>
    <w:p w14:paraId="1A9D49EA"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地址：【】</w:t>
      </w:r>
    </w:p>
    <w:p w14:paraId="1F296117"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电话：【</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p>
    <w:p w14:paraId="117E62FC"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传真</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p>
    <w:p w14:paraId="38A816CB" w14:textId="77777777" w:rsidR="008577DA" w:rsidRPr="00FA433D" w:rsidRDefault="008577DA" w:rsidP="00D00B04">
      <w:pPr>
        <w:spacing w:line="360" w:lineRule="auto"/>
        <w:ind w:firstLineChars="200" w:firstLine="480"/>
        <w:rPr>
          <w:rFonts w:asciiTheme="minorEastAsia" w:eastAsiaTheme="minorEastAsia" w:hAnsiTheme="minorEastAsia"/>
          <w:color w:val="000000"/>
          <w:sz w:val="24"/>
        </w:rPr>
      </w:pPr>
      <w:r w:rsidRPr="00FA433D">
        <w:rPr>
          <w:rFonts w:asciiTheme="minorEastAsia" w:eastAsiaTheme="minorEastAsia" w:hAnsiTheme="minorEastAsia" w:cs="微软雅黑" w:hint="eastAsia"/>
          <w:color w:val="000000"/>
          <w:sz w:val="24"/>
        </w:rPr>
        <w:t>邮政编码</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r w:rsidRPr="00FA433D">
        <w:rPr>
          <w:rFonts w:asciiTheme="minorEastAsia" w:eastAsiaTheme="minorEastAsia" w:hAnsiTheme="minorEastAsia" w:hint="eastAsia"/>
          <w:color w:val="000000"/>
          <w:sz w:val="24"/>
        </w:rPr>
        <w:t xml:space="preserve">    </w:t>
      </w:r>
      <w:r w:rsidRPr="00FA433D">
        <w:rPr>
          <w:rFonts w:asciiTheme="minorEastAsia" w:eastAsiaTheme="minorEastAsia" w:hAnsiTheme="minorEastAsia" w:cs="微软雅黑" w:hint="eastAsia"/>
          <w:color w:val="000000"/>
          <w:sz w:val="24"/>
        </w:rPr>
        <w:t>】</w:t>
      </w:r>
    </w:p>
    <w:p w14:paraId="237F3AE5" w14:textId="77777777" w:rsidR="008577DA" w:rsidRPr="00FA433D" w:rsidRDefault="008577DA" w:rsidP="008577DA">
      <w:pPr>
        <w:spacing w:line="360" w:lineRule="auto"/>
        <w:rPr>
          <w:rFonts w:asciiTheme="minorEastAsia" w:eastAsiaTheme="minorEastAsia" w:hAnsiTheme="minorEastAsia"/>
          <w:sz w:val="24"/>
        </w:rPr>
      </w:pPr>
    </w:p>
    <w:p w14:paraId="6303322A" w14:textId="77777777" w:rsidR="008577DA" w:rsidRPr="00FA433D" w:rsidRDefault="008577DA" w:rsidP="008577DA">
      <w:pPr>
        <w:widowControl/>
        <w:spacing w:line="360" w:lineRule="auto"/>
        <w:jc w:val="left"/>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第十一条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协议的生效、解除和终止</w:t>
      </w:r>
    </w:p>
    <w:p w14:paraId="0CA86055" w14:textId="77777777" w:rsidR="008577DA" w:rsidRPr="00FA433D" w:rsidRDefault="008577DA" w:rsidP="0076391E">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1</w:t>
      </w:r>
      <w:r w:rsidRPr="00FA433D">
        <w:rPr>
          <w:rFonts w:asciiTheme="minorEastAsia" w:eastAsiaTheme="minorEastAsia" w:hAnsiTheme="minorEastAsia" w:cs="微软雅黑" w:hint="eastAsia"/>
          <w:sz w:val="24"/>
        </w:rPr>
        <w:t>、本协议一式肆份，双方各执贰份，具有同等法律效力。</w:t>
      </w:r>
    </w:p>
    <w:p w14:paraId="32846603" w14:textId="77777777" w:rsidR="008577DA" w:rsidRPr="00FA433D" w:rsidRDefault="008577DA" w:rsidP="0076391E">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2</w:t>
      </w:r>
      <w:r w:rsidRPr="00FA433D">
        <w:rPr>
          <w:rFonts w:asciiTheme="minorEastAsia" w:eastAsiaTheme="minorEastAsia" w:hAnsiTheme="minorEastAsia" w:cs="微软雅黑" w:hint="eastAsia"/>
          <w:sz w:val="24"/>
        </w:rPr>
        <w:t>、本协议有效期为签订之日起X</w:t>
      </w:r>
      <w:r w:rsidRPr="00FA433D">
        <w:rPr>
          <w:rFonts w:asciiTheme="minorEastAsia" w:eastAsiaTheme="minorEastAsia" w:hAnsiTheme="minorEastAsia" w:cs="微软雅黑"/>
          <w:sz w:val="24"/>
        </w:rPr>
        <w:t>X</w:t>
      </w:r>
      <w:r w:rsidRPr="00FA433D">
        <w:rPr>
          <w:rFonts w:asciiTheme="minorEastAsia" w:eastAsiaTheme="minorEastAsia" w:hAnsiTheme="minorEastAsia" w:cs="微软雅黑" w:hint="eastAsia"/>
          <w:sz w:val="24"/>
        </w:rPr>
        <w:t>年。协议到期两月前，可以根据甲乙双方意向决定是否续签。</w:t>
      </w:r>
    </w:p>
    <w:p w14:paraId="1C4A3F5C" w14:textId="77777777" w:rsidR="008577DA" w:rsidRPr="00FA433D" w:rsidRDefault="008577DA" w:rsidP="0076391E">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3</w:t>
      </w:r>
      <w:r w:rsidRPr="00FA433D">
        <w:rPr>
          <w:rFonts w:asciiTheme="minorEastAsia" w:eastAsiaTheme="minorEastAsia" w:hAnsiTheme="minorEastAsia" w:cs="微软雅黑" w:hint="eastAsia"/>
          <w:sz w:val="24"/>
        </w:rPr>
        <w:t>、本协议自双方加盖公章或合同专用章后生效。</w:t>
      </w:r>
    </w:p>
    <w:p w14:paraId="676D5DB9" w14:textId="77777777" w:rsidR="008577DA" w:rsidRPr="00FA433D" w:rsidRDefault="008577DA" w:rsidP="008577DA">
      <w:pPr>
        <w:spacing w:line="360" w:lineRule="auto"/>
        <w:rPr>
          <w:rFonts w:asciiTheme="minorEastAsia" w:eastAsiaTheme="minorEastAsia" w:hAnsiTheme="minorEastAsia"/>
          <w:sz w:val="24"/>
        </w:rPr>
      </w:pPr>
    </w:p>
    <w:p w14:paraId="69B16FFA" w14:textId="77777777" w:rsidR="008577DA" w:rsidRPr="00FA433D" w:rsidRDefault="008577DA" w:rsidP="008577DA">
      <w:pPr>
        <w:widowControl/>
        <w:spacing w:line="360" w:lineRule="auto"/>
        <w:jc w:val="left"/>
        <w:outlineLvl w:val="0"/>
        <w:rPr>
          <w:rFonts w:asciiTheme="minorEastAsia" w:eastAsiaTheme="minorEastAsia" w:hAnsiTheme="minorEastAsia"/>
          <w:b/>
          <w:sz w:val="24"/>
        </w:rPr>
      </w:pPr>
      <w:r w:rsidRPr="00FA433D">
        <w:rPr>
          <w:rFonts w:asciiTheme="minorEastAsia" w:eastAsiaTheme="minorEastAsia" w:hAnsiTheme="minorEastAsia" w:cs="微软雅黑" w:hint="eastAsia"/>
          <w:b/>
          <w:sz w:val="24"/>
        </w:rPr>
        <w:t>第十二条</w:t>
      </w:r>
      <w:r w:rsidRPr="00FA433D">
        <w:rPr>
          <w:rFonts w:asciiTheme="minorEastAsia" w:eastAsiaTheme="minorEastAsia" w:hAnsiTheme="minorEastAsia" w:hint="eastAsia"/>
          <w:b/>
          <w:sz w:val="24"/>
        </w:rPr>
        <w:t xml:space="preserve">  </w:t>
      </w:r>
      <w:r w:rsidRPr="00FA433D">
        <w:rPr>
          <w:rFonts w:asciiTheme="minorEastAsia" w:eastAsiaTheme="minorEastAsia" w:hAnsiTheme="minorEastAsia" w:cs="微软雅黑" w:hint="eastAsia"/>
          <w:b/>
          <w:sz w:val="24"/>
        </w:rPr>
        <w:t>附则</w:t>
      </w:r>
    </w:p>
    <w:p w14:paraId="5721A7A1" w14:textId="40540FF5" w:rsidR="008577DA" w:rsidRPr="00FA433D" w:rsidRDefault="0076391E" w:rsidP="007639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1、</w:t>
      </w:r>
      <w:r w:rsidR="008577DA" w:rsidRPr="00FA433D">
        <w:rPr>
          <w:rFonts w:asciiTheme="minorEastAsia" w:eastAsiaTheme="minorEastAsia" w:hAnsiTheme="minorEastAsia" w:cs="微软雅黑" w:hint="eastAsia"/>
          <w:sz w:val="24"/>
        </w:rPr>
        <w:t>本协议所有附件作为协议不可分割的组成部分，与协议正文具有同等法律效力。</w:t>
      </w:r>
    </w:p>
    <w:p w14:paraId="4128B536" w14:textId="0451F2B1" w:rsidR="008577DA" w:rsidRPr="00FA433D" w:rsidRDefault="0076391E" w:rsidP="007639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sz w:val="24"/>
        </w:rPr>
        <w:t>2</w:t>
      </w:r>
      <w:r>
        <w:rPr>
          <w:rFonts w:asciiTheme="minorEastAsia" w:eastAsiaTheme="minorEastAsia" w:hAnsiTheme="minorEastAsia" w:cs="微软雅黑" w:hint="eastAsia"/>
          <w:sz w:val="24"/>
        </w:rPr>
        <w:t>、</w:t>
      </w:r>
      <w:r w:rsidR="008577DA" w:rsidRPr="00FA433D">
        <w:rPr>
          <w:rFonts w:asciiTheme="minorEastAsia" w:eastAsiaTheme="minorEastAsia" w:hAnsiTheme="minorEastAsia" w:cs="微软雅黑" w:hint="eastAsia"/>
          <w:sz w:val="24"/>
        </w:rPr>
        <w:t>甲乙双方开展业务均应依法办理。如果协议与国家或相关行业管理部门的政策法规发生冲突，以国家或行业管理部门的政策法规的相应规定为准。</w:t>
      </w:r>
    </w:p>
    <w:p w14:paraId="51BCBDC5" w14:textId="2555D4B8" w:rsidR="008577DA" w:rsidRPr="00FA433D" w:rsidRDefault="0076391E" w:rsidP="0076391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sz w:val="24"/>
        </w:rPr>
        <w:t>3、</w:t>
      </w:r>
      <w:r w:rsidR="008577DA" w:rsidRPr="00FA433D">
        <w:rPr>
          <w:rFonts w:asciiTheme="minorEastAsia" w:eastAsiaTheme="minorEastAsia" w:hAnsiTheme="minorEastAsia" w:cs="微软雅黑" w:hint="eastAsia"/>
          <w:sz w:val="24"/>
        </w:rPr>
        <w:t>为保证协议顺利实施，甲乙双方指定专人负责协调解决在开发、运行过程中可能发生的问题。</w:t>
      </w:r>
    </w:p>
    <w:p w14:paraId="50C910A6" w14:textId="77777777" w:rsidR="008577DA" w:rsidRPr="00FA433D" w:rsidRDefault="008577DA" w:rsidP="0076391E">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4</w:t>
      </w:r>
      <w:r w:rsidRPr="00FA433D">
        <w:rPr>
          <w:rFonts w:asciiTheme="minorEastAsia" w:eastAsiaTheme="minorEastAsia" w:hAnsiTheme="minorEastAsia" w:cs="微软雅黑" w:hint="eastAsia"/>
          <w:sz w:val="24"/>
        </w:rPr>
        <w:t>、</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甲乙双方应加强对各自系统的日常维护和管理，共同保证整个系统的正常运行，对业务发展中出现的各种问题，应及时互相通报，协商处理解决。</w:t>
      </w:r>
    </w:p>
    <w:p w14:paraId="312E1BF0" w14:textId="77777777" w:rsidR="008577DA" w:rsidRPr="0097662F" w:rsidRDefault="008577DA" w:rsidP="008577DA">
      <w:pPr>
        <w:ind w:firstLineChars="150" w:firstLine="360"/>
        <w:rPr>
          <w:rFonts w:asciiTheme="minorEastAsia" w:eastAsiaTheme="minorEastAsia" w:hAnsiTheme="minorEastAsia"/>
          <w:sz w:val="24"/>
        </w:rPr>
      </w:pPr>
    </w:p>
    <w:p w14:paraId="073BEB65" w14:textId="77777777" w:rsidR="008577DA" w:rsidRPr="00FA433D" w:rsidRDefault="008577DA" w:rsidP="00FA433D">
      <w:pPr>
        <w:widowControl/>
        <w:spacing w:line="360" w:lineRule="auto"/>
        <w:jc w:val="center"/>
        <w:rPr>
          <w:rFonts w:asciiTheme="minorEastAsia" w:eastAsiaTheme="minorEastAsia" w:hAnsiTheme="minorEastAsia"/>
          <w:sz w:val="24"/>
        </w:rPr>
      </w:pPr>
      <w:r w:rsidRPr="00FA433D">
        <w:rPr>
          <w:rFonts w:asciiTheme="minorEastAsia" w:eastAsiaTheme="minorEastAsia" w:hAnsiTheme="minorEastAsia" w:cs="微软雅黑" w:hint="eastAsia"/>
          <w:sz w:val="24"/>
        </w:rPr>
        <w:t>（以下无正文）</w:t>
      </w:r>
    </w:p>
    <w:p w14:paraId="20C2437B" w14:textId="77777777" w:rsidR="008577DA" w:rsidRPr="00FA433D" w:rsidRDefault="008577DA" w:rsidP="008577DA">
      <w:pPr>
        <w:widowControl/>
        <w:spacing w:line="360" w:lineRule="auto"/>
        <w:jc w:val="left"/>
        <w:rPr>
          <w:rFonts w:asciiTheme="minorEastAsia" w:eastAsiaTheme="minorEastAsia" w:hAnsiTheme="minorEastAsia"/>
          <w:sz w:val="24"/>
        </w:rPr>
      </w:pPr>
    </w:p>
    <w:p w14:paraId="3726B348" w14:textId="1D5CF23E" w:rsidR="008577DA" w:rsidRDefault="008577DA" w:rsidP="008577DA">
      <w:pPr>
        <w:widowControl/>
        <w:spacing w:line="360" w:lineRule="auto"/>
        <w:jc w:val="left"/>
        <w:rPr>
          <w:rFonts w:asciiTheme="minorEastAsia" w:eastAsiaTheme="minorEastAsia" w:hAnsiTheme="minorEastAsia"/>
          <w:sz w:val="24"/>
        </w:rPr>
      </w:pPr>
    </w:p>
    <w:p w14:paraId="11C5F99C" w14:textId="73059B47" w:rsidR="00041FB8" w:rsidRDefault="00041FB8" w:rsidP="008577DA">
      <w:pPr>
        <w:widowControl/>
        <w:spacing w:line="360" w:lineRule="auto"/>
        <w:jc w:val="left"/>
        <w:rPr>
          <w:rFonts w:asciiTheme="minorEastAsia" w:eastAsiaTheme="minorEastAsia" w:hAnsiTheme="minorEastAsia"/>
          <w:sz w:val="24"/>
        </w:rPr>
      </w:pPr>
    </w:p>
    <w:p w14:paraId="3922E92E" w14:textId="77777777" w:rsidR="00041FB8" w:rsidRPr="00FA433D" w:rsidRDefault="00041FB8" w:rsidP="008577DA">
      <w:pPr>
        <w:widowControl/>
        <w:spacing w:line="360" w:lineRule="auto"/>
        <w:jc w:val="left"/>
        <w:rPr>
          <w:rFonts w:asciiTheme="minorEastAsia" w:eastAsiaTheme="minorEastAsia" w:hAnsiTheme="minorEastAsia"/>
          <w:sz w:val="24"/>
        </w:rPr>
      </w:pPr>
    </w:p>
    <w:p w14:paraId="62B8AD17"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cs="微软雅黑" w:hint="eastAsia"/>
          <w:sz w:val="24"/>
        </w:rPr>
        <w:lastRenderedPageBreak/>
        <w:t>甲方（盖章）：</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乙方（盖章）：</w:t>
      </w:r>
    </w:p>
    <w:p w14:paraId="61D546B0"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 xml:space="preserve">         </w:t>
      </w:r>
    </w:p>
    <w:p w14:paraId="4E05A707" w14:textId="77777777" w:rsidR="008577DA" w:rsidRPr="00FA433D" w:rsidRDefault="008577DA" w:rsidP="002A66C3">
      <w:pPr>
        <w:spacing w:line="360" w:lineRule="auto"/>
        <w:ind w:left="5488"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 xml:space="preserve">                          </w:t>
      </w:r>
    </w:p>
    <w:p w14:paraId="49E59042"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 xml:space="preserve">                          </w:t>
      </w:r>
    </w:p>
    <w:p w14:paraId="06DC1038"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cs="微软雅黑" w:hint="eastAsia"/>
          <w:sz w:val="24"/>
        </w:rPr>
        <w:t>法定代表人</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法定代表人</w:t>
      </w:r>
    </w:p>
    <w:p w14:paraId="4366D876"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cs="微软雅黑" w:hint="eastAsia"/>
          <w:sz w:val="24"/>
        </w:rPr>
        <w:t>或授权代表（签字）：</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或授权代表（签字）：</w:t>
      </w:r>
    </w:p>
    <w:p w14:paraId="5B8AEF79"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hint="eastAsia"/>
          <w:sz w:val="24"/>
        </w:rPr>
        <w:t xml:space="preserve">                       </w:t>
      </w:r>
    </w:p>
    <w:p w14:paraId="7C11CF2B" w14:textId="77777777" w:rsidR="008577DA" w:rsidRPr="00FA433D" w:rsidRDefault="008577DA" w:rsidP="002A66C3">
      <w:pPr>
        <w:spacing w:line="360" w:lineRule="auto"/>
        <w:ind w:firstLineChars="200" w:firstLine="480"/>
        <w:rPr>
          <w:rFonts w:asciiTheme="minorEastAsia" w:eastAsiaTheme="minorEastAsia" w:hAnsiTheme="minorEastAsia"/>
          <w:sz w:val="24"/>
        </w:rPr>
      </w:pPr>
    </w:p>
    <w:p w14:paraId="52459922" w14:textId="77777777" w:rsidR="008577DA" w:rsidRPr="00FA433D" w:rsidRDefault="008577DA" w:rsidP="002A66C3">
      <w:pPr>
        <w:spacing w:line="360" w:lineRule="auto"/>
        <w:ind w:firstLineChars="200" w:firstLine="480"/>
        <w:rPr>
          <w:rFonts w:asciiTheme="minorEastAsia" w:eastAsiaTheme="minorEastAsia" w:hAnsiTheme="minorEastAsia"/>
          <w:sz w:val="24"/>
        </w:rPr>
      </w:pPr>
      <w:r w:rsidRPr="00FA433D">
        <w:rPr>
          <w:rFonts w:asciiTheme="minorEastAsia" w:eastAsiaTheme="minorEastAsia" w:hAnsiTheme="minorEastAsia" w:cs="微软雅黑" w:hint="eastAsia"/>
          <w:sz w:val="24"/>
        </w:rPr>
        <w:t>日期：</w:t>
      </w:r>
      <w:r w:rsidRPr="00FA433D">
        <w:rPr>
          <w:rFonts w:asciiTheme="minorEastAsia" w:eastAsiaTheme="minorEastAsia" w:hAnsiTheme="minorEastAsia" w:hint="eastAsia"/>
          <w:sz w:val="24"/>
        </w:rPr>
        <w:t xml:space="preserve">                          </w:t>
      </w:r>
      <w:r w:rsidRPr="00FA433D">
        <w:rPr>
          <w:rFonts w:asciiTheme="minorEastAsia" w:eastAsiaTheme="minorEastAsia" w:hAnsiTheme="minorEastAsia" w:cs="微软雅黑" w:hint="eastAsia"/>
          <w:sz w:val="24"/>
        </w:rPr>
        <w:t>日期：</w:t>
      </w:r>
    </w:p>
    <w:p w14:paraId="53109893" w14:textId="77777777" w:rsidR="008577DA" w:rsidRPr="00FA433D" w:rsidRDefault="008577DA" w:rsidP="008577DA">
      <w:pPr>
        <w:rPr>
          <w:rFonts w:asciiTheme="minorEastAsia" w:eastAsiaTheme="minorEastAsia" w:hAnsiTheme="minorEastAsia"/>
          <w:sz w:val="24"/>
        </w:rPr>
      </w:pPr>
    </w:p>
    <w:p w14:paraId="452F1680" w14:textId="48805D35" w:rsidR="009C4750" w:rsidRPr="00FA433D" w:rsidRDefault="008577DA" w:rsidP="008577DA">
      <w:pPr>
        <w:pStyle w:val="affff6"/>
        <w:jc w:val="left"/>
        <w:rPr>
          <w:rFonts w:asciiTheme="minorEastAsia" w:hAnsiTheme="minorEastAsia"/>
          <w:sz w:val="24"/>
          <w:szCs w:val="24"/>
        </w:rPr>
      </w:pPr>
      <w:r w:rsidRPr="00FA433D">
        <w:rPr>
          <w:rFonts w:asciiTheme="minorEastAsia" w:hAnsiTheme="minorEastAsia" w:hint="eastAsia"/>
          <w:sz w:val="24"/>
          <w:szCs w:val="24"/>
        </w:rPr>
        <w:br w:type="page"/>
      </w:r>
    </w:p>
    <w:p w14:paraId="36EE92DD" w14:textId="77777777" w:rsidR="001B070B" w:rsidRDefault="009F2D27">
      <w:pPr>
        <w:pStyle w:val="1"/>
        <w:spacing w:before="120" w:line="22" w:lineRule="atLeast"/>
        <w:rPr>
          <w:rFonts w:hAnsi="宋体"/>
        </w:rPr>
      </w:pPr>
      <w:r>
        <w:rPr>
          <w:rFonts w:hAnsi="宋体" w:hint="eastAsia"/>
        </w:rPr>
        <w:lastRenderedPageBreak/>
        <w:t>第三章</w:t>
      </w:r>
      <w:r>
        <w:rPr>
          <w:rFonts w:hAnsi="宋体"/>
        </w:rPr>
        <w:t xml:space="preserve">    </w:t>
      </w:r>
      <w:r>
        <w:rPr>
          <w:rFonts w:hAnsi="宋体" w:hint="eastAsia"/>
        </w:rPr>
        <w:t>附件——投标文件格式</w:t>
      </w:r>
      <w:bookmarkEnd w:id="118"/>
    </w:p>
    <w:p w14:paraId="7984F801" w14:textId="77777777" w:rsidR="001B070B" w:rsidRDefault="009F2D27">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7D2B48C1" w14:textId="77777777" w:rsidR="001B070B" w:rsidRDefault="009F2D27">
      <w:pPr>
        <w:tabs>
          <w:tab w:val="left" w:pos="5580"/>
        </w:tabs>
        <w:spacing w:line="360" w:lineRule="auto"/>
        <w:rPr>
          <w:rFonts w:ascii="宋体" w:hAnsi="宋体"/>
          <w:sz w:val="24"/>
        </w:rPr>
      </w:pPr>
      <w:r>
        <w:rPr>
          <w:rFonts w:ascii="宋体" w:hAnsi="宋体" w:hint="eastAsia"/>
          <w:sz w:val="24"/>
        </w:rPr>
        <w:t>附件1——投标书（格式）</w:t>
      </w:r>
    </w:p>
    <w:p w14:paraId="009300D7" w14:textId="77777777" w:rsidR="001B070B" w:rsidRDefault="009F2D27">
      <w:pPr>
        <w:tabs>
          <w:tab w:val="left" w:pos="5580"/>
        </w:tabs>
        <w:spacing w:line="360" w:lineRule="auto"/>
        <w:rPr>
          <w:rFonts w:ascii="宋体" w:hAnsi="宋体"/>
          <w:sz w:val="24"/>
        </w:rPr>
      </w:pPr>
      <w:r>
        <w:rPr>
          <w:rFonts w:ascii="宋体" w:hAnsi="宋体" w:hint="eastAsia"/>
          <w:sz w:val="24"/>
        </w:rPr>
        <w:t>附件2——投标一览表（格式）</w:t>
      </w:r>
    </w:p>
    <w:p w14:paraId="2293DACD" w14:textId="77777777" w:rsidR="001B070B" w:rsidRDefault="009F2D27">
      <w:pPr>
        <w:tabs>
          <w:tab w:val="left" w:pos="5580"/>
        </w:tabs>
        <w:spacing w:line="360" w:lineRule="auto"/>
        <w:rPr>
          <w:rFonts w:ascii="宋体" w:hAnsi="宋体"/>
          <w:sz w:val="24"/>
        </w:rPr>
      </w:pPr>
      <w:r>
        <w:rPr>
          <w:rFonts w:ascii="宋体" w:hAnsi="宋体" w:hint="eastAsia"/>
          <w:sz w:val="24"/>
        </w:rPr>
        <w:t>附件3——投标分项报价表（格式）</w:t>
      </w:r>
    </w:p>
    <w:p w14:paraId="1D3DA1C6" w14:textId="77777777" w:rsidR="001B070B" w:rsidRDefault="009F2D27">
      <w:pPr>
        <w:tabs>
          <w:tab w:val="left" w:pos="5580"/>
        </w:tabs>
        <w:spacing w:line="360" w:lineRule="auto"/>
        <w:rPr>
          <w:rFonts w:ascii="宋体" w:hAnsi="宋体"/>
          <w:sz w:val="24"/>
        </w:rPr>
      </w:pPr>
      <w:r>
        <w:rPr>
          <w:rFonts w:ascii="宋体" w:hAnsi="宋体" w:hint="eastAsia"/>
          <w:sz w:val="24"/>
        </w:rPr>
        <w:t>附件4——技术规格偏离表（格式）</w:t>
      </w:r>
    </w:p>
    <w:p w14:paraId="6073E9DA" w14:textId="77777777" w:rsidR="001B070B" w:rsidRDefault="009F2D27">
      <w:pPr>
        <w:tabs>
          <w:tab w:val="left" w:pos="5580"/>
        </w:tabs>
        <w:spacing w:line="360" w:lineRule="auto"/>
        <w:rPr>
          <w:rFonts w:ascii="宋体" w:hAnsi="宋体"/>
          <w:sz w:val="24"/>
        </w:rPr>
      </w:pPr>
      <w:r>
        <w:rPr>
          <w:rFonts w:ascii="宋体" w:hAnsi="宋体" w:hint="eastAsia"/>
          <w:sz w:val="24"/>
        </w:rPr>
        <w:t>附件5——商务条款偏离表（格式）</w:t>
      </w:r>
    </w:p>
    <w:p w14:paraId="59DF4C3D" w14:textId="77777777" w:rsidR="001B070B" w:rsidRDefault="009F2D27">
      <w:pPr>
        <w:tabs>
          <w:tab w:val="left" w:pos="5580"/>
        </w:tabs>
        <w:spacing w:line="360" w:lineRule="auto"/>
        <w:rPr>
          <w:rFonts w:ascii="宋体" w:hAnsi="宋体"/>
          <w:sz w:val="24"/>
        </w:rPr>
      </w:pPr>
      <w:r>
        <w:rPr>
          <w:rFonts w:ascii="宋体" w:hAnsi="宋体" w:hint="eastAsia"/>
          <w:sz w:val="24"/>
        </w:rPr>
        <w:t>附件6——资格证明文件</w:t>
      </w:r>
    </w:p>
    <w:p w14:paraId="667CA1DD"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6-1法人或者其他组织的营业执照等证明文件，自然人的身份证明</w:t>
      </w:r>
    </w:p>
    <w:p w14:paraId="565A9617" w14:textId="5724557D"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6-2</w:t>
      </w:r>
      <w:r w:rsidR="00540DD3">
        <w:rPr>
          <w:rFonts w:ascii="宋体" w:hAnsi="宋体" w:hint="eastAsia"/>
          <w:sz w:val="24"/>
        </w:rPr>
        <w:t>纳税证明复印件</w:t>
      </w:r>
    </w:p>
    <w:p w14:paraId="6C3CE564"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6-3法定代表人授权书（格式）</w:t>
      </w:r>
    </w:p>
    <w:p w14:paraId="773922E3"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6-4投标人的资格声明（格式）</w:t>
      </w:r>
    </w:p>
    <w:p w14:paraId="65FC5E84" w14:textId="77777777" w:rsidR="001B070B" w:rsidRDefault="009F2D27">
      <w:pPr>
        <w:tabs>
          <w:tab w:val="left" w:pos="900"/>
          <w:tab w:val="left" w:pos="5580"/>
        </w:tabs>
        <w:spacing w:line="360" w:lineRule="auto"/>
        <w:ind w:leftChars="570" w:left="1557" w:hangingChars="150" w:hanging="360"/>
        <w:rPr>
          <w:rFonts w:ascii="宋体" w:hAnsi="宋体"/>
          <w:sz w:val="24"/>
        </w:rPr>
      </w:pPr>
      <w:r>
        <w:rPr>
          <w:rFonts w:ascii="宋体" w:hAnsi="宋体" w:hint="eastAsia"/>
          <w:sz w:val="24"/>
        </w:rPr>
        <w:t>6-5</w:t>
      </w:r>
      <w:r>
        <w:rPr>
          <w:rFonts w:ascii="宋体" w:hAnsi="宋体"/>
          <w:sz w:val="24"/>
        </w:rPr>
        <w:t>投标人的</w:t>
      </w:r>
      <w:r>
        <w:rPr>
          <w:rFonts w:ascii="宋体" w:hAnsi="宋体" w:hint="eastAsia"/>
          <w:sz w:val="24"/>
        </w:rPr>
        <w:t>财务状况报告：会计师事务所出具的年度财务审计报告或银行出具的资信证明</w:t>
      </w:r>
    </w:p>
    <w:p w14:paraId="1DC2D821"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6-6社会保障资金缴纳记录</w:t>
      </w:r>
    </w:p>
    <w:p w14:paraId="56EA2C39"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6-7近三年经营活动中无重大违法记录声明</w:t>
      </w:r>
    </w:p>
    <w:p w14:paraId="70AF766C"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6-8信用承诺</w:t>
      </w:r>
    </w:p>
    <w:p w14:paraId="165F06C5"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6-9节能产品、环境标志产品、信息安全产品证明材料</w:t>
      </w:r>
    </w:p>
    <w:p w14:paraId="56937F05"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6-10招标文件要求的其他资格证明文件</w:t>
      </w:r>
    </w:p>
    <w:p w14:paraId="737CB948" w14:textId="77777777" w:rsidR="001B070B" w:rsidRDefault="009F2D27">
      <w:pPr>
        <w:tabs>
          <w:tab w:val="left" w:pos="5580"/>
        </w:tabs>
        <w:spacing w:line="360" w:lineRule="auto"/>
        <w:rPr>
          <w:rFonts w:ascii="宋体" w:hAnsi="宋体"/>
          <w:sz w:val="24"/>
        </w:rPr>
      </w:pPr>
      <w:r>
        <w:rPr>
          <w:rFonts w:ascii="宋体" w:hAnsi="宋体" w:hint="eastAsia"/>
          <w:sz w:val="24"/>
        </w:rPr>
        <w:t>附件7——单位综合情况一览表</w:t>
      </w:r>
    </w:p>
    <w:p w14:paraId="12DCF087" w14:textId="77777777" w:rsidR="001B070B" w:rsidRDefault="009F2D27">
      <w:pPr>
        <w:tabs>
          <w:tab w:val="left" w:pos="5580"/>
        </w:tabs>
        <w:spacing w:line="360" w:lineRule="auto"/>
        <w:rPr>
          <w:rFonts w:ascii="宋体" w:hAnsi="宋体"/>
          <w:sz w:val="24"/>
        </w:rPr>
      </w:pPr>
      <w:bookmarkStart w:id="124" w:name="_Ref467988698"/>
      <w:bookmarkStart w:id="125" w:name="_Toc480942349"/>
      <w:bookmarkStart w:id="126" w:name="_Toc520356217"/>
      <w:r>
        <w:rPr>
          <w:rFonts w:ascii="宋体" w:hAnsi="宋体" w:hint="eastAsia"/>
          <w:sz w:val="24"/>
        </w:rPr>
        <w:t>附件8——业绩证明文件</w:t>
      </w:r>
    </w:p>
    <w:p w14:paraId="410417C7" w14:textId="77777777" w:rsidR="001B070B" w:rsidRDefault="009F2D27">
      <w:pPr>
        <w:tabs>
          <w:tab w:val="left" w:pos="5580"/>
        </w:tabs>
        <w:spacing w:line="360" w:lineRule="auto"/>
        <w:rPr>
          <w:rFonts w:ascii="宋体" w:hAnsi="宋体"/>
          <w:sz w:val="24"/>
        </w:rPr>
      </w:pPr>
      <w:r>
        <w:rPr>
          <w:rFonts w:ascii="宋体" w:hAnsi="宋体" w:hint="eastAsia"/>
          <w:sz w:val="24"/>
        </w:rPr>
        <w:t>附件9——项目组主要人员一览表（格式）</w:t>
      </w:r>
    </w:p>
    <w:p w14:paraId="5510F1A0" w14:textId="77777777" w:rsidR="001B070B" w:rsidRDefault="009F2D27">
      <w:pPr>
        <w:tabs>
          <w:tab w:val="left" w:pos="5580"/>
        </w:tabs>
        <w:spacing w:line="360" w:lineRule="auto"/>
        <w:rPr>
          <w:rFonts w:ascii="宋体" w:hAnsi="宋体"/>
          <w:sz w:val="24"/>
        </w:rPr>
      </w:pPr>
      <w:r>
        <w:rPr>
          <w:rFonts w:ascii="宋体" w:hAnsi="宋体" w:hint="eastAsia"/>
          <w:sz w:val="24"/>
        </w:rPr>
        <w:t>附件10——售后服务承诺书</w:t>
      </w:r>
    </w:p>
    <w:p w14:paraId="06127A25" w14:textId="77777777" w:rsidR="001B070B" w:rsidRDefault="009F2D27">
      <w:pPr>
        <w:tabs>
          <w:tab w:val="left" w:pos="5580"/>
        </w:tabs>
        <w:spacing w:line="360" w:lineRule="auto"/>
        <w:rPr>
          <w:rFonts w:ascii="宋体" w:hAnsi="宋体"/>
          <w:sz w:val="24"/>
        </w:rPr>
      </w:pPr>
      <w:r>
        <w:rPr>
          <w:rFonts w:ascii="宋体" w:hAnsi="宋体" w:hint="eastAsia"/>
          <w:sz w:val="24"/>
        </w:rPr>
        <w:t>附件11——服务工作方案</w:t>
      </w:r>
    </w:p>
    <w:p w14:paraId="0DE489F4" w14:textId="77777777" w:rsidR="001B070B" w:rsidRDefault="009F2D27">
      <w:pPr>
        <w:tabs>
          <w:tab w:val="left" w:pos="5580"/>
        </w:tabs>
        <w:spacing w:line="360" w:lineRule="auto"/>
        <w:rPr>
          <w:rFonts w:ascii="宋体" w:hAnsi="宋体"/>
          <w:sz w:val="24"/>
        </w:rPr>
      </w:pPr>
      <w:r>
        <w:rPr>
          <w:rFonts w:ascii="宋体" w:hAnsi="宋体" w:hint="eastAsia"/>
          <w:sz w:val="24"/>
        </w:rPr>
        <w:t>附件12——中小企业声明函、残疾人福利性单位声明函</w:t>
      </w:r>
    </w:p>
    <w:p w14:paraId="138D0513" w14:textId="77777777" w:rsidR="001B070B" w:rsidRDefault="009F2D27">
      <w:pPr>
        <w:tabs>
          <w:tab w:val="left" w:pos="5580"/>
        </w:tabs>
        <w:spacing w:line="360" w:lineRule="auto"/>
        <w:rPr>
          <w:rFonts w:ascii="宋体" w:hAnsi="宋体"/>
          <w:sz w:val="24"/>
        </w:rPr>
      </w:pPr>
      <w:r>
        <w:rPr>
          <w:rFonts w:ascii="宋体" w:hAnsi="宋体" w:hint="eastAsia"/>
          <w:sz w:val="24"/>
        </w:rPr>
        <w:t>附件13——密封条（格式）</w:t>
      </w:r>
    </w:p>
    <w:p w14:paraId="24085C8E" w14:textId="77777777" w:rsidR="001B070B" w:rsidRDefault="009F2D27">
      <w:pPr>
        <w:pStyle w:val="2"/>
        <w:tabs>
          <w:tab w:val="left" w:pos="5580"/>
        </w:tabs>
        <w:spacing w:line="22" w:lineRule="atLeast"/>
        <w:rPr>
          <w:rFonts w:ascii="宋体" w:eastAsia="宋体" w:hAnsi="宋体"/>
          <w:sz w:val="24"/>
        </w:rPr>
      </w:pPr>
      <w:bookmarkStart w:id="127" w:name="_Toc514333199"/>
      <w:r>
        <w:rPr>
          <w:rFonts w:ascii="宋体" w:eastAsia="宋体" w:hAnsi="宋体"/>
          <w:sz w:val="24"/>
        </w:rPr>
        <w:br w:type="page"/>
      </w:r>
      <w:bookmarkStart w:id="128" w:name="_Toc19706849"/>
      <w:r>
        <w:rPr>
          <w:rFonts w:ascii="宋体" w:eastAsia="宋体" w:hAnsi="宋体" w:hint="eastAsia"/>
          <w:sz w:val="24"/>
        </w:rPr>
        <w:lastRenderedPageBreak/>
        <w:t>附件1</w:t>
      </w:r>
      <w:bookmarkStart w:id="129" w:name="_Hlt520355504"/>
      <w:bookmarkEnd w:id="129"/>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24"/>
      <w:bookmarkEnd w:id="125"/>
      <w:r>
        <w:rPr>
          <w:rFonts w:ascii="宋体" w:eastAsia="宋体" w:hAnsi="宋体" w:hint="eastAsia"/>
          <w:sz w:val="24"/>
        </w:rPr>
        <w:t>书</w:t>
      </w:r>
      <w:bookmarkEnd w:id="126"/>
      <w:r>
        <w:rPr>
          <w:rFonts w:ascii="宋体" w:eastAsia="宋体" w:hAnsi="宋体" w:hint="eastAsia"/>
          <w:sz w:val="24"/>
        </w:rPr>
        <w:t>（格式）</w:t>
      </w:r>
      <w:bookmarkEnd w:id="127"/>
      <w:bookmarkEnd w:id="128"/>
    </w:p>
    <w:p w14:paraId="6FD38555" w14:textId="77777777" w:rsidR="001B070B" w:rsidRDefault="001B070B">
      <w:pPr>
        <w:tabs>
          <w:tab w:val="left" w:pos="5580"/>
        </w:tabs>
        <w:spacing w:before="120" w:line="360" w:lineRule="auto"/>
        <w:rPr>
          <w:rFonts w:ascii="宋体" w:hAnsi="宋体"/>
          <w:sz w:val="24"/>
        </w:rPr>
      </w:pPr>
    </w:p>
    <w:p w14:paraId="20AEEE3D" w14:textId="77777777" w:rsidR="001B070B" w:rsidRDefault="009F2D2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71F66469" w14:textId="77777777" w:rsidR="001B070B" w:rsidRDefault="001B070B">
      <w:pPr>
        <w:pStyle w:val="af5"/>
        <w:tabs>
          <w:tab w:val="left" w:pos="5580"/>
        </w:tabs>
        <w:spacing w:line="360" w:lineRule="auto"/>
        <w:rPr>
          <w:rFonts w:hAnsi="宋体"/>
          <w:sz w:val="24"/>
        </w:rPr>
      </w:pPr>
    </w:p>
    <w:p w14:paraId="14771093" w14:textId="77777777" w:rsidR="001B070B" w:rsidRDefault="009F2D27">
      <w:pPr>
        <w:pStyle w:val="af5"/>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36C397C4"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投标一览表</w:t>
      </w:r>
    </w:p>
    <w:p w14:paraId="08A2152B"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投标分项报价表</w:t>
      </w:r>
    </w:p>
    <w:p w14:paraId="4D12D9BA"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技术规格偏离表</w:t>
      </w:r>
    </w:p>
    <w:p w14:paraId="67379CDE"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商务条款偏离表</w:t>
      </w:r>
    </w:p>
    <w:p w14:paraId="5B89EADB"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资格证明文件</w:t>
      </w:r>
    </w:p>
    <w:p w14:paraId="5503B736"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A9882CA" w14:textId="77777777" w:rsidR="001B070B" w:rsidRDefault="009F2D27">
      <w:pPr>
        <w:pStyle w:val="af5"/>
        <w:numPr>
          <w:ilvl w:val="0"/>
          <w:numId w:val="14"/>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14:paraId="17DE2FA4" w14:textId="77777777" w:rsidR="001B070B" w:rsidRDefault="009F2D27">
      <w:pPr>
        <w:pStyle w:val="af5"/>
        <w:tabs>
          <w:tab w:val="left" w:pos="5580"/>
        </w:tabs>
        <w:spacing w:line="360" w:lineRule="auto"/>
        <w:ind w:left="408"/>
        <w:rPr>
          <w:rFonts w:hAnsi="宋体"/>
          <w:sz w:val="24"/>
        </w:rPr>
      </w:pPr>
      <w:r>
        <w:rPr>
          <w:rFonts w:hAnsi="宋体" w:hint="eastAsia"/>
          <w:sz w:val="24"/>
        </w:rPr>
        <w:t>据此，签字代表宣布同意如下：</w:t>
      </w:r>
    </w:p>
    <w:p w14:paraId="41D65928" w14:textId="77777777" w:rsidR="001B070B" w:rsidRDefault="009F2D27">
      <w:pPr>
        <w:pStyle w:val="af5"/>
        <w:tabs>
          <w:tab w:val="left" w:pos="720"/>
          <w:tab w:val="left" w:pos="900"/>
        </w:tabs>
        <w:spacing w:line="360" w:lineRule="auto"/>
        <w:ind w:left="360"/>
        <w:rPr>
          <w:rFonts w:hAnsi="宋体"/>
          <w:sz w:val="24"/>
          <w:u w:val="single"/>
        </w:rPr>
      </w:pPr>
      <w:r>
        <w:rPr>
          <w:rFonts w:hAnsi="宋体" w:hint="eastAsia"/>
          <w:sz w:val="24"/>
        </w:rPr>
        <w:t>（1）附投标价格表中规定的应提交和交付的服务内容投标总价为人民币</w:t>
      </w:r>
      <w:proofErr w:type="gramStart"/>
      <w:r>
        <w:rPr>
          <w:rFonts w:hAnsi="宋体" w:hint="eastAsia"/>
          <w:sz w:val="24"/>
          <w:u w:val="single"/>
        </w:rPr>
        <w:t xml:space="preserve">　　　　　　</w:t>
      </w:r>
      <w:proofErr w:type="gramEnd"/>
    </w:p>
    <w:p w14:paraId="57271E4F" w14:textId="77777777" w:rsidR="001B070B" w:rsidRDefault="009F2D27">
      <w:pPr>
        <w:pStyle w:val="af5"/>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12C2A12E" w14:textId="77777777" w:rsidR="001B070B" w:rsidRDefault="009F2D27">
      <w:pPr>
        <w:pStyle w:val="af5"/>
        <w:tabs>
          <w:tab w:val="left" w:pos="5580"/>
        </w:tabs>
        <w:spacing w:line="360" w:lineRule="auto"/>
        <w:ind w:firstLineChars="175" w:firstLine="420"/>
        <w:rPr>
          <w:rFonts w:hAnsi="宋体"/>
          <w:sz w:val="24"/>
        </w:rPr>
      </w:pPr>
      <w:r>
        <w:rPr>
          <w:rFonts w:hAnsi="宋体" w:hint="eastAsia"/>
          <w:sz w:val="24"/>
        </w:rPr>
        <w:t>（2）</w:t>
      </w:r>
      <w:bookmarkStart w:id="130" w:name="_Hlk496025240"/>
      <w:r>
        <w:rPr>
          <w:rFonts w:hAnsi="宋体" w:hint="eastAsia"/>
          <w:sz w:val="24"/>
        </w:rPr>
        <w:t>我方如中标，将按招标文件的规定履行合同责任和义务。</w:t>
      </w:r>
      <w:bookmarkEnd w:id="130"/>
    </w:p>
    <w:p w14:paraId="4FAE2B71" w14:textId="77777777" w:rsidR="001B070B" w:rsidRDefault="009F2D27">
      <w:pPr>
        <w:pStyle w:val="af5"/>
        <w:tabs>
          <w:tab w:val="left" w:pos="5580"/>
        </w:tabs>
        <w:spacing w:line="360" w:lineRule="auto"/>
        <w:ind w:leftChars="200" w:left="540" w:hangingChars="50" w:hanging="120"/>
        <w:rPr>
          <w:rFonts w:hAnsi="宋体"/>
          <w:sz w:val="24"/>
        </w:rPr>
      </w:pPr>
      <w:r>
        <w:rPr>
          <w:rFonts w:hAnsi="宋体" w:hint="eastAsia"/>
          <w:sz w:val="24"/>
        </w:rPr>
        <w:t>（3）</w:t>
      </w:r>
      <w:bookmarkStart w:id="131" w:name="_Hlk496025251"/>
      <w:r>
        <w:rPr>
          <w:rFonts w:hAnsi="宋体" w:hint="eastAsia"/>
          <w:sz w:val="24"/>
        </w:rPr>
        <w:t>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bookmarkEnd w:id="131"/>
    </w:p>
    <w:p w14:paraId="67C55DB3" w14:textId="77777777" w:rsidR="001B070B" w:rsidRDefault="009F2D27">
      <w:pPr>
        <w:pStyle w:val="af5"/>
        <w:tabs>
          <w:tab w:val="left" w:pos="5580"/>
        </w:tabs>
        <w:spacing w:line="360" w:lineRule="auto"/>
        <w:ind w:leftChars="86" w:left="181" w:firstLineChars="100" w:firstLine="240"/>
        <w:rPr>
          <w:rFonts w:hAnsi="宋体"/>
          <w:sz w:val="24"/>
        </w:rPr>
      </w:pPr>
      <w:r>
        <w:rPr>
          <w:rFonts w:hAnsi="宋体" w:hint="eastAsia"/>
          <w:sz w:val="24"/>
        </w:rPr>
        <w:t>（4）</w:t>
      </w:r>
      <w:bookmarkStart w:id="132" w:name="_Hlk496025262"/>
      <w:r>
        <w:rPr>
          <w:rFonts w:hAnsi="宋体" w:hint="eastAsia"/>
          <w:sz w:val="24"/>
        </w:rPr>
        <w:t>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bookmarkEnd w:id="132"/>
    </w:p>
    <w:p w14:paraId="19A87917" w14:textId="77777777" w:rsidR="001B070B" w:rsidRDefault="009F2D27">
      <w:pPr>
        <w:pStyle w:val="af5"/>
        <w:tabs>
          <w:tab w:val="left" w:pos="5580"/>
        </w:tabs>
        <w:spacing w:line="360" w:lineRule="auto"/>
        <w:ind w:leftChars="200" w:left="540" w:hangingChars="50" w:hanging="120"/>
        <w:rPr>
          <w:rFonts w:hAnsi="宋体"/>
          <w:sz w:val="24"/>
        </w:rPr>
      </w:pPr>
      <w:r>
        <w:rPr>
          <w:rFonts w:hAnsi="宋体" w:hint="eastAsia"/>
          <w:sz w:val="24"/>
        </w:rPr>
        <w:t>（5）</w:t>
      </w:r>
      <w:bookmarkStart w:id="133" w:name="_Hlk496025285"/>
      <w:r>
        <w:rPr>
          <w:rFonts w:hAnsi="宋体" w:hint="eastAsia"/>
          <w:sz w:val="24"/>
        </w:rPr>
        <w:t>在规定的开标时间后，我方保证遵守招标文件中有关保证金的规定。</w:t>
      </w:r>
      <w:bookmarkEnd w:id="133"/>
    </w:p>
    <w:p w14:paraId="6F3A31C2" w14:textId="77777777" w:rsidR="001B070B" w:rsidRDefault="009F2D27">
      <w:pPr>
        <w:pStyle w:val="af5"/>
        <w:tabs>
          <w:tab w:val="left" w:pos="5580"/>
        </w:tabs>
        <w:spacing w:line="360" w:lineRule="auto"/>
        <w:ind w:leftChars="199" w:left="538" w:hangingChars="50" w:hanging="120"/>
        <w:rPr>
          <w:rFonts w:hAnsi="宋体"/>
          <w:sz w:val="24"/>
        </w:rPr>
      </w:pPr>
      <w:r>
        <w:rPr>
          <w:rFonts w:hAnsi="宋体" w:hint="eastAsia"/>
          <w:sz w:val="24"/>
        </w:rPr>
        <w:t>（6）</w:t>
      </w:r>
      <w:bookmarkStart w:id="134" w:name="_Hlk496025293"/>
      <w:r>
        <w:rPr>
          <w:rFonts w:hAnsi="宋体" w:hint="eastAsia"/>
          <w:sz w:val="24"/>
        </w:rPr>
        <w:t>我方与采购人不存在可能影响招标公正性的利害关系，在投标之前，未曾为</w:t>
      </w:r>
      <w:proofErr w:type="gramStart"/>
      <w:r>
        <w:rPr>
          <w:rFonts w:hAnsi="宋体" w:hint="eastAsia"/>
          <w:sz w:val="24"/>
        </w:rPr>
        <w:t>投标包号的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bookmarkEnd w:id="134"/>
      <w:r>
        <w:rPr>
          <w:rFonts w:hAnsi="宋体" w:hint="eastAsia"/>
          <w:sz w:val="24"/>
        </w:rPr>
        <w:t>我方没有被列入失信被执行人、重大税收违法案件当事人、政府采购严重违法失信行为记录名单。贵方或评标委员会可通过“信用中国”网站（</w:t>
      </w:r>
      <w:hyperlink r:id="rId13" w:history="1">
        <w:r>
          <w:rPr>
            <w:rFonts w:hAnsi="宋体" w:hint="eastAsia"/>
            <w:sz w:val="24"/>
          </w:rPr>
          <w:t>www.creditchina</w:t>
        </w:r>
      </w:hyperlink>
      <w:r>
        <w:rPr>
          <w:rFonts w:hAnsi="宋体" w:hint="eastAsia"/>
          <w:sz w:val="24"/>
        </w:rPr>
        <w:t>.gov.cn）和中国政府采购网（www.ccgp.gov.cn）进行查询，我方完全接受查询的结果。</w:t>
      </w:r>
    </w:p>
    <w:p w14:paraId="2693C77B" w14:textId="77777777" w:rsidR="001B070B" w:rsidRDefault="009F2D27">
      <w:pPr>
        <w:pStyle w:val="af5"/>
        <w:tabs>
          <w:tab w:val="left" w:pos="5580"/>
        </w:tabs>
        <w:spacing w:line="360" w:lineRule="auto"/>
        <w:ind w:leftChars="199" w:left="538" w:hangingChars="50" w:hanging="120"/>
        <w:rPr>
          <w:rFonts w:hAnsi="宋体"/>
          <w:sz w:val="24"/>
        </w:rPr>
      </w:pPr>
      <w:r>
        <w:rPr>
          <w:rFonts w:hAnsi="宋体" w:hint="eastAsia"/>
          <w:sz w:val="24"/>
        </w:rPr>
        <w:lastRenderedPageBreak/>
        <w:t>（7）</w:t>
      </w:r>
      <w:bookmarkStart w:id="135" w:name="_Hlk496025304"/>
      <w:r>
        <w:rPr>
          <w:rFonts w:hAnsi="宋体" w:hint="eastAsia"/>
          <w:sz w:val="24"/>
        </w:rPr>
        <w:t>我方同意提供按照贵方可能要求的与其投标有关的一切数据或资料，完全理解贵方不一定接受最低价的投标或收到的任何投标。</w:t>
      </w:r>
      <w:bookmarkEnd w:id="135"/>
    </w:p>
    <w:p w14:paraId="0E5871A9" w14:textId="77777777" w:rsidR="001B070B" w:rsidRDefault="001B070B">
      <w:pPr>
        <w:pStyle w:val="af5"/>
        <w:tabs>
          <w:tab w:val="left" w:pos="5580"/>
        </w:tabs>
        <w:spacing w:line="360" w:lineRule="auto"/>
        <w:ind w:leftChars="199" w:left="538" w:hangingChars="50" w:hanging="120"/>
        <w:rPr>
          <w:rFonts w:hAnsi="宋体"/>
          <w:sz w:val="24"/>
        </w:rPr>
      </w:pPr>
    </w:p>
    <w:p w14:paraId="720D07CE" w14:textId="77777777" w:rsidR="001B070B" w:rsidRDefault="009F2D27">
      <w:pPr>
        <w:pStyle w:val="af5"/>
        <w:tabs>
          <w:tab w:val="left" w:pos="5580"/>
        </w:tabs>
        <w:spacing w:line="360" w:lineRule="auto"/>
        <w:ind w:leftChars="86" w:left="181" w:firstLineChars="100" w:firstLine="240"/>
        <w:rPr>
          <w:rFonts w:hAnsi="宋体"/>
          <w:sz w:val="24"/>
        </w:rPr>
      </w:pPr>
      <w:r>
        <w:rPr>
          <w:rFonts w:hAnsi="宋体" w:hint="eastAsia"/>
          <w:sz w:val="24"/>
        </w:rPr>
        <w:t>8．与本投标有关的一切正式往来信函请寄：</w:t>
      </w:r>
    </w:p>
    <w:p w14:paraId="78F15880" w14:textId="77777777" w:rsidR="001B070B" w:rsidRDefault="001B070B">
      <w:pPr>
        <w:pStyle w:val="af5"/>
        <w:tabs>
          <w:tab w:val="left" w:pos="5580"/>
        </w:tabs>
        <w:spacing w:line="360" w:lineRule="auto"/>
        <w:ind w:left="420"/>
        <w:rPr>
          <w:rFonts w:hAnsi="宋体"/>
          <w:sz w:val="24"/>
        </w:rPr>
      </w:pPr>
    </w:p>
    <w:p w14:paraId="5DDD31A4" w14:textId="77777777" w:rsidR="001B070B" w:rsidRDefault="009F2D27">
      <w:pPr>
        <w:pStyle w:val="af5"/>
        <w:tabs>
          <w:tab w:val="left" w:pos="5580"/>
        </w:tabs>
        <w:spacing w:line="360" w:lineRule="auto"/>
        <w:ind w:left="420"/>
        <w:rPr>
          <w:rFonts w:hAnsi="宋体"/>
          <w:sz w:val="24"/>
        </w:rPr>
      </w:pPr>
      <w:r>
        <w:rPr>
          <w:rFonts w:hAnsi="宋体" w:hint="eastAsia"/>
          <w:sz w:val="24"/>
        </w:rPr>
        <w:t>地址_________________________     传真____________________________</w:t>
      </w:r>
    </w:p>
    <w:p w14:paraId="09C64642" w14:textId="77777777" w:rsidR="001B070B" w:rsidRDefault="009F2D27">
      <w:pPr>
        <w:pStyle w:val="af5"/>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682181D" w14:textId="77777777" w:rsidR="001B070B" w:rsidRDefault="001B070B">
      <w:pPr>
        <w:pStyle w:val="af5"/>
        <w:tabs>
          <w:tab w:val="left" w:pos="5580"/>
        </w:tabs>
        <w:spacing w:line="360" w:lineRule="auto"/>
        <w:ind w:left="420"/>
        <w:rPr>
          <w:rFonts w:hAnsi="宋体"/>
          <w:sz w:val="24"/>
        </w:rPr>
      </w:pPr>
    </w:p>
    <w:p w14:paraId="17E3C49D" w14:textId="77777777" w:rsidR="001B070B" w:rsidRDefault="009F2D27">
      <w:pPr>
        <w:pStyle w:val="af5"/>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17FA77BB" w14:textId="77777777" w:rsidR="001B070B" w:rsidRDefault="009F2D27">
      <w:pPr>
        <w:pStyle w:val="af5"/>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7ECFF95A" w14:textId="77777777" w:rsidR="001B070B" w:rsidRDefault="009F2D27">
      <w:pPr>
        <w:pStyle w:val="af5"/>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0B9DE949" w14:textId="77777777" w:rsidR="001B070B" w:rsidRDefault="009F2D27">
      <w:pPr>
        <w:pStyle w:val="af5"/>
        <w:tabs>
          <w:tab w:val="left" w:pos="5580"/>
        </w:tabs>
        <w:spacing w:line="360" w:lineRule="auto"/>
        <w:ind w:left="420"/>
        <w:rPr>
          <w:rFonts w:hAnsi="宋体"/>
          <w:sz w:val="24"/>
        </w:rPr>
      </w:pPr>
      <w:r>
        <w:rPr>
          <w:rFonts w:hAnsi="宋体" w:hint="eastAsia"/>
          <w:sz w:val="24"/>
        </w:rPr>
        <w:t>投标人银行帐号</w:t>
      </w:r>
      <w:proofErr w:type="gramStart"/>
      <w:r>
        <w:rPr>
          <w:rFonts w:hAnsi="宋体" w:hint="eastAsia"/>
          <w:sz w:val="24"/>
          <w:u w:val="single"/>
        </w:rPr>
        <w:t xml:space="preserve">　　　　　　　　　　</w:t>
      </w:r>
      <w:proofErr w:type="gramEnd"/>
    </w:p>
    <w:p w14:paraId="440B4519" w14:textId="77777777" w:rsidR="001B070B" w:rsidRDefault="009F2D27">
      <w:pPr>
        <w:pStyle w:val="af5"/>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7F66B708" w14:textId="77777777" w:rsidR="001B070B" w:rsidRDefault="009F2D27">
      <w:pPr>
        <w:pStyle w:val="af5"/>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22889DC7" w14:textId="77777777" w:rsidR="001B070B" w:rsidRDefault="001B070B">
      <w:pPr>
        <w:pStyle w:val="af5"/>
        <w:tabs>
          <w:tab w:val="left" w:pos="5580"/>
        </w:tabs>
        <w:spacing w:line="360" w:lineRule="auto"/>
        <w:ind w:left="420"/>
        <w:rPr>
          <w:rFonts w:hAnsi="宋体"/>
          <w:sz w:val="24"/>
          <w:u w:val="single"/>
        </w:rPr>
      </w:pPr>
    </w:p>
    <w:p w14:paraId="6E19961C" w14:textId="77777777" w:rsidR="001B070B" w:rsidRDefault="001B070B">
      <w:pPr>
        <w:pStyle w:val="af5"/>
        <w:tabs>
          <w:tab w:val="left" w:pos="5580"/>
        </w:tabs>
        <w:spacing w:line="360" w:lineRule="auto"/>
        <w:ind w:left="420"/>
        <w:jc w:val="left"/>
        <w:rPr>
          <w:rFonts w:hAnsi="宋体"/>
          <w:sz w:val="24"/>
          <w:u w:val="single"/>
        </w:rPr>
        <w:sectPr w:rsidR="001B070B">
          <w:footerReference w:type="even" r:id="rId14"/>
          <w:footerReference w:type="default" r:id="rId15"/>
          <w:pgSz w:w="11907" w:h="16840"/>
          <w:pgMar w:top="1758" w:right="1701" w:bottom="1588" w:left="1259" w:header="851" w:footer="851" w:gutter="0"/>
          <w:cols w:space="720"/>
          <w:titlePg/>
          <w:docGrid w:linePitch="462"/>
        </w:sectPr>
      </w:pPr>
    </w:p>
    <w:p w14:paraId="66A0A090" w14:textId="77777777" w:rsidR="001B070B" w:rsidRDefault="009F2D27">
      <w:pPr>
        <w:pStyle w:val="2"/>
        <w:tabs>
          <w:tab w:val="left" w:pos="5580"/>
        </w:tabs>
        <w:rPr>
          <w:rFonts w:ascii="宋体" w:eastAsia="宋体" w:hAnsi="宋体"/>
          <w:sz w:val="24"/>
        </w:rPr>
      </w:pPr>
      <w:bookmarkStart w:id="136" w:name="_Hlt520355938"/>
      <w:bookmarkStart w:id="137" w:name="_Hlt520356243"/>
      <w:bookmarkStart w:id="138" w:name="_Ref467988705"/>
      <w:bookmarkStart w:id="139" w:name="_Toc480942350"/>
      <w:bookmarkStart w:id="140" w:name="_Toc520356218"/>
      <w:bookmarkStart w:id="141" w:name="_Toc514333200"/>
      <w:bookmarkStart w:id="142" w:name="_Toc19706850"/>
      <w:bookmarkEnd w:id="136"/>
      <w:bookmarkEnd w:id="137"/>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38"/>
      <w:bookmarkEnd w:id="139"/>
      <w:bookmarkEnd w:id="140"/>
      <w:bookmarkEnd w:id="141"/>
      <w:bookmarkEnd w:id="142"/>
      <w:r>
        <w:rPr>
          <w:rFonts w:ascii="宋体" w:eastAsia="宋体" w:hAnsi="宋体" w:hint="eastAsia"/>
          <w:sz w:val="24"/>
        </w:rPr>
        <w:cr/>
      </w:r>
    </w:p>
    <w:p w14:paraId="3B3C9FD6" w14:textId="77777777" w:rsidR="001B070B" w:rsidRDefault="001B070B">
      <w:pPr>
        <w:pStyle w:val="a0"/>
        <w:tabs>
          <w:tab w:val="left" w:pos="5580"/>
        </w:tabs>
        <w:rPr>
          <w:rFonts w:hAnsi="宋体"/>
        </w:rPr>
      </w:pPr>
    </w:p>
    <w:p w14:paraId="1FCCA152" w14:textId="77777777" w:rsidR="001B070B" w:rsidRDefault="009F2D27">
      <w:pPr>
        <w:tabs>
          <w:tab w:val="left" w:pos="1800"/>
          <w:tab w:val="left" w:pos="5580"/>
        </w:tabs>
        <w:spacing w:line="360" w:lineRule="auto"/>
        <w:jc w:val="left"/>
        <w:rPr>
          <w:rFonts w:ascii="宋体" w:hAnsi="宋体"/>
          <w:sz w:val="24"/>
        </w:rPr>
      </w:pPr>
      <w:r>
        <w:rPr>
          <w:rFonts w:ascii="宋体" w:hAnsi="宋体" w:hint="eastAsia"/>
          <w:sz w:val="24"/>
        </w:rPr>
        <w:t xml:space="preserve">招标编号：     </w:t>
      </w:r>
    </w:p>
    <w:p w14:paraId="085592B2" w14:textId="77777777" w:rsidR="001B070B" w:rsidRDefault="009F2D27">
      <w:pPr>
        <w:tabs>
          <w:tab w:val="left" w:pos="1800"/>
          <w:tab w:val="left" w:pos="5580"/>
        </w:tabs>
        <w:spacing w:line="360" w:lineRule="auto"/>
        <w:jc w:val="left"/>
        <w:rPr>
          <w:rFonts w:ascii="宋体" w:hAnsi="宋体"/>
          <w:sz w:val="24"/>
        </w:rPr>
      </w:pPr>
      <w:r>
        <w:rPr>
          <w:rFonts w:ascii="宋体" w:hAnsi="宋体" w:hint="eastAsia"/>
          <w:sz w:val="24"/>
        </w:rPr>
        <w:t>项目名称：　                                           单位：人民币元</w:t>
      </w:r>
    </w:p>
    <w:tbl>
      <w:tblPr>
        <w:tblW w:w="8562" w:type="dxa"/>
        <w:tblInd w:w="-34" w:type="dxa"/>
        <w:tblLook w:val="0000" w:firstRow="0" w:lastRow="0" w:firstColumn="0" w:lastColumn="0" w:noHBand="0" w:noVBand="0"/>
      </w:tblPr>
      <w:tblGrid>
        <w:gridCol w:w="1582"/>
        <w:gridCol w:w="1494"/>
        <w:gridCol w:w="1405"/>
        <w:gridCol w:w="1318"/>
        <w:gridCol w:w="1357"/>
        <w:gridCol w:w="1406"/>
      </w:tblGrid>
      <w:tr w:rsidR="001B070B" w14:paraId="7A837035" w14:textId="77777777">
        <w:trPr>
          <w:trHeight w:val="547"/>
        </w:trPr>
        <w:tc>
          <w:tcPr>
            <w:tcW w:w="1582" w:type="dxa"/>
            <w:tcBorders>
              <w:top w:val="double" w:sz="4" w:space="0" w:color="000000"/>
              <w:left w:val="double" w:sz="4" w:space="0" w:color="000000"/>
              <w:bottom w:val="single" w:sz="4" w:space="0" w:color="000000"/>
              <w:right w:val="single" w:sz="4" w:space="0" w:color="000000"/>
            </w:tcBorders>
            <w:vAlign w:val="center"/>
          </w:tcPr>
          <w:p w14:paraId="55E96A37" w14:textId="77777777" w:rsidR="001B070B" w:rsidRDefault="009F2D27">
            <w:pPr>
              <w:jc w:val="center"/>
              <w:rPr>
                <w:rFonts w:ascii="宋体" w:hAnsi="宋体" w:cs="宋体"/>
                <w:kern w:val="1"/>
                <w:sz w:val="24"/>
              </w:rPr>
            </w:pPr>
            <w:r>
              <w:rPr>
                <w:rFonts w:ascii="宋体" w:hAnsi="宋体" w:cs="宋体" w:hint="eastAsia"/>
                <w:kern w:val="1"/>
                <w:sz w:val="24"/>
              </w:rPr>
              <w:t>项目名称</w:t>
            </w:r>
          </w:p>
        </w:tc>
        <w:tc>
          <w:tcPr>
            <w:tcW w:w="1494" w:type="dxa"/>
            <w:tcBorders>
              <w:top w:val="double" w:sz="4" w:space="0" w:color="000000"/>
              <w:left w:val="single" w:sz="4" w:space="0" w:color="000000"/>
              <w:bottom w:val="single" w:sz="4" w:space="0" w:color="000000"/>
              <w:right w:val="single" w:sz="4" w:space="0" w:color="000000"/>
            </w:tcBorders>
            <w:vAlign w:val="center"/>
          </w:tcPr>
          <w:p w14:paraId="769C989E" w14:textId="2B18702A" w:rsidR="001B070B" w:rsidRDefault="009F2D27">
            <w:pPr>
              <w:jc w:val="center"/>
              <w:rPr>
                <w:rFonts w:ascii="宋体" w:hAnsi="宋体" w:cs="宋体"/>
                <w:kern w:val="1"/>
                <w:sz w:val="24"/>
              </w:rPr>
            </w:pPr>
            <w:r>
              <w:rPr>
                <w:rFonts w:ascii="宋体" w:hAnsi="宋体" w:cs="宋体" w:hint="eastAsia"/>
                <w:kern w:val="1"/>
                <w:sz w:val="24"/>
              </w:rPr>
              <w:t>投标</w:t>
            </w:r>
            <w:r w:rsidR="00041FB8">
              <w:rPr>
                <w:rFonts w:ascii="宋体" w:hAnsi="宋体" w:cs="宋体" w:hint="eastAsia"/>
                <w:kern w:val="1"/>
                <w:sz w:val="24"/>
              </w:rPr>
              <w:t>单</w:t>
            </w:r>
            <w:r>
              <w:rPr>
                <w:rFonts w:ascii="宋体" w:hAnsi="宋体" w:cs="宋体" w:hint="eastAsia"/>
                <w:kern w:val="1"/>
                <w:sz w:val="24"/>
              </w:rPr>
              <w:t>价</w:t>
            </w:r>
            <w:r w:rsidR="00041FB8">
              <w:rPr>
                <w:rFonts w:ascii="宋体" w:hAnsi="宋体" w:cs="宋体" w:hint="eastAsia"/>
                <w:kern w:val="1"/>
                <w:sz w:val="24"/>
              </w:rPr>
              <w:t>（人/月）</w:t>
            </w:r>
          </w:p>
        </w:tc>
        <w:tc>
          <w:tcPr>
            <w:tcW w:w="1405" w:type="dxa"/>
            <w:tcBorders>
              <w:top w:val="double" w:sz="4" w:space="0" w:color="000000"/>
              <w:left w:val="single" w:sz="4" w:space="0" w:color="000000"/>
              <w:bottom w:val="single" w:sz="4" w:space="0" w:color="000000"/>
              <w:right w:val="single" w:sz="4" w:space="0" w:color="000000"/>
            </w:tcBorders>
            <w:vAlign w:val="center"/>
          </w:tcPr>
          <w:p w14:paraId="7097E107" w14:textId="77777777" w:rsidR="001B070B" w:rsidRDefault="009F2D27">
            <w:pPr>
              <w:jc w:val="center"/>
              <w:rPr>
                <w:rFonts w:ascii="宋体" w:hAnsi="宋体" w:cs="宋体"/>
                <w:kern w:val="1"/>
                <w:sz w:val="24"/>
              </w:rPr>
            </w:pPr>
            <w:r>
              <w:rPr>
                <w:rFonts w:ascii="宋体" w:hAnsi="宋体" w:cs="宋体" w:hint="eastAsia"/>
                <w:kern w:val="1"/>
                <w:sz w:val="24"/>
              </w:rPr>
              <w:t>投标保证金</w:t>
            </w:r>
          </w:p>
        </w:tc>
        <w:tc>
          <w:tcPr>
            <w:tcW w:w="1318" w:type="dxa"/>
            <w:tcBorders>
              <w:top w:val="double" w:sz="4" w:space="0" w:color="000000"/>
              <w:left w:val="single" w:sz="4" w:space="0" w:color="000000"/>
              <w:bottom w:val="single" w:sz="4" w:space="0" w:color="000000"/>
              <w:right w:val="single" w:sz="4" w:space="0" w:color="000000"/>
            </w:tcBorders>
            <w:vAlign w:val="center"/>
          </w:tcPr>
          <w:p w14:paraId="0DA0BEA9" w14:textId="77777777" w:rsidR="001B070B" w:rsidRDefault="009F2D27">
            <w:pPr>
              <w:jc w:val="center"/>
              <w:rPr>
                <w:rFonts w:ascii="宋体" w:hAnsi="宋体" w:cs="宋体"/>
                <w:kern w:val="1"/>
                <w:sz w:val="24"/>
              </w:rPr>
            </w:pPr>
            <w:r>
              <w:rPr>
                <w:rFonts w:ascii="宋体" w:hAnsi="宋体" w:cs="宋体" w:hint="eastAsia"/>
                <w:kern w:val="1"/>
                <w:sz w:val="24"/>
              </w:rPr>
              <w:t>服务期</w:t>
            </w:r>
          </w:p>
        </w:tc>
        <w:tc>
          <w:tcPr>
            <w:tcW w:w="1357" w:type="dxa"/>
            <w:tcBorders>
              <w:top w:val="double" w:sz="4" w:space="0" w:color="000000"/>
              <w:left w:val="single" w:sz="4" w:space="0" w:color="000000"/>
              <w:bottom w:val="single" w:sz="4" w:space="0" w:color="000000"/>
              <w:right w:val="single" w:sz="4" w:space="0" w:color="000000"/>
            </w:tcBorders>
            <w:vAlign w:val="center"/>
          </w:tcPr>
          <w:p w14:paraId="6ABF0945" w14:textId="77777777" w:rsidR="001B070B" w:rsidRDefault="009F2D27">
            <w:pPr>
              <w:jc w:val="center"/>
              <w:rPr>
                <w:rFonts w:ascii="宋体" w:hAnsi="宋体" w:cs="宋体"/>
                <w:kern w:val="1"/>
                <w:sz w:val="24"/>
              </w:rPr>
            </w:pPr>
            <w:r>
              <w:rPr>
                <w:rFonts w:ascii="宋体" w:hAnsi="宋体" w:cs="宋体" w:hint="eastAsia"/>
                <w:kern w:val="1"/>
                <w:sz w:val="24"/>
              </w:rPr>
              <w:t>服务地点</w:t>
            </w:r>
          </w:p>
        </w:tc>
        <w:tc>
          <w:tcPr>
            <w:tcW w:w="1406" w:type="dxa"/>
            <w:tcBorders>
              <w:top w:val="double" w:sz="4" w:space="0" w:color="000000"/>
              <w:left w:val="single" w:sz="4" w:space="0" w:color="000000"/>
              <w:bottom w:val="single" w:sz="4" w:space="0" w:color="000000"/>
              <w:right w:val="double" w:sz="4" w:space="0" w:color="000000"/>
            </w:tcBorders>
            <w:vAlign w:val="center"/>
          </w:tcPr>
          <w:p w14:paraId="3DD39EE4" w14:textId="77777777" w:rsidR="001B070B" w:rsidRDefault="009F2D27">
            <w:pPr>
              <w:jc w:val="center"/>
              <w:rPr>
                <w:rFonts w:ascii="宋体" w:hAnsi="宋体" w:cs="宋体"/>
                <w:kern w:val="1"/>
                <w:sz w:val="24"/>
              </w:rPr>
            </w:pPr>
            <w:r>
              <w:rPr>
                <w:rFonts w:ascii="宋体" w:hAnsi="宋体" w:cs="宋体" w:hint="eastAsia"/>
                <w:kern w:val="1"/>
                <w:sz w:val="24"/>
              </w:rPr>
              <w:t>备注</w:t>
            </w:r>
          </w:p>
        </w:tc>
      </w:tr>
      <w:tr w:rsidR="001B070B" w14:paraId="3BD7F262" w14:textId="77777777">
        <w:trPr>
          <w:trHeight w:val="460"/>
        </w:trPr>
        <w:tc>
          <w:tcPr>
            <w:tcW w:w="1582" w:type="dxa"/>
            <w:tcBorders>
              <w:top w:val="single" w:sz="4" w:space="0" w:color="000000"/>
              <w:left w:val="double" w:sz="4" w:space="0" w:color="000000"/>
              <w:bottom w:val="single" w:sz="4" w:space="0" w:color="000000"/>
              <w:right w:val="single" w:sz="4" w:space="0" w:color="000000"/>
            </w:tcBorders>
            <w:vAlign w:val="center"/>
          </w:tcPr>
          <w:p w14:paraId="1F74AA3A" w14:textId="77777777" w:rsidR="001B070B" w:rsidRDefault="001B070B">
            <w:pPr>
              <w:jc w:val="center"/>
              <w:rPr>
                <w:rFonts w:ascii="宋体" w:hAnsi="宋体" w:cs="宋体"/>
                <w:kern w:val="1"/>
                <w:sz w:val="24"/>
              </w:rPr>
            </w:pPr>
          </w:p>
          <w:p w14:paraId="59B3280B" w14:textId="77777777" w:rsidR="001B070B" w:rsidRDefault="001B070B">
            <w:pPr>
              <w:jc w:val="center"/>
              <w:rPr>
                <w:rFonts w:ascii="宋体" w:hAnsi="宋体" w:cs="宋体"/>
                <w:kern w:val="1"/>
                <w:sz w:val="24"/>
              </w:rPr>
            </w:pPr>
          </w:p>
          <w:p w14:paraId="491417F2" w14:textId="77777777" w:rsidR="001B070B" w:rsidRDefault="001B070B">
            <w:pPr>
              <w:jc w:val="center"/>
              <w:rPr>
                <w:rFonts w:ascii="宋体" w:hAnsi="宋体" w:cs="宋体"/>
                <w:kern w:val="1"/>
                <w:sz w:val="24"/>
              </w:rPr>
            </w:pPr>
          </w:p>
          <w:p w14:paraId="22E7729C" w14:textId="77777777" w:rsidR="001B070B" w:rsidRDefault="001B070B">
            <w:pPr>
              <w:jc w:val="center"/>
              <w:rPr>
                <w:rFonts w:ascii="宋体" w:hAnsi="宋体" w:cs="宋体"/>
                <w:kern w:val="1"/>
                <w:sz w:val="24"/>
              </w:rPr>
            </w:pPr>
          </w:p>
          <w:p w14:paraId="2424A064" w14:textId="77777777" w:rsidR="001B070B" w:rsidRDefault="001B070B">
            <w:pPr>
              <w:jc w:val="center"/>
              <w:rPr>
                <w:rFonts w:ascii="宋体" w:hAnsi="宋体" w:cs="宋体"/>
                <w:kern w:val="1"/>
                <w:sz w:val="24"/>
              </w:rPr>
            </w:pPr>
          </w:p>
          <w:p w14:paraId="2C29EE60" w14:textId="77777777" w:rsidR="001B070B" w:rsidRDefault="001B070B">
            <w:pPr>
              <w:jc w:val="center"/>
              <w:rPr>
                <w:rFonts w:ascii="宋体" w:hAnsi="宋体" w:cs="宋体"/>
                <w:kern w:val="1"/>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14:paraId="5FAAAEBE" w14:textId="77777777" w:rsidR="001B070B" w:rsidRDefault="001B070B">
            <w:pPr>
              <w:jc w:val="center"/>
              <w:rPr>
                <w:rFonts w:ascii="宋体" w:hAnsi="宋体" w:cs="宋体"/>
                <w:kern w:val="1"/>
                <w:sz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1FE8F02" w14:textId="77777777" w:rsidR="001B070B" w:rsidRDefault="001B070B">
            <w:pPr>
              <w:jc w:val="center"/>
              <w:rPr>
                <w:rFonts w:ascii="宋体" w:hAnsi="宋体" w:cs="宋体"/>
                <w:kern w:val="1"/>
                <w:sz w:val="24"/>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DC10D5B" w14:textId="77777777" w:rsidR="001B070B" w:rsidRDefault="001B070B">
            <w:pPr>
              <w:jc w:val="center"/>
              <w:rPr>
                <w:rFonts w:ascii="宋体" w:hAnsi="宋体" w:cs="宋体"/>
                <w:kern w:val="1"/>
                <w:sz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422A166E" w14:textId="77777777" w:rsidR="001B070B" w:rsidRDefault="001B070B">
            <w:pPr>
              <w:jc w:val="center"/>
              <w:rPr>
                <w:rFonts w:ascii="宋体" w:hAnsi="宋体" w:cs="宋体"/>
                <w:kern w:val="1"/>
                <w:sz w:val="24"/>
              </w:rPr>
            </w:pPr>
          </w:p>
        </w:tc>
        <w:tc>
          <w:tcPr>
            <w:tcW w:w="1406" w:type="dxa"/>
            <w:tcBorders>
              <w:top w:val="single" w:sz="4" w:space="0" w:color="000000"/>
              <w:left w:val="single" w:sz="4" w:space="0" w:color="000000"/>
              <w:bottom w:val="single" w:sz="4" w:space="0" w:color="000000"/>
              <w:right w:val="double" w:sz="4" w:space="0" w:color="000000"/>
            </w:tcBorders>
            <w:vAlign w:val="center"/>
          </w:tcPr>
          <w:p w14:paraId="63AB408B" w14:textId="77777777" w:rsidR="001B070B" w:rsidRDefault="001B070B">
            <w:pPr>
              <w:jc w:val="center"/>
              <w:rPr>
                <w:rFonts w:ascii="宋体" w:hAnsi="宋体" w:cs="宋体"/>
                <w:kern w:val="1"/>
                <w:sz w:val="24"/>
              </w:rPr>
            </w:pPr>
          </w:p>
        </w:tc>
      </w:tr>
      <w:tr w:rsidR="001B070B" w14:paraId="5E92FE3A" w14:textId="77777777">
        <w:trPr>
          <w:trHeight w:val="460"/>
        </w:trPr>
        <w:tc>
          <w:tcPr>
            <w:tcW w:w="8562" w:type="dxa"/>
            <w:gridSpan w:val="6"/>
            <w:tcBorders>
              <w:top w:val="single" w:sz="4" w:space="0" w:color="000000"/>
              <w:left w:val="double" w:sz="4" w:space="0" w:color="000000"/>
              <w:bottom w:val="double" w:sz="4" w:space="0" w:color="000000"/>
              <w:right w:val="double" w:sz="4" w:space="0" w:color="000000"/>
            </w:tcBorders>
            <w:vAlign w:val="center"/>
          </w:tcPr>
          <w:p w14:paraId="667A63EE" w14:textId="77777777" w:rsidR="001B070B" w:rsidRDefault="001B070B">
            <w:pPr>
              <w:spacing w:line="480" w:lineRule="auto"/>
              <w:rPr>
                <w:rFonts w:ascii="宋体" w:hAnsi="宋体" w:cs="宋体"/>
                <w:kern w:val="1"/>
                <w:sz w:val="24"/>
              </w:rPr>
            </w:pPr>
          </w:p>
          <w:p w14:paraId="0058827F" w14:textId="654E9C2A" w:rsidR="00041FB8" w:rsidRDefault="009F2D27" w:rsidP="00041FB8">
            <w:pPr>
              <w:spacing w:line="480" w:lineRule="auto"/>
              <w:rPr>
                <w:rFonts w:ascii="宋体" w:hAnsi="宋体" w:cs="宋体"/>
                <w:kern w:val="1"/>
                <w:sz w:val="24"/>
              </w:rPr>
            </w:pPr>
            <w:r>
              <w:rPr>
                <w:rFonts w:ascii="宋体" w:hAnsi="宋体" w:cs="宋体" w:hint="eastAsia"/>
                <w:kern w:val="1"/>
                <w:sz w:val="24"/>
              </w:rPr>
              <w:t>投标</w:t>
            </w:r>
            <w:r w:rsidR="00041FB8">
              <w:rPr>
                <w:rFonts w:ascii="宋体" w:hAnsi="宋体" w:cs="宋体" w:hint="eastAsia"/>
                <w:kern w:val="1"/>
                <w:sz w:val="24"/>
              </w:rPr>
              <w:t>总</w:t>
            </w:r>
            <w:r>
              <w:rPr>
                <w:rFonts w:ascii="宋体" w:hAnsi="宋体" w:cs="宋体" w:hint="eastAsia"/>
                <w:kern w:val="1"/>
                <w:sz w:val="24"/>
              </w:rPr>
              <w:t>报价为：</w:t>
            </w:r>
            <w:r>
              <w:rPr>
                <w:rFonts w:ascii="宋体" w:hAnsi="宋体" w:cs="宋体" w:hint="eastAsia"/>
                <w:kern w:val="1"/>
                <w:sz w:val="24"/>
                <w:u w:val="single"/>
              </w:rPr>
              <w:t xml:space="preserve">            </w:t>
            </w:r>
            <w:r w:rsidR="00041FB8">
              <w:rPr>
                <w:rFonts w:ascii="宋体" w:hAnsi="宋体" w:cs="宋体" w:hint="eastAsia"/>
                <w:kern w:val="1"/>
                <w:sz w:val="24"/>
                <w:u w:val="single"/>
              </w:rPr>
              <w:t xml:space="preserve">元（大写： </w:t>
            </w:r>
            <w:r w:rsidR="00041FB8">
              <w:rPr>
                <w:rFonts w:ascii="宋体" w:hAnsi="宋体" w:cs="宋体"/>
                <w:kern w:val="1"/>
                <w:sz w:val="24"/>
                <w:u w:val="single"/>
              </w:rPr>
              <w:t xml:space="preserve">                         </w:t>
            </w:r>
            <w:r w:rsidR="00041FB8">
              <w:rPr>
                <w:rFonts w:ascii="宋体" w:hAnsi="宋体" w:cs="宋体" w:hint="eastAsia"/>
                <w:kern w:val="1"/>
                <w:sz w:val="24"/>
                <w:u w:val="single"/>
              </w:rPr>
              <w:t>）。</w:t>
            </w:r>
          </w:p>
        </w:tc>
      </w:tr>
    </w:tbl>
    <w:p w14:paraId="482FEAD6" w14:textId="77777777" w:rsidR="001B070B" w:rsidRDefault="001B070B">
      <w:pPr>
        <w:tabs>
          <w:tab w:val="left" w:pos="1800"/>
          <w:tab w:val="left" w:pos="5580"/>
        </w:tabs>
        <w:jc w:val="left"/>
        <w:rPr>
          <w:rFonts w:ascii="宋体" w:hAnsi="宋体"/>
          <w:sz w:val="24"/>
        </w:rPr>
      </w:pPr>
    </w:p>
    <w:p w14:paraId="7150EDF4" w14:textId="77777777" w:rsidR="001B070B" w:rsidRDefault="009F2D27">
      <w:pPr>
        <w:pStyle w:val="af5"/>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48C59E27" w14:textId="77777777" w:rsidR="001B070B" w:rsidRDefault="009F2D27">
      <w:pPr>
        <w:pStyle w:val="af5"/>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60512964" w14:textId="77777777" w:rsidR="001B070B" w:rsidRDefault="009F2D27">
      <w:pPr>
        <w:pStyle w:val="af5"/>
        <w:tabs>
          <w:tab w:val="left" w:pos="5580"/>
        </w:tabs>
        <w:spacing w:before="120" w:line="22" w:lineRule="atLeast"/>
        <w:rPr>
          <w:rFonts w:hAnsi="宋体"/>
          <w:sz w:val="24"/>
        </w:rPr>
      </w:pPr>
      <w:r>
        <w:rPr>
          <w:rFonts w:hAnsi="宋体" w:hint="eastAsia"/>
          <w:sz w:val="24"/>
        </w:rPr>
        <w:t>注:1、此表应按投标人须知的规定密封标记并单独递交。</w:t>
      </w:r>
    </w:p>
    <w:p w14:paraId="24ADB866" w14:textId="77777777" w:rsidR="001B070B" w:rsidRDefault="009F2D27">
      <w:pPr>
        <w:pStyle w:val="af5"/>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14:paraId="3787D714" w14:textId="77777777" w:rsidR="001B070B" w:rsidRDefault="009F2D27">
      <w:pPr>
        <w:pStyle w:val="af5"/>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7152F2AE" w14:textId="77777777" w:rsidR="001B070B" w:rsidRDefault="009F2D27">
      <w:pPr>
        <w:pStyle w:val="af5"/>
        <w:tabs>
          <w:tab w:val="left" w:pos="5580"/>
        </w:tabs>
        <w:spacing w:before="120" w:line="22" w:lineRule="atLeast"/>
        <w:ind w:left="719" w:hanging="360"/>
        <w:rPr>
          <w:rFonts w:hAnsi="宋体"/>
          <w:b/>
          <w:sz w:val="24"/>
          <w:u w:val="double"/>
        </w:rPr>
      </w:pPr>
      <w:r>
        <w:rPr>
          <w:rFonts w:hAnsi="宋体" w:hint="eastAsia"/>
          <w:b/>
          <w:sz w:val="24"/>
          <w:u w:val="double"/>
        </w:rPr>
        <w:t>4、若投标总价超出预算总价将被视为无效投标。</w:t>
      </w:r>
    </w:p>
    <w:p w14:paraId="1634E3F1" w14:textId="77777777" w:rsidR="001B070B" w:rsidRDefault="001B070B">
      <w:pPr>
        <w:pStyle w:val="af5"/>
        <w:tabs>
          <w:tab w:val="left" w:pos="5580"/>
        </w:tabs>
        <w:spacing w:before="120" w:line="22" w:lineRule="atLeast"/>
        <w:rPr>
          <w:rFonts w:hAnsi="宋体" w:cs="宋体"/>
          <w:b/>
          <w:sz w:val="24"/>
          <w:szCs w:val="24"/>
        </w:rPr>
      </w:pPr>
    </w:p>
    <w:p w14:paraId="0619493B" w14:textId="77777777" w:rsidR="001B070B" w:rsidRDefault="009F2D27">
      <w:pPr>
        <w:pStyle w:val="af5"/>
        <w:tabs>
          <w:tab w:val="left" w:pos="5580"/>
        </w:tabs>
        <w:spacing w:before="120" w:line="22" w:lineRule="atLeast"/>
        <w:rPr>
          <w:rFonts w:hAnsi="宋体" w:cs="宋体"/>
          <w:b/>
          <w:sz w:val="24"/>
          <w:szCs w:val="24"/>
        </w:rPr>
        <w:sectPr w:rsidR="001B070B">
          <w:footerReference w:type="default" r:id="rId16"/>
          <w:pgSz w:w="11906" w:h="16838"/>
          <w:pgMar w:top="1440" w:right="1797" w:bottom="1440" w:left="1797" w:header="851" w:footer="992" w:gutter="0"/>
          <w:cols w:space="720"/>
          <w:docGrid w:type="linesAndChars" w:linePitch="312"/>
        </w:sectPr>
      </w:pPr>
      <w:r>
        <w:rPr>
          <w:rFonts w:hAnsi="宋体" w:cs="宋体" w:hint="eastAsia"/>
          <w:b/>
          <w:sz w:val="24"/>
          <w:szCs w:val="24"/>
        </w:rPr>
        <w:t xml:space="preserve"> </w:t>
      </w:r>
    </w:p>
    <w:p w14:paraId="131B0426" w14:textId="77777777" w:rsidR="001B070B" w:rsidRDefault="009F2D27">
      <w:pPr>
        <w:pStyle w:val="2"/>
        <w:rPr>
          <w:rFonts w:ascii="宋体" w:eastAsia="宋体" w:hAnsi="宋体"/>
          <w:sz w:val="24"/>
        </w:rPr>
      </w:pPr>
      <w:bookmarkStart w:id="143" w:name="_Toc514333201"/>
      <w:bookmarkStart w:id="144" w:name="_Toc19706851"/>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143"/>
      <w:bookmarkEnd w:id="144"/>
    </w:p>
    <w:p w14:paraId="0E7AE3A0" w14:textId="77777777" w:rsidR="001B070B" w:rsidRDefault="009F2D27">
      <w:pPr>
        <w:pStyle w:val="af5"/>
        <w:spacing w:line="360" w:lineRule="auto"/>
        <w:rPr>
          <w:rFonts w:hAnsi="宋体"/>
          <w:sz w:val="24"/>
        </w:rPr>
      </w:pPr>
      <w:r>
        <w:rPr>
          <w:rFonts w:hAnsi="宋体" w:hint="eastAsia"/>
          <w:sz w:val="24"/>
        </w:rPr>
        <w:t xml:space="preserve">投标人名称:___________ 招标编号:_______________ </w:t>
      </w:r>
      <w:proofErr w:type="gramStart"/>
      <w:r>
        <w:rPr>
          <w:rFonts w:hAnsi="宋体" w:hint="eastAsia"/>
          <w:sz w:val="24"/>
        </w:rPr>
        <w:t>包号</w:t>
      </w:r>
      <w:proofErr w:type="gramEnd"/>
      <w:r>
        <w:rPr>
          <w:rFonts w:hAnsi="宋体" w:hint="eastAsia"/>
          <w:sz w:val="24"/>
        </w:rPr>
        <w:t>:______________</w:t>
      </w:r>
      <w:proofErr w:type="gramStart"/>
      <w:r>
        <w:rPr>
          <w:rFonts w:hAnsi="宋体" w:hint="eastAsia"/>
          <w:sz w:val="24"/>
        </w:rPr>
        <w:t xml:space="preserve">　　　　　　　　　　</w:t>
      </w:r>
      <w:proofErr w:type="gramEnd"/>
      <w:r>
        <w:rPr>
          <w:rFonts w:hAnsi="宋体" w:hint="eastAsia"/>
          <w:sz w:val="24"/>
        </w:rPr>
        <w:t>报价单位：人民币元</w:t>
      </w:r>
    </w:p>
    <w:p w14:paraId="1B7B1EFC" w14:textId="77777777" w:rsidR="001B070B" w:rsidRDefault="001B070B">
      <w:pPr>
        <w:pStyle w:val="af5"/>
        <w:rPr>
          <w:rFonts w:hAnsi="宋体"/>
          <w:sz w:val="24"/>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640"/>
        <w:gridCol w:w="1875"/>
        <w:gridCol w:w="2965"/>
      </w:tblGrid>
      <w:tr w:rsidR="001B070B" w14:paraId="01F45599" w14:textId="77777777" w:rsidTr="00412339">
        <w:trPr>
          <w:trHeight w:val="211"/>
        </w:trPr>
        <w:tc>
          <w:tcPr>
            <w:tcW w:w="884" w:type="dxa"/>
            <w:vAlign w:val="center"/>
          </w:tcPr>
          <w:p w14:paraId="5D606351"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序号</w:t>
            </w:r>
          </w:p>
        </w:tc>
        <w:tc>
          <w:tcPr>
            <w:tcW w:w="2640" w:type="dxa"/>
            <w:vAlign w:val="center"/>
          </w:tcPr>
          <w:p w14:paraId="55CEF5FD"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项目名称</w:t>
            </w:r>
          </w:p>
        </w:tc>
        <w:tc>
          <w:tcPr>
            <w:tcW w:w="1875" w:type="dxa"/>
            <w:vAlign w:val="center"/>
          </w:tcPr>
          <w:p w14:paraId="7FBFC366"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金  额（单位：人民币/元）</w:t>
            </w:r>
          </w:p>
        </w:tc>
        <w:tc>
          <w:tcPr>
            <w:tcW w:w="2965" w:type="dxa"/>
            <w:vAlign w:val="center"/>
          </w:tcPr>
          <w:p w14:paraId="7AB80DB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备  注</w:t>
            </w:r>
          </w:p>
        </w:tc>
      </w:tr>
      <w:tr w:rsidR="001B070B" w14:paraId="205A3C58" w14:textId="77777777" w:rsidTr="00412339">
        <w:trPr>
          <w:trHeight w:val="20"/>
        </w:trPr>
        <w:tc>
          <w:tcPr>
            <w:tcW w:w="884" w:type="dxa"/>
            <w:vAlign w:val="center"/>
          </w:tcPr>
          <w:p w14:paraId="15846FC7"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1</w:t>
            </w:r>
          </w:p>
        </w:tc>
        <w:tc>
          <w:tcPr>
            <w:tcW w:w="2640" w:type="dxa"/>
            <w:vAlign w:val="center"/>
          </w:tcPr>
          <w:p w14:paraId="14C0EAA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服务内容1</w:t>
            </w:r>
          </w:p>
        </w:tc>
        <w:tc>
          <w:tcPr>
            <w:tcW w:w="1875" w:type="dxa"/>
            <w:vAlign w:val="center"/>
          </w:tcPr>
          <w:p w14:paraId="47F7E755" w14:textId="77777777" w:rsidR="001B070B" w:rsidRDefault="001B070B">
            <w:pPr>
              <w:widowControl/>
              <w:spacing w:line="360" w:lineRule="auto"/>
              <w:jc w:val="center"/>
              <w:rPr>
                <w:rFonts w:ascii="宋体" w:hAnsi="宋体" w:cs="微软雅黑"/>
                <w:bCs/>
                <w:sz w:val="24"/>
              </w:rPr>
            </w:pPr>
          </w:p>
        </w:tc>
        <w:tc>
          <w:tcPr>
            <w:tcW w:w="2965" w:type="dxa"/>
            <w:vAlign w:val="center"/>
          </w:tcPr>
          <w:p w14:paraId="0C7284B8" w14:textId="77777777" w:rsidR="001B070B" w:rsidRDefault="001B070B">
            <w:pPr>
              <w:widowControl/>
              <w:spacing w:line="360" w:lineRule="auto"/>
              <w:jc w:val="center"/>
              <w:rPr>
                <w:rFonts w:ascii="宋体" w:hAnsi="宋体" w:cs="微软雅黑"/>
                <w:bCs/>
                <w:sz w:val="24"/>
              </w:rPr>
            </w:pPr>
          </w:p>
        </w:tc>
      </w:tr>
      <w:tr w:rsidR="001B070B" w14:paraId="2C3D3965" w14:textId="77777777" w:rsidTr="00412339">
        <w:trPr>
          <w:trHeight w:val="20"/>
        </w:trPr>
        <w:tc>
          <w:tcPr>
            <w:tcW w:w="884" w:type="dxa"/>
            <w:vAlign w:val="center"/>
          </w:tcPr>
          <w:p w14:paraId="40C9C9F8"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2</w:t>
            </w:r>
          </w:p>
        </w:tc>
        <w:tc>
          <w:tcPr>
            <w:tcW w:w="2640" w:type="dxa"/>
            <w:vAlign w:val="center"/>
          </w:tcPr>
          <w:p w14:paraId="18560C4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服务内容2</w:t>
            </w:r>
          </w:p>
        </w:tc>
        <w:tc>
          <w:tcPr>
            <w:tcW w:w="1875" w:type="dxa"/>
            <w:vAlign w:val="center"/>
          </w:tcPr>
          <w:p w14:paraId="3822E4AD" w14:textId="77777777" w:rsidR="001B070B" w:rsidRDefault="001B070B">
            <w:pPr>
              <w:widowControl/>
              <w:spacing w:line="360" w:lineRule="auto"/>
              <w:jc w:val="center"/>
              <w:rPr>
                <w:rFonts w:ascii="宋体" w:hAnsi="宋体" w:cs="微软雅黑"/>
                <w:bCs/>
                <w:sz w:val="24"/>
              </w:rPr>
            </w:pPr>
          </w:p>
        </w:tc>
        <w:tc>
          <w:tcPr>
            <w:tcW w:w="2965" w:type="dxa"/>
            <w:vAlign w:val="center"/>
          </w:tcPr>
          <w:p w14:paraId="2DABA09C" w14:textId="77777777" w:rsidR="001B070B" w:rsidRDefault="001B070B">
            <w:pPr>
              <w:widowControl/>
              <w:spacing w:line="360" w:lineRule="auto"/>
              <w:jc w:val="center"/>
              <w:rPr>
                <w:rFonts w:ascii="宋体" w:hAnsi="宋体" w:cs="微软雅黑"/>
                <w:bCs/>
                <w:sz w:val="24"/>
              </w:rPr>
            </w:pPr>
          </w:p>
        </w:tc>
      </w:tr>
      <w:tr w:rsidR="001B070B" w14:paraId="281B6FA3" w14:textId="77777777" w:rsidTr="00412339">
        <w:trPr>
          <w:trHeight w:val="20"/>
        </w:trPr>
        <w:tc>
          <w:tcPr>
            <w:tcW w:w="884" w:type="dxa"/>
            <w:vAlign w:val="center"/>
          </w:tcPr>
          <w:p w14:paraId="43CF9E6C"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3</w:t>
            </w:r>
          </w:p>
        </w:tc>
        <w:tc>
          <w:tcPr>
            <w:tcW w:w="2640" w:type="dxa"/>
            <w:vAlign w:val="center"/>
          </w:tcPr>
          <w:p w14:paraId="0EFD810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服务内容3</w:t>
            </w:r>
          </w:p>
        </w:tc>
        <w:tc>
          <w:tcPr>
            <w:tcW w:w="1875" w:type="dxa"/>
            <w:vAlign w:val="center"/>
          </w:tcPr>
          <w:p w14:paraId="2E4CDE8A" w14:textId="77777777" w:rsidR="001B070B" w:rsidRDefault="001B070B">
            <w:pPr>
              <w:widowControl/>
              <w:spacing w:line="360" w:lineRule="auto"/>
              <w:jc w:val="center"/>
              <w:rPr>
                <w:rFonts w:ascii="宋体" w:hAnsi="宋体" w:cs="微软雅黑"/>
                <w:bCs/>
                <w:sz w:val="24"/>
              </w:rPr>
            </w:pPr>
          </w:p>
        </w:tc>
        <w:tc>
          <w:tcPr>
            <w:tcW w:w="2965" w:type="dxa"/>
            <w:vAlign w:val="center"/>
          </w:tcPr>
          <w:p w14:paraId="56020F8D" w14:textId="77777777" w:rsidR="001B070B" w:rsidRDefault="001B070B">
            <w:pPr>
              <w:widowControl/>
              <w:spacing w:line="360" w:lineRule="auto"/>
              <w:jc w:val="center"/>
              <w:rPr>
                <w:rFonts w:ascii="宋体" w:hAnsi="宋体" w:cs="微软雅黑"/>
                <w:bCs/>
                <w:sz w:val="24"/>
              </w:rPr>
            </w:pPr>
          </w:p>
        </w:tc>
      </w:tr>
      <w:tr w:rsidR="001B070B" w14:paraId="72D816DA" w14:textId="77777777" w:rsidTr="00412339">
        <w:trPr>
          <w:trHeight w:val="20"/>
        </w:trPr>
        <w:tc>
          <w:tcPr>
            <w:tcW w:w="884" w:type="dxa"/>
            <w:vAlign w:val="center"/>
          </w:tcPr>
          <w:p w14:paraId="3F968AC5"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4</w:t>
            </w:r>
          </w:p>
        </w:tc>
        <w:tc>
          <w:tcPr>
            <w:tcW w:w="2640" w:type="dxa"/>
            <w:vAlign w:val="center"/>
          </w:tcPr>
          <w:p w14:paraId="0D567725"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服务内容4</w:t>
            </w:r>
          </w:p>
        </w:tc>
        <w:tc>
          <w:tcPr>
            <w:tcW w:w="1875" w:type="dxa"/>
            <w:vAlign w:val="center"/>
          </w:tcPr>
          <w:p w14:paraId="4925762C" w14:textId="77777777" w:rsidR="001B070B" w:rsidRDefault="001B070B">
            <w:pPr>
              <w:widowControl/>
              <w:spacing w:line="360" w:lineRule="auto"/>
              <w:jc w:val="center"/>
              <w:rPr>
                <w:rFonts w:ascii="宋体" w:hAnsi="宋体" w:cs="微软雅黑"/>
                <w:bCs/>
                <w:sz w:val="24"/>
              </w:rPr>
            </w:pPr>
          </w:p>
        </w:tc>
        <w:tc>
          <w:tcPr>
            <w:tcW w:w="2965" w:type="dxa"/>
            <w:vAlign w:val="center"/>
          </w:tcPr>
          <w:p w14:paraId="3D334482" w14:textId="77777777" w:rsidR="001B070B" w:rsidRDefault="001B070B">
            <w:pPr>
              <w:widowControl/>
              <w:spacing w:line="360" w:lineRule="auto"/>
              <w:jc w:val="center"/>
              <w:rPr>
                <w:rFonts w:ascii="宋体" w:hAnsi="宋体" w:cs="微软雅黑"/>
                <w:bCs/>
                <w:sz w:val="24"/>
              </w:rPr>
            </w:pPr>
          </w:p>
        </w:tc>
      </w:tr>
      <w:tr w:rsidR="001B070B" w14:paraId="60AB8D02" w14:textId="77777777" w:rsidTr="00412339">
        <w:trPr>
          <w:trHeight w:val="20"/>
        </w:trPr>
        <w:tc>
          <w:tcPr>
            <w:tcW w:w="884" w:type="dxa"/>
            <w:vAlign w:val="center"/>
          </w:tcPr>
          <w:p w14:paraId="66F18B0D"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5</w:t>
            </w:r>
          </w:p>
        </w:tc>
        <w:tc>
          <w:tcPr>
            <w:tcW w:w="2640" w:type="dxa"/>
            <w:vAlign w:val="center"/>
          </w:tcPr>
          <w:p w14:paraId="5B705441"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服务内容5</w:t>
            </w:r>
          </w:p>
        </w:tc>
        <w:tc>
          <w:tcPr>
            <w:tcW w:w="1875" w:type="dxa"/>
            <w:vAlign w:val="center"/>
          </w:tcPr>
          <w:p w14:paraId="7F5D15FB" w14:textId="77777777" w:rsidR="001B070B" w:rsidRDefault="001B070B">
            <w:pPr>
              <w:widowControl/>
              <w:spacing w:line="360" w:lineRule="auto"/>
              <w:jc w:val="center"/>
              <w:rPr>
                <w:rFonts w:ascii="宋体" w:hAnsi="宋体" w:cs="微软雅黑"/>
                <w:bCs/>
                <w:sz w:val="24"/>
              </w:rPr>
            </w:pPr>
          </w:p>
        </w:tc>
        <w:tc>
          <w:tcPr>
            <w:tcW w:w="2965" w:type="dxa"/>
            <w:vAlign w:val="center"/>
          </w:tcPr>
          <w:p w14:paraId="31212C41" w14:textId="77777777" w:rsidR="001B070B" w:rsidRDefault="001B070B">
            <w:pPr>
              <w:widowControl/>
              <w:spacing w:line="360" w:lineRule="auto"/>
              <w:jc w:val="center"/>
              <w:rPr>
                <w:rFonts w:ascii="宋体" w:hAnsi="宋体" w:cs="微软雅黑"/>
                <w:bCs/>
                <w:sz w:val="24"/>
              </w:rPr>
            </w:pPr>
          </w:p>
        </w:tc>
      </w:tr>
      <w:tr w:rsidR="001B070B" w14:paraId="36FA2D71" w14:textId="77777777" w:rsidTr="00412339">
        <w:trPr>
          <w:trHeight w:val="20"/>
        </w:trPr>
        <w:tc>
          <w:tcPr>
            <w:tcW w:w="884" w:type="dxa"/>
            <w:vAlign w:val="center"/>
          </w:tcPr>
          <w:p w14:paraId="304D65F0"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w:t>
            </w:r>
          </w:p>
        </w:tc>
        <w:tc>
          <w:tcPr>
            <w:tcW w:w="2640" w:type="dxa"/>
            <w:vAlign w:val="center"/>
          </w:tcPr>
          <w:p w14:paraId="244C645B"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w:t>
            </w:r>
          </w:p>
        </w:tc>
        <w:tc>
          <w:tcPr>
            <w:tcW w:w="1875" w:type="dxa"/>
            <w:vAlign w:val="center"/>
          </w:tcPr>
          <w:p w14:paraId="21B2CB6E" w14:textId="77777777" w:rsidR="001B070B" w:rsidRDefault="001B070B">
            <w:pPr>
              <w:widowControl/>
              <w:spacing w:line="360" w:lineRule="auto"/>
              <w:jc w:val="center"/>
              <w:rPr>
                <w:rFonts w:ascii="宋体" w:hAnsi="宋体" w:cs="微软雅黑"/>
                <w:bCs/>
                <w:sz w:val="24"/>
              </w:rPr>
            </w:pPr>
          </w:p>
        </w:tc>
        <w:tc>
          <w:tcPr>
            <w:tcW w:w="2965" w:type="dxa"/>
            <w:vAlign w:val="center"/>
          </w:tcPr>
          <w:p w14:paraId="633302AA" w14:textId="77777777" w:rsidR="001B070B" w:rsidRDefault="001B070B">
            <w:pPr>
              <w:widowControl/>
              <w:spacing w:line="360" w:lineRule="auto"/>
              <w:jc w:val="center"/>
              <w:rPr>
                <w:rFonts w:ascii="宋体" w:hAnsi="宋体" w:cs="微软雅黑"/>
                <w:bCs/>
                <w:sz w:val="24"/>
              </w:rPr>
            </w:pPr>
          </w:p>
        </w:tc>
      </w:tr>
      <w:tr w:rsidR="001B070B" w14:paraId="2D99FAE3" w14:textId="77777777" w:rsidTr="00412339">
        <w:trPr>
          <w:trHeight w:val="20"/>
        </w:trPr>
        <w:tc>
          <w:tcPr>
            <w:tcW w:w="884" w:type="dxa"/>
            <w:vAlign w:val="center"/>
          </w:tcPr>
          <w:p w14:paraId="36AE214B"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11</w:t>
            </w:r>
          </w:p>
        </w:tc>
        <w:tc>
          <w:tcPr>
            <w:tcW w:w="2640" w:type="dxa"/>
            <w:vAlign w:val="center"/>
          </w:tcPr>
          <w:p w14:paraId="513FFA89"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 xml:space="preserve">其它费用　</w:t>
            </w:r>
          </w:p>
        </w:tc>
        <w:tc>
          <w:tcPr>
            <w:tcW w:w="1875" w:type="dxa"/>
            <w:vAlign w:val="center"/>
          </w:tcPr>
          <w:p w14:paraId="1E7B2DC4" w14:textId="77777777" w:rsidR="001B070B" w:rsidRDefault="001B070B">
            <w:pPr>
              <w:widowControl/>
              <w:spacing w:line="360" w:lineRule="auto"/>
              <w:jc w:val="center"/>
              <w:rPr>
                <w:rFonts w:ascii="宋体" w:hAnsi="宋体" w:cs="微软雅黑"/>
                <w:bCs/>
                <w:sz w:val="24"/>
              </w:rPr>
            </w:pPr>
          </w:p>
        </w:tc>
        <w:tc>
          <w:tcPr>
            <w:tcW w:w="2965" w:type="dxa"/>
            <w:vAlign w:val="center"/>
          </w:tcPr>
          <w:p w14:paraId="7697836E" w14:textId="77777777" w:rsidR="001B070B" w:rsidRDefault="001B070B">
            <w:pPr>
              <w:widowControl/>
              <w:spacing w:line="360" w:lineRule="auto"/>
              <w:jc w:val="center"/>
              <w:rPr>
                <w:rFonts w:ascii="宋体" w:hAnsi="宋体" w:cs="微软雅黑"/>
                <w:bCs/>
                <w:sz w:val="24"/>
              </w:rPr>
            </w:pPr>
          </w:p>
        </w:tc>
      </w:tr>
      <w:tr w:rsidR="001B070B" w14:paraId="1E77539E" w14:textId="77777777" w:rsidTr="00412339">
        <w:trPr>
          <w:trHeight w:val="20"/>
        </w:trPr>
        <w:tc>
          <w:tcPr>
            <w:tcW w:w="8364" w:type="dxa"/>
            <w:gridSpan w:val="4"/>
            <w:vAlign w:val="center"/>
          </w:tcPr>
          <w:p w14:paraId="073AADE9" w14:textId="77777777" w:rsidR="001B070B" w:rsidRDefault="009F2D27">
            <w:pPr>
              <w:widowControl/>
              <w:spacing w:line="360" w:lineRule="auto"/>
              <w:jc w:val="left"/>
              <w:rPr>
                <w:rFonts w:ascii="宋体" w:hAnsi="宋体" w:cs="微软雅黑"/>
                <w:bCs/>
                <w:sz w:val="24"/>
                <w:u w:val="single"/>
              </w:rPr>
            </w:pPr>
            <w:r>
              <w:rPr>
                <w:rFonts w:ascii="宋体" w:hAnsi="宋体" w:cs="微软雅黑"/>
                <w:bCs/>
                <w:sz w:val="24"/>
              </w:rPr>
              <w:t>总价</w:t>
            </w:r>
            <w:r>
              <w:rPr>
                <w:rFonts w:ascii="宋体" w:hAnsi="宋体" w:cs="微软雅黑" w:hint="eastAsia"/>
                <w:bCs/>
                <w:sz w:val="24"/>
              </w:rPr>
              <w:t>：</w:t>
            </w:r>
            <w:r>
              <w:rPr>
                <w:rFonts w:ascii="宋体" w:hAnsi="宋体" w:cs="微软雅黑" w:hint="eastAsia"/>
                <w:bCs/>
                <w:sz w:val="24"/>
                <w:u w:val="single"/>
              </w:rPr>
              <w:t xml:space="preserve">              </w:t>
            </w:r>
            <w:r>
              <w:rPr>
                <w:rFonts w:ascii="宋体" w:hAnsi="宋体" w:cs="微软雅黑" w:hint="eastAsia"/>
                <w:bCs/>
                <w:sz w:val="24"/>
              </w:rPr>
              <w:t>；</w:t>
            </w:r>
          </w:p>
          <w:p w14:paraId="712E7625" w14:textId="77777777" w:rsidR="001B070B" w:rsidRDefault="009F2D27">
            <w:pPr>
              <w:widowControl/>
              <w:spacing w:line="360" w:lineRule="auto"/>
              <w:jc w:val="left"/>
              <w:rPr>
                <w:rFonts w:ascii="宋体" w:hAnsi="宋体" w:cs="微软雅黑"/>
                <w:bCs/>
                <w:sz w:val="24"/>
              </w:rPr>
            </w:pPr>
            <w:r>
              <w:rPr>
                <w:rFonts w:ascii="宋体" w:hAnsi="宋体" w:cs="微软雅黑" w:hint="eastAsia"/>
                <w:bCs/>
                <w:sz w:val="24"/>
              </w:rPr>
              <w:t>其中小型和微型企业产品价格为：</w:t>
            </w:r>
            <w:r>
              <w:rPr>
                <w:rFonts w:ascii="宋体" w:hAnsi="宋体" w:cs="微软雅黑" w:hint="eastAsia"/>
                <w:bCs/>
                <w:sz w:val="24"/>
                <w:u w:val="single"/>
              </w:rPr>
              <w:t xml:space="preserve">                </w:t>
            </w:r>
            <w:r>
              <w:rPr>
                <w:rFonts w:ascii="宋体" w:hAnsi="宋体" w:cs="微软雅黑" w:hint="eastAsia"/>
                <w:bCs/>
                <w:sz w:val="24"/>
              </w:rPr>
              <w:t xml:space="preserve">。         </w:t>
            </w:r>
          </w:p>
        </w:tc>
      </w:tr>
    </w:tbl>
    <w:p w14:paraId="62CF96B5" w14:textId="77777777" w:rsidR="001B070B" w:rsidRDefault="001B070B">
      <w:pPr>
        <w:pStyle w:val="af5"/>
        <w:spacing w:line="480" w:lineRule="auto"/>
        <w:rPr>
          <w:rFonts w:hAnsi="宋体"/>
          <w:sz w:val="24"/>
        </w:rPr>
      </w:pPr>
    </w:p>
    <w:p w14:paraId="50D59471" w14:textId="77777777" w:rsidR="001B070B" w:rsidRDefault="009F2D27">
      <w:pPr>
        <w:pStyle w:val="af5"/>
        <w:spacing w:line="480" w:lineRule="auto"/>
        <w:rPr>
          <w:rFonts w:hAnsi="宋体"/>
          <w:sz w:val="24"/>
        </w:rPr>
      </w:pPr>
      <w:r>
        <w:rPr>
          <w:rFonts w:hAnsi="宋体" w:hint="eastAsia"/>
          <w:sz w:val="24"/>
        </w:rPr>
        <w:t xml:space="preserve">投标人授权代表签字___________________      </w:t>
      </w:r>
    </w:p>
    <w:p w14:paraId="2CAC821A" w14:textId="77777777" w:rsidR="001B070B" w:rsidRDefault="009F2D27">
      <w:pPr>
        <w:pStyle w:val="af5"/>
        <w:spacing w:line="480" w:lineRule="auto"/>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7107EB1F" w14:textId="77777777" w:rsidR="001B070B" w:rsidRDefault="009F2D27">
      <w:pPr>
        <w:pStyle w:val="af5"/>
        <w:spacing w:line="360" w:lineRule="auto"/>
        <w:rPr>
          <w:rFonts w:hAnsi="宋体"/>
          <w:sz w:val="24"/>
        </w:rPr>
      </w:pPr>
      <w:r>
        <w:rPr>
          <w:rFonts w:hAnsi="宋体" w:hint="eastAsia"/>
          <w:sz w:val="24"/>
        </w:rPr>
        <w:t>注:1.如果按单价计算的结果与总价不一致,以单价为准修正总价。</w:t>
      </w:r>
    </w:p>
    <w:p w14:paraId="57D3EFA2" w14:textId="77777777" w:rsidR="001B070B" w:rsidRDefault="009F2D27">
      <w:pPr>
        <w:pStyle w:val="af5"/>
        <w:spacing w:line="360" w:lineRule="auto"/>
        <w:rPr>
          <w:rFonts w:hAnsi="宋体"/>
          <w:sz w:val="24"/>
        </w:rPr>
      </w:pPr>
      <w:r>
        <w:rPr>
          <w:rFonts w:hAnsi="宋体" w:hint="eastAsia"/>
          <w:sz w:val="24"/>
        </w:rPr>
        <w:t xml:space="preserve">   2.如果不提供详细分项报价将视为没有实质性响应招标文件。</w:t>
      </w:r>
    </w:p>
    <w:p w14:paraId="789CFEED" w14:textId="77777777" w:rsidR="001B070B" w:rsidRDefault="009F2D27">
      <w:pPr>
        <w:pStyle w:val="af5"/>
        <w:spacing w:line="360" w:lineRule="auto"/>
        <w:rPr>
          <w:rFonts w:hAnsi="宋体"/>
          <w:sz w:val="24"/>
        </w:rPr>
      </w:pPr>
      <w:r>
        <w:rPr>
          <w:rFonts w:hAnsi="宋体" w:hint="eastAsia"/>
          <w:sz w:val="24"/>
        </w:rPr>
        <w:t xml:space="preserve">   3.上述各项的详细分项报价，应另页描述。</w:t>
      </w:r>
    </w:p>
    <w:p w14:paraId="39ECCB93" w14:textId="77777777" w:rsidR="001B070B" w:rsidRDefault="009F2D27">
      <w:pPr>
        <w:pStyle w:val="af5"/>
        <w:spacing w:line="360" w:lineRule="auto"/>
        <w:rPr>
          <w:rFonts w:hAnsi="宋体"/>
          <w:sz w:val="24"/>
        </w:rPr>
      </w:pPr>
      <w:r>
        <w:rPr>
          <w:rFonts w:hAnsi="宋体" w:hint="eastAsia"/>
          <w:sz w:val="24"/>
        </w:rPr>
        <w:t xml:space="preserve">   4.如出现分项报价表中的“小型和微型企业产品”内容与“中小企业声明函”的内容不一致或分项报价表中未表明是否属于小型和微型企业产品时，则在评审时视为非“小型和微型企业产品”。</w:t>
      </w:r>
    </w:p>
    <w:p w14:paraId="4C4A9B72" w14:textId="77777777" w:rsidR="001B070B" w:rsidRDefault="009F2D27">
      <w:pPr>
        <w:pStyle w:val="2"/>
        <w:rPr>
          <w:rFonts w:ascii="宋体" w:eastAsia="宋体" w:hAnsi="宋体"/>
          <w:sz w:val="24"/>
        </w:rPr>
      </w:pPr>
      <w:bookmarkStart w:id="145" w:name="_Toc514333203"/>
      <w:r>
        <w:rPr>
          <w:b w:val="0"/>
        </w:rPr>
        <w:br w:type="page"/>
      </w:r>
      <w:bookmarkStart w:id="146" w:name="_Toc19706852"/>
      <w:r>
        <w:rPr>
          <w:rFonts w:ascii="宋体" w:eastAsia="宋体" w:hAnsi="宋体" w:hint="eastAsia"/>
          <w:sz w:val="24"/>
        </w:rPr>
        <w:lastRenderedPageBreak/>
        <w:t>附件4</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145"/>
      <w:bookmarkEnd w:id="146"/>
    </w:p>
    <w:p w14:paraId="653A4478" w14:textId="77777777" w:rsidR="001B070B" w:rsidRDefault="001B070B">
      <w:pPr>
        <w:pStyle w:val="af5"/>
        <w:rPr>
          <w:rFonts w:hAnsi="宋体"/>
          <w:sz w:val="24"/>
        </w:rPr>
      </w:pPr>
    </w:p>
    <w:p w14:paraId="0761AA8E" w14:textId="77777777" w:rsidR="001B070B" w:rsidRDefault="009F2D27">
      <w:pPr>
        <w:pStyle w:val="af5"/>
        <w:rPr>
          <w:rFonts w:hAnsi="宋体"/>
          <w:sz w:val="24"/>
        </w:rPr>
      </w:pPr>
      <w:r>
        <w:rPr>
          <w:rFonts w:hAnsi="宋体" w:hint="eastAsia"/>
          <w:sz w:val="24"/>
        </w:rPr>
        <w:t xml:space="preserve">投标人名称:___________ 招标编号:______________ </w:t>
      </w:r>
      <w:proofErr w:type="gramStart"/>
      <w:r>
        <w:rPr>
          <w:rFonts w:hAnsi="宋体" w:hint="eastAsia"/>
          <w:sz w:val="24"/>
        </w:rPr>
        <w:t>包号</w:t>
      </w:r>
      <w:proofErr w:type="gramEnd"/>
      <w:r>
        <w:rPr>
          <w:rFonts w:hAnsi="宋体" w:hint="eastAsia"/>
          <w:sz w:val="24"/>
        </w:rPr>
        <w:t>:__________</w:t>
      </w:r>
    </w:p>
    <w:p w14:paraId="48D8BFD5" w14:textId="77777777" w:rsidR="001B070B" w:rsidRDefault="001B070B">
      <w:pPr>
        <w:pStyle w:val="af5"/>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1B070B" w14:paraId="3C22D766" w14:textId="77777777">
        <w:trPr>
          <w:trHeight w:val="521"/>
        </w:trPr>
        <w:tc>
          <w:tcPr>
            <w:tcW w:w="828" w:type="dxa"/>
            <w:vAlign w:val="center"/>
          </w:tcPr>
          <w:p w14:paraId="3E443BB3" w14:textId="77777777" w:rsidR="001B070B" w:rsidRDefault="009F2D27">
            <w:pPr>
              <w:pStyle w:val="af5"/>
              <w:jc w:val="center"/>
              <w:rPr>
                <w:rFonts w:hAnsi="宋体"/>
                <w:sz w:val="24"/>
              </w:rPr>
            </w:pPr>
            <w:r>
              <w:rPr>
                <w:rFonts w:hAnsi="宋体" w:hint="eastAsia"/>
                <w:sz w:val="24"/>
              </w:rPr>
              <w:t>序号</w:t>
            </w:r>
          </w:p>
        </w:tc>
        <w:tc>
          <w:tcPr>
            <w:tcW w:w="1260" w:type="dxa"/>
            <w:vAlign w:val="center"/>
          </w:tcPr>
          <w:p w14:paraId="5AB31C64" w14:textId="77777777" w:rsidR="001B070B" w:rsidRDefault="009F2D27">
            <w:pPr>
              <w:pStyle w:val="af5"/>
              <w:jc w:val="center"/>
              <w:rPr>
                <w:rFonts w:hAnsi="宋体"/>
                <w:sz w:val="24"/>
              </w:rPr>
            </w:pPr>
            <w:r>
              <w:rPr>
                <w:rFonts w:hAnsi="宋体" w:hint="eastAsia"/>
                <w:sz w:val="24"/>
              </w:rPr>
              <w:t>服务内容</w:t>
            </w:r>
          </w:p>
        </w:tc>
        <w:tc>
          <w:tcPr>
            <w:tcW w:w="2340" w:type="dxa"/>
            <w:vAlign w:val="center"/>
          </w:tcPr>
          <w:p w14:paraId="2455046B" w14:textId="77777777" w:rsidR="001B070B" w:rsidRDefault="009F2D27">
            <w:pPr>
              <w:pStyle w:val="af5"/>
              <w:jc w:val="center"/>
              <w:rPr>
                <w:rFonts w:hAnsi="宋体"/>
                <w:sz w:val="24"/>
              </w:rPr>
            </w:pPr>
            <w:r>
              <w:rPr>
                <w:rFonts w:hAnsi="宋体" w:hint="eastAsia"/>
                <w:sz w:val="24"/>
              </w:rPr>
              <w:t>招标文件条款号</w:t>
            </w:r>
          </w:p>
        </w:tc>
        <w:tc>
          <w:tcPr>
            <w:tcW w:w="1260" w:type="dxa"/>
            <w:vAlign w:val="center"/>
          </w:tcPr>
          <w:p w14:paraId="6C973969" w14:textId="77777777" w:rsidR="001B070B" w:rsidRDefault="009F2D27">
            <w:pPr>
              <w:pStyle w:val="af5"/>
              <w:jc w:val="center"/>
              <w:rPr>
                <w:rFonts w:hAnsi="宋体"/>
                <w:sz w:val="24"/>
              </w:rPr>
            </w:pPr>
            <w:r>
              <w:rPr>
                <w:rFonts w:hAnsi="宋体" w:hint="eastAsia"/>
                <w:sz w:val="24"/>
              </w:rPr>
              <w:t>招标规格</w:t>
            </w:r>
          </w:p>
        </w:tc>
        <w:tc>
          <w:tcPr>
            <w:tcW w:w="1260" w:type="dxa"/>
            <w:vAlign w:val="center"/>
          </w:tcPr>
          <w:p w14:paraId="0082685C" w14:textId="77777777" w:rsidR="001B070B" w:rsidRDefault="009F2D27">
            <w:pPr>
              <w:pStyle w:val="af5"/>
              <w:jc w:val="center"/>
              <w:rPr>
                <w:rFonts w:hAnsi="宋体"/>
                <w:sz w:val="24"/>
              </w:rPr>
            </w:pPr>
            <w:r>
              <w:rPr>
                <w:rFonts w:hAnsi="宋体" w:hint="eastAsia"/>
                <w:sz w:val="24"/>
              </w:rPr>
              <w:t>投标规格</w:t>
            </w:r>
          </w:p>
        </w:tc>
        <w:tc>
          <w:tcPr>
            <w:tcW w:w="900" w:type="dxa"/>
            <w:vAlign w:val="center"/>
          </w:tcPr>
          <w:p w14:paraId="25EA449A" w14:textId="77777777" w:rsidR="001B070B" w:rsidRDefault="009F2D27">
            <w:pPr>
              <w:pStyle w:val="af5"/>
              <w:jc w:val="center"/>
              <w:rPr>
                <w:rFonts w:hAnsi="宋体"/>
                <w:sz w:val="24"/>
              </w:rPr>
            </w:pPr>
            <w:r>
              <w:rPr>
                <w:rFonts w:hAnsi="宋体" w:hint="eastAsia"/>
                <w:sz w:val="24"/>
              </w:rPr>
              <w:t>偏离</w:t>
            </w:r>
          </w:p>
        </w:tc>
        <w:tc>
          <w:tcPr>
            <w:tcW w:w="900" w:type="dxa"/>
            <w:vAlign w:val="center"/>
          </w:tcPr>
          <w:p w14:paraId="27567DBF" w14:textId="77777777" w:rsidR="001B070B" w:rsidRDefault="009F2D27">
            <w:pPr>
              <w:pStyle w:val="af5"/>
              <w:jc w:val="center"/>
              <w:rPr>
                <w:rFonts w:hAnsi="宋体"/>
                <w:sz w:val="24"/>
              </w:rPr>
            </w:pPr>
            <w:r>
              <w:rPr>
                <w:rFonts w:hAnsi="宋体" w:hint="eastAsia"/>
                <w:sz w:val="24"/>
              </w:rPr>
              <w:t>说明</w:t>
            </w:r>
          </w:p>
        </w:tc>
      </w:tr>
      <w:tr w:rsidR="001B070B" w14:paraId="63ACBC68" w14:textId="77777777">
        <w:trPr>
          <w:trHeight w:val="521"/>
        </w:trPr>
        <w:tc>
          <w:tcPr>
            <w:tcW w:w="828" w:type="dxa"/>
          </w:tcPr>
          <w:p w14:paraId="1FAE3F6F" w14:textId="77777777" w:rsidR="001B070B" w:rsidRDefault="001B070B">
            <w:pPr>
              <w:pStyle w:val="af5"/>
              <w:rPr>
                <w:rFonts w:hAnsi="宋体"/>
                <w:sz w:val="24"/>
              </w:rPr>
            </w:pPr>
          </w:p>
        </w:tc>
        <w:tc>
          <w:tcPr>
            <w:tcW w:w="1260" w:type="dxa"/>
          </w:tcPr>
          <w:p w14:paraId="7AC4392C" w14:textId="77777777" w:rsidR="001B070B" w:rsidRDefault="001B070B">
            <w:pPr>
              <w:pStyle w:val="af5"/>
              <w:rPr>
                <w:rFonts w:hAnsi="宋体"/>
                <w:sz w:val="24"/>
              </w:rPr>
            </w:pPr>
          </w:p>
        </w:tc>
        <w:tc>
          <w:tcPr>
            <w:tcW w:w="2340" w:type="dxa"/>
          </w:tcPr>
          <w:p w14:paraId="54D2417F" w14:textId="77777777" w:rsidR="001B070B" w:rsidRDefault="001B070B">
            <w:pPr>
              <w:pStyle w:val="af5"/>
              <w:rPr>
                <w:rFonts w:hAnsi="宋体"/>
                <w:sz w:val="24"/>
              </w:rPr>
            </w:pPr>
          </w:p>
        </w:tc>
        <w:tc>
          <w:tcPr>
            <w:tcW w:w="1260" w:type="dxa"/>
          </w:tcPr>
          <w:p w14:paraId="2127905C" w14:textId="77777777" w:rsidR="001B070B" w:rsidRDefault="001B070B">
            <w:pPr>
              <w:pStyle w:val="af5"/>
              <w:rPr>
                <w:rFonts w:hAnsi="宋体"/>
                <w:sz w:val="24"/>
              </w:rPr>
            </w:pPr>
          </w:p>
        </w:tc>
        <w:tc>
          <w:tcPr>
            <w:tcW w:w="1260" w:type="dxa"/>
          </w:tcPr>
          <w:p w14:paraId="05D9F07E" w14:textId="77777777" w:rsidR="001B070B" w:rsidRDefault="001B070B">
            <w:pPr>
              <w:pStyle w:val="af5"/>
              <w:rPr>
                <w:rFonts w:hAnsi="宋体"/>
                <w:sz w:val="24"/>
              </w:rPr>
            </w:pPr>
          </w:p>
        </w:tc>
        <w:tc>
          <w:tcPr>
            <w:tcW w:w="900" w:type="dxa"/>
          </w:tcPr>
          <w:p w14:paraId="14EBC7CD" w14:textId="77777777" w:rsidR="001B070B" w:rsidRDefault="001B070B">
            <w:pPr>
              <w:pStyle w:val="af5"/>
              <w:rPr>
                <w:rFonts w:hAnsi="宋体"/>
                <w:sz w:val="24"/>
              </w:rPr>
            </w:pPr>
          </w:p>
        </w:tc>
        <w:tc>
          <w:tcPr>
            <w:tcW w:w="900" w:type="dxa"/>
          </w:tcPr>
          <w:p w14:paraId="345CB587" w14:textId="77777777" w:rsidR="001B070B" w:rsidRDefault="001B070B">
            <w:pPr>
              <w:pStyle w:val="af5"/>
              <w:rPr>
                <w:rFonts w:hAnsi="宋体"/>
                <w:sz w:val="24"/>
              </w:rPr>
            </w:pPr>
          </w:p>
        </w:tc>
      </w:tr>
      <w:tr w:rsidR="001B070B" w14:paraId="18CB0734" w14:textId="77777777">
        <w:trPr>
          <w:trHeight w:val="521"/>
        </w:trPr>
        <w:tc>
          <w:tcPr>
            <w:tcW w:w="828" w:type="dxa"/>
          </w:tcPr>
          <w:p w14:paraId="74C4BCBE" w14:textId="77777777" w:rsidR="001B070B" w:rsidRDefault="001B070B">
            <w:pPr>
              <w:pStyle w:val="af5"/>
              <w:rPr>
                <w:rFonts w:hAnsi="宋体"/>
                <w:sz w:val="24"/>
              </w:rPr>
            </w:pPr>
          </w:p>
        </w:tc>
        <w:tc>
          <w:tcPr>
            <w:tcW w:w="1260" w:type="dxa"/>
          </w:tcPr>
          <w:p w14:paraId="3A89B27F" w14:textId="77777777" w:rsidR="001B070B" w:rsidRDefault="001B070B">
            <w:pPr>
              <w:pStyle w:val="af5"/>
              <w:rPr>
                <w:rFonts w:hAnsi="宋体"/>
                <w:sz w:val="24"/>
              </w:rPr>
            </w:pPr>
          </w:p>
        </w:tc>
        <w:tc>
          <w:tcPr>
            <w:tcW w:w="2340" w:type="dxa"/>
          </w:tcPr>
          <w:p w14:paraId="4F917426" w14:textId="77777777" w:rsidR="001B070B" w:rsidRDefault="001B070B">
            <w:pPr>
              <w:pStyle w:val="af5"/>
              <w:rPr>
                <w:rFonts w:hAnsi="宋体"/>
                <w:sz w:val="24"/>
              </w:rPr>
            </w:pPr>
          </w:p>
        </w:tc>
        <w:tc>
          <w:tcPr>
            <w:tcW w:w="1260" w:type="dxa"/>
          </w:tcPr>
          <w:p w14:paraId="1A21B09F" w14:textId="77777777" w:rsidR="001B070B" w:rsidRDefault="001B070B">
            <w:pPr>
              <w:pStyle w:val="af5"/>
              <w:rPr>
                <w:rFonts w:hAnsi="宋体"/>
                <w:sz w:val="24"/>
              </w:rPr>
            </w:pPr>
          </w:p>
        </w:tc>
        <w:tc>
          <w:tcPr>
            <w:tcW w:w="1260" w:type="dxa"/>
          </w:tcPr>
          <w:p w14:paraId="19817CEF" w14:textId="77777777" w:rsidR="001B070B" w:rsidRDefault="001B070B">
            <w:pPr>
              <w:pStyle w:val="af5"/>
              <w:rPr>
                <w:rFonts w:hAnsi="宋体"/>
                <w:sz w:val="24"/>
              </w:rPr>
            </w:pPr>
          </w:p>
        </w:tc>
        <w:tc>
          <w:tcPr>
            <w:tcW w:w="900" w:type="dxa"/>
          </w:tcPr>
          <w:p w14:paraId="17A2A702" w14:textId="77777777" w:rsidR="001B070B" w:rsidRDefault="001B070B">
            <w:pPr>
              <w:pStyle w:val="af5"/>
              <w:rPr>
                <w:rFonts w:hAnsi="宋体"/>
                <w:sz w:val="24"/>
              </w:rPr>
            </w:pPr>
          </w:p>
        </w:tc>
        <w:tc>
          <w:tcPr>
            <w:tcW w:w="900" w:type="dxa"/>
          </w:tcPr>
          <w:p w14:paraId="55EDA475" w14:textId="77777777" w:rsidR="001B070B" w:rsidRDefault="001B070B">
            <w:pPr>
              <w:pStyle w:val="af5"/>
              <w:rPr>
                <w:rFonts w:hAnsi="宋体"/>
                <w:sz w:val="24"/>
              </w:rPr>
            </w:pPr>
          </w:p>
        </w:tc>
      </w:tr>
      <w:tr w:rsidR="001B070B" w14:paraId="7BC7EA47" w14:textId="77777777">
        <w:trPr>
          <w:trHeight w:val="521"/>
        </w:trPr>
        <w:tc>
          <w:tcPr>
            <w:tcW w:w="828" w:type="dxa"/>
          </w:tcPr>
          <w:p w14:paraId="3FE0228B" w14:textId="77777777" w:rsidR="001B070B" w:rsidRDefault="001B070B">
            <w:pPr>
              <w:pStyle w:val="af5"/>
              <w:rPr>
                <w:rFonts w:hAnsi="宋体"/>
                <w:sz w:val="24"/>
              </w:rPr>
            </w:pPr>
          </w:p>
        </w:tc>
        <w:tc>
          <w:tcPr>
            <w:tcW w:w="1260" w:type="dxa"/>
          </w:tcPr>
          <w:p w14:paraId="149A015F" w14:textId="77777777" w:rsidR="001B070B" w:rsidRDefault="001B070B">
            <w:pPr>
              <w:pStyle w:val="af5"/>
              <w:rPr>
                <w:rFonts w:hAnsi="宋体"/>
                <w:sz w:val="24"/>
              </w:rPr>
            </w:pPr>
          </w:p>
        </w:tc>
        <w:tc>
          <w:tcPr>
            <w:tcW w:w="2340" w:type="dxa"/>
          </w:tcPr>
          <w:p w14:paraId="733348F0" w14:textId="77777777" w:rsidR="001B070B" w:rsidRDefault="001B070B">
            <w:pPr>
              <w:pStyle w:val="af5"/>
              <w:rPr>
                <w:rFonts w:hAnsi="宋体"/>
                <w:sz w:val="24"/>
              </w:rPr>
            </w:pPr>
          </w:p>
        </w:tc>
        <w:tc>
          <w:tcPr>
            <w:tcW w:w="1260" w:type="dxa"/>
          </w:tcPr>
          <w:p w14:paraId="11821E92" w14:textId="77777777" w:rsidR="001B070B" w:rsidRDefault="001B070B">
            <w:pPr>
              <w:pStyle w:val="af5"/>
              <w:rPr>
                <w:rFonts w:hAnsi="宋体"/>
                <w:sz w:val="24"/>
              </w:rPr>
            </w:pPr>
          </w:p>
        </w:tc>
        <w:tc>
          <w:tcPr>
            <w:tcW w:w="1260" w:type="dxa"/>
          </w:tcPr>
          <w:p w14:paraId="47DB726C" w14:textId="77777777" w:rsidR="001B070B" w:rsidRDefault="001B070B">
            <w:pPr>
              <w:pStyle w:val="af5"/>
              <w:rPr>
                <w:rFonts w:hAnsi="宋体"/>
                <w:sz w:val="24"/>
              </w:rPr>
            </w:pPr>
          </w:p>
        </w:tc>
        <w:tc>
          <w:tcPr>
            <w:tcW w:w="900" w:type="dxa"/>
          </w:tcPr>
          <w:p w14:paraId="48C17998" w14:textId="77777777" w:rsidR="001B070B" w:rsidRDefault="001B070B">
            <w:pPr>
              <w:pStyle w:val="af5"/>
              <w:rPr>
                <w:rFonts w:hAnsi="宋体"/>
                <w:sz w:val="24"/>
              </w:rPr>
            </w:pPr>
          </w:p>
        </w:tc>
        <w:tc>
          <w:tcPr>
            <w:tcW w:w="900" w:type="dxa"/>
          </w:tcPr>
          <w:p w14:paraId="41628653" w14:textId="77777777" w:rsidR="001B070B" w:rsidRDefault="001B070B">
            <w:pPr>
              <w:pStyle w:val="af5"/>
              <w:rPr>
                <w:rFonts w:hAnsi="宋体"/>
                <w:sz w:val="24"/>
              </w:rPr>
            </w:pPr>
          </w:p>
        </w:tc>
      </w:tr>
      <w:tr w:rsidR="001B070B" w14:paraId="0D52D686" w14:textId="77777777">
        <w:trPr>
          <w:trHeight w:val="521"/>
        </w:trPr>
        <w:tc>
          <w:tcPr>
            <w:tcW w:w="828" w:type="dxa"/>
          </w:tcPr>
          <w:p w14:paraId="3F73949D" w14:textId="77777777" w:rsidR="001B070B" w:rsidRDefault="001B070B">
            <w:pPr>
              <w:pStyle w:val="af5"/>
              <w:rPr>
                <w:rFonts w:hAnsi="宋体"/>
                <w:sz w:val="24"/>
              </w:rPr>
            </w:pPr>
          </w:p>
        </w:tc>
        <w:tc>
          <w:tcPr>
            <w:tcW w:w="1260" w:type="dxa"/>
          </w:tcPr>
          <w:p w14:paraId="50191763" w14:textId="77777777" w:rsidR="001B070B" w:rsidRDefault="001B070B">
            <w:pPr>
              <w:pStyle w:val="af5"/>
              <w:rPr>
                <w:rFonts w:hAnsi="宋体"/>
                <w:sz w:val="24"/>
              </w:rPr>
            </w:pPr>
          </w:p>
        </w:tc>
        <w:tc>
          <w:tcPr>
            <w:tcW w:w="2340" w:type="dxa"/>
          </w:tcPr>
          <w:p w14:paraId="6DA30E53" w14:textId="77777777" w:rsidR="001B070B" w:rsidRDefault="001B070B">
            <w:pPr>
              <w:pStyle w:val="af5"/>
              <w:rPr>
                <w:rFonts w:hAnsi="宋体"/>
                <w:sz w:val="24"/>
              </w:rPr>
            </w:pPr>
          </w:p>
        </w:tc>
        <w:tc>
          <w:tcPr>
            <w:tcW w:w="1260" w:type="dxa"/>
          </w:tcPr>
          <w:p w14:paraId="23696C6E" w14:textId="77777777" w:rsidR="001B070B" w:rsidRDefault="001B070B">
            <w:pPr>
              <w:pStyle w:val="af5"/>
              <w:rPr>
                <w:rFonts w:hAnsi="宋体"/>
                <w:sz w:val="24"/>
              </w:rPr>
            </w:pPr>
          </w:p>
        </w:tc>
        <w:tc>
          <w:tcPr>
            <w:tcW w:w="1260" w:type="dxa"/>
          </w:tcPr>
          <w:p w14:paraId="1E718F8E" w14:textId="77777777" w:rsidR="001B070B" w:rsidRDefault="001B070B">
            <w:pPr>
              <w:pStyle w:val="af5"/>
              <w:rPr>
                <w:rFonts w:hAnsi="宋体"/>
                <w:sz w:val="24"/>
              </w:rPr>
            </w:pPr>
          </w:p>
        </w:tc>
        <w:tc>
          <w:tcPr>
            <w:tcW w:w="900" w:type="dxa"/>
          </w:tcPr>
          <w:p w14:paraId="059CFB07" w14:textId="77777777" w:rsidR="001B070B" w:rsidRDefault="001B070B">
            <w:pPr>
              <w:pStyle w:val="af5"/>
              <w:rPr>
                <w:rFonts w:hAnsi="宋体"/>
                <w:sz w:val="24"/>
              </w:rPr>
            </w:pPr>
          </w:p>
        </w:tc>
        <w:tc>
          <w:tcPr>
            <w:tcW w:w="900" w:type="dxa"/>
          </w:tcPr>
          <w:p w14:paraId="7256F71C" w14:textId="77777777" w:rsidR="001B070B" w:rsidRDefault="001B070B">
            <w:pPr>
              <w:pStyle w:val="af5"/>
              <w:rPr>
                <w:rFonts w:hAnsi="宋体"/>
                <w:sz w:val="24"/>
              </w:rPr>
            </w:pPr>
          </w:p>
        </w:tc>
      </w:tr>
      <w:tr w:rsidR="001B070B" w14:paraId="7D4C9F4E" w14:textId="77777777">
        <w:trPr>
          <w:trHeight w:val="521"/>
        </w:trPr>
        <w:tc>
          <w:tcPr>
            <w:tcW w:w="828" w:type="dxa"/>
          </w:tcPr>
          <w:p w14:paraId="3DFC9524" w14:textId="77777777" w:rsidR="001B070B" w:rsidRDefault="001B070B">
            <w:pPr>
              <w:pStyle w:val="af5"/>
              <w:rPr>
                <w:rFonts w:hAnsi="宋体"/>
                <w:sz w:val="24"/>
              </w:rPr>
            </w:pPr>
          </w:p>
        </w:tc>
        <w:tc>
          <w:tcPr>
            <w:tcW w:w="1260" w:type="dxa"/>
          </w:tcPr>
          <w:p w14:paraId="1DF26457" w14:textId="77777777" w:rsidR="001B070B" w:rsidRDefault="001B070B">
            <w:pPr>
              <w:pStyle w:val="af5"/>
              <w:rPr>
                <w:rFonts w:hAnsi="宋体"/>
                <w:sz w:val="24"/>
              </w:rPr>
            </w:pPr>
          </w:p>
        </w:tc>
        <w:tc>
          <w:tcPr>
            <w:tcW w:w="2340" w:type="dxa"/>
          </w:tcPr>
          <w:p w14:paraId="77002469" w14:textId="77777777" w:rsidR="001B070B" w:rsidRDefault="001B070B">
            <w:pPr>
              <w:pStyle w:val="af5"/>
              <w:rPr>
                <w:rFonts w:hAnsi="宋体"/>
                <w:sz w:val="24"/>
              </w:rPr>
            </w:pPr>
          </w:p>
        </w:tc>
        <w:tc>
          <w:tcPr>
            <w:tcW w:w="1260" w:type="dxa"/>
          </w:tcPr>
          <w:p w14:paraId="5B81C2EF" w14:textId="77777777" w:rsidR="001B070B" w:rsidRDefault="001B070B">
            <w:pPr>
              <w:pStyle w:val="af5"/>
              <w:rPr>
                <w:rFonts w:hAnsi="宋体"/>
                <w:sz w:val="24"/>
              </w:rPr>
            </w:pPr>
          </w:p>
        </w:tc>
        <w:tc>
          <w:tcPr>
            <w:tcW w:w="1260" w:type="dxa"/>
          </w:tcPr>
          <w:p w14:paraId="1C202F28" w14:textId="77777777" w:rsidR="001B070B" w:rsidRDefault="001B070B">
            <w:pPr>
              <w:pStyle w:val="af5"/>
              <w:rPr>
                <w:rFonts w:hAnsi="宋体"/>
                <w:sz w:val="24"/>
              </w:rPr>
            </w:pPr>
          </w:p>
        </w:tc>
        <w:tc>
          <w:tcPr>
            <w:tcW w:w="900" w:type="dxa"/>
          </w:tcPr>
          <w:p w14:paraId="19BDCD54" w14:textId="77777777" w:rsidR="001B070B" w:rsidRDefault="001B070B">
            <w:pPr>
              <w:pStyle w:val="af5"/>
              <w:rPr>
                <w:rFonts w:hAnsi="宋体"/>
                <w:sz w:val="24"/>
              </w:rPr>
            </w:pPr>
          </w:p>
        </w:tc>
        <w:tc>
          <w:tcPr>
            <w:tcW w:w="900" w:type="dxa"/>
          </w:tcPr>
          <w:p w14:paraId="217AC10C" w14:textId="77777777" w:rsidR="001B070B" w:rsidRDefault="001B070B">
            <w:pPr>
              <w:pStyle w:val="af5"/>
              <w:rPr>
                <w:rFonts w:hAnsi="宋体"/>
                <w:sz w:val="24"/>
              </w:rPr>
            </w:pPr>
          </w:p>
        </w:tc>
      </w:tr>
      <w:tr w:rsidR="001B070B" w14:paraId="37689966" w14:textId="77777777">
        <w:trPr>
          <w:trHeight w:val="521"/>
        </w:trPr>
        <w:tc>
          <w:tcPr>
            <w:tcW w:w="828" w:type="dxa"/>
          </w:tcPr>
          <w:p w14:paraId="7F886B25" w14:textId="77777777" w:rsidR="001B070B" w:rsidRDefault="001B070B">
            <w:pPr>
              <w:pStyle w:val="af5"/>
              <w:rPr>
                <w:rFonts w:hAnsi="宋体"/>
                <w:sz w:val="24"/>
              </w:rPr>
            </w:pPr>
          </w:p>
        </w:tc>
        <w:tc>
          <w:tcPr>
            <w:tcW w:w="1260" w:type="dxa"/>
          </w:tcPr>
          <w:p w14:paraId="2F83555E" w14:textId="77777777" w:rsidR="001B070B" w:rsidRDefault="001B070B">
            <w:pPr>
              <w:pStyle w:val="af5"/>
              <w:rPr>
                <w:rFonts w:hAnsi="宋体"/>
                <w:sz w:val="24"/>
              </w:rPr>
            </w:pPr>
          </w:p>
        </w:tc>
        <w:tc>
          <w:tcPr>
            <w:tcW w:w="2340" w:type="dxa"/>
          </w:tcPr>
          <w:p w14:paraId="5C6EB26A" w14:textId="77777777" w:rsidR="001B070B" w:rsidRDefault="001B070B">
            <w:pPr>
              <w:pStyle w:val="af5"/>
              <w:rPr>
                <w:rFonts w:hAnsi="宋体"/>
                <w:sz w:val="24"/>
              </w:rPr>
            </w:pPr>
          </w:p>
        </w:tc>
        <w:tc>
          <w:tcPr>
            <w:tcW w:w="1260" w:type="dxa"/>
          </w:tcPr>
          <w:p w14:paraId="1DBF8059" w14:textId="77777777" w:rsidR="001B070B" w:rsidRDefault="001B070B">
            <w:pPr>
              <w:pStyle w:val="af5"/>
              <w:rPr>
                <w:rFonts w:hAnsi="宋体"/>
                <w:sz w:val="24"/>
              </w:rPr>
            </w:pPr>
          </w:p>
        </w:tc>
        <w:tc>
          <w:tcPr>
            <w:tcW w:w="1260" w:type="dxa"/>
          </w:tcPr>
          <w:p w14:paraId="56ABA920" w14:textId="77777777" w:rsidR="001B070B" w:rsidRDefault="001B070B">
            <w:pPr>
              <w:pStyle w:val="af5"/>
              <w:rPr>
                <w:rFonts w:hAnsi="宋体"/>
                <w:sz w:val="24"/>
              </w:rPr>
            </w:pPr>
          </w:p>
        </w:tc>
        <w:tc>
          <w:tcPr>
            <w:tcW w:w="900" w:type="dxa"/>
          </w:tcPr>
          <w:p w14:paraId="128425D1" w14:textId="77777777" w:rsidR="001B070B" w:rsidRDefault="001B070B">
            <w:pPr>
              <w:pStyle w:val="af5"/>
              <w:rPr>
                <w:rFonts w:hAnsi="宋体"/>
                <w:sz w:val="24"/>
              </w:rPr>
            </w:pPr>
          </w:p>
        </w:tc>
        <w:tc>
          <w:tcPr>
            <w:tcW w:w="900" w:type="dxa"/>
          </w:tcPr>
          <w:p w14:paraId="72AB79B2" w14:textId="77777777" w:rsidR="001B070B" w:rsidRDefault="001B070B">
            <w:pPr>
              <w:pStyle w:val="af5"/>
              <w:rPr>
                <w:rFonts w:hAnsi="宋体"/>
                <w:sz w:val="24"/>
              </w:rPr>
            </w:pPr>
          </w:p>
        </w:tc>
      </w:tr>
      <w:tr w:rsidR="001B070B" w14:paraId="0CBD8B7A" w14:textId="77777777">
        <w:trPr>
          <w:trHeight w:val="521"/>
        </w:trPr>
        <w:tc>
          <w:tcPr>
            <w:tcW w:w="828" w:type="dxa"/>
          </w:tcPr>
          <w:p w14:paraId="42D1C216" w14:textId="77777777" w:rsidR="001B070B" w:rsidRDefault="001B070B">
            <w:pPr>
              <w:pStyle w:val="af5"/>
              <w:rPr>
                <w:rFonts w:hAnsi="宋体"/>
                <w:sz w:val="24"/>
              </w:rPr>
            </w:pPr>
          </w:p>
        </w:tc>
        <w:tc>
          <w:tcPr>
            <w:tcW w:w="1260" w:type="dxa"/>
          </w:tcPr>
          <w:p w14:paraId="040F8C47" w14:textId="77777777" w:rsidR="001B070B" w:rsidRDefault="001B070B">
            <w:pPr>
              <w:pStyle w:val="af5"/>
              <w:rPr>
                <w:rFonts w:hAnsi="宋体"/>
                <w:sz w:val="24"/>
              </w:rPr>
            </w:pPr>
          </w:p>
        </w:tc>
        <w:tc>
          <w:tcPr>
            <w:tcW w:w="2340" w:type="dxa"/>
          </w:tcPr>
          <w:p w14:paraId="638541CE" w14:textId="77777777" w:rsidR="001B070B" w:rsidRDefault="001B070B">
            <w:pPr>
              <w:pStyle w:val="af5"/>
              <w:rPr>
                <w:rFonts w:hAnsi="宋体"/>
                <w:sz w:val="24"/>
              </w:rPr>
            </w:pPr>
          </w:p>
        </w:tc>
        <w:tc>
          <w:tcPr>
            <w:tcW w:w="1260" w:type="dxa"/>
          </w:tcPr>
          <w:p w14:paraId="0A3A56A7" w14:textId="77777777" w:rsidR="001B070B" w:rsidRDefault="001B070B">
            <w:pPr>
              <w:pStyle w:val="af5"/>
              <w:rPr>
                <w:rFonts w:hAnsi="宋体"/>
                <w:sz w:val="24"/>
              </w:rPr>
            </w:pPr>
          </w:p>
        </w:tc>
        <w:tc>
          <w:tcPr>
            <w:tcW w:w="1260" w:type="dxa"/>
          </w:tcPr>
          <w:p w14:paraId="7B1AFDD6" w14:textId="77777777" w:rsidR="001B070B" w:rsidRDefault="001B070B">
            <w:pPr>
              <w:pStyle w:val="af5"/>
              <w:rPr>
                <w:rFonts w:hAnsi="宋体"/>
                <w:sz w:val="24"/>
              </w:rPr>
            </w:pPr>
          </w:p>
        </w:tc>
        <w:tc>
          <w:tcPr>
            <w:tcW w:w="900" w:type="dxa"/>
          </w:tcPr>
          <w:p w14:paraId="5588EB49" w14:textId="77777777" w:rsidR="001B070B" w:rsidRDefault="001B070B">
            <w:pPr>
              <w:pStyle w:val="af5"/>
              <w:rPr>
                <w:rFonts w:hAnsi="宋体"/>
                <w:sz w:val="24"/>
              </w:rPr>
            </w:pPr>
          </w:p>
        </w:tc>
        <w:tc>
          <w:tcPr>
            <w:tcW w:w="900" w:type="dxa"/>
          </w:tcPr>
          <w:p w14:paraId="00B722C5" w14:textId="77777777" w:rsidR="001B070B" w:rsidRDefault="001B070B">
            <w:pPr>
              <w:pStyle w:val="af5"/>
              <w:rPr>
                <w:rFonts w:hAnsi="宋体"/>
                <w:sz w:val="24"/>
              </w:rPr>
            </w:pPr>
          </w:p>
        </w:tc>
      </w:tr>
      <w:tr w:rsidR="001B070B" w14:paraId="653FF304" w14:textId="77777777">
        <w:trPr>
          <w:trHeight w:val="521"/>
        </w:trPr>
        <w:tc>
          <w:tcPr>
            <w:tcW w:w="828" w:type="dxa"/>
          </w:tcPr>
          <w:p w14:paraId="5E9C8BBB" w14:textId="77777777" w:rsidR="001B070B" w:rsidRDefault="001B070B">
            <w:pPr>
              <w:pStyle w:val="af5"/>
              <w:rPr>
                <w:rFonts w:hAnsi="宋体"/>
                <w:sz w:val="24"/>
              </w:rPr>
            </w:pPr>
          </w:p>
        </w:tc>
        <w:tc>
          <w:tcPr>
            <w:tcW w:w="1260" w:type="dxa"/>
          </w:tcPr>
          <w:p w14:paraId="36A9640E" w14:textId="77777777" w:rsidR="001B070B" w:rsidRDefault="001B070B">
            <w:pPr>
              <w:pStyle w:val="af5"/>
              <w:rPr>
                <w:rFonts w:hAnsi="宋体"/>
                <w:sz w:val="24"/>
              </w:rPr>
            </w:pPr>
          </w:p>
        </w:tc>
        <w:tc>
          <w:tcPr>
            <w:tcW w:w="2340" w:type="dxa"/>
          </w:tcPr>
          <w:p w14:paraId="1B704A73" w14:textId="77777777" w:rsidR="001B070B" w:rsidRDefault="001B070B">
            <w:pPr>
              <w:pStyle w:val="af5"/>
              <w:rPr>
                <w:rFonts w:hAnsi="宋体"/>
                <w:sz w:val="24"/>
              </w:rPr>
            </w:pPr>
          </w:p>
        </w:tc>
        <w:tc>
          <w:tcPr>
            <w:tcW w:w="1260" w:type="dxa"/>
          </w:tcPr>
          <w:p w14:paraId="3DE4DDB1" w14:textId="77777777" w:rsidR="001B070B" w:rsidRDefault="001B070B">
            <w:pPr>
              <w:pStyle w:val="af5"/>
              <w:rPr>
                <w:rFonts w:hAnsi="宋体"/>
                <w:sz w:val="24"/>
              </w:rPr>
            </w:pPr>
          </w:p>
        </w:tc>
        <w:tc>
          <w:tcPr>
            <w:tcW w:w="1260" w:type="dxa"/>
          </w:tcPr>
          <w:p w14:paraId="1019A6D2" w14:textId="77777777" w:rsidR="001B070B" w:rsidRDefault="001B070B">
            <w:pPr>
              <w:pStyle w:val="af5"/>
              <w:rPr>
                <w:rFonts w:hAnsi="宋体"/>
                <w:sz w:val="24"/>
              </w:rPr>
            </w:pPr>
          </w:p>
        </w:tc>
        <w:tc>
          <w:tcPr>
            <w:tcW w:w="900" w:type="dxa"/>
          </w:tcPr>
          <w:p w14:paraId="43217FC2" w14:textId="77777777" w:rsidR="001B070B" w:rsidRDefault="001B070B">
            <w:pPr>
              <w:pStyle w:val="af5"/>
              <w:rPr>
                <w:rFonts w:hAnsi="宋体"/>
                <w:sz w:val="24"/>
              </w:rPr>
            </w:pPr>
          </w:p>
        </w:tc>
        <w:tc>
          <w:tcPr>
            <w:tcW w:w="900" w:type="dxa"/>
          </w:tcPr>
          <w:p w14:paraId="772F1B87" w14:textId="77777777" w:rsidR="001B070B" w:rsidRDefault="001B070B">
            <w:pPr>
              <w:pStyle w:val="af5"/>
              <w:rPr>
                <w:rFonts w:hAnsi="宋体"/>
                <w:sz w:val="24"/>
              </w:rPr>
            </w:pPr>
          </w:p>
        </w:tc>
      </w:tr>
      <w:tr w:rsidR="001B070B" w14:paraId="26127CE2" w14:textId="77777777">
        <w:trPr>
          <w:trHeight w:val="522"/>
        </w:trPr>
        <w:tc>
          <w:tcPr>
            <w:tcW w:w="828" w:type="dxa"/>
          </w:tcPr>
          <w:p w14:paraId="615ACCB9" w14:textId="77777777" w:rsidR="001B070B" w:rsidRDefault="001B070B">
            <w:pPr>
              <w:pStyle w:val="af5"/>
              <w:rPr>
                <w:rFonts w:hAnsi="宋体"/>
                <w:sz w:val="24"/>
              </w:rPr>
            </w:pPr>
          </w:p>
        </w:tc>
        <w:tc>
          <w:tcPr>
            <w:tcW w:w="1260" w:type="dxa"/>
          </w:tcPr>
          <w:p w14:paraId="736CC11A" w14:textId="77777777" w:rsidR="001B070B" w:rsidRDefault="001B070B">
            <w:pPr>
              <w:pStyle w:val="af5"/>
              <w:rPr>
                <w:rFonts w:hAnsi="宋体"/>
                <w:sz w:val="24"/>
              </w:rPr>
            </w:pPr>
          </w:p>
        </w:tc>
        <w:tc>
          <w:tcPr>
            <w:tcW w:w="2340" w:type="dxa"/>
          </w:tcPr>
          <w:p w14:paraId="2E38F1DD" w14:textId="77777777" w:rsidR="001B070B" w:rsidRDefault="001B070B">
            <w:pPr>
              <w:pStyle w:val="af5"/>
              <w:rPr>
                <w:rFonts w:hAnsi="宋体"/>
                <w:sz w:val="24"/>
              </w:rPr>
            </w:pPr>
          </w:p>
        </w:tc>
        <w:tc>
          <w:tcPr>
            <w:tcW w:w="1260" w:type="dxa"/>
          </w:tcPr>
          <w:p w14:paraId="59A38905" w14:textId="77777777" w:rsidR="001B070B" w:rsidRDefault="001B070B">
            <w:pPr>
              <w:pStyle w:val="af5"/>
              <w:rPr>
                <w:rFonts w:hAnsi="宋体"/>
                <w:sz w:val="24"/>
              </w:rPr>
            </w:pPr>
          </w:p>
        </w:tc>
        <w:tc>
          <w:tcPr>
            <w:tcW w:w="1260" w:type="dxa"/>
          </w:tcPr>
          <w:p w14:paraId="71CC6792" w14:textId="77777777" w:rsidR="001B070B" w:rsidRDefault="001B070B">
            <w:pPr>
              <w:pStyle w:val="af5"/>
              <w:rPr>
                <w:rFonts w:hAnsi="宋体"/>
                <w:sz w:val="24"/>
              </w:rPr>
            </w:pPr>
          </w:p>
        </w:tc>
        <w:tc>
          <w:tcPr>
            <w:tcW w:w="900" w:type="dxa"/>
          </w:tcPr>
          <w:p w14:paraId="49AE3550" w14:textId="77777777" w:rsidR="001B070B" w:rsidRDefault="001B070B">
            <w:pPr>
              <w:pStyle w:val="af5"/>
              <w:rPr>
                <w:rFonts w:hAnsi="宋体"/>
                <w:sz w:val="24"/>
              </w:rPr>
            </w:pPr>
          </w:p>
        </w:tc>
        <w:tc>
          <w:tcPr>
            <w:tcW w:w="900" w:type="dxa"/>
          </w:tcPr>
          <w:p w14:paraId="3B401FD8" w14:textId="77777777" w:rsidR="001B070B" w:rsidRDefault="001B070B">
            <w:pPr>
              <w:pStyle w:val="af5"/>
              <w:rPr>
                <w:rFonts w:hAnsi="宋体"/>
                <w:sz w:val="24"/>
              </w:rPr>
            </w:pPr>
          </w:p>
        </w:tc>
      </w:tr>
      <w:tr w:rsidR="001B070B" w14:paraId="6D6E8A2D" w14:textId="77777777">
        <w:trPr>
          <w:trHeight w:val="521"/>
        </w:trPr>
        <w:tc>
          <w:tcPr>
            <w:tcW w:w="828" w:type="dxa"/>
          </w:tcPr>
          <w:p w14:paraId="2E4DB4A8" w14:textId="77777777" w:rsidR="001B070B" w:rsidRDefault="001B070B">
            <w:pPr>
              <w:pStyle w:val="af5"/>
              <w:rPr>
                <w:rFonts w:hAnsi="宋体"/>
                <w:sz w:val="24"/>
              </w:rPr>
            </w:pPr>
          </w:p>
        </w:tc>
        <w:tc>
          <w:tcPr>
            <w:tcW w:w="1260" w:type="dxa"/>
          </w:tcPr>
          <w:p w14:paraId="7618609A" w14:textId="77777777" w:rsidR="001B070B" w:rsidRDefault="001B070B">
            <w:pPr>
              <w:pStyle w:val="af5"/>
              <w:rPr>
                <w:rFonts w:hAnsi="宋体"/>
                <w:sz w:val="24"/>
              </w:rPr>
            </w:pPr>
          </w:p>
        </w:tc>
        <w:tc>
          <w:tcPr>
            <w:tcW w:w="2340" w:type="dxa"/>
          </w:tcPr>
          <w:p w14:paraId="203EF067" w14:textId="77777777" w:rsidR="001B070B" w:rsidRDefault="001B070B">
            <w:pPr>
              <w:pStyle w:val="af5"/>
              <w:rPr>
                <w:rFonts w:hAnsi="宋体"/>
                <w:sz w:val="24"/>
              </w:rPr>
            </w:pPr>
          </w:p>
        </w:tc>
        <w:tc>
          <w:tcPr>
            <w:tcW w:w="1260" w:type="dxa"/>
          </w:tcPr>
          <w:p w14:paraId="29996E05" w14:textId="77777777" w:rsidR="001B070B" w:rsidRDefault="001B070B">
            <w:pPr>
              <w:pStyle w:val="af5"/>
              <w:rPr>
                <w:rFonts w:hAnsi="宋体"/>
                <w:sz w:val="24"/>
              </w:rPr>
            </w:pPr>
          </w:p>
        </w:tc>
        <w:tc>
          <w:tcPr>
            <w:tcW w:w="1260" w:type="dxa"/>
          </w:tcPr>
          <w:p w14:paraId="7E1E7E0B" w14:textId="77777777" w:rsidR="001B070B" w:rsidRDefault="001B070B">
            <w:pPr>
              <w:pStyle w:val="af5"/>
              <w:rPr>
                <w:rFonts w:hAnsi="宋体"/>
                <w:sz w:val="24"/>
              </w:rPr>
            </w:pPr>
          </w:p>
        </w:tc>
        <w:tc>
          <w:tcPr>
            <w:tcW w:w="900" w:type="dxa"/>
          </w:tcPr>
          <w:p w14:paraId="72D67018" w14:textId="77777777" w:rsidR="001B070B" w:rsidRDefault="001B070B">
            <w:pPr>
              <w:pStyle w:val="af5"/>
              <w:rPr>
                <w:rFonts w:hAnsi="宋体"/>
                <w:sz w:val="24"/>
              </w:rPr>
            </w:pPr>
          </w:p>
        </w:tc>
        <w:tc>
          <w:tcPr>
            <w:tcW w:w="900" w:type="dxa"/>
          </w:tcPr>
          <w:p w14:paraId="27972B8D" w14:textId="77777777" w:rsidR="001B070B" w:rsidRDefault="001B070B">
            <w:pPr>
              <w:pStyle w:val="af5"/>
              <w:rPr>
                <w:rFonts w:hAnsi="宋体"/>
                <w:sz w:val="24"/>
              </w:rPr>
            </w:pPr>
          </w:p>
        </w:tc>
      </w:tr>
      <w:tr w:rsidR="001B070B" w14:paraId="5B625BA8" w14:textId="77777777">
        <w:trPr>
          <w:trHeight w:val="522"/>
        </w:trPr>
        <w:tc>
          <w:tcPr>
            <w:tcW w:w="828" w:type="dxa"/>
          </w:tcPr>
          <w:p w14:paraId="44B7C4E7" w14:textId="77777777" w:rsidR="001B070B" w:rsidRDefault="001B070B">
            <w:pPr>
              <w:pStyle w:val="af5"/>
              <w:rPr>
                <w:rFonts w:hAnsi="宋体"/>
                <w:sz w:val="24"/>
              </w:rPr>
            </w:pPr>
          </w:p>
        </w:tc>
        <w:tc>
          <w:tcPr>
            <w:tcW w:w="1260" w:type="dxa"/>
          </w:tcPr>
          <w:p w14:paraId="5909A2C4" w14:textId="77777777" w:rsidR="001B070B" w:rsidRDefault="001B070B">
            <w:pPr>
              <w:pStyle w:val="af5"/>
              <w:rPr>
                <w:rFonts w:hAnsi="宋体"/>
                <w:sz w:val="24"/>
              </w:rPr>
            </w:pPr>
          </w:p>
        </w:tc>
        <w:tc>
          <w:tcPr>
            <w:tcW w:w="2340" w:type="dxa"/>
          </w:tcPr>
          <w:p w14:paraId="61B612AA" w14:textId="77777777" w:rsidR="001B070B" w:rsidRDefault="001B070B">
            <w:pPr>
              <w:pStyle w:val="af5"/>
              <w:rPr>
                <w:rFonts w:hAnsi="宋体"/>
                <w:sz w:val="24"/>
              </w:rPr>
            </w:pPr>
          </w:p>
        </w:tc>
        <w:tc>
          <w:tcPr>
            <w:tcW w:w="1260" w:type="dxa"/>
          </w:tcPr>
          <w:p w14:paraId="20F6FF51" w14:textId="77777777" w:rsidR="001B070B" w:rsidRDefault="001B070B">
            <w:pPr>
              <w:pStyle w:val="af5"/>
              <w:rPr>
                <w:rFonts w:hAnsi="宋体"/>
                <w:sz w:val="24"/>
              </w:rPr>
            </w:pPr>
          </w:p>
        </w:tc>
        <w:tc>
          <w:tcPr>
            <w:tcW w:w="1260" w:type="dxa"/>
          </w:tcPr>
          <w:p w14:paraId="3EAD8E0F" w14:textId="77777777" w:rsidR="001B070B" w:rsidRDefault="001B070B">
            <w:pPr>
              <w:pStyle w:val="af5"/>
              <w:rPr>
                <w:rFonts w:hAnsi="宋体"/>
                <w:sz w:val="24"/>
              </w:rPr>
            </w:pPr>
          </w:p>
        </w:tc>
        <w:tc>
          <w:tcPr>
            <w:tcW w:w="900" w:type="dxa"/>
          </w:tcPr>
          <w:p w14:paraId="232FA1CE" w14:textId="77777777" w:rsidR="001B070B" w:rsidRDefault="001B070B">
            <w:pPr>
              <w:pStyle w:val="af5"/>
              <w:rPr>
                <w:rFonts w:hAnsi="宋体"/>
                <w:sz w:val="24"/>
              </w:rPr>
            </w:pPr>
          </w:p>
        </w:tc>
        <w:tc>
          <w:tcPr>
            <w:tcW w:w="900" w:type="dxa"/>
          </w:tcPr>
          <w:p w14:paraId="755F12D5" w14:textId="77777777" w:rsidR="001B070B" w:rsidRDefault="001B070B">
            <w:pPr>
              <w:pStyle w:val="af5"/>
              <w:rPr>
                <w:rFonts w:hAnsi="宋体"/>
                <w:sz w:val="24"/>
              </w:rPr>
            </w:pPr>
          </w:p>
        </w:tc>
      </w:tr>
      <w:tr w:rsidR="001B070B" w14:paraId="437A8601" w14:textId="77777777">
        <w:trPr>
          <w:trHeight w:val="521"/>
        </w:trPr>
        <w:tc>
          <w:tcPr>
            <w:tcW w:w="828" w:type="dxa"/>
          </w:tcPr>
          <w:p w14:paraId="6763139F" w14:textId="77777777" w:rsidR="001B070B" w:rsidRDefault="001B070B">
            <w:pPr>
              <w:pStyle w:val="af5"/>
              <w:rPr>
                <w:rFonts w:hAnsi="宋体"/>
                <w:sz w:val="24"/>
              </w:rPr>
            </w:pPr>
          </w:p>
        </w:tc>
        <w:tc>
          <w:tcPr>
            <w:tcW w:w="1260" w:type="dxa"/>
          </w:tcPr>
          <w:p w14:paraId="5EF4A190" w14:textId="77777777" w:rsidR="001B070B" w:rsidRDefault="001B070B">
            <w:pPr>
              <w:pStyle w:val="af5"/>
              <w:rPr>
                <w:rFonts w:hAnsi="宋体"/>
                <w:sz w:val="24"/>
              </w:rPr>
            </w:pPr>
          </w:p>
        </w:tc>
        <w:tc>
          <w:tcPr>
            <w:tcW w:w="2340" w:type="dxa"/>
          </w:tcPr>
          <w:p w14:paraId="69E6F33E" w14:textId="77777777" w:rsidR="001B070B" w:rsidRDefault="001B070B">
            <w:pPr>
              <w:pStyle w:val="af5"/>
              <w:rPr>
                <w:rFonts w:hAnsi="宋体"/>
                <w:sz w:val="24"/>
              </w:rPr>
            </w:pPr>
          </w:p>
        </w:tc>
        <w:tc>
          <w:tcPr>
            <w:tcW w:w="1260" w:type="dxa"/>
          </w:tcPr>
          <w:p w14:paraId="5C0E7ADF" w14:textId="77777777" w:rsidR="001B070B" w:rsidRDefault="001B070B">
            <w:pPr>
              <w:pStyle w:val="af5"/>
              <w:rPr>
                <w:rFonts w:hAnsi="宋体"/>
                <w:sz w:val="24"/>
              </w:rPr>
            </w:pPr>
          </w:p>
        </w:tc>
        <w:tc>
          <w:tcPr>
            <w:tcW w:w="1260" w:type="dxa"/>
          </w:tcPr>
          <w:p w14:paraId="328CA5B0" w14:textId="77777777" w:rsidR="001B070B" w:rsidRDefault="001B070B">
            <w:pPr>
              <w:pStyle w:val="af5"/>
              <w:rPr>
                <w:rFonts w:hAnsi="宋体"/>
                <w:sz w:val="24"/>
              </w:rPr>
            </w:pPr>
          </w:p>
        </w:tc>
        <w:tc>
          <w:tcPr>
            <w:tcW w:w="900" w:type="dxa"/>
          </w:tcPr>
          <w:p w14:paraId="58BD2142" w14:textId="77777777" w:rsidR="001B070B" w:rsidRDefault="001B070B">
            <w:pPr>
              <w:pStyle w:val="af5"/>
              <w:rPr>
                <w:rFonts w:hAnsi="宋体"/>
                <w:sz w:val="24"/>
              </w:rPr>
            </w:pPr>
          </w:p>
        </w:tc>
        <w:tc>
          <w:tcPr>
            <w:tcW w:w="900" w:type="dxa"/>
          </w:tcPr>
          <w:p w14:paraId="6AB1D663" w14:textId="77777777" w:rsidR="001B070B" w:rsidRDefault="001B070B">
            <w:pPr>
              <w:pStyle w:val="af5"/>
              <w:rPr>
                <w:rFonts w:hAnsi="宋体"/>
                <w:sz w:val="24"/>
              </w:rPr>
            </w:pPr>
          </w:p>
        </w:tc>
      </w:tr>
      <w:tr w:rsidR="001B070B" w14:paraId="068393AE" w14:textId="77777777">
        <w:trPr>
          <w:trHeight w:val="522"/>
        </w:trPr>
        <w:tc>
          <w:tcPr>
            <w:tcW w:w="828" w:type="dxa"/>
          </w:tcPr>
          <w:p w14:paraId="4E73BFBC" w14:textId="77777777" w:rsidR="001B070B" w:rsidRDefault="001B070B">
            <w:pPr>
              <w:pStyle w:val="af5"/>
              <w:rPr>
                <w:rFonts w:hAnsi="宋体"/>
                <w:sz w:val="24"/>
              </w:rPr>
            </w:pPr>
          </w:p>
        </w:tc>
        <w:tc>
          <w:tcPr>
            <w:tcW w:w="1260" w:type="dxa"/>
          </w:tcPr>
          <w:p w14:paraId="498F744D" w14:textId="77777777" w:rsidR="001B070B" w:rsidRDefault="001B070B">
            <w:pPr>
              <w:pStyle w:val="af5"/>
              <w:rPr>
                <w:rFonts w:hAnsi="宋体"/>
                <w:sz w:val="24"/>
              </w:rPr>
            </w:pPr>
          </w:p>
        </w:tc>
        <w:tc>
          <w:tcPr>
            <w:tcW w:w="2340" w:type="dxa"/>
          </w:tcPr>
          <w:p w14:paraId="1F6D821F" w14:textId="77777777" w:rsidR="001B070B" w:rsidRDefault="001B070B">
            <w:pPr>
              <w:pStyle w:val="af5"/>
              <w:rPr>
                <w:rFonts w:hAnsi="宋体"/>
                <w:sz w:val="24"/>
              </w:rPr>
            </w:pPr>
          </w:p>
        </w:tc>
        <w:tc>
          <w:tcPr>
            <w:tcW w:w="1260" w:type="dxa"/>
          </w:tcPr>
          <w:p w14:paraId="47259210" w14:textId="77777777" w:rsidR="001B070B" w:rsidRDefault="001B070B">
            <w:pPr>
              <w:pStyle w:val="af5"/>
              <w:rPr>
                <w:rFonts w:hAnsi="宋体"/>
                <w:sz w:val="24"/>
              </w:rPr>
            </w:pPr>
          </w:p>
        </w:tc>
        <w:tc>
          <w:tcPr>
            <w:tcW w:w="1260" w:type="dxa"/>
          </w:tcPr>
          <w:p w14:paraId="07614F80" w14:textId="77777777" w:rsidR="001B070B" w:rsidRDefault="001B070B">
            <w:pPr>
              <w:pStyle w:val="af5"/>
              <w:rPr>
                <w:rFonts w:hAnsi="宋体"/>
                <w:sz w:val="24"/>
              </w:rPr>
            </w:pPr>
          </w:p>
        </w:tc>
        <w:tc>
          <w:tcPr>
            <w:tcW w:w="900" w:type="dxa"/>
          </w:tcPr>
          <w:p w14:paraId="3B339341" w14:textId="77777777" w:rsidR="001B070B" w:rsidRDefault="001B070B">
            <w:pPr>
              <w:pStyle w:val="af5"/>
              <w:rPr>
                <w:rFonts w:hAnsi="宋体"/>
                <w:sz w:val="24"/>
              </w:rPr>
            </w:pPr>
          </w:p>
        </w:tc>
        <w:tc>
          <w:tcPr>
            <w:tcW w:w="900" w:type="dxa"/>
          </w:tcPr>
          <w:p w14:paraId="44A4EF77" w14:textId="77777777" w:rsidR="001B070B" w:rsidRDefault="001B070B">
            <w:pPr>
              <w:pStyle w:val="af5"/>
              <w:rPr>
                <w:rFonts w:hAnsi="宋体"/>
                <w:sz w:val="24"/>
              </w:rPr>
            </w:pPr>
          </w:p>
        </w:tc>
      </w:tr>
      <w:tr w:rsidR="001B070B" w14:paraId="77D2AF45" w14:textId="77777777">
        <w:trPr>
          <w:trHeight w:val="521"/>
        </w:trPr>
        <w:tc>
          <w:tcPr>
            <w:tcW w:w="828" w:type="dxa"/>
          </w:tcPr>
          <w:p w14:paraId="00C53FD3" w14:textId="77777777" w:rsidR="001B070B" w:rsidRDefault="001B070B">
            <w:pPr>
              <w:pStyle w:val="af5"/>
              <w:rPr>
                <w:rFonts w:hAnsi="宋体"/>
                <w:sz w:val="24"/>
              </w:rPr>
            </w:pPr>
          </w:p>
        </w:tc>
        <w:tc>
          <w:tcPr>
            <w:tcW w:w="1260" w:type="dxa"/>
          </w:tcPr>
          <w:p w14:paraId="2A2E2B50" w14:textId="77777777" w:rsidR="001B070B" w:rsidRDefault="001B070B">
            <w:pPr>
              <w:pStyle w:val="af5"/>
              <w:rPr>
                <w:rFonts w:hAnsi="宋体"/>
                <w:sz w:val="24"/>
              </w:rPr>
            </w:pPr>
          </w:p>
        </w:tc>
        <w:tc>
          <w:tcPr>
            <w:tcW w:w="2340" w:type="dxa"/>
          </w:tcPr>
          <w:p w14:paraId="4840759A" w14:textId="77777777" w:rsidR="001B070B" w:rsidRDefault="001B070B">
            <w:pPr>
              <w:pStyle w:val="af5"/>
              <w:rPr>
                <w:rFonts w:hAnsi="宋体"/>
                <w:sz w:val="24"/>
              </w:rPr>
            </w:pPr>
          </w:p>
        </w:tc>
        <w:tc>
          <w:tcPr>
            <w:tcW w:w="1260" w:type="dxa"/>
          </w:tcPr>
          <w:p w14:paraId="6BEC7C9B" w14:textId="77777777" w:rsidR="001B070B" w:rsidRDefault="001B070B">
            <w:pPr>
              <w:pStyle w:val="af5"/>
              <w:rPr>
                <w:rFonts w:hAnsi="宋体"/>
                <w:sz w:val="24"/>
              </w:rPr>
            </w:pPr>
          </w:p>
        </w:tc>
        <w:tc>
          <w:tcPr>
            <w:tcW w:w="1260" w:type="dxa"/>
          </w:tcPr>
          <w:p w14:paraId="6A753ECB" w14:textId="77777777" w:rsidR="001B070B" w:rsidRDefault="001B070B">
            <w:pPr>
              <w:pStyle w:val="af5"/>
              <w:rPr>
                <w:rFonts w:hAnsi="宋体"/>
                <w:sz w:val="24"/>
              </w:rPr>
            </w:pPr>
          </w:p>
        </w:tc>
        <w:tc>
          <w:tcPr>
            <w:tcW w:w="900" w:type="dxa"/>
          </w:tcPr>
          <w:p w14:paraId="2EF6CE95" w14:textId="77777777" w:rsidR="001B070B" w:rsidRDefault="001B070B">
            <w:pPr>
              <w:pStyle w:val="af5"/>
              <w:rPr>
                <w:rFonts w:hAnsi="宋体"/>
                <w:sz w:val="24"/>
              </w:rPr>
            </w:pPr>
          </w:p>
        </w:tc>
        <w:tc>
          <w:tcPr>
            <w:tcW w:w="900" w:type="dxa"/>
          </w:tcPr>
          <w:p w14:paraId="4D6005FE" w14:textId="77777777" w:rsidR="001B070B" w:rsidRDefault="001B070B">
            <w:pPr>
              <w:pStyle w:val="af5"/>
              <w:rPr>
                <w:rFonts w:hAnsi="宋体"/>
                <w:sz w:val="24"/>
              </w:rPr>
            </w:pPr>
          </w:p>
        </w:tc>
      </w:tr>
      <w:tr w:rsidR="001B070B" w14:paraId="1E3215C2" w14:textId="77777777">
        <w:trPr>
          <w:trHeight w:val="522"/>
        </w:trPr>
        <w:tc>
          <w:tcPr>
            <w:tcW w:w="828" w:type="dxa"/>
          </w:tcPr>
          <w:p w14:paraId="689AEDA3" w14:textId="77777777" w:rsidR="001B070B" w:rsidRDefault="001B070B">
            <w:pPr>
              <w:pStyle w:val="af5"/>
              <w:rPr>
                <w:rFonts w:hAnsi="宋体"/>
                <w:sz w:val="24"/>
              </w:rPr>
            </w:pPr>
          </w:p>
        </w:tc>
        <w:tc>
          <w:tcPr>
            <w:tcW w:w="1260" w:type="dxa"/>
          </w:tcPr>
          <w:p w14:paraId="1A9B84EC" w14:textId="77777777" w:rsidR="001B070B" w:rsidRDefault="001B070B">
            <w:pPr>
              <w:pStyle w:val="af5"/>
              <w:rPr>
                <w:rFonts w:hAnsi="宋体"/>
                <w:sz w:val="24"/>
              </w:rPr>
            </w:pPr>
          </w:p>
        </w:tc>
        <w:tc>
          <w:tcPr>
            <w:tcW w:w="2340" w:type="dxa"/>
          </w:tcPr>
          <w:p w14:paraId="5B470B21" w14:textId="77777777" w:rsidR="001B070B" w:rsidRDefault="001B070B">
            <w:pPr>
              <w:pStyle w:val="af5"/>
              <w:rPr>
                <w:rFonts w:hAnsi="宋体"/>
                <w:sz w:val="24"/>
              </w:rPr>
            </w:pPr>
          </w:p>
        </w:tc>
        <w:tc>
          <w:tcPr>
            <w:tcW w:w="1260" w:type="dxa"/>
          </w:tcPr>
          <w:p w14:paraId="4F82D012" w14:textId="77777777" w:rsidR="001B070B" w:rsidRDefault="001B070B">
            <w:pPr>
              <w:pStyle w:val="af5"/>
              <w:rPr>
                <w:rFonts w:hAnsi="宋体"/>
                <w:sz w:val="24"/>
              </w:rPr>
            </w:pPr>
          </w:p>
        </w:tc>
        <w:tc>
          <w:tcPr>
            <w:tcW w:w="1260" w:type="dxa"/>
          </w:tcPr>
          <w:p w14:paraId="68752FA2" w14:textId="77777777" w:rsidR="001B070B" w:rsidRDefault="001B070B">
            <w:pPr>
              <w:pStyle w:val="af5"/>
              <w:rPr>
                <w:rFonts w:hAnsi="宋体"/>
                <w:sz w:val="24"/>
              </w:rPr>
            </w:pPr>
          </w:p>
        </w:tc>
        <w:tc>
          <w:tcPr>
            <w:tcW w:w="900" w:type="dxa"/>
          </w:tcPr>
          <w:p w14:paraId="72B145AC" w14:textId="77777777" w:rsidR="001B070B" w:rsidRDefault="001B070B">
            <w:pPr>
              <w:pStyle w:val="af5"/>
              <w:rPr>
                <w:rFonts w:hAnsi="宋体"/>
                <w:sz w:val="24"/>
              </w:rPr>
            </w:pPr>
          </w:p>
        </w:tc>
        <w:tc>
          <w:tcPr>
            <w:tcW w:w="900" w:type="dxa"/>
          </w:tcPr>
          <w:p w14:paraId="15CABFF0" w14:textId="77777777" w:rsidR="001B070B" w:rsidRDefault="001B070B">
            <w:pPr>
              <w:pStyle w:val="af5"/>
              <w:rPr>
                <w:rFonts w:hAnsi="宋体"/>
                <w:sz w:val="24"/>
              </w:rPr>
            </w:pPr>
          </w:p>
        </w:tc>
      </w:tr>
      <w:tr w:rsidR="001B070B" w14:paraId="26CF73EE" w14:textId="77777777">
        <w:trPr>
          <w:trHeight w:val="521"/>
        </w:trPr>
        <w:tc>
          <w:tcPr>
            <w:tcW w:w="828" w:type="dxa"/>
          </w:tcPr>
          <w:p w14:paraId="02797677" w14:textId="77777777" w:rsidR="001B070B" w:rsidRDefault="001B070B">
            <w:pPr>
              <w:pStyle w:val="af5"/>
              <w:rPr>
                <w:rFonts w:hAnsi="宋体"/>
                <w:sz w:val="24"/>
              </w:rPr>
            </w:pPr>
          </w:p>
        </w:tc>
        <w:tc>
          <w:tcPr>
            <w:tcW w:w="1260" w:type="dxa"/>
          </w:tcPr>
          <w:p w14:paraId="08C2758C" w14:textId="77777777" w:rsidR="001B070B" w:rsidRDefault="001B070B">
            <w:pPr>
              <w:pStyle w:val="af5"/>
              <w:rPr>
                <w:rFonts w:hAnsi="宋体"/>
                <w:sz w:val="24"/>
              </w:rPr>
            </w:pPr>
          </w:p>
        </w:tc>
        <w:tc>
          <w:tcPr>
            <w:tcW w:w="2340" w:type="dxa"/>
          </w:tcPr>
          <w:p w14:paraId="272425D3" w14:textId="77777777" w:rsidR="001B070B" w:rsidRDefault="001B070B">
            <w:pPr>
              <w:pStyle w:val="af5"/>
              <w:rPr>
                <w:rFonts w:hAnsi="宋体"/>
                <w:sz w:val="24"/>
              </w:rPr>
            </w:pPr>
          </w:p>
        </w:tc>
        <w:tc>
          <w:tcPr>
            <w:tcW w:w="1260" w:type="dxa"/>
          </w:tcPr>
          <w:p w14:paraId="30CBCF55" w14:textId="77777777" w:rsidR="001B070B" w:rsidRDefault="001B070B">
            <w:pPr>
              <w:pStyle w:val="af5"/>
              <w:rPr>
                <w:rFonts w:hAnsi="宋体"/>
                <w:sz w:val="24"/>
              </w:rPr>
            </w:pPr>
          </w:p>
        </w:tc>
        <w:tc>
          <w:tcPr>
            <w:tcW w:w="1260" w:type="dxa"/>
          </w:tcPr>
          <w:p w14:paraId="15DDC99C" w14:textId="77777777" w:rsidR="001B070B" w:rsidRDefault="001B070B">
            <w:pPr>
              <w:pStyle w:val="af5"/>
              <w:rPr>
                <w:rFonts w:hAnsi="宋体"/>
                <w:sz w:val="24"/>
              </w:rPr>
            </w:pPr>
          </w:p>
        </w:tc>
        <w:tc>
          <w:tcPr>
            <w:tcW w:w="900" w:type="dxa"/>
          </w:tcPr>
          <w:p w14:paraId="788C19B5" w14:textId="77777777" w:rsidR="001B070B" w:rsidRDefault="001B070B">
            <w:pPr>
              <w:pStyle w:val="af5"/>
              <w:rPr>
                <w:rFonts w:hAnsi="宋体"/>
                <w:sz w:val="24"/>
              </w:rPr>
            </w:pPr>
          </w:p>
        </w:tc>
        <w:tc>
          <w:tcPr>
            <w:tcW w:w="900" w:type="dxa"/>
          </w:tcPr>
          <w:p w14:paraId="31C32782" w14:textId="77777777" w:rsidR="001B070B" w:rsidRDefault="001B070B">
            <w:pPr>
              <w:pStyle w:val="af5"/>
              <w:rPr>
                <w:rFonts w:hAnsi="宋体"/>
                <w:sz w:val="24"/>
              </w:rPr>
            </w:pPr>
          </w:p>
        </w:tc>
      </w:tr>
      <w:tr w:rsidR="001B070B" w14:paraId="63B71F2D" w14:textId="77777777">
        <w:trPr>
          <w:trHeight w:val="522"/>
        </w:trPr>
        <w:tc>
          <w:tcPr>
            <w:tcW w:w="828" w:type="dxa"/>
          </w:tcPr>
          <w:p w14:paraId="7F9F32CB" w14:textId="77777777" w:rsidR="001B070B" w:rsidRDefault="001B070B">
            <w:pPr>
              <w:pStyle w:val="af5"/>
              <w:rPr>
                <w:rFonts w:hAnsi="宋体"/>
                <w:sz w:val="24"/>
              </w:rPr>
            </w:pPr>
          </w:p>
        </w:tc>
        <w:tc>
          <w:tcPr>
            <w:tcW w:w="1260" w:type="dxa"/>
          </w:tcPr>
          <w:p w14:paraId="196CA4F0" w14:textId="77777777" w:rsidR="001B070B" w:rsidRDefault="001B070B">
            <w:pPr>
              <w:pStyle w:val="af5"/>
              <w:rPr>
                <w:rFonts w:hAnsi="宋体"/>
                <w:sz w:val="24"/>
              </w:rPr>
            </w:pPr>
          </w:p>
        </w:tc>
        <w:tc>
          <w:tcPr>
            <w:tcW w:w="2340" w:type="dxa"/>
          </w:tcPr>
          <w:p w14:paraId="78004328" w14:textId="77777777" w:rsidR="001B070B" w:rsidRDefault="001B070B">
            <w:pPr>
              <w:pStyle w:val="af5"/>
              <w:rPr>
                <w:rFonts w:hAnsi="宋体"/>
                <w:sz w:val="24"/>
              </w:rPr>
            </w:pPr>
          </w:p>
        </w:tc>
        <w:tc>
          <w:tcPr>
            <w:tcW w:w="1260" w:type="dxa"/>
          </w:tcPr>
          <w:p w14:paraId="3D1D49AC" w14:textId="77777777" w:rsidR="001B070B" w:rsidRDefault="001B070B">
            <w:pPr>
              <w:pStyle w:val="af5"/>
              <w:rPr>
                <w:rFonts w:hAnsi="宋体"/>
                <w:sz w:val="24"/>
              </w:rPr>
            </w:pPr>
          </w:p>
        </w:tc>
        <w:tc>
          <w:tcPr>
            <w:tcW w:w="1260" w:type="dxa"/>
          </w:tcPr>
          <w:p w14:paraId="27A013F1" w14:textId="77777777" w:rsidR="001B070B" w:rsidRDefault="001B070B">
            <w:pPr>
              <w:pStyle w:val="af5"/>
              <w:rPr>
                <w:rFonts w:hAnsi="宋体"/>
                <w:sz w:val="24"/>
              </w:rPr>
            </w:pPr>
          </w:p>
        </w:tc>
        <w:tc>
          <w:tcPr>
            <w:tcW w:w="900" w:type="dxa"/>
          </w:tcPr>
          <w:p w14:paraId="4329D0D4" w14:textId="77777777" w:rsidR="001B070B" w:rsidRDefault="001B070B">
            <w:pPr>
              <w:pStyle w:val="af5"/>
              <w:rPr>
                <w:rFonts w:hAnsi="宋体"/>
                <w:sz w:val="24"/>
              </w:rPr>
            </w:pPr>
          </w:p>
        </w:tc>
        <w:tc>
          <w:tcPr>
            <w:tcW w:w="900" w:type="dxa"/>
          </w:tcPr>
          <w:p w14:paraId="363D2B69" w14:textId="77777777" w:rsidR="001B070B" w:rsidRDefault="001B070B">
            <w:pPr>
              <w:pStyle w:val="af5"/>
              <w:rPr>
                <w:rFonts w:hAnsi="宋体"/>
                <w:sz w:val="24"/>
              </w:rPr>
            </w:pPr>
          </w:p>
        </w:tc>
      </w:tr>
    </w:tbl>
    <w:p w14:paraId="0333FEDB" w14:textId="77777777" w:rsidR="001B070B" w:rsidRDefault="009F2D27">
      <w:pPr>
        <w:pStyle w:val="af5"/>
        <w:rPr>
          <w:rFonts w:hAnsi="宋体"/>
          <w:sz w:val="24"/>
        </w:rPr>
      </w:pPr>
      <w:bookmarkStart w:id="147" w:name="_Hlk496025450"/>
      <w:r>
        <w:rPr>
          <w:rFonts w:hAnsi="宋体" w:hint="eastAsia"/>
          <w:sz w:val="24"/>
        </w:rPr>
        <w:t>注：投标人应对于第六章“项目需求”的要求进行逐条应答。如此表应答内容与投标文件的技术响应文件不一致的，以技术响应文件为准。</w:t>
      </w:r>
      <w:bookmarkEnd w:id="147"/>
    </w:p>
    <w:p w14:paraId="7CC4D48C" w14:textId="77777777" w:rsidR="001B070B" w:rsidRDefault="001B070B">
      <w:pPr>
        <w:pStyle w:val="af5"/>
        <w:rPr>
          <w:rFonts w:hAnsi="宋体"/>
          <w:sz w:val="24"/>
        </w:rPr>
      </w:pPr>
    </w:p>
    <w:p w14:paraId="261AF985" w14:textId="77777777" w:rsidR="001B070B" w:rsidRDefault="009F2D27">
      <w:pPr>
        <w:pStyle w:val="af5"/>
        <w:rPr>
          <w:rFonts w:hAnsi="宋体"/>
          <w:sz w:val="24"/>
        </w:rPr>
      </w:pPr>
      <w:r>
        <w:rPr>
          <w:rFonts w:hAnsi="宋体" w:hint="eastAsia"/>
          <w:sz w:val="24"/>
        </w:rPr>
        <w:t>投标人授权代表签字：____________________</w:t>
      </w:r>
    </w:p>
    <w:p w14:paraId="73E33B0E" w14:textId="77777777" w:rsidR="001B070B" w:rsidRDefault="009F2D27">
      <w:pPr>
        <w:pStyle w:val="af5"/>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6F5D7CD2" w14:textId="77777777" w:rsidR="001B070B" w:rsidRDefault="001B070B">
      <w:pPr>
        <w:pStyle w:val="af5"/>
        <w:rPr>
          <w:rFonts w:hAnsi="宋体"/>
          <w:sz w:val="24"/>
        </w:rPr>
      </w:pPr>
    </w:p>
    <w:p w14:paraId="708A847D" w14:textId="77777777" w:rsidR="001B070B" w:rsidRDefault="001B070B">
      <w:pPr>
        <w:pStyle w:val="2"/>
        <w:rPr>
          <w:rFonts w:ascii="宋体" w:eastAsia="宋体" w:hAnsi="宋体"/>
          <w:sz w:val="24"/>
        </w:rPr>
        <w:sectPr w:rsidR="001B070B">
          <w:pgSz w:w="11906" w:h="16838"/>
          <w:pgMar w:top="1440" w:right="1797" w:bottom="1440" w:left="1797" w:header="851" w:footer="992" w:gutter="0"/>
          <w:cols w:space="720"/>
          <w:docGrid w:type="lines" w:linePitch="312"/>
        </w:sectPr>
      </w:pPr>
    </w:p>
    <w:p w14:paraId="0D09A786" w14:textId="77777777" w:rsidR="001B070B" w:rsidRDefault="009F2D27">
      <w:pPr>
        <w:pStyle w:val="2"/>
        <w:rPr>
          <w:rFonts w:ascii="宋体" w:eastAsia="宋体" w:hAnsi="宋体"/>
          <w:sz w:val="24"/>
        </w:rPr>
      </w:pPr>
      <w:bookmarkStart w:id="148" w:name="_Toc514333204"/>
      <w:bookmarkStart w:id="149" w:name="_Toc19706853"/>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148"/>
      <w:bookmarkEnd w:id="149"/>
    </w:p>
    <w:p w14:paraId="466C79C0" w14:textId="77777777" w:rsidR="001B070B" w:rsidRDefault="001B070B">
      <w:pPr>
        <w:pStyle w:val="af5"/>
        <w:rPr>
          <w:rFonts w:hAnsi="宋体"/>
          <w:sz w:val="24"/>
        </w:rPr>
      </w:pPr>
    </w:p>
    <w:p w14:paraId="4A878BD2" w14:textId="77777777" w:rsidR="001B070B" w:rsidRDefault="001B070B">
      <w:pPr>
        <w:pStyle w:val="af5"/>
        <w:rPr>
          <w:rFonts w:hAnsi="宋体"/>
          <w:sz w:val="24"/>
        </w:rPr>
      </w:pPr>
    </w:p>
    <w:p w14:paraId="4D0BE5A8" w14:textId="77777777" w:rsidR="001B070B" w:rsidRDefault="009F2D27">
      <w:pPr>
        <w:pStyle w:val="af5"/>
        <w:rPr>
          <w:rFonts w:hAnsi="宋体"/>
          <w:sz w:val="24"/>
        </w:rPr>
      </w:pPr>
      <w:r>
        <w:rPr>
          <w:rFonts w:hAnsi="宋体" w:hint="eastAsia"/>
          <w:sz w:val="24"/>
        </w:rPr>
        <w:t xml:space="preserve">投标人名称:_____________ 招标编号:_____________ </w:t>
      </w:r>
      <w:proofErr w:type="gramStart"/>
      <w:r>
        <w:rPr>
          <w:rFonts w:hAnsi="宋体" w:hint="eastAsia"/>
          <w:sz w:val="24"/>
        </w:rPr>
        <w:t>包号</w:t>
      </w:r>
      <w:proofErr w:type="gramEnd"/>
      <w:r>
        <w:rPr>
          <w:rFonts w:hAnsi="宋体" w:hint="eastAsia"/>
          <w:sz w:val="24"/>
        </w:rPr>
        <w:t>:__________</w:t>
      </w:r>
    </w:p>
    <w:p w14:paraId="5C764D39" w14:textId="77777777" w:rsidR="001B070B" w:rsidRDefault="001B070B">
      <w:pPr>
        <w:pStyle w:val="af5"/>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1B070B" w14:paraId="01B8990C" w14:textId="77777777">
        <w:trPr>
          <w:trHeight w:val="485"/>
        </w:trPr>
        <w:tc>
          <w:tcPr>
            <w:tcW w:w="948" w:type="dxa"/>
            <w:vAlign w:val="center"/>
          </w:tcPr>
          <w:p w14:paraId="417D72D3" w14:textId="77777777" w:rsidR="001B070B" w:rsidRDefault="009F2D27">
            <w:pPr>
              <w:pStyle w:val="af5"/>
              <w:jc w:val="center"/>
              <w:rPr>
                <w:rFonts w:hAnsi="宋体"/>
                <w:sz w:val="24"/>
              </w:rPr>
            </w:pPr>
            <w:r>
              <w:rPr>
                <w:rFonts w:hAnsi="宋体" w:hint="eastAsia"/>
                <w:sz w:val="24"/>
              </w:rPr>
              <w:t>序号</w:t>
            </w:r>
          </w:p>
        </w:tc>
        <w:tc>
          <w:tcPr>
            <w:tcW w:w="2040" w:type="dxa"/>
            <w:vAlign w:val="center"/>
          </w:tcPr>
          <w:p w14:paraId="04AAF0CE" w14:textId="77777777" w:rsidR="001B070B" w:rsidRDefault="009F2D27">
            <w:pPr>
              <w:pStyle w:val="af5"/>
              <w:jc w:val="center"/>
              <w:rPr>
                <w:rFonts w:hAnsi="宋体"/>
                <w:sz w:val="24"/>
              </w:rPr>
            </w:pPr>
            <w:r>
              <w:rPr>
                <w:rFonts w:hAnsi="宋体" w:hint="eastAsia"/>
                <w:sz w:val="24"/>
              </w:rPr>
              <w:t>招标文件章节及条款号</w:t>
            </w:r>
          </w:p>
        </w:tc>
        <w:tc>
          <w:tcPr>
            <w:tcW w:w="2520" w:type="dxa"/>
            <w:vAlign w:val="center"/>
          </w:tcPr>
          <w:p w14:paraId="2CE4D4BF" w14:textId="77777777" w:rsidR="001B070B" w:rsidRDefault="009F2D27">
            <w:pPr>
              <w:pStyle w:val="af5"/>
              <w:jc w:val="center"/>
              <w:rPr>
                <w:rFonts w:hAnsi="宋体"/>
                <w:sz w:val="24"/>
              </w:rPr>
            </w:pPr>
            <w:r>
              <w:rPr>
                <w:rFonts w:hAnsi="宋体" w:hint="eastAsia"/>
                <w:sz w:val="24"/>
              </w:rPr>
              <w:t>招标文件的商务条款</w:t>
            </w:r>
          </w:p>
        </w:tc>
        <w:tc>
          <w:tcPr>
            <w:tcW w:w="2520" w:type="dxa"/>
            <w:vAlign w:val="center"/>
          </w:tcPr>
          <w:p w14:paraId="61C268EB" w14:textId="77777777" w:rsidR="001B070B" w:rsidRDefault="009F2D27">
            <w:pPr>
              <w:pStyle w:val="af5"/>
              <w:jc w:val="center"/>
              <w:rPr>
                <w:rFonts w:hAnsi="宋体"/>
                <w:sz w:val="24"/>
              </w:rPr>
            </w:pPr>
            <w:r>
              <w:rPr>
                <w:rFonts w:hAnsi="宋体" w:hint="eastAsia"/>
                <w:sz w:val="24"/>
              </w:rPr>
              <w:t>投标文件的商务条款</w:t>
            </w:r>
          </w:p>
        </w:tc>
        <w:tc>
          <w:tcPr>
            <w:tcW w:w="900" w:type="dxa"/>
            <w:vAlign w:val="center"/>
          </w:tcPr>
          <w:p w14:paraId="7A3FEEC9" w14:textId="77777777" w:rsidR="001B070B" w:rsidRDefault="009F2D27">
            <w:pPr>
              <w:pStyle w:val="af5"/>
              <w:jc w:val="center"/>
              <w:rPr>
                <w:rFonts w:hAnsi="宋体"/>
                <w:sz w:val="24"/>
              </w:rPr>
            </w:pPr>
            <w:r>
              <w:rPr>
                <w:rFonts w:hAnsi="宋体" w:hint="eastAsia"/>
                <w:sz w:val="24"/>
              </w:rPr>
              <w:t>说明</w:t>
            </w:r>
          </w:p>
        </w:tc>
      </w:tr>
      <w:tr w:rsidR="001B070B" w14:paraId="4D27E6C0" w14:textId="77777777">
        <w:trPr>
          <w:trHeight w:val="485"/>
        </w:trPr>
        <w:tc>
          <w:tcPr>
            <w:tcW w:w="948" w:type="dxa"/>
          </w:tcPr>
          <w:p w14:paraId="21D416EF" w14:textId="77777777" w:rsidR="001B070B" w:rsidRDefault="001B070B">
            <w:pPr>
              <w:pStyle w:val="af5"/>
              <w:rPr>
                <w:rFonts w:hAnsi="宋体"/>
                <w:sz w:val="24"/>
              </w:rPr>
            </w:pPr>
          </w:p>
        </w:tc>
        <w:tc>
          <w:tcPr>
            <w:tcW w:w="2040" w:type="dxa"/>
          </w:tcPr>
          <w:p w14:paraId="6080A3CB" w14:textId="77777777" w:rsidR="001B070B" w:rsidRDefault="001B070B">
            <w:pPr>
              <w:pStyle w:val="af5"/>
              <w:rPr>
                <w:rFonts w:hAnsi="宋体"/>
                <w:sz w:val="24"/>
              </w:rPr>
            </w:pPr>
          </w:p>
        </w:tc>
        <w:tc>
          <w:tcPr>
            <w:tcW w:w="2520" w:type="dxa"/>
          </w:tcPr>
          <w:p w14:paraId="421892D7" w14:textId="77777777" w:rsidR="001B070B" w:rsidRDefault="001B070B">
            <w:pPr>
              <w:pStyle w:val="af5"/>
              <w:jc w:val="center"/>
              <w:rPr>
                <w:rFonts w:hAnsi="宋体"/>
                <w:sz w:val="24"/>
              </w:rPr>
            </w:pPr>
          </w:p>
        </w:tc>
        <w:tc>
          <w:tcPr>
            <w:tcW w:w="2520" w:type="dxa"/>
          </w:tcPr>
          <w:p w14:paraId="43C611C1" w14:textId="77777777" w:rsidR="001B070B" w:rsidRDefault="001B070B">
            <w:pPr>
              <w:pStyle w:val="af5"/>
              <w:jc w:val="center"/>
              <w:rPr>
                <w:rFonts w:hAnsi="宋体"/>
                <w:sz w:val="24"/>
              </w:rPr>
            </w:pPr>
          </w:p>
        </w:tc>
        <w:tc>
          <w:tcPr>
            <w:tcW w:w="900" w:type="dxa"/>
          </w:tcPr>
          <w:p w14:paraId="20A3F62D" w14:textId="77777777" w:rsidR="001B070B" w:rsidRDefault="001B070B">
            <w:pPr>
              <w:pStyle w:val="af5"/>
              <w:rPr>
                <w:rFonts w:hAnsi="宋体"/>
                <w:sz w:val="24"/>
              </w:rPr>
            </w:pPr>
          </w:p>
        </w:tc>
      </w:tr>
      <w:tr w:rsidR="001B070B" w14:paraId="48FE731D" w14:textId="77777777">
        <w:trPr>
          <w:trHeight w:val="485"/>
        </w:trPr>
        <w:tc>
          <w:tcPr>
            <w:tcW w:w="948" w:type="dxa"/>
          </w:tcPr>
          <w:p w14:paraId="0ECC3BC1" w14:textId="77777777" w:rsidR="001B070B" w:rsidRDefault="001B070B">
            <w:pPr>
              <w:pStyle w:val="af5"/>
              <w:rPr>
                <w:rFonts w:hAnsi="宋体"/>
                <w:sz w:val="24"/>
              </w:rPr>
            </w:pPr>
          </w:p>
        </w:tc>
        <w:tc>
          <w:tcPr>
            <w:tcW w:w="2040" w:type="dxa"/>
          </w:tcPr>
          <w:p w14:paraId="4C1D1316" w14:textId="77777777" w:rsidR="001B070B" w:rsidRDefault="001B070B">
            <w:pPr>
              <w:pStyle w:val="af5"/>
              <w:rPr>
                <w:rFonts w:hAnsi="宋体"/>
                <w:sz w:val="24"/>
              </w:rPr>
            </w:pPr>
          </w:p>
        </w:tc>
        <w:tc>
          <w:tcPr>
            <w:tcW w:w="2520" w:type="dxa"/>
          </w:tcPr>
          <w:p w14:paraId="127200C5" w14:textId="77777777" w:rsidR="001B070B" w:rsidRDefault="001B070B">
            <w:pPr>
              <w:pStyle w:val="af5"/>
              <w:rPr>
                <w:rFonts w:hAnsi="宋体"/>
                <w:sz w:val="24"/>
              </w:rPr>
            </w:pPr>
          </w:p>
        </w:tc>
        <w:tc>
          <w:tcPr>
            <w:tcW w:w="2520" w:type="dxa"/>
          </w:tcPr>
          <w:p w14:paraId="3A944DDF" w14:textId="77777777" w:rsidR="001B070B" w:rsidRDefault="001B070B">
            <w:pPr>
              <w:pStyle w:val="af5"/>
              <w:rPr>
                <w:rFonts w:hAnsi="宋体"/>
                <w:sz w:val="24"/>
              </w:rPr>
            </w:pPr>
          </w:p>
        </w:tc>
        <w:tc>
          <w:tcPr>
            <w:tcW w:w="900" w:type="dxa"/>
          </w:tcPr>
          <w:p w14:paraId="667C48B7" w14:textId="77777777" w:rsidR="001B070B" w:rsidRDefault="001B070B">
            <w:pPr>
              <w:pStyle w:val="af5"/>
              <w:rPr>
                <w:rFonts w:hAnsi="宋体"/>
                <w:sz w:val="24"/>
              </w:rPr>
            </w:pPr>
          </w:p>
        </w:tc>
      </w:tr>
      <w:tr w:rsidR="001B070B" w14:paraId="74187823" w14:textId="77777777">
        <w:trPr>
          <w:trHeight w:val="485"/>
        </w:trPr>
        <w:tc>
          <w:tcPr>
            <w:tcW w:w="948" w:type="dxa"/>
          </w:tcPr>
          <w:p w14:paraId="6493092F" w14:textId="77777777" w:rsidR="001B070B" w:rsidRDefault="001B070B">
            <w:pPr>
              <w:pStyle w:val="af5"/>
              <w:rPr>
                <w:rFonts w:hAnsi="宋体"/>
                <w:sz w:val="24"/>
              </w:rPr>
            </w:pPr>
          </w:p>
        </w:tc>
        <w:tc>
          <w:tcPr>
            <w:tcW w:w="2040" w:type="dxa"/>
          </w:tcPr>
          <w:p w14:paraId="77D42E42" w14:textId="77777777" w:rsidR="001B070B" w:rsidRDefault="001B070B">
            <w:pPr>
              <w:pStyle w:val="af5"/>
              <w:rPr>
                <w:rFonts w:hAnsi="宋体"/>
                <w:sz w:val="24"/>
              </w:rPr>
            </w:pPr>
          </w:p>
        </w:tc>
        <w:tc>
          <w:tcPr>
            <w:tcW w:w="2520" w:type="dxa"/>
          </w:tcPr>
          <w:p w14:paraId="21FF802E" w14:textId="77777777" w:rsidR="001B070B" w:rsidRDefault="001B070B">
            <w:pPr>
              <w:pStyle w:val="af5"/>
              <w:rPr>
                <w:rFonts w:hAnsi="宋体"/>
                <w:sz w:val="24"/>
              </w:rPr>
            </w:pPr>
          </w:p>
        </w:tc>
        <w:tc>
          <w:tcPr>
            <w:tcW w:w="2520" w:type="dxa"/>
          </w:tcPr>
          <w:p w14:paraId="61E53542" w14:textId="77777777" w:rsidR="001B070B" w:rsidRDefault="001B070B">
            <w:pPr>
              <w:pStyle w:val="af5"/>
              <w:rPr>
                <w:rFonts w:hAnsi="宋体"/>
                <w:sz w:val="24"/>
              </w:rPr>
            </w:pPr>
          </w:p>
        </w:tc>
        <w:tc>
          <w:tcPr>
            <w:tcW w:w="900" w:type="dxa"/>
          </w:tcPr>
          <w:p w14:paraId="313908EF" w14:textId="77777777" w:rsidR="001B070B" w:rsidRDefault="001B070B">
            <w:pPr>
              <w:pStyle w:val="af5"/>
              <w:rPr>
                <w:rFonts w:hAnsi="宋体"/>
                <w:sz w:val="24"/>
              </w:rPr>
            </w:pPr>
          </w:p>
        </w:tc>
      </w:tr>
      <w:tr w:rsidR="001B070B" w14:paraId="7103C42B" w14:textId="77777777">
        <w:trPr>
          <w:trHeight w:val="485"/>
        </w:trPr>
        <w:tc>
          <w:tcPr>
            <w:tcW w:w="948" w:type="dxa"/>
          </w:tcPr>
          <w:p w14:paraId="69C5C335" w14:textId="77777777" w:rsidR="001B070B" w:rsidRDefault="001B070B">
            <w:pPr>
              <w:pStyle w:val="af5"/>
              <w:rPr>
                <w:rFonts w:hAnsi="宋体"/>
                <w:sz w:val="24"/>
              </w:rPr>
            </w:pPr>
          </w:p>
        </w:tc>
        <w:tc>
          <w:tcPr>
            <w:tcW w:w="2040" w:type="dxa"/>
          </w:tcPr>
          <w:p w14:paraId="62DEC90E" w14:textId="77777777" w:rsidR="001B070B" w:rsidRDefault="001B070B">
            <w:pPr>
              <w:pStyle w:val="af5"/>
              <w:rPr>
                <w:rFonts w:hAnsi="宋体"/>
                <w:sz w:val="24"/>
              </w:rPr>
            </w:pPr>
          </w:p>
        </w:tc>
        <w:tc>
          <w:tcPr>
            <w:tcW w:w="2520" w:type="dxa"/>
          </w:tcPr>
          <w:p w14:paraId="17D40125" w14:textId="77777777" w:rsidR="001B070B" w:rsidRDefault="001B070B">
            <w:pPr>
              <w:pStyle w:val="af5"/>
              <w:rPr>
                <w:rFonts w:hAnsi="宋体"/>
                <w:sz w:val="24"/>
              </w:rPr>
            </w:pPr>
          </w:p>
        </w:tc>
        <w:tc>
          <w:tcPr>
            <w:tcW w:w="2520" w:type="dxa"/>
          </w:tcPr>
          <w:p w14:paraId="3B3CA0DD" w14:textId="77777777" w:rsidR="001B070B" w:rsidRDefault="001B070B">
            <w:pPr>
              <w:pStyle w:val="af5"/>
              <w:rPr>
                <w:rFonts w:hAnsi="宋体"/>
                <w:sz w:val="24"/>
              </w:rPr>
            </w:pPr>
          </w:p>
        </w:tc>
        <w:tc>
          <w:tcPr>
            <w:tcW w:w="900" w:type="dxa"/>
          </w:tcPr>
          <w:p w14:paraId="1FF40F82" w14:textId="77777777" w:rsidR="001B070B" w:rsidRDefault="001B070B">
            <w:pPr>
              <w:pStyle w:val="af5"/>
              <w:rPr>
                <w:rFonts w:hAnsi="宋体"/>
                <w:sz w:val="24"/>
              </w:rPr>
            </w:pPr>
          </w:p>
        </w:tc>
      </w:tr>
      <w:tr w:rsidR="001B070B" w14:paraId="519F089C" w14:textId="77777777">
        <w:trPr>
          <w:trHeight w:val="485"/>
        </w:trPr>
        <w:tc>
          <w:tcPr>
            <w:tcW w:w="948" w:type="dxa"/>
          </w:tcPr>
          <w:p w14:paraId="38898C93" w14:textId="77777777" w:rsidR="001B070B" w:rsidRDefault="001B070B">
            <w:pPr>
              <w:pStyle w:val="af5"/>
              <w:rPr>
                <w:rFonts w:hAnsi="宋体"/>
                <w:sz w:val="24"/>
              </w:rPr>
            </w:pPr>
          </w:p>
        </w:tc>
        <w:tc>
          <w:tcPr>
            <w:tcW w:w="2040" w:type="dxa"/>
          </w:tcPr>
          <w:p w14:paraId="0FE2AD0F" w14:textId="77777777" w:rsidR="001B070B" w:rsidRDefault="001B070B">
            <w:pPr>
              <w:pStyle w:val="af5"/>
              <w:rPr>
                <w:rFonts w:hAnsi="宋体"/>
                <w:sz w:val="24"/>
              </w:rPr>
            </w:pPr>
          </w:p>
        </w:tc>
        <w:tc>
          <w:tcPr>
            <w:tcW w:w="2520" w:type="dxa"/>
          </w:tcPr>
          <w:p w14:paraId="0615E122" w14:textId="77777777" w:rsidR="001B070B" w:rsidRDefault="001B070B">
            <w:pPr>
              <w:pStyle w:val="af5"/>
              <w:rPr>
                <w:rFonts w:hAnsi="宋体"/>
                <w:sz w:val="24"/>
              </w:rPr>
            </w:pPr>
          </w:p>
        </w:tc>
        <w:tc>
          <w:tcPr>
            <w:tcW w:w="2520" w:type="dxa"/>
          </w:tcPr>
          <w:p w14:paraId="106A902C" w14:textId="77777777" w:rsidR="001B070B" w:rsidRDefault="001B070B">
            <w:pPr>
              <w:pStyle w:val="af5"/>
              <w:rPr>
                <w:rFonts w:hAnsi="宋体"/>
                <w:sz w:val="24"/>
              </w:rPr>
            </w:pPr>
          </w:p>
        </w:tc>
        <w:tc>
          <w:tcPr>
            <w:tcW w:w="900" w:type="dxa"/>
          </w:tcPr>
          <w:p w14:paraId="6329B203" w14:textId="77777777" w:rsidR="001B070B" w:rsidRDefault="001B070B">
            <w:pPr>
              <w:pStyle w:val="af5"/>
              <w:rPr>
                <w:rFonts w:hAnsi="宋体"/>
                <w:sz w:val="24"/>
              </w:rPr>
            </w:pPr>
          </w:p>
        </w:tc>
      </w:tr>
      <w:tr w:rsidR="001B070B" w14:paraId="35C1AA17" w14:textId="77777777">
        <w:trPr>
          <w:trHeight w:val="485"/>
        </w:trPr>
        <w:tc>
          <w:tcPr>
            <w:tcW w:w="948" w:type="dxa"/>
          </w:tcPr>
          <w:p w14:paraId="5D1A3B9C" w14:textId="77777777" w:rsidR="001B070B" w:rsidRDefault="001B070B">
            <w:pPr>
              <w:pStyle w:val="af5"/>
              <w:rPr>
                <w:rFonts w:hAnsi="宋体"/>
                <w:sz w:val="24"/>
              </w:rPr>
            </w:pPr>
          </w:p>
        </w:tc>
        <w:tc>
          <w:tcPr>
            <w:tcW w:w="2040" w:type="dxa"/>
          </w:tcPr>
          <w:p w14:paraId="526DC1F0" w14:textId="77777777" w:rsidR="001B070B" w:rsidRDefault="001B070B">
            <w:pPr>
              <w:pStyle w:val="af5"/>
              <w:rPr>
                <w:rFonts w:hAnsi="宋体"/>
                <w:sz w:val="24"/>
              </w:rPr>
            </w:pPr>
          </w:p>
        </w:tc>
        <w:tc>
          <w:tcPr>
            <w:tcW w:w="2520" w:type="dxa"/>
          </w:tcPr>
          <w:p w14:paraId="57B5EE1A" w14:textId="77777777" w:rsidR="001B070B" w:rsidRDefault="001B070B">
            <w:pPr>
              <w:pStyle w:val="af5"/>
              <w:rPr>
                <w:rFonts w:hAnsi="宋体"/>
                <w:sz w:val="24"/>
              </w:rPr>
            </w:pPr>
          </w:p>
        </w:tc>
        <w:tc>
          <w:tcPr>
            <w:tcW w:w="2520" w:type="dxa"/>
          </w:tcPr>
          <w:p w14:paraId="797C3415" w14:textId="77777777" w:rsidR="001B070B" w:rsidRDefault="001B070B">
            <w:pPr>
              <w:pStyle w:val="af5"/>
              <w:rPr>
                <w:rFonts w:hAnsi="宋体"/>
                <w:sz w:val="24"/>
              </w:rPr>
            </w:pPr>
          </w:p>
        </w:tc>
        <w:tc>
          <w:tcPr>
            <w:tcW w:w="900" w:type="dxa"/>
          </w:tcPr>
          <w:p w14:paraId="2CE70543" w14:textId="77777777" w:rsidR="001B070B" w:rsidRDefault="001B070B">
            <w:pPr>
              <w:pStyle w:val="af5"/>
              <w:rPr>
                <w:rFonts w:hAnsi="宋体"/>
                <w:sz w:val="24"/>
              </w:rPr>
            </w:pPr>
          </w:p>
        </w:tc>
      </w:tr>
      <w:tr w:rsidR="001B070B" w14:paraId="6FDA02E0" w14:textId="77777777">
        <w:trPr>
          <w:trHeight w:val="485"/>
        </w:trPr>
        <w:tc>
          <w:tcPr>
            <w:tcW w:w="948" w:type="dxa"/>
          </w:tcPr>
          <w:p w14:paraId="61A70A85" w14:textId="77777777" w:rsidR="001B070B" w:rsidRDefault="001B070B">
            <w:pPr>
              <w:pStyle w:val="af5"/>
              <w:rPr>
                <w:rFonts w:hAnsi="宋体"/>
                <w:sz w:val="24"/>
              </w:rPr>
            </w:pPr>
          </w:p>
        </w:tc>
        <w:tc>
          <w:tcPr>
            <w:tcW w:w="2040" w:type="dxa"/>
          </w:tcPr>
          <w:p w14:paraId="604B8C2C" w14:textId="77777777" w:rsidR="001B070B" w:rsidRDefault="001B070B">
            <w:pPr>
              <w:pStyle w:val="af5"/>
              <w:rPr>
                <w:rFonts w:hAnsi="宋体"/>
                <w:sz w:val="24"/>
              </w:rPr>
            </w:pPr>
          </w:p>
        </w:tc>
        <w:tc>
          <w:tcPr>
            <w:tcW w:w="2520" w:type="dxa"/>
          </w:tcPr>
          <w:p w14:paraId="4D4D577D" w14:textId="77777777" w:rsidR="001B070B" w:rsidRDefault="001B070B">
            <w:pPr>
              <w:pStyle w:val="af5"/>
              <w:rPr>
                <w:rFonts w:hAnsi="宋体"/>
                <w:sz w:val="24"/>
              </w:rPr>
            </w:pPr>
          </w:p>
        </w:tc>
        <w:tc>
          <w:tcPr>
            <w:tcW w:w="2520" w:type="dxa"/>
          </w:tcPr>
          <w:p w14:paraId="2B2238A5" w14:textId="77777777" w:rsidR="001B070B" w:rsidRDefault="001B070B">
            <w:pPr>
              <w:pStyle w:val="af5"/>
              <w:rPr>
                <w:rFonts w:hAnsi="宋体"/>
                <w:sz w:val="24"/>
              </w:rPr>
            </w:pPr>
          </w:p>
        </w:tc>
        <w:tc>
          <w:tcPr>
            <w:tcW w:w="900" w:type="dxa"/>
          </w:tcPr>
          <w:p w14:paraId="5AE3CA70" w14:textId="77777777" w:rsidR="001B070B" w:rsidRDefault="001B070B">
            <w:pPr>
              <w:pStyle w:val="af5"/>
              <w:rPr>
                <w:rFonts w:hAnsi="宋体"/>
                <w:sz w:val="24"/>
              </w:rPr>
            </w:pPr>
          </w:p>
        </w:tc>
      </w:tr>
      <w:tr w:rsidR="001B070B" w14:paraId="1625A609" w14:textId="77777777">
        <w:trPr>
          <w:trHeight w:val="485"/>
        </w:trPr>
        <w:tc>
          <w:tcPr>
            <w:tcW w:w="948" w:type="dxa"/>
          </w:tcPr>
          <w:p w14:paraId="19AD4390" w14:textId="77777777" w:rsidR="001B070B" w:rsidRDefault="001B070B">
            <w:pPr>
              <w:pStyle w:val="af5"/>
              <w:rPr>
                <w:rFonts w:hAnsi="宋体"/>
                <w:sz w:val="24"/>
              </w:rPr>
            </w:pPr>
          </w:p>
        </w:tc>
        <w:tc>
          <w:tcPr>
            <w:tcW w:w="2040" w:type="dxa"/>
          </w:tcPr>
          <w:p w14:paraId="2705AC47" w14:textId="77777777" w:rsidR="001B070B" w:rsidRDefault="001B070B">
            <w:pPr>
              <w:pStyle w:val="af5"/>
              <w:rPr>
                <w:rFonts w:hAnsi="宋体"/>
                <w:sz w:val="24"/>
              </w:rPr>
            </w:pPr>
          </w:p>
        </w:tc>
        <w:tc>
          <w:tcPr>
            <w:tcW w:w="2520" w:type="dxa"/>
          </w:tcPr>
          <w:p w14:paraId="1FAEE5C7" w14:textId="77777777" w:rsidR="001B070B" w:rsidRDefault="001B070B">
            <w:pPr>
              <w:pStyle w:val="af5"/>
              <w:rPr>
                <w:rFonts w:hAnsi="宋体"/>
                <w:sz w:val="24"/>
              </w:rPr>
            </w:pPr>
          </w:p>
        </w:tc>
        <w:tc>
          <w:tcPr>
            <w:tcW w:w="2520" w:type="dxa"/>
          </w:tcPr>
          <w:p w14:paraId="13B1CFCC" w14:textId="77777777" w:rsidR="001B070B" w:rsidRDefault="001B070B">
            <w:pPr>
              <w:pStyle w:val="af5"/>
              <w:rPr>
                <w:rFonts w:hAnsi="宋体"/>
                <w:sz w:val="24"/>
              </w:rPr>
            </w:pPr>
          </w:p>
        </w:tc>
        <w:tc>
          <w:tcPr>
            <w:tcW w:w="900" w:type="dxa"/>
          </w:tcPr>
          <w:p w14:paraId="277D8A0C" w14:textId="77777777" w:rsidR="001B070B" w:rsidRDefault="001B070B">
            <w:pPr>
              <w:pStyle w:val="af5"/>
              <w:rPr>
                <w:rFonts w:hAnsi="宋体"/>
                <w:sz w:val="24"/>
              </w:rPr>
            </w:pPr>
          </w:p>
        </w:tc>
      </w:tr>
      <w:tr w:rsidR="001B070B" w14:paraId="71B5BECB" w14:textId="77777777">
        <w:trPr>
          <w:trHeight w:val="485"/>
        </w:trPr>
        <w:tc>
          <w:tcPr>
            <w:tcW w:w="948" w:type="dxa"/>
          </w:tcPr>
          <w:p w14:paraId="3D5F592C" w14:textId="77777777" w:rsidR="001B070B" w:rsidRDefault="001B070B">
            <w:pPr>
              <w:pStyle w:val="af5"/>
              <w:rPr>
                <w:rFonts w:hAnsi="宋体"/>
                <w:sz w:val="24"/>
              </w:rPr>
            </w:pPr>
          </w:p>
        </w:tc>
        <w:tc>
          <w:tcPr>
            <w:tcW w:w="2040" w:type="dxa"/>
          </w:tcPr>
          <w:p w14:paraId="0DECC5C7" w14:textId="77777777" w:rsidR="001B070B" w:rsidRDefault="001B070B">
            <w:pPr>
              <w:pStyle w:val="af5"/>
              <w:rPr>
                <w:rFonts w:hAnsi="宋体"/>
                <w:sz w:val="24"/>
              </w:rPr>
            </w:pPr>
          </w:p>
        </w:tc>
        <w:tc>
          <w:tcPr>
            <w:tcW w:w="2520" w:type="dxa"/>
          </w:tcPr>
          <w:p w14:paraId="4F6C2022" w14:textId="77777777" w:rsidR="001B070B" w:rsidRDefault="001B070B">
            <w:pPr>
              <w:pStyle w:val="af5"/>
              <w:rPr>
                <w:rFonts w:hAnsi="宋体"/>
                <w:sz w:val="24"/>
              </w:rPr>
            </w:pPr>
          </w:p>
        </w:tc>
        <w:tc>
          <w:tcPr>
            <w:tcW w:w="2520" w:type="dxa"/>
          </w:tcPr>
          <w:p w14:paraId="0219A514" w14:textId="77777777" w:rsidR="001B070B" w:rsidRDefault="001B070B">
            <w:pPr>
              <w:pStyle w:val="af5"/>
              <w:rPr>
                <w:rFonts w:hAnsi="宋体"/>
                <w:sz w:val="24"/>
              </w:rPr>
            </w:pPr>
          </w:p>
        </w:tc>
        <w:tc>
          <w:tcPr>
            <w:tcW w:w="900" w:type="dxa"/>
          </w:tcPr>
          <w:p w14:paraId="2CDE92E2" w14:textId="77777777" w:rsidR="001B070B" w:rsidRDefault="001B070B">
            <w:pPr>
              <w:pStyle w:val="af5"/>
              <w:rPr>
                <w:rFonts w:hAnsi="宋体"/>
                <w:sz w:val="24"/>
              </w:rPr>
            </w:pPr>
          </w:p>
        </w:tc>
      </w:tr>
      <w:tr w:rsidR="001B070B" w14:paraId="6A3755F0" w14:textId="77777777">
        <w:trPr>
          <w:trHeight w:val="485"/>
        </w:trPr>
        <w:tc>
          <w:tcPr>
            <w:tcW w:w="948" w:type="dxa"/>
          </w:tcPr>
          <w:p w14:paraId="646568A8" w14:textId="77777777" w:rsidR="001B070B" w:rsidRDefault="001B070B">
            <w:pPr>
              <w:pStyle w:val="af5"/>
              <w:rPr>
                <w:rFonts w:hAnsi="宋体"/>
                <w:sz w:val="24"/>
              </w:rPr>
            </w:pPr>
          </w:p>
        </w:tc>
        <w:tc>
          <w:tcPr>
            <w:tcW w:w="2040" w:type="dxa"/>
          </w:tcPr>
          <w:p w14:paraId="216CD910" w14:textId="77777777" w:rsidR="001B070B" w:rsidRDefault="001B070B">
            <w:pPr>
              <w:pStyle w:val="af5"/>
              <w:rPr>
                <w:rFonts w:hAnsi="宋体"/>
                <w:sz w:val="24"/>
              </w:rPr>
            </w:pPr>
          </w:p>
        </w:tc>
        <w:tc>
          <w:tcPr>
            <w:tcW w:w="2520" w:type="dxa"/>
          </w:tcPr>
          <w:p w14:paraId="67D00118" w14:textId="77777777" w:rsidR="001B070B" w:rsidRDefault="001B070B">
            <w:pPr>
              <w:pStyle w:val="af5"/>
              <w:rPr>
                <w:rFonts w:hAnsi="宋体"/>
                <w:sz w:val="24"/>
              </w:rPr>
            </w:pPr>
          </w:p>
        </w:tc>
        <w:tc>
          <w:tcPr>
            <w:tcW w:w="2520" w:type="dxa"/>
          </w:tcPr>
          <w:p w14:paraId="31C6DE18" w14:textId="77777777" w:rsidR="001B070B" w:rsidRDefault="001B070B">
            <w:pPr>
              <w:pStyle w:val="af5"/>
              <w:rPr>
                <w:rFonts w:hAnsi="宋体"/>
                <w:sz w:val="24"/>
              </w:rPr>
            </w:pPr>
          </w:p>
        </w:tc>
        <w:tc>
          <w:tcPr>
            <w:tcW w:w="900" w:type="dxa"/>
          </w:tcPr>
          <w:p w14:paraId="35431988" w14:textId="77777777" w:rsidR="001B070B" w:rsidRDefault="001B070B">
            <w:pPr>
              <w:pStyle w:val="af5"/>
              <w:rPr>
                <w:rFonts w:hAnsi="宋体"/>
                <w:sz w:val="24"/>
              </w:rPr>
            </w:pPr>
          </w:p>
        </w:tc>
      </w:tr>
      <w:tr w:rsidR="001B070B" w14:paraId="6B511A22" w14:textId="77777777">
        <w:trPr>
          <w:trHeight w:val="485"/>
        </w:trPr>
        <w:tc>
          <w:tcPr>
            <w:tcW w:w="948" w:type="dxa"/>
          </w:tcPr>
          <w:p w14:paraId="67E8C8BA" w14:textId="77777777" w:rsidR="001B070B" w:rsidRDefault="001B070B">
            <w:pPr>
              <w:pStyle w:val="af5"/>
              <w:rPr>
                <w:rFonts w:hAnsi="宋体"/>
                <w:sz w:val="24"/>
              </w:rPr>
            </w:pPr>
          </w:p>
        </w:tc>
        <w:tc>
          <w:tcPr>
            <w:tcW w:w="2040" w:type="dxa"/>
          </w:tcPr>
          <w:p w14:paraId="68698107" w14:textId="77777777" w:rsidR="001B070B" w:rsidRDefault="001B070B">
            <w:pPr>
              <w:pStyle w:val="af5"/>
              <w:rPr>
                <w:rFonts w:hAnsi="宋体"/>
                <w:sz w:val="24"/>
              </w:rPr>
            </w:pPr>
          </w:p>
        </w:tc>
        <w:tc>
          <w:tcPr>
            <w:tcW w:w="2520" w:type="dxa"/>
          </w:tcPr>
          <w:p w14:paraId="3287D43E" w14:textId="77777777" w:rsidR="001B070B" w:rsidRDefault="001B070B">
            <w:pPr>
              <w:pStyle w:val="af5"/>
              <w:rPr>
                <w:rFonts w:hAnsi="宋体"/>
                <w:sz w:val="24"/>
              </w:rPr>
            </w:pPr>
          </w:p>
        </w:tc>
        <w:tc>
          <w:tcPr>
            <w:tcW w:w="2520" w:type="dxa"/>
          </w:tcPr>
          <w:p w14:paraId="1FE61B2D" w14:textId="77777777" w:rsidR="001B070B" w:rsidRDefault="001B070B">
            <w:pPr>
              <w:pStyle w:val="af5"/>
              <w:rPr>
                <w:rFonts w:hAnsi="宋体"/>
                <w:sz w:val="24"/>
              </w:rPr>
            </w:pPr>
          </w:p>
        </w:tc>
        <w:tc>
          <w:tcPr>
            <w:tcW w:w="900" w:type="dxa"/>
          </w:tcPr>
          <w:p w14:paraId="59AD6038" w14:textId="77777777" w:rsidR="001B070B" w:rsidRDefault="001B070B">
            <w:pPr>
              <w:pStyle w:val="af5"/>
              <w:rPr>
                <w:rFonts w:hAnsi="宋体"/>
                <w:sz w:val="24"/>
              </w:rPr>
            </w:pPr>
          </w:p>
        </w:tc>
      </w:tr>
      <w:tr w:rsidR="001B070B" w14:paraId="3B4FA27F" w14:textId="77777777">
        <w:trPr>
          <w:trHeight w:val="485"/>
        </w:trPr>
        <w:tc>
          <w:tcPr>
            <w:tcW w:w="948" w:type="dxa"/>
          </w:tcPr>
          <w:p w14:paraId="216489BB" w14:textId="77777777" w:rsidR="001B070B" w:rsidRDefault="001B070B">
            <w:pPr>
              <w:pStyle w:val="af5"/>
              <w:rPr>
                <w:rFonts w:hAnsi="宋体"/>
                <w:sz w:val="24"/>
              </w:rPr>
            </w:pPr>
          </w:p>
        </w:tc>
        <w:tc>
          <w:tcPr>
            <w:tcW w:w="2040" w:type="dxa"/>
          </w:tcPr>
          <w:p w14:paraId="29049CAF" w14:textId="77777777" w:rsidR="001B070B" w:rsidRDefault="001B070B">
            <w:pPr>
              <w:pStyle w:val="af5"/>
              <w:rPr>
                <w:rFonts w:hAnsi="宋体"/>
                <w:sz w:val="24"/>
              </w:rPr>
            </w:pPr>
          </w:p>
        </w:tc>
        <w:tc>
          <w:tcPr>
            <w:tcW w:w="2520" w:type="dxa"/>
          </w:tcPr>
          <w:p w14:paraId="30FB9F92" w14:textId="77777777" w:rsidR="001B070B" w:rsidRDefault="001B070B">
            <w:pPr>
              <w:pStyle w:val="af5"/>
              <w:rPr>
                <w:rFonts w:hAnsi="宋体"/>
                <w:sz w:val="24"/>
              </w:rPr>
            </w:pPr>
          </w:p>
        </w:tc>
        <w:tc>
          <w:tcPr>
            <w:tcW w:w="2520" w:type="dxa"/>
          </w:tcPr>
          <w:p w14:paraId="40256E25" w14:textId="77777777" w:rsidR="001B070B" w:rsidRDefault="001B070B">
            <w:pPr>
              <w:pStyle w:val="af5"/>
              <w:rPr>
                <w:rFonts w:hAnsi="宋体"/>
                <w:sz w:val="24"/>
              </w:rPr>
            </w:pPr>
          </w:p>
        </w:tc>
        <w:tc>
          <w:tcPr>
            <w:tcW w:w="900" w:type="dxa"/>
          </w:tcPr>
          <w:p w14:paraId="76FF4D91" w14:textId="77777777" w:rsidR="001B070B" w:rsidRDefault="001B070B">
            <w:pPr>
              <w:pStyle w:val="af5"/>
              <w:rPr>
                <w:rFonts w:hAnsi="宋体"/>
                <w:sz w:val="24"/>
              </w:rPr>
            </w:pPr>
          </w:p>
        </w:tc>
      </w:tr>
      <w:tr w:rsidR="001B070B" w14:paraId="3CD83FB3" w14:textId="77777777">
        <w:trPr>
          <w:trHeight w:val="485"/>
        </w:trPr>
        <w:tc>
          <w:tcPr>
            <w:tcW w:w="948" w:type="dxa"/>
          </w:tcPr>
          <w:p w14:paraId="7919AE7C" w14:textId="77777777" w:rsidR="001B070B" w:rsidRDefault="001B070B">
            <w:pPr>
              <w:pStyle w:val="af5"/>
              <w:rPr>
                <w:rFonts w:hAnsi="宋体"/>
                <w:sz w:val="24"/>
              </w:rPr>
            </w:pPr>
          </w:p>
        </w:tc>
        <w:tc>
          <w:tcPr>
            <w:tcW w:w="2040" w:type="dxa"/>
          </w:tcPr>
          <w:p w14:paraId="6947CEC5" w14:textId="77777777" w:rsidR="001B070B" w:rsidRDefault="001B070B">
            <w:pPr>
              <w:pStyle w:val="af5"/>
              <w:rPr>
                <w:rFonts w:hAnsi="宋体"/>
                <w:sz w:val="24"/>
              </w:rPr>
            </w:pPr>
          </w:p>
        </w:tc>
        <w:tc>
          <w:tcPr>
            <w:tcW w:w="2520" w:type="dxa"/>
          </w:tcPr>
          <w:p w14:paraId="02D441FF" w14:textId="77777777" w:rsidR="001B070B" w:rsidRDefault="001B070B">
            <w:pPr>
              <w:pStyle w:val="af5"/>
              <w:rPr>
                <w:rFonts w:hAnsi="宋体"/>
                <w:sz w:val="24"/>
              </w:rPr>
            </w:pPr>
          </w:p>
        </w:tc>
        <w:tc>
          <w:tcPr>
            <w:tcW w:w="2520" w:type="dxa"/>
          </w:tcPr>
          <w:p w14:paraId="23F492BA" w14:textId="77777777" w:rsidR="001B070B" w:rsidRDefault="001B070B">
            <w:pPr>
              <w:pStyle w:val="af5"/>
              <w:rPr>
                <w:rFonts w:hAnsi="宋体"/>
                <w:sz w:val="24"/>
              </w:rPr>
            </w:pPr>
          </w:p>
        </w:tc>
        <w:tc>
          <w:tcPr>
            <w:tcW w:w="900" w:type="dxa"/>
          </w:tcPr>
          <w:p w14:paraId="78ADC129" w14:textId="77777777" w:rsidR="001B070B" w:rsidRDefault="001B070B">
            <w:pPr>
              <w:pStyle w:val="af5"/>
              <w:rPr>
                <w:rFonts w:hAnsi="宋体"/>
                <w:sz w:val="24"/>
              </w:rPr>
            </w:pPr>
          </w:p>
        </w:tc>
      </w:tr>
      <w:tr w:rsidR="001B070B" w14:paraId="7B710AA6" w14:textId="77777777">
        <w:trPr>
          <w:trHeight w:val="485"/>
        </w:trPr>
        <w:tc>
          <w:tcPr>
            <w:tcW w:w="948" w:type="dxa"/>
          </w:tcPr>
          <w:p w14:paraId="4F108EF7" w14:textId="77777777" w:rsidR="001B070B" w:rsidRDefault="001B070B">
            <w:pPr>
              <w:pStyle w:val="af5"/>
              <w:rPr>
                <w:rFonts w:hAnsi="宋体"/>
                <w:sz w:val="24"/>
              </w:rPr>
            </w:pPr>
          </w:p>
        </w:tc>
        <w:tc>
          <w:tcPr>
            <w:tcW w:w="2040" w:type="dxa"/>
          </w:tcPr>
          <w:p w14:paraId="49498ADF" w14:textId="77777777" w:rsidR="001B070B" w:rsidRDefault="001B070B">
            <w:pPr>
              <w:pStyle w:val="af5"/>
              <w:rPr>
                <w:rFonts w:hAnsi="宋体"/>
                <w:sz w:val="24"/>
              </w:rPr>
            </w:pPr>
          </w:p>
        </w:tc>
        <w:tc>
          <w:tcPr>
            <w:tcW w:w="2520" w:type="dxa"/>
          </w:tcPr>
          <w:p w14:paraId="2561717E" w14:textId="77777777" w:rsidR="001B070B" w:rsidRDefault="001B070B">
            <w:pPr>
              <w:pStyle w:val="af5"/>
              <w:rPr>
                <w:rFonts w:hAnsi="宋体"/>
                <w:sz w:val="24"/>
              </w:rPr>
            </w:pPr>
          </w:p>
        </w:tc>
        <w:tc>
          <w:tcPr>
            <w:tcW w:w="2520" w:type="dxa"/>
          </w:tcPr>
          <w:p w14:paraId="264BB881" w14:textId="77777777" w:rsidR="001B070B" w:rsidRDefault="001B070B">
            <w:pPr>
              <w:pStyle w:val="af5"/>
              <w:rPr>
                <w:rFonts w:hAnsi="宋体"/>
                <w:sz w:val="24"/>
              </w:rPr>
            </w:pPr>
          </w:p>
        </w:tc>
        <w:tc>
          <w:tcPr>
            <w:tcW w:w="900" w:type="dxa"/>
          </w:tcPr>
          <w:p w14:paraId="41F1FC83" w14:textId="77777777" w:rsidR="001B070B" w:rsidRDefault="001B070B">
            <w:pPr>
              <w:pStyle w:val="af5"/>
              <w:rPr>
                <w:rFonts w:hAnsi="宋体"/>
                <w:sz w:val="24"/>
              </w:rPr>
            </w:pPr>
          </w:p>
        </w:tc>
      </w:tr>
      <w:tr w:rsidR="001B070B" w14:paraId="47294000" w14:textId="77777777">
        <w:trPr>
          <w:trHeight w:val="485"/>
        </w:trPr>
        <w:tc>
          <w:tcPr>
            <w:tcW w:w="948" w:type="dxa"/>
          </w:tcPr>
          <w:p w14:paraId="3AB27313" w14:textId="77777777" w:rsidR="001B070B" w:rsidRDefault="001B070B">
            <w:pPr>
              <w:pStyle w:val="af5"/>
              <w:rPr>
                <w:rFonts w:hAnsi="宋体"/>
                <w:sz w:val="24"/>
              </w:rPr>
            </w:pPr>
          </w:p>
        </w:tc>
        <w:tc>
          <w:tcPr>
            <w:tcW w:w="2040" w:type="dxa"/>
          </w:tcPr>
          <w:p w14:paraId="6AF5619D" w14:textId="77777777" w:rsidR="001B070B" w:rsidRDefault="001B070B">
            <w:pPr>
              <w:pStyle w:val="af5"/>
              <w:rPr>
                <w:rFonts w:hAnsi="宋体"/>
                <w:sz w:val="24"/>
              </w:rPr>
            </w:pPr>
          </w:p>
        </w:tc>
        <w:tc>
          <w:tcPr>
            <w:tcW w:w="2520" w:type="dxa"/>
          </w:tcPr>
          <w:p w14:paraId="62AEA956" w14:textId="77777777" w:rsidR="001B070B" w:rsidRDefault="001B070B">
            <w:pPr>
              <w:pStyle w:val="af5"/>
              <w:rPr>
                <w:rFonts w:hAnsi="宋体"/>
                <w:sz w:val="24"/>
              </w:rPr>
            </w:pPr>
          </w:p>
        </w:tc>
        <w:tc>
          <w:tcPr>
            <w:tcW w:w="2520" w:type="dxa"/>
          </w:tcPr>
          <w:p w14:paraId="61A33842" w14:textId="77777777" w:rsidR="001B070B" w:rsidRDefault="001B070B">
            <w:pPr>
              <w:pStyle w:val="af5"/>
              <w:rPr>
                <w:rFonts w:hAnsi="宋体"/>
                <w:sz w:val="24"/>
              </w:rPr>
            </w:pPr>
          </w:p>
        </w:tc>
        <w:tc>
          <w:tcPr>
            <w:tcW w:w="900" w:type="dxa"/>
          </w:tcPr>
          <w:p w14:paraId="4DB22B05" w14:textId="77777777" w:rsidR="001B070B" w:rsidRDefault="001B070B">
            <w:pPr>
              <w:pStyle w:val="af5"/>
              <w:rPr>
                <w:rFonts w:hAnsi="宋体"/>
                <w:sz w:val="24"/>
              </w:rPr>
            </w:pPr>
          </w:p>
        </w:tc>
      </w:tr>
      <w:tr w:rsidR="001B070B" w14:paraId="0A1B9FCB" w14:textId="77777777">
        <w:trPr>
          <w:trHeight w:val="485"/>
        </w:trPr>
        <w:tc>
          <w:tcPr>
            <w:tcW w:w="948" w:type="dxa"/>
          </w:tcPr>
          <w:p w14:paraId="14890A08" w14:textId="77777777" w:rsidR="001B070B" w:rsidRDefault="001B070B">
            <w:pPr>
              <w:pStyle w:val="af5"/>
              <w:rPr>
                <w:rFonts w:hAnsi="宋体"/>
                <w:sz w:val="24"/>
              </w:rPr>
            </w:pPr>
          </w:p>
        </w:tc>
        <w:tc>
          <w:tcPr>
            <w:tcW w:w="2040" w:type="dxa"/>
          </w:tcPr>
          <w:p w14:paraId="68529A10" w14:textId="77777777" w:rsidR="001B070B" w:rsidRDefault="001B070B">
            <w:pPr>
              <w:pStyle w:val="af5"/>
              <w:rPr>
                <w:rFonts w:hAnsi="宋体"/>
                <w:sz w:val="24"/>
              </w:rPr>
            </w:pPr>
          </w:p>
        </w:tc>
        <w:tc>
          <w:tcPr>
            <w:tcW w:w="2520" w:type="dxa"/>
          </w:tcPr>
          <w:p w14:paraId="43ED4AC1" w14:textId="77777777" w:rsidR="001B070B" w:rsidRDefault="001B070B">
            <w:pPr>
              <w:pStyle w:val="af5"/>
              <w:rPr>
                <w:rFonts w:hAnsi="宋体"/>
                <w:sz w:val="24"/>
              </w:rPr>
            </w:pPr>
          </w:p>
        </w:tc>
        <w:tc>
          <w:tcPr>
            <w:tcW w:w="2520" w:type="dxa"/>
          </w:tcPr>
          <w:p w14:paraId="01599A05" w14:textId="77777777" w:rsidR="001B070B" w:rsidRDefault="001B070B">
            <w:pPr>
              <w:pStyle w:val="af5"/>
              <w:rPr>
                <w:rFonts w:hAnsi="宋体"/>
                <w:sz w:val="24"/>
              </w:rPr>
            </w:pPr>
          </w:p>
        </w:tc>
        <w:tc>
          <w:tcPr>
            <w:tcW w:w="900" w:type="dxa"/>
          </w:tcPr>
          <w:p w14:paraId="6576655D" w14:textId="77777777" w:rsidR="001B070B" w:rsidRDefault="001B070B">
            <w:pPr>
              <w:pStyle w:val="af5"/>
              <w:rPr>
                <w:rFonts w:hAnsi="宋体"/>
                <w:sz w:val="24"/>
              </w:rPr>
            </w:pPr>
          </w:p>
        </w:tc>
      </w:tr>
      <w:tr w:rsidR="001B070B" w14:paraId="6E964B2A" w14:textId="77777777">
        <w:trPr>
          <w:trHeight w:val="485"/>
        </w:trPr>
        <w:tc>
          <w:tcPr>
            <w:tcW w:w="948" w:type="dxa"/>
          </w:tcPr>
          <w:p w14:paraId="60CDE91D" w14:textId="77777777" w:rsidR="001B070B" w:rsidRDefault="001B070B">
            <w:pPr>
              <w:pStyle w:val="af5"/>
              <w:rPr>
                <w:rFonts w:hAnsi="宋体"/>
                <w:sz w:val="24"/>
              </w:rPr>
            </w:pPr>
          </w:p>
        </w:tc>
        <w:tc>
          <w:tcPr>
            <w:tcW w:w="2040" w:type="dxa"/>
          </w:tcPr>
          <w:p w14:paraId="5674EA7B" w14:textId="77777777" w:rsidR="001B070B" w:rsidRDefault="001B070B">
            <w:pPr>
              <w:pStyle w:val="af5"/>
              <w:rPr>
                <w:rFonts w:hAnsi="宋体"/>
                <w:sz w:val="24"/>
              </w:rPr>
            </w:pPr>
          </w:p>
        </w:tc>
        <w:tc>
          <w:tcPr>
            <w:tcW w:w="2520" w:type="dxa"/>
          </w:tcPr>
          <w:p w14:paraId="5E544E91" w14:textId="77777777" w:rsidR="001B070B" w:rsidRDefault="001B070B">
            <w:pPr>
              <w:pStyle w:val="af5"/>
              <w:rPr>
                <w:rFonts w:hAnsi="宋体"/>
                <w:sz w:val="24"/>
              </w:rPr>
            </w:pPr>
          </w:p>
        </w:tc>
        <w:tc>
          <w:tcPr>
            <w:tcW w:w="2520" w:type="dxa"/>
          </w:tcPr>
          <w:p w14:paraId="6357015E" w14:textId="77777777" w:rsidR="001B070B" w:rsidRDefault="001B070B">
            <w:pPr>
              <w:pStyle w:val="af5"/>
              <w:rPr>
                <w:rFonts w:hAnsi="宋体"/>
                <w:sz w:val="24"/>
              </w:rPr>
            </w:pPr>
          </w:p>
        </w:tc>
        <w:tc>
          <w:tcPr>
            <w:tcW w:w="900" w:type="dxa"/>
          </w:tcPr>
          <w:p w14:paraId="1BDC542F" w14:textId="77777777" w:rsidR="001B070B" w:rsidRDefault="001B070B">
            <w:pPr>
              <w:pStyle w:val="af5"/>
              <w:rPr>
                <w:rFonts w:hAnsi="宋体"/>
                <w:sz w:val="24"/>
              </w:rPr>
            </w:pPr>
          </w:p>
        </w:tc>
      </w:tr>
    </w:tbl>
    <w:p w14:paraId="16CE7E06" w14:textId="77777777" w:rsidR="001B070B" w:rsidRDefault="009F2D27">
      <w:pPr>
        <w:pStyle w:val="af5"/>
        <w:rPr>
          <w:rFonts w:hAnsi="宋体"/>
          <w:sz w:val="24"/>
        </w:rPr>
      </w:pPr>
      <w:r>
        <w:rPr>
          <w:rFonts w:hAnsi="宋体"/>
          <w:sz w:val="24"/>
        </w:rPr>
        <w:t>注：除招标文件第</w:t>
      </w:r>
      <w:r>
        <w:rPr>
          <w:rFonts w:hAnsi="宋体" w:hint="eastAsia"/>
          <w:sz w:val="24"/>
        </w:rPr>
        <w:t>三</w:t>
      </w:r>
      <w:r>
        <w:rPr>
          <w:rFonts w:hAnsi="宋体"/>
          <w:sz w:val="24"/>
        </w:rPr>
        <w:t>章、</w:t>
      </w:r>
      <w:r>
        <w:rPr>
          <w:rFonts w:hAnsi="宋体" w:hint="eastAsia"/>
          <w:sz w:val="24"/>
        </w:rPr>
        <w:t>第六章</w:t>
      </w:r>
      <w:r>
        <w:rPr>
          <w:rFonts w:hAnsi="宋体"/>
          <w:sz w:val="24"/>
        </w:rPr>
        <w:t>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0AC57816" w14:textId="77777777" w:rsidR="001B070B" w:rsidRDefault="001B070B">
      <w:pPr>
        <w:pStyle w:val="af5"/>
        <w:rPr>
          <w:rFonts w:hAnsi="宋体"/>
          <w:sz w:val="24"/>
        </w:rPr>
      </w:pPr>
    </w:p>
    <w:p w14:paraId="549C978B" w14:textId="77777777" w:rsidR="001B070B" w:rsidRDefault="009F2D27">
      <w:pPr>
        <w:pStyle w:val="af5"/>
        <w:rPr>
          <w:rFonts w:hAnsi="宋体"/>
          <w:sz w:val="24"/>
        </w:rPr>
      </w:pPr>
      <w:r>
        <w:rPr>
          <w:rFonts w:hAnsi="宋体" w:hint="eastAsia"/>
          <w:sz w:val="24"/>
        </w:rPr>
        <w:t>投标人授权代表签字：______________________</w:t>
      </w:r>
    </w:p>
    <w:p w14:paraId="166E8824" w14:textId="77777777" w:rsidR="001B070B" w:rsidRDefault="009F2D27">
      <w:pPr>
        <w:pStyle w:val="af5"/>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29697BFC" w14:textId="77777777" w:rsidR="001B070B" w:rsidRDefault="001B070B">
      <w:pPr>
        <w:pStyle w:val="2"/>
        <w:spacing w:line="360" w:lineRule="auto"/>
        <w:rPr>
          <w:rFonts w:ascii="宋体" w:eastAsia="宋体" w:hAnsi="宋体"/>
          <w:sz w:val="24"/>
        </w:rPr>
        <w:sectPr w:rsidR="001B070B">
          <w:pgSz w:w="11906" w:h="16838"/>
          <w:pgMar w:top="1440" w:right="1797" w:bottom="1440" w:left="1797" w:header="851" w:footer="992" w:gutter="0"/>
          <w:cols w:space="720"/>
          <w:docGrid w:type="lines" w:linePitch="312"/>
        </w:sectPr>
      </w:pPr>
      <w:bookmarkStart w:id="150" w:name="_Ref467988543"/>
      <w:bookmarkStart w:id="151" w:name="_Toc480942355"/>
      <w:bookmarkStart w:id="152" w:name="_Toc520356224"/>
      <w:bookmarkStart w:id="153" w:name="_Toc168975179"/>
    </w:p>
    <w:p w14:paraId="4EC64125" w14:textId="77777777" w:rsidR="001B070B" w:rsidRDefault="009F2D27">
      <w:pPr>
        <w:pStyle w:val="2"/>
        <w:spacing w:line="360" w:lineRule="auto"/>
        <w:rPr>
          <w:rFonts w:ascii="宋体" w:eastAsia="宋体" w:hAnsi="宋体"/>
          <w:sz w:val="24"/>
        </w:rPr>
      </w:pPr>
      <w:bookmarkStart w:id="154" w:name="_Toc514333205"/>
      <w:bookmarkStart w:id="155" w:name="_Toc19706854"/>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150"/>
      <w:bookmarkEnd w:id="151"/>
      <w:bookmarkEnd w:id="152"/>
      <w:r>
        <w:rPr>
          <w:rFonts w:ascii="宋体" w:eastAsia="宋体" w:hAnsi="宋体" w:hint="eastAsia"/>
          <w:sz w:val="24"/>
        </w:rPr>
        <w:t>）</w:t>
      </w:r>
      <w:bookmarkEnd w:id="153"/>
      <w:bookmarkEnd w:id="154"/>
      <w:bookmarkEnd w:id="155"/>
      <w:r>
        <w:rPr>
          <w:rFonts w:ascii="宋体" w:eastAsia="宋体" w:hAnsi="宋体"/>
          <w:sz w:val="24"/>
        </w:rPr>
        <w:cr/>
      </w:r>
    </w:p>
    <w:p w14:paraId="26BE170A" w14:textId="77777777" w:rsidR="001B070B" w:rsidRDefault="001B070B">
      <w:pPr>
        <w:pStyle w:val="af5"/>
        <w:tabs>
          <w:tab w:val="left" w:pos="5580"/>
        </w:tabs>
        <w:spacing w:line="360" w:lineRule="auto"/>
        <w:ind w:left="2405" w:hanging="1687"/>
        <w:rPr>
          <w:rFonts w:hAnsi="宋体"/>
          <w:b/>
          <w:sz w:val="24"/>
        </w:rPr>
      </w:pPr>
    </w:p>
    <w:p w14:paraId="65869201" w14:textId="77777777" w:rsidR="001B070B" w:rsidRDefault="009F2D27">
      <w:pPr>
        <w:pStyle w:val="af5"/>
        <w:tabs>
          <w:tab w:val="left" w:pos="5580"/>
        </w:tabs>
        <w:spacing w:line="360" w:lineRule="auto"/>
        <w:ind w:left="2820" w:firstLine="241"/>
        <w:rPr>
          <w:rFonts w:hAnsi="宋体"/>
          <w:sz w:val="24"/>
          <w:szCs w:val="24"/>
        </w:rPr>
      </w:pPr>
      <w:r>
        <w:rPr>
          <w:rFonts w:hAnsi="宋体" w:hint="eastAsia"/>
          <w:sz w:val="24"/>
          <w:szCs w:val="24"/>
        </w:rPr>
        <w:t>目     录</w:t>
      </w:r>
    </w:p>
    <w:p w14:paraId="769C131E" w14:textId="77777777" w:rsidR="001B070B" w:rsidRDefault="001B070B">
      <w:pPr>
        <w:pStyle w:val="af5"/>
        <w:tabs>
          <w:tab w:val="left" w:pos="5580"/>
        </w:tabs>
        <w:spacing w:line="360" w:lineRule="auto"/>
        <w:ind w:left="2820" w:firstLine="241"/>
        <w:rPr>
          <w:rFonts w:hAnsi="宋体"/>
        </w:rPr>
      </w:pPr>
    </w:p>
    <w:p w14:paraId="5C964F2C"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6-1法人或者其他组织的营业执照等证明文件，自然人的身份证明</w:t>
      </w:r>
    </w:p>
    <w:p w14:paraId="0D682CC5" w14:textId="523121AD" w:rsidR="001B070B" w:rsidRDefault="009F2D27">
      <w:pPr>
        <w:tabs>
          <w:tab w:val="left" w:pos="5580"/>
        </w:tabs>
        <w:spacing w:before="120" w:line="360" w:lineRule="auto"/>
        <w:ind w:left="1258"/>
        <w:rPr>
          <w:rFonts w:ascii="宋体" w:hAnsi="宋体"/>
          <w:sz w:val="24"/>
        </w:rPr>
      </w:pPr>
      <w:r>
        <w:rPr>
          <w:rFonts w:ascii="宋体" w:hAnsi="宋体" w:hint="eastAsia"/>
          <w:sz w:val="24"/>
        </w:rPr>
        <w:t>6-2</w:t>
      </w:r>
      <w:r w:rsidR="00540DD3">
        <w:rPr>
          <w:rFonts w:ascii="宋体" w:hAnsi="宋体" w:hint="eastAsia"/>
          <w:sz w:val="24"/>
        </w:rPr>
        <w:t>纳税证明复印件</w:t>
      </w:r>
    </w:p>
    <w:p w14:paraId="708A369D"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6-3 法定代表人授权书（格式）</w:t>
      </w:r>
    </w:p>
    <w:p w14:paraId="015E15F5"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6-4投标人的资格声明（格式）</w:t>
      </w:r>
    </w:p>
    <w:p w14:paraId="117D014B"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 xml:space="preserve">6-5 </w:t>
      </w:r>
      <w:r>
        <w:rPr>
          <w:rFonts w:ascii="宋体" w:hAnsi="宋体"/>
          <w:sz w:val="24"/>
        </w:rPr>
        <w:t>投标人的</w:t>
      </w:r>
      <w:bookmarkStart w:id="156" w:name="_Hlk496025487"/>
      <w:r>
        <w:rPr>
          <w:rFonts w:ascii="宋体" w:hAnsi="宋体" w:hint="eastAsia"/>
          <w:sz w:val="24"/>
        </w:rPr>
        <w:t>财务状况报告</w:t>
      </w:r>
      <w:bookmarkEnd w:id="156"/>
      <w:r>
        <w:rPr>
          <w:rFonts w:ascii="宋体" w:hAnsi="宋体" w:hint="eastAsia"/>
          <w:sz w:val="24"/>
        </w:rPr>
        <w:t>：会计师事务所出具的年度财务审计报告或银行出具的资信证明</w:t>
      </w:r>
    </w:p>
    <w:p w14:paraId="03A750F3"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6-6 社会保障资金缴纳记录</w:t>
      </w:r>
    </w:p>
    <w:p w14:paraId="44D929D2"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6-7近三年经营活动中无重大违法记录声明</w:t>
      </w:r>
    </w:p>
    <w:p w14:paraId="5A262D93"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6-8信用承诺</w:t>
      </w:r>
    </w:p>
    <w:p w14:paraId="05AF3F1E"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6-9节能产品、环境标志产品、信息安全产品证明材料</w:t>
      </w:r>
    </w:p>
    <w:p w14:paraId="2F1505CA"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6-10招标文件要求的其他资格证明文件</w:t>
      </w:r>
    </w:p>
    <w:p w14:paraId="548BF072" w14:textId="77777777" w:rsidR="001B070B" w:rsidRDefault="001B070B">
      <w:pPr>
        <w:tabs>
          <w:tab w:val="left" w:pos="5580"/>
        </w:tabs>
        <w:spacing w:before="120" w:line="360" w:lineRule="auto"/>
        <w:ind w:left="1258"/>
        <w:rPr>
          <w:rFonts w:ascii="宋体" w:hAnsi="宋体"/>
          <w:sz w:val="24"/>
        </w:rPr>
      </w:pPr>
    </w:p>
    <w:p w14:paraId="17942BFE" w14:textId="77777777" w:rsidR="001B070B" w:rsidRDefault="001B070B">
      <w:pPr>
        <w:pStyle w:val="af5"/>
        <w:tabs>
          <w:tab w:val="left" w:pos="5580"/>
        </w:tabs>
        <w:spacing w:line="360" w:lineRule="auto"/>
        <w:ind w:left="2820" w:firstLine="241"/>
        <w:rPr>
          <w:rFonts w:hAnsi="宋体"/>
          <w:b/>
          <w:sz w:val="24"/>
        </w:rPr>
      </w:pPr>
    </w:p>
    <w:p w14:paraId="2A687C4D" w14:textId="77777777" w:rsidR="001B070B" w:rsidRDefault="001B070B">
      <w:pPr>
        <w:pStyle w:val="af5"/>
        <w:tabs>
          <w:tab w:val="left" w:pos="5580"/>
        </w:tabs>
        <w:rPr>
          <w:rFonts w:hAnsi="宋体"/>
          <w:b/>
          <w:sz w:val="24"/>
        </w:rPr>
      </w:pPr>
    </w:p>
    <w:p w14:paraId="05756553" w14:textId="77777777" w:rsidR="001B070B" w:rsidRDefault="001B070B">
      <w:pPr>
        <w:pStyle w:val="af5"/>
        <w:tabs>
          <w:tab w:val="left" w:pos="5580"/>
        </w:tabs>
        <w:jc w:val="center"/>
        <w:rPr>
          <w:rFonts w:hAnsi="宋体"/>
          <w:b/>
          <w:sz w:val="24"/>
        </w:rPr>
        <w:sectPr w:rsidR="001B070B">
          <w:pgSz w:w="11906" w:h="16838"/>
          <w:pgMar w:top="1440" w:right="1797" w:bottom="1440" w:left="1797" w:header="851" w:footer="992" w:gutter="0"/>
          <w:cols w:space="720"/>
          <w:docGrid w:type="lines" w:linePitch="312"/>
        </w:sectPr>
      </w:pPr>
    </w:p>
    <w:p w14:paraId="03BCE258" w14:textId="77777777" w:rsidR="001B070B" w:rsidRDefault="009F2D27">
      <w:pPr>
        <w:pStyle w:val="af5"/>
        <w:tabs>
          <w:tab w:val="left" w:pos="5580"/>
        </w:tabs>
        <w:jc w:val="center"/>
        <w:rPr>
          <w:rFonts w:hAnsi="宋体"/>
          <w:b/>
          <w:sz w:val="24"/>
        </w:rPr>
      </w:pPr>
      <w:r>
        <w:rPr>
          <w:rFonts w:hAnsi="宋体" w:hint="eastAsia"/>
          <w:b/>
          <w:sz w:val="24"/>
        </w:rPr>
        <w:lastRenderedPageBreak/>
        <w:t xml:space="preserve">附件6-1    </w:t>
      </w:r>
      <w:bookmarkStart w:id="157" w:name="_Hlt520274911"/>
      <w:bookmarkEnd w:id="157"/>
      <w:r>
        <w:rPr>
          <w:rFonts w:hAnsi="宋体" w:hint="eastAsia"/>
          <w:b/>
          <w:sz w:val="24"/>
        </w:rPr>
        <w:t>法人或者其他组织的营业执照等证明文件，自然人的身份证明</w:t>
      </w:r>
    </w:p>
    <w:p w14:paraId="0043FE7F" w14:textId="77777777" w:rsidR="001B070B" w:rsidRDefault="001B070B">
      <w:pPr>
        <w:pStyle w:val="af5"/>
        <w:tabs>
          <w:tab w:val="left" w:pos="5580"/>
        </w:tabs>
        <w:rPr>
          <w:rFonts w:hAnsi="宋体"/>
          <w:b/>
          <w:sz w:val="24"/>
        </w:rPr>
      </w:pPr>
    </w:p>
    <w:p w14:paraId="4B870E46" w14:textId="77777777" w:rsidR="001B070B" w:rsidRDefault="009F2D27">
      <w:pPr>
        <w:pStyle w:val="af5"/>
        <w:tabs>
          <w:tab w:val="left" w:pos="5580"/>
        </w:tabs>
        <w:rPr>
          <w:rFonts w:hAnsi="宋体"/>
          <w:sz w:val="24"/>
        </w:rPr>
      </w:pPr>
      <w:r>
        <w:rPr>
          <w:rFonts w:hAnsi="宋体" w:hint="eastAsia"/>
          <w:sz w:val="24"/>
        </w:rPr>
        <w:t>说明：提供复印件。投标人为法人或者其他组织须加盖本单位公章；投标人为自然人应签署本人姓名。可提供“三证合一”形式的新版执照。</w:t>
      </w:r>
    </w:p>
    <w:p w14:paraId="173B7FDB" w14:textId="77777777" w:rsidR="001B070B" w:rsidRDefault="001B070B">
      <w:pPr>
        <w:pStyle w:val="af5"/>
        <w:tabs>
          <w:tab w:val="left" w:pos="5580"/>
        </w:tabs>
        <w:rPr>
          <w:rFonts w:hAnsi="宋体"/>
          <w:sz w:val="24"/>
        </w:rPr>
      </w:pPr>
    </w:p>
    <w:p w14:paraId="60A4B00D" w14:textId="77777777" w:rsidR="001B070B" w:rsidRDefault="001B070B">
      <w:pPr>
        <w:pStyle w:val="af5"/>
        <w:tabs>
          <w:tab w:val="left" w:pos="5580"/>
        </w:tabs>
        <w:rPr>
          <w:rFonts w:hAnsi="宋体"/>
          <w:sz w:val="24"/>
        </w:rPr>
      </w:pPr>
    </w:p>
    <w:p w14:paraId="2902C51B" w14:textId="26DBC540" w:rsidR="001B070B" w:rsidRDefault="009F2D27">
      <w:pPr>
        <w:pStyle w:val="af5"/>
        <w:tabs>
          <w:tab w:val="left" w:pos="5580"/>
        </w:tabs>
        <w:jc w:val="center"/>
      </w:pPr>
      <w:r>
        <w:br w:type="page"/>
      </w:r>
      <w:r>
        <w:rPr>
          <w:rFonts w:hint="eastAsia"/>
        </w:rPr>
        <w:lastRenderedPageBreak/>
        <w:cr/>
      </w:r>
      <w:bookmarkStart w:id="158" w:name="_Hlt520273973"/>
      <w:bookmarkStart w:id="159" w:name="_Hlt520350957"/>
      <w:bookmarkStart w:id="160" w:name="_Toc520356226"/>
      <w:bookmarkEnd w:id="158"/>
      <w:bookmarkEnd w:id="159"/>
      <w:r>
        <w:rPr>
          <w:rFonts w:hAnsi="宋体" w:hint="eastAsia"/>
          <w:b/>
          <w:sz w:val="24"/>
        </w:rPr>
        <w:t xml:space="preserve">附件6-2   </w:t>
      </w:r>
      <w:bookmarkEnd w:id="160"/>
      <w:r w:rsidR="00540DD3">
        <w:rPr>
          <w:rFonts w:hAnsi="宋体" w:hint="eastAsia"/>
          <w:b/>
          <w:sz w:val="24"/>
        </w:rPr>
        <w:t>纳税证明复印件</w:t>
      </w:r>
    </w:p>
    <w:p w14:paraId="6A50633D" w14:textId="77777777" w:rsidR="001B070B" w:rsidRDefault="001B070B">
      <w:pPr>
        <w:rPr>
          <w:rFonts w:ascii="宋体" w:hAnsi="宋体"/>
          <w:b/>
          <w:bCs/>
          <w:sz w:val="24"/>
        </w:rPr>
      </w:pPr>
    </w:p>
    <w:p w14:paraId="28FC1179" w14:textId="77777777" w:rsidR="001B070B" w:rsidRDefault="001B070B">
      <w:pPr>
        <w:jc w:val="center"/>
        <w:rPr>
          <w:rFonts w:ascii="宋体" w:hAnsi="宋体"/>
          <w:b/>
          <w:bCs/>
        </w:rPr>
      </w:pPr>
    </w:p>
    <w:p w14:paraId="69372187" w14:textId="77777777" w:rsidR="001B070B" w:rsidRDefault="001B070B">
      <w:pPr>
        <w:pStyle w:val="af5"/>
        <w:tabs>
          <w:tab w:val="left" w:pos="5580"/>
        </w:tabs>
        <w:rPr>
          <w:rFonts w:hAnsi="宋体"/>
          <w:sz w:val="24"/>
          <w:szCs w:val="24"/>
        </w:rPr>
      </w:pPr>
    </w:p>
    <w:p w14:paraId="030E1854" w14:textId="32369108" w:rsidR="001B070B" w:rsidRDefault="009F2D27">
      <w:pPr>
        <w:pStyle w:val="af5"/>
        <w:tabs>
          <w:tab w:val="left" w:pos="5580"/>
        </w:tabs>
        <w:rPr>
          <w:rFonts w:hAnsi="宋体"/>
          <w:sz w:val="24"/>
          <w:szCs w:val="24"/>
        </w:rPr>
      </w:pPr>
      <w:r>
        <w:rPr>
          <w:rFonts w:hAnsi="宋体" w:cs="宋体" w:hint="eastAsia"/>
          <w:sz w:val="24"/>
          <w:szCs w:val="21"/>
          <w:lang w:val="zh-CN"/>
        </w:rPr>
        <w:t>说明：</w:t>
      </w:r>
      <w:r>
        <w:rPr>
          <w:rFonts w:hAnsi="宋体" w:hint="eastAsia"/>
          <w:bCs/>
          <w:sz w:val="24"/>
        </w:rPr>
        <w:t>纳税证明可提供开标前</w:t>
      </w:r>
      <w:r w:rsidR="000D2AF9">
        <w:rPr>
          <w:rFonts w:hAnsi="宋体"/>
          <w:bCs/>
          <w:sz w:val="24"/>
        </w:rPr>
        <w:t>6</w:t>
      </w:r>
      <w:r>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Pr>
          <w:rFonts w:hAnsi="宋体" w:hint="eastAsia"/>
          <w:sz w:val="24"/>
        </w:rPr>
        <w:t>若投标人在开标前</w:t>
      </w:r>
      <w:r w:rsidR="000D2AF9">
        <w:rPr>
          <w:rFonts w:hAnsi="宋体"/>
          <w:sz w:val="24"/>
        </w:rPr>
        <w:t>6</w:t>
      </w:r>
      <w:r>
        <w:rPr>
          <w:rFonts w:hAnsi="宋体" w:hint="eastAsia"/>
          <w:sz w:val="24"/>
        </w:rPr>
        <w:t>个月内依法可以</w:t>
      </w:r>
      <w:proofErr w:type="gramStart"/>
      <w:r>
        <w:rPr>
          <w:rFonts w:hAnsi="宋体" w:hint="eastAsia"/>
          <w:sz w:val="24"/>
        </w:rPr>
        <w:t>不</w:t>
      </w:r>
      <w:proofErr w:type="gramEnd"/>
      <w:r>
        <w:rPr>
          <w:rFonts w:hAnsi="宋体" w:hint="eastAsia"/>
          <w:sz w:val="24"/>
        </w:rPr>
        <w:t>缴税的，应出具相应的说明</w:t>
      </w:r>
      <w:r>
        <w:rPr>
          <w:rFonts w:hAnsi="宋体" w:hint="eastAsia"/>
          <w:sz w:val="24"/>
          <w:szCs w:val="24"/>
        </w:rPr>
        <w:t>。</w:t>
      </w:r>
      <w:r>
        <w:rPr>
          <w:rFonts w:hAnsi="宋体" w:hint="eastAsia"/>
          <w:sz w:val="24"/>
          <w:szCs w:val="24"/>
        </w:rPr>
        <w:cr/>
      </w:r>
      <w:r>
        <w:rPr>
          <w:rFonts w:hAnsi="宋体" w:hint="eastAsia"/>
          <w:sz w:val="24"/>
          <w:szCs w:val="24"/>
        </w:rPr>
        <w:cr/>
      </w:r>
      <w:bookmarkStart w:id="161" w:name="_Hlt520274121"/>
      <w:bookmarkStart w:id="162" w:name="_Toc520356227"/>
      <w:bookmarkEnd w:id="161"/>
    </w:p>
    <w:p w14:paraId="4EC811A7" w14:textId="77777777" w:rsidR="001B070B" w:rsidRDefault="001B070B">
      <w:pPr>
        <w:pStyle w:val="af5"/>
        <w:tabs>
          <w:tab w:val="left" w:pos="5580"/>
        </w:tabs>
        <w:rPr>
          <w:rFonts w:hAnsi="宋体"/>
          <w:sz w:val="24"/>
        </w:rPr>
      </w:pPr>
    </w:p>
    <w:bookmarkEnd w:id="162"/>
    <w:p w14:paraId="6C5A03EB" w14:textId="77777777" w:rsidR="001B070B" w:rsidRDefault="001B070B">
      <w:pPr>
        <w:pStyle w:val="af5"/>
        <w:tabs>
          <w:tab w:val="left" w:pos="5580"/>
        </w:tabs>
        <w:rPr>
          <w:rFonts w:hAnsi="宋体"/>
          <w:sz w:val="24"/>
        </w:rPr>
      </w:pPr>
    </w:p>
    <w:p w14:paraId="54552D74" w14:textId="77777777" w:rsidR="001B070B" w:rsidRDefault="009F2D27">
      <w:pPr>
        <w:jc w:val="center"/>
        <w:rPr>
          <w:rFonts w:ascii="宋体" w:hAnsi="宋体"/>
          <w:b/>
          <w:sz w:val="24"/>
          <w:u w:val="single"/>
        </w:rPr>
      </w:pPr>
      <w:bookmarkStart w:id="163" w:name="_Hlt520271212"/>
      <w:bookmarkStart w:id="164" w:name="_Hlt520274065"/>
      <w:bookmarkStart w:id="165" w:name="_Hlt520274393"/>
      <w:bookmarkStart w:id="166" w:name="_Hlt520343392"/>
      <w:bookmarkStart w:id="167" w:name="_Hlt520273711"/>
      <w:bookmarkStart w:id="168" w:name="_Hlt520350918"/>
      <w:bookmarkStart w:id="169" w:name="_Hlt520274407"/>
      <w:bookmarkStart w:id="170" w:name="_Hlt520343000"/>
      <w:bookmarkStart w:id="171" w:name="_Ref467988471"/>
      <w:bookmarkStart w:id="172" w:name="_Ref467988479"/>
      <w:bookmarkStart w:id="173" w:name="_Ref467988485"/>
      <w:bookmarkStart w:id="174" w:name="_Ref467990058"/>
      <w:bookmarkStart w:id="175" w:name="_Ref467990100"/>
      <w:bookmarkStart w:id="176" w:name="_Toc480942357"/>
      <w:bookmarkStart w:id="177" w:name="_Toc520125061"/>
      <w:bookmarkStart w:id="178" w:name="_Toc520356228"/>
      <w:bookmarkStart w:id="179" w:name="_Ref467990064"/>
      <w:bookmarkStart w:id="180" w:name="_Ref467990101"/>
      <w:bookmarkStart w:id="181" w:name="_Toc480942358"/>
      <w:bookmarkStart w:id="182" w:name="_Toc520125062"/>
      <w:bookmarkStart w:id="183" w:name="_Toc520356229"/>
      <w:bookmarkEnd w:id="163"/>
      <w:bookmarkEnd w:id="164"/>
      <w:bookmarkEnd w:id="165"/>
      <w:bookmarkEnd w:id="166"/>
      <w:bookmarkEnd w:id="167"/>
      <w:bookmarkEnd w:id="168"/>
      <w:bookmarkEnd w:id="169"/>
      <w:bookmarkEnd w:id="170"/>
      <w:r>
        <w:rPr>
          <w:rFonts w:ascii="宋体" w:hAnsi="宋体"/>
          <w:sz w:val="24"/>
        </w:rPr>
        <w:br w:type="page"/>
      </w:r>
      <w:r>
        <w:rPr>
          <w:rFonts w:ascii="宋体" w:hAnsi="宋体" w:hint="eastAsia"/>
          <w:b/>
          <w:sz w:val="24"/>
        </w:rPr>
        <w:lastRenderedPageBreak/>
        <w:t>附件6-3    法定代表人授权书</w:t>
      </w:r>
      <w:r>
        <w:rPr>
          <w:rFonts w:ascii="宋体" w:hAnsi="宋体"/>
          <w:b/>
          <w:sz w:val="24"/>
        </w:rPr>
        <w:t>(</w:t>
      </w:r>
      <w:r>
        <w:rPr>
          <w:rFonts w:ascii="宋体" w:hAnsi="宋体" w:hint="eastAsia"/>
          <w:b/>
          <w:sz w:val="24"/>
        </w:rPr>
        <w:t>格式</w:t>
      </w:r>
      <w:r>
        <w:rPr>
          <w:rFonts w:ascii="宋体" w:hAnsi="宋体"/>
          <w:b/>
          <w:sz w:val="24"/>
        </w:rPr>
        <w:t>)</w:t>
      </w:r>
    </w:p>
    <w:p w14:paraId="62BDA84F" w14:textId="77777777" w:rsidR="001B070B" w:rsidRDefault="009F2D27">
      <w:pPr>
        <w:pStyle w:val="af5"/>
        <w:rPr>
          <w:rFonts w:hAnsi="宋体"/>
          <w:sz w:val="24"/>
        </w:rPr>
      </w:pPr>
      <w:r>
        <w:rPr>
          <w:rFonts w:hAnsi="宋体" w:hint="eastAsia"/>
          <w:sz w:val="24"/>
          <w:u w:val="single"/>
        </w:rPr>
        <w:cr/>
      </w:r>
    </w:p>
    <w:p w14:paraId="20EED17E" w14:textId="77777777" w:rsidR="001B070B" w:rsidRDefault="009F2D27">
      <w:pPr>
        <w:pStyle w:val="af5"/>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04E78CBE" w14:textId="665BAF50" w:rsidR="001B070B" w:rsidRDefault="009F2D27">
      <w:pPr>
        <w:pStyle w:val="af5"/>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w:t>
      </w:r>
      <w:r w:rsidR="000D2AF9">
        <w:rPr>
          <w:rFonts w:hAnsi="宋体" w:hint="eastAsia"/>
          <w:sz w:val="24"/>
        </w:rPr>
        <w:t>或盖章</w:t>
      </w:r>
      <w:r>
        <w:rPr>
          <w:rFonts w:hAnsi="宋体" w:hint="eastAsia"/>
          <w:sz w:val="24"/>
          <w:u w:val="single"/>
        </w:rPr>
        <w:t>_______________________________</w:t>
      </w:r>
    </w:p>
    <w:p w14:paraId="420F10D1" w14:textId="77777777" w:rsidR="001B070B" w:rsidRDefault="009F2D27">
      <w:pPr>
        <w:pStyle w:val="af5"/>
        <w:tabs>
          <w:tab w:val="left" w:pos="5580"/>
        </w:tabs>
        <w:spacing w:line="360" w:lineRule="auto"/>
        <w:rPr>
          <w:rFonts w:hAnsi="宋体"/>
          <w:sz w:val="24"/>
        </w:rPr>
      </w:pPr>
      <w:r>
        <w:rPr>
          <w:rFonts w:hAnsi="宋体" w:hint="eastAsia"/>
          <w:sz w:val="24"/>
        </w:rPr>
        <w:cr/>
        <w:t>被授权人签字</w:t>
      </w:r>
      <w:r>
        <w:rPr>
          <w:rFonts w:hAnsi="宋体" w:hint="eastAsia"/>
          <w:sz w:val="24"/>
          <w:u w:val="single"/>
        </w:rPr>
        <w:t>_______________________________</w:t>
      </w:r>
    </w:p>
    <w:p w14:paraId="5704F9D1" w14:textId="77777777" w:rsidR="001B070B" w:rsidRDefault="009F2D27">
      <w:pPr>
        <w:pStyle w:val="af5"/>
        <w:tabs>
          <w:tab w:val="left" w:pos="5580"/>
        </w:tabs>
        <w:spacing w:line="360" w:lineRule="auto"/>
        <w:rPr>
          <w:rFonts w:hAnsi="宋体"/>
          <w:sz w:val="24"/>
        </w:rPr>
      </w:pPr>
      <w:r>
        <w:rPr>
          <w:rFonts w:hAnsi="宋体" w:hint="eastAsia"/>
          <w:sz w:val="24"/>
        </w:rPr>
        <w:cr/>
        <w:t xml:space="preserve">公司盖章：                                 </w:t>
      </w:r>
    </w:p>
    <w:p w14:paraId="74F0A33C" w14:textId="77777777" w:rsidR="001B070B" w:rsidRDefault="001B070B">
      <w:pPr>
        <w:pStyle w:val="af5"/>
        <w:tabs>
          <w:tab w:val="left" w:pos="5580"/>
        </w:tabs>
        <w:spacing w:line="360" w:lineRule="auto"/>
        <w:rPr>
          <w:rFonts w:hAnsi="宋体"/>
          <w:sz w:val="24"/>
        </w:rPr>
      </w:pPr>
    </w:p>
    <w:p w14:paraId="4EB32C9B" w14:textId="77777777" w:rsidR="001B070B" w:rsidRDefault="001B070B">
      <w:pPr>
        <w:pStyle w:val="af5"/>
        <w:tabs>
          <w:tab w:val="left" w:pos="5580"/>
        </w:tabs>
        <w:spacing w:line="360" w:lineRule="auto"/>
        <w:rPr>
          <w:rFonts w:hAnsi="宋体"/>
          <w:sz w:val="24"/>
        </w:rPr>
      </w:pPr>
    </w:p>
    <w:p w14:paraId="4AC3213B" w14:textId="77777777" w:rsidR="001B070B" w:rsidRDefault="009F2D27">
      <w:pPr>
        <w:pStyle w:val="af5"/>
        <w:tabs>
          <w:tab w:val="left" w:pos="5580"/>
        </w:tabs>
        <w:spacing w:line="360" w:lineRule="auto"/>
        <w:rPr>
          <w:rFonts w:hAnsi="宋体"/>
          <w:sz w:val="24"/>
        </w:rPr>
      </w:pPr>
      <w:r>
        <w:rPr>
          <w:rFonts w:hAnsi="宋体" w:hint="eastAsia"/>
          <w:sz w:val="24"/>
        </w:rPr>
        <w:t>附：</w:t>
      </w:r>
    </w:p>
    <w:p w14:paraId="3ADEB5FE" w14:textId="77777777" w:rsidR="001B070B" w:rsidRDefault="009F2D27">
      <w:pPr>
        <w:pStyle w:val="af5"/>
        <w:tabs>
          <w:tab w:val="left" w:pos="5580"/>
        </w:tabs>
        <w:spacing w:line="360" w:lineRule="auto"/>
        <w:rPr>
          <w:rFonts w:hAnsi="宋体"/>
          <w:sz w:val="24"/>
        </w:rPr>
      </w:pPr>
      <w:r>
        <w:rPr>
          <w:rFonts w:hAnsi="宋体" w:hint="eastAsia"/>
          <w:sz w:val="24"/>
        </w:rPr>
        <w:t>被授权人姓名（后附身份证复印件）：</w:t>
      </w:r>
    </w:p>
    <w:p w14:paraId="0CF897C9" w14:textId="77777777" w:rsidR="001B070B" w:rsidRDefault="009F2D27">
      <w:pPr>
        <w:pStyle w:val="af5"/>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37E3AA93" w14:textId="77777777" w:rsidR="001B070B" w:rsidRDefault="009F2D27">
      <w:pPr>
        <w:pStyle w:val="af5"/>
        <w:tabs>
          <w:tab w:val="left" w:pos="5580"/>
        </w:tabs>
        <w:spacing w:line="360" w:lineRule="auto"/>
        <w:rPr>
          <w:rFonts w:hAnsi="宋体"/>
          <w:sz w:val="24"/>
        </w:rPr>
      </w:pPr>
      <w:r>
        <w:rPr>
          <w:rFonts w:hAnsi="宋体" w:hint="eastAsia"/>
          <w:sz w:val="24"/>
        </w:rPr>
        <w:t>详细通讯地址：</w:t>
      </w:r>
    </w:p>
    <w:p w14:paraId="341397DA" w14:textId="77777777" w:rsidR="001B070B" w:rsidRDefault="009F2D27">
      <w:pPr>
        <w:pStyle w:val="af5"/>
        <w:tabs>
          <w:tab w:val="left" w:pos="5580"/>
        </w:tabs>
        <w:spacing w:line="360" w:lineRule="auto"/>
        <w:rPr>
          <w:rFonts w:hAnsi="宋体"/>
          <w:sz w:val="24"/>
        </w:rPr>
      </w:pPr>
      <w:r>
        <w:rPr>
          <w:rFonts w:hAnsi="宋体" w:hint="eastAsia"/>
          <w:sz w:val="24"/>
        </w:rPr>
        <w:t>邮政编码　　：</w:t>
      </w:r>
    </w:p>
    <w:p w14:paraId="6EB566DA" w14:textId="77777777" w:rsidR="001B070B" w:rsidRDefault="009F2D27">
      <w:pPr>
        <w:pStyle w:val="af5"/>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40379F2C" w14:textId="77777777" w:rsidR="001B070B" w:rsidRDefault="009F2D27">
      <w:pPr>
        <w:pStyle w:val="af5"/>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30E23D11" w14:textId="77777777" w:rsidR="001B070B" w:rsidRDefault="001B070B">
      <w:pPr>
        <w:pStyle w:val="af5"/>
        <w:tabs>
          <w:tab w:val="left" w:pos="5580"/>
        </w:tabs>
        <w:spacing w:line="360" w:lineRule="auto"/>
        <w:rPr>
          <w:rFonts w:hAnsi="宋体"/>
          <w:sz w:val="24"/>
        </w:rPr>
      </w:pPr>
    </w:p>
    <w:p w14:paraId="724D8618" w14:textId="77777777" w:rsidR="001B070B" w:rsidRDefault="001B070B">
      <w:pPr>
        <w:pStyle w:val="af5"/>
        <w:tabs>
          <w:tab w:val="left" w:pos="5580"/>
        </w:tabs>
        <w:spacing w:line="360" w:lineRule="auto"/>
        <w:rPr>
          <w:rFonts w:hAnsi="宋体"/>
          <w:sz w:val="24"/>
        </w:rPr>
      </w:pPr>
    </w:p>
    <w:p w14:paraId="231E4D84" w14:textId="77777777" w:rsidR="001B070B" w:rsidRDefault="009F2D27">
      <w:pPr>
        <w:pStyle w:val="af5"/>
        <w:tabs>
          <w:tab w:val="left" w:pos="5580"/>
        </w:tabs>
        <w:spacing w:line="360" w:lineRule="auto"/>
        <w:rPr>
          <w:rFonts w:hAnsi="宋体"/>
          <w:sz w:val="24"/>
        </w:rPr>
      </w:pPr>
      <w:r>
        <w:rPr>
          <w:rFonts w:hAnsi="宋体" w:hint="eastAsia"/>
          <w:sz w:val="24"/>
        </w:rPr>
        <w:t>注：如投标人为自然人的，可不提供此项。</w:t>
      </w:r>
    </w:p>
    <w:p w14:paraId="5C909219" w14:textId="77777777" w:rsidR="001B070B" w:rsidRDefault="009F2D27">
      <w:pPr>
        <w:widowControl/>
        <w:jc w:val="left"/>
        <w:rPr>
          <w:rFonts w:ascii="宋体" w:hAnsi="宋体"/>
          <w:sz w:val="24"/>
        </w:rPr>
      </w:pPr>
      <w:r>
        <w:rPr>
          <w:rFonts w:ascii="宋体" w:hAnsi="宋体"/>
          <w:sz w:val="24"/>
        </w:rPr>
        <w:br w:type="page"/>
      </w:r>
    </w:p>
    <w:p w14:paraId="3141BE6C" w14:textId="77777777" w:rsidR="001B070B" w:rsidRDefault="009F2D27">
      <w:pPr>
        <w:pStyle w:val="af5"/>
        <w:tabs>
          <w:tab w:val="left" w:pos="5580"/>
        </w:tabs>
        <w:spacing w:line="360" w:lineRule="auto"/>
        <w:jc w:val="center"/>
        <w:rPr>
          <w:rFonts w:hAnsi="宋体"/>
          <w:b/>
          <w:sz w:val="24"/>
        </w:rPr>
      </w:pPr>
      <w:r>
        <w:rPr>
          <w:rFonts w:hAnsi="宋体" w:hint="eastAsia"/>
          <w:b/>
          <w:sz w:val="24"/>
        </w:rPr>
        <w:lastRenderedPageBreak/>
        <w:t>承  诺  书</w:t>
      </w:r>
    </w:p>
    <w:p w14:paraId="4232F9F2" w14:textId="77777777" w:rsidR="001B070B" w:rsidRDefault="001B070B">
      <w:pPr>
        <w:pStyle w:val="af5"/>
        <w:tabs>
          <w:tab w:val="left" w:pos="5580"/>
        </w:tabs>
        <w:spacing w:line="360" w:lineRule="auto"/>
        <w:jc w:val="center"/>
        <w:rPr>
          <w:rFonts w:hAnsi="宋体"/>
          <w:b/>
          <w:sz w:val="24"/>
        </w:rPr>
      </w:pPr>
    </w:p>
    <w:p w14:paraId="38AB820B"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w:t>
      </w:r>
      <w:r>
        <w:rPr>
          <w:rFonts w:ascii="宋体" w:hAnsi="宋体" w:cs="方正仿宋简体" w:hint="eastAsia"/>
          <w:sz w:val="24"/>
        </w:rPr>
        <w:t>,参与投标（响应）人员姓名：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6A8C4A0" w14:textId="77777777" w:rsidR="001B070B" w:rsidRDefault="009F2D27">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338C05CB" w14:textId="666173CA"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1.本单位参与投标（响应）人员近期未去与确诊或疑似病例有过接触史，未有发热、咳嗽等症状，身体状况良好。</w:t>
      </w:r>
    </w:p>
    <w:p w14:paraId="1DC70428" w14:textId="43A40385"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2.本单位参与投标（响应）人员为在京身体健康人员或外埠进京（返京）的身体健康人员。</w:t>
      </w:r>
    </w:p>
    <w:p w14:paraId="76F729FA"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0312458C"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6F02CAB9" w14:textId="77777777" w:rsidR="001B070B" w:rsidRDefault="001B070B">
      <w:pPr>
        <w:snapToGrid w:val="0"/>
        <w:spacing w:line="360" w:lineRule="auto"/>
        <w:ind w:firstLineChars="200" w:firstLine="480"/>
        <w:rPr>
          <w:rFonts w:ascii="宋体" w:hAnsi="宋体" w:cs="方正仿宋简体"/>
          <w:sz w:val="24"/>
        </w:rPr>
      </w:pPr>
    </w:p>
    <w:p w14:paraId="59280442" w14:textId="77777777" w:rsidR="001B070B" w:rsidRDefault="001B070B">
      <w:pPr>
        <w:pStyle w:val="a0"/>
        <w:rPr>
          <w:rFonts w:hAnsi="宋体"/>
        </w:rPr>
      </w:pPr>
    </w:p>
    <w:p w14:paraId="6F383BDA" w14:textId="77777777" w:rsidR="001B070B" w:rsidRDefault="009F2D27">
      <w:pPr>
        <w:pStyle w:val="af5"/>
        <w:spacing w:line="360" w:lineRule="auto"/>
        <w:rPr>
          <w:rFonts w:hAnsi="宋体" w:cs="仿宋"/>
          <w:sz w:val="24"/>
        </w:rPr>
      </w:pPr>
      <w:r>
        <w:rPr>
          <w:rFonts w:hAnsi="宋体" w:cs="仿宋" w:hint="eastAsia"/>
          <w:sz w:val="24"/>
        </w:rPr>
        <w:t>供应商授权代表签字：____________________</w:t>
      </w:r>
    </w:p>
    <w:p w14:paraId="5B5D1F44" w14:textId="77777777" w:rsidR="001B070B" w:rsidRDefault="009F2D27">
      <w:pPr>
        <w:pStyle w:val="af5"/>
        <w:tabs>
          <w:tab w:val="left" w:pos="5580"/>
        </w:tabs>
        <w:spacing w:before="120" w:line="360" w:lineRule="auto"/>
        <w:rPr>
          <w:rFonts w:hAnsi="宋体" w:cs="仿宋"/>
          <w:sz w:val="24"/>
          <w:u w:val="single"/>
        </w:rPr>
      </w:pPr>
      <w:r>
        <w:rPr>
          <w:rFonts w:hAnsi="宋体" w:cs="仿宋" w:hint="eastAsia"/>
          <w:sz w:val="24"/>
        </w:rPr>
        <w:t>供应商(盖章):___________________________</w:t>
      </w:r>
    </w:p>
    <w:p w14:paraId="1E856453" w14:textId="77777777" w:rsidR="001B070B" w:rsidRDefault="009F2D27">
      <w:pPr>
        <w:pStyle w:val="af5"/>
        <w:spacing w:line="360" w:lineRule="auto"/>
        <w:rPr>
          <w:rFonts w:hAnsi="宋体" w:cs="仿宋"/>
          <w:sz w:val="24"/>
        </w:rPr>
      </w:pPr>
      <w:r>
        <w:rPr>
          <w:rFonts w:hAnsi="宋体" w:cs="仿宋" w:hint="eastAsia"/>
          <w:sz w:val="24"/>
        </w:rPr>
        <w:t>日   期：</w:t>
      </w:r>
      <w:r>
        <w:rPr>
          <w:rFonts w:hAnsi="宋体" w:cs="仿宋" w:hint="eastAsia"/>
          <w:sz w:val="24"/>
          <w:u w:val="single"/>
        </w:rPr>
        <w:t xml:space="preserve">                       </w:t>
      </w:r>
    </w:p>
    <w:p w14:paraId="7E6677D9" w14:textId="77777777" w:rsidR="001B070B" w:rsidRDefault="001B070B">
      <w:pPr>
        <w:spacing w:line="360" w:lineRule="auto"/>
        <w:jc w:val="center"/>
        <w:rPr>
          <w:rFonts w:ascii="宋体" w:hAnsi="宋体"/>
          <w:b/>
          <w:sz w:val="24"/>
          <w:szCs w:val="20"/>
        </w:rPr>
      </w:pPr>
    </w:p>
    <w:p w14:paraId="3C10CCC6" w14:textId="77777777" w:rsidR="001B070B" w:rsidRDefault="009F2D27">
      <w:pPr>
        <w:jc w:val="center"/>
        <w:rPr>
          <w:rFonts w:ascii="宋体" w:hAnsi="宋体"/>
          <w:b/>
          <w:sz w:val="24"/>
        </w:rPr>
      </w:pPr>
      <w:r>
        <w:rPr>
          <w:rFonts w:hAnsi="宋体"/>
          <w:b/>
          <w:sz w:val="24"/>
        </w:rPr>
        <w:t>注</w:t>
      </w:r>
      <w:r>
        <w:rPr>
          <w:rFonts w:hAnsi="宋体" w:hint="eastAsia"/>
          <w:b/>
          <w:sz w:val="24"/>
        </w:rPr>
        <w:t>：</w:t>
      </w:r>
      <w:r>
        <w:rPr>
          <w:rFonts w:hAnsi="宋体"/>
          <w:b/>
          <w:sz w:val="24"/>
        </w:rPr>
        <w:t>此承诺书应单独制作</w:t>
      </w:r>
      <w:r>
        <w:rPr>
          <w:rFonts w:hAnsi="宋体" w:hint="eastAsia"/>
          <w:b/>
          <w:sz w:val="24"/>
        </w:rPr>
        <w:t>1</w:t>
      </w:r>
      <w:r>
        <w:rPr>
          <w:rFonts w:hAnsi="宋体" w:hint="eastAsia"/>
          <w:b/>
          <w:sz w:val="24"/>
        </w:rPr>
        <w:t>份原件，并由授权代表手持递交。</w:t>
      </w:r>
      <w:r>
        <w:rPr>
          <w:rFonts w:ascii="宋体" w:hAnsi="宋体"/>
          <w:sz w:val="24"/>
        </w:rPr>
        <w:br w:type="page"/>
      </w:r>
      <w:r>
        <w:rPr>
          <w:rFonts w:ascii="宋体" w:hAnsi="宋体" w:hint="eastAsia"/>
          <w:b/>
          <w:sz w:val="24"/>
        </w:rPr>
        <w:lastRenderedPageBreak/>
        <w:t>附件6-4   投标人的资格声明</w:t>
      </w:r>
    </w:p>
    <w:p w14:paraId="6B8C9507" w14:textId="77777777" w:rsidR="001B070B" w:rsidRDefault="009F2D27">
      <w:pPr>
        <w:tabs>
          <w:tab w:val="left" w:pos="5580"/>
        </w:tabs>
        <w:spacing w:line="360" w:lineRule="auto"/>
        <w:rPr>
          <w:rFonts w:ascii="宋体" w:hAnsi="宋体"/>
          <w:sz w:val="24"/>
        </w:rPr>
      </w:pPr>
      <w:r>
        <w:rPr>
          <w:rFonts w:ascii="宋体" w:hAnsi="宋体"/>
          <w:sz w:val="24"/>
        </w:rPr>
        <w:t>1</w:t>
      </w:r>
      <w:r>
        <w:rPr>
          <w:rFonts w:ascii="宋体" w:hAnsi="宋体" w:hint="eastAsia"/>
          <w:sz w:val="24"/>
        </w:rPr>
        <w:t>、名称及概况：</w:t>
      </w:r>
    </w:p>
    <w:p w14:paraId="0B3E2A3A" w14:textId="77777777" w:rsidR="001B070B" w:rsidRDefault="009F2D27">
      <w:pPr>
        <w:tabs>
          <w:tab w:val="left" w:pos="5580"/>
        </w:tabs>
        <w:spacing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6AE6B022" w14:textId="77777777" w:rsidR="001B070B" w:rsidRDefault="009F2D27">
      <w:pPr>
        <w:tabs>
          <w:tab w:val="left" w:pos="5580"/>
        </w:tabs>
        <w:spacing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F0009FB" w14:textId="77777777" w:rsidR="001B070B" w:rsidRDefault="009F2D27">
      <w:pPr>
        <w:tabs>
          <w:tab w:val="left" w:pos="5580"/>
        </w:tabs>
        <w:spacing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F8B9EF4" w14:textId="77777777" w:rsidR="001B070B" w:rsidRDefault="009F2D27">
      <w:pPr>
        <w:tabs>
          <w:tab w:val="left" w:pos="5580"/>
        </w:tabs>
        <w:spacing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1A5DB608" w14:textId="77777777" w:rsidR="001B070B" w:rsidRDefault="009F2D27">
      <w:pPr>
        <w:tabs>
          <w:tab w:val="left" w:pos="5580"/>
        </w:tabs>
        <w:spacing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81D1E03" w14:textId="77777777" w:rsidR="001B070B" w:rsidRDefault="009F2D27">
      <w:pPr>
        <w:tabs>
          <w:tab w:val="left" w:pos="5580"/>
        </w:tabs>
        <w:spacing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015090C" w14:textId="77777777" w:rsidR="001B070B" w:rsidRDefault="009F2D27">
      <w:pPr>
        <w:tabs>
          <w:tab w:val="left" w:pos="5580"/>
        </w:tabs>
        <w:spacing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208CE6D" w14:textId="77777777" w:rsidR="001B070B" w:rsidRDefault="009F2D27">
      <w:pPr>
        <w:tabs>
          <w:tab w:val="left" w:pos="5580"/>
        </w:tabs>
        <w:spacing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6E406DD"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4E808E7"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4AA5DBD"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66DACAA3"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29CCB25"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042A34EB"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623CD331"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27EE501"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92427E9"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B1BF99A"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B434842"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F37F87A"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1441465" w14:textId="77777777" w:rsidR="001B070B" w:rsidRDefault="009F2D27">
      <w:pPr>
        <w:tabs>
          <w:tab w:val="left" w:pos="5580"/>
        </w:tabs>
        <w:spacing w:line="360" w:lineRule="auto"/>
        <w:rPr>
          <w:rFonts w:ascii="宋体" w:hAnsi="宋体"/>
          <w:sz w:val="24"/>
        </w:rPr>
      </w:pPr>
      <w:r>
        <w:rPr>
          <w:rFonts w:ascii="宋体" w:hAnsi="宋体"/>
          <w:sz w:val="24"/>
        </w:rPr>
        <w:t>2</w:t>
      </w:r>
      <w:r>
        <w:rPr>
          <w:rFonts w:ascii="宋体" w:hAnsi="宋体" w:hint="eastAsia"/>
          <w:sz w:val="24"/>
        </w:rPr>
        <w:t>、最近三年的年度总营业额：</w:t>
      </w:r>
    </w:p>
    <w:p w14:paraId="5BCF49BF" w14:textId="77777777" w:rsidR="001B070B" w:rsidRDefault="009F2D27">
      <w:pPr>
        <w:tabs>
          <w:tab w:val="left" w:pos="5580"/>
        </w:tabs>
        <w:spacing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3A4D0352"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7853FF3"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DF31AFB"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25ED085" w14:textId="77777777" w:rsidR="001B070B" w:rsidRDefault="009F2D2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4A726724" w14:textId="77777777" w:rsidR="001B070B" w:rsidRDefault="009F2D27">
      <w:pPr>
        <w:tabs>
          <w:tab w:val="left" w:pos="5580"/>
        </w:tabs>
        <w:spacing w:line="360" w:lineRule="auto"/>
        <w:rPr>
          <w:rFonts w:ascii="宋体" w:hAnsi="宋体"/>
          <w:sz w:val="24"/>
        </w:rPr>
      </w:pPr>
      <w:r>
        <w:rPr>
          <w:rFonts w:ascii="宋体" w:hAnsi="宋体" w:hint="eastAsia"/>
          <w:sz w:val="24"/>
        </w:rPr>
        <w:t>4投标人认为需要声明的其他情况</w:t>
      </w:r>
    </w:p>
    <w:p w14:paraId="21EBAE57" w14:textId="77777777" w:rsidR="001B070B" w:rsidRDefault="009F2D2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w:t>
      </w:r>
      <w:r>
        <w:rPr>
          <w:rFonts w:ascii="宋体" w:hAnsi="宋体" w:hint="eastAsia"/>
          <w:sz w:val="24"/>
        </w:rPr>
        <w:lastRenderedPageBreak/>
        <w:t>同意遵照贵方要求出示有关证明文件。</w:t>
      </w:r>
    </w:p>
    <w:p w14:paraId="698C0669" w14:textId="77777777" w:rsidR="001B070B" w:rsidRDefault="001B070B">
      <w:pPr>
        <w:tabs>
          <w:tab w:val="left" w:pos="5580"/>
        </w:tabs>
        <w:spacing w:line="360" w:lineRule="auto"/>
        <w:rPr>
          <w:rFonts w:ascii="宋体" w:hAnsi="宋体"/>
          <w:sz w:val="24"/>
        </w:rPr>
      </w:pPr>
    </w:p>
    <w:p w14:paraId="3BDEDCEF" w14:textId="77777777" w:rsidR="001B070B" w:rsidRDefault="009F2D27">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6FCEA127" w14:textId="77777777" w:rsidR="001B070B" w:rsidRDefault="009F2D2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5093752" w14:textId="77777777" w:rsidR="001B070B" w:rsidRDefault="009F2D27">
      <w:pPr>
        <w:pStyle w:val="af5"/>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2D9C4332" w14:textId="77777777" w:rsidR="001B070B" w:rsidRDefault="009F2D27">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 xml:space="preserve">附件6-5　　</w:t>
      </w:r>
      <w:proofErr w:type="gramStart"/>
      <w:r>
        <w:rPr>
          <w:rFonts w:ascii="宋体" w:hAnsi="宋体" w:hint="eastAsia"/>
          <w:b/>
          <w:sz w:val="24"/>
        </w:rPr>
        <w:t xml:space="preserve">　</w:t>
      </w:r>
      <w:proofErr w:type="gramEnd"/>
      <w:r>
        <w:rPr>
          <w:rFonts w:ascii="宋体" w:hAnsi="宋体"/>
          <w:b/>
          <w:sz w:val="24"/>
        </w:rPr>
        <w:t>投标人的</w:t>
      </w:r>
      <w:bookmarkStart w:id="184" w:name="_Hlk496025560"/>
      <w:r>
        <w:rPr>
          <w:rFonts w:ascii="宋体" w:hAnsi="宋体" w:hint="eastAsia"/>
          <w:b/>
          <w:sz w:val="24"/>
        </w:rPr>
        <w:t>财务状况报告</w:t>
      </w:r>
      <w:bookmarkEnd w:id="184"/>
    </w:p>
    <w:p w14:paraId="5ECA990C" w14:textId="77777777" w:rsidR="001B070B" w:rsidRDefault="009F2D27">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会计师事务所出具的年度财务审计报告或银行出具的资信证明</w:t>
      </w:r>
    </w:p>
    <w:p w14:paraId="1D5E50EE" w14:textId="77777777" w:rsidR="001B070B" w:rsidRDefault="001B070B">
      <w:pPr>
        <w:tabs>
          <w:tab w:val="left" w:pos="3060"/>
          <w:tab w:val="left" w:pos="5580"/>
        </w:tabs>
        <w:spacing w:before="120" w:line="360" w:lineRule="auto"/>
        <w:ind w:left="3057" w:hanging="1619"/>
        <w:rPr>
          <w:rFonts w:ascii="宋体" w:hAnsi="宋体"/>
          <w:b/>
          <w:sz w:val="24"/>
        </w:rPr>
      </w:pPr>
    </w:p>
    <w:p w14:paraId="46537FB2" w14:textId="77777777" w:rsidR="001B070B" w:rsidRDefault="001B070B">
      <w:pPr>
        <w:tabs>
          <w:tab w:val="left" w:pos="5580"/>
        </w:tabs>
        <w:spacing w:before="120" w:line="22" w:lineRule="atLeast"/>
        <w:ind w:firstLine="549"/>
        <w:jc w:val="center"/>
        <w:rPr>
          <w:rFonts w:ascii="宋体" w:hAnsi="宋体"/>
          <w:b/>
          <w:sz w:val="24"/>
        </w:rPr>
      </w:pPr>
    </w:p>
    <w:p w14:paraId="0C56A336" w14:textId="77777777" w:rsidR="001B070B" w:rsidRDefault="009F2D27">
      <w:pPr>
        <w:spacing w:before="120" w:line="360" w:lineRule="auto"/>
        <w:ind w:firstLineChars="200" w:firstLine="480"/>
        <w:rPr>
          <w:rFonts w:ascii="宋体" w:hAnsi="宋体"/>
          <w:sz w:val="24"/>
        </w:rPr>
      </w:pPr>
      <w:r>
        <w:rPr>
          <w:rFonts w:ascii="宋体" w:hAnsi="宋体" w:hint="eastAsia"/>
          <w:sz w:val="24"/>
        </w:rPr>
        <w:t>说明：</w:t>
      </w:r>
    </w:p>
    <w:p w14:paraId="72C01665" w14:textId="0627D7D1" w:rsidR="001B070B" w:rsidRDefault="009F2D27">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1、投标人在投标文件中，必须提供本单位2019年度经</w:t>
      </w:r>
      <w:r>
        <w:rPr>
          <w:rFonts w:ascii="宋体" w:hAnsi="宋体" w:hint="eastAsia"/>
          <w:b/>
          <w:sz w:val="24"/>
        </w:rPr>
        <w:t>会计师事务所出具的审计报告</w:t>
      </w:r>
      <w:bookmarkStart w:id="185" w:name="_Hlk496025590"/>
      <w:r>
        <w:rPr>
          <w:rFonts w:ascii="宋体" w:hAnsi="宋体" w:hint="eastAsia"/>
          <w:bCs/>
          <w:sz w:val="24"/>
        </w:rPr>
        <w:t>（税务审计报告或未加盖会计师事务所公章的财务审计报告无效）</w:t>
      </w:r>
      <w:bookmarkEnd w:id="185"/>
      <w:r>
        <w:rPr>
          <w:rFonts w:ascii="宋体" w:hAnsi="宋体" w:hint="eastAsia"/>
          <w:sz w:val="24"/>
        </w:rPr>
        <w:t>复印件并加盖</w:t>
      </w:r>
      <w:r>
        <w:rPr>
          <w:rFonts w:ascii="宋体" w:hAnsi="宋体" w:hint="eastAsia"/>
          <w:bCs/>
          <w:sz w:val="24"/>
        </w:rPr>
        <w:t>本单位公章。</w:t>
      </w:r>
    </w:p>
    <w:p w14:paraId="4E282158" w14:textId="4E0D425D"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如投标人无法提供符合要求的审计报告，则需提供银行出具的资信证明。</w:t>
      </w:r>
      <w:r>
        <w:rPr>
          <w:rFonts w:ascii="宋体" w:hAnsi="宋体" w:hint="eastAsia"/>
          <w:sz w:val="24"/>
        </w:rPr>
        <w:t>银行资信证明须提供银行在开标日前三个月内开具的资信证明原件或复印件</w:t>
      </w:r>
      <w:r w:rsidR="000D2AF9">
        <w:rPr>
          <w:rFonts w:ascii="宋体" w:hAnsi="宋体" w:hint="eastAsia"/>
          <w:sz w:val="24"/>
        </w:rPr>
        <w:t>（资信证明不受收受人限制）</w:t>
      </w:r>
      <w:r>
        <w:rPr>
          <w:rFonts w:ascii="宋体" w:hAnsi="宋体" w:hint="eastAsia"/>
          <w:sz w:val="24"/>
        </w:rPr>
        <w:t>。若提供的是复印件，招标采购单位保留审核原件的权利。</w:t>
      </w:r>
    </w:p>
    <w:p w14:paraId="74940229" w14:textId="77777777"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6D23CCE3" w14:textId="77777777"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1178132F" w14:textId="77777777" w:rsidR="001B070B" w:rsidRDefault="001B070B">
      <w:pPr>
        <w:tabs>
          <w:tab w:val="left" w:pos="5580"/>
        </w:tabs>
        <w:spacing w:before="120" w:line="360" w:lineRule="auto"/>
        <w:ind w:firstLineChars="200" w:firstLine="480"/>
        <w:rPr>
          <w:rFonts w:ascii="宋体" w:hAnsi="宋体"/>
          <w:sz w:val="24"/>
        </w:rPr>
      </w:pPr>
    </w:p>
    <w:bookmarkEnd w:id="171"/>
    <w:bookmarkEnd w:id="172"/>
    <w:bookmarkEnd w:id="173"/>
    <w:bookmarkEnd w:id="174"/>
    <w:bookmarkEnd w:id="175"/>
    <w:bookmarkEnd w:id="176"/>
    <w:bookmarkEnd w:id="177"/>
    <w:bookmarkEnd w:id="178"/>
    <w:bookmarkEnd w:id="179"/>
    <w:bookmarkEnd w:id="180"/>
    <w:bookmarkEnd w:id="181"/>
    <w:bookmarkEnd w:id="182"/>
    <w:bookmarkEnd w:id="183"/>
    <w:p w14:paraId="4684A925" w14:textId="77777777" w:rsidR="001B070B" w:rsidRDefault="009F2D27">
      <w:pPr>
        <w:jc w:val="center"/>
        <w:rPr>
          <w:b/>
          <w:sz w:val="24"/>
        </w:rPr>
      </w:pPr>
      <w:r>
        <w:br w:type="page"/>
      </w:r>
      <w:r>
        <w:rPr>
          <w:rFonts w:ascii="宋体" w:hAnsi="宋体" w:hint="eastAsia"/>
          <w:b/>
          <w:sz w:val="24"/>
        </w:rPr>
        <w:lastRenderedPageBreak/>
        <w:t>附件6-6    社会保障资金缴纳记录</w:t>
      </w:r>
      <w:r>
        <w:rPr>
          <w:rFonts w:ascii="宋体" w:hAnsi="宋体" w:hint="eastAsia"/>
          <w:b/>
          <w:sz w:val="24"/>
        </w:rPr>
        <w:cr/>
      </w:r>
    </w:p>
    <w:p w14:paraId="6A59DDAF" w14:textId="7B5A2AB2" w:rsidR="001B070B" w:rsidRDefault="009F2D27">
      <w:pPr>
        <w:rPr>
          <w:rFonts w:ascii="宋体" w:hAnsi="宋体"/>
          <w:sz w:val="24"/>
        </w:rPr>
      </w:pPr>
      <w:r>
        <w:rPr>
          <w:rFonts w:ascii="宋体" w:hAnsi="宋体" w:hint="eastAsia"/>
          <w:sz w:val="24"/>
        </w:rPr>
        <w:t>说明：证明材料应提供开标前</w:t>
      </w:r>
      <w:r w:rsidR="00061D9F">
        <w:rPr>
          <w:rFonts w:ascii="宋体" w:hAnsi="宋体"/>
          <w:sz w:val="24"/>
        </w:rPr>
        <w:t>6</w:t>
      </w:r>
      <w:r>
        <w:rPr>
          <w:rFonts w:ascii="宋体" w:hAnsi="宋体" w:hint="eastAsia"/>
          <w:sz w:val="24"/>
        </w:rPr>
        <w:t>个月内任意1个月的社会保障资金缴纳凭证的复印件（公司缴费的银行单据或公司所在社保机构开具的缴费凭证。自行编写的无效）</w:t>
      </w:r>
      <w:r>
        <w:rPr>
          <w:rFonts w:hAnsi="宋体" w:hint="eastAsia"/>
          <w:bCs/>
          <w:sz w:val="24"/>
        </w:rPr>
        <w:t>加盖本单位公章</w:t>
      </w:r>
      <w:r>
        <w:rPr>
          <w:rFonts w:ascii="宋体" w:hAnsi="宋体" w:hint="eastAsia"/>
          <w:sz w:val="24"/>
        </w:rPr>
        <w:t>。不需要缴纳社会保障资金的投标人，应提供相应文件（复印件）证明其不需要缴纳社会保障资金。</w:t>
      </w:r>
    </w:p>
    <w:p w14:paraId="149A7C56" w14:textId="77777777" w:rsidR="001B070B" w:rsidRDefault="001B070B">
      <w:pPr>
        <w:rPr>
          <w:rFonts w:ascii="宋体" w:hAnsi="宋体"/>
          <w:sz w:val="24"/>
        </w:rPr>
      </w:pPr>
    </w:p>
    <w:p w14:paraId="05A0A917" w14:textId="77777777" w:rsidR="001B070B" w:rsidRDefault="009F2D27">
      <w:pPr>
        <w:jc w:val="center"/>
        <w:rPr>
          <w:b/>
          <w:sz w:val="24"/>
        </w:rPr>
      </w:pPr>
      <w:r>
        <w:rPr>
          <w:rFonts w:ascii="宋体" w:hAnsi="宋体"/>
          <w:sz w:val="24"/>
        </w:rPr>
        <w:br w:type="page"/>
      </w:r>
      <w:r>
        <w:rPr>
          <w:rFonts w:ascii="宋体" w:hAnsi="宋体" w:hint="eastAsia"/>
          <w:b/>
          <w:sz w:val="24"/>
        </w:rPr>
        <w:lastRenderedPageBreak/>
        <w:t>附件6-7    近三年经营活动中无重大违法记录声明</w:t>
      </w:r>
      <w:r>
        <w:rPr>
          <w:rFonts w:ascii="宋体" w:hAnsi="宋体" w:hint="eastAsia"/>
          <w:b/>
          <w:sz w:val="24"/>
        </w:rPr>
        <w:cr/>
      </w:r>
    </w:p>
    <w:p w14:paraId="7F839385" w14:textId="77777777" w:rsidR="001B070B" w:rsidRDefault="009F2D27">
      <w:pPr>
        <w:spacing w:line="360" w:lineRule="auto"/>
        <w:ind w:firstLineChars="200" w:firstLine="480"/>
        <w:rPr>
          <w:rFonts w:ascii="宋体" w:hAnsi="宋体"/>
          <w:sz w:val="24"/>
        </w:rPr>
      </w:pPr>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5BF500C" w14:textId="77777777" w:rsidR="001B070B" w:rsidRDefault="001B070B">
      <w:pPr>
        <w:spacing w:line="360" w:lineRule="auto"/>
        <w:rPr>
          <w:rFonts w:ascii="宋体" w:hAnsi="宋体"/>
          <w:sz w:val="24"/>
        </w:rPr>
      </w:pPr>
    </w:p>
    <w:p w14:paraId="476ECA94" w14:textId="77777777" w:rsidR="001B070B" w:rsidRDefault="009F2D27">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005E711A" w14:textId="77777777" w:rsidR="001B070B" w:rsidRDefault="001B070B">
      <w:pPr>
        <w:spacing w:line="360" w:lineRule="auto"/>
        <w:rPr>
          <w:rFonts w:ascii="宋体" w:hAnsi="宋体"/>
          <w:sz w:val="24"/>
        </w:rPr>
      </w:pPr>
    </w:p>
    <w:p w14:paraId="4225A40C" w14:textId="77777777" w:rsidR="001B070B" w:rsidRDefault="009F2D27">
      <w:pPr>
        <w:spacing w:line="360" w:lineRule="auto"/>
        <w:rPr>
          <w:rFonts w:ascii="宋体" w:hAnsi="宋体"/>
          <w:sz w:val="24"/>
        </w:rPr>
      </w:pPr>
      <w:r>
        <w:rPr>
          <w:rFonts w:ascii="宋体" w:hAnsi="宋体" w:hint="eastAsia"/>
          <w:sz w:val="24"/>
        </w:rPr>
        <w:t>公司盖章:</w:t>
      </w:r>
      <w:r>
        <w:rPr>
          <w:rFonts w:ascii="宋体" w:hAnsi="宋体" w:hint="eastAsia"/>
          <w:sz w:val="24"/>
          <w:u w:val="single"/>
        </w:rPr>
        <w:t xml:space="preserve"> ____________________________</w:t>
      </w:r>
    </w:p>
    <w:p w14:paraId="391343A4" w14:textId="77777777" w:rsidR="001B070B" w:rsidRDefault="001B070B">
      <w:pPr>
        <w:spacing w:line="360" w:lineRule="auto"/>
        <w:rPr>
          <w:rFonts w:ascii="宋体" w:hAnsi="宋体"/>
          <w:sz w:val="24"/>
        </w:rPr>
      </w:pPr>
    </w:p>
    <w:p w14:paraId="3316C64B" w14:textId="77777777" w:rsidR="001B070B" w:rsidRDefault="009F2D27">
      <w:pPr>
        <w:spacing w:line="360" w:lineRule="auto"/>
        <w:rPr>
          <w:rFonts w:ascii="宋体" w:hAnsi="宋体"/>
          <w:sz w:val="24"/>
        </w:rPr>
      </w:pPr>
      <w:r>
        <w:rPr>
          <w:rFonts w:ascii="宋体" w:hAnsi="宋体" w:hint="eastAsia"/>
          <w:sz w:val="24"/>
        </w:rPr>
        <w:t>日期：</w:t>
      </w:r>
      <w:r>
        <w:rPr>
          <w:rFonts w:ascii="宋体" w:hAnsi="宋体" w:hint="eastAsia"/>
          <w:sz w:val="24"/>
          <w:u w:val="single"/>
        </w:rPr>
        <w:t>____________________________</w:t>
      </w:r>
    </w:p>
    <w:p w14:paraId="0BC1EB50" w14:textId="77777777" w:rsidR="001B070B" w:rsidRDefault="001B070B">
      <w:pPr>
        <w:rPr>
          <w:sz w:val="24"/>
        </w:rPr>
      </w:pPr>
    </w:p>
    <w:p w14:paraId="296D1B27" w14:textId="77777777" w:rsidR="001B070B" w:rsidRDefault="001B070B">
      <w:pPr>
        <w:jc w:val="center"/>
        <w:rPr>
          <w:rFonts w:ascii="宋体" w:hAnsi="宋体"/>
          <w:b/>
          <w:sz w:val="24"/>
        </w:rPr>
        <w:sectPr w:rsidR="001B070B">
          <w:pgSz w:w="11906" w:h="16838"/>
          <w:pgMar w:top="1440" w:right="1797" w:bottom="1440" w:left="1797" w:header="851" w:footer="992" w:gutter="0"/>
          <w:cols w:space="720"/>
          <w:docGrid w:type="lines" w:linePitch="312"/>
        </w:sectPr>
      </w:pPr>
    </w:p>
    <w:p w14:paraId="59B77EC2" w14:textId="77777777" w:rsidR="001B070B" w:rsidRDefault="009F2D27">
      <w:pPr>
        <w:jc w:val="center"/>
        <w:rPr>
          <w:b/>
          <w:sz w:val="24"/>
        </w:rPr>
      </w:pPr>
      <w:r>
        <w:rPr>
          <w:rFonts w:ascii="宋体" w:hAnsi="宋体" w:hint="eastAsia"/>
          <w:b/>
          <w:sz w:val="24"/>
        </w:rPr>
        <w:lastRenderedPageBreak/>
        <w:t>附件6-8</w:t>
      </w:r>
      <w:r>
        <w:rPr>
          <w:rFonts w:ascii="宋体" w:hAnsi="宋体"/>
          <w:b/>
          <w:sz w:val="24"/>
        </w:rPr>
        <w:t xml:space="preserve">    </w:t>
      </w:r>
      <w:r>
        <w:rPr>
          <w:rFonts w:ascii="宋体" w:hAnsi="宋体" w:hint="eastAsia"/>
          <w:b/>
          <w:sz w:val="24"/>
        </w:rPr>
        <w:t>信用承诺</w:t>
      </w:r>
      <w:r>
        <w:rPr>
          <w:rFonts w:ascii="宋体" w:hAnsi="宋体" w:hint="eastAsia"/>
          <w:b/>
          <w:sz w:val="24"/>
        </w:rPr>
        <w:cr/>
      </w:r>
    </w:p>
    <w:p w14:paraId="6F86BF47" w14:textId="77777777" w:rsidR="001B070B" w:rsidRDefault="009F2D27">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1F64E8BA" w14:textId="77777777" w:rsidR="001B070B" w:rsidRDefault="009F2D2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7D40EAA1" w14:textId="77777777" w:rsidR="001B070B" w:rsidRDefault="001B070B">
      <w:pPr>
        <w:spacing w:line="360" w:lineRule="auto"/>
        <w:rPr>
          <w:rFonts w:ascii="宋体" w:hAnsi="宋体"/>
          <w:sz w:val="24"/>
        </w:rPr>
      </w:pPr>
    </w:p>
    <w:p w14:paraId="3E761222" w14:textId="77777777" w:rsidR="001B070B" w:rsidRDefault="009F2D27">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52A26EB4" w14:textId="77777777" w:rsidR="001B070B" w:rsidRDefault="001B070B">
      <w:pPr>
        <w:spacing w:line="360" w:lineRule="auto"/>
        <w:rPr>
          <w:rFonts w:ascii="宋体" w:hAnsi="宋体"/>
          <w:sz w:val="24"/>
        </w:rPr>
      </w:pPr>
    </w:p>
    <w:p w14:paraId="3C7DCCC0" w14:textId="77777777" w:rsidR="001B070B" w:rsidRDefault="009F2D27">
      <w:pPr>
        <w:spacing w:line="360" w:lineRule="auto"/>
        <w:rPr>
          <w:rFonts w:ascii="宋体" w:hAnsi="宋体"/>
          <w:sz w:val="24"/>
        </w:rPr>
      </w:pPr>
      <w:r>
        <w:rPr>
          <w:rFonts w:ascii="宋体" w:hAnsi="宋体" w:hint="eastAsia"/>
          <w:sz w:val="24"/>
        </w:rPr>
        <w:t>公司盖章: ____________________________</w:t>
      </w:r>
    </w:p>
    <w:p w14:paraId="4124C807" w14:textId="77777777" w:rsidR="001B070B" w:rsidRDefault="001B070B">
      <w:pPr>
        <w:spacing w:line="360" w:lineRule="auto"/>
        <w:rPr>
          <w:rFonts w:ascii="宋体" w:hAnsi="宋体"/>
          <w:sz w:val="24"/>
        </w:rPr>
      </w:pPr>
    </w:p>
    <w:p w14:paraId="3B1A8C0F" w14:textId="77777777" w:rsidR="001B070B" w:rsidRDefault="009F2D27">
      <w:pPr>
        <w:spacing w:line="360" w:lineRule="auto"/>
        <w:rPr>
          <w:rFonts w:ascii="宋体" w:hAnsi="宋体"/>
          <w:sz w:val="24"/>
        </w:rPr>
      </w:pPr>
      <w:r>
        <w:rPr>
          <w:rFonts w:ascii="宋体" w:hAnsi="宋体" w:hint="eastAsia"/>
          <w:sz w:val="24"/>
        </w:rPr>
        <w:t>日期：____________________________</w:t>
      </w:r>
    </w:p>
    <w:p w14:paraId="047BFB49" w14:textId="77777777" w:rsidR="001B070B" w:rsidRDefault="001B070B">
      <w:pPr>
        <w:spacing w:line="360" w:lineRule="auto"/>
        <w:rPr>
          <w:rFonts w:ascii="宋体" w:hAnsi="宋体"/>
          <w:sz w:val="24"/>
        </w:rPr>
      </w:pPr>
    </w:p>
    <w:p w14:paraId="2363DF36" w14:textId="77777777" w:rsidR="001B070B" w:rsidRDefault="001B070B">
      <w:pPr>
        <w:spacing w:line="360" w:lineRule="auto"/>
        <w:rPr>
          <w:rFonts w:ascii="宋体" w:hAnsi="宋体"/>
          <w:sz w:val="24"/>
        </w:rPr>
      </w:pPr>
    </w:p>
    <w:p w14:paraId="4976DD3A" w14:textId="77777777" w:rsidR="001B070B" w:rsidRDefault="001B070B">
      <w:pPr>
        <w:spacing w:line="360" w:lineRule="auto"/>
        <w:rPr>
          <w:rFonts w:ascii="宋体" w:hAnsi="宋体"/>
          <w:sz w:val="24"/>
        </w:rPr>
      </w:pPr>
    </w:p>
    <w:p w14:paraId="7011E644" w14:textId="77777777" w:rsidR="001B070B" w:rsidRDefault="009F2D27">
      <w:pPr>
        <w:jc w:val="center"/>
        <w:rPr>
          <w:rFonts w:ascii="宋体" w:hAnsi="宋体"/>
          <w:b/>
          <w:sz w:val="24"/>
        </w:rPr>
      </w:pPr>
      <w:r>
        <w:rPr>
          <w:rFonts w:ascii="宋体" w:hAnsi="宋体"/>
          <w:b/>
          <w:sz w:val="24"/>
        </w:rPr>
        <w:br w:type="page"/>
      </w:r>
      <w:r>
        <w:rPr>
          <w:rFonts w:ascii="宋体" w:hAnsi="宋体" w:hint="eastAsia"/>
          <w:b/>
          <w:sz w:val="24"/>
        </w:rPr>
        <w:lastRenderedPageBreak/>
        <w:t>附件6-9  节能产品、环境标志产品、信息安全产品证明材料</w:t>
      </w:r>
    </w:p>
    <w:p w14:paraId="79BBA3A1" w14:textId="77777777" w:rsidR="001B070B" w:rsidRDefault="009F2D27">
      <w:pPr>
        <w:jc w:val="center"/>
        <w:rPr>
          <w:rFonts w:ascii="宋体" w:hAnsi="宋体"/>
          <w:b/>
          <w:sz w:val="24"/>
        </w:rPr>
      </w:pPr>
      <w:r>
        <w:rPr>
          <w:rFonts w:ascii="宋体" w:hAnsi="宋体" w:hint="eastAsia"/>
          <w:b/>
          <w:sz w:val="24"/>
        </w:rPr>
        <w:t>（本项目为服务项目，不涉及此项证明材料的提供）</w:t>
      </w:r>
    </w:p>
    <w:p w14:paraId="2E814B1B" w14:textId="77777777" w:rsidR="001B070B" w:rsidRDefault="001B070B">
      <w:pPr>
        <w:spacing w:line="360" w:lineRule="auto"/>
        <w:rPr>
          <w:rFonts w:ascii="宋体" w:hAnsi="宋体"/>
          <w:szCs w:val="21"/>
        </w:rPr>
      </w:pPr>
    </w:p>
    <w:p w14:paraId="312B08C7" w14:textId="77777777" w:rsidR="001B070B" w:rsidRDefault="009F2D27">
      <w:pPr>
        <w:spacing w:line="360" w:lineRule="auto"/>
        <w:rPr>
          <w:rFonts w:ascii="宋体" w:hAnsi="宋体"/>
          <w:b/>
          <w:szCs w:val="21"/>
        </w:rPr>
      </w:pPr>
      <w:r>
        <w:rPr>
          <w:rFonts w:ascii="宋体" w:hAnsi="宋体" w:hint="eastAsia"/>
          <w:b/>
          <w:szCs w:val="21"/>
        </w:rPr>
        <w:t>节能产品、环境标志产品</w:t>
      </w:r>
    </w:p>
    <w:p w14:paraId="5AFC7616" w14:textId="77777777" w:rsidR="001B070B" w:rsidRDefault="009F2D27">
      <w:pPr>
        <w:spacing w:line="360" w:lineRule="auto"/>
        <w:rPr>
          <w:rFonts w:ascii="宋体" w:hAnsi="宋体"/>
          <w:szCs w:val="21"/>
        </w:rPr>
      </w:pPr>
      <w:r>
        <w:rPr>
          <w:rFonts w:ascii="宋体" w:hAnsi="宋体" w:hint="eastAsia"/>
          <w:b/>
          <w:szCs w:val="21"/>
        </w:rPr>
        <w:t>注</w:t>
      </w:r>
      <w:r>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Pr>
          <w:rFonts w:ascii="宋体" w:hAnsi="宋体" w:hint="eastAsia"/>
          <w:b/>
          <w:szCs w:val="21"/>
        </w:rPr>
        <w:t>政府强制采购的节能产品</w:t>
      </w:r>
      <w:r>
        <w:rPr>
          <w:rFonts w:ascii="宋体" w:hAnsi="宋体" w:hint="eastAsia"/>
          <w:szCs w:val="21"/>
        </w:rPr>
        <w:t>。其他品目为政府优先采购的节能产品。</w:t>
      </w:r>
    </w:p>
    <w:p w14:paraId="224B01E3" w14:textId="77777777" w:rsidR="001B070B" w:rsidRDefault="009F2D27">
      <w:pPr>
        <w:spacing w:line="360" w:lineRule="auto"/>
        <w:rPr>
          <w:rFonts w:ascii="宋体" w:hAnsi="宋体"/>
          <w:szCs w:val="21"/>
        </w:rPr>
      </w:pPr>
      <w:r>
        <w:rPr>
          <w:rFonts w:ascii="宋体" w:hAnsi="宋体" w:hint="eastAsia"/>
          <w:szCs w:val="21"/>
        </w:rPr>
        <w:t xml:space="preserve">    台式计算机产品性能参数须与节能产品政府采购清单台式计算机性能参数的附件一致，凡与附件所列性能参数不一致的产品，不予认可。</w:t>
      </w:r>
    </w:p>
    <w:p w14:paraId="3294176A" w14:textId="77777777" w:rsidR="001B070B" w:rsidRDefault="009F2D27">
      <w:pPr>
        <w:spacing w:line="360" w:lineRule="auto"/>
        <w:ind w:firstLineChars="200" w:firstLine="420"/>
        <w:rPr>
          <w:rFonts w:ascii="宋体" w:hAnsi="宋体"/>
          <w:szCs w:val="21"/>
        </w:rPr>
      </w:pPr>
      <w:r>
        <w:rPr>
          <w:rFonts w:ascii="宋体" w:hAnsi="宋体" w:hint="eastAsia"/>
          <w:szCs w:val="21"/>
        </w:rPr>
        <w:t>在上述范围内的投标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76530EF4" w14:textId="77777777" w:rsidR="001B070B" w:rsidRDefault="001B070B">
      <w:pPr>
        <w:spacing w:line="360" w:lineRule="auto"/>
        <w:rPr>
          <w:rFonts w:ascii="宋体" w:hAnsi="宋体"/>
          <w:szCs w:val="21"/>
        </w:rPr>
      </w:pPr>
    </w:p>
    <w:p w14:paraId="6B71917C" w14:textId="77777777" w:rsidR="001B070B" w:rsidRDefault="009F2D27">
      <w:pPr>
        <w:spacing w:line="360" w:lineRule="auto"/>
        <w:rPr>
          <w:rFonts w:ascii="宋体" w:hAnsi="宋体"/>
          <w:szCs w:val="21"/>
        </w:rPr>
      </w:pPr>
      <w:bookmarkStart w:id="186" w:name="_Hlk496025741"/>
      <w:r>
        <w:rPr>
          <w:rFonts w:ascii="宋体" w:hAnsi="宋体" w:hint="eastAsia"/>
          <w:szCs w:val="21"/>
        </w:rPr>
        <w:t>以下两项为非强制内容，投标人可提供相应文件作为评审加分因素：</w:t>
      </w:r>
    </w:p>
    <w:bookmarkEnd w:id="186"/>
    <w:p w14:paraId="7EE74325" w14:textId="77777777" w:rsidR="001B070B" w:rsidRDefault="009F2D27">
      <w:pPr>
        <w:spacing w:line="360" w:lineRule="auto"/>
        <w:ind w:left="210" w:hangingChars="100" w:hanging="210"/>
        <w:rPr>
          <w:rFonts w:ascii="宋体" w:hAnsi="宋体"/>
          <w:szCs w:val="21"/>
        </w:rPr>
      </w:pPr>
      <w:r>
        <w:rPr>
          <w:rFonts w:ascii="宋体" w:hAnsi="宋体" w:hint="eastAsia"/>
          <w:szCs w:val="21"/>
        </w:rPr>
        <w:t>a. 节能产品（非强制）：应在中国政府采购网（http://www.ccgp.gov.cn）、国家发展改革委网站（http://hzs.ndrc.gov.cn）和中国质量认证中心网站（http://www.cqc.com.cn）</w:t>
      </w:r>
      <w:proofErr w:type="gramStart"/>
      <w:r>
        <w:rPr>
          <w:rFonts w:ascii="宋体" w:hAnsi="宋体" w:hint="eastAsia"/>
          <w:szCs w:val="21"/>
        </w:rPr>
        <w:t>公布的最新一期“</w:t>
      </w:r>
      <w:proofErr w:type="gramEnd"/>
      <w:r>
        <w:rPr>
          <w:rFonts w:ascii="宋体" w:hAnsi="宋体" w:hint="eastAsia"/>
          <w:szCs w:val="21"/>
        </w:rPr>
        <w:t>节能产品政府采购清单”目录中，须打印产品所在目录页并标注出所在位置。</w:t>
      </w:r>
    </w:p>
    <w:p w14:paraId="0907E173" w14:textId="77777777" w:rsidR="001B070B" w:rsidRDefault="009F2D27">
      <w:pPr>
        <w:spacing w:line="360" w:lineRule="auto"/>
        <w:ind w:left="210" w:hangingChars="100" w:hanging="210"/>
        <w:rPr>
          <w:rFonts w:ascii="宋体" w:hAnsi="宋体"/>
          <w:szCs w:val="21"/>
        </w:rPr>
      </w:pPr>
      <w:r>
        <w:rPr>
          <w:rFonts w:ascii="宋体" w:hAnsi="宋体" w:hint="eastAsia"/>
          <w:szCs w:val="21"/>
        </w:rPr>
        <w:t xml:space="preserve">  </w:t>
      </w:r>
    </w:p>
    <w:p w14:paraId="0E60A7C3" w14:textId="77777777" w:rsidR="001B070B" w:rsidRDefault="009F2D27">
      <w:pPr>
        <w:spacing w:line="360" w:lineRule="auto"/>
        <w:ind w:left="210" w:hangingChars="100" w:hanging="210"/>
        <w:rPr>
          <w:rFonts w:ascii="宋体" w:hAnsi="宋体"/>
          <w:szCs w:val="21"/>
        </w:rPr>
      </w:pPr>
      <w:r>
        <w:rPr>
          <w:rFonts w:ascii="宋体" w:hAnsi="宋体" w:hint="eastAsia"/>
          <w:szCs w:val="21"/>
        </w:rPr>
        <w:t>b. 环境标志产品（如有）：应在中国政府采购网（http://www.ccgp.gov.cn）、中华人民共和国环境保护部网站（http://www.zhb.gov.cn）、中国绿色采购网（http://www.cgpn.org/）</w:t>
      </w:r>
      <w:proofErr w:type="gramStart"/>
      <w:r>
        <w:rPr>
          <w:rFonts w:ascii="宋体" w:hAnsi="宋体" w:hint="eastAsia"/>
          <w:szCs w:val="21"/>
        </w:rPr>
        <w:t>公布的最新一期“</w:t>
      </w:r>
      <w:proofErr w:type="gramEnd"/>
      <w:r>
        <w:rPr>
          <w:rFonts w:ascii="宋体" w:hAnsi="宋体" w:hint="eastAsia"/>
          <w:szCs w:val="21"/>
        </w:rPr>
        <w:t>环境标志产品政府采购清单”目录中，须打印产品所在目录页并标注出所在位置。</w:t>
      </w:r>
    </w:p>
    <w:p w14:paraId="2D10930C" w14:textId="77777777" w:rsidR="001B070B" w:rsidRDefault="009F2D27">
      <w:pPr>
        <w:spacing w:line="360" w:lineRule="auto"/>
        <w:ind w:left="211" w:hangingChars="100" w:hanging="211"/>
        <w:rPr>
          <w:rFonts w:ascii="宋体" w:hAnsi="宋体"/>
          <w:szCs w:val="21"/>
        </w:rPr>
      </w:pPr>
      <w:r>
        <w:rPr>
          <w:rFonts w:ascii="宋体" w:hAnsi="宋体" w:hint="eastAsia"/>
          <w:b/>
          <w:szCs w:val="21"/>
        </w:rPr>
        <w:t>信息安全产品</w:t>
      </w:r>
    </w:p>
    <w:p w14:paraId="6FE5F777" w14:textId="77777777" w:rsidR="001B070B" w:rsidRDefault="009F2D27">
      <w:pPr>
        <w:spacing w:line="360" w:lineRule="auto"/>
        <w:ind w:left="630" w:hangingChars="300" w:hanging="630"/>
        <w:rPr>
          <w:rFonts w:ascii="宋体" w:hAnsi="宋体"/>
          <w:szCs w:val="21"/>
        </w:rPr>
      </w:pPr>
      <w:r>
        <w:rPr>
          <w:rFonts w:ascii="宋体" w:hAnsi="宋体" w:hint="eastAsia"/>
          <w:szCs w:val="21"/>
        </w:rPr>
        <w:t xml:space="preserve">    信息安全产品应提供由中国信息安全认证中心按国家标准认证颁发的有效认证证书。</w:t>
      </w:r>
    </w:p>
    <w:p w14:paraId="645394B4" w14:textId="77777777" w:rsidR="001B070B" w:rsidRDefault="009F2D27">
      <w:pPr>
        <w:spacing w:line="360" w:lineRule="auto"/>
        <w:ind w:left="630" w:hangingChars="300" w:hanging="630"/>
        <w:rPr>
          <w:rFonts w:ascii="宋体" w:hAnsi="宋体"/>
          <w:szCs w:val="21"/>
        </w:rPr>
      </w:pPr>
      <w:r>
        <w:rPr>
          <w:rFonts w:ascii="宋体" w:hAnsi="宋体" w:hint="eastAsia"/>
          <w:szCs w:val="21"/>
        </w:rPr>
        <w:t>注：1.在本处提供的证明材料如与投标人所投产品内容（品牌、型号、规格等）不符，视为无效。</w:t>
      </w:r>
    </w:p>
    <w:p w14:paraId="757C9C9F" w14:textId="77777777" w:rsidR="001B070B" w:rsidRDefault="009F2D27">
      <w:pPr>
        <w:spacing w:line="360" w:lineRule="auto"/>
        <w:ind w:firstLineChars="200" w:firstLine="420"/>
        <w:rPr>
          <w:rFonts w:ascii="宋体" w:hAnsi="宋体"/>
          <w:szCs w:val="21"/>
        </w:rPr>
      </w:pPr>
      <w:r>
        <w:rPr>
          <w:rFonts w:ascii="宋体" w:hAnsi="宋体" w:hint="eastAsia"/>
          <w:szCs w:val="21"/>
        </w:rPr>
        <w:t>2.如提供虚假材料，投标人须承担相应法律责任。</w:t>
      </w:r>
    </w:p>
    <w:p w14:paraId="48917ACB" w14:textId="77777777" w:rsidR="001B070B" w:rsidRDefault="001B070B">
      <w:pPr>
        <w:spacing w:line="360" w:lineRule="auto"/>
        <w:jc w:val="center"/>
        <w:rPr>
          <w:rFonts w:ascii="宋体" w:hAnsi="宋体"/>
          <w:b/>
          <w:szCs w:val="21"/>
        </w:rPr>
        <w:sectPr w:rsidR="001B070B">
          <w:pgSz w:w="11906" w:h="16838"/>
          <w:pgMar w:top="1440" w:right="1797" w:bottom="1440" w:left="1797" w:header="851" w:footer="992" w:gutter="0"/>
          <w:cols w:space="720"/>
          <w:docGrid w:type="lines" w:linePitch="312"/>
        </w:sectPr>
      </w:pPr>
    </w:p>
    <w:p w14:paraId="1020A17B" w14:textId="77777777" w:rsidR="001B070B" w:rsidRDefault="009F2D27">
      <w:pPr>
        <w:jc w:val="center"/>
        <w:rPr>
          <w:rFonts w:ascii="宋体" w:hAnsi="宋体"/>
          <w:b/>
          <w:bCs/>
          <w:sz w:val="24"/>
        </w:rPr>
      </w:pPr>
      <w:r>
        <w:rPr>
          <w:rFonts w:ascii="宋体" w:hAnsi="宋体" w:hint="eastAsia"/>
          <w:b/>
          <w:sz w:val="24"/>
        </w:rPr>
        <w:lastRenderedPageBreak/>
        <w:t>附件6-10   招标文件</w:t>
      </w:r>
      <w:r>
        <w:rPr>
          <w:rFonts w:ascii="宋体" w:hAnsi="宋体" w:hint="eastAsia"/>
          <w:b/>
          <w:bCs/>
          <w:sz w:val="24"/>
        </w:rPr>
        <w:t>要求的其他资格证明文件</w:t>
      </w:r>
    </w:p>
    <w:p w14:paraId="4EDF9618" w14:textId="77777777" w:rsidR="001B070B" w:rsidRDefault="001B070B">
      <w:pPr>
        <w:rPr>
          <w:rFonts w:ascii="宋体" w:hAnsi="宋体"/>
          <w:b/>
          <w:bCs/>
          <w:sz w:val="24"/>
        </w:rPr>
      </w:pPr>
    </w:p>
    <w:p w14:paraId="728DE936" w14:textId="77777777" w:rsidR="001B070B" w:rsidRDefault="009F2D27">
      <w:pPr>
        <w:spacing w:line="360" w:lineRule="auto"/>
        <w:rPr>
          <w:rFonts w:ascii="宋体" w:hAnsi="宋体"/>
          <w:sz w:val="24"/>
        </w:rPr>
      </w:pPr>
      <w:r>
        <w:rPr>
          <w:rFonts w:ascii="宋体" w:hAnsi="宋体" w:hint="eastAsia"/>
          <w:sz w:val="24"/>
        </w:rPr>
        <w:t>说明：</w:t>
      </w:r>
    </w:p>
    <w:p w14:paraId="4938BC4B" w14:textId="77777777" w:rsidR="001B070B" w:rsidRDefault="009F2D27">
      <w:pPr>
        <w:spacing w:line="360" w:lineRule="auto"/>
        <w:rPr>
          <w:rFonts w:ascii="宋体" w:hAnsi="宋体"/>
          <w:b/>
          <w:bCs/>
          <w:sz w:val="24"/>
        </w:rPr>
      </w:pPr>
      <w:r>
        <w:rPr>
          <w:rFonts w:ascii="宋体" w:hAnsi="宋体" w:hint="eastAsia"/>
          <w:b/>
          <w:bCs/>
          <w:sz w:val="24"/>
        </w:rPr>
        <w:t>1、投标人应如实列出和本单位负责人为同一人或者存在直接控股、管理关系的单位名单并加盖公章</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1B070B" w14:paraId="2D88F286" w14:textId="77777777">
        <w:trPr>
          <w:trHeight w:val="567"/>
        </w:trPr>
        <w:tc>
          <w:tcPr>
            <w:tcW w:w="8096" w:type="dxa"/>
            <w:gridSpan w:val="2"/>
            <w:vAlign w:val="center"/>
          </w:tcPr>
          <w:p w14:paraId="209C76DE" w14:textId="77777777" w:rsidR="001B070B" w:rsidRDefault="009F2D27">
            <w:pPr>
              <w:jc w:val="center"/>
              <w:rPr>
                <w:rFonts w:ascii="宋体" w:hAnsi="宋体"/>
                <w:sz w:val="24"/>
              </w:rPr>
            </w:pPr>
            <w:r>
              <w:rPr>
                <w:rFonts w:ascii="宋体" w:hAnsi="宋体" w:hint="eastAsia"/>
                <w:sz w:val="24"/>
              </w:rPr>
              <w:t>与投标人的负责人为同一人的其他单位名称</w:t>
            </w:r>
          </w:p>
        </w:tc>
      </w:tr>
      <w:tr w:rsidR="001B070B" w14:paraId="7F7D2712" w14:textId="77777777">
        <w:trPr>
          <w:trHeight w:val="567"/>
        </w:trPr>
        <w:tc>
          <w:tcPr>
            <w:tcW w:w="1172" w:type="dxa"/>
            <w:vAlign w:val="center"/>
          </w:tcPr>
          <w:p w14:paraId="79CCCA47" w14:textId="77777777" w:rsidR="001B070B" w:rsidRDefault="009F2D27">
            <w:pPr>
              <w:jc w:val="center"/>
              <w:rPr>
                <w:rFonts w:ascii="宋体" w:hAnsi="宋体"/>
                <w:sz w:val="24"/>
              </w:rPr>
            </w:pPr>
            <w:r>
              <w:rPr>
                <w:rFonts w:ascii="宋体" w:hAnsi="宋体" w:hint="eastAsia"/>
                <w:sz w:val="24"/>
              </w:rPr>
              <w:t>1</w:t>
            </w:r>
          </w:p>
        </w:tc>
        <w:tc>
          <w:tcPr>
            <w:tcW w:w="6924" w:type="dxa"/>
            <w:vAlign w:val="center"/>
          </w:tcPr>
          <w:p w14:paraId="4079108F" w14:textId="77777777" w:rsidR="001B070B" w:rsidRDefault="009F2D27">
            <w:pPr>
              <w:jc w:val="center"/>
              <w:rPr>
                <w:rFonts w:ascii="宋体" w:hAnsi="宋体"/>
                <w:sz w:val="24"/>
              </w:rPr>
            </w:pPr>
            <w:r>
              <w:rPr>
                <w:rFonts w:ascii="宋体" w:hAnsi="宋体" w:hint="eastAsia"/>
                <w:sz w:val="24"/>
              </w:rPr>
              <w:t>（单位名称）</w:t>
            </w:r>
          </w:p>
        </w:tc>
      </w:tr>
      <w:tr w:rsidR="001B070B" w14:paraId="42882BBA" w14:textId="77777777">
        <w:trPr>
          <w:trHeight w:val="567"/>
        </w:trPr>
        <w:tc>
          <w:tcPr>
            <w:tcW w:w="1172" w:type="dxa"/>
            <w:vAlign w:val="center"/>
          </w:tcPr>
          <w:p w14:paraId="7F50D7AB" w14:textId="77777777" w:rsidR="001B070B" w:rsidRDefault="009F2D27">
            <w:pPr>
              <w:jc w:val="center"/>
              <w:rPr>
                <w:rFonts w:ascii="宋体" w:hAnsi="宋体"/>
                <w:sz w:val="24"/>
              </w:rPr>
            </w:pPr>
            <w:r>
              <w:rPr>
                <w:rFonts w:ascii="宋体" w:hAnsi="宋体" w:hint="eastAsia"/>
                <w:sz w:val="24"/>
              </w:rPr>
              <w:t>2</w:t>
            </w:r>
          </w:p>
        </w:tc>
        <w:tc>
          <w:tcPr>
            <w:tcW w:w="6924" w:type="dxa"/>
            <w:vAlign w:val="center"/>
          </w:tcPr>
          <w:p w14:paraId="5B6EBE52" w14:textId="77777777" w:rsidR="001B070B" w:rsidRDefault="009F2D27">
            <w:pPr>
              <w:jc w:val="center"/>
              <w:rPr>
                <w:rFonts w:ascii="宋体" w:hAnsi="宋体"/>
                <w:b/>
                <w:sz w:val="24"/>
              </w:rPr>
            </w:pPr>
            <w:r>
              <w:rPr>
                <w:rFonts w:ascii="宋体" w:hAnsi="宋体"/>
                <w:b/>
                <w:sz w:val="24"/>
              </w:rPr>
              <w:t>……</w:t>
            </w:r>
          </w:p>
        </w:tc>
      </w:tr>
      <w:tr w:rsidR="001B070B" w14:paraId="3B67997F" w14:textId="77777777">
        <w:trPr>
          <w:trHeight w:val="567"/>
        </w:trPr>
        <w:tc>
          <w:tcPr>
            <w:tcW w:w="1172" w:type="dxa"/>
            <w:vAlign w:val="center"/>
          </w:tcPr>
          <w:p w14:paraId="7D025389" w14:textId="77777777" w:rsidR="001B070B" w:rsidRDefault="009F2D27">
            <w:pPr>
              <w:jc w:val="center"/>
              <w:rPr>
                <w:rFonts w:ascii="宋体" w:hAnsi="宋体"/>
                <w:sz w:val="24"/>
              </w:rPr>
            </w:pPr>
            <w:r>
              <w:rPr>
                <w:rFonts w:ascii="宋体" w:hAnsi="宋体" w:hint="eastAsia"/>
                <w:sz w:val="24"/>
              </w:rPr>
              <w:t>3</w:t>
            </w:r>
          </w:p>
        </w:tc>
        <w:tc>
          <w:tcPr>
            <w:tcW w:w="6924" w:type="dxa"/>
            <w:vAlign w:val="center"/>
          </w:tcPr>
          <w:p w14:paraId="5D4BAE39" w14:textId="77777777" w:rsidR="001B070B" w:rsidRDefault="009F2D27">
            <w:pPr>
              <w:jc w:val="center"/>
              <w:rPr>
                <w:rFonts w:ascii="宋体" w:hAnsi="宋体"/>
                <w:b/>
                <w:sz w:val="24"/>
              </w:rPr>
            </w:pPr>
            <w:r>
              <w:rPr>
                <w:rFonts w:ascii="宋体" w:hAnsi="宋体"/>
                <w:b/>
                <w:sz w:val="24"/>
              </w:rPr>
              <w:t>……</w:t>
            </w:r>
          </w:p>
        </w:tc>
      </w:tr>
      <w:tr w:rsidR="001B070B" w14:paraId="33283D7F" w14:textId="77777777">
        <w:trPr>
          <w:trHeight w:val="567"/>
        </w:trPr>
        <w:tc>
          <w:tcPr>
            <w:tcW w:w="1172" w:type="dxa"/>
            <w:vAlign w:val="center"/>
          </w:tcPr>
          <w:p w14:paraId="10788058" w14:textId="77777777" w:rsidR="001B070B" w:rsidRDefault="009F2D27">
            <w:pPr>
              <w:jc w:val="center"/>
              <w:rPr>
                <w:rFonts w:ascii="宋体" w:hAnsi="宋体"/>
                <w:b/>
                <w:sz w:val="24"/>
              </w:rPr>
            </w:pPr>
            <w:r>
              <w:rPr>
                <w:rFonts w:ascii="宋体" w:hAnsi="宋体"/>
                <w:b/>
                <w:sz w:val="24"/>
              </w:rPr>
              <w:t>…</w:t>
            </w:r>
          </w:p>
        </w:tc>
        <w:tc>
          <w:tcPr>
            <w:tcW w:w="6924" w:type="dxa"/>
            <w:vAlign w:val="center"/>
          </w:tcPr>
          <w:p w14:paraId="79E07653" w14:textId="77777777" w:rsidR="001B070B" w:rsidRDefault="009F2D27">
            <w:pPr>
              <w:jc w:val="center"/>
              <w:rPr>
                <w:rFonts w:ascii="宋体" w:hAnsi="宋体"/>
                <w:b/>
                <w:sz w:val="24"/>
              </w:rPr>
            </w:pPr>
            <w:r>
              <w:rPr>
                <w:rFonts w:ascii="宋体" w:hAnsi="宋体"/>
                <w:b/>
                <w:sz w:val="24"/>
              </w:rPr>
              <w:t>……</w:t>
            </w:r>
          </w:p>
        </w:tc>
      </w:tr>
      <w:tr w:rsidR="001B070B" w14:paraId="135AEFAB" w14:textId="77777777">
        <w:trPr>
          <w:trHeight w:val="567"/>
        </w:trPr>
        <w:tc>
          <w:tcPr>
            <w:tcW w:w="8096" w:type="dxa"/>
            <w:gridSpan w:val="2"/>
            <w:vAlign w:val="center"/>
          </w:tcPr>
          <w:p w14:paraId="29CC07FB" w14:textId="77777777" w:rsidR="001B070B" w:rsidRDefault="009F2D27">
            <w:pPr>
              <w:jc w:val="center"/>
              <w:rPr>
                <w:rFonts w:ascii="宋体" w:hAnsi="宋体"/>
                <w:sz w:val="24"/>
              </w:rPr>
            </w:pPr>
            <w:r>
              <w:rPr>
                <w:rFonts w:ascii="宋体" w:hAnsi="宋体" w:hint="eastAsia"/>
                <w:sz w:val="24"/>
              </w:rPr>
              <w:t>与投标人存在直接控股、管理关系的其他单位名称</w:t>
            </w:r>
          </w:p>
        </w:tc>
      </w:tr>
      <w:tr w:rsidR="001B070B" w14:paraId="1B72340B" w14:textId="77777777">
        <w:trPr>
          <w:trHeight w:val="567"/>
        </w:trPr>
        <w:tc>
          <w:tcPr>
            <w:tcW w:w="1172" w:type="dxa"/>
            <w:vAlign w:val="center"/>
          </w:tcPr>
          <w:p w14:paraId="22A9318A" w14:textId="77777777" w:rsidR="001B070B" w:rsidRDefault="009F2D27">
            <w:pPr>
              <w:jc w:val="center"/>
              <w:rPr>
                <w:rFonts w:ascii="宋体" w:hAnsi="宋体"/>
                <w:sz w:val="24"/>
              </w:rPr>
            </w:pPr>
            <w:r>
              <w:rPr>
                <w:rFonts w:ascii="宋体" w:hAnsi="宋体" w:hint="eastAsia"/>
                <w:sz w:val="24"/>
              </w:rPr>
              <w:t>1</w:t>
            </w:r>
          </w:p>
        </w:tc>
        <w:tc>
          <w:tcPr>
            <w:tcW w:w="6924" w:type="dxa"/>
            <w:vAlign w:val="center"/>
          </w:tcPr>
          <w:p w14:paraId="4FDE3A5F" w14:textId="77777777" w:rsidR="001B070B" w:rsidRDefault="009F2D27">
            <w:pPr>
              <w:jc w:val="center"/>
              <w:rPr>
                <w:rFonts w:ascii="宋体" w:hAnsi="宋体"/>
                <w:sz w:val="24"/>
              </w:rPr>
            </w:pPr>
            <w:r>
              <w:rPr>
                <w:rFonts w:ascii="宋体" w:hAnsi="宋体" w:hint="eastAsia"/>
                <w:sz w:val="24"/>
              </w:rPr>
              <w:t>（单位名称）</w:t>
            </w:r>
          </w:p>
        </w:tc>
      </w:tr>
      <w:tr w:rsidR="001B070B" w14:paraId="0B9D34FE" w14:textId="77777777">
        <w:trPr>
          <w:trHeight w:val="567"/>
        </w:trPr>
        <w:tc>
          <w:tcPr>
            <w:tcW w:w="1172" w:type="dxa"/>
            <w:vAlign w:val="center"/>
          </w:tcPr>
          <w:p w14:paraId="07434232" w14:textId="77777777" w:rsidR="001B070B" w:rsidRDefault="009F2D27">
            <w:pPr>
              <w:jc w:val="center"/>
              <w:rPr>
                <w:rFonts w:ascii="宋体" w:hAnsi="宋体"/>
                <w:sz w:val="24"/>
              </w:rPr>
            </w:pPr>
            <w:r>
              <w:rPr>
                <w:rFonts w:ascii="宋体" w:hAnsi="宋体" w:hint="eastAsia"/>
                <w:sz w:val="24"/>
              </w:rPr>
              <w:t>2</w:t>
            </w:r>
          </w:p>
        </w:tc>
        <w:tc>
          <w:tcPr>
            <w:tcW w:w="6924" w:type="dxa"/>
            <w:vAlign w:val="center"/>
          </w:tcPr>
          <w:p w14:paraId="3A4F347B" w14:textId="77777777" w:rsidR="001B070B" w:rsidRDefault="009F2D27">
            <w:pPr>
              <w:jc w:val="center"/>
              <w:rPr>
                <w:rFonts w:ascii="宋体" w:hAnsi="宋体"/>
                <w:b/>
                <w:sz w:val="24"/>
              </w:rPr>
            </w:pPr>
            <w:r>
              <w:rPr>
                <w:rFonts w:ascii="宋体" w:hAnsi="宋体"/>
                <w:b/>
                <w:sz w:val="24"/>
              </w:rPr>
              <w:t>……</w:t>
            </w:r>
          </w:p>
        </w:tc>
      </w:tr>
      <w:tr w:rsidR="001B070B" w14:paraId="4A293121" w14:textId="77777777">
        <w:trPr>
          <w:trHeight w:val="567"/>
        </w:trPr>
        <w:tc>
          <w:tcPr>
            <w:tcW w:w="1172" w:type="dxa"/>
            <w:vAlign w:val="center"/>
          </w:tcPr>
          <w:p w14:paraId="2906B3BD" w14:textId="77777777" w:rsidR="001B070B" w:rsidRDefault="009F2D27">
            <w:pPr>
              <w:jc w:val="center"/>
              <w:rPr>
                <w:rFonts w:ascii="宋体" w:hAnsi="宋体"/>
                <w:sz w:val="24"/>
              </w:rPr>
            </w:pPr>
            <w:r>
              <w:rPr>
                <w:rFonts w:ascii="宋体" w:hAnsi="宋体" w:hint="eastAsia"/>
                <w:sz w:val="24"/>
              </w:rPr>
              <w:t>3</w:t>
            </w:r>
          </w:p>
        </w:tc>
        <w:tc>
          <w:tcPr>
            <w:tcW w:w="6924" w:type="dxa"/>
            <w:vAlign w:val="center"/>
          </w:tcPr>
          <w:p w14:paraId="012A2DBC" w14:textId="77777777" w:rsidR="001B070B" w:rsidRDefault="009F2D27">
            <w:pPr>
              <w:jc w:val="center"/>
              <w:rPr>
                <w:rFonts w:ascii="宋体" w:hAnsi="宋体"/>
                <w:b/>
                <w:sz w:val="24"/>
              </w:rPr>
            </w:pPr>
            <w:r>
              <w:rPr>
                <w:rFonts w:ascii="宋体" w:hAnsi="宋体"/>
                <w:b/>
                <w:sz w:val="24"/>
              </w:rPr>
              <w:t>……</w:t>
            </w:r>
          </w:p>
        </w:tc>
      </w:tr>
      <w:tr w:rsidR="001B070B" w14:paraId="41D7DF00" w14:textId="77777777">
        <w:trPr>
          <w:trHeight w:val="567"/>
        </w:trPr>
        <w:tc>
          <w:tcPr>
            <w:tcW w:w="1172" w:type="dxa"/>
            <w:vAlign w:val="center"/>
          </w:tcPr>
          <w:p w14:paraId="294EA2CC" w14:textId="77777777" w:rsidR="001B070B" w:rsidRDefault="009F2D27">
            <w:pPr>
              <w:jc w:val="center"/>
              <w:rPr>
                <w:rFonts w:ascii="宋体" w:hAnsi="宋体"/>
                <w:b/>
                <w:sz w:val="24"/>
              </w:rPr>
            </w:pPr>
            <w:r>
              <w:rPr>
                <w:rFonts w:ascii="宋体" w:hAnsi="宋体"/>
                <w:b/>
                <w:sz w:val="24"/>
              </w:rPr>
              <w:t>…</w:t>
            </w:r>
          </w:p>
        </w:tc>
        <w:tc>
          <w:tcPr>
            <w:tcW w:w="6924" w:type="dxa"/>
            <w:vAlign w:val="center"/>
          </w:tcPr>
          <w:p w14:paraId="48C828F3" w14:textId="77777777" w:rsidR="001B070B" w:rsidRDefault="009F2D27">
            <w:pPr>
              <w:jc w:val="center"/>
              <w:rPr>
                <w:rFonts w:ascii="宋体" w:hAnsi="宋体"/>
                <w:b/>
                <w:sz w:val="24"/>
              </w:rPr>
            </w:pPr>
            <w:r>
              <w:rPr>
                <w:rFonts w:ascii="宋体" w:hAnsi="宋体"/>
                <w:b/>
                <w:sz w:val="24"/>
              </w:rPr>
              <w:t>……</w:t>
            </w:r>
          </w:p>
        </w:tc>
      </w:tr>
    </w:tbl>
    <w:p w14:paraId="1192CBFC" w14:textId="77777777" w:rsidR="001B070B" w:rsidRDefault="009F2D27">
      <w:pPr>
        <w:snapToGrid w:val="0"/>
        <w:spacing w:line="360" w:lineRule="auto"/>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r>
        <w:rPr>
          <w:rFonts w:ascii="宋体" w:hAnsi="宋体" w:cs="宋体"/>
          <w:sz w:val="24"/>
          <w:lang w:val="zh-CN"/>
        </w:rPr>
        <w:t xml:space="preserve">          </w:t>
      </w:r>
    </w:p>
    <w:p w14:paraId="47A832E0" w14:textId="77777777" w:rsidR="001B070B" w:rsidRDefault="009F2D27">
      <w:pPr>
        <w:spacing w:line="360" w:lineRule="auto"/>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14:paraId="1AB49B49" w14:textId="77777777" w:rsidR="001B070B" w:rsidRDefault="001B070B">
      <w:pPr>
        <w:jc w:val="left"/>
        <w:rPr>
          <w:rFonts w:ascii="宋体" w:hAnsi="宋体"/>
          <w:sz w:val="24"/>
        </w:rPr>
      </w:pPr>
    </w:p>
    <w:p w14:paraId="1DB6062E" w14:textId="77777777" w:rsidR="001B070B" w:rsidRDefault="009F2D27">
      <w:pPr>
        <w:spacing w:line="360" w:lineRule="auto"/>
        <w:jc w:val="left"/>
        <w:rPr>
          <w:rFonts w:ascii="宋体" w:hAnsi="宋体"/>
          <w:sz w:val="24"/>
        </w:rPr>
      </w:pPr>
      <w:r>
        <w:rPr>
          <w:rFonts w:ascii="宋体" w:hAnsi="宋体" w:hint="eastAsia"/>
          <w:sz w:val="24"/>
        </w:rPr>
        <w:t>注：（1）如投标人没有表中列示的相关单位，请填写“无”。</w:t>
      </w:r>
    </w:p>
    <w:p w14:paraId="6B17D133" w14:textId="77777777" w:rsidR="001B070B" w:rsidRDefault="009F2D27">
      <w:pPr>
        <w:spacing w:line="360" w:lineRule="auto"/>
        <w:ind w:leftChars="200" w:left="1140" w:hangingChars="300" w:hanging="72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0BC17E1A" w14:textId="77777777" w:rsidR="001B070B" w:rsidRDefault="009F2D27">
      <w:pPr>
        <w:spacing w:line="360" w:lineRule="auto"/>
        <w:ind w:leftChars="200" w:left="1140" w:hangingChars="300" w:hanging="72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190F6691" w14:textId="77777777" w:rsidR="001B070B" w:rsidRDefault="009F2D27">
      <w:pPr>
        <w:spacing w:line="360" w:lineRule="auto"/>
        <w:jc w:val="left"/>
        <w:rPr>
          <w:rFonts w:ascii="宋体" w:hAnsi="宋体"/>
          <w:b/>
          <w:sz w:val="24"/>
        </w:rPr>
      </w:pPr>
      <w:r>
        <w:rPr>
          <w:rFonts w:ascii="宋体" w:hAnsi="宋体"/>
          <w:sz w:val="24"/>
        </w:rPr>
        <w:br w:type="page"/>
      </w:r>
      <w:r>
        <w:rPr>
          <w:rFonts w:ascii="宋体" w:hAnsi="宋体" w:hint="eastAsia"/>
          <w:b/>
          <w:sz w:val="24"/>
        </w:rPr>
        <w:lastRenderedPageBreak/>
        <w:t>2、</w:t>
      </w:r>
      <w:r>
        <w:rPr>
          <w:rFonts w:ascii="宋体" w:hAnsi="宋体"/>
          <w:b/>
          <w:sz w:val="24"/>
        </w:rPr>
        <w:t>与采购项目的关系申明</w:t>
      </w:r>
    </w:p>
    <w:p w14:paraId="7EDE8836" w14:textId="77777777" w:rsidR="001B070B" w:rsidRDefault="009F2D27">
      <w:pPr>
        <w:spacing w:line="360" w:lineRule="auto"/>
        <w:ind w:left="1" w:firstLineChars="177" w:firstLine="425"/>
        <w:rPr>
          <w:color w:val="000000"/>
          <w:sz w:val="24"/>
        </w:rPr>
      </w:pPr>
      <w:r>
        <w:rPr>
          <w:rFonts w:hint="eastAsia"/>
          <w:color w:val="000000"/>
          <w:sz w:val="24"/>
        </w:rPr>
        <w:t>我公司（</w:t>
      </w:r>
      <w:r>
        <w:rPr>
          <w:rFonts w:hint="eastAsia"/>
          <w:b/>
          <w:color w:val="000000"/>
          <w:sz w:val="24"/>
          <w:u w:val="single"/>
        </w:rPr>
        <w:t>□</w:t>
      </w:r>
      <w:r>
        <w:rPr>
          <w:rFonts w:hint="eastAsia"/>
          <w:b/>
          <w:color w:val="000000"/>
          <w:sz w:val="24"/>
          <w:u w:val="single"/>
        </w:rPr>
        <w:t xml:space="preserve">  </w:t>
      </w:r>
      <w:r>
        <w:rPr>
          <w:rFonts w:hint="eastAsia"/>
          <w:b/>
          <w:color w:val="000000"/>
          <w:sz w:val="24"/>
          <w:u w:val="single"/>
        </w:rPr>
        <w:t>是</w:t>
      </w:r>
      <w:r>
        <w:rPr>
          <w:rFonts w:hint="eastAsia"/>
          <w:color w:val="000000"/>
          <w:sz w:val="24"/>
        </w:rPr>
        <w:t xml:space="preserve"> </w:t>
      </w:r>
      <w:r>
        <w:rPr>
          <w:color w:val="000000"/>
          <w:sz w:val="24"/>
        </w:rPr>
        <w:t xml:space="preserve">   </w:t>
      </w:r>
      <w:r>
        <w:rPr>
          <w:rFonts w:hint="eastAsia"/>
          <w:b/>
          <w:color w:val="000000"/>
          <w:sz w:val="24"/>
          <w:u w:val="single"/>
          <w:bdr w:val="single" w:sz="4" w:space="0" w:color="auto"/>
        </w:rPr>
        <w:t>√</w:t>
      </w:r>
      <w:r>
        <w:rPr>
          <w:rFonts w:hint="eastAsia"/>
          <w:b/>
          <w:color w:val="000000"/>
          <w:sz w:val="24"/>
          <w:u w:val="single"/>
        </w:rPr>
        <w:t xml:space="preserve"> </w:t>
      </w:r>
      <w:r>
        <w:rPr>
          <w:rFonts w:hint="eastAsia"/>
          <w:b/>
          <w:color w:val="000000"/>
          <w:sz w:val="24"/>
          <w:u w:val="single"/>
        </w:rPr>
        <w:t>否）</w:t>
      </w:r>
      <w:r>
        <w:rPr>
          <w:rFonts w:hint="eastAsia"/>
          <w:color w:val="000000"/>
          <w:sz w:val="24"/>
        </w:rPr>
        <w:t>为本采购项目的</w:t>
      </w:r>
      <w:r>
        <w:rPr>
          <w:rFonts w:hint="eastAsia"/>
          <w:color w:val="000000"/>
          <w:sz w:val="24"/>
          <w:u w:val="single"/>
        </w:rPr>
        <w:t xml:space="preserve">    </w:t>
      </w:r>
      <w:r>
        <w:rPr>
          <w:rFonts w:hint="eastAsia"/>
          <w:color w:val="000000"/>
          <w:sz w:val="24"/>
        </w:rPr>
        <w:t>包提供整体设计、规范编制或者项目管理、监理、检测等服务的供应商。</w:t>
      </w:r>
    </w:p>
    <w:p w14:paraId="3A1C8105" w14:textId="77777777" w:rsidR="001B070B" w:rsidRDefault="001B070B">
      <w:pPr>
        <w:spacing w:line="360" w:lineRule="auto"/>
        <w:ind w:left="1" w:firstLineChars="177" w:firstLine="425"/>
        <w:rPr>
          <w:color w:val="000000"/>
          <w:sz w:val="24"/>
        </w:rPr>
      </w:pPr>
    </w:p>
    <w:p w14:paraId="728E6AF7" w14:textId="77777777" w:rsidR="001B070B" w:rsidRDefault="009F2D27">
      <w:pPr>
        <w:spacing w:line="360" w:lineRule="auto"/>
        <w:ind w:left="1" w:firstLineChars="177" w:firstLine="425"/>
        <w:rPr>
          <w:color w:val="000000"/>
          <w:sz w:val="24"/>
        </w:rPr>
      </w:pPr>
      <w:r>
        <w:rPr>
          <w:rFonts w:hint="eastAsia"/>
          <w:color w:val="000000"/>
          <w:sz w:val="24"/>
        </w:rPr>
        <w:t>特此声明。</w:t>
      </w:r>
    </w:p>
    <w:p w14:paraId="5CAA70E0" w14:textId="77777777" w:rsidR="001B070B" w:rsidRDefault="001B070B">
      <w:pPr>
        <w:pStyle w:val="af5"/>
        <w:tabs>
          <w:tab w:val="left" w:pos="5580"/>
        </w:tabs>
        <w:spacing w:line="360" w:lineRule="auto"/>
        <w:ind w:left="1860"/>
        <w:rPr>
          <w:rFonts w:hAnsi="宋体"/>
          <w:color w:val="000000"/>
          <w:sz w:val="24"/>
          <w:szCs w:val="24"/>
        </w:rPr>
      </w:pPr>
    </w:p>
    <w:p w14:paraId="11B937FD" w14:textId="77777777" w:rsidR="001B070B" w:rsidRDefault="001B070B">
      <w:pPr>
        <w:pStyle w:val="af5"/>
        <w:spacing w:line="360" w:lineRule="auto"/>
        <w:ind w:left="1860"/>
        <w:rPr>
          <w:rFonts w:hAnsi="宋体" w:cs="宋体"/>
          <w:color w:val="000000"/>
          <w:sz w:val="24"/>
          <w:szCs w:val="24"/>
        </w:rPr>
      </w:pPr>
    </w:p>
    <w:p w14:paraId="09A5ACFF"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33EA5C13"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40DB0989"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E09B54C" w14:textId="77777777" w:rsidR="001B070B" w:rsidRDefault="001B070B">
      <w:pPr>
        <w:pStyle w:val="af5"/>
        <w:spacing w:line="360" w:lineRule="auto"/>
        <w:ind w:right="1470"/>
        <w:rPr>
          <w:rFonts w:hAnsi="宋体"/>
          <w:color w:val="000000"/>
          <w:sz w:val="24"/>
          <w:szCs w:val="24"/>
        </w:rPr>
      </w:pPr>
    </w:p>
    <w:p w14:paraId="457CE6FF" w14:textId="77777777" w:rsidR="001B070B" w:rsidRDefault="001B070B">
      <w:pPr>
        <w:pStyle w:val="af5"/>
        <w:spacing w:line="360" w:lineRule="auto"/>
        <w:ind w:right="1470"/>
        <w:rPr>
          <w:rFonts w:hAnsi="宋体"/>
          <w:sz w:val="24"/>
          <w:szCs w:val="24"/>
        </w:rPr>
      </w:pPr>
    </w:p>
    <w:p w14:paraId="63B69BED" w14:textId="77777777" w:rsidR="001B070B" w:rsidRDefault="009F2D27">
      <w:pPr>
        <w:spacing w:line="360" w:lineRule="auto"/>
        <w:ind w:left="1"/>
        <w:rPr>
          <w:rFonts w:ascii="宋体" w:hAnsi="宋体"/>
          <w:b/>
          <w:color w:val="000000"/>
          <w:sz w:val="24"/>
        </w:rPr>
      </w:pPr>
      <w:r>
        <w:rPr>
          <w:rFonts w:ascii="宋体" w:hAnsi="宋体" w:hint="eastAsia"/>
          <w:b/>
          <w:color w:val="000000"/>
          <w:sz w:val="24"/>
        </w:rPr>
        <w:t>3、招标文件“第六章”要求的其它资格证明文件。</w:t>
      </w:r>
    </w:p>
    <w:p w14:paraId="6F88C463" w14:textId="77777777" w:rsidR="001B070B" w:rsidRDefault="001B070B">
      <w:pPr>
        <w:jc w:val="center"/>
        <w:rPr>
          <w:rFonts w:ascii="宋体" w:hAnsi="宋体"/>
          <w:b/>
          <w:sz w:val="24"/>
        </w:rPr>
      </w:pPr>
    </w:p>
    <w:p w14:paraId="6CE2FC61" w14:textId="77777777" w:rsidR="001B070B" w:rsidRDefault="001B070B">
      <w:pPr>
        <w:pStyle w:val="af5"/>
        <w:spacing w:line="360" w:lineRule="auto"/>
        <w:rPr>
          <w:rFonts w:hAnsi="宋体" w:cs="宋体"/>
          <w:color w:val="000000"/>
          <w:sz w:val="24"/>
          <w:szCs w:val="24"/>
        </w:rPr>
      </w:pPr>
    </w:p>
    <w:p w14:paraId="5AF8FD2A" w14:textId="77777777" w:rsidR="001B070B" w:rsidRDefault="001B070B">
      <w:pPr>
        <w:pStyle w:val="af5"/>
        <w:spacing w:line="360" w:lineRule="auto"/>
        <w:rPr>
          <w:rFonts w:hAnsi="宋体" w:cs="宋体"/>
          <w:color w:val="000000"/>
          <w:sz w:val="24"/>
          <w:szCs w:val="24"/>
        </w:rPr>
      </w:pPr>
    </w:p>
    <w:p w14:paraId="1D150BB4" w14:textId="77777777" w:rsidR="001B070B" w:rsidRDefault="001B070B">
      <w:pPr>
        <w:pStyle w:val="af5"/>
        <w:spacing w:line="360" w:lineRule="auto"/>
        <w:rPr>
          <w:rFonts w:hAnsi="宋体" w:cs="宋体"/>
          <w:color w:val="000000"/>
          <w:sz w:val="24"/>
          <w:szCs w:val="24"/>
        </w:rPr>
      </w:pPr>
    </w:p>
    <w:p w14:paraId="4B6EAAE4" w14:textId="77777777" w:rsidR="001B070B" w:rsidRDefault="001B070B">
      <w:pPr>
        <w:pStyle w:val="af5"/>
        <w:spacing w:line="360" w:lineRule="auto"/>
        <w:rPr>
          <w:rFonts w:hAnsi="宋体" w:cs="宋体"/>
          <w:color w:val="000000"/>
          <w:sz w:val="24"/>
          <w:szCs w:val="24"/>
        </w:rPr>
      </w:pPr>
    </w:p>
    <w:p w14:paraId="6F9ED700" w14:textId="77777777" w:rsidR="001B070B" w:rsidRDefault="001B070B">
      <w:pPr>
        <w:pStyle w:val="af5"/>
        <w:spacing w:line="360" w:lineRule="auto"/>
        <w:rPr>
          <w:rFonts w:hAnsi="宋体" w:cs="宋体"/>
          <w:color w:val="000000"/>
          <w:sz w:val="24"/>
          <w:szCs w:val="24"/>
        </w:rPr>
      </w:pPr>
    </w:p>
    <w:p w14:paraId="3BAB039A"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2AB5F44D"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216A0125"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ABAB3BE" w14:textId="77777777" w:rsidR="001B070B" w:rsidRDefault="009F2D27">
      <w:pPr>
        <w:pStyle w:val="2"/>
        <w:rPr>
          <w:rFonts w:ascii="宋体" w:eastAsia="宋体" w:hAnsi="宋体"/>
          <w:sz w:val="24"/>
        </w:rPr>
      </w:pPr>
      <w:r>
        <w:rPr>
          <w:rFonts w:ascii="宋体" w:hAnsi="宋体"/>
          <w:b w:val="0"/>
          <w:sz w:val="24"/>
        </w:rPr>
        <w:br w:type="page"/>
      </w:r>
      <w:bookmarkStart w:id="187" w:name="_Toc277153152"/>
      <w:bookmarkStart w:id="188" w:name="_Toc277942527"/>
      <w:bookmarkStart w:id="189" w:name="_Toc19706855"/>
      <w:r>
        <w:rPr>
          <w:rFonts w:ascii="宋体" w:eastAsia="宋体" w:hAnsi="宋体" w:hint="eastAsia"/>
          <w:sz w:val="24"/>
        </w:rPr>
        <w:lastRenderedPageBreak/>
        <w:t>附件7   单位综合情况一览表</w:t>
      </w:r>
      <w:bookmarkEnd w:id="187"/>
      <w:bookmarkEnd w:id="188"/>
      <w:bookmarkEnd w:id="189"/>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803"/>
      </w:tblGrid>
      <w:tr w:rsidR="001B070B" w14:paraId="1A5FFDD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78E6EEA"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E42009D"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51E7FAC"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14:paraId="1E14ADE5"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740AB31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F98E34F"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57554A3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E0D8F13"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14:paraId="6936BD57"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66772EA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86005A"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04C86C1E"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7E87233"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14:paraId="4B71C3F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0E332E3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5465DD2"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7789F2E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237F81D"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14:paraId="3836179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635BA92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C817761"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6DCDBE4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90A3F55"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14:paraId="692C4B8F"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46BA0C1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7629B2"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14:paraId="262A5F4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67A9E"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14:paraId="21EAC5FC"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251EFEA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A6DD8DE"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14:paraId="13259DAF"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包括公司简介、组织机构、业务概述、管理和技术人员组成、内部主要质量管理措施等。</w:t>
            </w:r>
          </w:p>
        </w:tc>
      </w:tr>
    </w:tbl>
    <w:p w14:paraId="311CB386" w14:textId="77777777" w:rsidR="001B070B" w:rsidRDefault="001B070B">
      <w:pPr>
        <w:pStyle w:val="a0"/>
      </w:pPr>
    </w:p>
    <w:p w14:paraId="351FE782"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2401392D"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5DFB29BE"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077D5949" w14:textId="528070F1" w:rsidR="001B070B" w:rsidRDefault="001B070B">
      <w:pPr>
        <w:pStyle w:val="a0"/>
        <w:ind w:firstLine="0"/>
        <w:rPr>
          <w:rFonts w:hAnsi="宋体"/>
          <w:b/>
        </w:rPr>
      </w:pPr>
    </w:p>
    <w:p w14:paraId="24799F86" w14:textId="77777777" w:rsidR="002A66C3" w:rsidRDefault="002A66C3">
      <w:pPr>
        <w:pStyle w:val="a0"/>
        <w:ind w:firstLine="0"/>
        <w:rPr>
          <w:rFonts w:hAnsi="宋体" w:hint="eastAsia"/>
          <w:b/>
        </w:rPr>
      </w:pPr>
    </w:p>
    <w:p w14:paraId="6ED6F146" w14:textId="77777777" w:rsidR="001B070B" w:rsidRDefault="009F2D27">
      <w:pPr>
        <w:pStyle w:val="2"/>
        <w:rPr>
          <w:rFonts w:ascii="宋体" w:eastAsia="宋体" w:hAnsi="宋体"/>
          <w:sz w:val="24"/>
        </w:rPr>
      </w:pPr>
      <w:bookmarkStart w:id="190" w:name="_Toc166087422"/>
      <w:bookmarkStart w:id="191" w:name="_Toc514333206"/>
      <w:bookmarkStart w:id="192" w:name="_Toc19706856"/>
      <w:r>
        <w:rPr>
          <w:rFonts w:ascii="宋体" w:eastAsia="宋体" w:hAnsi="宋体" w:hint="eastAsia"/>
          <w:sz w:val="24"/>
        </w:rPr>
        <w:lastRenderedPageBreak/>
        <w:t>附件8</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bookmarkEnd w:id="190"/>
      <w:bookmarkEnd w:id="191"/>
      <w:bookmarkEnd w:id="192"/>
    </w:p>
    <w:p w14:paraId="46F30DA1" w14:textId="77777777" w:rsidR="001B070B" w:rsidRDefault="009F2D27">
      <w:pPr>
        <w:spacing w:before="25" w:after="25" w:line="360" w:lineRule="auto"/>
        <w:rPr>
          <w:rFonts w:ascii="宋体" w:hAnsi="宋体"/>
          <w:sz w:val="24"/>
        </w:rPr>
      </w:pPr>
      <w:r>
        <w:rPr>
          <w:rFonts w:ascii="宋体" w:hAnsi="宋体" w:hint="eastAsia"/>
          <w:sz w:val="24"/>
        </w:rPr>
        <w:t>请投标人自行设计表格，填写符合评分标准中的要求的业绩清单，并</w:t>
      </w:r>
      <w:proofErr w:type="gramStart"/>
      <w:r>
        <w:rPr>
          <w:rFonts w:ascii="宋体" w:hAnsi="宋体" w:hint="eastAsia"/>
          <w:sz w:val="24"/>
        </w:rPr>
        <w:t>附合同</w:t>
      </w:r>
      <w:proofErr w:type="gramEnd"/>
      <w:r>
        <w:rPr>
          <w:rFonts w:ascii="宋体" w:hAnsi="宋体" w:hint="eastAsia"/>
          <w:sz w:val="24"/>
        </w:rPr>
        <w:t>关键页复印件及相关证明材料复印件。</w:t>
      </w:r>
    </w:p>
    <w:p w14:paraId="755EB56C" w14:textId="77777777" w:rsidR="001B070B" w:rsidRDefault="001B070B">
      <w:pPr>
        <w:pStyle w:val="af5"/>
        <w:spacing w:line="360" w:lineRule="auto"/>
        <w:jc w:val="center"/>
        <w:rPr>
          <w:rFonts w:hAnsi="宋体"/>
          <w:sz w:val="24"/>
          <w:szCs w:val="24"/>
        </w:rPr>
      </w:pPr>
    </w:p>
    <w:p w14:paraId="4D62EB91" w14:textId="77777777" w:rsidR="001B070B" w:rsidRDefault="009F2D27">
      <w:pPr>
        <w:pStyle w:val="2"/>
        <w:spacing w:line="360" w:lineRule="auto"/>
        <w:rPr>
          <w:rFonts w:ascii="宋体" w:eastAsia="宋体" w:hAnsi="宋体"/>
          <w:sz w:val="24"/>
          <w:szCs w:val="24"/>
        </w:rPr>
      </w:pPr>
      <w:r>
        <w:rPr>
          <w:rFonts w:hAnsi="宋体"/>
          <w:sz w:val="24"/>
          <w:szCs w:val="24"/>
        </w:rPr>
        <w:br w:type="page"/>
      </w:r>
      <w:bookmarkStart w:id="193" w:name="_Toc277153154"/>
      <w:bookmarkStart w:id="194" w:name="_Toc277942529"/>
      <w:bookmarkStart w:id="195" w:name="_Toc19706857"/>
      <w:r>
        <w:rPr>
          <w:rFonts w:ascii="宋体" w:eastAsia="宋体" w:hAnsi="宋体" w:hint="eastAsia"/>
          <w:sz w:val="24"/>
          <w:szCs w:val="24"/>
        </w:rPr>
        <w:lastRenderedPageBreak/>
        <w:t xml:space="preserve">附件9  </w:t>
      </w:r>
      <w:bookmarkEnd w:id="193"/>
      <w:bookmarkEnd w:id="194"/>
      <w:r>
        <w:rPr>
          <w:rFonts w:ascii="宋体" w:eastAsia="宋体" w:hAnsi="宋体" w:hint="eastAsia"/>
          <w:sz w:val="24"/>
          <w:szCs w:val="24"/>
        </w:rPr>
        <w:t>项目组主要人员一览表</w:t>
      </w:r>
      <w:bookmarkEnd w:id="195"/>
    </w:p>
    <w:p w14:paraId="66F3F2EA" w14:textId="77777777" w:rsidR="001B070B" w:rsidRDefault="009F2D27">
      <w:pPr>
        <w:pStyle w:val="af5"/>
        <w:spacing w:line="360" w:lineRule="auto"/>
        <w:rPr>
          <w:rFonts w:hAnsi="宋体"/>
          <w:sz w:val="24"/>
          <w:szCs w:val="24"/>
        </w:rPr>
      </w:pPr>
      <w:r>
        <w:rPr>
          <w:rFonts w:hAnsi="宋体" w:hint="eastAsia"/>
          <w:sz w:val="24"/>
          <w:szCs w:val="24"/>
        </w:rPr>
        <w:t xml:space="preserve">投标人名称:______________ 招标编号:______________ </w:t>
      </w:r>
      <w:proofErr w:type="gramStart"/>
      <w:r>
        <w:rPr>
          <w:rFonts w:hAnsi="宋体" w:hint="eastAsia"/>
          <w:sz w:val="24"/>
          <w:szCs w:val="24"/>
        </w:rPr>
        <w:t>包号</w:t>
      </w:r>
      <w:proofErr w:type="gramEnd"/>
      <w:r>
        <w:rPr>
          <w:rFonts w:hAnsi="宋体" w:hint="eastAsia"/>
          <w:sz w:val="24"/>
          <w:szCs w:val="24"/>
        </w:rPr>
        <w:t>:____________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9C4750" w14:paraId="116AF999" w14:textId="77777777" w:rsidTr="00084F19">
        <w:trPr>
          <w:trHeight w:val="284"/>
        </w:trPr>
        <w:tc>
          <w:tcPr>
            <w:tcW w:w="1357" w:type="dxa"/>
            <w:vAlign w:val="center"/>
          </w:tcPr>
          <w:p w14:paraId="1D20D308" w14:textId="77777777" w:rsidR="009C4750" w:rsidRDefault="009C4750" w:rsidP="00084F19">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0F4C9E52"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09625D0D"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1D98641D"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工作业绩</w:t>
            </w:r>
          </w:p>
        </w:tc>
        <w:tc>
          <w:tcPr>
            <w:tcW w:w="1598" w:type="dxa"/>
            <w:vAlign w:val="center"/>
          </w:tcPr>
          <w:p w14:paraId="7A455C56"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51F44B19"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23F1E1AA"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9C4750" w14:paraId="1B8B61B7" w14:textId="77777777" w:rsidTr="00084F19">
        <w:tc>
          <w:tcPr>
            <w:tcW w:w="1357" w:type="dxa"/>
          </w:tcPr>
          <w:p w14:paraId="4FF616F5"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2EDB8D9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7D2E85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1282454"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C06725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4E5E87C5"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7B216498" w14:textId="77777777" w:rsidTr="00084F19">
        <w:tc>
          <w:tcPr>
            <w:tcW w:w="1357" w:type="dxa"/>
          </w:tcPr>
          <w:p w14:paraId="4D307874"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789E53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02B381C"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5146ECC"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2BEB8624"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585DAA3"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49BF0832" w14:textId="77777777" w:rsidTr="00084F19">
        <w:tc>
          <w:tcPr>
            <w:tcW w:w="1357" w:type="dxa"/>
          </w:tcPr>
          <w:p w14:paraId="4B1D2310"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37D702CA"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4E92E16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3DD8348"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140245B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63927F7"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0DF28EC5" w14:textId="77777777" w:rsidTr="00084F19">
        <w:tc>
          <w:tcPr>
            <w:tcW w:w="1357" w:type="dxa"/>
          </w:tcPr>
          <w:p w14:paraId="40AA3B5C"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DB4000D"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D72E570"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1BD8D70D"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8BECDA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AE3BDBA"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00549A6" w14:textId="77777777" w:rsidTr="00084F19">
        <w:tc>
          <w:tcPr>
            <w:tcW w:w="1357" w:type="dxa"/>
          </w:tcPr>
          <w:p w14:paraId="2D5BDB55"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37FA157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10161195"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9AD4012"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467FBC3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2D6392D9"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529B9B3E" w14:textId="77777777" w:rsidTr="00084F19">
        <w:tc>
          <w:tcPr>
            <w:tcW w:w="1357" w:type="dxa"/>
          </w:tcPr>
          <w:p w14:paraId="45E755B2"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6CF792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068F30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53FAC5C"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76C3F90B"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73620F7"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3B10601" w14:textId="77777777" w:rsidTr="00084F19">
        <w:tc>
          <w:tcPr>
            <w:tcW w:w="1357" w:type="dxa"/>
          </w:tcPr>
          <w:p w14:paraId="369F6880"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1C78BB3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EB2CFB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CD8B705"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70F1EC1E"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BFC28AC"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5D5EBA6E" w14:textId="77777777" w:rsidTr="00084F19">
        <w:tc>
          <w:tcPr>
            <w:tcW w:w="1357" w:type="dxa"/>
          </w:tcPr>
          <w:p w14:paraId="1940450F"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1A60B1E"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A05605A"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B4E5075"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36718AB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CE2A19C"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93CE005" w14:textId="77777777" w:rsidTr="00084F19">
        <w:tc>
          <w:tcPr>
            <w:tcW w:w="1357" w:type="dxa"/>
          </w:tcPr>
          <w:p w14:paraId="16230939"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9257B7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DFE611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2DEA509"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26E3EA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A65AA23"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2FD83C71" w14:textId="77777777" w:rsidTr="00084F19">
        <w:tc>
          <w:tcPr>
            <w:tcW w:w="1357" w:type="dxa"/>
          </w:tcPr>
          <w:p w14:paraId="5F6B21D1"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2BFD2E6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2AE94F2D"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38F4890"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3ADFA6A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1088B64"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3F428650" w14:textId="77777777" w:rsidTr="00084F19">
        <w:tc>
          <w:tcPr>
            <w:tcW w:w="1357" w:type="dxa"/>
          </w:tcPr>
          <w:p w14:paraId="15938EF9"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8E0AAB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E021A8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1C08408"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019622B1"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7BD9679" w14:textId="77777777" w:rsidR="009C4750" w:rsidRDefault="009C4750" w:rsidP="00084F19">
            <w:pPr>
              <w:adjustRightInd w:val="0"/>
              <w:snapToGrid w:val="0"/>
              <w:spacing w:afterLines="50" w:after="156" w:line="360" w:lineRule="auto"/>
              <w:jc w:val="center"/>
              <w:rPr>
                <w:rFonts w:ascii="宋体" w:hAnsi="宋体"/>
                <w:sz w:val="24"/>
              </w:rPr>
            </w:pPr>
          </w:p>
        </w:tc>
      </w:tr>
    </w:tbl>
    <w:p w14:paraId="07DC263C" w14:textId="77777777" w:rsidR="001B070B" w:rsidRDefault="001B070B">
      <w:pPr>
        <w:pStyle w:val="af5"/>
        <w:spacing w:line="360" w:lineRule="auto"/>
        <w:rPr>
          <w:rFonts w:hAnsi="宋体"/>
          <w:sz w:val="24"/>
          <w:szCs w:val="24"/>
        </w:rPr>
      </w:pPr>
    </w:p>
    <w:p w14:paraId="23B37097"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35F30B73"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480B1644"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6C620039"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rPr>
        <w:t>1.</w:t>
      </w:r>
      <w:r>
        <w:rPr>
          <w:rFonts w:ascii="宋体" w:hAnsi="宋体" w:hint="eastAsia"/>
          <w:bCs/>
          <w:sz w:val="24"/>
          <w:lang w:val="zh-CN"/>
        </w:rPr>
        <w:t>人员配置各单位自行评估确定。</w:t>
      </w:r>
    </w:p>
    <w:p w14:paraId="06AF7C87"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rPr>
        <w:t>2.</w:t>
      </w:r>
      <w:r>
        <w:rPr>
          <w:rFonts w:ascii="宋体" w:hAnsi="宋体" w:hint="eastAsia"/>
          <w:bCs/>
          <w:sz w:val="24"/>
          <w:lang w:val="zh-CN"/>
        </w:rPr>
        <w:t>表格依据实际情况拓展。</w:t>
      </w:r>
    </w:p>
    <w:p w14:paraId="1548F73A"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lang w:val="zh-CN"/>
        </w:rPr>
        <w:t>3.项目组主要人员应进行详细描述，格式自拟，并附</w:t>
      </w:r>
      <w:r>
        <w:rPr>
          <w:rFonts w:hAnsi="宋体" w:hint="eastAsia"/>
          <w:sz w:val="24"/>
        </w:rPr>
        <w:t>相关人员的资质证书复印件</w:t>
      </w:r>
      <w:r>
        <w:rPr>
          <w:rFonts w:ascii="宋体" w:hAnsi="宋体" w:hint="eastAsia"/>
          <w:bCs/>
          <w:sz w:val="24"/>
          <w:lang w:val="zh-CN"/>
        </w:rPr>
        <w:t>。</w:t>
      </w:r>
    </w:p>
    <w:p w14:paraId="2B4117AE" w14:textId="77777777" w:rsidR="001B070B" w:rsidRDefault="001B070B">
      <w:pPr>
        <w:autoSpaceDE w:val="0"/>
        <w:autoSpaceDN w:val="0"/>
        <w:adjustRightInd w:val="0"/>
        <w:spacing w:line="360" w:lineRule="auto"/>
        <w:rPr>
          <w:rFonts w:ascii="宋体" w:hAnsi="宋体"/>
          <w:bCs/>
          <w:sz w:val="24"/>
        </w:rPr>
      </w:pPr>
    </w:p>
    <w:p w14:paraId="7B363D1B" w14:textId="77777777" w:rsidR="001B070B" w:rsidRDefault="001B070B">
      <w:pPr>
        <w:pStyle w:val="af5"/>
        <w:spacing w:line="360" w:lineRule="auto"/>
        <w:jc w:val="center"/>
        <w:rPr>
          <w:rFonts w:hAnsi="宋体"/>
          <w:sz w:val="24"/>
          <w:szCs w:val="24"/>
        </w:rPr>
      </w:pPr>
    </w:p>
    <w:p w14:paraId="6AD33F46" w14:textId="77777777" w:rsidR="001B070B" w:rsidRDefault="001B070B">
      <w:pPr>
        <w:pStyle w:val="af5"/>
        <w:spacing w:line="360" w:lineRule="auto"/>
        <w:jc w:val="center"/>
        <w:rPr>
          <w:rFonts w:hAnsi="宋体"/>
          <w:sz w:val="24"/>
          <w:szCs w:val="24"/>
        </w:rPr>
        <w:sectPr w:rsidR="001B070B">
          <w:pgSz w:w="11906" w:h="16838"/>
          <w:pgMar w:top="1440" w:right="1797" w:bottom="1440" w:left="1797" w:header="851" w:footer="992" w:gutter="0"/>
          <w:cols w:space="720"/>
          <w:docGrid w:type="lines" w:linePitch="312"/>
        </w:sectPr>
      </w:pPr>
    </w:p>
    <w:p w14:paraId="452F540B" w14:textId="77777777" w:rsidR="001B070B" w:rsidRDefault="009F2D27">
      <w:pPr>
        <w:pStyle w:val="2"/>
        <w:rPr>
          <w:rFonts w:ascii="宋体" w:eastAsia="宋体" w:hAnsi="宋体"/>
          <w:sz w:val="24"/>
        </w:rPr>
      </w:pPr>
      <w:bookmarkStart w:id="196" w:name="_Toc514333207"/>
      <w:bookmarkStart w:id="197" w:name="_Toc19706858"/>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售后服务承诺书</w:t>
      </w:r>
      <w:bookmarkEnd w:id="196"/>
      <w:bookmarkEnd w:id="197"/>
    </w:p>
    <w:p w14:paraId="43B80E53" w14:textId="77777777" w:rsidR="001B070B" w:rsidRDefault="001B070B">
      <w:pPr>
        <w:pStyle w:val="a0"/>
      </w:pPr>
    </w:p>
    <w:p w14:paraId="070A6850" w14:textId="77777777" w:rsidR="001B070B" w:rsidRDefault="009F2D27">
      <w:pPr>
        <w:pStyle w:val="NormalParagraphStyle"/>
        <w:jc w:val="center"/>
        <w:rPr>
          <w:b/>
        </w:rPr>
      </w:pPr>
      <w:r>
        <w:rPr>
          <w:rFonts w:hint="eastAsia"/>
          <w:b/>
        </w:rPr>
        <w:t>（格式自拟）</w:t>
      </w:r>
    </w:p>
    <w:p w14:paraId="35507697" w14:textId="77777777" w:rsidR="001B070B" w:rsidRDefault="001B070B">
      <w:pPr>
        <w:pStyle w:val="NormalParagraphStyle"/>
      </w:pPr>
    </w:p>
    <w:p w14:paraId="6AE25B2A" w14:textId="77777777" w:rsidR="001B070B" w:rsidRDefault="001B070B">
      <w:pPr>
        <w:pStyle w:val="NormalParagraphStyle"/>
      </w:pPr>
    </w:p>
    <w:p w14:paraId="08D05212" w14:textId="77777777" w:rsidR="001B070B" w:rsidRDefault="001B070B">
      <w:pPr>
        <w:pStyle w:val="NormalParagraphStyle"/>
      </w:pPr>
    </w:p>
    <w:p w14:paraId="3AE94119" w14:textId="77777777" w:rsidR="001B070B" w:rsidRDefault="001B070B">
      <w:pPr>
        <w:pStyle w:val="NormalParagraphStyle"/>
      </w:pPr>
    </w:p>
    <w:p w14:paraId="21733DA4" w14:textId="77777777" w:rsidR="001B070B" w:rsidRDefault="001B070B">
      <w:pPr>
        <w:pStyle w:val="NormalParagraphStyle"/>
      </w:pPr>
    </w:p>
    <w:p w14:paraId="5D108316" w14:textId="77777777" w:rsidR="001B070B" w:rsidRDefault="001B070B">
      <w:pPr>
        <w:pStyle w:val="NormalParagraphStyle"/>
      </w:pPr>
    </w:p>
    <w:p w14:paraId="5D81B9E8" w14:textId="77777777" w:rsidR="001B070B" w:rsidRDefault="001B070B">
      <w:pPr>
        <w:pStyle w:val="NormalParagraphStyle"/>
      </w:pPr>
    </w:p>
    <w:p w14:paraId="54C5EE18" w14:textId="77777777" w:rsidR="001B070B" w:rsidRDefault="001B070B">
      <w:pPr>
        <w:pStyle w:val="NormalParagraphStyle"/>
      </w:pPr>
    </w:p>
    <w:p w14:paraId="484BEF60" w14:textId="77777777" w:rsidR="001B070B" w:rsidRDefault="001B070B">
      <w:pPr>
        <w:pStyle w:val="NormalParagraphStyle"/>
      </w:pPr>
    </w:p>
    <w:p w14:paraId="242B1BDB" w14:textId="77777777" w:rsidR="001B070B" w:rsidRDefault="001B070B">
      <w:pPr>
        <w:pStyle w:val="NormalParagraphStyle"/>
      </w:pPr>
    </w:p>
    <w:p w14:paraId="24D85C34" w14:textId="77777777" w:rsidR="001B070B" w:rsidRDefault="001B070B">
      <w:pPr>
        <w:pStyle w:val="NormalParagraphStyle"/>
      </w:pPr>
    </w:p>
    <w:p w14:paraId="1B5600D9" w14:textId="77777777" w:rsidR="001B070B" w:rsidRDefault="001B070B">
      <w:pPr>
        <w:pStyle w:val="NormalParagraphStyle"/>
      </w:pPr>
    </w:p>
    <w:p w14:paraId="4D6B4306" w14:textId="77777777" w:rsidR="001B070B" w:rsidRDefault="001B070B">
      <w:pPr>
        <w:pStyle w:val="NormalParagraphStyle"/>
      </w:pPr>
    </w:p>
    <w:p w14:paraId="26F70DE1" w14:textId="77777777" w:rsidR="001B070B" w:rsidRDefault="001B070B">
      <w:pPr>
        <w:pStyle w:val="NormalParagraphStyle"/>
      </w:pPr>
    </w:p>
    <w:p w14:paraId="6EDC3C43" w14:textId="77777777" w:rsidR="001B070B" w:rsidRDefault="001B070B">
      <w:pPr>
        <w:pStyle w:val="NormalParagraphStyle"/>
      </w:pPr>
    </w:p>
    <w:p w14:paraId="1200DA24" w14:textId="77777777" w:rsidR="001B070B" w:rsidRDefault="001B070B">
      <w:pPr>
        <w:pStyle w:val="NormalParagraphStyle"/>
      </w:pPr>
    </w:p>
    <w:p w14:paraId="45BD5E09" w14:textId="77777777" w:rsidR="001B070B" w:rsidRDefault="001B070B">
      <w:pPr>
        <w:pStyle w:val="NormalParagraphStyle"/>
      </w:pPr>
    </w:p>
    <w:p w14:paraId="0CCD59A3" w14:textId="77777777" w:rsidR="001B070B" w:rsidRDefault="001B070B">
      <w:pPr>
        <w:pStyle w:val="NormalParagraphStyle"/>
      </w:pPr>
    </w:p>
    <w:p w14:paraId="3CF477F0" w14:textId="77777777" w:rsidR="001B070B" w:rsidRDefault="001B070B">
      <w:pPr>
        <w:pStyle w:val="NormalParagraphStyle"/>
      </w:pPr>
    </w:p>
    <w:p w14:paraId="09AA1519" w14:textId="77777777" w:rsidR="001B070B" w:rsidRDefault="001B070B">
      <w:pPr>
        <w:pStyle w:val="NormalParagraphStyle"/>
      </w:pPr>
    </w:p>
    <w:p w14:paraId="5CF80A91" w14:textId="77777777" w:rsidR="001B070B" w:rsidRDefault="001B070B">
      <w:pPr>
        <w:pStyle w:val="NormalParagraphStyle"/>
      </w:pPr>
    </w:p>
    <w:p w14:paraId="32BA3624"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2CBBD846"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3D64BD10"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5CB5DB2A" w14:textId="77777777" w:rsidR="001B070B" w:rsidRDefault="009F2D27">
      <w:pPr>
        <w:pStyle w:val="2"/>
        <w:spacing w:line="360" w:lineRule="auto"/>
        <w:rPr>
          <w:rFonts w:ascii="宋体" w:eastAsia="宋体" w:hAnsi="宋体"/>
          <w:sz w:val="24"/>
          <w:szCs w:val="24"/>
        </w:rPr>
      </w:pPr>
      <w:r>
        <w:br w:type="page"/>
      </w:r>
      <w:bookmarkStart w:id="198" w:name="_Toc133737847"/>
      <w:bookmarkStart w:id="199" w:name="_Toc133737936"/>
      <w:bookmarkStart w:id="200" w:name="_Toc133916717"/>
      <w:bookmarkStart w:id="201" w:name="_Toc277153156"/>
      <w:bookmarkStart w:id="202" w:name="_Toc277942531"/>
      <w:bookmarkStart w:id="203" w:name="_Toc19706859"/>
      <w:r>
        <w:rPr>
          <w:rFonts w:ascii="宋体" w:eastAsia="宋体" w:hAnsi="宋体" w:hint="eastAsia"/>
          <w:sz w:val="24"/>
          <w:szCs w:val="24"/>
        </w:rPr>
        <w:lastRenderedPageBreak/>
        <w:t xml:space="preserve">附件11    </w:t>
      </w:r>
      <w:bookmarkEnd w:id="198"/>
      <w:bookmarkEnd w:id="199"/>
      <w:bookmarkEnd w:id="200"/>
      <w:r>
        <w:rPr>
          <w:rFonts w:ascii="宋体" w:eastAsia="宋体" w:hAnsi="宋体" w:hint="eastAsia"/>
          <w:sz w:val="24"/>
          <w:szCs w:val="24"/>
        </w:rPr>
        <w:t>服务工作方案</w:t>
      </w:r>
      <w:bookmarkEnd w:id="201"/>
      <w:bookmarkEnd w:id="202"/>
      <w:bookmarkEnd w:id="203"/>
    </w:p>
    <w:p w14:paraId="47A5B79E" w14:textId="77777777" w:rsidR="001B070B" w:rsidRDefault="001B070B">
      <w:pPr>
        <w:pStyle w:val="a0"/>
      </w:pPr>
    </w:p>
    <w:p w14:paraId="3B820EAD" w14:textId="77777777" w:rsidR="001B070B" w:rsidRDefault="009F2D27">
      <w:pPr>
        <w:pStyle w:val="af5"/>
        <w:spacing w:line="360" w:lineRule="auto"/>
        <w:ind w:firstLine="240"/>
        <w:rPr>
          <w:rFonts w:hAnsi="宋体"/>
          <w:sz w:val="24"/>
        </w:rPr>
      </w:pPr>
      <w:r>
        <w:rPr>
          <w:rFonts w:hAnsi="宋体" w:hint="eastAsia"/>
          <w:sz w:val="24"/>
        </w:rPr>
        <w:t xml:space="preserve">投标人名称:______________招标编号:______________包号：_____________   </w:t>
      </w:r>
    </w:p>
    <w:p w14:paraId="0779DA5E" w14:textId="77777777" w:rsidR="001B070B" w:rsidRDefault="001B070B">
      <w:pPr>
        <w:pStyle w:val="a0"/>
      </w:pPr>
    </w:p>
    <w:p w14:paraId="68BB019E" w14:textId="77777777" w:rsidR="001B070B" w:rsidRDefault="009F2D27">
      <w:pPr>
        <w:spacing w:line="360" w:lineRule="auto"/>
        <w:ind w:firstLineChars="200" w:firstLine="480"/>
        <w:rPr>
          <w:rFonts w:ascii="宋体" w:cs="宋体"/>
          <w:sz w:val="24"/>
        </w:rPr>
      </w:pPr>
      <w:r>
        <w:rPr>
          <w:rFonts w:ascii="宋体" w:hAnsi="宋体" w:cs="宋体" w:hint="eastAsia"/>
          <w:sz w:val="24"/>
        </w:rPr>
        <w:t>按照本《招标文件》第六章“服务需求”和招标文件21.4“评分因素”中的要求提出项目服务方案（自行编制）。</w:t>
      </w:r>
    </w:p>
    <w:p w14:paraId="6939F073" w14:textId="77777777" w:rsidR="001B070B" w:rsidRDefault="009F2D27">
      <w:pPr>
        <w:widowControl/>
        <w:jc w:val="left"/>
        <w:rPr>
          <w:rFonts w:ascii="宋体" w:hAnsi="宋体"/>
          <w:b/>
          <w:kern w:val="0"/>
          <w:sz w:val="24"/>
          <w:szCs w:val="20"/>
        </w:rPr>
      </w:pPr>
      <w:bookmarkStart w:id="204" w:name="_Toc195936936"/>
      <w:bookmarkStart w:id="205" w:name="_Toc514333208"/>
      <w:bookmarkStart w:id="206" w:name="_Toc19706860"/>
      <w:r>
        <w:rPr>
          <w:rFonts w:ascii="宋体" w:hAnsi="宋体"/>
          <w:sz w:val="24"/>
        </w:rPr>
        <w:br w:type="page"/>
      </w:r>
    </w:p>
    <w:p w14:paraId="6ECA54C0" w14:textId="77777777" w:rsidR="001B070B" w:rsidRDefault="009F2D27">
      <w:pPr>
        <w:pStyle w:val="2"/>
        <w:rPr>
          <w:rFonts w:ascii="宋体" w:eastAsia="宋体" w:hAnsi="宋体"/>
          <w:sz w:val="24"/>
        </w:rPr>
      </w:pPr>
      <w:r>
        <w:rPr>
          <w:rFonts w:ascii="宋体" w:eastAsia="宋体" w:hAnsi="宋体" w:hint="eastAsia"/>
          <w:sz w:val="24"/>
        </w:rPr>
        <w:lastRenderedPageBreak/>
        <w:t xml:space="preserve">附件12　　</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Start w:id="207" w:name="_Hlk496025779"/>
      <w:bookmarkEnd w:id="204"/>
      <w:r>
        <w:rPr>
          <w:rFonts w:ascii="宋体" w:eastAsia="宋体" w:hAnsi="宋体" w:hint="eastAsia"/>
          <w:sz w:val="24"/>
        </w:rPr>
        <w:t>、残疾人福利性单位声明函</w:t>
      </w:r>
      <w:bookmarkEnd w:id="205"/>
      <w:bookmarkEnd w:id="206"/>
      <w:bookmarkEnd w:id="207"/>
    </w:p>
    <w:p w14:paraId="632235F2" w14:textId="77777777" w:rsidR="001B070B" w:rsidRDefault="001B070B">
      <w:pPr>
        <w:pStyle w:val="a0"/>
        <w:ind w:firstLine="0"/>
        <w:jc w:val="center"/>
      </w:pPr>
    </w:p>
    <w:p w14:paraId="327C69D8" w14:textId="77777777" w:rsidR="001B070B" w:rsidRDefault="009F2D27">
      <w:pPr>
        <w:pStyle w:val="a0"/>
        <w:ind w:firstLine="0"/>
      </w:pPr>
      <w:bookmarkStart w:id="208" w:name="_Hlk496025786"/>
      <w:r>
        <w:rPr>
          <w:rFonts w:hint="eastAsia"/>
        </w:rPr>
        <w:t>一</w:t>
      </w:r>
      <w:r>
        <w:rPr>
          <w:rFonts w:hAnsi="宋体" w:cs="宋体" w:hint="eastAsia"/>
          <w:szCs w:val="24"/>
        </w:rPr>
        <w:t>、</w:t>
      </w:r>
      <w:r>
        <w:rPr>
          <w:rFonts w:hAnsi="宋体" w:cs="宋体"/>
        </w:rPr>
        <w:t>中小企业声明函</w:t>
      </w:r>
    </w:p>
    <w:bookmarkEnd w:id="208"/>
    <w:p w14:paraId="69F550A5" w14:textId="77777777" w:rsidR="001B070B" w:rsidRDefault="009F2D27">
      <w:pPr>
        <w:widowControl/>
        <w:spacing w:before="100" w:beforeAutospacing="1" w:after="100" w:afterAutospacing="1" w:line="330" w:lineRule="atLeast"/>
        <w:jc w:val="center"/>
        <w:rPr>
          <w:rFonts w:ascii="宋体" w:hAnsi="宋体" w:cs="宋体"/>
          <w:kern w:val="0"/>
          <w:sz w:val="24"/>
        </w:rPr>
      </w:pPr>
      <w:r>
        <w:rPr>
          <w:rFonts w:ascii="宋体" w:hAnsi="宋体" w:cs="宋体"/>
          <w:kern w:val="0"/>
          <w:sz w:val="24"/>
        </w:rPr>
        <w:t xml:space="preserve">　中小企业声明函</w:t>
      </w:r>
    </w:p>
    <w:p w14:paraId="0323A73B"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p>
    <w:p w14:paraId="09D33B62"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0799D3E2"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3622ED4"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58AB4C44"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企业名称（盖章）：</w:t>
      </w:r>
    </w:p>
    <w:p w14:paraId="3E99AA10" w14:textId="77777777" w:rsidR="001B070B" w:rsidRDefault="009F2D27">
      <w:pPr>
        <w:widowControl/>
        <w:spacing w:before="100" w:beforeAutospacing="1" w:after="100" w:afterAutospacing="1" w:line="330" w:lineRule="atLeast"/>
        <w:ind w:firstLine="480"/>
        <w:jc w:val="left"/>
        <w:rPr>
          <w:rFonts w:ascii="宋体" w:hAnsi="宋体" w:cs="宋体"/>
          <w:kern w:val="0"/>
          <w:sz w:val="24"/>
        </w:rPr>
      </w:pPr>
      <w:r>
        <w:rPr>
          <w:rFonts w:ascii="宋体" w:hAnsi="宋体" w:cs="宋体"/>
          <w:kern w:val="0"/>
          <w:sz w:val="24"/>
        </w:rPr>
        <w:t xml:space="preserve">日　期：　</w:t>
      </w:r>
    </w:p>
    <w:p w14:paraId="281E0E17" w14:textId="77777777" w:rsidR="001B070B" w:rsidRDefault="001B070B">
      <w:pPr>
        <w:widowControl/>
        <w:spacing w:before="100" w:beforeAutospacing="1" w:after="100" w:afterAutospacing="1" w:line="330" w:lineRule="atLeast"/>
        <w:jc w:val="left"/>
        <w:rPr>
          <w:rFonts w:ascii="宋体" w:hAnsi="宋体" w:cs="宋体"/>
          <w:kern w:val="0"/>
          <w:sz w:val="24"/>
        </w:rPr>
      </w:pPr>
    </w:p>
    <w:p w14:paraId="240F5FE0" w14:textId="77777777" w:rsidR="001B070B" w:rsidRDefault="009F2D27">
      <w:pPr>
        <w:pStyle w:val="af5"/>
        <w:spacing w:line="360" w:lineRule="auto"/>
        <w:rPr>
          <w:rFonts w:hAnsi="宋体"/>
          <w:sz w:val="24"/>
        </w:rPr>
      </w:pPr>
      <w:r>
        <w:rPr>
          <w:rFonts w:hAnsi="宋体" w:hint="eastAsia"/>
          <w:sz w:val="24"/>
        </w:rPr>
        <w:t>注：</w:t>
      </w:r>
    </w:p>
    <w:p w14:paraId="7CDDCDD7" w14:textId="77777777" w:rsidR="001B070B" w:rsidRDefault="009F2D27">
      <w:pPr>
        <w:pStyle w:val="af5"/>
        <w:spacing w:line="360" w:lineRule="auto"/>
        <w:ind w:firstLine="480"/>
        <w:rPr>
          <w:rFonts w:hAnsi="宋体"/>
          <w:sz w:val="24"/>
        </w:rPr>
      </w:pPr>
      <w:r>
        <w:rPr>
          <w:rFonts w:hAnsi="宋体" w:hint="eastAsia"/>
          <w:sz w:val="24"/>
        </w:rPr>
        <w:t>1、如投标人为大型企业，则应进行如下声明：</w:t>
      </w:r>
    </w:p>
    <w:p w14:paraId="642EBD85" w14:textId="77777777" w:rsidR="001B070B" w:rsidRDefault="009F2D27">
      <w:pPr>
        <w:pStyle w:val="af5"/>
        <w:spacing w:line="360" w:lineRule="auto"/>
        <w:ind w:firstLineChars="200" w:firstLine="480"/>
        <w:rPr>
          <w:rFonts w:hAnsi="宋体"/>
          <w:sz w:val="24"/>
        </w:rPr>
      </w:pPr>
      <w:r>
        <w:rPr>
          <w:rFonts w:hAnsi="宋体" w:hint="eastAsia"/>
          <w:sz w:val="24"/>
        </w:rPr>
        <w:t>本公司郑重声明，</w:t>
      </w:r>
      <w:r>
        <w:rPr>
          <w:rFonts w:hAnsi="宋体" w:cs="宋体"/>
          <w:kern w:val="0"/>
          <w:sz w:val="24"/>
        </w:rPr>
        <w:t>根据《工业和信息化部、国家统计局、国家发展和改革委员会、财政部关于印发中小企业划型标准规定的通知》（工信部联企业[2011]300号）规定的划分标准，本公司为</w:t>
      </w:r>
      <w:r>
        <w:rPr>
          <w:rFonts w:hAnsi="宋体" w:cs="宋体"/>
          <w:kern w:val="0"/>
          <w:sz w:val="24"/>
          <w:u w:val="single"/>
        </w:rPr>
        <w:t xml:space="preserve">_ </w:t>
      </w:r>
      <w:r>
        <w:rPr>
          <w:rFonts w:hAnsi="宋体" w:cs="宋体" w:hint="eastAsia"/>
          <w:kern w:val="0"/>
          <w:sz w:val="24"/>
          <w:u w:val="single"/>
        </w:rPr>
        <w:t>大型</w:t>
      </w:r>
      <w:r>
        <w:rPr>
          <w:rFonts w:hAnsi="宋体" w:cs="宋体"/>
          <w:kern w:val="0"/>
          <w:sz w:val="24"/>
        </w:rPr>
        <w:t>__企业。</w:t>
      </w:r>
    </w:p>
    <w:p w14:paraId="70298070" w14:textId="77777777" w:rsidR="001B070B" w:rsidRDefault="009F2D27">
      <w:pPr>
        <w:widowControl/>
        <w:spacing w:line="360" w:lineRule="auto"/>
        <w:ind w:firstLineChars="200" w:firstLine="480"/>
        <w:jc w:val="left"/>
        <w:rPr>
          <w:rFonts w:ascii="宋体" w:hAnsi="宋体" w:cs="宋体"/>
          <w:kern w:val="0"/>
          <w:sz w:val="24"/>
        </w:rPr>
      </w:pPr>
      <w:r>
        <w:rPr>
          <w:rFonts w:ascii="宋体" w:hAnsi="宋体" w:cs="宋体"/>
          <w:kern w:val="0"/>
          <w:sz w:val="24"/>
        </w:rPr>
        <w:t>本公司对上述声明的真实性负责。如有虚假，将依法承担相应责任。</w:t>
      </w:r>
    </w:p>
    <w:p w14:paraId="033142D3" w14:textId="77777777" w:rsidR="001B070B" w:rsidRDefault="009F2D27">
      <w:pPr>
        <w:widowControl/>
        <w:spacing w:line="360" w:lineRule="auto"/>
        <w:jc w:val="left"/>
        <w:rPr>
          <w:rFonts w:ascii="宋体" w:hAnsi="宋体" w:cs="宋体"/>
          <w:kern w:val="0"/>
          <w:sz w:val="24"/>
        </w:rPr>
      </w:pPr>
      <w:r>
        <w:rPr>
          <w:rFonts w:ascii="宋体" w:hAnsi="宋体" w:cs="宋体"/>
          <w:kern w:val="0"/>
          <w:sz w:val="24"/>
        </w:rPr>
        <w:t xml:space="preserve">　　企业名称（盖章）：</w:t>
      </w:r>
    </w:p>
    <w:p w14:paraId="13DD4F21" w14:textId="77777777" w:rsidR="001B070B" w:rsidRDefault="009F2D27">
      <w:pPr>
        <w:widowControl/>
        <w:spacing w:line="360" w:lineRule="auto"/>
        <w:jc w:val="left"/>
        <w:rPr>
          <w:rFonts w:ascii="宋体" w:hAnsi="宋体" w:cs="宋体"/>
          <w:kern w:val="0"/>
          <w:sz w:val="24"/>
        </w:rPr>
      </w:pPr>
      <w:r>
        <w:rPr>
          <w:rFonts w:ascii="宋体" w:hAnsi="宋体" w:cs="宋体"/>
          <w:kern w:val="0"/>
          <w:sz w:val="24"/>
        </w:rPr>
        <w:t xml:space="preserve">　　日　期：　</w:t>
      </w:r>
    </w:p>
    <w:p w14:paraId="2C315A7E" w14:textId="77777777" w:rsidR="001B070B" w:rsidRDefault="001B070B">
      <w:pPr>
        <w:pStyle w:val="af5"/>
        <w:spacing w:line="360" w:lineRule="auto"/>
        <w:ind w:firstLine="480"/>
        <w:rPr>
          <w:rFonts w:hAnsi="宋体"/>
          <w:sz w:val="24"/>
        </w:rPr>
      </w:pPr>
    </w:p>
    <w:p w14:paraId="7C695269" w14:textId="77777777" w:rsidR="001B070B" w:rsidRDefault="009F2D27">
      <w:pPr>
        <w:pStyle w:val="af5"/>
        <w:spacing w:line="360" w:lineRule="auto"/>
        <w:ind w:firstLine="480"/>
        <w:rPr>
          <w:rFonts w:hAnsi="宋体"/>
          <w:sz w:val="24"/>
        </w:rPr>
      </w:pPr>
      <w:r>
        <w:rPr>
          <w:rFonts w:hAnsi="宋体" w:hint="eastAsia"/>
          <w:sz w:val="24"/>
        </w:rPr>
        <w:t>2、监狱企业参与投标视同小型、微型企业，须提供由省级以上监狱管理局、戒毒管理局（含新疆生产建设兵团）出具的属于监狱企业的证明文件复印件，否则不考虑价格扣除。</w:t>
      </w:r>
    </w:p>
    <w:p w14:paraId="6F8B80A6" w14:textId="77777777" w:rsidR="001B070B" w:rsidRDefault="009F2D27">
      <w:pPr>
        <w:pStyle w:val="af5"/>
        <w:rPr>
          <w:rFonts w:hAnsi="宋体"/>
          <w:sz w:val="24"/>
        </w:rPr>
      </w:pPr>
      <w:r>
        <w:rPr>
          <w:rFonts w:hAnsi="宋体" w:cs="宋体"/>
          <w:kern w:val="0"/>
          <w:sz w:val="24"/>
        </w:rPr>
        <w:br w:type="page"/>
      </w:r>
      <w:bookmarkStart w:id="209" w:name="_Hlk496025812"/>
      <w:r>
        <w:rPr>
          <w:rFonts w:hAnsi="宋体" w:hint="eastAsia"/>
          <w:sz w:val="24"/>
        </w:rPr>
        <w:lastRenderedPageBreak/>
        <w:t>二、残疾人福利性单位声明函</w:t>
      </w:r>
    </w:p>
    <w:p w14:paraId="55D35FE8" w14:textId="77777777" w:rsidR="001B070B" w:rsidRDefault="001B070B">
      <w:pPr>
        <w:pStyle w:val="af5"/>
        <w:rPr>
          <w:rFonts w:hAnsi="宋体"/>
          <w:sz w:val="24"/>
        </w:rPr>
      </w:pPr>
    </w:p>
    <w:p w14:paraId="29132E02" w14:textId="77777777" w:rsidR="001B070B" w:rsidRDefault="009F2D27">
      <w:pPr>
        <w:spacing w:line="360" w:lineRule="auto"/>
        <w:jc w:val="center"/>
        <w:rPr>
          <w:rFonts w:ascii="宋体" w:hAnsi="宋体"/>
          <w:spacing w:val="6"/>
          <w:sz w:val="24"/>
        </w:rPr>
      </w:pPr>
      <w:bookmarkStart w:id="210" w:name="_Hlk492985404"/>
      <w:bookmarkStart w:id="211" w:name="OLE_LINK13"/>
      <w:bookmarkStart w:id="212" w:name="OLE_LINK14"/>
      <w:r>
        <w:rPr>
          <w:rFonts w:ascii="宋体" w:hAnsi="宋体" w:hint="eastAsia"/>
          <w:spacing w:val="6"/>
          <w:sz w:val="24"/>
        </w:rPr>
        <w:t>残疾人福利性单位声明函</w:t>
      </w:r>
      <w:bookmarkEnd w:id="210"/>
    </w:p>
    <w:bookmarkEnd w:id="211"/>
    <w:bookmarkEnd w:id="212"/>
    <w:p w14:paraId="5FD8DDB0" w14:textId="77777777" w:rsidR="001B070B" w:rsidRDefault="001B070B">
      <w:pPr>
        <w:spacing w:line="360" w:lineRule="auto"/>
        <w:ind w:firstLineChars="200" w:firstLine="504"/>
        <w:rPr>
          <w:rFonts w:ascii="宋体" w:hAnsi="宋体"/>
          <w:spacing w:val="6"/>
          <w:sz w:val="24"/>
        </w:rPr>
      </w:pPr>
    </w:p>
    <w:p w14:paraId="1DBD9669" w14:textId="77777777" w:rsidR="001B070B" w:rsidRDefault="009F2D2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3FFC16" w14:textId="77777777" w:rsidR="001B070B" w:rsidRDefault="009F2D2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AB68579" w14:textId="77777777" w:rsidR="001B070B" w:rsidRDefault="001B070B">
      <w:pPr>
        <w:spacing w:line="360" w:lineRule="auto"/>
        <w:ind w:firstLineChars="200" w:firstLine="504"/>
        <w:rPr>
          <w:rFonts w:ascii="宋体" w:hAnsi="宋体"/>
          <w:spacing w:val="6"/>
          <w:sz w:val="24"/>
        </w:rPr>
      </w:pPr>
    </w:p>
    <w:p w14:paraId="772B569C" w14:textId="77777777" w:rsidR="001B070B" w:rsidRDefault="001B070B">
      <w:pPr>
        <w:spacing w:line="360" w:lineRule="auto"/>
        <w:ind w:firstLineChars="200" w:firstLine="504"/>
        <w:rPr>
          <w:rFonts w:ascii="宋体" w:hAnsi="宋体"/>
          <w:spacing w:val="6"/>
          <w:sz w:val="24"/>
        </w:rPr>
      </w:pPr>
    </w:p>
    <w:p w14:paraId="54A68ED7" w14:textId="77777777" w:rsidR="001B070B" w:rsidRDefault="009F2D27">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14C2A4CD" w14:textId="77777777" w:rsidR="001B070B" w:rsidRDefault="009F2D27">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209"/>
    <w:p w14:paraId="0A390605" w14:textId="77777777" w:rsidR="001B070B" w:rsidRDefault="001B070B">
      <w:pPr>
        <w:widowControl/>
        <w:spacing w:before="100" w:beforeAutospacing="1" w:after="100" w:afterAutospacing="1" w:line="330" w:lineRule="atLeast"/>
        <w:jc w:val="left"/>
        <w:rPr>
          <w:rFonts w:ascii="宋体" w:hAnsi="宋体" w:cs="宋体"/>
          <w:kern w:val="0"/>
          <w:sz w:val="24"/>
        </w:rPr>
      </w:pPr>
    </w:p>
    <w:p w14:paraId="48A8B479" w14:textId="77777777" w:rsidR="001B070B" w:rsidRDefault="001B070B">
      <w:pPr>
        <w:pStyle w:val="a0"/>
        <w:ind w:firstLineChars="375" w:firstLine="900"/>
        <w:sectPr w:rsidR="001B070B">
          <w:pgSz w:w="11906" w:h="16838"/>
          <w:pgMar w:top="1440" w:right="1797" w:bottom="1440" w:left="1797" w:header="851" w:footer="992" w:gutter="0"/>
          <w:cols w:space="720"/>
          <w:docGrid w:type="lines" w:linePitch="312"/>
        </w:sectPr>
      </w:pPr>
    </w:p>
    <w:p w14:paraId="0B206AD0" w14:textId="77777777" w:rsidR="001B070B" w:rsidRDefault="009F2D27">
      <w:pPr>
        <w:pStyle w:val="2"/>
        <w:rPr>
          <w:rFonts w:ascii="宋体" w:eastAsia="宋体" w:hAnsi="宋体"/>
          <w:sz w:val="24"/>
        </w:rPr>
      </w:pPr>
      <w:bookmarkStart w:id="213" w:name="_Toc514333209"/>
      <w:bookmarkStart w:id="214" w:name="_Toc19706861"/>
      <w:r>
        <w:rPr>
          <w:rFonts w:ascii="宋体" w:eastAsia="宋体" w:hAnsi="宋体" w:hint="eastAsia"/>
          <w:sz w:val="24"/>
        </w:rPr>
        <w:lastRenderedPageBreak/>
        <w:t>附件13</w:t>
      </w:r>
      <w:proofErr w:type="gramStart"/>
      <w:r>
        <w:rPr>
          <w:rFonts w:ascii="宋体" w:eastAsia="宋体" w:hAnsi="宋体" w:hint="eastAsia"/>
          <w:sz w:val="24"/>
        </w:rPr>
        <w:t xml:space="preserve">　　　　</w:t>
      </w:r>
      <w:proofErr w:type="gramEnd"/>
      <w:r>
        <w:rPr>
          <w:rFonts w:ascii="宋体" w:eastAsia="宋体" w:hAnsi="宋体" w:hint="eastAsia"/>
          <w:sz w:val="24"/>
        </w:rPr>
        <w:t>密封条（格式）</w:t>
      </w:r>
      <w:bookmarkEnd w:id="213"/>
      <w:bookmarkEnd w:id="214"/>
    </w:p>
    <w:p w14:paraId="75AE73C4" w14:textId="77777777" w:rsidR="001B070B" w:rsidRDefault="001B070B">
      <w:pPr>
        <w:pStyle w:val="a0"/>
        <w:ind w:firstLine="0"/>
      </w:pPr>
    </w:p>
    <w:p w14:paraId="409C2DF9" w14:textId="77777777" w:rsidR="001B070B" w:rsidRDefault="001B070B">
      <w:pPr>
        <w:pStyle w:val="a0"/>
        <w:ind w:firstLine="0"/>
      </w:pPr>
    </w:p>
    <w:p w14:paraId="429C8864" w14:textId="77777777" w:rsidR="001B070B" w:rsidRDefault="001B070B">
      <w:pPr>
        <w:pStyle w:val="a0"/>
        <w:ind w:firstLine="0"/>
      </w:pPr>
    </w:p>
    <w:p w14:paraId="0A29437E" w14:textId="77777777" w:rsidR="001B070B" w:rsidRDefault="009F2D27">
      <w:pPr>
        <w:pStyle w:val="a0"/>
        <w:ind w:firstLine="0"/>
      </w:pPr>
      <w:r>
        <w:rPr>
          <w:rFonts w:hint="eastAsia"/>
        </w:rPr>
        <w:t>--------------------------------密封条-------------------------------</w:t>
      </w:r>
    </w:p>
    <w:p w14:paraId="6C0EE01C" w14:textId="77777777" w:rsidR="001B070B" w:rsidRDefault="009F2D27">
      <w:pPr>
        <w:pStyle w:val="a0"/>
        <w:ind w:firstLine="0"/>
        <w:jc w:val="center"/>
      </w:pPr>
      <w:r>
        <w:rPr>
          <w:rFonts w:hint="eastAsia"/>
        </w:rPr>
        <w:t>（在封装处加盖</w:t>
      </w:r>
      <w:r>
        <w:rPr>
          <w:rFonts w:hAnsi="宋体" w:hint="eastAsia"/>
        </w:rPr>
        <w:t>投标人公章</w:t>
      </w:r>
      <w:r>
        <w:rPr>
          <w:rFonts w:hint="eastAsia"/>
        </w:rPr>
        <w:t>）</w:t>
      </w:r>
    </w:p>
    <w:p w14:paraId="11B879E0" w14:textId="77777777" w:rsidR="001B070B" w:rsidRDefault="009F2D27">
      <w:pPr>
        <w:pStyle w:val="a0"/>
        <w:ind w:firstLine="0"/>
      </w:pPr>
      <w:r>
        <w:rPr>
          <w:rFonts w:hint="eastAsia"/>
        </w:rPr>
        <w:t>在</w:t>
      </w:r>
      <w:r>
        <w:rPr>
          <w:rFonts w:hint="eastAsia"/>
          <w:u w:val="single"/>
        </w:rPr>
        <w:t>（开标日期、时间 ）</w:t>
      </w:r>
      <w:r>
        <w:rPr>
          <w:rFonts w:hint="eastAsia"/>
        </w:rPr>
        <w:t>之前不得启封</w:t>
      </w:r>
    </w:p>
    <w:p w14:paraId="6D2848D5" w14:textId="77777777" w:rsidR="001B070B" w:rsidRDefault="009F2D27">
      <w:pPr>
        <w:pStyle w:val="a0"/>
        <w:ind w:firstLine="0"/>
        <w:rPr>
          <w:u w:val="single"/>
        </w:rPr>
      </w:pPr>
      <w:r>
        <w:rPr>
          <w:rFonts w:hint="eastAsia"/>
        </w:rPr>
        <w:t>递交至：</w:t>
      </w:r>
    </w:p>
    <w:p w14:paraId="3D7F1801" w14:textId="77777777" w:rsidR="001B070B" w:rsidRDefault="009F2D27">
      <w:pPr>
        <w:pStyle w:val="a0"/>
        <w:ind w:firstLine="0"/>
      </w:pPr>
      <w:r>
        <w:rPr>
          <w:rFonts w:hint="eastAsia"/>
        </w:rPr>
        <w:t>项目名称：</w:t>
      </w:r>
    </w:p>
    <w:p w14:paraId="4FC8A552" w14:textId="77777777" w:rsidR="001B070B" w:rsidRDefault="009F2D27">
      <w:pPr>
        <w:pStyle w:val="a0"/>
        <w:ind w:firstLine="0"/>
      </w:pPr>
      <w:r>
        <w:rPr>
          <w:rFonts w:hint="eastAsia"/>
        </w:rPr>
        <w:t>招标编号：</w:t>
      </w:r>
    </w:p>
    <w:p w14:paraId="5F7B1527" w14:textId="77777777" w:rsidR="001B070B" w:rsidRDefault="009F2D27">
      <w:pPr>
        <w:pStyle w:val="a0"/>
        <w:ind w:firstLine="0"/>
      </w:pPr>
      <w:r>
        <w:rPr>
          <w:rFonts w:hint="eastAsia"/>
        </w:rPr>
        <w:t>投标包号：</w:t>
      </w:r>
    </w:p>
    <w:p w14:paraId="0FE75542" w14:textId="77777777" w:rsidR="001B070B" w:rsidRDefault="009F2D27">
      <w:pPr>
        <w:pStyle w:val="a0"/>
        <w:ind w:firstLine="0"/>
      </w:pPr>
      <w:r>
        <w:rPr>
          <w:rFonts w:hint="eastAsia"/>
        </w:rPr>
        <w:t>投标人名称：</w:t>
      </w:r>
    </w:p>
    <w:p w14:paraId="38BE8185" w14:textId="77777777" w:rsidR="001B070B" w:rsidRDefault="009F2D27">
      <w:pPr>
        <w:pStyle w:val="a0"/>
        <w:ind w:firstLine="0"/>
      </w:pPr>
      <w:r>
        <w:rPr>
          <w:rFonts w:hint="eastAsia"/>
        </w:rPr>
        <w:t>投标人地址：</w:t>
      </w:r>
    </w:p>
    <w:p w14:paraId="7F7B9C29" w14:textId="77777777" w:rsidR="001B070B" w:rsidRDefault="001B070B">
      <w:pPr>
        <w:pStyle w:val="2"/>
        <w:rPr>
          <w:rFonts w:hAnsi="宋体"/>
        </w:rPr>
        <w:sectPr w:rsidR="001B070B">
          <w:pgSz w:w="11906" w:h="16838"/>
          <w:pgMar w:top="1440" w:right="1797" w:bottom="1440" w:left="1797" w:header="851" w:footer="992" w:gutter="0"/>
          <w:cols w:space="720"/>
          <w:docGrid w:type="lines" w:linePitch="312"/>
        </w:sectPr>
      </w:pPr>
    </w:p>
    <w:p w14:paraId="4422D0B9" w14:textId="77777777" w:rsidR="001B070B" w:rsidRDefault="009F2D27">
      <w:pPr>
        <w:pStyle w:val="1"/>
        <w:rPr>
          <w:rFonts w:hAnsi="宋体"/>
        </w:rPr>
      </w:pPr>
      <w:bookmarkStart w:id="215" w:name="_Toc19706862"/>
      <w:r>
        <w:rPr>
          <w:rFonts w:hAnsi="宋体" w:hint="eastAsia"/>
        </w:rPr>
        <w:lastRenderedPageBreak/>
        <w:t>第四章    投 标 邀 请</w:t>
      </w:r>
      <w:bookmarkEnd w:id="215"/>
    </w:p>
    <w:p w14:paraId="06AE1E8E" w14:textId="77777777" w:rsidR="001B070B" w:rsidRDefault="009F2D27">
      <w:pPr>
        <w:spacing w:line="360" w:lineRule="atLeast"/>
        <w:rPr>
          <w:rFonts w:ascii="宋体" w:hAnsi="宋体"/>
          <w:sz w:val="24"/>
        </w:rPr>
      </w:pPr>
      <w:r>
        <w:rPr>
          <w:rFonts w:ascii="宋体" w:hAnsi="宋体"/>
          <w:sz w:val="24"/>
        </w:rPr>
        <w:t xml:space="preserve"> </w:t>
      </w:r>
      <w:r>
        <w:rPr>
          <w:rFonts w:ascii="宋体" w:hAnsi="宋体" w:hint="eastAsia"/>
          <w:sz w:val="24"/>
        </w:rPr>
        <w:t xml:space="preserve">   </w:t>
      </w:r>
    </w:p>
    <w:p w14:paraId="60D6DCCA" w14:textId="29C0F6A2" w:rsidR="001B070B" w:rsidRDefault="009F2D27">
      <w:pPr>
        <w:spacing w:line="360" w:lineRule="auto"/>
        <w:ind w:firstLineChars="200" w:firstLine="480"/>
        <w:rPr>
          <w:rFonts w:ascii="宋体" w:hAnsi="宋体"/>
          <w:sz w:val="24"/>
        </w:rPr>
      </w:pPr>
      <w:r>
        <w:rPr>
          <w:rFonts w:ascii="宋体" w:hAnsi="宋体" w:hint="eastAsia"/>
          <w:sz w:val="24"/>
        </w:rPr>
        <w:t>北京国际工程咨询有限公司受</w:t>
      </w:r>
      <w:r>
        <w:rPr>
          <w:rFonts w:ascii="宋体" w:hAnsi="宋体" w:hint="eastAsia"/>
          <w:sz w:val="24"/>
          <w:u w:val="single"/>
        </w:rPr>
        <w:t xml:space="preserve"> </w:t>
      </w:r>
      <w:r w:rsidR="00D75220">
        <w:rPr>
          <w:rFonts w:ascii="宋体" w:hAnsi="宋体" w:hint="eastAsia"/>
          <w:sz w:val="24"/>
          <w:u w:val="single"/>
        </w:rPr>
        <w:t>北京市西城区人民政府月坛街道办事处</w:t>
      </w:r>
      <w:r>
        <w:rPr>
          <w:rFonts w:ascii="宋体" w:hAnsi="宋体" w:hint="eastAsia"/>
          <w:sz w:val="24"/>
          <w:u w:val="single"/>
        </w:rPr>
        <w:t xml:space="preserve"> </w:t>
      </w:r>
      <w:r>
        <w:rPr>
          <w:rFonts w:ascii="宋体" w:hAnsi="宋体" w:hint="eastAsia"/>
          <w:sz w:val="24"/>
        </w:rPr>
        <w:t>的委托，对下述服务进行国内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14:paraId="2DE11BDB" w14:textId="307289C7" w:rsidR="001B070B" w:rsidRDefault="009F2D27">
      <w:pPr>
        <w:numPr>
          <w:ilvl w:val="0"/>
          <w:numId w:val="15"/>
        </w:numPr>
        <w:spacing w:line="360" w:lineRule="auto"/>
        <w:rPr>
          <w:rFonts w:ascii="宋体" w:hAnsi="宋体"/>
          <w:sz w:val="24"/>
        </w:rPr>
      </w:pPr>
      <w:r>
        <w:rPr>
          <w:rFonts w:ascii="宋体" w:hAnsi="宋体" w:hint="eastAsia"/>
          <w:sz w:val="24"/>
        </w:rPr>
        <w:t>招标编号：BIECC-ZB</w:t>
      </w:r>
      <w:r w:rsidR="00D75220">
        <w:rPr>
          <w:rFonts w:ascii="宋体" w:hAnsi="宋体" w:hint="eastAsia"/>
          <w:sz w:val="24"/>
        </w:rPr>
        <w:t>8765</w:t>
      </w:r>
    </w:p>
    <w:p w14:paraId="2FF67EAB" w14:textId="77777777" w:rsidR="001B070B" w:rsidRDefault="009F2D27">
      <w:pPr>
        <w:numPr>
          <w:ilvl w:val="0"/>
          <w:numId w:val="15"/>
        </w:numPr>
        <w:spacing w:line="360" w:lineRule="auto"/>
        <w:rPr>
          <w:rFonts w:ascii="宋体" w:hAnsi="宋体"/>
          <w:sz w:val="24"/>
        </w:rPr>
      </w:pPr>
      <w:r>
        <w:rPr>
          <w:rFonts w:ascii="宋体" w:hAnsi="宋体" w:hint="eastAsia"/>
          <w:sz w:val="24"/>
        </w:rPr>
        <w:t>招标服务内容：详见第六章“项目需求”。</w:t>
      </w:r>
    </w:p>
    <w:p w14:paraId="1E66455B" w14:textId="77777777" w:rsidR="001B070B" w:rsidRDefault="009F2D27">
      <w:pPr>
        <w:spacing w:line="360" w:lineRule="auto"/>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47F88BA" w14:textId="77777777" w:rsidR="001B070B" w:rsidRDefault="009F2D27">
      <w:pPr>
        <w:spacing w:line="360" w:lineRule="auto"/>
        <w:ind w:leftChars="285" w:left="598" w:firstLineChars="200" w:firstLine="480"/>
        <w:rPr>
          <w:rFonts w:ascii="宋体" w:hAnsi="宋体"/>
          <w:sz w:val="24"/>
        </w:rPr>
      </w:pPr>
      <w:r>
        <w:rPr>
          <w:rFonts w:ascii="宋体" w:hAnsi="宋体" w:hint="eastAsia"/>
          <w:sz w:val="24"/>
        </w:rPr>
        <w:t>本项目</w:t>
      </w:r>
      <w:proofErr w:type="gramStart"/>
      <w:r>
        <w:rPr>
          <w:rFonts w:ascii="宋体" w:hAnsi="宋体" w:hint="eastAsia"/>
          <w:sz w:val="24"/>
        </w:rPr>
        <w:t>标书按包出售</w:t>
      </w:r>
      <w:proofErr w:type="gramEnd"/>
      <w:r>
        <w:rPr>
          <w:rFonts w:ascii="宋体" w:hAnsi="宋体" w:hint="eastAsia"/>
          <w:sz w:val="24"/>
        </w:rPr>
        <w:t>, 每包售价200元，招标文件售后不退。</w:t>
      </w:r>
    </w:p>
    <w:p w14:paraId="7D5D3A00" w14:textId="3BC295A7" w:rsidR="001B070B" w:rsidRDefault="009F2D27">
      <w:pPr>
        <w:spacing w:line="360" w:lineRule="auto"/>
        <w:rPr>
          <w:rFonts w:ascii="宋体" w:hAnsi="宋体" w:cs="仿宋"/>
          <w:sz w:val="24"/>
          <w:lang w:val="zh-CN"/>
        </w:rPr>
      </w:pPr>
      <w:r>
        <w:rPr>
          <w:rFonts w:ascii="宋体" w:hAnsi="宋体" w:cs="仿宋" w:hint="eastAsia"/>
          <w:kern w:val="1"/>
          <w:sz w:val="24"/>
        </w:rPr>
        <w:t xml:space="preserve">注： </w:t>
      </w:r>
      <w:r>
        <w:rPr>
          <w:rFonts w:ascii="宋体" w:hAnsi="宋体" w:cs="仿宋" w:hint="eastAsia"/>
          <w:sz w:val="24"/>
          <w:lang w:val="zh-CN"/>
        </w:rPr>
        <w:t>电汇或</w:t>
      </w:r>
      <w:proofErr w:type="gramStart"/>
      <w:r>
        <w:rPr>
          <w:rFonts w:ascii="宋体" w:hAnsi="宋体" w:cs="仿宋" w:hint="eastAsia"/>
          <w:sz w:val="24"/>
          <w:lang w:val="zh-CN"/>
        </w:rPr>
        <w:t>网银购买</w:t>
      </w:r>
      <w:proofErr w:type="gramEnd"/>
      <w:r>
        <w:rPr>
          <w:rFonts w:ascii="宋体" w:hAnsi="宋体" w:cs="仿宋" w:hint="eastAsia"/>
          <w:sz w:val="24"/>
          <w:lang w:val="zh-CN"/>
        </w:rPr>
        <w:t>标书</w:t>
      </w:r>
      <w:r w:rsidRPr="00061D9F">
        <w:rPr>
          <w:rFonts w:ascii="宋体" w:hAnsi="宋体" w:cs="仿宋" w:hint="eastAsia"/>
          <w:sz w:val="24"/>
        </w:rPr>
        <w:t>，</w:t>
      </w:r>
      <w:r>
        <w:rPr>
          <w:rFonts w:ascii="宋体" w:hAnsi="宋体" w:cs="仿宋" w:hint="eastAsia"/>
          <w:sz w:val="24"/>
          <w:lang w:val="zh-CN"/>
        </w:rPr>
        <w:t>请将电汇底单</w:t>
      </w:r>
      <w:r w:rsidRPr="00061D9F">
        <w:rPr>
          <w:rFonts w:ascii="宋体" w:hAnsi="宋体" w:cs="仿宋" w:hint="eastAsia"/>
          <w:sz w:val="24"/>
        </w:rPr>
        <w:t>（</w:t>
      </w:r>
      <w:proofErr w:type="gramStart"/>
      <w:r>
        <w:rPr>
          <w:rFonts w:ascii="宋体" w:hAnsi="宋体" w:cs="仿宋" w:hint="eastAsia"/>
          <w:sz w:val="24"/>
          <w:lang w:val="zh-CN"/>
        </w:rPr>
        <w:t>网银转账</w:t>
      </w:r>
      <w:proofErr w:type="gramEnd"/>
      <w:r>
        <w:rPr>
          <w:rFonts w:ascii="宋体" w:hAnsi="宋体" w:cs="仿宋" w:hint="eastAsia"/>
          <w:sz w:val="24"/>
          <w:lang w:val="zh-CN"/>
        </w:rPr>
        <w:t>页面或银行回单</w:t>
      </w:r>
      <w:r w:rsidRPr="00061D9F">
        <w:rPr>
          <w:rFonts w:ascii="宋体" w:hAnsi="宋体" w:cs="仿宋" w:hint="eastAsia"/>
          <w:sz w:val="24"/>
        </w:rPr>
        <w:t>）</w:t>
      </w:r>
      <w:r>
        <w:rPr>
          <w:rFonts w:ascii="宋体" w:hAnsi="宋体" w:cs="仿宋" w:hint="eastAsia"/>
          <w:sz w:val="24"/>
          <w:lang w:val="zh-CN"/>
        </w:rPr>
        <w:t>扫描件及以下表格发邮件至</w:t>
      </w:r>
      <w:r w:rsidRPr="00061D9F">
        <w:rPr>
          <w:rFonts w:ascii="宋体" w:hAnsi="宋体" w:cs="仿宋" w:hint="eastAsia"/>
          <w:sz w:val="24"/>
        </w:rPr>
        <w:t>jowena@163.com，</w:t>
      </w:r>
      <w:r>
        <w:rPr>
          <w:rFonts w:ascii="宋体" w:hAnsi="宋体" w:cs="仿宋" w:hint="eastAsia"/>
          <w:sz w:val="24"/>
          <w:lang w:val="zh-CN"/>
        </w:rPr>
        <w:t>邮件主题请务必注明</w:t>
      </w:r>
      <w:r w:rsidRPr="00061D9F">
        <w:rPr>
          <w:rFonts w:ascii="宋体" w:hAnsi="宋体" w:cs="仿宋" w:hint="eastAsia"/>
          <w:sz w:val="24"/>
        </w:rPr>
        <w:t>“（</w:t>
      </w:r>
      <w:r>
        <w:rPr>
          <w:rFonts w:ascii="宋体" w:hAnsi="宋体" w:cs="仿宋" w:hint="eastAsia"/>
          <w:sz w:val="24"/>
          <w:lang w:val="zh-CN"/>
        </w:rPr>
        <w:t>项目名称</w:t>
      </w:r>
      <w:r w:rsidRPr="00061D9F">
        <w:rPr>
          <w:rFonts w:ascii="宋体" w:hAnsi="宋体" w:cs="仿宋" w:hint="eastAsia"/>
          <w:sz w:val="24"/>
        </w:rPr>
        <w:t>+</w:t>
      </w:r>
      <w:r>
        <w:rPr>
          <w:rFonts w:ascii="宋体" w:hAnsi="宋体" w:cs="仿宋" w:hint="eastAsia"/>
          <w:sz w:val="24"/>
          <w:lang w:val="zh-CN"/>
        </w:rPr>
        <w:t>采购编号</w:t>
      </w:r>
      <w:r w:rsidRPr="00061D9F">
        <w:rPr>
          <w:rFonts w:ascii="宋体" w:hAnsi="宋体" w:cs="仿宋" w:hint="eastAsia"/>
          <w:sz w:val="24"/>
        </w:rPr>
        <w:t>）</w:t>
      </w:r>
      <w:r>
        <w:rPr>
          <w:rFonts w:ascii="宋体" w:hAnsi="宋体" w:cs="仿宋" w:hint="eastAsia"/>
          <w:sz w:val="24"/>
          <w:lang w:val="zh-CN"/>
        </w:rPr>
        <w:t>购买标书信息</w:t>
      </w:r>
      <w:r w:rsidRPr="00061D9F">
        <w:rPr>
          <w:rFonts w:ascii="宋体" w:hAnsi="宋体" w:cs="仿宋" w:hint="eastAsia"/>
          <w:sz w:val="24"/>
        </w:rPr>
        <w:t>”</w:t>
      </w:r>
      <w:r>
        <w:rPr>
          <w:rFonts w:ascii="宋体" w:hAnsi="宋体" w:cs="仿宋" w:hint="eastAsia"/>
          <w:sz w:val="24"/>
          <w:lang w:val="zh-CN"/>
        </w:rPr>
        <w:t>。若需快递纸质版招标文件也请在邮件中注明，须加收快递费50元。电汇或</w:t>
      </w:r>
      <w:proofErr w:type="gramStart"/>
      <w:r>
        <w:rPr>
          <w:rFonts w:ascii="宋体" w:hAnsi="宋体" w:cs="仿宋" w:hint="eastAsia"/>
          <w:sz w:val="24"/>
          <w:lang w:val="zh-CN"/>
        </w:rPr>
        <w:t>网银必须</w:t>
      </w:r>
      <w:proofErr w:type="gramEnd"/>
      <w:r>
        <w:rPr>
          <w:rFonts w:ascii="宋体" w:hAnsi="宋体" w:cs="仿宋" w:hint="eastAsia"/>
          <w:sz w:val="24"/>
          <w:lang w:val="zh-CN"/>
        </w:rPr>
        <w:t>于标书销售截止日下午16:30前到账。</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1B070B" w14:paraId="186E125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871319" w14:textId="77777777" w:rsidR="001B070B" w:rsidRDefault="009F2D27">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4F4A515" w14:textId="77777777" w:rsidR="001B070B" w:rsidRDefault="001B070B">
            <w:pPr>
              <w:rPr>
                <w:rFonts w:ascii="宋体" w:hAnsi="宋体"/>
                <w:sz w:val="24"/>
              </w:rPr>
            </w:pPr>
          </w:p>
        </w:tc>
      </w:tr>
      <w:tr w:rsidR="001B070B" w14:paraId="59D6499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C242CF" w14:textId="77777777" w:rsidR="001B070B" w:rsidRDefault="009F2D27">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2489E9AD" w14:textId="77777777" w:rsidR="001B070B" w:rsidRDefault="001B070B">
            <w:pPr>
              <w:rPr>
                <w:rFonts w:ascii="宋体" w:hAnsi="宋体"/>
                <w:sz w:val="24"/>
              </w:rPr>
            </w:pPr>
          </w:p>
        </w:tc>
      </w:tr>
      <w:tr w:rsidR="001B070B" w14:paraId="40EC49C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D22B75" w14:textId="77777777" w:rsidR="001B070B" w:rsidRDefault="009F2D2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5D9D5CE" w14:textId="77777777" w:rsidR="001B070B" w:rsidRDefault="001B070B">
            <w:pPr>
              <w:rPr>
                <w:rFonts w:ascii="宋体" w:hAnsi="宋体"/>
                <w:sz w:val="24"/>
              </w:rPr>
            </w:pPr>
          </w:p>
        </w:tc>
      </w:tr>
      <w:tr w:rsidR="001B070B" w14:paraId="0817700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D74091" w14:textId="77777777" w:rsidR="001B070B" w:rsidRDefault="009F2D27">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3D4DC62" w14:textId="77777777" w:rsidR="001B070B" w:rsidRDefault="001B070B">
            <w:pPr>
              <w:rPr>
                <w:rFonts w:ascii="宋体" w:hAnsi="宋体"/>
                <w:sz w:val="24"/>
              </w:rPr>
            </w:pPr>
          </w:p>
        </w:tc>
      </w:tr>
      <w:tr w:rsidR="001B070B" w14:paraId="7D0F403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324B0A" w14:textId="77777777" w:rsidR="001B070B" w:rsidRDefault="009F2D2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2756778" w14:textId="77777777" w:rsidR="001B070B" w:rsidRDefault="001B070B">
            <w:pPr>
              <w:rPr>
                <w:rFonts w:ascii="宋体" w:hAnsi="宋体"/>
                <w:sz w:val="24"/>
              </w:rPr>
            </w:pPr>
          </w:p>
        </w:tc>
      </w:tr>
      <w:tr w:rsidR="001B070B" w14:paraId="776B250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1F1462" w14:textId="77777777" w:rsidR="001B070B" w:rsidRDefault="009F2D2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C5DD96E" w14:textId="77777777" w:rsidR="001B070B" w:rsidRDefault="001B070B">
            <w:pPr>
              <w:rPr>
                <w:rFonts w:ascii="宋体" w:hAnsi="宋体"/>
                <w:sz w:val="24"/>
              </w:rPr>
            </w:pPr>
          </w:p>
        </w:tc>
      </w:tr>
      <w:tr w:rsidR="001B070B" w14:paraId="49BAF9D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78761A" w14:textId="77777777" w:rsidR="001B070B" w:rsidRDefault="009F2D2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C57A752" w14:textId="77777777" w:rsidR="001B070B" w:rsidRDefault="001B070B">
            <w:pPr>
              <w:rPr>
                <w:rFonts w:ascii="宋体" w:hAnsi="宋体"/>
                <w:sz w:val="24"/>
              </w:rPr>
            </w:pPr>
          </w:p>
        </w:tc>
      </w:tr>
    </w:tbl>
    <w:p w14:paraId="25105D8B" w14:textId="77777777" w:rsidR="001B070B" w:rsidRDefault="001B070B">
      <w:pPr>
        <w:spacing w:line="360" w:lineRule="auto"/>
        <w:ind w:leftChars="285" w:left="598" w:firstLineChars="200" w:firstLine="480"/>
        <w:rPr>
          <w:rFonts w:ascii="宋体" w:hAnsi="宋体"/>
          <w:sz w:val="24"/>
        </w:rPr>
      </w:pPr>
    </w:p>
    <w:p w14:paraId="7FE15131" w14:textId="77777777" w:rsidR="001B070B" w:rsidRDefault="009F2D2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01F4D1BF" w14:textId="4E29B137" w:rsidR="001B070B" w:rsidRDefault="009F2D27">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购买时间：</w:t>
      </w:r>
      <w:bookmarkStart w:id="216" w:name="_Hlk477974764"/>
      <w:r>
        <w:rPr>
          <w:rFonts w:ascii="宋体" w:hAnsi="宋体" w:hint="eastAsia"/>
          <w:sz w:val="24"/>
        </w:rPr>
        <w:t>招标公告发布之时起至</w:t>
      </w:r>
      <w:r>
        <w:rPr>
          <w:rFonts w:ascii="宋体" w:hAnsi="宋体" w:hint="eastAsia"/>
          <w:sz w:val="24"/>
          <w:u w:val="single"/>
        </w:rPr>
        <w:t xml:space="preserve"> 2020 </w:t>
      </w:r>
      <w:r>
        <w:rPr>
          <w:rFonts w:ascii="宋体" w:hAnsi="宋体" w:hint="eastAsia"/>
          <w:sz w:val="24"/>
        </w:rPr>
        <w:t>年</w:t>
      </w:r>
      <w:r>
        <w:rPr>
          <w:rFonts w:ascii="宋体" w:hAnsi="宋体" w:hint="eastAsia"/>
          <w:sz w:val="24"/>
          <w:u w:val="single"/>
        </w:rPr>
        <w:t xml:space="preserve"> </w:t>
      </w:r>
      <w:r w:rsidR="009413DE">
        <w:rPr>
          <w:rFonts w:ascii="宋体" w:hAnsi="宋体"/>
          <w:sz w:val="24"/>
          <w:u w:val="single"/>
        </w:rPr>
        <w:t>9</w:t>
      </w:r>
      <w:r w:rsidR="00061D9F">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sidR="009413DE">
        <w:rPr>
          <w:rFonts w:ascii="宋体" w:hAnsi="宋体"/>
          <w:sz w:val="24"/>
          <w:u w:val="single"/>
        </w:rPr>
        <w:t>4</w:t>
      </w:r>
      <w:r>
        <w:rPr>
          <w:rFonts w:ascii="宋体" w:hAnsi="宋体" w:hint="eastAsia"/>
          <w:sz w:val="24"/>
          <w:u w:val="single"/>
        </w:rPr>
        <w:t xml:space="preserve"> </w:t>
      </w:r>
      <w:r>
        <w:rPr>
          <w:rFonts w:ascii="宋体" w:hAnsi="宋体" w:hint="eastAsia"/>
          <w:sz w:val="24"/>
        </w:rPr>
        <w:t>日</w:t>
      </w:r>
      <w:bookmarkEnd w:id="216"/>
      <w:r>
        <w:rPr>
          <w:rFonts w:ascii="宋体" w:hAnsi="宋体" w:hint="eastAsia"/>
          <w:sz w:val="24"/>
        </w:rPr>
        <w:t>（节假日除外），上午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w:t>
      </w:r>
      <w:r>
        <w:rPr>
          <w:rFonts w:ascii="宋体" w:hAnsi="宋体"/>
          <w:sz w:val="24"/>
        </w:rPr>
        <w:t>4:</w:t>
      </w:r>
      <w:r>
        <w:rPr>
          <w:rFonts w:ascii="宋体" w:hAnsi="宋体" w:hint="eastAsia"/>
          <w:sz w:val="24"/>
        </w:rPr>
        <w:t>3</w:t>
      </w:r>
      <w:r>
        <w:rPr>
          <w:rFonts w:ascii="宋体" w:hAnsi="宋体"/>
          <w:sz w:val="24"/>
        </w:rPr>
        <w:t>0</w:t>
      </w:r>
      <w:r>
        <w:rPr>
          <w:rFonts w:ascii="宋体" w:hAnsi="宋体" w:hint="eastAsia"/>
          <w:sz w:val="24"/>
        </w:rPr>
        <w:t>（北京时间）。</w:t>
      </w:r>
    </w:p>
    <w:p w14:paraId="281F3320" w14:textId="77777777" w:rsidR="001B070B" w:rsidRDefault="009F2D27">
      <w:pPr>
        <w:spacing w:line="360" w:lineRule="auto"/>
        <w:ind w:leftChars="228" w:left="479" w:firstLineChars="50" w:firstLine="120"/>
        <w:rPr>
          <w:rFonts w:ascii="宋体" w:hAnsi="宋体"/>
          <w:sz w:val="24"/>
        </w:rPr>
      </w:pPr>
      <w:r>
        <w:rPr>
          <w:rFonts w:ascii="宋体" w:hAnsi="宋体" w:hint="eastAsia"/>
          <w:sz w:val="24"/>
        </w:rPr>
        <w:t>购买地点：北京市海淀区学院路30号科大天工大厦A座608室。</w:t>
      </w:r>
    </w:p>
    <w:p w14:paraId="4FF928F2" w14:textId="54BEB671" w:rsidR="001B070B" w:rsidRDefault="009F2D27">
      <w:pPr>
        <w:spacing w:line="360" w:lineRule="auto"/>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投标截止时间：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9413DE">
        <w:rPr>
          <w:rFonts w:ascii="宋体" w:hAnsi="宋体"/>
          <w:sz w:val="24"/>
          <w:u w:val="single"/>
        </w:rPr>
        <w:t>9</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9413DE">
        <w:rPr>
          <w:rFonts w:ascii="宋体" w:hAnsi="宋体"/>
          <w:sz w:val="24"/>
          <w:u w:val="single"/>
        </w:rPr>
        <w:t>18</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（北京时间）。逾期收到或不符合规定的投标文件恕不接受。</w:t>
      </w:r>
    </w:p>
    <w:p w14:paraId="24A49FFC" w14:textId="3D4C2C82" w:rsidR="001B070B" w:rsidRDefault="009F2D27">
      <w:pPr>
        <w:spacing w:line="360" w:lineRule="auto"/>
        <w:ind w:left="600" w:hanging="600"/>
        <w:rPr>
          <w:rFonts w:ascii="宋体" w:hAnsi="宋体"/>
          <w:sz w:val="24"/>
        </w:rPr>
      </w:pPr>
      <w:r>
        <w:rPr>
          <w:rFonts w:ascii="宋体" w:hAnsi="宋体"/>
          <w:sz w:val="24"/>
        </w:rPr>
        <w:t>6.</w:t>
      </w:r>
      <w:r>
        <w:rPr>
          <w:rFonts w:ascii="宋体" w:hAnsi="宋体"/>
          <w:sz w:val="24"/>
        </w:rPr>
        <w:tab/>
      </w:r>
      <w:r>
        <w:rPr>
          <w:rFonts w:ascii="宋体" w:hAnsi="宋体" w:hint="eastAsia"/>
          <w:sz w:val="24"/>
        </w:rPr>
        <w:t>开标时间：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9413DE">
        <w:rPr>
          <w:rFonts w:ascii="宋体" w:hAnsi="宋体"/>
          <w:sz w:val="24"/>
          <w:u w:val="single"/>
        </w:rPr>
        <w:t>9</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9413DE">
        <w:rPr>
          <w:rFonts w:ascii="宋体" w:hAnsi="宋体"/>
          <w:sz w:val="24"/>
          <w:u w:val="single"/>
        </w:rPr>
        <w:t>18</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w:t>
      </w:r>
    </w:p>
    <w:p w14:paraId="5A9A58BE" w14:textId="150D7A5A" w:rsidR="001B070B" w:rsidRDefault="009F2D27">
      <w:pPr>
        <w:numPr>
          <w:ilvl w:val="0"/>
          <w:numId w:val="5"/>
        </w:numPr>
        <w:spacing w:line="360" w:lineRule="auto"/>
        <w:rPr>
          <w:rFonts w:ascii="宋体" w:hAnsi="宋体"/>
          <w:sz w:val="24"/>
        </w:rPr>
      </w:pPr>
      <w:r>
        <w:rPr>
          <w:rFonts w:ascii="宋体" w:hAnsi="宋体" w:hint="eastAsia"/>
          <w:sz w:val="24"/>
        </w:rPr>
        <w:t>投标、开标地点：</w:t>
      </w:r>
      <w:r>
        <w:rPr>
          <w:rFonts w:ascii="宋体" w:hAnsi="宋体" w:hint="eastAsia"/>
          <w:sz w:val="24"/>
          <w:u w:val="single"/>
        </w:rPr>
        <w:t>北京市海淀区学院路科大天工大厦A座</w:t>
      </w:r>
      <w:r w:rsidR="00483D02">
        <w:rPr>
          <w:rFonts w:ascii="宋体" w:hAnsi="宋体" w:hint="eastAsia"/>
          <w:sz w:val="24"/>
          <w:u w:val="single"/>
        </w:rPr>
        <w:t>五</w:t>
      </w:r>
      <w:r>
        <w:rPr>
          <w:rFonts w:ascii="宋体" w:hAnsi="宋体" w:hint="eastAsia"/>
          <w:sz w:val="24"/>
          <w:u w:val="single"/>
        </w:rPr>
        <w:t>层</w:t>
      </w:r>
      <w:r w:rsidR="00483D02">
        <w:rPr>
          <w:rFonts w:ascii="宋体" w:hAnsi="宋体"/>
          <w:sz w:val="24"/>
          <w:u w:val="single"/>
        </w:rPr>
        <w:t>511</w:t>
      </w:r>
      <w:r>
        <w:rPr>
          <w:rFonts w:ascii="宋体" w:hAnsi="宋体" w:hint="eastAsia"/>
          <w:sz w:val="24"/>
          <w:u w:val="single"/>
        </w:rPr>
        <w:t>会议室。</w:t>
      </w:r>
    </w:p>
    <w:p w14:paraId="6E4B54D3" w14:textId="77777777" w:rsidR="001B070B" w:rsidRDefault="009F2D27">
      <w:pPr>
        <w:numPr>
          <w:ilvl w:val="0"/>
          <w:numId w:val="5"/>
        </w:numPr>
        <w:spacing w:line="360" w:lineRule="auto"/>
        <w:rPr>
          <w:rFonts w:ascii="宋体" w:hAnsi="宋体"/>
          <w:sz w:val="24"/>
        </w:rPr>
      </w:pPr>
      <w:r>
        <w:rPr>
          <w:rFonts w:ascii="宋体" w:hAnsi="宋体" w:hint="eastAsia"/>
          <w:sz w:val="24"/>
        </w:rPr>
        <w:lastRenderedPageBreak/>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5B0220C1" w14:textId="77777777" w:rsidR="001B070B" w:rsidRDefault="009F2D27">
      <w:pPr>
        <w:numPr>
          <w:ilvl w:val="0"/>
          <w:numId w:val="5"/>
        </w:numPr>
        <w:spacing w:line="360" w:lineRule="auto"/>
        <w:rPr>
          <w:rFonts w:ascii="宋体" w:hAnsi="宋体"/>
          <w:sz w:val="24"/>
        </w:rPr>
      </w:pPr>
      <w:r>
        <w:rPr>
          <w:rFonts w:ascii="宋体" w:hAnsi="宋体" w:hint="eastAsia"/>
          <w:sz w:val="24"/>
        </w:rPr>
        <w:t>招标代理机构联系方法:</w:t>
      </w:r>
    </w:p>
    <w:p w14:paraId="7BAF80EC" w14:textId="77777777" w:rsidR="001B070B" w:rsidRDefault="009F2D27">
      <w:pPr>
        <w:spacing w:line="360" w:lineRule="auto"/>
        <w:ind w:firstLineChars="250" w:firstLine="602"/>
        <w:rPr>
          <w:rFonts w:ascii="宋体" w:hAnsi="宋体"/>
          <w:b/>
          <w:sz w:val="24"/>
        </w:rPr>
      </w:pPr>
      <w:r>
        <w:rPr>
          <w:rFonts w:ascii="宋体" w:hAnsi="宋体" w:hint="eastAsia"/>
          <w:b/>
          <w:sz w:val="24"/>
        </w:rPr>
        <w:t>招标代理机构：北京国际工程咨询有限公司</w:t>
      </w:r>
    </w:p>
    <w:p w14:paraId="16F1E4C2" w14:textId="77777777" w:rsidR="001B070B" w:rsidRDefault="009F2D27">
      <w:pPr>
        <w:spacing w:line="360" w:lineRule="auto"/>
        <w:ind w:firstLineChars="250" w:firstLine="600"/>
        <w:rPr>
          <w:rFonts w:ascii="宋体" w:hAnsi="宋体"/>
          <w:sz w:val="24"/>
        </w:rPr>
      </w:pPr>
      <w:r>
        <w:rPr>
          <w:rFonts w:ascii="宋体" w:hAnsi="宋体" w:hint="eastAsia"/>
          <w:sz w:val="24"/>
        </w:rPr>
        <w:t>地  址：北京市海淀区学院路30号科大天工大厦A座6层615</w:t>
      </w:r>
    </w:p>
    <w:p w14:paraId="58E1A63D" w14:textId="77777777" w:rsidR="001B070B" w:rsidRDefault="009F2D27">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14:paraId="63B3621A" w14:textId="77777777" w:rsidR="001B070B" w:rsidRDefault="009F2D27">
      <w:pPr>
        <w:spacing w:line="360" w:lineRule="auto"/>
        <w:ind w:firstLineChars="250" w:firstLine="600"/>
        <w:rPr>
          <w:rFonts w:ascii="宋体" w:hAnsi="宋体"/>
          <w:sz w:val="24"/>
        </w:rPr>
      </w:pPr>
      <w:r>
        <w:rPr>
          <w:rFonts w:ascii="宋体" w:hAnsi="宋体" w:hint="eastAsia"/>
          <w:sz w:val="24"/>
        </w:rPr>
        <w:t>开户行：华夏银行北京学院路支行</w:t>
      </w:r>
    </w:p>
    <w:p w14:paraId="73C76785" w14:textId="77777777" w:rsidR="001B070B" w:rsidRDefault="009F2D27">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14:paraId="43DB3E9F" w14:textId="77777777" w:rsidR="001B070B" w:rsidRDefault="009F2D27">
      <w:pPr>
        <w:spacing w:line="360" w:lineRule="auto"/>
        <w:ind w:firstLineChars="250" w:firstLine="600"/>
        <w:rPr>
          <w:rFonts w:ascii="宋体" w:hAnsi="宋体"/>
          <w:sz w:val="24"/>
        </w:rPr>
      </w:pPr>
      <w:r>
        <w:rPr>
          <w:rFonts w:ascii="宋体" w:hAnsi="宋体" w:hint="eastAsia"/>
          <w:sz w:val="24"/>
        </w:rPr>
        <w:t>联系部门：招标部</w:t>
      </w:r>
    </w:p>
    <w:p w14:paraId="4CFE236A" w14:textId="77777777" w:rsidR="001B070B" w:rsidRDefault="009F2D27">
      <w:pPr>
        <w:spacing w:line="360" w:lineRule="auto"/>
        <w:ind w:firstLineChars="250" w:firstLine="600"/>
        <w:rPr>
          <w:rFonts w:ascii="宋体" w:hAnsi="宋体"/>
          <w:sz w:val="24"/>
        </w:rPr>
      </w:pPr>
      <w:r>
        <w:rPr>
          <w:rFonts w:ascii="宋体" w:hAnsi="宋体" w:hint="eastAsia"/>
          <w:sz w:val="24"/>
        </w:rPr>
        <w:t>联系人：王经理、杜先生</w:t>
      </w:r>
    </w:p>
    <w:p w14:paraId="4CA1888D" w14:textId="77777777" w:rsidR="001B070B" w:rsidRDefault="009F2D27">
      <w:pPr>
        <w:spacing w:line="360" w:lineRule="auto"/>
        <w:ind w:firstLineChars="250" w:firstLine="600"/>
        <w:rPr>
          <w:rFonts w:ascii="宋体" w:hAnsi="宋体"/>
          <w:sz w:val="24"/>
        </w:rPr>
      </w:pPr>
      <w:r>
        <w:rPr>
          <w:rFonts w:ascii="宋体" w:hAnsi="宋体" w:hint="eastAsia"/>
          <w:sz w:val="24"/>
        </w:rPr>
        <w:t xml:space="preserve">电  话：82373532 </w:t>
      </w:r>
    </w:p>
    <w:p w14:paraId="6C006A67" w14:textId="77777777" w:rsidR="001B070B" w:rsidRDefault="009F2D27">
      <w:pPr>
        <w:spacing w:line="360" w:lineRule="auto"/>
        <w:ind w:firstLineChars="250" w:firstLine="600"/>
        <w:rPr>
          <w:rFonts w:ascii="宋体" w:hAnsi="宋体"/>
          <w:sz w:val="24"/>
        </w:rPr>
      </w:pPr>
      <w:r>
        <w:rPr>
          <w:rFonts w:ascii="宋体" w:hAnsi="宋体" w:hint="eastAsia"/>
          <w:sz w:val="24"/>
        </w:rPr>
        <w:t xml:space="preserve">传  真：82370881           </w:t>
      </w:r>
    </w:p>
    <w:p w14:paraId="66FEE1CF" w14:textId="77777777" w:rsidR="001B070B" w:rsidRDefault="009F2D27">
      <w:pPr>
        <w:spacing w:line="360" w:lineRule="auto"/>
        <w:ind w:firstLineChars="250" w:firstLine="600"/>
        <w:rPr>
          <w:rFonts w:ascii="宋体" w:hAnsi="宋体"/>
          <w:sz w:val="24"/>
        </w:rPr>
      </w:pPr>
      <w:r>
        <w:rPr>
          <w:rFonts w:ascii="宋体" w:hAnsi="宋体" w:hint="eastAsia"/>
          <w:sz w:val="24"/>
        </w:rPr>
        <w:t>电子邮件：jowena@163.com</w:t>
      </w:r>
    </w:p>
    <w:p w14:paraId="5B29ADB8" w14:textId="77777777" w:rsidR="001B070B" w:rsidRDefault="001B070B">
      <w:pPr>
        <w:pStyle w:val="1"/>
        <w:spacing w:line="360" w:lineRule="auto"/>
        <w:rPr>
          <w:rFonts w:hAnsi="宋体"/>
          <w:bCs/>
        </w:rPr>
        <w:sectPr w:rsidR="001B070B">
          <w:pgSz w:w="11906" w:h="16838"/>
          <w:pgMar w:top="1440" w:right="1797" w:bottom="1440" w:left="1800" w:header="851" w:footer="992" w:gutter="0"/>
          <w:cols w:space="720"/>
          <w:docGrid w:type="lines" w:linePitch="312"/>
        </w:sectPr>
      </w:pPr>
      <w:bookmarkStart w:id="217" w:name="_Toc512937850"/>
    </w:p>
    <w:p w14:paraId="68FA5EC8" w14:textId="77777777" w:rsidR="001B070B" w:rsidRDefault="009F2D27">
      <w:pPr>
        <w:pStyle w:val="1"/>
        <w:rPr>
          <w:rFonts w:hAnsi="宋体"/>
          <w:bCs/>
        </w:rPr>
      </w:pPr>
      <w:bookmarkStart w:id="218" w:name="_Toc19706863"/>
      <w:r>
        <w:rPr>
          <w:rFonts w:hAnsi="宋体" w:hint="eastAsia"/>
        </w:rPr>
        <w:lastRenderedPageBreak/>
        <w:t xml:space="preserve">第五章    </w:t>
      </w:r>
      <w:r>
        <w:rPr>
          <w:rFonts w:hAnsi="宋体" w:hint="eastAsia"/>
          <w:bCs/>
        </w:rPr>
        <w:t>投标人须知资料表</w:t>
      </w:r>
      <w:bookmarkEnd w:id="217"/>
      <w:bookmarkEnd w:id="218"/>
    </w:p>
    <w:p w14:paraId="681310EB" w14:textId="77777777" w:rsidR="001B070B" w:rsidRDefault="009F2D27">
      <w:pPr>
        <w:ind w:firstLine="480"/>
        <w:rPr>
          <w:rFonts w:ascii="宋体" w:hAnsi="宋体"/>
          <w:sz w:val="24"/>
        </w:rPr>
      </w:pPr>
      <w:r>
        <w:rPr>
          <w:rFonts w:ascii="宋体" w:hAnsi="宋体" w:hint="eastAsia"/>
          <w:sz w:val="24"/>
        </w:rPr>
        <w:t>本表是关于要采购货物和服务的具体资料，是对投标人须知的具体补充和修改，如有矛盾，应以本资料表为准。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B070B" w14:paraId="288A702F" w14:textId="77777777">
        <w:trPr>
          <w:trHeight w:val="600"/>
        </w:trPr>
        <w:tc>
          <w:tcPr>
            <w:tcW w:w="1648" w:type="dxa"/>
            <w:vAlign w:val="center"/>
          </w:tcPr>
          <w:p w14:paraId="3E7D07A6" w14:textId="77777777" w:rsidR="001B070B" w:rsidRDefault="009F2D27">
            <w:pPr>
              <w:spacing w:line="360" w:lineRule="auto"/>
              <w:jc w:val="center"/>
              <w:rPr>
                <w:rFonts w:ascii="宋体" w:hAnsi="宋体"/>
                <w:sz w:val="24"/>
              </w:rPr>
            </w:pPr>
            <w:r>
              <w:rPr>
                <w:rFonts w:ascii="宋体" w:hAnsi="宋体" w:hint="eastAsia"/>
                <w:sz w:val="24"/>
              </w:rPr>
              <w:t>条款号</w:t>
            </w:r>
          </w:p>
        </w:tc>
        <w:tc>
          <w:tcPr>
            <w:tcW w:w="6660" w:type="dxa"/>
            <w:vAlign w:val="center"/>
          </w:tcPr>
          <w:p w14:paraId="5D9B43F2" w14:textId="77777777" w:rsidR="001B070B" w:rsidRDefault="009F2D27">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1B070B" w14:paraId="7A1D78D1" w14:textId="77777777">
        <w:trPr>
          <w:trHeight w:val="600"/>
        </w:trPr>
        <w:tc>
          <w:tcPr>
            <w:tcW w:w="1648" w:type="dxa"/>
            <w:vAlign w:val="center"/>
          </w:tcPr>
          <w:p w14:paraId="61FE89AC" w14:textId="77777777" w:rsidR="001B070B" w:rsidRDefault="009F2D27">
            <w:pPr>
              <w:spacing w:line="360" w:lineRule="auto"/>
              <w:jc w:val="center"/>
              <w:rPr>
                <w:rFonts w:ascii="宋体" w:hAnsi="宋体"/>
                <w:sz w:val="24"/>
              </w:rPr>
            </w:pPr>
            <w:r>
              <w:rPr>
                <w:rFonts w:ascii="宋体" w:hAnsi="宋体"/>
                <w:sz w:val="24"/>
              </w:rPr>
              <w:t>1.1</w:t>
            </w:r>
          </w:p>
        </w:tc>
        <w:tc>
          <w:tcPr>
            <w:tcW w:w="6660" w:type="dxa"/>
            <w:vAlign w:val="center"/>
          </w:tcPr>
          <w:p w14:paraId="7CF47A13" w14:textId="3D4A7A1C" w:rsidR="001B070B" w:rsidRDefault="009F2D27">
            <w:pPr>
              <w:spacing w:line="360" w:lineRule="auto"/>
              <w:rPr>
                <w:rFonts w:ascii="宋体" w:hAnsi="宋体"/>
                <w:sz w:val="24"/>
              </w:rPr>
            </w:pPr>
            <w:r>
              <w:rPr>
                <w:rFonts w:ascii="宋体" w:hAnsi="宋体" w:hint="eastAsia"/>
                <w:sz w:val="24"/>
              </w:rPr>
              <w:t>招标采购单位：</w:t>
            </w:r>
            <w:r w:rsidR="00D75220">
              <w:rPr>
                <w:rFonts w:ascii="宋体" w:hAnsi="宋体" w:hint="eastAsia"/>
                <w:sz w:val="24"/>
              </w:rPr>
              <w:t>北京市西城区人民政府月坛街道办事处</w:t>
            </w:r>
          </w:p>
          <w:p w14:paraId="49FC2F00" w14:textId="1813B786" w:rsidR="001B070B" w:rsidRDefault="009F2D27">
            <w:pPr>
              <w:spacing w:line="360" w:lineRule="auto"/>
              <w:rPr>
                <w:rFonts w:ascii="宋体" w:hAnsi="宋体"/>
                <w:sz w:val="24"/>
              </w:rPr>
            </w:pPr>
            <w:r>
              <w:rPr>
                <w:rFonts w:ascii="宋体" w:hAnsi="宋体" w:hint="eastAsia"/>
                <w:sz w:val="24"/>
              </w:rPr>
              <w:t>地址：</w:t>
            </w:r>
            <w:r w:rsidR="00061D9F">
              <w:rPr>
                <w:rFonts w:ascii="宋体" w:hAnsi="宋体" w:hint="eastAsia"/>
                <w:sz w:val="24"/>
              </w:rPr>
              <w:t>北京市西城区三里河一区5-7</w:t>
            </w:r>
          </w:p>
          <w:p w14:paraId="6AA3F5D4" w14:textId="511808C3" w:rsidR="001B070B" w:rsidRDefault="009F2D27">
            <w:pPr>
              <w:spacing w:line="360" w:lineRule="auto"/>
              <w:rPr>
                <w:rFonts w:ascii="宋体" w:hAnsi="宋体"/>
                <w:sz w:val="24"/>
              </w:rPr>
            </w:pPr>
            <w:r>
              <w:rPr>
                <w:rFonts w:ascii="宋体" w:hAnsi="宋体" w:hint="eastAsia"/>
                <w:sz w:val="24"/>
              </w:rPr>
              <w:t>联系方式：</w:t>
            </w:r>
            <w:r w:rsidR="00061D9F">
              <w:rPr>
                <w:rFonts w:ascii="宋体" w:hAnsi="宋体" w:hint="eastAsia"/>
                <w:sz w:val="24"/>
              </w:rPr>
              <w:t>杜老师</w:t>
            </w:r>
          </w:p>
          <w:p w14:paraId="2F1AB642" w14:textId="3B212493" w:rsidR="001B070B" w:rsidRDefault="009F2D27">
            <w:pPr>
              <w:spacing w:line="360" w:lineRule="auto"/>
              <w:rPr>
                <w:rFonts w:ascii="宋体" w:hAnsi="宋体"/>
                <w:sz w:val="24"/>
              </w:rPr>
            </w:pPr>
            <w:r>
              <w:rPr>
                <w:rFonts w:ascii="宋体" w:hAnsi="宋体" w:hint="eastAsia"/>
                <w:sz w:val="24"/>
              </w:rPr>
              <w:t>联系方式：</w:t>
            </w:r>
            <w:r>
              <w:t xml:space="preserve"> </w:t>
            </w:r>
            <w:r w:rsidR="007022F3">
              <w:rPr>
                <w:rFonts w:ascii="宋体" w:hAnsi="宋体"/>
                <w:sz w:val="24"/>
              </w:rPr>
              <w:t>51813917</w:t>
            </w:r>
          </w:p>
          <w:p w14:paraId="2ECEDF90" w14:textId="77777777" w:rsidR="001B070B" w:rsidRDefault="009F2D27">
            <w:pPr>
              <w:spacing w:line="360" w:lineRule="auto"/>
              <w:rPr>
                <w:rFonts w:ascii="宋体" w:hAnsi="宋体"/>
                <w:sz w:val="24"/>
              </w:rPr>
            </w:pPr>
            <w:r>
              <w:rPr>
                <w:rFonts w:ascii="宋体" w:hAnsi="宋体" w:hint="eastAsia"/>
                <w:sz w:val="24"/>
              </w:rPr>
              <w:t>采购代理机构：北京国际工程咨询有限公司</w:t>
            </w:r>
          </w:p>
          <w:p w14:paraId="51636C21" w14:textId="77777777" w:rsidR="001B070B" w:rsidRDefault="009F2D27">
            <w:pPr>
              <w:spacing w:line="360" w:lineRule="auto"/>
              <w:rPr>
                <w:rFonts w:ascii="宋体" w:hAnsi="宋体"/>
                <w:sz w:val="24"/>
              </w:rPr>
            </w:pPr>
            <w:r>
              <w:rPr>
                <w:rFonts w:ascii="宋体" w:hAnsi="宋体" w:hint="eastAsia"/>
                <w:sz w:val="24"/>
              </w:rPr>
              <w:t>地址：北京市海淀区学院路30号科大天工大厦A座615</w:t>
            </w:r>
          </w:p>
          <w:p w14:paraId="6E381F81" w14:textId="77777777" w:rsidR="001B070B" w:rsidRDefault="009F2D27">
            <w:pPr>
              <w:spacing w:line="360" w:lineRule="auto"/>
              <w:rPr>
                <w:rFonts w:ascii="宋体" w:hAnsi="宋体"/>
                <w:sz w:val="24"/>
                <w:u w:val="single"/>
              </w:rPr>
            </w:pPr>
            <w:r>
              <w:rPr>
                <w:rFonts w:ascii="宋体" w:hAnsi="宋体" w:hint="eastAsia"/>
                <w:sz w:val="24"/>
              </w:rPr>
              <w:t>联系方式：王经理/杜先生；82373532</w:t>
            </w:r>
          </w:p>
        </w:tc>
      </w:tr>
      <w:tr w:rsidR="001B070B" w14:paraId="76D28B07" w14:textId="77777777">
        <w:trPr>
          <w:trHeight w:val="600"/>
        </w:trPr>
        <w:tc>
          <w:tcPr>
            <w:tcW w:w="1648" w:type="dxa"/>
            <w:vAlign w:val="center"/>
          </w:tcPr>
          <w:p w14:paraId="57B0EBED" w14:textId="77777777" w:rsidR="001B070B" w:rsidRDefault="009F2D27">
            <w:pPr>
              <w:spacing w:line="360" w:lineRule="auto"/>
              <w:jc w:val="center"/>
              <w:rPr>
                <w:rFonts w:ascii="宋体" w:hAnsi="宋体"/>
                <w:sz w:val="24"/>
              </w:rPr>
            </w:pPr>
            <w:r>
              <w:rPr>
                <w:rFonts w:ascii="宋体" w:hAnsi="宋体" w:hint="eastAsia"/>
                <w:sz w:val="24"/>
              </w:rPr>
              <w:t>8.1</w:t>
            </w:r>
          </w:p>
        </w:tc>
        <w:tc>
          <w:tcPr>
            <w:tcW w:w="6660" w:type="dxa"/>
            <w:vAlign w:val="center"/>
          </w:tcPr>
          <w:p w14:paraId="3957C2A2" w14:textId="20BB8CCD" w:rsidR="001B070B" w:rsidRDefault="009F2D27">
            <w:pPr>
              <w:spacing w:line="360" w:lineRule="auto"/>
              <w:rPr>
                <w:rFonts w:ascii="宋体" w:hAnsi="宋体"/>
                <w:sz w:val="24"/>
              </w:rPr>
            </w:pPr>
            <w:r>
              <w:rPr>
                <w:rFonts w:ascii="宋体" w:hAnsi="宋体" w:hint="eastAsia"/>
                <w:sz w:val="24"/>
              </w:rPr>
              <w:t>投标人应按照“附件6——资格证明文件”的内容要求提供完整的资格证明文件，未按照要求提供相应资格证明文件的投标文件将被视为</w:t>
            </w:r>
            <w:r w:rsidR="007022F3">
              <w:rPr>
                <w:rFonts w:ascii="宋体" w:hAnsi="宋体" w:hint="eastAsia"/>
                <w:sz w:val="24"/>
              </w:rPr>
              <w:t>无效</w:t>
            </w:r>
            <w:r>
              <w:rPr>
                <w:rFonts w:ascii="宋体" w:hAnsi="宋体" w:hint="eastAsia"/>
                <w:sz w:val="24"/>
              </w:rPr>
              <w:t>投标。</w:t>
            </w:r>
          </w:p>
        </w:tc>
      </w:tr>
      <w:tr w:rsidR="001B070B" w14:paraId="4BBCEE8D" w14:textId="77777777">
        <w:trPr>
          <w:trHeight w:val="600"/>
        </w:trPr>
        <w:tc>
          <w:tcPr>
            <w:tcW w:w="1648" w:type="dxa"/>
            <w:vAlign w:val="center"/>
          </w:tcPr>
          <w:p w14:paraId="062C8501" w14:textId="77777777" w:rsidR="001B070B" w:rsidRDefault="009F2D27">
            <w:pPr>
              <w:spacing w:line="360" w:lineRule="auto"/>
              <w:jc w:val="center"/>
              <w:rPr>
                <w:rFonts w:ascii="宋体" w:hAnsi="宋体"/>
                <w:sz w:val="24"/>
              </w:rPr>
            </w:pPr>
            <w:r>
              <w:rPr>
                <w:rFonts w:ascii="宋体" w:hAnsi="宋体" w:hint="eastAsia"/>
                <w:sz w:val="24"/>
              </w:rPr>
              <w:t>11.1</w:t>
            </w:r>
          </w:p>
        </w:tc>
        <w:tc>
          <w:tcPr>
            <w:tcW w:w="6660" w:type="dxa"/>
            <w:vAlign w:val="center"/>
          </w:tcPr>
          <w:p w14:paraId="74F73BC5" w14:textId="65B194C9" w:rsidR="001B070B" w:rsidRDefault="009F2D27">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定额，人民币</w:t>
            </w:r>
            <w:proofErr w:type="gramStart"/>
            <w:r w:rsidR="007022F3">
              <w:rPr>
                <w:rFonts w:ascii="宋体" w:hAnsi="宋体" w:hint="eastAsia"/>
                <w:sz w:val="24"/>
                <w:u w:val="single"/>
              </w:rPr>
              <w:t>肆万伍仟</w:t>
            </w:r>
            <w:proofErr w:type="gramEnd"/>
            <w:r w:rsidR="007022F3">
              <w:rPr>
                <w:rFonts w:ascii="宋体" w:hAnsi="宋体" w:hint="eastAsia"/>
                <w:sz w:val="24"/>
                <w:u w:val="single"/>
              </w:rPr>
              <w:t>元整（R</w:t>
            </w:r>
            <w:r w:rsidR="007022F3">
              <w:rPr>
                <w:rFonts w:ascii="宋体" w:hAnsi="宋体"/>
                <w:sz w:val="24"/>
                <w:u w:val="single"/>
              </w:rPr>
              <w:t>MB 4</w:t>
            </w:r>
            <w:r w:rsidR="007022F3">
              <w:rPr>
                <w:rFonts w:ascii="宋体" w:hAnsi="宋体" w:hint="eastAsia"/>
                <w:sz w:val="24"/>
                <w:u w:val="single"/>
              </w:rPr>
              <w:t>5000元）</w:t>
            </w:r>
            <w:r>
              <w:rPr>
                <w:rFonts w:ascii="宋体" w:hAnsi="宋体" w:hint="eastAsia"/>
                <w:sz w:val="24"/>
                <w:u w:val="single"/>
              </w:rPr>
              <w:t>。</w:t>
            </w:r>
          </w:p>
        </w:tc>
      </w:tr>
      <w:tr w:rsidR="001B070B" w14:paraId="58B8EA9E" w14:textId="77777777">
        <w:trPr>
          <w:trHeight w:val="600"/>
        </w:trPr>
        <w:tc>
          <w:tcPr>
            <w:tcW w:w="1648" w:type="dxa"/>
            <w:vAlign w:val="center"/>
          </w:tcPr>
          <w:p w14:paraId="2A1865F9" w14:textId="77777777" w:rsidR="001B070B" w:rsidRDefault="009F2D27">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050CD7A1" w14:textId="77777777" w:rsidR="001B070B" w:rsidRDefault="009F2D27">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1B070B" w14:paraId="56C5B2AA" w14:textId="77777777">
        <w:trPr>
          <w:trHeight w:val="600"/>
        </w:trPr>
        <w:tc>
          <w:tcPr>
            <w:tcW w:w="1648" w:type="dxa"/>
            <w:vAlign w:val="center"/>
          </w:tcPr>
          <w:p w14:paraId="490D92E7" w14:textId="77777777" w:rsidR="001B070B" w:rsidRDefault="009F2D27">
            <w:pPr>
              <w:spacing w:line="360" w:lineRule="auto"/>
              <w:jc w:val="center"/>
              <w:rPr>
                <w:rFonts w:ascii="宋体" w:hAnsi="宋体"/>
                <w:sz w:val="24"/>
              </w:rPr>
            </w:pPr>
            <w:r>
              <w:rPr>
                <w:rFonts w:ascii="宋体" w:hAnsi="宋体" w:hint="eastAsia"/>
                <w:sz w:val="24"/>
              </w:rPr>
              <w:t>11.5</w:t>
            </w:r>
          </w:p>
        </w:tc>
        <w:tc>
          <w:tcPr>
            <w:tcW w:w="6660" w:type="dxa"/>
            <w:vAlign w:val="center"/>
          </w:tcPr>
          <w:p w14:paraId="28C98A27" w14:textId="77777777" w:rsidR="001B070B" w:rsidRDefault="009F2D27">
            <w:pPr>
              <w:spacing w:line="360" w:lineRule="auto"/>
              <w:rPr>
                <w:rFonts w:ascii="宋体" w:hAnsi="宋体"/>
                <w:sz w:val="24"/>
                <w:u w:val="single"/>
              </w:rPr>
            </w:pPr>
            <w:r>
              <w:rPr>
                <w:rFonts w:ascii="宋体" w:hAnsi="宋体" w:hint="eastAsia"/>
                <w:sz w:val="24"/>
              </w:rPr>
              <w:t>中标服务费为：</w:t>
            </w:r>
            <w:r>
              <w:rPr>
                <w:rFonts w:ascii="宋体" w:hAnsi="宋体" w:hint="eastAsia"/>
                <w:sz w:val="24"/>
                <w:u w:val="single"/>
              </w:rPr>
              <w:t>参照国家发展计划委员会《招标代理服务收费管理暂行办法》（计价格[2002]1980号）文件，按中标（成交）金额向中标（成交）供应商收取招标代理服务费。</w:t>
            </w:r>
          </w:p>
        </w:tc>
      </w:tr>
      <w:tr w:rsidR="001B070B" w14:paraId="2FAA8569" w14:textId="77777777">
        <w:trPr>
          <w:trHeight w:val="600"/>
        </w:trPr>
        <w:tc>
          <w:tcPr>
            <w:tcW w:w="1648" w:type="dxa"/>
            <w:vAlign w:val="center"/>
          </w:tcPr>
          <w:p w14:paraId="7963FBF2" w14:textId="77777777" w:rsidR="001B070B" w:rsidRDefault="009F2D27">
            <w:pPr>
              <w:spacing w:line="360" w:lineRule="auto"/>
              <w:jc w:val="center"/>
              <w:rPr>
                <w:rFonts w:ascii="宋体" w:hAnsi="宋体"/>
                <w:sz w:val="24"/>
              </w:rPr>
            </w:pPr>
            <w:r>
              <w:rPr>
                <w:rFonts w:ascii="宋体" w:hAnsi="宋体" w:hint="eastAsia"/>
                <w:sz w:val="24"/>
              </w:rPr>
              <w:t>12.1</w:t>
            </w:r>
          </w:p>
        </w:tc>
        <w:tc>
          <w:tcPr>
            <w:tcW w:w="6660" w:type="dxa"/>
            <w:vAlign w:val="center"/>
          </w:tcPr>
          <w:p w14:paraId="0BC56B1A" w14:textId="77777777" w:rsidR="001B070B" w:rsidRDefault="009F2D27">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1B070B" w14:paraId="3D1B9A18" w14:textId="77777777">
        <w:trPr>
          <w:trHeight w:val="600"/>
        </w:trPr>
        <w:tc>
          <w:tcPr>
            <w:tcW w:w="1648" w:type="dxa"/>
            <w:vAlign w:val="center"/>
          </w:tcPr>
          <w:p w14:paraId="3BCCD321" w14:textId="77777777" w:rsidR="001B070B" w:rsidRDefault="009F2D27">
            <w:pPr>
              <w:spacing w:line="360" w:lineRule="auto"/>
              <w:jc w:val="center"/>
              <w:rPr>
                <w:rFonts w:ascii="宋体" w:hAnsi="宋体"/>
                <w:sz w:val="24"/>
              </w:rPr>
            </w:pPr>
            <w:r>
              <w:rPr>
                <w:rFonts w:ascii="宋体" w:hAnsi="宋体" w:hint="eastAsia"/>
                <w:sz w:val="24"/>
              </w:rPr>
              <w:t>13.1</w:t>
            </w:r>
          </w:p>
        </w:tc>
        <w:tc>
          <w:tcPr>
            <w:tcW w:w="6660" w:type="dxa"/>
            <w:vAlign w:val="center"/>
          </w:tcPr>
          <w:p w14:paraId="3BCC657E" w14:textId="77777777" w:rsidR="001B070B" w:rsidRDefault="009F2D27">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14:paraId="2B5E57B6" w14:textId="77777777" w:rsidR="001B070B" w:rsidRDefault="009F2D27">
            <w:pPr>
              <w:spacing w:line="360" w:lineRule="auto"/>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5　　</w:t>
            </w:r>
            <w:r>
              <w:rPr>
                <w:rFonts w:ascii="宋体" w:hAnsi="宋体" w:hint="eastAsia"/>
                <w:sz w:val="24"/>
              </w:rPr>
              <w:t>份</w:t>
            </w:r>
          </w:p>
          <w:p w14:paraId="5D5798CA" w14:textId="77777777" w:rsidR="001B070B" w:rsidRDefault="009F2D27">
            <w:pPr>
              <w:spacing w:line="360" w:lineRule="auto"/>
              <w:ind w:firstLineChars="500" w:firstLine="1200"/>
              <w:rPr>
                <w:rFonts w:ascii="宋体" w:hAnsi="宋体"/>
                <w:sz w:val="24"/>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p>
          <w:p w14:paraId="048D55A7" w14:textId="77777777" w:rsidR="001B070B" w:rsidRDefault="009F2D27">
            <w:pPr>
              <w:spacing w:line="360" w:lineRule="auto"/>
              <w:rPr>
                <w:rFonts w:ascii="宋体" w:hAnsi="宋体"/>
                <w:sz w:val="24"/>
                <w:u w:val="single"/>
              </w:rPr>
            </w:pPr>
            <w:r>
              <w:rPr>
                <w:rFonts w:ascii="宋体" w:hAnsi="宋体" w:hint="eastAsia"/>
                <w:sz w:val="24"/>
              </w:rPr>
              <w:t>注：投标文件电子版为：文件正本盖章后扫描成PDF文本格式和word版本，电子版投标文件可以以光盘或U</w:t>
            </w:r>
            <w:proofErr w:type="gramStart"/>
            <w:r>
              <w:rPr>
                <w:rFonts w:ascii="宋体" w:hAnsi="宋体" w:hint="eastAsia"/>
                <w:sz w:val="24"/>
              </w:rPr>
              <w:t>盘形式</w:t>
            </w:r>
            <w:proofErr w:type="gramEnd"/>
            <w:r>
              <w:rPr>
                <w:rFonts w:ascii="宋体" w:hAnsi="宋体" w:hint="eastAsia"/>
                <w:sz w:val="24"/>
              </w:rPr>
              <w:t>提交，内容与投标文件正本完全一致，并随投标文件正本一同密封，光盘需贴光盘贴，内容为：项目名称、项目编号、包号（如有）、投标</w:t>
            </w:r>
            <w:r>
              <w:rPr>
                <w:rFonts w:ascii="宋体" w:hAnsi="宋体" w:hint="eastAsia"/>
                <w:sz w:val="24"/>
              </w:rPr>
              <w:lastRenderedPageBreak/>
              <w:t>人名称。</w:t>
            </w:r>
          </w:p>
        </w:tc>
      </w:tr>
      <w:tr w:rsidR="001B070B" w14:paraId="063EC87D" w14:textId="77777777">
        <w:trPr>
          <w:trHeight w:val="600"/>
        </w:trPr>
        <w:tc>
          <w:tcPr>
            <w:tcW w:w="1648" w:type="dxa"/>
            <w:vAlign w:val="center"/>
          </w:tcPr>
          <w:p w14:paraId="66F36DEC" w14:textId="77777777" w:rsidR="001B070B" w:rsidRDefault="009F2D27">
            <w:pPr>
              <w:spacing w:line="360" w:lineRule="auto"/>
              <w:jc w:val="center"/>
              <w:rPr>
                <w:rFonts w:ascii="宋体" w:hAnsi="宋体"/>
                <w:sz w:val="24"/>
              </w:rPr>
            </w:pPr>
            <w:r>
              <w:rPr>
                <w:rFonts w:ascii="宋体" w:hAnsi="宋体" w:hint="eastAsia"/>
                <w:sz w:val="24"/>
              </w:rPr>
              <w:lastRenderedPageBreak/>
              <w:t>15.1</w:t>
            </w:r>
          </w:p>
        </w:tc>
        <w:tc>
          <w:tcPr>
            <w:tcW w:w="6660" w:type="dxa"/>
            <w:vAlign w:val="center"/>
          </w:tcPr>
          <w:p w14:paraId="23CCE375" w14:textId="0ED584BA" w:rsidR="001B070B" w:rsidRDefault="009F2D27">
            <w:pPr>
              <w:spacing w:line="360" w:lineRule="auto"/>
              <w:rPr>
                <w:rFonts w:ascii="宋体" w:hAnsi="宋体"/>
                <w:sz w:val="24"/>
                <w:u w:val="single"/>
              </w:rPr>
            </w:pPr>
            <w:r>
              <w:rPr>
                <w:rFonts w:ascii="宋体" w:hAnsi="宋体" w:hint="eastAsia"/>
                <w:sz w:val="24"/>
              </w:rPr>
              <w:t>投标截止期：</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9413DE">
              <w:rPr>
                <w:rFonts w:ascii="宋体" w:hAnsi="宋体"/>
                <w:sz w:val="24"/>
                <w:u w:val="single"/>
              </w:rPr>
              <w:t>9</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9413DE">
              <w:rPr>
                <w:rFonts w:ascii="宋体" w:hAnsi="宋体"/>
                <w:sz w:val="24"/>
                <w:u w:val="single"/>
              </w:rPr>
              <w:t>18</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w:t>
            </w:r>
          </w:p>
        </w:tc>
      </w:tr>
      <w:tr w:rsidR="001B070B" w14:paraId="46B8DD84" w14:textId="77777777">
        <w:trPr>
          <w:trHeight w:val="600"/>
        </w:trPr>
        <w:tc>
          <w:tcPr>
            <w:tcW w:w="1648" w:type="dxa"/>
            <w:vAlign w:val="center"/>
          </w:tcPr>
          <w:p w14:paraId="319E13BD" w14:textId="77777777" w:rsidR="001B070B" w:rsidRDefault="009F2D27">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18681992" w14:textId="6328901D" w:rsidR="001B070B" w:rsidRDefault="009F2D27">
            <w:pPr>
              <w:spacing w:line="360" w:lineRule="auto"/>
              <w:rPr>
                <w:rFonts w:ascii="宋体" w:hAnsi="宋体"/>
                <w:sz w:val="24"/>
                <w:u w:val="single"/>
              </w:rPr>
            </w:pPr>
            <w:r>
              <w:rPr>
                <w:rFonts w:ascii="宋体" w:hAnsi="宋体" w:hint="eastAsia"/>
                <w:sz w:val="24"/>
              </w:rPr>
              <w:t>开标时间：</w:t>
            </w:r>
            <w:r>
              <w:rPr>
                <w:rFonts w:ascii="宋体" w:hAnsi="宋体" w:hint="eastAsia"/>
                <w:sz w:val="24"/>
                <w:u w:val="single"/>
              </w:rPr>
              <w:t>2020</w:t>
            </w:r>
            <w:r>
              <w:rPr>
                <w:rFonts w:ascii="宋体" w:hAnsi="宋体" w:hint="eastAsia"/>
                <w:sz w:val="24"/>
              </w:rPr>
              <w:t>年</w:t>
            </w:r>
            <w:r>
              <w:rPr>
                <w:rFonts w:ascii="宋体" w:hAnsi="宋体" w:hint="eastAsia"/>
                <w:sz w:val="24"/>
                <w:u w:val="single"/>
              </w:rPr>
              <w:t xml:space="preserve"> </w:t>
            </w:r>
            <w:r w:rsidR="009413DE">
              <w:rPr>
                <w:rFonts w:ascii="宋体" w:hAnsi="宋体"/>
                <w:sz w:val="24"/>
                <w:u w:val="single"/>
              </w:rPr>
              <w:t>9</w:t>
            </w:r>
            <w:r>
              <w:rPr>
                <w:rFonts w:ascii="宋体" w:hAnsi="宋体" w:hint="eastAsia"/>
                <w:sz w:val="24"/>
                <w:u w:val="single"/>
              </w:rPr>
              <w:t xml:space="preserve"> </w:t>
            </w:r>
            <w:r>
              <w:rPr>
                <w:rFonts w:ascii="宋体" w:hAnsi="宋体" w:hint="eastAsia"/>
                <w:sz w:val="24"/>
              </w:rPr>
              <w:t>月</w:t>
            </w:r>
            <w:r w:rsidR="007022F3">
              <w:rPr>
                <w:rFonts w:ascii="宋体" w:hAnsi="宋体"/>
                <w:sz w:val="24"/>
                <w:u w:val="single"/>
              </w:rPr>
              <w:t xml:space="preserve"> </w:t>
            </w:r>
            <w:r w:rsidR="009413DE">
              <w:rPr>
                <w:rFonts w:ascii="宋体" w:hAnsi="宋体"/>
                <w:sz w:val="24"/>
                <w:u w:val="single"/>
              </w:rPr>
              <w:t>18</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09:30　</w:t>
            </w:r>
            <w:r>
              <w:rPr>
                <w:rFonts w:ascii="宋体" w:hAnsi="宋体" w:hint="eastAsia"/>
                <w:sz w:val="24"/>
              </w:rPr>
              <w:t>（北京时间）。</w:t>
            </w:r>
          </w:p>
          <w:p w14:paraId="6CA9BCB2" w14:textId="14F89C52" w:rsidR="001B070B" w:rsidRDefault="009F2D27">
            <w:pPr>
              <w:spacing w:line="360" w:lineRule="auto"/>
              <w:ind w:left="1186" w:hangingChars="494" w:hanging="1186"/>
              <w:rPr>
                <w:rFonts w:ascii="宋体" w:hAnsi="宋体"/>
                <w:sz w:val="24"/>
                <w:u w:val="single"/>
              </w:rPr>
            </w:pPr>
            <w:r>
              <w:rPr>
                <w:rFonts w:ascii="宋体" w:hAnsi="宋体" w:hint="eastAsia"/>
                <w:sz w:val="24"/>
              </w:rPr>
              <w:t>开标地点：</w:t>
            </w:r>
            <w:r>
              <w:rPr>
                <w:rFonts w:ascii="宋体" w:hAnsi="宋体" w:hint="eastAsia"/>
                <w:sz w:val="24"/>
                <w:u w:val="single"/>
              </w:rPr>
              <w:t>北京市海淀区学院路科大天工大厦A座</w:t>
            </w:r>
            <w:r w:rsidR="00483D02">
              <w:rPr>
                <w:rFonts w:ascii="宋体" w:hAnsi="宋体" w:hint="eastAsia"/>
                <w:sz w:val="24"/>
                <w:u w:val="single"/>
              </w:rPr>
              <w:t>五</w:t>
            </w:r>
            <w:r>
              <w:rPr>
                <w:rFonts w:ascii="宋体" w:hAnsi="宋体" w:hint="eastAsia"/>
                <w:sz w:val="24"/>
                <w:u w:val="single"/>
              </w:rPr>
              <w:t>层</w:t>
            </w:r>
            <w:r w:rsidR="00483D02">
              <w:rPr>
                <w:rFonts w:ascii="宋体" w:hAnsi="宋体"/>
                <w:sz w:val="24"/>
                <w:u w:val="single"/>
              </w:rPr>
              <w:t>511</w:t>
            </w:r>
            <w:r>
              <w:rPr>
                <w:rFonts w:ascii="宋体" w:hAnsi="宋体" w:hint="eastAsia"/>
                <w:sz w:val="24"/>
                <w:u w:val="single"/>
              </w:rPr>
              <w:t>会议室。</w:t>
            </w:r>
          </w:p>
        </w:tc>
      </w:tr>
      <w:tr w:rsidR="001B070B" w14:paraId="69F001B5" w14:textId="77777777">
        <w:trPr>
          <w:trHeight w:val="600"/>
        </w:trPr>
        <w:tc>
          <w:tcPr>
            <w:tcW w:w="1648" w:type="dxa"/>
            <w:vAlign w:val="center"/>
          </w:tcPr>
          <w:p w14:paraId="3D16FDAD" w14:textId="77777777" w:rsidR="001B070B" w:rsidRDefault="009F2D27">
            <w:pPr>
              <w:spacing w:line="360" w:lineRule="auto"/>
              <w:jc w:val="center"/>
              <w:rPr>
                <w:rFonts w:ascii="宋体" w:hAnsi="宋体"/>
                <w:sz w:val="24"/>
              </w:rPr>
            </w:pPr>
            <w:r>
              <w:rPr>
                <w:rFonts w:ascii="宋体" w:hAnsi="宋体" w:hint="eastAsia"/>
                <w:sz w:val="24"/>
              </w:rPr>
              <w:t>21.4</w:t>
            </w:r>
          </w:p>
        </w:tc>
        <w:tc>
          <w:tcPr>
            <w:tcW w:w="6660" w:type="dxa"/>
            <w:vAlign w:val="center"/>
          </w:tcPr>
          <w:p w14:paraId="360E9ED4" w14:textId="77777777" w:rsidR="001B070B" w:rsidRDefault="009F2D27">
            <w:pPr>
              <w:spacing w:line="360" w:lineRule="auto"/>
              <w:rPr>
                <w:rFonts w:ascii="宋体" w:hAnsi="宋体"/>
                <w:sz w:val="24"/>
              </w:rPr>
            </w:pPr>
            <w:r>
              <w:rPr>
                <w:rFonts w:ascii="宋体" w:hAnsi="宋体" w:hint="eastAsia"/>
                <w:sz w:val="24"/>
              </w:rPr>
              <w:t xml:space="preserve">评标方法： </w:t>
            </w:r>
            <w:r>
              <w:rPr>
                <w:rFonts w:ascii="宋体" w:hAnsi="宋体" w:hint="eastAsia"/>
                <w:sz w:val="24"/>
                <w:u w:val="single"/>
              </w:rPr>
              <w:t>综合评分法</w:t>
            </w:r>
          </w:p>
        </w:tc>
      </w:tr>
      <w:tr w:rsidR="001B070B" w14:paraId="25A4435D" w14:textId="77777777">
        <w:trPr>
          <w:trHeight w:val="600"/>
        </w:trPr>
        <w:tc>
          <w:tcPr>
            <w:tcW w:w="1648" w:type="dxa"/>
            <w:vAlign w:val="center"/>
          </w:tcPr>
          <w:p w14:paraId="377E5CAA" w14:textId="77777777" w:rsidR="001B070B" w:rsidRDefault="009F2D27">
            <w:pPr>
              <w:spacing w:line="360" w:lineRule="auto"/>
              <w:jc w:val="center"/>
              <w:rPr>
                <w:rFonts w:ascii="宋体" w:hAnsi="宋体"/>
                <w:sz w:val="24"/>
              </w:rPr>
            </w:pPr>
            <w:r>
              <w:rPr>
                <w:rFonts w:ascii="宋体" w:hAnsi="宋体" w:hint="eastAsia"/>
                <w:sz w:val="24"/>
              </w:rPr>
              <w:t>23.1</w:t>
            </w:r>
          </w:p>
        </w:tc>
        <w:tc>
          <w:tcPr>
            <w:tcW w:w="6660" w:type="dxa"/>
            <w:vAlign w:val="center"/>
          </w:tcPr>
          <w:p w14:paraId="05B5AC6B" w14:textId="77777777" w:rsidR="001B070B" w:rsidRDefault="009F2D27">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1B070B" w14:paraId="3B344DA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9B90CFF" w14:textId="77777777" w:rsidR="001B070B" w:rsidRDefault="009F2D27">
            <w:pPr>
              <w:spacing w:line="360" w:lineRule="auto"/>
              <w:jc w:val="center"/>
              <w:rPr>
                <w:rFonts w:ascii="宋体" w:hAnsi="宋体"/>
                <w:sz w:val="24"/>
              </w:rPr>
            </w:pPr>
            <w:r>
              <w:rPr>
                <w:rFonts w:ascii="宋体" w:hAnsi="宋体" w:hint="eastAsia"/>
                <w:sz w:val="24"/>
              </w:rPr>
              <w:t>适用于本投标人须知的额外增加的变动：不超过10%</w:t>
            </w:r>
          </w:p>
        </w:tc>
      </w:tr>
      <w:tr w:rsidR="001B070B" w14:paraId="47FBE6A5" w14:textId="77777777">
        <w:trPr>
          <w:trHeight w:val="531"/>
        </w:trPr>
        <w:tc>
          <w:tcPr>
            <w:tcW w:w="1648" w:type="dxa"/>
            <w:vAlign w:val="center"/>
          </w:tcPr>
          <w:p w14:paraId="6094EB25" w14:textId="77777777" w:rsidR="001B070B" w:rsidRDefault="001B070B">
            <w:pPr>
              <w:spacing w:line="360" w:lineRule="auto"/>
              <w:jc w:val="center"/>
              <w:rPr>
                <w:rFonts w:ascii="宋体" w:hAnsi="宋体"/>
                <w:sz w:val="24"/>
              </w:rPr>
            </w:pPr>
          </w:p>
        </w:tc>
        <w:tc>
          <w:tcPr>
            <w:tcW w:w="6660" w:type="dxa"/>
            <w:vAlign w:val="center"/>
          </w:tcPr>
          <w:p w14:paraId="4C0DC99A" w14:textId="77777777" w:rsidR="001B070B" w:rsidRDefault="009F2D27">
            <w:pPr>
              <w:spacing w:line="360" w:lineRule="auto"/>
              <w:rPr>
                <w:rFonts w:ascii="宋体" w:hAnsi="宋体"/>
                <w:sz w:val="24"/>
              </w:rPr>
            </w:pPr>
            <w:r>
              <w:rPr>
                <w:rFonts w:ascii="宋体" w:hAnsi="宋体" w:hint="eastAsia"/>
                <w:sz w:val="24"/>
              </w:rPr>
              <w:t>本招标文件的解释权属于采购人及采购代理机构。</w:t>
            </w:r>
          </w:p>
        </w:tc>
      </w:tr>
    </w:tbl>
    <w:p w14:paraId="25CC2FA5" w14:textId="77777777" w:rsidR="001B070B" w:rsidRDefault="001B070B">
      <w:pPr>
        <w:spacing w:line="312" w:lineRule="auto"/>
        <w:ind w:left="720"/>
        <w:jc w:val="center"/>
        <w:rPr>
          <w:rFonts w:ascii="宋体" w:hAnsi="宋体"/>
          <w:b/>
          <w:sz w:val="32"/>
        </w:rPr>
        <w:sectPr w:rsidR="001B070B">
          <w:pgSz w:w="11906" w:h="16838"/>
          <w:pgMar w:top="1440" w:right="1797" w:bottom="1440" w:left="1797" w:header="851" w:footer="992" w:gutter="0"/>
          <w:cols w:space="720"/>
          <w:docGrid w:type="lines" w:linePitch="312"/>
        </w:sectPr>
      </w:pPr>
    </w:p>
    <w:p w14:paraId="254C8F68" w14:textId="77777777" w:rsidR="001B070B" w:rsidRDefault="009F2D27">
      <w:pPr>
        <w:pStyle w:val="1"/>
        <w:ind w:left="1290"/>
      </w:pPr>
      <w:bookmarkStart w:id="219" w:name="_Toc19706864"/>
      <w:bookmarkStart w:id="220" w:name="_Toc512937852"/>
      <w:r>
        <w:rPr>
          <w:rFonts w:hAnsi="宋体" w:hint="eastAsia"/>
        </w:rPr>
        <w:lastRenderedPageBreak/>
        <w:t xml:space="preserve">第六章    </w:t>
      </w:r>
      <w:r>
        <w:rPr>
          <w:rFonts w:hint="eastAsia"/>
        </w:rPr>
        <w:t>项目需求</w:t>
      </w:r>
      <w:bookmarkEnd w:id="219"/>
    </w:p>
    <w:bookmarkEnd w:id="220"/>
    <w:p w14:paraId="052640AF" w14:textId="77777777" w:rsidR="001B070B" w:rsidRDefault="009F2D27">
      <w:pPr>
        <w:rPr>
          <w:rFonts w:ascii="宋体" w:hAnsi="宋体"/>
          <w:b/>
          <w:sz w:val="24"/>
        </w:rPr>
      </w:pPr>
      <w:r>
        <w:rPr>
          <w:rFonts w:ascii="宋体" w:hAnsi="宋体" w:hint="eastAsia"/>
          <w:b/>
          <w:sz w:val="24"/>
        </w:rPr>
        <w:t>第一节．需求一览表</w:t>
      </w:r>
    </w:p>
    <w:p w14:paraId="278C1A05" w14:textId="77777777" w:rsidR="001B070B" w:rsidRDefault="001B070B">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265"/>
        <w:gridCol w:w="3430"/>
        <w:gridCol w:w="1212"/>
        <w:gridCol w:w="1212"/>
      </w:tblGrid>
      <w:tr w:rsidR="001B070B" w14:paraId="7C495000" w14:textId="77777777" w:rsidTr="007022F3">
        <w:trPr>
          <w:trHeight w:val="759"/>
          <w:jc w:val="center"/>
        </w:trPr>
        <w:tc>
          <w:tcPr>
            <w:tcW w:w="601" w:type="dxa"/>
            <w:vAlign w:val="center"/>
          </w:tcPr>
          <w:p w14:paraId="44CEFE3E" w14:textId="77777777" w:rsidR="001B070B" w:rsidRDefault="009F2D27">
            <w:pPr>
              <w:widowControl/>
              <w:jc w:val="center"/>
              <w:rPr>
                <w:rFonts w:ascii="宋体" w:hAnsi="宋体" w:cs="Arial"/>
                <w:b/>
                <w:kern w:val="0"/>
                <w:sz w:val="24"/>
              </w:rPr>
            </w:pPr>
            <w:proofErr w:type="gramStart"/>
            <w:r>
              <w:rPr>
                <w:rFonts w:ascii="宋体" w:hAnsi="宋体" w:cs="Arial" w:hint="eastAsia"/>
                <w:b/>
                <w:kern w:val="0"/>
                <w:sz w:val="24"/>
              </w:rPr>
              <w:t>包号</w:t>
            </w:r>
            <w:proofErr w:type="gramEnd"/>
          </w:p>
        </w:tc>
        <w:tc>
          <w:tcPr>
            <w:tcW w:w="1265" w:type="dxa"/>
            <w:vAlign w:val="center"/>
          </w:tcPr>
          <w:p w14:paraId="53FC74DA" w14:textId="77777777" w:rsidR="001B070B" w:rsidRDefault="009F2D27">
            <w:pPr>
              <w:widowControl/>
              <w:jc w:val="center"/>
              <w:rPr>
                <w:rFonts w:ascii="宋体" w:hAnsi="宋体" w:cs="Arial"/>
                <w:b/>
                <w:kern w:val="0"/>
                <w:sz w:val="24"/>
              </w:rPr>
            </w:pPr>
            <w:r>
              <w:rPr>
                <w:rFonts w:ascii="宋体" w:hAnsi="宋体" w:cs="Arial" w:hint="eastAsia"/>
                <w:b/>
                <w:kern w:val="0"/>
                <w:sz w:val="24"/>
              </w:rPr>
              <w:t>名称</w:t>
            </w:r>
          </w:p>
        </w:tc>
        <w:tc>
          <w:tcPr>
            <w:tcW w:w="3430" w:type="dxa"/>
            <w:vAlign w:val="center"/>
          </w:tcPr>
          <w:p w14:paraId="171BB15B" w14:textId="77777777" w:rsidR="001B070B" w:rsidRDefault="009F2D27">
            <w:pPr>
              <w:widowControl/>
              <w:jc w:val="center"/>
              <w:rPr>
                <w:rFonts w:ascii="宋体" w:hAnsi="宋体" w:cs="Arial"/>
                <w:b/>
                <w:kern w:val="0"/>
                <w:sz w:val="24"/>
              </w:rPr>
            </w:pPr>
            <w:r>
              <w:rPr>
                <w:rFonts w:ascii="宋体" w:hAnsi="宋体" w:cs="Arial" w:hint="eastAsia"/>
                <w:b/>
                <w:kern w:val="0"/>
                <w:sz w:val="24"/>
              </w:rPr>
              <w:t>项目简要介绍</w:t>
            </w:r>
          </w:p>
        </w:tc>
        <w:tc>
          <w:tcPr>
            <w:tcW w:w="1212" w:type="dxa"/>
            <w:vAlign w:val="center"/>
          </w:tcPr>
          <w:p w14:paraId="1C6FA197" w14:textId="77777777" w:rsidR="001B070B" w:rsidRDefault="009F2D27">
            <w:pPr>
              <w:widowControl/>
              <w:jc w:val="center"/>
              <w:rPr>
                <w:rFonts w:ascii="宋体" w:hAnsi="宋体" w:cs="Arial"/>
                <w:b/>
                <w:kern w:val="0"/>
                <w:sz w:val="24"/>
              </w:rPr>
            </w:pPr>
            <w:r>
              <w:rPr>
                <w:rFonts w:ascii="宋体" w:hAnsi="宋体" w:cs="Arial" w:hint="eastAsia"/>
                <w:b/>
                <w:kern w:val="0"/>
                <w:sz w:val="24"/>
              </w:rPr>
              <w:t>服务期</w:t>
            </w:r>
          </w:p>
        </w:tc>
        <w:tc>
          <w:tcPr>
            <w:tcW w:w="1212" w:type="dxa"/>
            <w:vAlign w:val="center"/>
          </w:tcPr>
          <w:p w14:paraId="0196D3CF" w14:textId="77777777" w:rsidR="001B070B" w:rsidRDefault="009F2D27">
            <w:pPr>
              <w:widowControl/>
              <w:jc w:val="center"/>
              <w:rPr>
                <w:rFonts w:ascii="宋体" w:hAnsi="宋体" w:cs="Arial"/>
                <w:b/>
                <w:kern w:val="0"/>
                <w:sz w:val="24"/>
              </w:rPr>
            </w:pPr>
            <w:r>
              <w:rPr>
                <w:rFonts w:ascii="宋体" w:hAnsi="宋体" w:cs="Arial" w:hint="eastAsia"/>
                <w:b/>
                <w:kern w:val="0"/>
                <w:sz w:val="24"/>
              </w:rPr>
              <w:t>预算金额</w:t>
            </w:r>
          </w:p>
          <w:p w14:paraId="12485749" w14:textId="77777777" w:rsidR="001B070B" w:rsidRDefault="009F2D27">
            <w:pPr>
              <w:widowControl/>
              <w:jc w:val="center"/>
              <w:rPr>
                <w:rFonts w:ascii="宋体" w:hAnsi="宋体" w:cs="Arial"/>
                <w:b/>
                <w:kern w:val="0"/>
                <w:sz w:val="24"/>
              </w:rPr>
            </w:pPr>
            <w:r>
              <w:rPr>
                <w:rFonts w:ascii="宋体" w:hAnsi="宋体" w:cs="Arial" w:hint="eastAsia"/>
                <w:b/>
                <w:kern w:val="0"/>
                <w:sz w:val="24"/>
              </w:rPr>
              <w:t>(万元)</w:t>
            </w:r>
          </w:p>
        </w:tc>
      </w:tr>
      <w:tr w:rsidR="001B070B" w14:paraId="574D2367" w14:textId="77777777" w:rsidTr="007022F3">
        <w:trPr>
          <w:trHeight w:val="819"/>
          <w:jc w:val="center"/>
        </w:trPr>
        <w:tc>
          <w:tcPr>
            <w:tcW w:w="601" w:type="dxa"/>
            <w:vAlign w:val="center"/>
          </w:tcPr>
          <w:p w14:paraId="238F1C75" w14:textId="77777777" w:rsidR="001B070B" w:rsidRDefault="009F2D27">
            <w:pPr>
              <w:widowControl/>
              <w:jc w:val="center"/>
              <w:rPr>
                <w:rFonts w:ascii="宋体" w:hAnsi="宋体" w:cs="Arial"/>
                <w:kern w:val="0"/>
                <w:sz w:val="24"/>
              </w:rPr>
            </w:pPr>
            <w:r>
              <w:rPr>
                <w:rFonts w:ascii="宋体" w:hAnsi="宋体" w:cs="Arial" w:hint="eastAsia"/>
                <w:kern w:val="0"/>
                <w:sz w:val="24"/>
              </w:rPr>
              <w:t>01</w:t>
            </w:r>
          </w:p>
        </w:tc>
        <w:tc>
          <w:tcPr>
            <w:tcW w:w="1265" w:type="dxa"/>
            <w:vAlign w:val="center"/>
          </w:tcPr>
          <w:p w14:paraId="44436788" w14:textId="6EF4D04D" w:rsidR="001B070B" w:rsidRDefault="007022F3">
            <w:pPr>
              <w:widowControl/>
              <w:jc w:val="left"/>
              <w:rPr>
                <w:rFonts w:ascii="宋体" w:hAnsi="宋体"/>
                <w:bCs/>
                <w:sz w:val="24"/>
              </w:rPr>
            </w:pPr>
            <w:r>
              <w:rPr>
                <w:rFonts w:ascii="宋体" w:hAnsi="宋体" w:hint="eastAsia"/>
                <w:bCs/>
                <w:sz w:val="24"/>
              </w:rPr>
              <w:t>月坛街道移动办公项目</w:t>
            </w:r>
          </w:p>
        </w:tc>
        <w:tc>
          <w:tcPr>
            <w:tcW w:w="3430" w:type="dxa"/>
          </w:tcPr>
          <w:p w14:paraId="68E79AA1" w14:textId="10FF54D7" w:rsidR="001B070B" w:rsidRDefault="009C4750">
            <w:pPr>
              <w:widowControl/>
              <w:jc w:val="left"/>
              <w:rPr>
                <w:rFonts w:ascii="宋体" w:hAnsi="宋体" w:cs="宋体"/>
                <w:sz w:val="24"/>
              </w:rPr>
            </w:pPr>
            <w:r w:rsidRPr="009C4750">
              <w:rPr>
                <w:rFonts w:ascii="宋体" w:hAnsi="宋体" w:cs="宋体" w:hint="eastAsia"/>
                <w:sz w:val="24"/>
              </w:rPr>
              <w:t>按照街道现有网格管理力量安排，北京市西城区人民政府月坛街道办事处将为各社区在职约58</w:t>
            </w:r>
            <w:r w:rsidR="000606B4">
              <w:rPr>
                <w:rFonts w:ascii="宋体" w:hAnsi="宋体" w:cs="宋体"/>
                <w:sz w:val="24"/>
              </w:rPr>
              <w:t>6</w:t>
            </w:r>
            <w:r w:rsidRPr="009C4750">
              <w:rPr>
                <w:rFonts w:ascii="宋体" w:hAnsi="宋体" w:cs="宋体" w:hint="eastAsia"/>
                <w:sz w:val="24"/>
              </w:rPr>
              <w:t>名网格工作人员提供移动智能通讯保障服务</w:t>
            </w:r>
            <w:r w:rsidR="009F2D27">
              <w:rPr>
                <w:rFonts w:ascii="宋体" w:hAnsi="宋体" w:cs="宋体"/>
                <w:sz w:val="24"/>
              </w:rPr>
              <w:t>……</w:t>
            </w:r>
          </w:p>
        </w:tc>
        <w:tc>
          <w:tcPr>
            <w:tcW w:w="1212" w:type="dxa"/>
            <w:vAlign w:val="center"/>
          </w:tcPr>
          <w:p w14:paraId="1824049B" w14:textId="1FEB393F" w:rsidR="001B070B" w:rsidRDefault="007022F3">
            <w:pPr>
              <w:widowControl/>
              <w:jc w:val="center"/>
              <w:rPr>
                <w:rFonts w:ascii="宋体" w:hAnsi="宋体" w:cs="Arial"/>
                <w:kern w:val="0"/>
                <w:sz w:val="24"/>
              </w:rPr>
            </w:pPr>
            <w:r>
              <w:rPr>
                <w:rFonts w:ascii="宋体" w:hAnsi="宋体" w:cs="Arial"/>
                <w:kern w:val="0"/>
                <w:sz w:val="24"/>
              </w:rPr>
              <w:t>36</w:t>
            </w:r>
            <w:r>
              <w:rPr>
                <w:rFonts w:ascii="宋体" w:hAnsi="宋体" w:cs="Arial" w:hint="eastAsia"/>
                <w:kern w:val="0"/>
                <w:sz w:val="24"/>
              </w:rPr>
              <w:t>个月</w:t>
            </w:r>
          </w:p>
        </w:tc>
        <w:tc>
          <w:tcPr>
            <w:tcW w:w="1212" w:type="dxa"/>
            <w:vAlign w:val="center"/>
          </w:tcPr>
          <w:p w14:paraId="38D17A49" w14:textId="0F6E91B8" w:rsidR="001B070B" w:rsidRDefault="007022F3">
            <w:pPr>
              <w:spacing w:line="360" w:lineRule="auto"/>
              <w:jc w:val="center"/>
              <w:rPr>
                <w:rFonts w:ascii="宋体" w:hAnsi="宋体"/>
                <w:sz w:val="24"/>
              </w:rPr>
            </w:pPr>
            <w:r>
              <w:rPr>
                <w:rFonts w:ascii="宋体" w:hAnsi="宋体"/>
                <w:sz w:val="24"/>
              </w:rPr>
              <w:t>480</w:t>
            </w:r>
          </w:p>
        </w:tc>
      </w:tr>
      <w:tr w:rsidR="001B070B" w14:paraId="2EB01C75" w14:textId="77777777" w:rsidTr="007022F3">
        <w:trPr>
          <w:trHeight w:val="1102"/>
          <w:jc w:val="center"/>
        </w:trPr>
        <w:tc>
          <w:tcPr>
            <w:tcW w:w="7720" w:type="dxa"/>
            <w:gridSpan w:val="5"/>
            <w:vAlign w:val="center"/>
          </w:tcPr>
          <w:p w14:paraId="4553FAF0" w14:textId="2EA3A20C" w:rsidR="001B070B" w:rsidRDefault="009F2D27">
            <w:pPr>
              <w:spacing w:line="360" w:lineRule="auto"/>
              <w:ind w:rightChars="50" w:right="105"/>
              <w:rPr>
                <w:rFonts w:ascii="宋体" w:hAnsi="宋体" w:cs="宋体"/>
                <w:sz w:val="24"/>
              </w:rPr>
            </w:pPr>
            <w:r>
              <w:rPr>
                <w:rFonts w:ascii="宋体" w:hAnsi="宋体" w:cs="宋体" w:hint="eastAsia"/>
                <w:sz w:val="24"/>
              </w:rPr>
              <w:t>注1：项目总预算金额人民币</w:t>
            </w:r>
            <w:r w:rsidR="007022F3">
              <w:rPr>
                <w:rFonts w:ascii="宋体" w:hAnsi="宋体" w:cs="宋体"/>
                <w:sz w:val="24"/>
              </w:rPr>
              <w:t>480</w:t>
            </w:r>
            <w:r>
              <w:rPr>
                <w:rFonts w:ascii="宋体" w:hAnsi="宋体" w:cs="宋体" w:hint="eastAsia"/>
                <w:sz w:val="24"/>
              </w:rPr>
              <w:t>万元。</w:t>
            </w:r>
          </w:p>
          <w:p w14:paraId="41CE9ED5" w14:textId="0DAFF4E3" w:rsidR="001B070B" w:rsidRDefault="009F2D27">
            <w:pPr>
              <w:spacing w:line="360" w:lineRule="auto"/>
              <w:rPr>
                <w:rFonts w:ascii="宋体" w:hAnsi="宋体"/>
                <w:sz w:val="24"/>
              </w:rPr>
            </w:pPr>
            <w:r>
              <w:rPr>
                <w:rFonts w:ascii="宋体" w:hAnsi="宋体" w:cs="宋体" w:hint="eastAsia"/>
                <w:sz w:val="24"/>
              </w:rPr>
              <w:t>注2：批复编号：</w:t>
            </w:r>
            <w:proofErr w:type="gramStart"/>
            <w:r>
              <w:rPr>
                <w:rFonts w:ascii="宋体" w:hAnsi="宋体" w:cs="宋体" w:hint="eastAsia"/>
                <w:sz w:val="24"/>
              </w:rPr>
              <w:t>采计</w:t>
            </w:r>
            <w:proofErr w:type="gramEnd"/>
            <w:r>
              <w:rPr>
                <w:rFonts w:ascii="宋体" w:hAnsi="宋体" w:cs="宋体" w:hint="eastAsia"/>
                <w:sz w:val="24"/>
              </w:rPr>
              <w:t>X[20200</w:t>
            </w:r>
            <w:r w:rsidR="007022F3">
              <w:rPr>
                <w:rFonts w:ascii="宋体" w:hAnsi="宋体" w:cs="宋体"/>
                <w:sz w:val="24"/>
              </w:rPr>
              <w:t>821</w:t>
            </w:r>
            <w:r>
              <w:rPr>
                <w:rFonts w:ascii="宋体" w:hAnsi="宋体" w:cs="宋体" w:hint="eastAsia"/>
                <w:sz w:val="24"/>
              </w:rPr>
              <w:t>]-</w:t>
            </w:r>
            <w:r w:rsidR="007022F3">
              <w:rPr>
                <w:rFonts w:ascii="宋体" w:hAnsi="宋体" w:cs="宋体"/>
                <w:sz w:val="24"/>
              </w:rPr>
              <w:t>4548</w:t>
            </w:r>
            <w:r>
              <w:rPr>
                <w:rFonts w:ascii="宋体" w:hAnsi="宋体" w:cs="宋体" w:hint="eastAsia"/>
                <w:sz w:val="24"/>
              </w:rPr>
              <w:t>号</w:t>
            </w:r>
          </w:p>
        </w:tc>
      </w:tr>
    </w:tbl>
    <w:p w14:paraId="35408E7E" w14:textId="77777777" w:rsidR="001B070B" w:rsidRDefault="001B070B">
      <w:pPr>
        <w:jc w:val="left"/>
        <w:rPr>
          <w:rFonts w:ascii="宋体" w:hAnsi="宋体"/>
        </w:rPr>
      </w:pPr>
    </w:p>
    <w:p w14:paraId="08A75763" w14:textId="77777777" w:rsidR="001B070B" w:rsidRDefault="009F2D2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第二节．服务需求</w:t>
      </w:r>
    </w:p>
    <w:p w14:paraId="46370982" w14:textId="66E6C340" w:rsidR="007022F3" w:rsidRPr="007022F3" w:rsidRDefault="007022F3" w:rsidP="009C4750">
      <w:pPr>
        <w:pStyle w:val="1"/>
        <w:numPr>
          <w:ilvl w:val="0"/>
          <w:numId w:val="29"/>
        </w:numPr>
        <w:spacing w:line="360" w:lineRule="auto"/>
        <w:jc w:val="left"/>
        <w:rPr>
          <w:rFonts w:asciiTheme="minorEastAsia" w:eastAsiaTheme="minorEastAsia" w:hAnsiTheme="minorEastAsia"/>
          <w:sz w:val="24"/>
          <w:szCs w:val="24"/>
        </w:rPr>
      </w:pPr>
      <w:r w:rsidRPr="007022F3">
        <w:rPr>
          <w:rFonts w:asciiTheme="minorEastAsia" w:eastAsiaTheme="minorEastAsia" w:hAnsiTheme="minorEastAsia"/>
          <w:sz w:val="24"/>
          <w:szCs w:val="24"/>
        </w:rPr>
        <w:t>项目</w:t>
      </w:r>
      <w:r w:rsidRPr="007022F3">
        <w:rPr>
          <w:rFonts w:asciiTheme="minorEastAsia" w:eastAsiaTheme="minorEastAsia" w:hAnsiTheme="minorEastAsia" w:hint="eastAsia"/>
          <w:sz w:val="24"/>
          <w:szCs w:val="24"/>
        </w:rPr>
        <w:t>背景</w:t>
      </w:r>
    </w:p>
    <w:p w14:paraId="36DF2858" w14:textId="77777777" w:rsidR="000606B4" w:rsidRDefault="007022F3" w:rsidP="000606B4">
      <w:pPr>
        <w:widowControl/>
        <w:spacing w:line="360" w:lineRule="auto"/>
        <w:ind w:firstLine="420"/>
        <w:rPr>
          <w:rFonts w:asciiTheme="minorEastAsia" w:eastAsiaTheme="minorEastAsia" w:hAnsiTheme="minorEastAsia"/>
          <w:sz w:val="24"/>
        </w:rPr>
      </w:pPr>
      <w:r w:rsidRPr="007022F3">
        <w:rPr>
          <w:rFonts w:asciiTheme="minorEastAsia" w:eastAsiaTheme="minorEastAsia" w:hAnsiTheme="minorEastAsia" w:cs="仿宋_GB2312" w:hint="eastAsia"/>
          <w:sz w:val="24"/>
        </w:rPr>
        <w:t>为全面提升网格管理信息化水平，形成富有活力、广泛参与的社会服务管理新格局，提升背街小巷整治提升工作效果，按照街道现有网格管理力量安排，</w:t>
      </w:r>
      <w:r w:rsidRPr="007022F3">
        <w:rPr>
          <w:rFonts w:asciiTheme="minorEastAsia" w:eastAsiaTheme="minorEastAsia" w:hAnsiTheme="minorEastAsia" w:hint="eastAsia"/>
          <w:sz w:val="24"/>
        </w:rPr>
        <w:t>北京市西城区人民政府月坛街道办事处</w:t>
      </w:r>
      <w:r w:rsidRPr="007022F3">
        <w:rPr>
          <w:rFonts w:asciiTheme="minorEastAsia" w:eastAsiaTheme="minorEastAsia" w:hAnsiTheme="minorEastAsia" w:cs="仿宋_GB2312" w:hint="eastAsia"/>
          <w:sz w:val="24"/>
        </w:rPr>
        <w:t>将为各社区</w:t>
      </w:r>
      <w:r w:rsidRPr="007022F3">
        <w:rPr>
          <w:rFonts w:asciiTheme="minorEastAsia" w:eastAsiaTheme="minorEastAsia" w:hAnsiTheme="minorEastAsia" w:hint="eastAsia"/>
          <w:sz w:val="24"/>
        </w:rPr>
        <w:t>在职约</w:t>
      </w:r>
      <w:r w:rsidRPr="007022F3">
        <w:rPr>
          <w:rFonts w:asciiTheme="minorEastAsia" w:eastAsiaTheme="minorEastAsia" w:hAnsiTheme="minorEastAsia"/>
          <w:sz w:val="24"/>
        </w:rPr>
        <w:t>58</w:t>
      </w:r>
      <w:r w:rsidR="000606B4">
        <w:rPr>
          <w:rFonts w:asciiTheme="minorEastAsia" w:eastAsiaTheme="minorEastAsia" w:hAnsiTheme="minorEastAsia"/>
          <w:sz w:val="24"/>
        </w:rPr>
        <w:t>6</w:t>
      </w:r>
      <w:r w:rsidRPr="007022F3">
        <w:rPr>
          <w:rFonts w:asciiTheme="minorEastAsia" w:eastAsiaTheme="minorEastAsia" w:hAnsiTheme="minorEastAsia" w:hint="eastAsia"/>
          <w:sz w:val="24"/>
        </w:rPr>
        <w:t>名</w:t>
      </w:r>
      <w:r w:rsidRPr="007022F3">
        <w:rPr>
          <w:rFonts w:asciiTheme="minorEastAsia" w:eastAsiaTheme="minorEastAsia" w:hAnsiTheme="minorEastAsia" w:cs="仿宋_GB2312" w:hint="eastAsia"/>
          <w:sz w:val="24"/>
        </w:rPr>
        <w:t>网格工作人员提供</w:t>
      </w:r>
      <w:r w:rsidRPr="007022F3">
        <w:rPr>
          <w:rFonts w:asciiTheme="minorEastAsia" w:eastAsiaTheme="minorEastAsia" w:hAnsiTheme="minorEastAsia" w:hint="eastAsia"/>
          <w:sz w:val="24"/>
        </w:rPr>
        <w:t>移动智能通讯保障服务</w:t>
      </w:r>
      <w:r w:rsidRPr="007022F3">
        <w:rPr>
          <w:rFonts w:asciiTheme="minorEastAsia" w:eastAsiaTheme="minorEastAsia" w:hAnsiTheme="minorEastAsia" w:cs="仿宋_GB2312" w:hint="eastAsia"/>
          <w:sz w:val="24"/>
        </w:rPr>
        <w:t>。</w:t>
      </w:r>
      <w:r w:rsidRPr="007022F3">
        <w:rPr>
          <w:rFonts w:asciiTheme="minorEastAsia" w:eastAsiaTheme="minorEastAsia" w:hAnsiTheme="minorEastAsia"/>
          <w:sz w:val="24"/>
        </w:rPr>
        <w:t>服务</w:t>
      </w:r>
      <w:r w:rsidRPr="007022F3">
        <w:rPr>
          <w:rFonts w:asciiTheme="minorEastAsia" w:eastAsiaTheme="minorEastAsia" w:hAnsiTheme="minorEastAsia" w:hint="eastAsia"/>
          <w:sz w:val="24"/>
        </w:rPr>
        <w:t>期</w:t>
      </w:r>
      <w:r w:rsidRPr="007022F3">
        <w:rPr>
          <w:rFonts w:asciiTheme="minorEastAsia" w:eastAsiaTheme="minorEastAsia" w:hAnsiTheme="minorEastAsia"/>
          <w:sz w:val="24"/>
        </w:rPr>
        <w:t>36个月</w:t>
      </w:r>
      <w:r w:rsidRPr="007022F3">
        <w:rPr>
          <w:rFonts w:asciiTheme="minorEastAsia" w:eastAsiaTheme="minorEastAsia" w:hAnsiTheme="minorEastAsia" w:hint="eastAsia"/>
          <w:sz w:val="24"/>
        </w:rPr>
        <w:t>。</w:t>
      </w:r>
    </w:p>
    <w:p w14:paraId="3CD9E941" w14:textId="35FCAF77" w:rsidR="007022F3" w:rsidRPr="000606B4" w:rsidRDefault="000606B4" w:rsidP="000606B4">
      <w:pPr>
        <w:pStyle w:val="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 xml:space="preserve">.1 </w:t>
      </w:r>
      <w:r w:rsidR="007022F3" w:rsidRPr="000606B4">
        <w:rPr>
          <w:rFonts w:asciiTheme="minorEastAsia" w:eastAsiaTheme="minorEastAsia" w:hAnsiTheme="minorEastAsia"/>
          <w:sz w:val="24"/>
          <w:szCs w:val="24"/>
        </w:rPr>
        <w:t>采购服务内容</w:t>
      </w:r>
    </w:p>
    <w:p w14:paraId="0ED629A6" w14:textId="77777777" w:rsidR="007022F3" w:rsidRPr="007022F3" w:rsidRDefault="007022F3" w:rsidP="009C4750">
      <w:pPr>
        <w:widowControl/>
        <w:spacing w:line="360" w:lineRule="auto"/>
        <w:ind w:firstLine="420"/>
        <w:rPr>
          <w:rFonts w:asciiTheme="minorEastAsia" w:eastAsiaTheme="minorEastAsia" w:hAnsiTheme="minorEastAsia"/>
          <w:sz w:val="24"/>
        </w:rPr>
      </w:pPr>
      <w:r w:rsidRPr="007022F3">
        <w:rPr>
          <w:rFonts w:asciiTheme="minorEastAsia" w:eastAsiaTheme="minorEastAsia" w:hAnsiTheme="minorEastAsia"/>
          <w:sz w:val="24"/>
        </w:rPr>
        <w:t>供应商提供的本采购服务内容应满足</w:t>
      </w:r>
      <w:r w:rsidRPr="007022F3">
        <w:rPr>
          <w:rFonts w:asciiTheme="minorEastAsia" w:eastAsiaTheme="minorEastAsia" w:hAnsiTheme="minorEastAsia" w:hint="eastAsia"/>
          <w:sz w:val="24"/>
        </w:rPr>
        <w:t>月坛街道办事处</w:t>
      </w:r>
      <w:r w:rsidRPr="007022F3">
        <w:rPr>
          <w:rFonts w:asciiTheme="minorEastAsia" w:eastAsiaTheme="minorEastAsia" w:hAnsiTheme="minorEastAsia"/>
          <w:sz w:val="24"/>
        </w:rPr>
        <w:t>制定的移动设备使用管理规范要求。供应商提供的服务，凡涉及国家网络安全等级保护、密码管理等事项的，供应商应配合采购人完成相关工作，所需费用含在投标总价中。</w:t>
      </w:r>
    </w:p>
    <w:p w14:paraId="49088046" w14:textId="77777777" w:rsidR="007022F3" w:rsidRPr="007022F3" w:rsidRDefault="007022F3" w:rsidP="009C4750">
      <w:pPr>
        <w:widowControl/>
        <w:spacing w:line="360" w:lineRule="auto"/>
        <w:ind w:firstLine="420"/>
        <w:rPr>
          <w:rFonts w:asciiTheme="minorEastAsia" w:eastAsiaTheme="minorEastAsia" w:hAnsiTheme="minorEastAsia"/>
          <w:sz w:val="24"/>
        </w:rPr>
      </w:pPr>
      <w:r w:rsidRPr="007022F3">
        <w:rPr>
          <w:rFonts w:asciiTheme="minorEastAsia" w:eastAsiaTheme="minorEastAsia" w:hAnsiTheme="minorEastAsia"/>
          <w:sz w:val="24"/>
        </w:rPr>
        <w:t>月坛街道移动智能通讯保障服务采用合约套餐方式执行，即每月提供平台服务套餐服务，合约套餐具体包括以下内容：</w:t>
      </w:r>
    </w:p>
    <w:p w14:paraId="662DD565" w14:textId="77777777" w:rsidR="007022F3" w:rsidRPr="007022F3" w:rsidRDefault="007022F3" w:rsidP="009C4750">
      <w:pPr>
        <w:widowControl/>
        <w:spacing w:line="360" w:lineRule="auto"/>
        <w:rPr>
          <w:rFonts w:asciiTheme="minorEastAsia" w:eastAsiaTheme="minorEastAsia" w:hAnsiTheme="minorEastAsia"/>
          <w:sz w:val="24"/>
        </w:rPr>
      </w:pPr>
      <w:r w:rsidRPr="007022F3">
        <w:rPr>
          <w:rFonts w:asciiTheme="minorEastAsia" w:eastAsiaTheme="minorEastAsia" w:hAnsiTheme="minorEastAsia"/>
          <w:sz w:val="24"/>
        </w:rPr>
        <w:t>(1)、</w:t>
      </w:r>
      <w:r w:rsidRPr="007022F3">
        <w:rPr>
          <w:rFonts w:asciiTheme="minorEastAsia" w:eastAsiaTheme="minorEastAsia" w:hAnsiTheme="minorEastAsia" w:hint="eastAsia"/>
          <w:sz w:val="24"/>
        </w:rPr>
        <w:t>移动智能通讯保障服务</w:t>
      </w:r>
    </w:p>
    <w:p w14:paraId="076066FA" w14:textId="77777777" w:rsidR="007022F3" w:rsidRPr="007022F3" w:rsidRDefault="007022F3" w:rsidP="009C4750">
      <w:pPr>
        <w:widowControl/>
        <w:spacing w:line="360" w:lineRule="auto"/>
        <w:rPr>
          <w:rFonts w:asciiTheme="minorEastAsia" w:eastAsiaTheme="minorEastAsia" w:hAnsiTheme="minorEastAsia"/>
          <w:sz w:val="24"/>
        </w:rPr>
      </w:pPr>
      <w:r w:rsidRPr="007022F3">
        <w:rPr>
          <w:rFonts w:asciiTheme="minorEastAsia" w:eastAsiaTheme="minorEastAsia" w:hAnsiTheme="minorEastAsia"/>
          <w:sz w:val="24"/>
        </w:rPr>
        <w:t>(2)、移动</w:t>
      </w:r>
      <w:r w:rsidRPr="007022F3">
        <w:rPr>
          <w:rFonts w:asciiTheme="minorEastAsia" w:eastAsiaTheme="minorEastAsia" w:hAnsiTheme="minorEastAsia" w:hint="eastAsia"/>
          <w:sz w:val="24"/>
        </w:rPr>
        <w:t>终端</w:t>
      </w:r>
      <w:r w:rsidRPr="007022F3">
        <w:rPr>
          <w:rFonts w:asciiTheme="minorEastAsia" w:eastAsiaTheme="minorEastAsia" w:hAnsiTheme="minorEastAsia"/>
          <w:sz w:val="24"/>
        </w:rPr>
        <w:t>服务</w:t>
      </w:r>
    </w:p>
    <w:p w14:paraId="185B2BC9" w14:textId="77777777" w:rsidR="007022F3" w:rsidRPr="007022F3" w:rsidRDefault="007022F3" w:rsidP="009C4750">
      <w:pPr>
        <w:widowControl/>
        <w:spacing w:line="360" w:lineRule="auto"/>
        <w:rPr>
          <w:rFonts w:asciiTheme="minorEastAsia" w:eastAsiaTheme="minorEastAsia" w:hAnsiTheme="minorEastAsia"/>
          <w:sz w:val="24"/>
        </w:rPr>
      </w:pPr>
      <w:r w:rsidRPr="007022F3">
        <w:rPr>
          <w:rFonts w:asciiTheme="minorEastAsia" w:eastAsiaTheme="minorEastAsia" w:hAnsiTheme="minorEastAsia"/>
          <w:sz w:val="24"/>
        </w:rPr>
        <w:t>(3)、办公平台服务</w:t>
      </w:r>
    </w:p>
    <w:p w14:paraId="7CAB82E0" w14:textId="77777777" w:rsidR="007022F3" w:rsidRPr="007022F3" w:rsidRDefault="007022F3" w:rsidP="009C4750">
      <w:pPr>
        <w:widowControl/>
        <w:spacing w:line="360" w:lineRule="auto"/>
        <w:rPr>
          <w:rFonts w:asciiTheme="minorEastAsia" w:eastAsiaTheme="minorEastAsia" w:hAnsiTheme="minorEastAsia"/>
          <w:sz w:val="24"/>
        </w:rPr>
      </w:pPr>
      <w:r w:rsidRPr="007022F3">
        <w:rPr>
          <w:rFonts w:asciiTheme="minorEastAsia" w:eastAsiaTheme="minorEastAsia" w:hAnsiTheme="minorEastAsia"/>
          <w:sz w:val="24"/>
        </w:rPr>
        <w:t>(4)、运行维护服务</w:t>
      </w:r>
    </w:p>
    <w:p w14:paraId="5AC8C8CE" w14:textId="4B904784" w:rsidR="007022F3" w:rsidRPr="007022F3" w:rsidRDefault="00812AD9" w:rsidP="009C4750">
      <w:pPr>
        <w:pStyle w:val="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 xml:space="preserve">.1 </w:t>
      </w:r>
      <w:r w:rsidR="007022F3" w:rsidRPr="007022F3">
        <w:rPr>
          <w:rFonts w:asciiTheme="minorEastAsia" w:eastAsiaTheme="minorEastAsia" w:hAnsiTheme="minorEastAsia" w:hint="eastAsia"/>
          <w:sz w:val="24"/>
          <w:szCs w:val="24"/>
        </w:rPr>
        <w:t>移动智能通讯保障服务</w:t>
      </w:r>
    </w:p>
    <w:p w14:paraId="63CC635F" w14:textId="77777777" w:rsidR="007022F3" w:rsidRPr="007022F3" w:rsidRDefault="007022F3" w:rsidP="009C4750">
      <w:pPr>
        <w:widowControl/>
        <w:numPr>
          <w:ilvl w:val="2"/>
          <w:numId w:val="27"/>
        </w:numPr>
        <w:spacing w:line="360" w:lineRule="auto"/>
        <w:jc w:val="left"/>
        <w:rPr>
          <w:rFonts w:asciiTheme="minorEastAsia" w:eastAsiaTheme="minorEastAsia" w:hAnsiTheme="minorEastAsia"/>
          <w:b/>
          <w:bCs/>
          <w:sz w:val="24"/>
        </w:rPr>
      </w:pPr>
      <w:r w:rsidRPr="007022F3">
        <w:rPr>
          <w:rFonts w:asciiTheme="minorEastAsia" w:eastAsiaTheme="minorEastAsia" w:hAnsiTheme="minorEastAsia"/>
          <w:b/>
          <w:bCs/>
          <w:sz w:val="24"/>
        </w:rPr>
        <w:t>国内语音通话需求：</w:t>
      </w:r>
    </w:p>
    <w:p w14:paraId="330D19DD" w14:textId="77777777" w:rsidR="007022F3" w:rsidRPr="007022F3" w:rsidRDefault="007022F3" w:rsidP="009C4750">
      <w:pPr>
        <w:widowControl/>
        <w:spacing w:line="360" w:lineRule="auto"/>
        <w:ind w:firstLine="420"/>
        <w:rPr>
          <w:rFonts w:asciiTheme="minorEastAsia" w:eastAsiaTheme="minorEastAsia" w:hAnsiTheme="minorEastAsia"/>
          <w:sz w:val="24"/>
        </w:rPr>
      </w:pPr>
      <w:r w:rsidRPr="007022F3">
        <w:rPr>
          <w:rFonts w:asciiTheme="minorEastAsia" w:eastAsiaTheme="minorEastAsia" w:hAnsiTheme="minorEastAsia"/>
          <w:sz w:val="24"/>
        </w:rPr>
        <w:t>提供</w:t>
      </w:r>
      <w:r w:rsidRPr="007022F3">
        <w:rPr>
          <w:rFonts w:asciiTheme="minorEastAsia" w:eastAsiaTheme="minorEastAsia" w:hAnsiTheme="minorEastAsia" w:hint="eastAsia"/>
          <w:sz w:val="24"/>
        </w:rPr>
        <w:t>支持</w:t>
      </w:r>
      <w:r w:rsidRPr="007022F3">
        <w:rPr>
          <w:rFonts w:asciiTheme="minorEastAsia" w:eastAsiaTheme="minorEastAsia" w:hAnsiTheme="minorEastAsia"/>
          <w:sz w:val="24"/>
        </w:rPr>
        <w:t>国内主叫语音通话不少于1000分钟/人/月，免费国内被叫通话</w:t>
      </w:r>
      <w:r w:rsidRPr="007022F3">
        <w:rPr>
          <w:rFonts w:asciiTheme="minorEastAsia" w:eastAsiaTheme="minorEastAsia" w:hAnsiTheme="minorEastAsia" w:hint="eastAsia"/>
          <w:sz w:val="24"/>
        </w:rPr>
        <w:t>服务</w:t>
      </w:r>
      <w:r w:rsidRPr="007022F3">
        <w:rPr>
          <w:rFonts w:asciiTheme="minorEastAsia" w:eastAsiaTheme="minorEastAsia" w:hAnsiTheme="minorEastAsia"/>
          <w:sz w:val="24"/>
        </w:rPr>
        <w:t>。</w:t>
      </w:r>
    </w:p>
    <w:p w14:paraId="18A611C6" w14:textId="77777777" w:rsidR="007022F3" w:rsidRPr="007022F3" w:rsidRDefault="007022F3" w:rsidP="009C4750">
      <w:pPr>
        <w:widowControl/>
        <w:numPr>
          <w:ilvl w:val="2"/>
          <w:numId w:val="27"/>
        </w:numPr>
        <w:spacing w:line="360" w:lineRule="auto"/>
        <w:jc w:val="left"/>
        <w:rPr>
          <w:rFonts w:asciiTheme="minorEastAsia" w:eastAsiaTheme="minorEastAsia" w:hAnsiTheme="minorEastAsia"/>
          <w:b/>
          <w:bCs/>
          <w:sz w:val="24"/>
        </w:rPr>
      </w:pPr>
      <w:r w:rsidRPr="007022F3">
        <w:rPr>
          <w:rFonts w:asciiTheme="minorEastAsia" w:eastAsiaTheme="minorEastAsia" w:hAnsiTheme="minorEastAsia"/>
          <w:b/>
          <w:bCs/>
          <w:sz w:val="24"/>
        </w:rPr>
        <w:t>数据流量需求：</w:t>
      </w:r>
    </w:p>
    <w:p w14:paraId="36048E48"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hint="eastAsia"/>
          <w:sz w:val="24"/>
        </w:rPr>
        <w:t>提供支持5G网络数据服务（支持兼容4G，3G或2G网络数据服务），5G网络流量不低于40GB/月（套餐内当月未使用流量可滚存至下月）。</w:t>
      </w:r>
    </w:p>
    <w:p w14:paraId="67D32038" w14:textId="77777777" w:rsidR="007022F3" w:rsidRPr="007022F3" w:rsidRDefault="007022F3" w:rsidP="009C4750">
      <w:pPr>
        <w:widowControl/>
        <w:numPr>
          <w:ilvl w:val="2"/>
          <w:numId w:val="27"/>
        </w:numPr>
        <w:spacing w:line="360" w:lineRule="auto"/>
        <w:jc w:val="left"/>
        <w:rPr>
          <w:rFonts w:asciiTheme="minorEastAsia" w:eastAsiaTheme="minorEastAsia" w:hAnsiTheme="minorEastAsia"/>
          <w:b/>
          <w:bCs/>
          <w:sz w:val="24"/>
        </w:rPr>
      </w:pPr>
      <w:r w:rsidRPr="007022F3">
        <w:rPr>
          <w:rFonts w:asciiTheme="minorEastAsia" w:eastAsiaTheme="minorEastAsia" w:hAnsiTheme="minorEastAsia"/>
          <w:b/>
          <w:bCs/>
          <w:sz w:val="24"/>
        </w:rPr>
        <w:t>短信发送服务需求：</w:t>
      </w:r>
    </w:p>
    <w:p w14:paraId="2987E9CC" w14:textId="77777777" w:rsidR="007022F3" w:rsidRPr="007022F3" w:rsidRDefault="007022F3" w:rsidP="009C4750">
      <w:pPr>
        <w:widowControl/>
        <w:spacing w:line="360" w:lineRule="auto"/>
        <w:ind w:firstLine="420"/>
        <w:rPr>
          <w:rFonts w:asciiTheme="minorEastAsia" w:eastAsiaTheme="minorEastAsia" w:hAnsiTheme="minorEastAsia"/>
          <w:sz w:val="24"/>
        </w:rPr>
      </w:pPr>
      <w:r w:rsidRPr="007022F3">
        <w:rPr>
          <w:rFonts w:asciiTheme="minorEastAsia" w:eastAsiaTheme="minorEastAsia" w:hAnsiTheme="minorEastAsia"/>
          <w:sz w:val="24"/>
        </w:rPr>
        <w:t>提供支持三网（中国移动、中国联通、中国电信）的短信发送服务，发送套餐量需不少于150条/人/月；</w:t>
      </w:r>
    </w:p>
    <w:p w14:paraId="5E210EB3" w14:textId="3D7F6477" w:rsidR="007022F3" w:rsidRPr="007022F3" w:rsidRDefault="00812AD9" w:rsidP="009C4750">
      <w:pPr>
        <w:pStyle w:val="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.2  </w:t>
      </w:r>
      <w:r w:rsidR="007022F3" w:rsidRPr="007022F3">
        <w:rPr>
          <w:rFonts w:asciiTheme="minorEastAsia" w:eastAsiaTheme="minorEastAsia" w:hAnsiTheme="minorEastAsia"/>
          <w:sz w:val="24"/>
          <w:szCs w:val="24"/>
        </w:rPr>
        <w:t>移动</w:t>
      </w:r>
      <w:r w:rsidR="007022F3" w:rsidRPr="007022F3">
        <w:rPr>
          <w:rFonts w:asciiTheme="minorEastAsia" w:eastAsiaTheme="minorEastAsia" w:hAnsiTheme="minorEastAsia" w:hint="eastAsia"/>
          <w:sz w:val="24"/>
          <w:szCs w:val="24"/>
        </w:rPr>
        <w:t>终端</w:t>
      </w:r>
      <w:r w:rsidR="007022F3" w:rsidRPr="007022F3">
        <w:rPr>
          <w:rFonts w:asciiTheme="minorEastAsia" w:eastAsiaTheme="minorEastAsia" w:hAnsiTheme="minorEastAsia"/>
          <w:sz w:val="24"/>
          <w:szCs w:val="24"/>
        </w:rPr>
        <w:t>服务</w:t>
      </w:r>
    </w:p>
    <w:p w14:paraId="353DCFD4" w14:textId="77036A43"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根据移动办公要求，需提供不低于如下参数的移动</w:t>
      </w:r>
      <w:r w:rsidRPr="007022F3">
        <w:rPr>
          <w:rFonts w:asciiTheme="minorEastAsia" w:eastAsiaTheme="minorEastAsia" w:hAnsiTheme="minorEastAsia" w:hint="eastAsia"/>
          <w:sz w:val="24"/>
        </w:rPr>
        <w:t>终端</w:t>
      </w:r>
      <w:r w:rsidRPr="007022F3">
        <w:rPr>
          <w:rFonts w:asciiTheme="minorEastAsia" w:eastAsiaTheme="minorEastAsia" w:hAnsiTheme="minorEastAsia"/>
          <w:sz w:val="24"/>
        </w:rPr>
        <w:t>服务</w:t>
      </w:r>
      <w:r w:rsidR="003C7B14">
        <w:rPr>
          <w:rFonts w:asciiTheme="minorEastAsia" w:eastAsiaTheme="minorEastAsia" w:hAnsiTheme="minorEastAsia" w:hint="eastAsia"/>
          <w:sz w:val="24"/>
        </w:rPr>
        <w:t>且服务期满后移动终端由投标人进行处置。</w:t>
      </w:r>
      <w:r w:rsidRPr="007022F3">
        <w:rPr>
          <w:rFonts w:asciiTheme="minorEastAsia" w:eastAsiaTheme="minorEastAsia" w:hAnsiTheme="minorEastAsia"/>
          <w:sz w:val="24"/>
        </w:rPr>
        <w:t>详见下表：</w:t>
      </w:r>
    </w:p>
    <w:tbl>
      <w:tblPr>
        <w:tblStyle w:val="affb"/>
        <w:tblW w:w="4649" w:type="pct"/>
        <w:jc w:val="center"/>
        <w:tblLook w:val="04A0" w:firstRow="1" w:lastRow="0" w:firstColumn="1" w:lastColumn="0" w:noHBand="0" w:noVBand="1"/>
      </w:tblPr>
      <w:tblGrid>
        <w:gridCol w:w="1000"/>
        <w:gridCol w:w="6719"/>
      </w:tblGrid>
      <w:tr w:rsidR="007022F3" w:rsidRPr="007022F3" w14:paraId="602BAD03" w14:textId="77777777" w:rsidTr="00084F19">
        <w:trPr>
          <w:jc w:val="center"/>
        </w:trPr>
        <w:tc>
          <w:tcPr>
            <w:tcW w:w="648" w:type="pct"/>
            <w:vAlign w:val="center"/>
          </w:tcPr>
          <w:p w14:paraId="1F5AD9F3"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b/>
                <w:bCs/>
                <w:sz w:val="24"/>
              </w:rPr>
              <w:t>指标</w:t>
            </w:r>
          </w:p>
        </w:tc>
        <w:tc>
          <w:tcPr>
            <w:tcW w:w="4351" w:type="pct"/>
            <w:vAlign w:val="center"/>
          </w:tcPr>
          <w:p w14:paraId="7B680243"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b/>
                <w:bCs/>
                <w:sz w:val="24"/>
              </w:rPr>
              <w:t>具体参数要求</w:t>
            </w:r>
          </w:p>
        </w:tc>
      </w:tr>
      <w:tr w:rsidR="007022F3" w:rsidRPr="007022F3" w14:paraId="4DD1B489" w14:textId="77777777" w:rsidTr="00084F19">
        <w:trPr>
          <w:jc w:val="center"/>
        </w:trPr>
        <w:tc>
          <w:tcPr>
            <w:tcW w:w="648" w:type="pct"/>
            <w:vAlign w:val="center"/>
          </w:tcPr>
          <w:p w14:paraId="069942DB"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网络</w:t>
            </w:r>
          </w:p>
        </w:tc>
        <w:tc>
          <w:tcPr>
            <w:tcW w:w="4351" w:type="pct"/>
            <w:vAlign w:val="center"/>
          </w:tcPr>
          <w:p w14:paraId="40A67B37" w14:textId="77777777"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支持5G网络数据，支持接入4G，3G或2G等网络</w:t>
            </w:r>
          </w:p>
        </w:tc>
      </w:tr>
      <w:tr w:rsidR="007022F3" w:rsidRPr="007022F3" w14:paraId="50F3BC3A" w14:textId="77777777" w:rsidTr="00084F19">
        <w:trPr>
          <w:trHeight w:val="90"/>
          <w:jc w:val="center"/>
        </w:trPr>
        <w:tc>
          <w:tcPr>
            <w:tcW w:w="648" w:type="pct"/>
            <w:vAlign w:val="center"/>
          </w:tcPr>
          <w:p w14:paraId="0107D785"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CPU</w:t>
            </w:r>
          </w:p>
        </w:tc>
        <w:tc>
          <w:tcPr>
            <w:tcW w:w="4351" w:type="pct"/>
            <w:vAlign w:val="center"/>
          </w:tcPr>
          <w:p w14:paraId="24E3C470" w14:textId="77777777"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不低于8核</w:t>
            </w:r>
          </w:p>
        </w:tc>
      </w:tr>
      <w:tr w:rsidR="007022F3" w:rsidRPr="007022F3" w14:paraId="2966DB38" w14:textId="77777777" w:rsidTr="00084F19">
        <w:trPr>
          <w:jc w:val="center"/>
        </w:trPr>
        <w:tc>
          <w:tcPr>
            <w:tcW w:w="648" w:type="pct"/>
            <w:vAlign w:val="center"/>
          </w:tcPr>
          <w:p w14:paraId="3188E39C"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内存</w:t>
            </w:r>
          </w:p>
        </w:tc>
        <w:tc>
          <w:tcPr>
            <w:tcW w:w="4351" w:type="pct"/>
            <w:vAlign w:val="center"/>
          </w:tcPr>
          <w:p w14:paraId="6B90B46E" w14:textId="77777777"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运行内存不低于8GB，存储容量不低于128GB</w:t>
            </w:r>
          </w:p>
        </w:tc>
      </w:tr>
      <w:tr w:rsidR="007022F3" w:rsidRPr="007022F3" w14:paraId="538828ED" w14:textId="77777777" w:rsidTr="00084F19">
        <w:trPr>
          <w:jc w:val="center"/>
        </w:trPr>
        <w:tc>
          <w:tcPr>
            <w:tcW w:w="648" w:type="pct"/>
            <w:vAlign w:val="center"/>
          </w:tcPr>
          <w:p w14:paraId="69F4C58A"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屏幕</w:t>
            </w:r>
          </w:p>
        </w:tc>
        <w:tc>
          <w:tcPr>
            <w:tcW w:w="4351" w:type="pct"/>
            <w:vAlign w:val="center"/>
          </w:tcPr>
          <w:p w14:paraId="6E4B22EF" w14:textId="47BD7AC5"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屏幕尺寸不低于6英寸，分辨率不低于FHD+2340</w:t>
            </w:r>
            <w:r w:rsidR="009C4750" w:rsidRPr="009C4750">
              <w:rPr>
                <w:rFonts w:asciiTheme="minorEastAsia" w:eastAsiaTheme="minorEastAsia" w:hAnsiTheme="minorEastAsia" w:cs="仿宋_GB2312" w:hint="eastAsia"/>
                <w:sz w:val="24"/>
              </w:rPr>
              <w:t>×</w:t>
            </w:r>
            <w:r w:rsidRPr="007022F3">
              <w:rPr>
                <w:rFonts w:asciiTheme="minorEastAsia" w:eastAsiaTheme="minorEastAsia" w:hAnsiTheme="minorEastAsia" w:cs="仿宋_GB2312" w:hint="eastAsia"/>
                <w:sz w:val="24"/>
              </w:rPr>
              <w:t>1080像素</w:t>
            </w:r>
          </w:p>
        </w:tc>
      </w:tr>
      <w:tr w:rsidR="007022F3" w:rsidRPr="007022F3" w14:paraId="36262EF3" w14:textId="77777777" w:rsidTr="00084F19">
        <w:trPr>
          <w:jc w:val="center"/>
        </w:trPr>
        <w:tc>
          <w:tcPr>
            <w:tcW w:w="648" w:type="pct"/>
            <w:vAlign w:val="center"/>
          </w:tcPr>
          <w:p w14:paraId="299700EA"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摄像头</w:t>
            </w:r>
          </w:p>
        </w:tc>
        <w:tc>
          <w:tcPr>
            <w:tcW w:w="4351" w:type="pct"/>
            <w:vAlign w:val="center"/>
          </w:tcPr>
          <w:p w14:paraId="210ACB4E" w14:textId="565895AE" w:rsidR="007022F3" w:rsidRPr="007022F3" w:rsidRDefault="00A371FF" w:rsidP="009C4750">
            <w:pPr>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前置摄像头：</w:t>
            </w:r>
            <w:r w:rsidR="001850EB" w:rsidRPr="001850EB">
              <w:rPr>
                <w:rFonts w:asciiTheme="minorEastAsia" w:eastAsiaTheme="minorEastAsia" w:hAnsiTheme="minorEastAsia" w:cs="仿宋_GB2312" w:hint="eastAsia"/>
                <w:sz w:val="24"/>
              </w:rPr>
              <w:t>3200</w:t>
            </w:r>
            <w:proofErr w:type="gramStart"/>
            <w:r w:rsidR="001850EB" w:rsidRPr="001850EB">
              <w:rPr>
                <w:rFonts w:asciiTheme="minorEastAsia" w:eastAsiaTheme="minorEastAsia" w:hAnsiTheme="minorEastAsia" w:cs="仿宋_GB2312" w:hint="eastAsia"/>
                <w:sz w:val="24"/>
              </w:rPr>
              <w:t>万像</w:t>
            </w:r>
            <w:proofErr w:type="gramEnd"/>
            <w:r w:rsidR="001850EB" w:rsidRPr="001850EB">
              <w:rPr>
                <w:rFonts w:asciiTheme="minorEastAsia" w:eastAsiaTheme="minorEastAsia" w:hAnsiTheme="minorEastAsia" w:cs="仿宋_GB2312" w:hint="eastAsia"/>
                <w:sz w:val="24"/>
              </w:rPr>
              <w:t>素（f/2.0光圈）+ 红外摄像头</w:t>
            </w:r>
            <w:r>
              <w:rPr>
                <w:rFonts w:asciiTheme="minorEastAsia" w:eastAsiaTheme="minorEastAsia" w:hAnsiTheme="minorEastAsia" w:cs="仿宋_GB2312" w:hint="eastAsia"/>
                <w:sz w:val="24"/>
              </w:rPr>
              <w:t>；后置摄像头：</w:t>
            </w:r>
            <w:r w:rsidR="001850EB" w:rsidRPr="001850EB">
              <w:rPr>
                <w:rFonts w:asciiTheme="minorEastAsia" w:eastAsiaTheme="minorEastAsia" w:hAnsiTheme="minorEastAsia" w:cs="仿宋_GB2312" w:hint="eastAsia"/>
                <w:sz w:val="24"/>
              </w:rPr>
              <w:t>超感知</w:t>
            </w:r>
            <w:proofErr w:type="gramStart"/>
            <w:r w:rsidR="001850EB" w:rsidRPr="001850EB">
              <w:rPr>
                <w:rFonts w:asciiTheme="minorEastAsia" w:eastAsiaTheme="minorEastAsia" w:hAnsiTheme="minorEastAsia" w:cs="仿宋_GB2312" w:hint="eastAsia"/>
                <w:sz w:val="24"/>
              </w:rPr>
              <w:t>徕卡三</w:t>
            </w:r>
            <w:proofErr w:type="gramEnd"/>
            <w:r w:rsidR="001850EB" w:rsidRPr="001850EB">
              <w:rPr>
                <w:rFonts w:asciiTheme="minorEastAsia" w:eastAsiaTheme="minorEastAsia" w:hAnsiTheme="minorEastAsia" w:cs="仿宋_GB2312" w:hint="eastAsia"/>
                <w:sz w:val="24"/>
              </w:rPr>
              <w:t>摄</w:t>
            </w:r>
            <w:r>
              <w:rPr>
                <w:rFonts w:asciiTheme="minorEastAsia" w:eastAsiaTheme="minorEastAsia" w:hAnsiTheme="minorEastAsia" w:cs="仿宋_GB2312" w:hint="eastAsia"/>
                <w:sz w:val="24"/>
              </w:rPr>
              <w:t>，</w:t>
            </w:r>
            <w:r w:rsidR="001850EB" w:rsidRPr="001850EB">
              <w:rPr>
                <w:rFonts w:asciiTheme="minorEastAsia" w:eastAsiaTheme="minorEastAsia" w:hAnsiTheme="minorEastAsia" w:cs="仿宋_GB2312" w:hint="eastAsia"/>
                <w:sz w:val="24"/>
              </w:rPr>
              <w:t>5000</w:t>
            </w:r>
            <w:proofErr w:type="gramStart"/>
            <w:r w:rsidR="001850EB" w:rsidRPr="001850EB">
              <w:rPr>
                <w:rFonts w:asciiTheme="minorEastAsia" w:eastAsiaTheme="minorEastAsia" w:hAnsiTheme="minorEastAsia" w:cs="仿宋_GB2312" w:hint="eastAsia"/>
                <w:sz w:val="24"/>
              </w:rPr>
              <w:t>万像素超感知</w:t>
            </w:r>
            <w:proofErr w:type="gramEnd"/>
            <w:r w:rsidR="001850EB" w:rsidRPr="001850EB">
              <w:rPr>
                <w:rFonts w:asciiTheme="minorEastAsia" w:eastAsiaTheme="minorEastAsia" w:hAnsiTheme="minorEastAsia" w:cs="仿宋_GB2312" w:hint="eastAsia"/>
                <w:sz w:val="24"/>
              </w:rPr>
              <w:t>摄像头（广角， f/1.9光圈 ）+ 1600</w:t>
            </w:r>
            <w:proofErr w:type="gramStart"/>
            <w:r w:rsidR="001850EB" w:rsidRPr="001850EB">
              <w:rPr>
                <w:rFonts w:asciiTheme="minorEastAsia" w:eastAsiaTheme="minorEastAsia" w:hAnsiTheme="minorEastAsia" w:cs="仿宋_GB2312" w:hint="eastAsia"/>
                <w:sz w:val="24"/>
              </w:rPr>
              <w:t>万像素超广角</w:t>
            </w:r>
            <w:proofErr w:type="gramEnd"/>
            <w:r w:rsidR="001850EB" w:rsidRPr="001850EB">
              <w:rPr>
                <w:rFonts w:asciiTheme="minorEastAsia" w:eastAsiaTheme="minorEastAsia" w:hAnsiTheme="minorEastAsia" w:cs="仿宋_GB2312" w:hint="eastAsia"/>
                <w:sz w:val="24"/>
              </w:rPr>
              <w:t>摄像头（f/2.2光圈）+ 800</w:t>
            </w:r>
            <w:proofErr w:type="gramStart"/>
            <w:r w:rsidR="001850EB" w:rsidRPr="001850EB">
              <w:rPr>
                <w:rFonts w:asciiTheme="minorEastAsia" w:eastAsiaTheme="minorEastAsia" w:hAnsiTheme="minorEastAsia" w:cs="仿宋_GB2312" w:hint="eastAsia"/>
                <w:sz w:val="24"/>
              </w:rPr>
              <w:t>万像素长焦</w:t>
            </w:r>
            <w:proofErr w:type="gramEnd"/>
            <w:r w:rsidR="001850EB" w:rsidRPr="001850EB">
              <w:rPr>
                <w:rFonts w:asciiTheme="minorEastAsia" w:eastAsiaTheme="minorEastAsia" w:hAnsiTheme="minorEastAsia" w:cs="仿宋_GB2312" w:hint="eastAsia"/>
                <w:sz w:val="24"/>
              </w:rPr>
              <w:t>摄像头（f/2.4光圈，支持OIS光学防抖）</w:t>
            </w:r>
          </w:p>
        </w:tc>
      </w:tr>
      <w:tr w:rsidR="007022F3" w:rsidRPr="007022F3" w14:paraId="37D92A96" w14:textId="77777777" w:rsidTr="00084F19">
        <w:trPr>
          <w:jc w:val="center"/>
        </w:trPr>
        <w:tc>
          <w:tcPr>
            <w:tcW w:w="648" w:type="pct"/>
            <w:vAlign w:val="center"/>
          </w:tcPr>
          <w:p w14:paraId="71E40248"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电池</w:t>
            </w:r>
          </w:p>
        </w:tc>
        <w:tc>
          <w:tcPr>
            <w:tcW w:w="4351" w:type="pct"/>
            <w:vAlign w:val="center"/>
          </w:tcPr>
          <w:p w14:paraId="53387479" w14:textId="77777777"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电池容量不低于3800mAh</w:t>
            </w:r>
          </w:p>
        </w:tc>
      </w:tr>
      <w:tr w:rsidR="007022F3" w:rsidRPr="007022F3" w14:paraId="2E5357C9" w14:textId="77777777" w:rsidTr="00084F19">
        <w:trPr>
          <w:jc w:val="center"/>
        </w:trPr>
        <w:tc>
          <w:tcPr>
            <w:tcW w:w="648" w:type="pct"/>
            <w:vAlign w:val="center"/>
          </w:tcPr>
          <w:p w14:paraId="21439429"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三防</w:t>
            </w:r>
          </w:p>
        </w:tc>
        <w:tc>
          <w:tcPr>
            <w:tcW w:w="4351" w:type="pct"/>
            <w:vAlign w:val="center"/>
          </w:tcPr>
          <w:p w14:paraId="3897B04D" w14:textId="77777777"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防护级别不低于IP53等级</w:t>
            </w:r>
          </w:p>
        </w:tc>
      </w:tr>
      <w:tr w:rsidR="007022F3" w:rsidRPr="007022F3" w14:paraId="5A84F968" w14:textId="77777777" w:rsidTr="00084F19">
        <w:trPr>
          <w:jc w:val="center"/>
        </w:trPr>
        <w:tc>
          <w:tcPr>
            <w:tcW w:w="648" w:type="pct"/>
            <w:vAlign w:val="center"/>
          </w:tcPr>
          <w:p w14:paraId="4E5B7D61" w14:textId="77777777" w:rsidR="007022F3" w:rsidRPr="007022F3" w:rsidRDefault="007022F3" w:rsidP="009C4750">
            <w:pPr>
              <w:spacing w:line="360" w:lineRule="auto"/>
              <w:jc w:val="center"/>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双卡</w:t>
            </w:r>
          </w:p>
        </w:tc>
        <w:tc>
          <w:tcPr>
            <w:tcW w:w="4351" w:type="pct"/>
            <w:vAlign w:val="center"/>
          </w:tcPr>
          <w:p w14:paraId="26E5D765" w14:textId="77777777" w:rsidR="007022F3" w:rsidRPr="007022F3" w:rsidRDefault="007022F3" w:rsidP="009C4750">
            <w:pPr>
              <w:spacing w:line="360" w:lineRule="auto"/>
              <w:jc w:val="left"/>
              <w:rPr>
                <w:rFonts w:asciiTheme="minorEastAsia" w:eastAsiaTheme="minorEastAsia" w:hAnsiTheme="minorEastAsia" w:cs="仿宋_GB2312"/>
                <w:sz w:val="24"/>
              </w:rPr>
            </w:pPr>
            <w:r w:rsidRPr="007022F3">
              <w:rPr>
                <w:rFonts w:asciiTheme="minorEastAsia" w:eastAsiaTheme="minorEastAsia" w:hAnsiTheme="minorEastAsia" w:cs="仿宋_GB2312" w:hint="eastAsia"/>
                <w:sz w:val="24"/>
              </w:rPr>
              <w:t>支持</w:t>
            </w:r>
            <w:proofErr w:type="gramStart"/>
            <w:r w:rsidRPr="007022F3">
              <w:rPr>
                <w:rFonts w:asciiTheme="minorEastAsia" w:eastAsiaTheme="minorEastAsia" w:hAnsiTheme="minorEastAsia" w:cs="仿宋_GB2312" w:hint="eastAsia"/>
                <w:sz w:val="24"/>
              </w:rPr>
              <w:t>双卡双待</w:t>
            </w:r>
            <w:proofErr w:type="gramEnd"/>
          </w:p>
        </w:tc>
      </w:tr>
      <w:tr w:rsidR="007022F3" w:rsidRPr="007022F3" w14:paraId="2C6AFFBF" w14:textId="77777777" w:rsidTr="00084F19">
        <w:trPr>
          <w:jc w:val="center"/>
        </w:trPr>
        <w:tc>
          <w:tcPr>
            <w:tcW w:w="5000" w:type="pct"/>
            <w:gridSpan w:val="2"/>
            <w:vAlign w:val="center"/>
          </w:tcPr>
          <w:p w14:paraId="3699269C" w14:textId="53441D59" w:rsidR="007022F3" w:rsidRPr="007022F3" w:rsidRDefault="00A26FAB" w:rsidP="009C4750">
            <w:pPr>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免费</w:t>
            </w:r>
            <w:r w:rsidR="007022F3" w:rsidRPr="007022F3">
              <w:rPr>
                <w:rFonts w:asciiTheme="minorEastAsia" w:eastAsiaTheme="minorEastAsia" w:hAnsiTheme="minorEastAsia" w:cs="仿宋_GB2312" w:hint="eastAsia"/>
                <w:sz w:val="24"/>
              </w:rPr>
              <w:t>提供</w:t>
            </w:r>
            <w:r w:rsidR="007022F3" w:rsidRPr="007022F3">
              <w:rPr>
                <w:rFonts w:asciiTheme="minorEastAsia" w:eastAsiaTheme="minorEastAsia" w:hAnsiTheme="minorEastAsia" w:cs="仿宋_GB2312"/>
                <w:sz w:val="24"/>
              </w:rPr>
              <w:t>原厂配件服务。</w:t>
            </w:r>
          </w:p>
        </w:tc>
      </w:tr>
    </w:tbl>
    <w:p w14:paraId="1FE20A65" w14:textId="77777777" w:rsidR="007022F3" w:rsidRPr="007022F3" w:rsidRDefault="007022F3" w:rsidP="009C4750">
      <w:pPr>
        <w:pStyle w:val="13"/>
        <w:spacing w:line="360" w:lineRule="auto"/>
        <w:ind w:firstLineChars="0" w:firstLine="0"/>
        <w:rPr>
          <w:rFonts w:asciiTheme="minorEastAsia" w:eastAsiaTheme="minorEastAsia" w:hAnsiTheme="minorEastAsia"/>
          <w:sz w:val="24"/>
        </w:rPr>
      </w:pPr>
    </w:p>
    <w:p w14:paraId="3DB58D86" w14:textId="42F55638" w:rsidR="007022F3" w:rsidRPr="007022F3" w:rsidRDefault="00812AD9" w:rsidP="009C4750">
      <w:pPr>
        <w:pStyle w:val="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 xml:space="preserve">.3  </w:t>
      </w:r>
      <w:r w:rsidR="007022F3" w:rsidRPr="007022F3">
        <w:rPr>
          <w:rFonts w:asciiTheme="minorEastAsia" w:eastAsiaTheme="minorEastAsia" w:hAnsiTheme="minorEastAsia"/>
          <w:sz w:val="24"/>
          <w:szCs w:val="24"/>
        </w:rPr>
        <w:t>办公平台服务</w:t>
      </w:r>
    </w:p>
    <w:p w14:paraId="7903166F" w14:textId="2E5962F8" w:rsidR="007022F3" w:rsidRPr="007022F3" w:rsidRDefault="00812AD9" w:rsidP="009C4750">
      <w:pPr>
        <w:pStyle w:val="3"/>
        <w:spacing w:line="360" w:lineRule="auto"/>
        <w:rPr>
          <w:rFonts w:asciiTheme="minorEastAsia" w:eastAsiaTheme="minorEastAsia" w:hAnsiTheme="minorEastAsia"/>
          <w:szCs w:val="24"/>
        </w:rPr>
      </w:pPr>
      <w:bookmarkStart w:id="221" w:name="_Toc861065"/>
      <w:r>
        <w:rPr>
          <w:rFonts w:asciiTheme="minorEastAsia" w:eastAsiaTheme="minorEastAsia" w:hAnsiTheme="minorEastAsia" w:hint="eastAsia"/>
          <w:szCs w:val="24"/>
        </w:rPr>
        <w:t>2</w:t>
      </w:r>
      <w:r>
        <w:rPr>
          <w:rFonts w:asciiTheme="minorEastAsia" w:eastAsiaTheme="minorEastAsia" w:hAnsiTheme="minorEastAsia"/>
          <w:szCs w:val="24"/>
        </w:rPr>
        <w:t xml:space="preserve">.3.1 </w:t>
      </w:r>
      <w:r w:rsidR="007022F3" w:rsidRPr="007022F3">
        <w:rPr>
          <w:rFonts w:asciiTheme="minorEastAsia" w:eastAsiaTheme="minorEastAsia" w:hAnsiTheme="minorEastAsia"/>
          <w:szCs w:val="24"/>
        </w:rPr>
        <w:t>系统设计要求</w:t>
      </w:r>
      <w:bookmarkEnd w:id="221"/>
    </w:p>
    <w:p w14:paraId="0680887A" w14:textId="77777777" w:rsidR="007022F3" w:rsidRPr="007022F3" w:rsidRDefault="007022F3" w:rsidP="009C4750">
      <w:pPr>
        <w:pStyle w:val="13"/>
        <w:spacing w:line="360" w:lineRule="auto"/>
        <w:ind w:firstLine="480"/>
        <w:rPr>
          <w:rFonts w:asciiTheme="minorEastAsia" w:eastAsiaTheme="minorEastAsia" w:hAnsiTheme="minorEastAsia"/>
          <w:sz w:val="24"/>
        </w:rPr>
      </w:pPr>
      <w:bookmarkStart w:id="222" w:name="_Toc861067"/>
      <w:r w:rsidRPr="007022F3">
        <w:rPr>
          <w:rFonts w:asciiTheme="minorEastAsia" w:eastAsiaTheme="minorEastAsia" w:hAnsiTheme="minorEastAsia"/>
          <w:sz w:val="24"/>
        </w:rPr>
        <w:t>先进性：系统需采用成熟、合理、先进的技术，在满足当前应用需求的同时，应综合考虑未来业务的发展和技术的升级。</w:t>
      </w:r>
    </w:p>
    <w:p w14:paraId="0C007662"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可靠性：系统应具有较强的容错和故障恢复能力，确保整个系统分析处理的核心基础应用稳定、可靠、安全，保证业务应用的不间断运行。</w:t>
      </w:r>
    </w:p>
    <w:p w14:paraId="08CA3AB6"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实用性：系统应综合考虑各个组成部分之间的关系。操作方便实用、高效便捷。</w:t>
      </w:r>
    </w:p>
    <w:p w14:paraId="513B18EE"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开放性：系统需实现平台与第三</w:t>
      </w:r>
      <w:proofErr w:type="gramStart"/>
      <w:r w:rsidRPr="007022F3">
        <w:rPr>
          <w:rFonts w:asciiTheme="minorEastAsia" w:eastAsiaTheme="minorEastAsia" w:hAnsiTheme="minorEastAsia"/>
          <w:sz w:val="24"/>
        </w:rPr>
        <w:t>方应用</w:t>
      </w:r>
      <w:proofErr w:type="gramEnd"/>
      <w:r w:rsidRPr="007022F3">
        <w:rPr>
          <w:rFonts w:asciiTheme="minorEastAsia" w:eastAsiaTheme="minorEastAsia" w:hAnsiTheme="minorEastAsia"/>
          <w:sz w:val="24"/>
        </w:rPr>
        <w:t>业务、消息进行交互，需提供各应用接入的功能接口。</w:t>
      </w:r>
    </w:p>
    <w:p w14:paraId="633840DE"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扩展性：系统应具备方便地扩展处理能力和支持多种应用的能力，能够快速便捷的实现系统升级和扩充。</w:t>
      </w:r>
    </w:p>
    <w:p w14:paraId="001D7FC3" w14:textId="1D17F24F" w:rsidR="007022F3" w:rsidRPr="007022F3" w:rsidRDefault="00812AD9" w:rsidP="009C4750">
      <w:pPr>
        <w:pStyle w:val="3"/>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 xml:space="preserve">.3.2  </w:t>
      </w:r>
      <w:r w:rsidR="007022F3" w:rsidRPr="007022F3">
        <w:rPr>
          <w:rFonts w:asciiTheme="minorEastAsia" w:eastAsiaTheme="minorEastAsia" w:hAnsiTheme="minorEastAsia"/>
          <w:szCs w:val="24"/>
        </w:rPr>
        <w:t>总体要求</w:t>
      </w:r>
      <w:bookmarkEnd w:id="222"/>
    </w:p>
    <w:p w14:paraId="06BAF9AA"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系统操作功能需具备简体中文界面，界面应直观，易操作，易维护。</w:t>
      </w:r>
    </w:p>
    <w:p w14:paraId="4E08AD79" w14:textId="71599133" w:rsidR="007022F3" w:rsidRPr="007022F3" w:rsidRDefault="00812AD9" w:rsidP="009C4750">
      <w:pPr>
        <w:pStyle w:val="4"/>
        <w:spacing w:line="360" w:lineRule="auto"/>
        <w:jc w:val="left"/>
        <w:rPr>
          <w:rFonts w:asciiTheme="minorEastAsia" w:eastAsiaTheme="minorEastAsia" w:hAnsiTheme="minorEastAsia"/>
          <w:szCs w:val="24"/>
        </w:rPr>
      </w:pPr>
      <w:bookmarkStart w:id="223" w:name="_Toc861068"/>
      <w:r>
        <w:rPr>
          <w:rFonts w:asciiTheme="minorEastAsia" w:eastAsiaTheme="minorEastAsia" w:hAnsiTheme="minorEastAsia" w:hint="eastAsia"/>
          <w:szCs w:val="24"/>
        </w:rPr>
        <w:t>2</w:t>
      </w:r>
      <w:r>
        <w:rPr>
          <w:rFonts w:asciiTheme="minorEastAsia" w:eastAsiaTheme="minorEastAsia" w:hAnsiTheme="minorEastAsia"/>
          <w:szCs w:val="24"/>
        </w:rPr>
        <w:t xml:space="preserve">.3.2.1 </w:t>
      </w:r>
      <w:r w:rsidR="007022F3" w:rsidRPr="007022F3">
        <w:rPr>
          <w:rFonts w:asciiTheme="minorEastAsia" w:eastAsiaTheme="minorEastAsia" w:hAnsiTheme="minorEastAsia"/>
          <w:szCs w:val="24"/>
        </w:rPr>
        <w:t>系统功能要求</w:t>
      </w:r>
      <w:bookmarkEnd w:id="223"/>
    </w:p>
    <w:p w14:paraId="3DF3E472" w14:textId="24982C09" w:rsidR="007022F3" w:rsidRPr="007022F3" w:rsidRDefault="00812AD9" w:rsidP="009C4750">
      <w:pPr>
        <w:pStyle w:val="5"/>
        <w:spacing w:line="360" w:lineRule="auto"/>
        <w:rPr>
          <w:rFonts w:asciiTheme="minorEastAsia" w:eastAsiaTheme="minorEastAsia" w:hAnsiTheme="minorEastAsia"/>
          <w:sz w:val="24"/>
          <w:szCs w:val="24"/>
        </w:rPr>
      </w:pPr>
      <w:bookmarkStart w:id="224" w:name="_Toc534189798"/>
      <w:bookmarkStart w:id="225" w:name="_Toc861069"/>
      <w:bookmarkStart w:id="226" w:name="_Toc534641283"/>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 </w:t>
      </w:r>
      <w:r w:rsidR="007022F3" w:rsidRPr="007022F3">
        <w:rPr>
          <w:rFonts w:asciiTheme="minorEastAsia" w:eastAsiaTheme="minorEastAsia" w:hAnsiTheme="minorEastAsia"/>
          <w:sz w:val="24"/>
          <w:szCs w:val="24"/>
        </w:rPr>
        <w:t>移动通讯录</w:t>
      </w:r>
      <w:bookmarkEnd w:id="224"/>
      <w:bookmarkEnd w:id="225"/>
      <w:bookmarkEnd w:id="226"/>
      <w:r w:rsidR="007022F3" w:rsidRPr="007022F3">
        <w:rPr>
          <w:rFonts w:asciiTheme="minorEastAsia" w:eastAsiaTheme="minorEastAsia" w:hAnsiTheme="minorEastAsia"/>
          <w:sz w:val="24"/>
          <w:szCs w:val="24"/>
        </w:rPr>
        <w:t>：</w:t>
      </w:r>
    </w:p>
    <w:p w14:paraId="508FD0BD"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人员可通过组织架构或搜索功能精准查询联系人。</w:t>
      </w:r>
    </w:p>
    <w:p w14:paraId="3847CF02"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具备来电识别的功能。</w:t>
      </w:r>
    </w:p>
    <w:p w14:paraId="35DD4C3B"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具备联系人保密措施，防止信息泄露及信息源追查。</w:t>
      </w:r>
    </w:p>
    <w:p w14:paraId="05C2385F" w14:textId="78EF93C1" w:rsidR="007022F3" w:rsidRPr="007022F3" w:rsidRDefault="00812AD9" w:rsidP="009C4750">
      <w:pPr>
        <w:pStyle w:val="5"/>
        <w:spacing w:line="360" w:lineRule="auto"/>
        <w:rPr>
          <w:rFonts w:asciiTheme="minorEastAsia" w:eastAsiaTheme="minorEastAsia" w:hAnsiTheme="minorEastAsia"/>
          <w:sz w:val="24"/>
          <w:szCs w:val="24"/>
        </w:rPr>
      </w:pPr>
      <w:bookmarkStart w:id="227" w:name="_Toc534189799"/>
      <w:bookmarkStart w:id="228" w:name="_Toc861070"/>
      <w:bookmarkStart w:id="229" w:name="_Toc534641284"/>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.3.2.1.2 </w:t>
      </w:r>
      <w:r w:rsidR="007022F3" w:rsidRPr="007022F3">
        <w:rPr>
          <w:rFonts w:asciiTheme="minorEastAsia" w:eastAsiaTheme="minorEastAsia" w:hAnsiTheme="minorEastAsia"/>
          <w:sz w:val="24"/>
          <w:szCs w:val="24"/>
        </w:rPr>
        <w:t>即时通讯</w:t>
      </w:r>
      <w:bookmarkEnd w:id="227"/>
      <w:bookmarkEnd w:id="228"/>
      <w:bookmarkEnd w:id="229"/>
    </w:p>
    <w:p w14:paraId="06F94C30"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支持多种数据格式及文件传输。</w:t>
      </w:r>
    </w:p>
    <w:p w14:paraId="24EC7F57"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安全</w:t>
      </w:r>
      <w:r w:rsidRPr="007022F3">
        <w:rPr>
          <w:rFonts w:asciiTheme="minorEastAsia" w:eastAsiaTheme="minorEastAsia" w:hAnsiTheme="minorEastAsia"/>
          <w:sz w:val="24"/>
        </w:rPr>
        <w:t>通信保障措施</w:t>
      </w:r>
      <w:r w:rsidRPr="007022F3">
        <w:rPr>
          <w:rFonts w:asciiTheme="minorEastAsia" w:eastAsiaTheme="minorEastAsia" w:hAnsiTheme="minorEastAsia"/>
          <w:sz w:val="24"/>
          <w:lang w:val="zh-CN"/>
        </w:rPr>
        <w:t>。</w:t>
      </w:r>
    </w:p>
    <w:p w14:paraId="1FDE0566"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支持查询聊天历史记录。</w:t>
      </w:r>
    </w:p>
    <w:p w14:paraId="2381D6E6"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支持信息</w:t>
      </w:r>
      <w:r w:rsidRPr="007022F3">
        <w:rPr>
          <w:rFonts w:asciiTheme="minorEastAsia" w:eastAsiaTheme="minorEastAsia" w:hAnsiTheme="minorEastAsia"/>
          <w:sz w:val="24"/>
        </w:rPr>
        <w:t>发送人对发出信息的</w:t>
      </w:r>
      <w:r w:rsidRPr="007022F3">
        <w:rPr>
          <w:rFonts w:asciiTheme="minorEastAsia" w:eastAsiaTheme="minorEastAsia" w:hAnsiTheme="minorEastAsia"/>
          <w:sz w:val="24"/>
          <w:lang w:val="zh-CN"/>
        </w:rPr>
        <w:t>状态</w:t>
      </w:r>
      <w:r w:rsidRPr="007022F3">
        <w:rPr>
          <w:rFonts w:asciiTheme="minorEastAsia" w:eastAsiaTheme="minorEastAsia" w:hAnsiTheme="minorEastAsia"/>
          <w:sz w:val="24"/>
        </w:rPr>
        <w:t>查看</w:t>
      </w:r>
      <w:r w:rsidRPr="007022F3">
        <w:rPr>
          <w:rFonts w:asciiTheme="minorEastAsia" w:eastAsiaTheme="minorEastAsia" w:hAnsiTheme="minorEastAsia"/>
          <w:sz w:val="24"/>
          <w:lang w:val="zh-CN"/>
        </w:rPr>
        <w:t>， 并支持未读</w:t>
      </w:r>
      <w:r w:rsidRPr="007022F3">
        <w:rPr>
          <w:rFonts w:asciiTheme="minorEastAsia" w:eastAsiaTheme="minorEastAsia" w:hAnsiTheme="minorEastAsia"/>
          <w:sz w:val="24"/>
        </w:rPr>
        <w:t>信息</w:t>
      </w:r>
      <w:r w:rsidRPr="007022F3">
        <w:rPr>
          <w:rFonts w:asciiTheme="minorEastAsia" w:eastAsiaTheme="minorEastAsia" w:hAnsiTheme="minorEastAsia"/>
          <w:sz w:val="24"/>
          <w:lang w:val="zh-CN"/>
        </w:rPr>
        <w:t>自动短信通知。</w:t>
      </w:r>
    </w:p>
    <w:p w14:paraId="471DFBEA"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lastRenderedPageBreak/>
        <w:t>在应急场景下支持快速建立群组通信的操作。</w:t>
      </w:r>
    </w:p>
    <w:p w14:paraId="645608FC" w14:textId="2786A20E" w:rsidR="007022F3" w:rsidRPr="007022F3" w:rsidRDefault="00812AD9" w:rsidP="009C4750">
      <w:pPr>
        <w:pStyle w:val="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.3.2.1.3 </w:t>
      </w:r>
      <w:r w:rsidR="007022F3" w:rsidRPr="007022F3">
        <w:rPr>
          <w:rFonts w:asciiTheme="minorEastAsia" w:eastAsiaTheme="minorEastAsia" w:hAnsiTheme="minorEastAsia"/>
          <w:sz w:val="24"/>
          <w:szCs w:val="24"/>
        </w:rPr>
        <w:t>工作报告</w:t>
      </w:r>
    </w:p>
    <w:p w14:paraId="53A3A89A"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满足多种日报、周报、月报等多种工作报告形式，并具备统计管理功能</w:t>
      </w:r>
      <w:r w:rsidRPr="007022F3">
        <w:rPr>
          <w:rFonts w:asciiTheme="minorEastAsia" w:eastAsiaTheme="minorEastAsia" w:hAnsiTheme="minorEastAsia"/>
          <w:sz w:val="24"/>
          <w:lang w:val="zh-CN"/>
        </w:rPr>
        <w:t>。</w:t>
      </w:r>
    </w:p>
    <w:p w14:paraId="4887FBDA" w14:textId="5EA68DC6" w:rsidR="007022F3" w:rsidRPr="007022F3" w:rsidRDefault="00812AD9" w:rsidP="009C4750">
      <w:pPr>
        <w:pStyle w:val="5"/>
        <w:spacing w:line="360" w:lineRule="auto"/>
        <w:rPr>
          <w:rFonts w:asciiTheme="minorEastAsia" w:eastAsiaTheme="minorEastAsia" w:hAnsiTheme="minorEastAsia"/>
          <w:sz w:val="24"/>
          <w:szCs w:val="24"/>
        </w:rPr>
      </w:pPr>
      <w:bookmarkStart w:id="230" w:name="_Toc534189802"/>
      <w:bookmarkStart w:id="231" w:name="_Toc534641287"/>
      <w:bookmarkStart w:id="232" w:name="_Toc861073"/>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.3.2.1.4 </w:t>
      </w:r>
      <w:r w:rsidR="007022F3" w:rsidRPr="007022F3">
        <w:rPr>
          <w:rFonts w:asciiTheme="minorEastAsia" w:eastAsiaTheme="minorEastAsia" w:hAnsiTheme="minorEastAsia"/>
          <w:sz w:val="24"/>
          <w:szCs w:val="24"/>
        </w:rPr>
        <w:t>日程管理</w:t>
      </w:r>
      <w:bookmarkEnd w:id="230"/>
      <w:bookmarkEnd w:id="231"/>
      <w:bookmarkEnd w:id="232"/>
    </w:p>
    <w:p w14:paraId="23D5C738"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基于日历模式的直观日程规划功能。</w:t>
      </w:r>
    </w:p>
    <w:p w14:paraId="5B486DD5"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集成短信、电话、消息提醒功能。</w:t>
      </w:r>
    </w:p>
    <w:p w14:paraId="04AA70F4"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支持个人日程管理和团队人员日程共享。</w:t>
      </w:r>
    </w:p>
    <w:p w14:paraId="19BBFBB0" w14:textId="7373C01D" w:rsidR="007022F3" w:rsidRPr="007022F3" w:rsidRDefault="00812AD9" w:rsidP="009C4750">
      <w:pPr>
        <w:pStyle w:val="5"/>
        <w:spacing w:line="360" w:lineRule="auto"/>
        <w:rPr>
          <w:rFonts w:asciiTheme="minorEastAsia" w:eastAsiaTheme="minorEastAsia" w:hAnsiTheme="minorEastAsia"/>
          <w:sz w:val="24"/>
          <w:szCs w:val="24"/>
        </w:rPr>
      </w:pPr>
      <w:bookmarkStart w:id="233" w:name="_Toc534189803"/>
      <w:bookmarkStart w:id="234" w:name="_Toc534641288"/>
      <w:bookmarkStart w:id="235" w:name="_Toc861074"/>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.3.2.1.5 </w:t>
      </w:r>
      <w:r w:rsidR="007022F3" w:rsidRPr="007022F3">
        <w:rPr>
          <w:rFonts w:asciiTheme="minorEastAsia" w:eastAsiaTheme="minorEastAsia" w:hAnsiTheme="minorEastAsia"/>
          <w:sz w:val="24"/>
          <w:szCs w:val="24"/>
        </w:rPr>
        <w:t>会议管理</w:t>
      </w:r>
      <w:bookmarkEnd w:id="233"/>
      <w:bookmarkEnd w:id="234"/>
      <w:bookmarkEnd w:id="235"/>
    </w:p>
    <w:p w14:paraId="5BB34782"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具备发起会议、会议预约、签到、会议信息查询功能。</w:t>
      </w:r>
    </w:p>
    <w:p w14:paraId="07CB2564"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满足对甲方现有所有</w:t>
      </w:r>
      <w:r w:rsidRPr="007022F3">
        <w:rPr>
          <w:rFonts w:asciiTheme="minorEastAsia" w:eastAsiaTheme="minorEastAsia" w:hAnsiTheme="minorEastAsia"/>
          <w:sz w:val="24"/>
          <w:lang w:val="zh-CN"/>
        </w:rPr>
        <w:t>会议室</w:t>
      </w:r>
      <w:r w:rsidRPr="007022F3">
        <w:rPr>
          <w:rFonts w:asciiTheme="minorEastAsia" w:eastAsiaTheme="minorEastAsia" w:hAnsiTheme="minorEastAsia"/>
          <w:sz w:val="24"/>
        </w:rPr>
        <w:t>线上</w:t>
      </w:r>
      <w:r w:rsidRPr="007022F3">
        <w:rPr>
          <w:rFonts w:asciiTheme="minorEastAsia" w:eastAsiaTheme="minorEastAsia" w:hAnsiTheme="minorEastAsia"/>
          <w:sz w:val="24"/>
          <w:lang w:val="zh-CN"/>
        </w:rPr>
        <w:t>预订</w:t>
      </w:r>
      <w:r w:rsidRPr="007022F3">
        <w:rPr>
          <w:rFonts w:asciiTheme="minorEastAsia" w:eastAsiaTheme="minorEastAsia" w:hAnsiTheme="minorEastAsia"/>
          <w:sz w:val="24"/>
        </w:rPr>
        <w:t>及管理需求。</w:t>
      </w:r>
    </w:p>
    <w:p w14:paraId="176614AB"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要求</w:t>
      </w:r>
      <w:r w:rsidRPr="007022F3">
        <w:rPr>
          <w:rFonts w:asciiTheme="minorEastAsia" w:eastAsiaTheme="minorEastAsia" w:hAnsiTheme="minorEastAsia"/>
          <w:sz w:val="24"/>
          <w:lang w:val="zh-CN"/>
        </w:rPr>
        <w:t>会议提醒</w:t>
      </w:r>
      <w:r w:rsidRPr="007022F3">
        <w:rPr>
          <w:rFonts w:asciiTheme="minorEastAsia" w:eastAsiaTheme="minorEastAsia" w:hAnsiTheme="minorEastAsia"/>
          <w:sz w:val="24"/>
        </w:rPr>
        <w:t>需</w:t>
      </w:r>
      <w:r w:rsidRPr="007022F3">
        <w:rPr>
          <w:rFonts w:asciiTheme="minorEastAsia" w:eastAsiaTheme="minorEastAsia" w:hAnsiTheme="minorEastAsia"/>
          <w:sz w:val="24"/>
          <w:lang w:val="zh-CN"/>
        </w:rPr>
        <w:t>集成短信、电话语音、消息</w:t>
      </w:r>
      <w:r w:rsidRPr="007022F3">
        <w:rPr>
          <w:rFonts w:asciiTheme="minorEastAsia" w:eastAsiaTheme="minorEastAsia" w:hAnsiTheme="minorEastAsia"/>
          <w:sz w:val="24"/>
        </w:rPr>
        <w:t>等多种通知发送方式</w:t>
      </w:r>
      <w:r w:rsidRPr="007022F3">
        <w:rPr>
          <w:rFonts w:asciiTheme="minorEastAsia" w:eastAsiaTheme="minorEastAsia" w:hAnsiTheme="minorEastAsia"/>
          <w:sz w:val="24"/>
          <w:lang w:val="zh-CN"/>
        </w:rPr>
        <w:t>。</w:t>
      </w:r>
    </w:p>
    <w:p w14:paraId="4233A575"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资料</w:t>
      </w:r>
      <w:r w:rsidRPr="007022F3">
        <w:rPr>
          <w:rFonts w:asciiTheme="minorEastAsia" w:eastAsiaTheme="minorEastAsia" w:hAnsiTheme="minorEastAsia"/>
          <w:sz w:val="24"/>
        </w:rPr>
        <w:t>共享</w:t>
      </w:r>
      <w:r w:rsidRPr="007022F3">
        <w:rPr>
          <w:rFonts w:asciiTheme="minorEastAsia" w:eastAsiaTheme="minorEastAsia" w:hAnsiTheme="minorEastAsia"/>
          <w:sz w:val="24"/>
          <w:lang w:val="zh-CN"/>
        </w:rPr>
        <w:t>并支持邮件同步发送功能。</w:t>
      </w:r>
    </w:p>
    <w:p w14:paraId="525F6254" w14:textId="70F0B739" w:rsidR="007022F3" w:rsidRPr="007022F3" w:rsidRDefault="00812AD9" w:rsidP="009C4750">
      <w:pPr>
        <w:pStyle w:val="5"/>
        <w:spacing w:line="360" w:lineRule="auto"/>
        <w:rPr>
          <w:rFonts w:asciiTheme="minorEastAsia" w:eastAsiaTheme="minorEastAsia" w:hAnsiTheme="minorEastAsia"/>
          <w:sz w:val="24"/>
          <w:szCs w:val="24"/>
        </w:rPr>
      </w:pPr>
      <w:bookmarkStart w:id="236" w:name="_Toc534189804"/>
      <w:bookmarkStart w:id="237" w:name="_Toc861075"/>
      <w:bookmarkStart w:id="238" w:name="_Toc534641289"/>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.3.2.1.6 </w:t>
      </w:r>
      <w:r w:rsidR="007022F3" w:rsidRPr="007022F3">
        <w:rPr>
          <w:rFonts w:asciiTheme="minorEastAsia" w:eastAsiaTheme="minorEastAsia" w:hAnsiTheme="minorEastAsia"/>
          <w:sz w:val="24"/>
          <w:szCs w:val="24"/>
        </w:rPr>
        <w:t>邮件</w:t>
      </w:r>
      <w:bookmarkEnd w:id="236"/>
      <w:bookmarkEnd w:id="237"/>
      <w:bookmarkEnd w:id="238"/>
    </w:p>
    <w:p w14:paraId="304C0EC7"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支持多邮箱账号同时登录、</w:t>
      </w:r>
      <w:r w:rsidRPr="007022F3">
        <w:rPr>
          <w:rFonts w:asciiTheme="minorEastAsia" w:eastAsiaTheme="minorEastAsia" w:hAnsiTheme="minorEastAsia"/>
          <w:sz w:val="24"/>
        </w:rPr>
        <w:t>绑定</w:t>
      </w:r>
      <w:r w:rsidRPr="007022F3">
        <w:rPr>
          <w:rFonts w:asciiTheme="minorEastAsia" w:eastAsiaTheme="minorEastAsia" w:hAnsiTheme="minorEastAsia"/>
          <w:sz w:val="24"/>
          <w:lang w:val="zh-CN"/>
        </w:rPr>
        <w:t>使用</w:t>
      </w:r>
      <w:r w:rsidRPr="007022F3">
        <w:rPr>
          <w:rFonts w:asciiTheme="minorEastAsia" w:eastAsiaTheme="minorEastAsia" w:hAnsiTheme="minorEastAsia"/>
          <w:sz w:val="24"/>
        </w:rPr>
        <w:t>并具备邮件提醒功能</w:t>
      </w:r>
      <w:r w:rsidRPr="007022F3">
        <w:rPr>
          <w:rFonts w:asciiTheme="minorEastAsia" w:eastAsiaTheme="minorEastAsia" w:hAnsiTheme="minorEastAsia"/>
          <w:sz w:val="24"/>
          <w:lang w:val="zh-CN"/>
        </w:rPr>
        <w:t>。</w:t>
      </w:r>
    </w:p>
    <w:p w14:paraId="70DFAF19"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兼容通讯录、电话会议、事项与聊天等功能。</w:t>
      </w:r>
    </w:p>
    <w:p w14:paraId="504D44DF" w14:textId="7450ACC3" w:rsidR="007022F3" w:rsidRPr="007022F3" w:rsidRDefault="00812AD9" w:rsidP="009C4750">
      <w:pPr>
        <w:pStyle w:val="5"/>
        <w:spacing w:line="360" w:lineRule="auto"/>
        <w:rPr>
          <w:rFonts w:asciiTheme="minorEastAsia" w:eastAsiaTheme="minorEastAsia" w:hAnsiTheme="minorEastAsia"/>
          <w:sz w:val="24"/>
          <w:szCs w:val="24"/>
        </w:rPr>
      </w:pPr>
      <w:bookmarkStart w:id="239" w:name="_Toc534189805"/>
      <w:bookmarkStart w:id="240" w:name="_Toc534641290"/>
      <w:bookmarkStart w:id="241" w:name="_Toc861076"/>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.3.2.1.7 </w:t>
      </w:r>
      <w:r w:rsidR="007022F3" w:rsidRPr="007022F3">
        <w:rPr>
          <w:rFonts w:asciiTheme="minorEastAsia" w:eastAsiaTheme="minorEastAsia" w:hAnsiTheme="minorEastAsia"/>
          <w:sz w:val="24"/>
          <w:szCs w:val="24"/>
        </w:rPr>
        <w:t>审批</w:t>
      </w:r>
      <w:bookmarkEnd w:id="239"/>
      <w:bookmarkEnd w:id="240"/>
      <w:bookmarkEnd w:id="241"/>
    </w:p>
    <w:p w14:paraId="3F580357"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自定义审批</w:t>
      </w:r>
      <w:r w:rsidRPr="007022F3">
        <w:rPr>
          <w:rFonts w:asciiTheme="minorEastAsia" w:eastAsiaTheme="minorEastAsia" w:hAnsiTheme="minorEastAsia"/>
          <w:sz w:val="24"/>
        </w:rPr>
        <w:t>流程管理</w:t>
      </w:r>
      <w:r w:rsidRPr="007022F3">
        <w:rPr>
          <w:rFonts w:asciiTheme="minorEastAsia" w:eastAsiaTheme="minorEastAsia" w:hAnsiTheme="minorEastAsia"/>
          <w:sz w:val="24"/>
          <w:lang w:val="zh-CN"/>
        </w:rPr>
        <w:t>。</w:t>
      </w:r>
    </w:p>
    <w:p w14:paraId="2E8502C3"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w:t>
      </w:r>
      <w:r w:rsidRPr="007022F3">
        <w:rPr>
          <w:rFonts w:asciiTheme="minorEastAsia" w:eastAsiaTheme="minorEastAsia" w:hAnsiTheme="minorEastAsia"/>
          <w:sz w:val="24"/>
        </w:rPr>
        <w:t>多种审批需求的操作，包括但不限于撤回、重新申请、审批、拒绝、上传附件等审批操作。</w:t>
      </w:r>
    </w:p>
    <w:p w14:paraId="3FC7CABB"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审批数据</w:t>
      </w:r>
      <w:r w:rsidRPr="007022F3">
        <w:rPr>
          <w:rFonts w:asciiTheme="minorEastAsia" w:eastAsiaTheme="minorEastAsia" w:hAnsiTheme="minorEastAsia"/>
          <w:sz w:val="24"/>
        </w:rPr>
        <w:t>的</w:t>
      </w:r>
      <w:r w:rsidRPr="007022F3">
        <w:rPr>
          <w:rFonts w:asciiTheme="minorEastAsia" w:eastAsiaTheme="minorEastAsia" w:hAnsiTheme="minorEastAsia"/>
          <w:sz w:val="24"/>
          <w:lang w:val="zh-CN"/>
        </w:rPr>
        <w:t>查询统计。</w:t>
      </w:r>
    </w:p>
    <w:p w14:paraId="6EB9443E"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具备较完备的审批流程模板库，可选择多种不同场景下应用的审批流程。</w:t>
      </w:r>
    </w:p>
    <w:p w14:paraId="547BF655" w14:textId="0E755E1B" w:rsidR="007022F3" w:rsidRPr="007022F3" w:rsidRDefault="00812AD9" w:rsidP="009C4750">
      <w:pPr>
        <w:pStyle w:val="5"/>
        <w:spacing w:line="360" w:lineRule="auto"/>
        <w:rPr>
          <w:rFonts w:asciiTheme="minorEastAsia" w:eastAsiaTheme="minorEastAsia" w:hAnsiTheme="minorEastAsia"/>
          <w:sz w:val="24"/>
          <w:szCs w:val="24"/>
        </w:rPr>
      </w:pPr>
      <w:bookmarkStart w:id="242" w:name="_Toc861077"/>
      <w:bookmarkStart w:id="243" w:name="_Toc534641291"/>
      <w:bookmarkStart w:id="244" w:name="_Toc534189806"/>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 xml:space="preserve">.3.2.1.8 </w:t>
      </w:r>
      <w:r w:rsidR="007022F3" w:rsidRPr="007022F3">
        <w:rPr>
          <w:rFonts w:asciiTheme="minorEastAsia" w:eastAsiaTheme="minorEastAsia" w:hAnsiTheme="minorEastAsia"/>
          <w:sz w:val="24"/>
          <w:szCs w:val="24"/>
        </w:rPr>
        <w:t>考勤功能</w:t>
      </w:r>
      <w:bookmarkEnd w:id="242"/>
      <w:bookmarkEnd w:id="243"/>
      <w:bookmarkEnd w:id="244"/>
    </w:p>
    <w:p w14:paraId="32A605CD"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手机端</w:t>
      </w:r>
      <w:r w:rsidRPr="007022F3">
        <w:rPr>
          <w:rFonts w:asciiTheme="minorEastAsia" w:eastAsiaTheme="minorEastAsia" w:hAnsiTheme="minorEastAsia"/>
          <w:sz w:val="24"/>
        </w:rPr>
        <w:t>GPS</w:t>
      </w:r>
      <w:r w:rsidRPr="007022F3">
        <w:rPr>
          <w:rFonts w:asciiTheme="minorEastAsia" w:eastAsiaTheme="minorEastAsia" w:hAnsiTheme="minorEastAsia"/>
          <w:sz w:val="24"/>
          <w:lang w:val="zh-CN"/>
        </w:rPr>
        <w:t>定位考勤</w:t>
      </w:r>
      <w:r w:rsidRPr="007022F3">
        <w:rPr>
          <w:rFonts w:asciiTheme="minorEastAsia" w:eastAsiaTheme="minorEastAsia" w:hAnsiTheme="minorEastAsia"/>
          <w:sz w:val="24"/>
        </w:rPr>
        <w:t>和轨迹记录</w:t>
      </w:r>
      <w:r w:rsidRPr="007022F3">
        <w:rPr>
          <w:rFonts w:asciiTheme="minorEastAsia" w:eastAsiaTheme="minorEastAsia" w:hAnsiTheme="minorEastAsia"/>
          <w:sz w:val="24"/>
          <w:lang w:val="zh-CN"/>
        </w:rPr>
        <w:t>功能。</w:t>
      </w:r>
    </w:p>
    <w:p w14:paraId="26396B08"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具备智能</w:t>
      </w:r>
      <w:r w:rsidRPr="007022F3">
        <w:rPr>
          <w:rFonts w:asciiTheme="minorEastAsia" w:eastAsiaTheme="minorEastAsia" w:hAnsiTheme="minorEastAsia"/>
          <w:sz w:val="24"/>
          <w:lang w:val="zh-CN"/>
        </w:rPr>
        <w:t>打卡</w:t>
      </w:r>
      <w:r w:rsidRPr="007022F3">
        <w:rPr>
          <w:rFonts w:asciiTheme="minorEastAsia" w:eastAsiaTheme="minorEastAsia" w:hAnsiTheme="minorEastAsia"/>
          <w:sz w:val="24"/>
        </w:rPr>
        <w:t>和考勤数据采集</w:t>
      </w:r>
      <w:r w:rsidRPr="007022F3">
        <w:rPr>
          <w:rFonts w:asciiTheme="minorEastAsia" w:eastAsiaTheme="minorEastAsia" w:hAnsiTheme="minorEastAsia"/>
          <w:sz w:val="24"/>
          <w:lang w:val="zh-CN"/>
        </w:rPr>
        <w:t>功能。</w:t>
      </w:r>
    </w:p>
    <w:p w14:paraId="03CBD86B"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支持考勤规则和考勤</w:t>
      </w:r>
      <w:r w:rsidRPr="007022F3">
        <w:rPr>
          <w:rFonts w:asciiTheme="minorEastAsia" w:eastAsiaTheme="minorEastAsia" w:hAnsiTheme="minorEastAsia"/>
          <w:sz w:val="24"/>
        </w:rPr>
        <w:t>对象</w:t>
      </w:r>
      <w:r w:rsidRPr="007022F3">
        <w:rPr>
          <w:rFonts w:asciiTheme="minorEastAsia" w:eastAsiaTheme="minorEastAsia" w:hAnsiTheme="minorEastAsia"/>
          <w:sz w:val="24"/>
          <w:lang w:val="zh-CN"/>
        </w:rPr>
        <w:t>的自定义功能。</w:t>
      </w:r>
    </w:p>
    <w:p w14:paraId="3E3A316D"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实现各类考勤数据的查询、统计、导出功能。</w:t>
      </w:r>
    </w:p>
    <w:p w14:paraId="5986F10C" w14:textId="39155DC8" w:rsidR="007022F3" w:rsidRPr="007022F3" w:rsidRDefault="00812AD9" w:rsidP="009C4750">
      <w:pPr>
        <w:pStyle w:val="5"/>
        <w:spacing w:line="360" w:lineRule="auto"/>
        <w:rPr>
          <w:rFonts w:asciiTheme="minorEastAsia" w:eastAsiaTheme="minorEastAsia" w:hAnsiTheme="minorEastAsia"/>
          <w:sz w:val="24"/>
          <w:szCs w:val="24"/>
        </w:rPr>
      </w:pPr>
      <w:bookmarkStart w:id="245" w:name="_Toc534641292"/>
      <w:bookmarkStart w:id="246" w:name="_Toc534189807"/>
      <w:bookmarkStart w:id="247" w:name="_Toc861078"/>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.3.2.1.9 </w:t>
      </w:r>
      <w:r w:rsidR="007022F3" w:rsidRPr="007022F3">
        <w:rPr>
          <w:rFonts w:asciiTheme="minorEastAsia" w:eastAsiaTheme="minorEastAsia" w:hAnsiTheme="minorEastAsia"/>
          <w:sz w:val="24"/>
          <w:szCs w:val="24"/>
        </w:rPr>
        <w:t>公车调度</w:t>
      </w:r>
      <w:bookmarkEnd w:id="245"/>
      <w:bookmarkEnd w:id="246"/>
      <w:bookmarkEnd w:id="247"/>
    </w:p>
    <w:p w14:paraId="28DA3A05"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具备车辆管理、信息录入、用车审批、车辆关联、车辆调度和查询统计等功能</w:t>
      </w:r>
      <w:r w:rsidRPr="007022F3">
        <w:rPr>
          <w:rFonts w:asciiTheme="minorEastAsia" w:eastAsiaTheme="minorEastAsia" w:hAnsiTheme="minorEastAsia"/>
          <w:sz w:val="24"/>
          <w:lang w:val="zh-CN"/>
        </w:rPr>
        <w:t>。</w:t>
      </w:r>
    </w:p>
    <w:p w14:paraId="56F0916E"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具备对公车服务质量的考评机制</w:t>
      </w:r>
      <w:r w:rsidRPr="007022F3">
        <w:rPr>
          <w:rFonts w:asciiTheme="minorEastAsia" w:eastAsiaTheme="minorEastAsia" w:hAnsiTheme="minorEastAsia"/>
          <w:sz w:val="24"/>
          <w:lang w:val="zh-CN"/>
        </w:rPr>
        <w:t>。</w:t>
      </w:r>
    </w:p>
    <w:p w14:paraId="66080AF7" w14:textId="38CD8303" w:rsidR="007022F3" w:rsidRPr="007022F3" w:rsidRDefault="00812AD9" w:rsidP="009C4750">
      <w:pPr>
        <w:pStyle w:val="5"/>
        <w:spacing w:line="360" w:lineRule="auto"/>
        <w:rPr>
          <w:rFonts w:asciiTheme="minorEastAsia" w:eastAsiaTheme="minorEastAsia" w:hAnsiTheme="minorEastAsia"/>
          <w:sz w:val="24"/>
          <w:szCs w:val="24"/>
        </w:rPr>
      </w:pPr>
      <w:bookmarkStart w:id="248" w:name="_Toc534641293"/>
      <w:bookmarkStart w:id="249" w:name="_Toc534189808"/>
      <w:bookmarkStart w:id="250" w:name="_Toc861079"/>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.3.2.1.10 </w:t>
      </w:r>
      <w:r w:rsidR="007022F3" w:rsidRPr="007022F3">
        <w:rPr>
          <w:rFonts w:asciiTheme="minorEastAsia" w:eastAsiaTheme="minorEastAsia" w:hAnsiTheme="minorEastAsia"/>
          <w:sz w:val="24"/>
          <w:szCs w:val="24"/>
        </w:rPr>
        <w:t>通知公告</w:t>
      </w:r>
      <w:bookmarkEnd w:id="248"/>
      <w:bookmarkEnd w:id="249"/>
      <w:bookmarkEnd w:id="250"/>
    </w:p>
    <w:p w14:paraId="5D99960C"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公告内容支持</w:t>
      </w:r>
      <w:r w:rsidRPr="007022F3">
        <w:rPr>
          <w:rFonts w:asciiTheme="minorEastAsia" w:eastAsiaTheme="minorEastAsia" w:hAnsiTheme="minorEastAsia"/>
          <w:sz w:val="24"/>
        </w:rPr>
        <w:t>多种格式</w:t>
      </w:r>
      <w:r w:rsidRPr="007022F3">
        <w:rPr>
          <w:rFonts w:asciiTheme="minorEastAsia" w:eastAsiaTheme="minorEastAsia" w:hAnsiTheme="minorEastAsia"/>
          <w:sz w:val="24"/>
          <w:lang w:val="zh-CN"/>
        </w:rPr>
        <w:t>内容</w:t>
      </w:r>
      <w:r w:rsidRPr="007022F3">
        <w:rPr>
          <w:rFonts w:asciiTheme="minorEastAsia" w:eastAsiaTheme="minorEastAsia" w:hAnsiTheme="minorEastAsia"/>
          <w:sz w:val="24"/>
        </w:rPr>
        <w:t>并可</w:t>
      </w:r>
      <w:r w:rsidRPr="007022F3">
        <w:rPr>
          <w:rFonts w:asciiTheme="minorEastAsia" w:eastAsiaTheme="minorEastAsia" w:hAnsiTheme="minorEastAsia"/>
          <w:sz w:val="24"/>
          <w:lang w:val="zh-CN"/>
        </w:rPr>
        <w:t>查看公告已读未读详情。</w:t>
      </w:r>
    </w:p>
    <w:p w14:paraId="681E2EE9" w14:textId="55E8BD15" w:rsidR="007022F3" w:rsidRPr="007022F3" w:rsidRDefault="00812AD9" w:rsidP="009C4750">
      <w:pPr>
        <w:pStyle w:val="5"/>
        <w:spacing w:line="360" w:lineRule="auto"/>
        <w:rPr>
          <w:rFonts w:asciiTheme="minorEastAsia" w:eastAsiaTheme="minorEastAsia" w:hAnsiTheme="minorEastAsia"/>
          <w:sz w:val="24"/>
          <w:szCs w:val="24"/>
        </w:rPr>
      </w:pPr>
      <w:bookmarkStart w:id="251" w:name="_Toc861080"/>
      <w:bookmarkStart w:id="252" w:name="_Toc534641294"/>
      <w:bookmarkStart w:id="253" w:name="_Toc534189809"/>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.3.2.1.11 </w:t>
      </w:r>
      <w:r w:rsidR="007022F3" w:rsidRPr="007022F3">
        <w:rPr>
          <w:rFonts w:asciiTheme="minorEastAsia" w:eastAsiaTheme="minorEastAsia" w:hAnsiTheme="minorEastAsia"/>
          <w:sz w:val="24"/>
          <w:szCs w:val="24"/>
        </w:rPr>
        <w:t>云盘</w:t>
      </w:r>
      <w:bookmarkEnd w:id="251"/>
      <w:bookmarkEnd w:id="252"/>
      <w:bookmarkEnd w:id="253"/>
    </w:p>
    <w:p w14:paraId="68FA97B4"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具备文件上传、下载、分享等功能。</w:t>
      </w:r>
    </w:p>
    <w:p w14:paraId="709AC647"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支持独立的访问控制鉴权，任何人在非授权情况下都无法访问。</w:t>
      </w:r>
    </w:p>
    <w:p w14:paraId="7CB59597"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提供总计不少于1TB的云存储空间。</w:t>
      </w:r>
    </w:p>
    <w:p w14:paraId="5D38AF2D" w14:textId="060292D5" w:rsidR="007022F3" w:rsidRPr="007022F3" w:rsidRDefault="00812AD9" w:rsidP="009C4750">
      <w:pPr>
        <w:pStyle w:val="5"/>
        <w:spacing w:line="360" w:lineRule="auto"/>
        <w:rPr>
          <w:rFonts w:asciiTheme="minorEastAsia" w:eastAsiaTheme="minorEastAsia" w:hAnsiTheme="minorEastAsia"/>
          <w:sz w:val="24"/>
          <w:szCs w:val="24"/>
        </w:rPr>
      </w:pPr>
      <w:bookmarkStart w:id="254" w:name="_Toc534641296"/>
      <w:bookmarkStart w:id="255" w:name="_Toc861082"/>
      <w:bookmarkStart w:id="256" w:name="_Toc534189811"/>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.3.2.1.12 </w:t>
      </w:r>
      <w:r w:rsidR="007022F3" w:rsidRPr="007022F3">
        <w:rPr>
          <w:rFonts w:asciiTheme="minorEastAsia" w:eastAsiaTheme="minorEastAsia" w:hAnsiTheme="minorEastAsia"/>
          <w:sz w:val="24"/>
          <w:szCs w:val="24"/>
        </w:rPr>
        <w:t>名片夹</w:t>
      </w:r>
      <w:bookmarkEnd w:id="254"/>
      <w:bookmarkEnd w:id="255"/>
      <w:bookmarkEnd w:id="256"/>
    </w:p>
    <w:p w14:paraId="62A52BC9"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满足多种名片</w:t>
      </w:r>
      <w:r w:rsidRPr="007022F3">
        <w:rPr>
          <w:rFonts w:asciiTheme="minorEastAsia" w:eastAsiaTheme="minorEastAsia" w:hAnsiTheme="minorEastAsia"/>
          <w:sz w:val="24"/>
          <w:lang w:val="zh-CN"/>
        </w:rPr>
        <w:t>输入三种方式，</w:t>
      </w:r>
      <w:r w:rsidRPr="007022F3">
        <w:rPr>
          <w:rFonts w:asciiTheme="minorEastAsia" w:eastAsiaTheme="minorEastAsia" w:hAnsiTheme="minorEastAsia"/>
          <w:sz w:val="24"/>
        </w:rPr>
        <w:t>满足日常增、</w:t>
      </w:r>
      <w:proofErr w:type="gramStart"/>
      <w:r w:rsidRPr="007022F3">
        <w:rPr>
          <w:rFonts w:asciiTheme="minorEastAsia" w:eastAsiaTheme="minorEastAsia" w:hAnsiTheme="minorEastAsia"/>
          <w:sz w:val="24"/>
        </w:rPr>
        <w:t>删</w:t>
      </w:r>
      <w:proofErr w:type="gramEnd"/>
      <w:r w:rsidRPr="007022F3">
        <w:rPr>
          <w:rFonts w:asciiTheme="minorEastAsia" w:eastAsiaTheme="minorEastAsia" w:hAnsiTheme="minorEastAsia"/>
          <w:sz w:val="24"/>
        </w:rPr>
        <w:t>、改、查等管理需求</w:t>
      </w:r>
      <w:r w:rsidRPr="007022F3">
        <w:rPr>
          <w:rFonts w:asciiTheme="minorEastAsia" w:eastAsiaTheme="minorEastAsia" w:hAnsiTheme="minorEastAsia"/>
          <w:sz w:val="24"/>
          <w:lang w:val="zh-CN"/>
        </w:rPr>
        <w:t>。</w:t>
      </w:r>
    </w:p>
    <w:p w14:paraId="758DA112"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可针对名片快捷发起电话和短信。</w:t>
      </w:r>
    </w:p>
    <w:p w14:paraId="556934B0" w14:textId="4AC61DDC" w:rsidR="007022F3" w:rsidRPr="007022F3" w:rsidRDefault="00812AD9" w:rsidP="009C4750">
      <w:pPr>
        <w:pStyle w:val="5"/>
        <w:spacing w:line="360" w:lineRule="auto"/>
        <w:rPr>
          <w:rFonts w:asciiTheme="minorEastAsia" w:eastAsiaTheme="minorEastAsia" w:hAnsiTheme="minorEastAsia"/>
          <w:sz w:val="24"/>
          <w:szCs w:val="24"/>
        </w:rPr>
      </w:pPr>
      <w:bookmarkStart w:id="257" w:name="_Toc861083"/>
      <w:bookmarkStart w:id="258" w:name="_Toc534641297"/>
      <w:bookmarkStart w:id="259" w:name="_Toc534189812"/>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.3.2.1.13 </w:t>
      </w:r>
      <w:r w:rsidR="007022F3" w:rsidRPr="007022F3">
        <w:rPr>
          <w:rFonts w:asciiTheme="minorEastAsia" w:eastAsiaTheme="minorEastAsia" w:hAnsiTheme="minorEastAsia"/>
          <w:sz w:val="24"/>
          <w:szCs w:val="24"/>
        </w:rPr>
        <w:t>投票</w:t>
      </w:r>
      <w:bookmarkEnd w:id="257"/>
      <w:bookmarkEnd w:id="258"/>
      <w:bookmarkEnd w:id="259"/>
    </w:p>
    <w:p w14:paraId="4017153C"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支持多选、单选，投票结果公开或不公开等方式。</w:t>
      </w:r>
    </w:p>
    <w:p w14:paraId="50967BB5"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支持投票结果查询统计。</w:t>
      </w:r>
    </w:p>
    <w:p w14:paraId="3814B196" w14:textId="67629C15" w:rsidR="007022F3" w:rsidRPr="007022F3" w:rsidRDefault="00812AD9" w:rsidP="009C4750">
      <w:pPr>
        <w:pStyle w:val="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.3.2.1.14 </w:t>
      </w:r>
      <w:r w:rsidR="007022F3" w:rsidRPr="007022F3">
        <w:rPr>
          <w:rFonts w:asciiTheme="minorEastAsia" w:eastAsiaTheme="minorEastAsia" w:hAnsiTheme="minorEastAsia"/>
          <w:sz w:val="24"/>
          <w:szCs w:val="24"/>
        </w:rPr>
        <w:t>疫情防控专区</w:t>
      </w:r>
    </w:p>
    <w:p w14:paraId="0CED9160"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具备全国实时</w:t>
      </w:r>
      <w:r w:rsidRPr="007022F3">
        <w:rPr>
          <w:rFonts w:asciiTheme="minorEastAsia" w:eastAsiaTheme="minorEastAsia" w:hAnsiTheme="minorEastAsia"/>
          <w:sz w:val="24"/>
          <w:lang w:val="zh-CN"/>
        </w:rPr>
        <w:t>疫情地图</w:t>
      </w:r>
      <w:r w:rsidRPr="007022F3">
        <w:rPr>
          <w:rFonts w:asciiTheme="minorEastAsia" w:eastAsiaTheme="minorEastAsia" w:hAnsiTheme="minorEastAsia"/>
          <w:sz w:val="24"/>
        </w:rPr>
        <w:t>查看功能</w:t>
      </w:r>
      <w:r w:rsidRPr="007022F3">
        <w:rPr>
          <w:rFonts w:asciiTheme="minorEastAsia" w:eastAsiaTheme="minorEastAsia" w:hAnsiTheme="minorEastAsia"/>
          <w:sz w:val="24"/>
          <w:lang w:val="zh-CN"/>
        </w:rPr>
        <w:t>，支持手机端</w:t>
      </w:r>
      <w:r w:rsidRPr="007022F3">
        <w:rPr>
          <w:rFonts w:asciiTheme="minorEastAsia" w:eastAsiaTheme="minorEastAsia" w:hAnsiTheme="minorEastAsia"/>
          <w:sz w:val="24"/>
        </w:rPr>
        <w:t>和</w:t>
      </w:r>
      <w:r w:rsidRPr="007022F3">
        <w:rPr>
          <w:rFonts w:asciiTheme="minorEastAsia" w:eastAsiaTheme="minorEastAsia" w:hAnsiTheme="minorEastAsia"/>
          <w:sz w:val="24"/>
          <w:lang w:val="zh-CN"/>
        </w:rPr>
        <w:t>大屏展示。</w:t>
      </w:r>
    </w:p>
    <w:p w14:paraId="10EEC71A"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lastRenderedPageBreak/>
        <w:t>具备</w:t>
      </w:r>
      <w:r w:rsidRPr="007022F3">
        <w:rPr>
          <w:rFonts w:asciiTheme="minorEastAsia" w:eastAsiaTheme="minorEastAsia" w:hAnsiTheme="minorEastAsia"/>
          <w:sz w:val="24"/>
          <w:lang w:val="zh-CN"/>
        </w:rPr>
        <w:t>手机</w:t>
      </w:r>
      <w:proofErr w:type="gramStart"/>
      <w:r w:rsidRPr="007022F3">
        <w:rPr>
          <w:rFonts w:asciiTheme="minorEastAsia" w:eastAsiaTheme="minorEastAsia" w:hAnsiTheme="minorEastAsia"/>
          <w:sz w:val="24"/>
          <w:lang w:val="zh-CN"/>
        </w:rPr>
        <w:t>端健康</w:t>
      </w:r>
      <w:proofErr w:type="gramEnd"/>
      <w:r w:rsidRPr="007022F3">
        <w:rPr>
          <w:rFonts w:asciiTheme="minorEastAsia" w:eastAsiaTheme="minorEastAsia" w:hAnsiTheme="minorEastAsia"/>
          <w:sz w:val="24"/>
          <w:lang w:val="zh-CN"/>
        </w:rPr>
        <w:t>打卡</w:t>
      </w:r>
      <w:r w:rsidRPr="007022F3">
        <w:rPr>
          <w:rFonts w:asciiTheme="minorEastAsia" w:eastAsiaTheme="minorEastAsia" w:hAnsiTheme="minorEastAsia"/>
          <w:sz w:val="24"/>
        </w:rPr>
        <w:t>、疫情</w:t>
      </w:r>
      <w:r w:rsidRPr="007022F3">
        <w:rPr>
          <w:rFonts w:asciiTheme="minorEastAsia" w:eastAsiaTheme="minorEastAsia" w:hAnsiTheme="minorEastAsia"/>
          <w:sz w:val="24"/>
          <w:lang w:val="zh-CN"/>
        </w:rPr>
        <w:t>线索上报、疫情巡查、</w:t>
      </w:r>
      <w:r w:rsidRPr="007022F3">
        <w:rPr>
          <w:rFonts w:asciiTheme="minorEastAsia" w:eastAsiaTheme="minorEastAsia" w:hAnsiTheme="minorEastAsia"/>
          <w:sz w:val="24"/>
        </w:rPr>
        <w:t>和</w:t>
      </w:r>
      <w:r w:rsidRPr="007022F3">
        <w:rPr>
          <w:rFonts w:asciiTheme="minorEastAsia" w:eastAsiaTheme="minorEastAsia" w:hAnsiTheme="minorEastAsia"/>
          <w:sz w:val="24"/>
          <w:lang w:val="zh-CN"/>
        </w:rPr>
        <w:t>电子通行证</w:t>
      </w:r>
      <w:r w:rsidRPr="007022F3">
        <w:rPr>
          <w:rFonts w:asciiTheme="minorEastAsia" w:eastAsiaTheme="minorEastAsia" w:hAnsiTheme="minorEastAsia"/>
          <w:sz w:val="24"/>
        </w:rPr>
        <w:t>功能</w:t>
      </w:r>
      <w:r w:rsidRPr="007022F3">
        <w:rPr>
          <w:rFonts w:asciiTheme="minorEastAsia" w:eastAsiaTheme="minorEastAsia" w:hAnsiTheme="minorEastAsia"/>
          <w:sz w:val="24"/>
          <w:lang w:val="zh-CN"/>
        </w:rPr>
        <w:t>，</w:t>
      </w:r>
      <w:r w:rsidRPr="007022F3">
        <w:rPr>
          <w:rFonts w:asciiTheme="minorEastAsia" w:eastAsiaTheme="minorEastAsia" w:hAnsiTheme="minorEastAsia"/>
          <w:sz w:val="24"/>
        </w:rPr>
        <w:t>满足每日</w:t>
      </w:r>
      <w:r w:rsidRPr="007022F3">
        <w:rPr>
          <w:rFonts w:asciiTheme="minorEastAsia" w:eastAsiaTheme="minorEastAsia" w:hAnsiTheme="minorEastAsia"/>
          <w:sz w:val="24"/>
          <w:lang w:val="zh-CN"/>
        </w:rPr>
        <w:t>数据统计和导出。</w:t>
      </w:r>
    </w:p>
    <w:p w14:paraId="3358DEE7"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防疫复工学习专区，</w:t>
      </w:r>
      <w:proofErr w:type="gramStart"/>
      <w:r w:rsidRPr="007022F3">
        <w:rPr>
          <w:rFonts w:asciiTheme="minorEastAsia" w:eastAsiaTheme="minorEastAsia" w:hAnsiTheme="minorEastAsia"/>
          <w:sz w:val="24"/>
          <w:lang w:val="zh-CN"/>
        </w:rPr>
        <w:t>需支持</w:t>
      </w:r>
      <w:proofErr w:type="gramEnd"/>
      <w:r w:rsidRPr="007022F3">
        <w:rPr>
          <w:rFonts w:asciiTheme="minorEastAsia" w:eastAsiaTheme="minorEastAsia" w:hAnsiTheme="minorEastAsia"/>
          <w:sz w:val="24"/>
          <w:lang w:val="zh-CN"/>
        </w:rPr>
        <w:t>“应急管理培训中心”防疫课程的在线学习。</w:t>
      </w:r>
    </w:p>
    <w:p w14:paraId="736C0F11"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lang w:val="zh-CN"/>
        </w:rPr>
        <w:t>线索上报，</w:t>
      </w:r>
      <w:proofErr w:type="gramStart"/>
      <w:r w:rsidRPr="007022F3">
        <w:rPr>
          <w:rFonts w:asciiTheme="minorEastAsia" w:eastAsiaTheme="minorEastAsia" w:hAnsiTheme="minorEastAsia"/>
          <w:sz w:val="24"/>
          <w:lang w:val="zh-CN"/>
        </w:rPr>
        <w:t>需支持</w:t>
      </w:r>
      <w:proofErr w:type="gramEnd"/>
      <w:r w:rsidRPr="007022F3">
        <w:rPr>
          <w:rFonts w:asciiTheme="minorEastAsia" w:eastAsiaTheme="minorEastAsia" w:hAnsiTheme="minorEastAsia"/>
          <w:sz w:val="24"/>
          <w:lang w:val="zh-CN"/>
        </w:rPr>
        <w:t>上报疫情相关线索。</w:t>
      </w:r>
    </w:p>
    <w:p w14:paraId="138B0680" w14:textId="2218F69D" w:rsidR="007022F3" w:rsidRPr="007022F3" w:rsidRDefault="00812AD9" w:rsidP="009C4750">
      <w:pPr>
        <w:pStyle w:val="5"/>
        <w:spacing w:line="360" w:lineRule="auto"/>
        <w:rPr>
          <w:rFonts w:asciiTheme="minorEastAsia" w:eastAsiaTheme="minorEastAsia" w:hAnsiTheme="minorEastAsia"/>
          <w:sz w:val="24"/>
          <w:szCs w:val="24"/>
        </w:rPr>
      </w:pPr>
      <w:bookmarkStart w:id="260" w:name="_Toc861086"/>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.3.2.1.15 </w:t>
      </w:r>
      <w:r w:rsidR="007022F3" w:rsidRPr="007022F3">
        <w:rPr>
          <w:rFonts w:asciiTheme="minorEastAsia" w:eastAsiaTheme="minorEastAsia" w:hAnsiTheme="minorEastAsia"/>
          <w:sz w:val="24"/>
          <w:szCs w:val="24"/>
        </w:rPr>
        <w:t>开放平台</w:t>
      </w:r>
      <w:bookmarkEnd w:id="260"/>
    </w:p>
    <w:p w14:paraId="578511C6"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要求</w:t>
      </w:r>
      <w:r w:rsidRPr="007022F3">
        <w:rPr>
          <w:rFonts w:asciiTheme="minorEastAsia" w:eastAsiaTheme="minorEastAsia" w:hAnsiTheme="minorEastAsia"/>
          <w:sz w:val="24"/>
          <w:lang w:val="zh-CN"/>
        </w:rPr>
        <w:t>具备丰富、完善的开发文档和接口文档，</w:t>
      </w:r>
      <w:r w:rsidRPr="007022F3">
        <w:rPr>
          <w:rFonts w:asciiTheme="minorEastAsia" w:eastAsiaTheme="minorEastAsia" w:hAnsiTheme="minorEastAsia"/>
          <w:sz w:val="24"/>
        </w:rPr>
        <w:t>能满足第三</w:t>
      </w:r>
      <w:proofErr w:type="gramStart"/>
      <w:r w:rsidRPr="007022F3">
        <w:rPr>
          <w:rFonts w:asciiTheme="minorEastAsia" w:eastAsiaTheme="minorEastAsia" w:hAnsiTheme="minorEastAsia"/>
          <w:sz w:val="24"/>
        </w:rPr>
        <w:t>方应用</w:t>
      </w:r>
      <w:proofErr w:type="gramEnd"/>
      <w:r w:rsidRPr="007022F3">
        <w:rPr>
          <w:rFonts w:asciiTheme="minorEastAsia" w:eastAsiaTheme="minorEastAsia" w:hAnsiTheme="minorEastAsia"/>
          <w:sz w:val="24"/>
        </w:rPr>
        <w:t>功能</w:t>
      </w:r>
      <w:r w:rsidRPr="007022F3">
        <w:rPr>
          <w:rFonts w:asciiTheme="minorEastAsia" w:eastAsiaTheme="minorEastAsia" w:hAnsiTheme="minorEastAsia"/>
          <w:sz w:val="24"/>
          <w:lang w:val="zh-CN"/>
        </w:rPr>
        <w:t>单点登录</w:t>
      </w:r>
      <w:r w:rsidRPr="007022F3">
        <w:rPr>
          <w:rFonts w:asciiTheme="minorEastAsia" w:eastAsiaTheme="minorEastAsia" w:hAnsiTheme="minorEastAsia"/>
          <w:sz w:val="24"/>
        </w:rPr>
        <w:t>无缝对接</w:t>
      </w:r>
      <w:r w:rsidRPr="007022F3">
        <w:rPr>
          <w:rFonts w:asciiTheme="minorEastAsia" w:eastAsiaTheme="minorEastAsia" w:hAnsiTheme="minorEastAsia"/>
          <w:sz w:val="24"/>
          <w:lang w:val="zh-CN"/>
        </w:rPr>
        <w:t>。</w:t>
      </w:r>
    </w:p>
    <w:p w14:paraId="2707B864"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第三</w:t>
      </w:r>
      <w:proofErr w:type="gramStart"/>
      <w:r w:rsidRPr="007022F3">
        <w:rPr>
          <w:rFonts w:asciiTheme="minorEastAsia" w:eastAsiaTheme="minorEastAsia" w:hAnsiTheme="minorEastAsia"/>
          <w:sz w:val="24"/>
          <w:lang w:val="zh-CN"/>
        </w:rPr>
        <w:t>方</w:t>
      </w:r>
      <w:r w:rsidRPr="007022F3">
        <w:rPr>
          <w:rFonts w:asciiTheme="minorEastAsia" w:eastAsiaTheme="minorEastAsia" w:hAnsiTheme="minorEastAsia"/>
          <w:sz w:val="24"/>
        </w:rPr>
        <w:t>应用</w:t>
      </w:r>
      <w:proofErr w:type="gramEnd"/>
      <w:r w:rsidRPr="007022F3">
        <w:rPr>
          <w:rFonts w:asciiTheme="minorEastAsia" w:eastAsiaTheme="minorEastAsia" w:hAnsiTheme="minorEastAsia"/>
          <w:sz w:val="24"/>
          <w:lang w:val="zh-CN"/>
        </w:rPr>
        <w:t>服务，</w:t>
      </w:r>
      <w:r w:rsidRPr="007022F3">
        <w:rPr>
          <w:rFonts w:asciiTheme="minorEastAsia" w:eastAsiaTheme="minorEastAsia" w:hAnsiTheme="minorEastAsia"/>
          <w:sz w:val="24"/>
        </w:rPr>
        <w:t>要求</w:t>
      </w:r>
      <w:r w:rsidRPr="007022F3">
        <w:rPr>
          <w:rFonts w:asciiTheme="minorEastAsia" w:eastAsiaTheme="minorEastAsia" w:hAnsiTheme="minorEastAsia"/>
          <w:sz w:val="24"/>
          <w:lang w:val="zh-CN"/>
        </w:rPr>
        <w:t>包括但不限于差旅、用餐、采购等</w:t>
      </w:r>
      <w:r w:rsidRPr="007022F3">
        <w:rPr>
          <w:rFonts w:asciiTheme="minorEastAsia" w:eastAsiaTheme="minorEastAsia" w:hAnsiTheme="minorEastAsia"/>
          <w:sz w:val="24"/>
        </w:rPr>
        <w:t>订购下单服务</w:t>
      </w:r>
      <w:r w:rsidRPr="007022F3">
        <w:rPr>
          <w:rFonts w:asciiTheme="minorEastAsia" w:eastAsiaTheme="minorEastAsia" w:hAnsiTheme="minorEastAsia"/>
          <w:sz w:val="24"/>
          <w:lang w:val="zh-CN"/>
        </w:rPr>
        <w:t>。</w:t>
      </w:r>
    </w:p>
    <w:p w14:paraId="6E399789"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部门管理、人员管理、角色管理、权限管理</w:t>
      </w:r>
      <w:r w:rsidRPr="007022F3">
        <w:rPr>
          <w:rFonts w:asciiTheme="minorEastAsia" w:eastAsiaTheme="minorEastAsia" w:hAnsiTheme="minorEastAsia"/>
          <w:sz w:val="24"/>
        </w:rPr>
        <w:t>功能。</w:t>
      </w:r>
    </w:p>
    <w:p w14:paraId="3277605A" w14:textId="77777777" w:rsidR="007022F3" w:rsidRPr="007022F3" w:rsidRDefault="007022F3" w:rsidP="009C4750">
      <w:pPr>
        <w:pStyle w:val="13"/>
        <w:widowControl/>
        <w:numPr>
          <w:ilvl w:val="0"/>
          <w:numId w:val="28"/>
        </w:numPr>
        <w:adjustRightInd w:val="0"/>
        <w:snapToGrid w:val="0"/>
        <w:spacing w:after="200" w:line="360" w:lineRule="auto"/>
        <w:ind w:firstLineChars="0" w:firstLine="0"/>
        <w:jc w:val="left"/>
        <w:rPr>
          <w:rFonts w:asciiTheme="minorEastAsia" w:eastAsiaTheme="minorEastAsia" w:hAnsiTheme="minorEastAsia"/>
          <w:b/>
          <w:bCs/>
          <w:sz w:val="24"/>
          <w:lang w:val="zh-CN"/>
        </w:rPr>
      </w:pPr>
      <w:r w:rsidRPr="007022F3">
        <w:rPr>
          <w:rFonts w:asciiTheme="minorEastAsia" w:eastAsiaTheme="minorEastAsia" w:hAnsiTheme="minorEastAsia"/>
          <w:sz w:val="24"/>
        </w:rPr>
        <w:t>具备</w:t>
      </w:r>
      <w:r w:rsidRPr="007022F3">
        <w:rPr>
          <w:rFonts w:asciiTheme="minorEastAsia" w:eastAsiaTheme="minorEastAsia" w:hAnsiTheme="minorEastAsia"/>
          <w:sz w:val="24"/>
          <w:lang w:val="zh-CN"/>
        </w:rPr>
        <w:t>事件回调接口，实现与</w:t>
      </w:r>
      <w:r w:rsidRPr="007022F3">
        <w:rPr>
          <w:rFonts w:asciiTheme="minorEastAsia" w:eastAsiaTheme="minorEastAsia" w:hAnsiTheme="minorEastAsia"/>
          <w:sz w:val="24"/>
        </w:rPr>
        <w:t>三</w:t>
      </w:r>
      <w:proofErr w:type="gramStart"/>
      <w:r w:rsidRPr="007022F3">
        <w:rPr>
          <w:rFonts w:asciiTheme="minorEastAsia" w:eastAsiaTheme="minorEastAsia" w:hAnsiTheme="minorEastAsia"/>
          <w:sz w:val="24"/>
        </w:rPr>
        <w:t>方</w:t>
      </w:r>
      <w:r w:rsidRPr="007022F3">
        <w:rPr>
          <w:rFonts w:asciiTheme="minorEastAsia" w:eastAsiaTheme="minorEastAsia" w:hAnsiTheme="minorEastAsia"/>
          <w:sz w:val="24"/>
          <w:lang w:val="zh-CN"/>
        </w:rPr>
        <w:t>应用</w:t>
      </w:r>
      <w:proofErr w:type="gramEnd"/>
      <w:r w:rsidRPr="007022F3">
        <w:rPr>
          <w:rFonts w:asciiTheme="minorEastAsia" w:eastAsiaTheme="minorEastAsia" w:hAnsiTheme="minorEastAsia"/>
          <w:sz w:val="24"/>
          <w:lang w:val="zh-CN"/>
        </w:rPr>
        <w:t>平台的双向通信。</w:t>
      </w:r>
    </w:p>
    <w:p w14:paraId="28B820A8" w14:textId="12DFB382" w:rsidR="007022F3" w:rsidRPr="007022F3" w:rsidRDefault="00812AD9" w:rsidP="009C4750">
      <w:pPr>
        <w:pStyle w:val="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.4 </w:t>
      </w:r>
      <w:r w:rsidR="007022F3" w:rsidRPr="007022F3">
        <w:rPr>
          <w:rFonts w:asciiTheme="minorEastAsia" w:eastAsiaTheme="minorEastAsia" w:hAnsiTheme="minorEastAsia"/>
          <w:sz w:val="24"/>
          <w:szCs w:val="24"/>
        </w:rPr>
        <w:t>运行维护服务</w:t>
      </w:r>
    </w:p>
    <w:p w14:paraId="3AC99D35"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为了保证平台持续正常运行，在合约期内对平台提供全面、有效、及时的技术支撑服务，供应商应根据以下要求提供具体的支持方案。</w:t>
      </w:r>
    </w:p>
    <w:p w14:paraId="63A0BB5D" w14:textId="40625FB7" w:rsidR="007022F3" w:rsidRPr="007022F3" w:rsidRDefault="00812AD9" w:rsidP="009C4750">
      <w:pPr>
        <w:pStyle w:val="3"/>
        <w:spacing w:line="360" w:lineRule="auto"/>
        <w:rPr>
          <w:rFonts w:asciiTheme="minorEastAsia" w:eastAsiaTheme="minorEastAsia" w:hAnsiTheme="minorEastAsia"/>
          <w:szCs w:val="24"/>
        </w:rPr>
      </w:pPr>
      <w:bookmarkStart w:id="261" w:name="_Toc861091"/>
      <w:r>
        <w:rPr>
          <w:rFonts w:asciiTheme="minorEastAsia" w:eastAsiaTheme="minorEastAsia" w:hAnsiTheme="minorEastAsia" w:hint="eastAsia"/>
          <w:szCs w:val="24"/>
        </w:rPr>
        <w:t>2</w:t>
      </w:r>
      <w:r>
        <w:rPr>
          <w:rFonts w:asciiTheme="minorEastAsia" w:eastAsiaTheme="minorEastAsia" w:hAnsiTheme="minorEastAsia"/>
          <w:szCs w:val="24"/>
        </w:rPr>
        <w:t>.4</w:t>
      </w:r>
      <w:r>
        <w:rPr>
          <w:rFonts w:asciiTheme="minorEastAsia" w:eastAsiaTheme="minorEastAsia" w:hAnsiTheme="minorEastAsia" w:hint="eastAsia"/>
          <w:szCs w:val="24"/>
        </w:rPr>
        <w:t>.</w:t>
      </w:r>
      <w:r>
        <w:rPr>
          <w:rFonts w:asciiTheme="minorEastAsia" w:eastAsiaTheme="minorEastAsia" w:hAnsiTheme="minorEastAsia"/>
          <w:szCs w:val="24"/>
        </w:rPr>
        <w:t xml:space="preserve">1 </w:t>
      </w:r>
      <w:r w:rsidR="007022F3" w:rsidRPr="007022F3">
        <w:rPr>
          <w:rFonts w:asciiTheme="minorEastAsia" w:eastAsiaTheme="minorEastAsia" w:hAnsiTheme="minorEastAsia"/>
          <w:szCs w:val="24"/>
        </w:rPr>
        <w:t>故障与BUG修复及漏洞更新方案</w:t>
      </w:r>
      <w:bookmarkEnd w:id="261"/>
    </w:p>
    <w:p w14:paraId="2840D912"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为保障平台安全稳定运行，快速解决系统故障、系统BUG、安全漏洞等，供应商应提供7×24小时（节假日不休）的服务响应，如供应商在2小时内无法通过远程方式解决问题，要求在24小时内派技术工程师到达现场进行处理；严重影响系统运行的故障需在24小时之内解决。</w:t>
      </w:r>
    </w:p>
    <w:p w14:paraId="5AD44BCC" w14:textId="6C3C1789" w:rsidR="007022F3" w:rsidRPr="007022F3" w:rsidRDefault="00812AD9" w:rsidP="009C4750">
      <w:pPr>
        <w:pStyle w:val="3"/>
        <w:spacing w:line="360" w:lineRule="auto"/>
        <w:rPr>
          <w:rFonts w:asciiTheme="minorEastAsia" w:eastAsiaTheme="minorEastAsia" w:hAnsiTheme="minorEastAsia"/>
          <w:szCs w:val="24"/>
        </w:rPr>
      </w:pPr>
      <w:bookmarkStart w:id="262" w:name="_Toc861092"/>
      <w:r>
        <w:rPr>
          <w:rFonts w:asciiTheme="minorEastAsia" w:eastAsiaTheme="minorEastAsia" w:hAnsiTheme="minorEastAsia" w:hint="eastAsia"/>
          <w:szCs w:val="24"/>
        </w:rPr>
        <w:t>2</w:t>
      </w:r>
      <w:r>
        <w:rPr>
          <w:rFonts w:asciiTheme="minorEastAsia" w:eastAsiaTheme="minorEastAsia" w:hAnsiTheme="minorEastAsia"/>
          <w:szCs w:val="24"/>
        </w:rPr>
        <w:t xml:space="preserve">.4.2 </w:t>
      </w:r>
      <w:r w:rsidR="007022F3" w:rsidRPr="007022F3">
        <w:rPr>
          <w:rFonts w:asciiTheme="minorEastAsia" w:eastAsiaTheme="minorEastAsia" w:hAnsiTheme="minorEastAsia"/>
          <w:szCs w:val="24"/>
        </w:rPr>
        <w:t>服务端与客户端升级方案</w:t>
      </w:r>
      <w:bookmarkEnd w:id="262"/>
    </w:p>
    <w:p w14:paraId="1D6CBD29"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供应商应及时针对应用环境变更提供系统升级方案并进行相应的升级。</w:t>
      </w:r>
    </w:p>
    <w:p w14:paraId="6FA17E85" w14:textId="508F25FA" w:rsidR="007022F3" w:rsidRPr="007022F3" w:rsidRDefault="00812AD9" w:rsidP="009C4750">
      <w:pPr>
        <w:pStyle w:val="3"/>
        <w:spacing w:line="360" w:lineRule="auto"/>
        <w:rPr>
          <w:rFonts w:asciiTheme="minorEastAsia" w:eastAsiaTheme="minorEastAsia" w:hAnsiTheme="minorEastAsia"/>
          <w:szCs w:val="24"/>
        </w:rPr>
      </w:pPr>
      <w:bookmarkStart w:id="263" w:name="_Toc861093"/>
      <w:r>
        <w:rPr>
          <w:rFonts w:asciiTheme="minorEastAsia" w:eastAsiaTheme="minorEastAsia" w:hAnsiTheme="minorEastAsia" w:hint="eastAsia"/>
          <w:szCs w:val="24"/>
        </w:rPr>
        <w:t>2</w:t>
      </w:r>
      <w:r>
        <w:rPr>
          <w:rFonts w:asciiTheme="minorEastAsia" w:eastAsiaTheme="minorEastAsia" w:hAnsiTheme="minorEastAsia"/>
          <w:szCs w:val="24"/>
        </w:rPr>
        <w:t xml:space="preserve">.4.3 </w:t>
      </w:r>
      <w:r w:rsidR="007022F3" w:rsidRPr="007022F3">
        <w:rPr>
          <w:rFonts w:asciiTheme="minorEastAsia" w:eastAsiaTheme="minorEastAsia" w:hAnsiTheme="minorEastAsia"/>
          <w:szCs w:val="24"/>
        </w:rPr>
        <w:t>操作系统、数据库、配套组件的运维</w:t>
      </w:r>
      <w:bookmarkEnd w:id="263"/>
    </w:p>
    <w:p w14:paraId="217FB01A"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供应商应负责移动应用平台相关操作系统、数据库、配套组件（如Redis、</w:t>
      </w:r>
      <w:proofErr w:type="spellStart"/>
      <w:r w:rsidRPr="007022F3">
        <w:rPr>
          <w:rFonts w:asciiTheme="minorEastAsia" w:eastAsiaTheme="minorEastAsia" w:hAnsiTheme="minorEastAsia"/>
          <w:sz w:val="24"/>
        </w:rPr>
        <w:lastRenderedPageBreak/>
        <w:t>MangoDB</w:t>
      </w:r>
      <w:proofErr w:type="spellEnd"/>
      <w:r w:rsidRPr="007022F3">
        <w:rPr>
          <w:rFonts w:asciiTheme="minorEastAsia" w:eastAsiaTheme="minorEastAsia" w:hAnsiTheme="minorEastAsia"/>
          <w:sz w:val="24"/>
        </w:rPr>
        <w:t>、</w:t>
      </w:r>
      <w:proofErr w:type="spellStart"/>
      <w:r w:rsidRPr="007022F3">
        <w:rPr>
          <w:rFonts w:asciiTheme="minorEastAsia" w:eastAsiaTheme="minorEastAsia" w:hAnsiTheme="minorEastAsia"/>
          <w:sz w:val="24"/>
        </w:rPr>
        <w:t>Memcache</w:t>
      </w:r>
      <w:proofErr w:type="spellEnd"/>
      <w:r w:rsidRPr="007022F3">
        <w:rPr>
          <w:rFonts w:asciiTheme="minorEastAsia" w:eastAsiaTheme="minorEastAsia" w:hAnsiTheme="minorEastAsia"/>
          <w:sz w:val="24"/>
        </w:rPr>
        <w:t>等）、以及附带的专用设备等的运维工作，包括日常监控、系统升级等。</w:t>
      </w:r>
    </w:p>
    <w:p w14:paraId="3A938B9E" w14:textId="69A15F54" w:rsidR="007022F3" w:rsidRPr="007022F3" w:rsidRDefault="00812AD9" w:rsidP="009C4750">
      <w:pPr>
        <w:pStyle w:val="3"/>
        <w:spacing w:line="360" w:lineRule="auto"/>
        <w:rPr>
          <w:rFonts w:asciiTheme="minorEastAsia" w:eastAsiaTheme="minorEastAsia" w:hAnsiTheme="minorEastAsia"/>
          <w:szCs w:val="24"/>
        </w:rPr>
      </w:pPr>
      <w:bookmarkStart w:id="264" w:name="_Toc861094"/>
      <w:r>
        <w:rPr>
          <w:rFonts w:asciiTheme="minorEastAsia" w:eastAsiaTheme="minorEastAsia" w:hAnsiTheme="minorEastAsia" w:hint="eastAsia"/>
          <w:szCs w:val="24"/>
        </w:rPr>
        <w:t>2</w:t>
      </w:r>
      <w:r>
        <w:rPr>
          <w:rFonts w:asciiTheme="minorEastAsia" w:eastAsiaTheme="minorEastAsia" w:hAnsiTheme="minorEastAsia"/>
          <w:szCs w:val="24"/>
        </w:rPr>
        <w:t xml:space="preserve">.4.4 </w:t>
      </w:r>
      <w:r w:rsidR="007022F3" w:rsidRPr="007022F3">
        <w:rPr>
          <w:rFonts w:asciiTheme="minorEastAsia" w:eastAsiaTheme="minorEastAsia" w:hAnsiTheme="minorEastAsia"/>
          <w:szCs w:val="24"/>
        </w:rPr>
        <w:t>完善性开发与接口开发</w:t>
      </w:r>
      <w:bookmarkEnd w:id="264"/>
    </w:p>
    <w:p w14:paraId="496012C0"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供应商应根据采购人的实际业务需求，对移动应用平台软件进行完善性开发；应根据采购人实际的使用情况，对开发接口进行扩展与新增。</w:t>
      </w:r>
    </w:p>
    <w:p w14:paraId="05BC2E3D" w14:textId="3C8C662B" w:rsidR="007022F3" w:rsidRPr="007022F3" w:rsidRDefault="00812AD9" w:rsidP="009C4750">
      <w:pPr>
        <w:pStyle w:val="3"/>
        <w:spacing w:line="360" w:lineRule="auto"/>
        <w:rPr>
          <w:rFonts w:asciiTheme="minorEastAsia" w:eastAsiaTheme="minorEastAsia" w:hAnsiTheme="minorEastAsia"/>
          <w:szCs w:val="24"/>
        </w:rPr>
      </w:pPr>
      <w:bookmarkStart w:id="265" w:name="_Toc861095"/>
      <w:r>
        <w:rPr>
          <w:rFonts w:asciiTheme="minorEastAsia" w:eastAsiaTheme="minorEastAsia" w:hAnsiTheme="minorEastAsia" w:hint="eastAsia"/>
          <w:szCs w:val="24"/>
        </w:rPr>
        <w:t>2</w:t>
      </w:r>
      <w:r>
        <w:rPr>
          <w:rFonts w:asciiTheme="minorEastAsia" w:eastAsiaTheme="minorEastAsia" w:hAnsiTheme="minorEastAsia"/>
          <w:szCs w:val="24"/>
        </w:rPr>
        <w:t xml:space="preserve">.4.5 </w:t>
      </w:r>
      <w:r w:rsidR="007022F3" w:rsidRPr="007022F3">
        <w:rPr>
          <w:rFonts w:asciiTheme="minorEastAsia" w:eastAsiaTheme="minorEastAsia" w:hAnsiTheme="minorEastAsia"/>
          <w:szCs w:val="24"/>
        </w:rPr>
        <w:t>定期巡检与运行报告</w:t>
      </w:r>
      <w:bookmarkEnd w:id="265"/>
    </w:p>
    <w:p w14:paraId="1F468F83"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供应商需提供频率不低于一个季度的巡检服务、巡检报告及总结，并对运行状态做出系统统计分析，提出优化建议和整改方案，协助采购人对系统进行完善，确保整体系统安全、稳定运行。</w:t>
      </w:r>
    </w:p>
    <w:p w14:paraId="70FC54A7" w14:textId="3B9897D2" w:rsidR="007022F3" w:rsidRPr="007022F3" w:rsidRDefault="00812AD9" w:rsidP="009C4750">
      <w:pPr>
        <w:pStyle w:val="3"/>
        <w:spacing w:line="360" w:lineRule="auto"/>
        <w:rPr>
          <w:rFonts w:asciiTheme="minorEastAsia" w:eastAsiaTheme="minorEastAsia" w:hAnsiTheme="minorEastAsia"/>
          <w:szCs w:val="24"/>
        </w:rPr>
      </w:pPr>
      <w:bookmarkStart w:id="266" w:name="_Toc861096"/>
      <w:r>
        <w:rPr>
          <w:rFonts w:asciiTheme="minorEastAsia" w:eastAsiaTheme="minorEastAsia" w:hAnsiTheme="minorEastAsia" w:hint="eastAsia"/>
          <w:szCs w:val="24"/>
        </w:rPr>
        <w:t>2</w:t>
      </w:r>
      <w:r>
        <w:rPr>
          <w:rFonts w:asciiTheme="minorEastAsia" w:eastAsiaTheme="minorEastAsia" w:hAnsiTheme="minorEastAsia"/>
          <w:szCs w:val="24"/>
        </w:rPr>
        <w:t xml:space="preserve">.4.6 </w:t>
      </w:r>
      <w:r w:rsidR="007022F3" w:rsidRPr="007022F3">
        <w:rPr>
          <w:rFonts w:asciiTheme="minorEastAsia" w:eastAsiaTheme="minorEastAsia" w:hAnsiTheme="minorEastAsia"/>
          <w:szCs w:val="24"/>
        </w:rPr>
        <w:t>运行监控与备份</w:t>
      </w:r>
      <w:bookmarkEnd w:id="266"/>
    </w:p>
    <w:p w14:paraId="1B487020" w14:textId="77777777" w:rsidR="007022F3" w:rsidRPr="007022F3" w:rsidRDefault="007022F3" w:rsidP="009C4750">
      <w:pPr>
        <w:pStyle w:val="13"/>
        <w:spacing w:line="360" w:lineRule="auto"/>
        <w:ind w:firstLine="480"/>
        <w:rPr>
          <w:rFonts w:asciiTheme="minorEastAsia" w:eastAsiaTheme="minorEastAsia" w:hAnsiTheme="minorEastAsia"/>
          <w:sz w:val="24"/>
        </w:rPr>
      </w:pPr>
      <w:r w:rsidRPr="007022F3">
        <w:rPr>
          <w:rFonts w:asciiTheme="minorEastAsia" w:eastAsiaTheme="minorEastAsia" w:hAnsiTheme="minorEastAsia"/>
          <w:sz w:val="24"/>
        </w:rPr>
        <w:t>供应商应提供系统详细的监控规则与备份规则，配合采购人使用高度集成、完善的网络监控平台对本项目系统的监控与定期备份工作。</w:t>
      </w:r>
    </w:p>
    <w:p w14:paraId="45022D01" w14:textId="2D477780" w:rsidR="007022F3" w:rsidRPr="007022F3" w:rsidRDefault="00812AD9" w:rsidP="009C4750">
      <w:pPr>
        <w:pStyle w:val="3"/>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 xml:space="preserve">.4.7 </w:t>
      </w:r>
      <w:r w:rsidR="007022F3" w:rsidRPr="007022F3">
        <w:rPr>
          <w:rFonts w:asciiTheme="minorEastAsia" w:eastAsiaTheme="minorEastAsia" w:hAnsiTheme="minorEastAsia"/>
          <w:szCs w:val="24"/>
        </w:rPr>
        <w:t>培训服务</w:t>
      </w:r>
    </w:p>
    <w:p w14:paraId="7633886A" w14:textId="0FAC7650" w:rsidR="00120661" w:rsidRDefault="007022F3" w:rsidP="00120661">
      <w:pPr>
        <w:pStyle w:val="13"/>
        <w:spacing w:line="360" w:lineRule="auto"/>
        <w:ind w:firstLine="480"/>
        <w:rPr>
          <w:rFonts w:asciiTheme="minorEastAsia" w:eastAsiaTheme="minorEastAsia" w:hAnsiTheme="minorEastAsia" w:hint="eastAsia"/>
          <w:sz w:val="24"/>
        </w:rPr>
      </w:pPr>
      <w:r w:rsidRPr="007022F3">
        <w:rPr>
          <w:rFonts w:asciiTheme="minorEastAsia" w:eastAsiaTheme="minorEastAsia" w:hAnsiTheme="minorEastAsia"/>
          <w:sz w:val="24"/>
        </w:rPr>
        <w:t>供应商需给采购人进行月坛街道移动智能通讯保障服务系统和设备使用方法的培训。</w:t>
      </w:r>
    </w:p>
    <w:p w14:paraId="7F7C00A1" w14:textId="77777777" w:rsidR="00120661" w:rsidRPr="007022F3" w:rsidRDefault="00120661" w:rsidP="00120661">
      <w:pPr>
        <w:pStyle w:val="2"/>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Pr>
          <w:rFonts w:asciiTheme="minorEastAsia" w:eastAsiaTheme="minorEastAsia" w:hAnsiTheme="minorEastAsia"/>
          <w:sz w:val="24"/>
          <w:szCs w:val="24"/>
        </w:rPr>
        <w:t xml:space="preserve">.5 </w:t>
      </w:r>
      <w:r>
        <w:rPr>
          <w:rFonts w:asciiTheme="minorEastAsia" w:eastAsiaTheme="minorEastAsia" w:hAnsiTheme="minorEastAsia" w:hint="eastAsia"/>
          <w:sz w:val="24"/>
          <w:szCs w:val="24"/>
        </w:rPr>
        <w:t>其它要求</w:t>
      </w:r>
    </w:p>
    <w:p w14:paraId="5331252F" w14:textId="77777777" w:rsidR="00120661" w:rsidRPr="00617CE8" w:rsidRDefault="00120661" w:rsidP="00120661">
      <w:pPr>
        <w:pStyle w:val="3"/>
        <w:spacing w:line="360" w:lineRule="auto"/>
        <w:rPr>
          <w:rFonts w:asciiTheme="minorEastAsia" w:eastAsiaTheme="minorEastAsia" w:hAnsiTheme="minorEastAsia"/>
          <w:b w:val="0"/>
          <w:bCs/>
          <w:szCs w:val="24"/>
          <w:u w:val="none"/>
        </w:rPr>
      </w:pPr>
      <w:r w:rsidRPr="00617CE8">
        <w:rPr>
          <w:rFonts w:asciiTheme="minorEastAsia" w:eastAsiaTheme="minorEastAsia" w:hAnsiTheme="minorEastAsia" w:hint="eastAsia"/>
          <w:b w:val="0"/>
          <w:bCs/>
          <w:szCs w:val="24"/>
          <w:u w:val="none"/>
        </w:rPr>
        <w:t>2</w:t>
      </w:r>
      <w:r w:rsidRPr="00617CE8">
        <w:rPr>
          <w:rFonts w:asciiTheme="minorEastAsia" w:eastAsiaTheme="minorEastAsia" w:hAnsiTheme="minorEastAsia"/>
          <w:b w:val="0"/>
          <w:bCs/>
          <w:szCs w:val="24"/>
          <w:u w:val="none"/>
        </w:rPr>
        <w:t xml:space="preserve">.5.1 </w:t>
      </w:r>
      <w:r w:rsidRPr="00617CE8">
        <w:rPr>
          <w:rFonts w:asciiTheme="minorEastAsia" w:eastAsiaTheme="minorEastAsia" w:hAnsiTheme="minorEastAsia" w:hint="eastAsia"/>
          <w:b w:val="0"/>
          <w:bCs/>
          <w:szCs w:val="24"/>
          <w:u w:val="none"/>
        </w:rPr>
        <w:t>交付时间及地点：</w:t>
      </w:r>
      <w:r w:rsidRPr="00617CE8">
        <w:rPr>
          <w:rFonts w:asciiTheme="minorEastAsia" w:eastAsiaTheme="minorEastAsia" w:hAnsiTheme="minorEastAsia"/>
          <w:b w:val="0"/>
          <w:bCs/>
          <w:szCs w:val="24"/>
          <w:u w:val="none"/>
        </w:rPr>
        <w:t>按照</w:t>
      </w:r>
      <w:r w:rsidRPr="00617CE8">
        <w:rPr>
          <w:rFonts w:asciiTheme="minorEastAsia" w:eastAsiaTheme="minorEastAsia" w:hAnsiTheme="minorEastAsia" w:hint="eastAsia"/>
          <w:b w:val="0"/>
          <w:bCs/>
          <w:szCs w:val="24"/>
          <w:u w:val="none"/>
        </w:rPr>
        <w:t>甲方</w:t>
      </w:r>
      <w:r w:rsidRPr="00617CE8">
        <w:rPr>
          <w:rFonts w:asciiTheme="minorEastAsia" w:eastAsiaTheme="minorEastAsia" w:hAnsiTheme="minorEastAsia"/>
          <w:b w:val="0"/>
          <w:bCs/>
          <w:szCs w:val="24"/>
          <w:u w:val="none"/>
        </w:rPr>
        <w:t>要求的时间及地点</w:t>
      </w:r>
    </w:p>
    <w:p w14:paraId="1F6C704A" w14:textId="77777777" w:rsidR="00120661" w:rsidRPr="00617CE8" w:rsidRDefault="00120661" w:rsidP="00120661">
      <w:pPr>
        <w:pStyle w:val="3"/>
        <w:spacing w:line="360" w:lineRule="auto"/>
        <w:rPr>
          <w:rFonts w:asciiTheme="minorEastAsia" w:eastAsiaTheme="minorEastAsia" w:hAnsiTheme="minorEastAsia"/>
          <w:b w:val="0"/>
          <w:bCs/>
          <w:szCs w:val="24"/>
          <w:u w:val="none"/>
        </w:rPr>
      </w:pPr>
      <w:r w:rsidRPr="00617CE8">
        <w:rPr>
          <w:rFonts w:asciiTheme="minorEastAsia" w:eastAsiaTheme="minorEastAsia" w:hAnsiTheme="minorEastAsia" w:hint="eastAsia"/>
          <w:b w:val="0"/>
          <w:bCs/>
          <w:szCs w:val="24"/>
          <w:u w:val="none"/>
        </w:rPr>
        <w:t>2</w:t>
      </w:r>
      <w:r w:rsidRPr="00617CE8">
        <w:rPr>
          <w:rFonts w:asciiTheme="minorEastAsia" w:eastAsiaTheme="minorEastAsia" w:hAnsiTheme="minorEastAsia"/>
          <w:b w:val="0"/>
          <w:bCs/>
          <w:szCs w:val="24"/>
          <w:u w:val="none"/>
        </w:rPr>
        <w:t xml:space="preserve">.5.2 </w:t>
      </w:r>
      <w:r w:rsidRPr="00617CE8">
        <w:rPr>
          <w:rFonts w:asciiTheme="minorEastAsia" w:eastAsiaTheme="minorEastAsia" w:hAnsiTheme="minorEastAsia" w:hint="eastAsia"/>
          <w:b w:val="0"/>
          <w:bCs/>
          <w:szCs w:val="24"/>
          <w:u w:val="none"/>
        </w:rPr>
        <w:t>服务时间：自合同签订之日起3</w:t>
      </w:r>
      <w:r w:rsidRPr="00617CE8">
        <w:rPr>
          <w:rFonts w:asciiTheme="minorEastAsia" w:eastAsiaTheme="minorEastAsia" w:hAnsiTheme="minorEastAsia"/>
          <w:b w:val="0"/>
          <w:bCs/>
          <w:szCs w:val="24"/>
          <w:u w:val="none"/>
        </w:rPr>
        <w:t>6</w:t>
      </w:r>
      <w:r w:rsidRPr="00617CE8">
        <w:rPr>
          <w:rFonts w:asciiTheme="minorEastAsia" w:eastAsiaTheme="minorEastAsia" w:hAnsiTheme="minorEastAsia" w:hint="eastAsia"/>
          <w:b w:val="0"/>
          <w:bCs/>
          <w:szCs w:val="24"/>
          <w:u w:val="none"/>
        </w:rPr>
        <w:t>个月。</w:t>
      </w:r>
    </w:p>
    <w:p w14:paraId="1E1C9629" w14:textId="77777777" w:rsidR="00120661" w:rsidRPr="00617CE8" w:rsidRDefault="00120661" w:rsidP="00120661">
      <w:pPr>
        <w:pStyle w:val="3"/>
        <w:spacing w:line="360" w:lineRule="auto"/>
        <w:rPr>
          <w:rFonts w:asciiTheme="minorEastAsia" w:eastAsiaTheme="minorEastAsia" w:hAnsiTheme="minorEastAsia"/>
          <w:b w:val="0"/>
          <w:bCs/>
          <w:szCs w:val="24"/>
          <w:u w:val="none"/>
        </w:rPr>
      </w:pPr>
      <w:r w:rsidRPr="00617CE8">
        <w:rPr>
          <w:rFonts w:asciiTheme="minorEastAsia" w:eastAsiaTheme="minorEastAsia" w:hAnsiTheme="minorEastAsia" w:hint="eastAsia"/>
          <w:b w:val="0"/>
          <w:bCs/>
          <w:szCs w:val="24"/>
          <w:u w:val="none"/>
        </w:rPr>
        <w:t>2</w:t>
      </w:r>
      <w:r w:rsidRPr="00617CE8">
        <w:rPr>
          <w:rFonts w:asciiTheme="minorEastAsia" w:eastAsiaTheme="minorEastAsia" w:hAnsiTheme="minorEastAsia"/>
          <w:b w:val="0"/>
          <w:bCs/>
          <w:szCs w:val="24"/>
          <w:u w:val="none"/>
        </w:rPr>
        <w:t xml:space="preserve">.5.3 </w:t>
      </w:r>
      <w:r w:rsidRPr="00617CE8">
        <w:rPr>
          <w:rFonts w:asciiTheme="minorEastAsia" w:eastAsiaTheme="minorEastAsia" w:hAnsiTheme="minorEastAsia" w:hint="eastAsia"/>
          <w:b w:val="0"/>
          <w:bCs/>
          <w:szCs w:val="24"/>
          <w:u w:val="none"/>
        </w:rPr>
        <w:t>服务人员要求：需为本项目配备不少于1</w:t>
      </w:r>
      <w:r w:rsidRPr="00617CE8">
        <w:rPr>
          <w:rFonts w:asciiTheme="minorEastAsia" w:eastAsiaTheme="minorEastAsia" w:hAnsiTheme="minorEastAsia"/>
          <w:b w:val="0"/>
          <w:bCs/>
          <w:szCs w:val="24"/>
          <w:u w:val="none"/>
        </w:rPr>
        <w:t>0</w:t>
      </w:r>
      <w:r w:rsidRPr="00617CE8">
        <w:rPr>
          <w:rFonts w:asciiTheme="minorEastAsia" w:eastAsiaTheme="minorEastAsia" w:hAnsiTheme="minorEastAsia" w:hint="eastAsia"/>
          <w:b w:val="0"/>
          <w:bCs/>
          <w:szCs w:val="24"/>
          <w:u w:val="none"/>
        </w:rPr>
        <w:t>人的项目团队。团队人员中应至少包括专业项目经理、技术负责人、高级运维工程师和运</w:t>
      </w:r>
      <w:proofErr w:type="gramStart"/>
      <w:r w:rsidRPr="00617CE8">
        <w:rPr>
          <w:rFonts w:asciiTheme="minorEastAsia" w:eastAsiaTheme="minorEastAsia" w:hAnsiTheme="minorEastAsia" w:hint="eastAsia"/>
          <w:b w:val="0"/>
          <w:bCs/>
          <w:szCs w:val="24"/>
          <w:u w:val="none"/>
        </w:rPr>
        <w:t>维人员</w:t>
      </w:r>
      <w:proofErr w:type="gramEnd"/>
      <w:r w:rsidRPr="00617CE8">
        <w:rPr>
          <w:rFonts w:asciiTheme="minorEastAsia" w:eastAsiaTheme="minorEastAsia" w:hAnsiTheme="minorEastAsia" w:hint="eastAsia"/>
          <w:b w:val="0"/>
          <w:bCs/>
          <w:szCs w:val="24"/>
          <w:u w:val="none"/>
        </w:rPr>
        <w:t>等。项目团队相关人员应具备相关专业能力和服务经验。</w:t>
      </w:r>
    </w:p>
    <w:p w14:paraId="49B95D1D" w14:textId="77777777" w:rsidR="00120661" w:rsidRPr="00617CE8" w:rsidRDefault="00120661" w:rsidP="00120661">
      <w:pPr>
        <w:pStyle w:val="3"/>
        <w:spacing w:line="360" w:lineRule="auto"/>
        <w:rPr>
          <w:rFonts w:asciiTheme="minorEastAsia" w:eastAsiaTheme="minorEastAsia" w:hAnsiTheme="minorEastAsia"/>
          <w:b w:val="0"/>
          <w:bCs/>
          <w:szCs w:val="24"/>
          <w:u w:val="none"/>
        </w:rPr>
      </w:pPr>
      <w:r w:rsidRPr="00617CE8">
        <w:rPr>
          <w:rFonts w:asciiTheme="minorEastAsia" w:eastAsiaTheme="minorEastAsia" w:hAnsiTheme="minorEastAsia" w:hint="eastAsia"/>
          <w:b w:val="0"/>
          <w:bCs/>
          <w:szCs w:val="24"/>
          <w:u w:val="none"/>
        </w:rPr>
        <w:t>2</w:t>
      </w:r>
      <w:r w:rsidRPr="00617CE8">
        <w:rPr>
          <w:rFonts w:asciiTheme="minorEastAsia" w:eastAsiaTheme="minorEastAsia" w:hAnsiTheme="minorEastAsia"/>
          <w:b w:val="0"/>
          <w:bCs/>
          <w:szCs w:val="24"/>
          <w:u w:val="none"/>
        </w:rPr>
        <w:t xml:space="preserve">.5.4 </w:t>
      </w:r>
      <w:r w:rsidRPr="00617CE8">
        <w:rPr>
          <w:rFonts w:asciiTheme="minorEastAsia" w:eastAsiaTheme="minorEastAsia" w:hAnsiTheme="minorEastAsia" w:hint="eastAsia"/>
          <w:b w:val="0"/>
          <w:bCs/>
          <w:szCs w:val="24"/>
          <w:u w:val="none"/>
        </w:rPr>
        <w:t>服务验收标准：有采购人组织相关人员按招标文件、合同条款等内容进行年度服务评价，服务情况满足要求的视为验收合格。</w:t>
      </w:r>
    </w:p>
    <w:p w14:paraId="53A32A45" w14:textId="77777777" w:rsidR="00123339" w:rsidRPr="00120661" w:rsidRDefault="00123339">
      <w:pPr>
        <w:pStyle w:val="a0"/>
        <w:spacing w:line="360" w:lineRule="auto"/>
        <w:ind w:firstLine="0"/>
      </w:pPr>
    </w:p>
    <w:sectPr w:rsidR="00123339" w:rsidRPr="0012066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1DF0D" w14:textId="77777777" w:rsidR="00C47F4F" w:rsidRDefault="00C47F4F">
      <w:r>
        <w:separator/>
      </w:r>
    </w:p>
  </w:endnote>
  <w:endnote w:type="continuationSeparator" w:id="0">
    <w:p w14:paraId="15F1A567" w14:textId="77777777" w:rsidR="00C47F4F" w:rsidRDefault="00C4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黑体"/>
    <w:charset w:val="86"/>
    <w:family w:val="modern"/>
    <w:pitch w:val="default"/>
    <w:sig w:usb0="00000001" w:usb1="080E0000" w:usb2="00000010" w:usb3="00000000" w:csb0="00040000" w:csb1="00000000"/>
  </w:font>
  <w:font w:name="Palatino">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Light">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方正舒体"/>
    <w:panose1 w:val="00000000000000000000"/>
    <w:charset w:val="86"/>
    <w:family w:val="auto"/>
    <w:notTrueType/>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E00002FF" w:usb1="7AC7FFFF" w:usb2="00000012" w:usb3="00000000" w:csb0="0002000D" w:csb1="00000000"/>
  </w:font>
  <w:font w:name="EtGsHeiBold">
    <w:altName w:val="黑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Neue">
    <w:altName w:val="Courier New"/>
    <w:charset w:val="00"/>
    <w:family w:val="auto"/>
    <w:pitch w:val="default"/>
    <w:sig w:usb0="00000000" w:usb1="00000000" w:usb2="00000000" w:usb3="00000000" w:csb0="00040001" w:csb1="00000000"/>
  </w:font>
  <w:font w:name="方正仿宋简体">
    <w:altName w:val="仿宋"/>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5F30" w14:textId="77777777" w:rsidR="009413DE" w:rsidRDefault="009413DE">
    <w:pPr>
      <w:pStyle w:val="af1"/>
      <w:framePr w:wrap="around" w:vAnchor="text" w:hAnchor="margin" w:xAlign="center" w:y="1"/>
      <w:rPr>
        <w:rStyle w:val="a5"/>
      </w:rPr>
    </w:pPr>
    <w:r>
      <w:fldChar w:fldCharType="begin"/>
    </w:r>
    <w:r>
      <w:rPr>
        <w:rStyle w:val="a5"/>
      </w:rPr>
      <w:instrText xml:space="preserve">PAGE  </w:instrText>
    </w:r>
    <w:r>
      <w:fldChar w:fldCharType="end"/>
    </w:r>
  </w:p>
  <w:p w14:paraId="18638B35" w14:textId="77777777" w:rsidR="009413DE" w:rsidRDefault="009413DE">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B81A" w14:textId="77777777" w:rsidR="009413DE" w:rsidRDefault="009413DE">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8989" w14:textId="77777777" w:rsidR="009413DE" w:rsidRDefault="009413DE">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D6D9" w14:textId="77777777" w:rsidR="009413DE" w:rsidRDefault="009413DE">
    <w:pPr>
      <w:pStyle w:val="af1"/>
      <w:jc w:val="center"/>
    </w:pPr>
    <w:r>
      <w:fldChar w:fldCharType="begin"/>
    </w:r>
    <w:r>
      <w:instrText>PAGE   \* MERGEFORMAT</w:instrText>
    </w:r>
    <w:r>
      <w:fldChar w:fldCharType="separate"/>
    </w:r>
    <w:r w:rsidRPr="0097662F">
      <w:rPr>
        <w:noProof/>
        <w:lang w:val="zh-CN"/>
      </w:rPr>
      <w:t>21</w:t>
    </w:r>
    <w:r>
      <w:fldChar w:fldCharType="end"/>
    </w:r>
  </w:p>
  <w:p w14:paraId="10001063" w14:textId="77777777" w:rsidR="009413DE" w:rsidRDefault="009413DE">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35DB" w14:textId="77777777" w:rsidR="009413DE" w:rsidRDefault="009413DE">
    <w:pPr>
      <w:pStyle w:val="af1"/>
      <w:tabs>
        <w:tab w:val="clear" w:pos="8306"/>
      </w:tabs>
      <w:ind w:right="-53"/>
      <w:jc w:val="center"/>
    </w:pPr>
    <w:r>
      <w:fldChar w:fldCharType="begin"/>
    </w:r>
    <w:r>
      <w:rPr>
        <w:rStyle w:val="a5"/>
      </w:rPr>
      <w:instrText xml:space="preserve"> PAGE </w:instrText>
    </w:r>
    <w:r>
      <w:fldChar w:fldCharType="separate"/>
    </w:r>
    <w:r>
      <w:rPr>
        <w:rStyle w:val="a5"/>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D27B" w14:textId="77777777" w:rsidR="009413DE" w:rsidRDefault="009413DE">
    <w:pPr>
      <w:pStyle w:val="af1"/>
      <w:framePr w:wrap="around" w:vAnchor="text" w:hAnchor="margin" w:xAlign="center" w:y="1"/>
      <w:rPr>
        <w:rStyle w:val="a5"/>
      </w:rPr>
    </w:pPr>
    <w:r>
      <w:fldChar w:fldCharType="begin"/>
    </w:r>
    <w:r>
      <w:rPr>
        <w:rStyle w:val="a5"/>
      </w:rPr>
      <w:instrText xml:space="preserve">PAGE  </w:instrText>
    </w:r>
    <w:r>
      <w:fldChar w:fldCharType="end"/>
    </w:r>
  </w:p>
  <w:p w14:paraId="78305D78" w14:textId="77777777" w:rsidR="009413DE" w:rsidRDefault="009413DE">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ABA6" w14:textId="77777777" w:rsidR="009413DE" w:rsidRDefault="009413DE">
    <w:pPr>
      <w:pStyle w:val="af1"/>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24</w:t>
    </w:r>
    <w:r>
      <w:fldChar w:fldCharType="end"/>
    </w:r>
  </w:p>
  <w:p w14:paraId="0F02B87A" w14:textId="77777777" w:rsidR="009413DE" w:rsidRDefault="009413DE">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0399" w14:textId="77777777" w:rsidR="009413DE" w:rsidRDefault="009413DE">
    <w:pPr>
      <w:pStyle w:val="af1"/>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35</w:t>
    </w:r>
    <w:r>
      <w:fldChar w:fldCharType="end"/>
    </w:r>
  </w:p>
  <w:p w14:paraId="7266C8FD" w14:textId="77777777" w:rsidR="009413DE" w:rsidRDefault="009413DE">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02ED6" w14:textId="77777777" w:rsidR="00C47F4F" w:rsidRDefault="00C47F4F">
      <w:r>
        <w:separator/>
      </w:r>
    </w:p>
  </w:footnote>
  <w:footnote w:type="continuationSeparator" w:id="0">
    <w:p w14:paraId="30D0ED85" w14:textId="77777777" w:rsidR="00C47F4F" w:rsidRDefault="00C4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166560"/>
    <w:multiLevelType w:val="singleLevel"/>
    <w:tmpl w:val="D6166560"/>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2" w15:restartNumberingAfterBreak="0">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3378AB"/>
    <w:multiLevelType w:val="multilevel"/>
    <w:tmpl w:val="033378A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7"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1C867899"/>
    <w:multiLevelType w:val="multilevel"/>
    <w:tmpl w:val="1C86789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10"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8280272"/>
    <w:multiLevelType w:val="multilevel"/>
    <w:tmpl w:val="38280272"/>
    <w:lvl w:ilvl="0">
      <w:start w:val="3"/>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3" w15:restartNumberingAfterBreak="0">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D8E25B4"/>
    <w:multiLevelType w:val="multilevel"/>
    <w:tmpl w:val="3D8E25B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3DDC6EBD"/>
    <w:multiLevelType w:val="hybridMultilevel"/>
    <w:tmpl w:val="1318BD2E"/>
    <w:lvl w:ilvl="0" w:tplc="286AD7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46703"/>
    <w:multiLevelType w:val="hybridMultilevel"/>
    <w:tmpl w:val="6B4A842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8" w15:restartNumberingAfterBreak="0">
    <w:nsid w:val="4A2404AD"/>
    <w:multiLevelType w:val="hybridMultilevel"/>
    <w:tmpl w:val="EC32FDE2"/>
    <w:lvl w:ilvl="0" w:tplc="50D2F672">
      <w:start w:val="1"/>
      <w:numFmt w:val="japaneseCounting"/>
      <w:lvlText w:val="%1、"/>
      <w:lvlJc w:val="left"/>
      <w:pPr>
        <w:tabs>
          <w:tab w:val="num" w:pos="1280"/>
        </w:tabs>
        <w:ind w:left="1280" w:hanging="720"/>
      </w:pPr>
    </w:lvl>
    <w:lvl w:ilvl="1" w:tplc="69B6F226">
      <w:start w:val="1"/>
      <w:numFmt w:val="decimal"/>
      <w:lvlText w:val="%2．"/>
      <w:lvlJc w:val="left"/>
      <w:pPr>
        <w:tabs>
          <w:tab w:val="num" w:pos="1700"/>
        </w:tabs>
        <w:ind w:left="1700" w:hanging="7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9" w15:restartNumberingAfterBreak="0">
    <w:nsid w:val="537453E6"/>
    <w:multiLevelType w:val="singleLevel"/>
    <w:tmpl w:val="537453E6"/>
    <w:lvl w:ilvl="0">
      <w:start w:val="7"/>
      <w:numFmt w:val="chineseCounting"/>
      <w:suff w:val="nothing"/>
      <w:lvlText w:val="（%1）"/>
      <w:lvlJc w:val="left"/>
      <w:rPr>
        <w:rFonts w:cs="Times New Roman"/>
      </w:rPr>
    </w:lvl>
  </w:abstractNum>
  <w:abstractNum w:abstractNumId="20" w15:restartNumberingAfterBreak="0">
    <w:nsid w:val="537453F9"/>
    <w:multiLevelType w:val="singleLevel"/>
    <w:tmpl w:val="537453F9"/>
    <w:lvl w:ilvl="0">
      <w:start w:val="8"/>
      <w:numFmt w:val="chineseCounting"/>
      <w:suff w:val="nothing"/>
      <w:lvlText w:val="（%1）"/>
      <w:lvlJc w:val="left"/>
      <w:rPr>
        <w:rFonts w:cs="Times New Roman"/>
      </w:rPr>
    </w:lvl>
  </w:abstractNum>
  <w:abstractNum w:abstractNumId="21" w15:restartNumberingAfterBreak="0">
    <w:nsid w:val="5374540A"/>
    <w:multiLevelType w:val="singleLevel"/>
    <w:tmpl w:val="5374540A"/>
    <w:lvl w:ilvl="0">
      <w:start w:val="9"/>
      <w:numFmt w:val="chineseCounting"/>
      <w:suff w:val="nothing"/>
      <w:lvlText w:val="（%1）"/>
      <w:lvlJc w:val="left"/>
      <w:rPr>
        <w:rFonts w:cs="Times New Roman"/>
      </w:rPr>
    </w:lvl>
  </w:abstractNum>
  <w:abstractNum w:abstractNumId="22" w15:restartNumberingAfterBreak="0">
    <w:nsid w:val="5374541D"/>
    <w:multiLevelType w:val="singleLevel"/>
    <w:tmpl w:val="5374541D"/>
    <w:lvl w:ilvl="0">
      <w:start w:val="10"/>
      <w:numFmt w:val="chineseCounting"/>
      <w:suff w:val="nothing"/>
      <w:lvlText w:val="（%1）"/>
      <w:lvlJc w:val="left"/>
      <w:rPr>
        <w:rFonts w:cs="Times New Roman"/>
      </w:rPr>
    </w:lvl>
  </w:abstractNum>
  <w:abstractNum w:abstractNumId="23" w15:restartNumberingAfterBreak="0">
    <w:nsid w:val="5374542D"/>
    <w:multiLevelType w:val="singleLevel"/>
    <w:tmpl w:val="5374542D"/>
    <w:lvl w:ilvl="0">
      <w:start w:val="11"/>
      <w:numFmt w:val="chineseCounting"/>
      <w:suff w:val="nothing"/>
      <w:lvlText w:val="（%1）"/>
      <w:lvlJc w:val="left"/>
      <w:rPr>
        <w:rFonts w:cs="Times New Roman"/>
      </w:rPr>
    </w:lvl>
  </w:abstractNum>
  <w:abstractNum w:abstractNumId="24" w15:restartNumberingAfterBreak="0">
    <w:nsid w:val="59D633BE"/>
    <w:multiLevelType w:val="multilevel"/>
    <w:tmpl w:val="59D633BE"/>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6" w15:restartNumberingAfterBreak="0">
    <w:nsid w:val="688C0D53"/>
    <w:multiLevelType w:val="multilevel"/>
    <w:tmpl w:val="688C0D53"/>
    <w:lvl w:ilvl="0">
      <w:start w:val="1"/>
      <w:numFmt w:val="bullet"/>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93447D"/>
    <w:multiLevelType w:val="hybridMultilevel"/>
    <w:tmpl w:val="473C2666"/>
    <w:lvl w:ilvl="0" w:tplc="4D2CFC30">
      <w:start w:val="1"/>
      <w:numFmt w:val="decimal"/>
      <w:lvlText w:val="%1."/>
      <w:lvlJc w:val="left"/>
      <w:pPr>
        <w:ind w:left="1675" w:hanging="360"/>
      </w:pPr>
    </w:lvl>
    <w:lvl w:ilvl="1" w:tplc="04090019">
      <w:start w:val="1"/>
      <w:numFmt w:val="lowerLetter"/>
      <w:lvlText w:val="%2)"/>
      <w:lvlJc w:val="left"/>
      <w:pPr>
        <w:ind w:left="2155" w:hanging="420"/>
      </w:pPr>
    </w:lvl>
    <w:lvl w:ilvl="2" w:tplc="0409001B">
      <w:start w:val="1"/>
      <w:numFmt w:val="lowerRoman"/>
      <w:lvlText w:val="%3."/>
      <w:lvlJc w:val="right"/>
      <w:pPr>
        <w:ind w:left="2575" w:hanging="420"/>
      </w:pPr>
    </w:lvl>
    <w:lvl w:ilvl="3" w:tplc="0409000F">
      <w:start w:val="1"/>
      <w:numFmt w:val="decimal"/>
      <w:lvlText w:val="%4."/>
      <w:lvlJc w:val="left"/>
      <w:pPr>
        <w:ind w:left="2995" w:hanging="420"/>
      </w:pPr>
    </w:lvl>
    <w:lvl w:ilvl="4" w:tplc="04090019">
      <w:start w:val="1"/>
      <w:numFmt w:val="lowerLetter"/>
      <w:lvlText w:val="%5)"/>
      <w:lvlJc w:val="left"/>
      <w:pPr>
        <w:ind w:left="3415" w:hanging="420"/>
      </w:pPr>
    </w:lvl>
    <w:lvl w:ilvl="5" w:tplc="0409001B">
      <w:start w:val="1"/>
      <w:numFmt w:val="lowerRoman"/>
      <w:lvlText w:val="%6."/>
      <w:lvlJc w:val="right"/>
      <w:pPr>
        <w:ind w:left="3835" w:hanging="420"/>
      </w:pPr>
    </w:lvl>
    <w:lvl w:ilvl="6" w:tplc="0409000F">
      <w:start w:val="1"/>
      <w:numFmt w:val="decimal"/>
      <w:lvlText w:val="%7."/>
      <w:lvlJc w:val="left"/>
      <w:pPr>
        <w:ind w:left="4255" w:hanging="420"/>
      </w:pPr>
    </w:lvl>
    <w:lvl w:ilvl="7" w:tplc="04090019">
      <w:start w:val="1"/>
      <w:numFmt w:val="lowerLetter"/>
      <w:lvlText w:val="%8)"/>
      <w:lvlJc w:val="left"/>
      <w:pPr>
        <w:ind w:left="4675" w:hanging="420"/>
      </w:pPr>
    </w:lvl>
    <w:lvl w:ilvl="8" w:tplc="0409001B">
      <w:start w:val="1"/>
      <w:numFmt w:val="lowerRoman"/>
      <w:lvlText w:val="%9."/>
      <w:lvlJc w:val="right"/>
      <w:pPr>
        <w:ind w:left="5095" w:hanging="420"/>
      </w:pPr>
    </w:lvl>
  </w:abstractNum>
  <w:abstractNum w:abstractNumId="28" w15:restartNumberingAfterBreak="0">
    <w:nsid w:val="7A7D592C"/>
    <w:multiLevelType w:val="hybridMultilevel"/>
    <w:tmpl w:val="6B4A842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30" w15:restartNumberingAfterBreak="0">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6"/>
  </w:num>
  <w:num w:numId="3">
    <w:abstractNumId w:val="2"/>
  </w:num>
  <w:num w:numId="4">
    <w:abstractNumId w:val="3"/>
  </w:num>
  <w:num w:numId="5">
    <w:abstractNumId w:val="29"/>
  </w:num>
  <w:num w:numId="6">
    <w:abstractNumId w:val="17"/>
  </w:num>
  <w:num w:numId="7">
    <w:abstractNumId w:val="5"/>
  </w:num>
  <w:num w:numId="8">
    <w:abstractNumId w:val="30"/>
  </w:num>
  <w:num w:numId="9">
    <w:abstractNumId w:val="25"/>
  </w:num>
  <w:num w:numId="10">
    <w:abstractNumId w:val="13"/>
  </w:num>
  <w:num w:numId="11">
    <w:abstractNumId w:val="6"/>
  </w:num>
  <w:num w:numId="12">
    <w:abstractNumId w:val="11"/>
  </w:num>
  <w:num w:numId="13">
    <w:abstractNumId w:val="9"/>
  </w:num>
  <w:num w:numId="14">
    <w:abstractNumId w:val="7"/>
  </w:num>
  <w:num w:numId="15">
    <w:abstractNumId w:val="10"/>
  </w:num>
  <w:num w:numId="16">
    <w:abstractNumId w:val="28"/>
  </w:num>
  <w:num w:numId="17">
    <w:abstractNumId w:val="16"/>
  </w:num>
  <w:num w:numId="18">
    <w:abstractNumId w:val="8"/>
  </w:num>
  <w:num w:numId="19">
    <w:abstractNumId w:val="19"/>
  </w:num>
  <w:num w:numId="20">
    <w:abstractNumId w:val="20"/>
  </w:num>
  <w:num w:numId="21">
    <w:abstractNumId w:val="14"/>
  </w:num>
  <w:num w:numId="22">
    <w:abstractNumId w:val="21"/>
  </w:num>
  <w:num w:numId="23">
    <w:abstractNumId w:val="22"/>
  </w:num>
  <w:num w:numId="24">
    <w:abstractNumId w:val="2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0"/>
  </w:num>
  <w:num w:numId="29">
    <w:abstractNumId w:val="15"/>
  </w:num>
  <w:num w:numId="30">
    <w:abstractNumId w:val="2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B070B"/>
    <w:rsid w:val="00041FB8"/>
    <w:rsid w:val="000523FD"/>
    <w:rsid w:val="000606B4"/>
    <w:rsid w:val="00061D9F"/>
    <w:rsid w:val="00072259"/>
    <w:rsid w:val="00084F19"/>
    <w:rsid w:val="000D2AF9"/>
    <w:rsid w:val="000F5DF1"/>
    <w:rsid w:val="00114189"/>
    <w:rsid w:val="00120661"/>
    <w:rsid w:val="00123339"/>
    <w:rsid w:val="00131B2C"/>
    <w:rsid w:val="001850EB"/>
    <w:rsid w:val="001B070B"/>
    <w:rsid w:val="001D2708"/>
    <w:rsid w:val="002135BA"/>
    <w:rsid w:val="002A66C3"/>
    <w:rsid w:val="002E47D6"/>
    <w:rsid w:val="003356B4"/>
    <w:rsid w:val="00352522"/>
    <w:rsid w:val="003B5787"/>
    <w:rsid w:val="003C7B14"/>
    <w:rsid w:val="003F1124"/>
    <w:rsid w:val="00412339"/>
    <w:rsid w:val="00483D02"/>
    <w:rsid w:val="004B3AB1"/>
    <w:rsid w:val="004C06A4"/>
    <w:rsid w:val="004E7C5E"/>
    <w:rsid w:val="00540DD3"/>
    <w:rsid w:val="005C637A"/>
    <w:rsid w:val="00617CE8"/>
    <w:rsid w:val="006E6FF8"/>
    <w:rsid w:val="007022F3"/>
    <w:rsid w:val="00720ABF"/>
    <w:rsid w:val="00730A4A"/>
    <w:rsid w:val="0076391E"/>
    <w:rsid w:val="00765CA9"/>
    <w:rsid w:val="007B34A8"/>
    <w:rsid w:val="007D0E1D"/>
    <w:rsid w:val="00805302"/>
    <w:rsid w:val="00812AD9"/>
    <w:rsid w:val="008577DA"/>
    <w:rsid w:val="008B0327"/>
    <w:rsid w:val="008C052B"/>
    <w:rsid w:val="008C4C78"/>
    <w:rsid w:val="0090236A"/>
    <w:rsid w:val="009413DE"/>
    <w:rsid w:val="0097662F"/>
    <w:rsid w:val="009C4750"/>
    <w:rsid w:val="009D4721"/>
    <w:rsid w:val="009F2D27"/>
    <w:rsid w:val="00A26FAB"/>
    <w:rsid w:val="00A371FF"/>
    <w:rsid w:val="00AC3786"/>
    <w:rsid w:val="00B531C4"/>
    <w:rsid w:val="00B5748C"/>
    <w:rsid w:val="00C47F4F"/>
    <w:rsid w:val="00C655C4"/>
    <w:rsid w:val="00C94430"/>
    <w:rsid w:val="00CC70A3"/>
    <w:rsid w:val="00D00B04"/>
    <w:rsid w:val="00D2448A"/>
    <w:rsid w:val="00D67E87"/>
    <w:rsid w:val="00D70DED"/>
    <w:rsid w:val="00D75205"/>
    <w:rsid w:val="00D75220"/>
    <w:rsid w:val="00E2319A"/>
    <w:rsid w:val="00E51F1E"/>
    <w:rsid w:val="00E73D70"/>
    <w:rsid w:val="00E86129"/>
    <w:rsid w:val="00EC2C92"/>
    <w:rsid w:val="00F90AF8"/>
    <w:rsid w:val="00FA433D"/>
    <w:rsid w:val="00FC4583"/>
    <w:rsid w:val="00FE7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F9D49"/>
  <w15:docId w15:val="{9C090EFC-A655-4848-B0DE-013BFB3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0"/>
    <w:qFormat/>
    <w:pPr>
      <w:keepNext/>
      <w:jc w:val="center"/>
      <w:outlineLvl w:val="3"/>
    </w:pPr>
    <w:rPr>
      <w:rFonts w:eastAsia="长城楷体"/>
      <w:b/>
      <w:sz w:val="24"/>
      <w:szCs w:val="20"/>
    </w:rPr>
  </w:style>
  <w:style w:type="paragraph" w:styleId="5">
    <w:name w:val="heading 5"/>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qFormat/>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Strong"/>
    <w:qFormat/>
    <w:rPr>
      <w:b/>
      <w:bCs/>
    </w:rPr>
  </w:style>
  <w:style w:type="character" w:customStyle="1" w:styleId="pointnormal">
    <w:name w:val="point_normal"/>
    <w:basedOn w:val="a1"/>
  </w:style>
  <w:style w:type="character" w:styleId="a7">
    <w:name w:val="annotation reference"/>
    <w:qFormat/>
    <w:rPr>
      <w:sz w:val="21"/>
      <w:szCs w:val="21"/>
    </w:rPr>
  </w:style>
  <w:style w:type="character" w:styleId="a8">
    <w:name w:val="FollowedHyperlink"/>
    <w:uiPriority w:val="99"/>
    <w:rPr>
      <w:color w:val="800080"/>
      <w:u w:val="single"/>
    </w:rPr>
  </w:style>
  <w:style w:type="character" w:customStyle="1" w:styleId="10">
    <w:name w:val="批注文字 字符1"/>
    <w:link w:val="a9"/>
    <w:uiPriority w:val="99"/>
    <w:rPr>
      <w:rFonts w:eastAsia="宋体"/>
      <w:kern w:val="2"/>
      <w:sz w:val="21"/>
      <w:szCs w:val="24"/>
      <w:lang w:val="en-US" w:eastAsia="zh-CN" w:bidi="ar-SA"/>
    </w:rPr>
  </w:style>
  <w:style w:type="character" w:customStyle="1" w:styleId="NormalPrixChar">
    <w:name w:val="NormalPrix Char"/>
    <w:link w:val="NormalPrix"/>
    <w:rPr>
      <w:rFonts w:eastAsia="宋体"/>
      <w:lang w:val="fr-FR" w:eastAsia="en-US" w:bidi="ar-SA"/>
    </w:rPr>
  </w:style>
  <w:style w:type="character" w:customStyle="1" w:styleId="aa">
    <w:name w:val="????"/>
    <w:rPr>
      <w:position w:val="6"/>
      <w:sz w:val="12"/>
    </w:rPr>
  </w:style>
  <w:style w:type="character" w:customStyle="1" w:styleId="title141">
    <w:name w:val="title141"/>
    <w:rPr>
      <w:sz w:val="22"/>
      <w:szCs w:val="22"/>
    </w:rPr>
  </w:style>
  <w:style w:type="character" w:customStyle="1" w:styleId="productname1">
    <w:name w:val="product_name1"/>
    <w:rPr>
      <w:rFonts w:ascii="Arial" w:hAnsi="Arial" w:cs="Arial" w:hint="default"/>
      <w:b/>
      <w:bCs/>
      <w:sz w:val="24"/>
      <w:szCs w:val="24"/>
    </w:rPr>
  </w:style>
  <w:style w:type="character" w:customStyle="1" w:styleId="11">
    <w:name w:val="正文缩进 字符1"/>
    <w:link w:val="a0"/>
    <w:qFormat/>
    <w:locked/>
    <w:rPr>
      <w:rFonts w:ascii="宋体"/>
      <w:sz w:val="24"/>
    </w:rPr>
  </w:style>
  <w:style w:type="character" w:customStyle="1" w:styleId="CharChar">
    <w:name w:val="汇视源正文 Char Char"/>
    <w:link w:val="ab"/>
    <w:rPr>
      <w:kern w:val="2"/>
      <w:sz w:val="24"/>
      <w:szCs w:val="22"/>
      <w:lang w:val="en-US" w:eastAsia="zh-CN" w:bidi="ar-SA"/>
    </w:rPr>
  </w:style>
  <w:style w:type="character" w:customStyle="1" w:styleId="3Char">
    <w:name w:val="标题 3 Char"/>
    <w:rPr>
      <w:rFonts w:ascii="宋体" w:hAnsi="宋体" w:cs="Arial"/>
    </w:rPr>
  </w:style>
  <w:style w:type="character" w:customStyle="1" w:styleId="param-name">
    <w:name w:val="param-name"/>
    <w:basedOn w:val="a1"/>
  </w:style>
  <w:style w:type="character" w:customStyle="1" w:styleId="pointsmall1">
    <w:name w:val="point_small1"/>
    <w:rPr>
      <w:rFonts w:ascii="Arial" w:hAnsi="Arial" w:cs="Arial" w:hint="default"/>
      <w:sz w:val="18"/>
      <w:szCs w:val="18"/>
    </w:rPr>
  </w:style>
  <w:style w:type="character" w:customStyle="1" w:styleId="unline1">
    <w:name w:val="unline1"/>
    <w:rPr>
      <w:strike w:val="0"/>
      <w:dstrike w:val="0"/>
      <w:u w:val="none"/>
    </w:rPr>
  </w:style>
  <w:style w:type="character" w:customStyle="1" w:styleId="titleemph1">
    <w:name w:val="title_emph1"/>
    <w:rPr>
      <w:rFonts w:ascii="Arial" w:hAnsi="Arial" w:cs="Arial" w:hint="default"/>
      <w:b/>
      <w:bCs/>
      <w:sz w:val="18"/>
      <w:szCs w:val="18"/>
    </w:rPr>
  </w:style>
  <w:style w:type="character" w:customStyle="1" w:styleId="StyleNAPBulletChar">
    <w:name w:val="Style NAP Bullet + 楷体 Char"/>
    <w:rPr>
      <w:rFonts w:ascii="楷体" w:eastAsia="楷体" w:hAnsi="楷体"/>
      <w:sz w:val="21"/>
      <w:lang w:val="en-US" w:eastAsia="zh-CN" w:bidi="ar-SA"/>
    </w:rPr>
  </w:style>
  <w:style w:type="character" w:customStyle="1" w:styleId="font2">
    <w:name w:val="font2"/>
  </w:style>
  <w:style w:type="character" w:customStyle="1" w:styleId="ac">
    <w:name w:val="批注文字 字符"/>
    <w:uiPriority w:val="99"/>
    <w:rPr>
      <w:szCs w:val="21"/>
    </w:rPr>
  </w:style>
  <w:style w:type="character" w:customStyle="1" w:styleId="apple-converted-space">
    <w:name w:val="apple-converted-space"/>
    <w:basedOn w:val="a1"/>
  </w:style>
  <w:style w:type="character" w:customStyle="1" w:styleId="para">
    <w:name w:val="para"/>
    <w:basedOn w:val="a1"/>
  </w:style>
  <w:style w:type="character" w:customStyle="1" w:styleId="Char1">
    <w:name w:val="批注文字 Char1"/>
    <w:qFormat/>
    <w:locked/>
    <w:rPr>
      <w:rFonts w:ascii="Times New Roman" w:eastAsia="宋体" w:hAnsi="Times New Roman"/>
      <w:sz w:val="24"/>
    </w:rPr>
  </w:style>
  <w:style w:type="character" w:customStyle="1" w:styleId="huei12b1">
    <w:name w:val="huei12b1"/>
    <w:rPr>
      <w:b/>
      <w:bCs/>
      <w:color w:val="333333"/>
      <w:sz w:val="18"/>
      <w:szCs w:val="18"/>
    </w:rPr>
  </w:style>
  <w:style w:type="character" w:customStyle="1" w:styleId="txt">
    <w:name w:val="txt"/>
    <w:basedOn w:val="a1"/>
  </w:style>
  <w:style w:type="character" w:customStyle="1" w:styleId="Char10">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Pr>
      <w:rFonts w:ascii="宋体" w:eastAsia="宋体" w:hAnsi="Courier New" w:cs="Courier New"/>
      <w:kern w:val="2"/>
      <w:sz w:val="21"/>
      <w:szCs w:val="21"/>
      <w:lang w:val="en-US" w:eastAsia="zh-CN" w:bidi="ar-SA"/>
    </w:rPr>
  </w:style>
  <w:style w:type="character" w:customStyle="1" w:styleId="font4">
    <w:name w:val="font4"/>
  </w:style>
  <w:style w:type="character" w:customStyle="1" w:styleId="emtidy-5">
    <w:name w:val="emtidy-5"/>
    <w:basedOn w:val="a1"/>
  </w:style>
  <w:style w:type="character" w:customStyle="1" w:styleId="titleemph">
    <w:name w:val="title_emph"/>
    <w:basedOn w:val="a1"/>
  </w:style>
  <w:style w:type="character" w:customStyle="1" w:styleId="ad">
    <w:name w:val="批注主题 字符"/>
    <w:link w:val="ae"/>
    <w:rPr>
      <w:rFonts w:eastAsia="宋体"/>
      <w:b/>
      <w:bCs/>
      <w:kern w:val="2"/>
      <w:sz w:val="24"/>
      <w:szCs w:val="24"/>
      <w:lang w:val="en-US" w:eastAsia="zh-CN" w:bidi="ar-SA"/>
    </w:rPr>
  </w:style>
  <w:style w:type="character" w:customStyle="1" w:styleId="1Char">
    <w:name w:val="标题 1 Char"/>
    <w:aliases w:val="正文一级标题 Char"/>
    <w:rPr>
      <w:rFonts w:eastAsia="宋体"/>
      <w:b/>
      <w:bCs/>
      <w:kern w:val="44"/>
      <w:sz w:val="30"/>
      <w:szCs w:val="44"/>
      <w:lang w:val="en-US" w:eastAsia="zh-CN" w:bidi="ar-SA"/>
    </w:rPr>
  </w:style>
  <w:style w:type="character" w:customStyle="1" w:styleId="30">
    <w:name w:val="标题 3 字符"/>
    <w:link w:val="3"/>
    <w:rPr>
      <w:rFonts w:ascii="宋体"/>
      <w:b/>
      <w:sz w:val="24"/>
      <w:u w:val="single"/>
    </w:rPr>
  </w:style>
  <w:style w:type="character" w:customStyle="1" w:styleId="af">
    <w:name w:val="非成比例文字"/>
    <w:rPr>
      <w:rFonts w:ascii="Courier New" w:eastAsia="Courier New" w:hAnsi="Courier New" w:cs="Courier New"/>
    </w:rPr>
  </w:style>
  <w:style w:type="character" w:customStyle="1" w:styleId="20">
    <w:name w:val="标题 2 字符"/>
    <w:link w:val="2"/>
    <w:locked/>
    <w:rPr>
      <w:rFonts w:ascii="Arial" w:eastAsia="黑体" w:hAnsi="Arial"/>
      <w:b/>
      <w:sz w:val="30"/>
    </w:rPr>
  </w:style>
  <w:style w:type="character" w:customStyle="1" w:styleId="af0">
    <w:name w:val="页脚 字符"/>
    <w:link w:val="af1"/>
    <w:uiPriority w:val="99"/>
    <w:rPr>
      <w:rFonts w:ascii="宋体"/>
      <w:sz w:val="18"/>
    </w:rPr>
  </w:style>
  <w:style w:type="character" w:customStyle="1" w:styleId="NAPBulletChar">
    <w:name w:val="NAP Bullet Char"/>
    <w:rPr>
      <w:rFonts w:eastAsia="宋体"/>
      <w:sz w:val="22"/>
      <w:lang w:val="en-US" w:eastAsia="zh-CN" w:bidi="ar-SA"/>
    </w:rPr>
  </w:style>
  <w:style w:type="character" w:customStyle="1" w:styleId="emtidy-2">
    <w:name w:val="emtidy-2"/>
  </w:style>
  <w:style w:type="character" w:customStyle="1" w:styleId="emtidy-4">
    <w:name w:val="emtidy-4"/>
    <w:basedOn w:val="a1"/>
  </w:style>
  <w:style w:type="character" w:customStyle="1" w:styleId="emtidy-3">
    <w:name w:val="emtidy-3"/>
    <w:basedOn w:val="a1"/>
  </w:style>
  <w:style w:type="character" w:customStyle="1" w:styleId="af2">
    <w:name w:val="页眉 字符"/>
    <w:link w:val="af3"/>
    <w:locked/>
    <w:rPr>
      <w:kern w:val="2"/>
      <w:sz w:val="18"/>
      <w:szCs w:val="18"/>
    </w:rPr>
  </w:style>
  <w:style w:type="character" w:customStyle="1" w:styleId="biaotizi1">
    <w:name w:val="biaotizi1"/>
    <w:rPr>
      <w:strike w:val="0"/>
      <w:dstrike w:val="0"/>
      <w:color w:val="0A2656"/>
      <w:sz w:val="18"/>
      <w:szCs w:val="18"/>
      <w:u w:val="none"/>
    </w:rPr>
  </w:style>
  <w:style w:type="character" w:customStyle="1" w:styleId="z21">
    <w:name w:val="z21"/>
    <w:rPr>
      <w:color w:val="666666"/>
      <w:sz w:val="24"/>
      <w:szCs w:val="24"/>
    </w:rPr>
  </w:style>
  <w:style w:type="character" w:customStyle="1" w:styleId="para1">
    <w:name w:val="para1"/>
    <w:rPr>
      <w:rFonts w:ascii="Arial" w:hAnsi="Arial" w:cs="Arial" w:hint="default"/>
      <w:sz w:val="18"/>
      <w:szCs w:val="18"/>
    </w:rPr>
  </w:style>
  <w:style w:type="character" w:customStyle="1" w:styleId="af4">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f5"/>
    <w:qFormat/>
    <w:rPr>
      <w:rFonts w:ascii="宋体" w:eastAsia="宋体" w:hAnsi="Courier New"/>
      <w:kern w:val="2"/>
      <w:sz w:val="21"/>
      <w:lang w:val="en-US" w:eastAsia="zh-CN" w:bidi="ar-SA"/>
    </w:rPr>
  </w:style>
  <w:style w:type="character" w:customStyle="1" w:styleId="af6">
    <w:name w:val="列表段落 字符"/>
    <w:link w:val="af7"/>
    <w:uiPriority w:val="34"/>
    <w:rPr>
      <w:rFonts w:ascii="Calibri" w:hAnsi="Calibri"/>
      <w:kern w:val="2"/>
      <w:sz w:val="21"/>
      <w:szCs w:val="22"/>
    </w:rPr>
  </w:style>
  <w:style w:type="character" w:customStyle="1" w:styleId="content1">
    <w:name w:val="content1"/>
    <w:rPr>
      <w:sz w:val="14"/>
      <w:szCs w:val="14"/>
    </w:rPr>
  </w:style>
  <w:style w:type="character" w:customStyle="1" w:styleId="af8">
    <w:name w:val="文档结构图 字符"/>
    <w:link w:val="af9"/>
    <w:locked/>
    <w:rPr>
      <w:kern w:val="2"/>
      <w:sz w:val="21"/>
      <w:szCs w:val="24"/>
      <w:shd w:val="clear" w:color="auto" w:fill="000080"/>
    </w:rPr>
  </w:style>
  <w:style w:type="character" w:customStyle="1" w:styleId="afa">
    <w:name w:val="??????"/>
    <w:rPr>
      <w:sz w:val="20"/>
    </w:rPr>
  </w:style>
  <w:style w:type="character" w:customStyle="1" w:styleId="newscontent">
    <w:name w:val="newscontent"/>
    <w:basedOn w:val="a1"/>
  </w:style>
  <w:style w:type="character" w:customStyle="1" w:styleId="afb">
    <w:name w:val="批注框文本 字符"/>
    <w:link w:val="afc"/>
    <w:locked/>
    <w:rPr>
      <w:kern w:val="2"/>
      <w:sz w:val="18"/>
      <w:szCs w:val="18"/>
    </w:rPr>
  </w:style>
  <w:style w:type="character" w:customStyle="1" w:styleId="pointnormal1">
    <w:name w:val="point_normal1"/>
    <w:rPr>
      <w:rFonts w:ascii="Arial" w:hAnsi="Arial" w:cs="Arial" w:hint="default"/>
      <w:sz w:val="18"/>
      <w:szCs w:val="18"/>
    </w:rPr>
  </w:style>
  <w:style w:type="character" w:customStyle="1" w:styleId="SalesGuide2Char">
    <w:name w:val="Sales Guide 2 Char"/>
    <w:rPr>
      <w:rFonts w:ascii="Arial,Bold" w:eastAsia="黑体" w:hAnsi="Arial,Bold" w:cs="Arial,Bold"/>
      <w:sz w:val="24"/>
      <w:szCs w:val="21"/>
      <w:lang w:val="en-US" w:eastAsia="zh-CN" w:bidi="ar-SA"/>
    </w:rPr>
  </w:style>
  <w:style w:type="character" w:customStyle="1" w:styleId="apple-style-span">
    <w:name w:val="apple-style-span"/>
    <w:basedOn w:val="a1"/>
  </w:style>
  <w:style w:type="character" w:customStyle="1" w:styleId="xh">
    <w:name w:val="xh"/>
    <w:basedOn w:val="a1"/>
  </w:style>
  <w:style w:type="character" w:customStyle="1" w:styleId="afd">
    <w:name w:val="正文缩进 字符"/>
    <w:rPr>
      <w:rFonts w:ascii="宋体"/>
      <w:sz w:val="24"/>
    </w:rPr>
  </w:style>
  <w:style w:type="character" w:customStyle="1" w:styleId="9Char">
    <w:name w:val="标题 9 Char"/>
    <w:qFormat/>
    <w:rPr>
      <w:rFonts w:ascii="Cambria" w:eastAsia="宋体" w:hAnsi="Cambria"/>
      <w:sz w:val="21"/>
    </w:rPr>
  </w:style>
  <w:style w:type="paragraph" w:customStyle="1" w:styleId="21">
    <w:name w:val="正文首行缩进2字符"/>
    <w:basedOn w:val="a"/>
    <w:pPr>
      <w:adjustRightInd w:val="0"/>
      <w:snapToGrid w:val="0"/>
      <w:spacing w:after="120" w:line="360" w:lineRule="auto"/>
      <w:ind w:firstLineChars="200" w:firstLine="200"/>
      <w:jc w:val="left"/>
    </w:pPr>
    <w:rPr>
      <w:rFonts w:ascii="Arial" w:eastAsia="仿宋_GB2312" w:hAnsi="Arial"/>
      <w:bCs/>
      <w:sz w:val="24"/>
    </w:rPr>
  </w:style>
  <w:style w:type="paragraph" w:styleId="31">
    <w:name w:val="List Bullet 3"/>
    <w:basedOn w:val="a"/>
    <w:pPr>
      <w:tabs>
        <w:tab w:val="left" w:pos="1497"/>
      </w:tabs>
      <w:spacing w:line="360" w:lineRule="auto"/>
      <w:ind w:left="1497" w:hanging="374"/>
    </w:pPr>
  </w:style>
  <w:style w:type="paragraph" w:customStyle="1" w:styleId="NAPNormal">
    <w:name w:val="NAP Normal"/>
    <w:basedOn w:val="a"/>
    <w:pPr>
      <w:framePr w:hSpace="187" w:vSpace="187" w:wrap="around" w:hAnchor="text" w:y="1"/>
      <w:spacing w:line="240" w:lineRule="exact"/>
    </w:pPr>
    <w:rPr>
      <w:kern w:val="0"/>
      <w:sz w:val="22"/>
      <w:szCs w:val="20"/>
    </w:rPr>
  </w:style>
  <w:style w:type="paragraph" w:customStyle="1" w:styleId="Product-BingLie">
    <w:name w:val="Product-BingLie"/>
    <w:basedOn w:val="a"/>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f9"/>
    <w:rPr>
      <w:rFonts w:ascii="Tahoma" w:hAnsi="Tahoma"/>
      <w:sz w:val="24"/>
    </w:rPr>
  </w:style>
  <w:style w:type="paragraph" w:styleId="TOC2">
    <w:name w:val="toc 2"/>
    <w:basedOn w:val="a"/>
    <w:next w:val="a"/>
    <w:uiPriority w:val="39"/>
    <w:pPr>
      <w:tabs>
        <w:tab w:val="right" w:leader="dot" w:pos="8460"/>
      </w:tabs>
      <w:ind w:leftChars="200" w:left="420"/>
    </w:pPr>
  </w:style>
  <w:style w:type="paragraph" w:customStyle="1" w:styleId="22">
    <w:name w:val="????2"/>
    <w:basedOn w:val="afe"/>
    <w:pPr>
      <w:jc w:val="left"/>
    </w:pPr>
    <w:rPr>
      <w:i/>
      <w:kern w:val="0"/>
      <w:sz w:val="14"/>
    </w:rPr>
  </w:style>
  <w:style w:type="paragraph" w:styleId="af3">
    <w:name w:val="header"/>
    <w:basedOn w:val="a"/>
    <w:link w:val="af2"/>
    <w:pPr>
      <w:pBdr>
        <w:bottom w:val="single" w:sz="6" w:space="1" w:color="auto"/>
      </w:pBdr>
      <w:tabs>
        <w:tab w:val="center" w:pos="4153"/>
        <w:tab w:val="right" w:pos="8306"/>
      </w:tabs>
      <w:snapToGrid w:val="0"/>
      <w:jc w:val="center"/>
    </w:pPr>
    <w:rPr>
      <w:sz w:val="18"/>
      <w:szCs w:val="18"/>
    </w:rPr>
  </w:style>
  <w:style w:type="paragraph" w:customStyle="1" w:styleId="ImportantTitle">
    <w:name w:val="Important Title"/>
    <w:basedOn w:val="aff"/>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styleId="aff0">
    <w:name w:val="Normal (Web)"/>
    <w:basedOn w:val="a"/>
    <w:uiPriority w:val="99"/>
    <w:rPr>
      <w:sz w:val="24"/>
    </w:rPr>
  </w:style>
  <w:style w:type="paragraph" w:customStyle="1" w:styleId="Birdseed">
    <w:name w:val="Birdseed"/>
    <w:basedOn w:val="a"/>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pPr>
      <w:widowControl/>
      <w:tabs>
        <w:tab w:val="left" w:pos="360"/>
      </w:tabs>
      <w:spacing w:line="280" w:lineRule="atLeast"/>
      <w:jc w:val="left"/>
    </w:pPr>
    <w:rPr>
      <w:rFonts w:ascii="Arial" w:hAnsi="Arial"/>
      <w:kern w:val="0"/>
      <w:sz w:val="16"/>
      <w:szCs w:val="20"/>
      <w:lang w:val="en-GB" w:eastAsia="en-US"/>
    </w:rPr>
  </w:style>
  <w:style w:type="paragraph" w:styleId="TOC8">
    <w:name w:val="toc 8"/>
    <w:basedOn w:val="a"/>
    <w:next w:val="a"/>
    <w:unhideWhenUsed/>
    <w:pPr>
      <w:ind w:leftChars="1400" w:left="2940"/>
    </w:pPr>
    <w:rPr>
      <w:szCs w:val="22"/>
    </w:rPr>
  </w:style>
  <w:style w:type="paragraph" w:styleId="23">
    <w:name w:val="List Bullet 2"/>
    <w:basedOn w:val="a"/>
    <w:pPr>
      <w:widowControl/>
      <w:tabs>
        <w:tab w:val="left" w:pos="780"/>
      </w:tabs>
      <w:ind w:left="780" w:hanging="360"/>
      <w:jc w:val="left"/>
    </w:pPr>
    <w:rPr>
      <w:kern w:val="0"/>
      <w:sz w:val="24"/>
    </w:rPr>
  </w:style>
  <w:style w:type="paragraph" w:customStyle="1" w:styleId="12">
    <w:name w:val="??????1"/>
    <w:basedOn w:val="afe"/>
    <w:pPr>
      <w:ind w:left="720"/>
      <w:jc w:val="left"/>
    </w:pPr>
    <w:rPr>
      <w:kern w:val="0"/>
      <w:sz w:val="22"/>
    </w:rPr>
  </w:style>
  <w:style w:type="paragraph" w:customStyle="1" w:styleId="aff1">
    <w:name w:val="文档正文"/>
    <w:basedOn w:val="a"/>
    <w:pPr>
      <w:adjustRightInd w:val="0"/>
      <w:spacing w:afterLines="50" w:after="156" w:line="480" w:lineRule="atLeast"/>
      <w:ind w:firstLineChars="225" w:firstLine="567"/>
      <w:textAlignment w:val="baseline"/>
    </w:pPr>
    <w:rPr>
      <w:rFonts w:ascii="长城仿宋" w:hAnsi="宋体"/>
      <w:kern w:val="0"/>
      <w:sz w:val="28"/>
      <w:szCs w:val="20"/>
    </w:rPr>
  </w:style>
  <w:style w:type="paragraph" w:styleId="aff2">
    <w:name w:val="List Bullet"/>
    <w:basedOn w:val="a"/>
    <w:pPr>
      <w:tabs>
        <w:tab w:val="left" w:pos="420"/>
        <w:tab w:val="left" w:pos="1260"/>
      </w:tabs>
      <w:spacing w:after="120" w:line="360" w:lineRule="auto"/>
      <w:ind w:left="420" w:hanging="420"/>
    </w:pPr>
    <w:rPr>
      <w:spacing w:val="20"/>
      <w:szCs w:val="20"/>
    </w:rPr>
  </w:style>
  <w:style w:type="paragraph" w:customStyle="1" w:styleId="1CharCharCharChar">
    <w:name w:val="1 Char Char Char Char"/>
    <w:basedOn w:val="a"/>
    <w:rPr>
      <w:rFonts w:ascii="Tahoma" w:hAnsi="Tahoma"/>
      <w:sz w:val="24"/>
      <w:szCs w:val="20"/>
    </w:rPr>
  </w:style>
  <w:style w:type="paragraph" w:styleId="24">
    <w:name w:val="Body Text First Indent 2"/>
    <w:basedOn w:val="aff3"/>
    <w:pPr>
      <w:spacing w:after="120"/>
      <w:ind w:firstLineChars="200" w:firstLine="200"/>
    </w:pPr>
  </w:style>
  <w:style w:type="paragraph" w:styleId="af1">
    <w:name w:val="footer"/>
    <w:basedOn w:val="a"/>
    <w:link w:val="af0"/>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13">
    <w:name w:val="列出段落1"/>
    <w:basedOn w:val="a"/>
    <w:uiPriority w:val="99"/>
    <w:qFormat/>
    <w:pPr>
      <w:ind w:firstLineChars="200" w:firstLine="420"/>
    </w:pPr>
  </w:style>
  <w:style w:type="paragraph" w:styleId="aff4">
    <w:name w:val="caption"/>
    <w:basedOn w:val="a"/>
    <w:next w:val="a"/>
    <w:qFormat/>
    <w:pPr>
      <w:widowControl/>
      <w:spacing w:after="120"/>
      <w:jc w:val="center"/>
    </w:pPr>
    <w:rPr>
      <w:rFonts w:ascii="Arial" w:hAnsi="Arial"/>
      <w:b/>
      <w:bCs/>
      <w:i/>
      <w:kern w:val="0"/>
      <w:sz w:val="20"/>
      <w:szCs w:val="20"/>
      <w:lang w:eastAsia="en-US"/>
    </w:rPr>
  </w:style>
  <w:style w:type="paragraph" w:styleId="aff5">
    <w:name w:val="Body Text First Indent"/>
    <w:basedOn w:val="aff"/>
    <w:pPr>
      <w:widowControl/>
      <w:tabs>
        <w:tab w:val="clear" w:pos="567"/>
      </w:tabs>
      <w:spacing w:before="0" w:after="120" w:line="360" w:lineRule="auto"/>
      <w:ind w:firstLineChars="200" w:firstLine="480"/>
      <w:jc w:val="left"/>
    </w:pPr>
    <w:rPr>
      <w:kern w:val="0"/>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paragraph" w:styleId="afc">
    <w:name w:val="Balloon Text"/>
    <w:basedOn w:val="a"/>
    <w:link w:val="afb"/>
    <w:rPr>
      <w:sz w:val="18"/>
      <w:szCs w:val="18"/>
    </w:rPr>
  </w:style>
  <w:style w:type="paragraph" w:customStyle="1" w:styleId="CharChar1">
    <w:name w:val="Char Char1"/>
    <w:basedOn w:val="af9"/>
    <w:rPr>
      <w:rFonts w:ascii="Tahoma" w:hAnsi="Tahoma"/>
      <w:sz w:val="24"/>
    </w:rPr>
  </w:style>
  <w:style w:type="paragraph" w:customStyle="1" w:styleId="Style24">
    <w:name w:val="_Style 24"/>
    <w:basedOn w:val="a"/>
    <w:next w:val="a"/>
  </w:style>
  <w:style w:type="paragraph" w:customStyle="1" w:styleId="text">
    <w:name w:val="text"/>
    <w:basedOn w:val="a"/>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6">
    <w:name w:val="No Spacing"/>
    <w:uiPriority w:val="1"/>
    <w:qFormat/>
    <w:pPr>
      <w:widowControl w:val="0"/>
      <w:jc w:val="both"/>
    </w:pPr>
    <w:rPr>
      <w:kern w:val="2"/>
      <w:sz w:val="21"/>
      <w:szCs w:val="21"/>
    </w:rPr>
  </w:style>
  <w:style w:type="paragraph" w:styleId="a0">
    <w:name w:val="Normal Indent"/>
    <w:basedOn w:val="a"/>
    <w:link w:val="11"/>
    <w:uiPriority w:val="99"/>
    <w:qFormat/>
    <w:pPr>
      <w:autoSpaceDE w:val="0"/>
      <w:autoSpaceDN w:val="0"/>
      <w:adjustRightInd w:val="0"/>
      <w:ind w:firstLine="420"/>
      <w:jc w:val="left"/>
    </w:pPr>
    <w:rPr>
      <w:rFonts w:ascii="宋体"/>
      <w:kern w:val="0"/>
      <w:sz w:val="24"/>
      <w:szCs w:val="20"/>
    </w:rPr>
  </w:style>
  <w:style w:type="paragraph" w:styleId="ae">
    <w:name w:val="annotation subject"/>
    <w:basedOn w:val="a9"/>
    <w:next w:val="a9"/>
    <w:link w:val="ad"/>
    <w:pPr>
      <w:widowControl/>
    </w:pPr>
    <w:rPr>
      <w:b/>
      <w:bCs/>
      <w:sz w:val="24"/>
    </w:rPr>
  </w:style>
  <w:style w:type="paragraph" w:styleId="32">
    <w:name w:val="Body Text Indent 3"/>
    <w:basedOn w:val="a"/>
    <w:pPr>
      <w:autoSpaceDE w:val="0"/>
      <w:autoSpaceDN w:val="0"/>
      <w:adjustRightInd w:val="0"/>
      <w:spacing w:before="120" w:line="22" w:lineRule="atLeast"/>
      <w:ind w:left="720" w:firstLine="480"/>
      <w:jc w:val="left"/>
    </w:pPr>
    <w:rPr>
      <w:rFonts w:ascii="宋体"/>
      <w:kern w:val="0"/>
      <w:sz w:val="24"/>
      <w:szCs w:val="20"/>
    </w:rPr>
  </w:style>
  <w:style w:type="paragraph" w:customStyle="1" w:styleId="Default">
    <w:name w:val="Default"/>
    <w:pPr>
      <w:autoSpaceDE w:val="0"/>
      <w:autoSpaceDN w:val="0"/>
      <w:adjustRightInd w:val="0"/>
    </w:pPr>
    <w:rPr>
      <w:rFonts w:ascii="黑体" w:eastAsia="黑体"/>
      <w:lang w:eastAsia="en-US"/>
    </w:rPr>
  </w:style>
  <w:style w:type="paragraph" w:styleId="TOC4">
    <w:name w:val="toc 4"/>
    <w:basedOn w:val="a"/>
    <w:next w:val="a"/>
    <w:unhideWhenUsed/>
    <w:pPr>
      <w:ind w:leftChars="600" w:left="1260"/>
    </w:pPr>
    <w:rPr>
      <w:szCs w:val="22"/>
    </w:rPr>
  </w:style>
  <w:style w:type="paragraph" w:customStyle="1" w:styleId="SubBullets">
    <w:name w:val="Sub Bullets"/>
    <w:basedOn w:val="NormalBullets"/>
    <w:pPr>
      <w:tabs>
        <w:tab w:val="left" w:pos="643"/>
        <w:tab w:val="left" w:pos="1740"/>
        <w:tab w:val="left" w:pos="3240"/>
      </w:tabs>
      <w:spacing w:after="0"/>
      <w:ind w:left="2880" w:hanging="420"/>
    </w:pPr>
    <w:rPr>
      <w:rFonts w:ascii="Palatino Linotype" w:hAnsi="Palatino Linotype"/>
    </w:rPr>
  </w:style>
  <w:style w:type="paragraph" w:styleId="af5">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字"/>
    <w:basedOn w:val="a"/>
    <w:link w:val="af4"/>
    <w:qFormat/>
    <w:rPr>
      <w:rFonts w:ascii="宋体" w:hAnsi="Courier New"/>
      <w:szCs w:val="20"/>
    </w:rPr>
  </w:style>
  <w:style w:type="paragraph" w:styleId="TOC7">
    <w:name w:val="toc 7"/>
    <w:basedOn w:val="a"/>
    <w:next w:val="a"/>
    <w:unhideWhenUsed/>
    <w:pPr>
      <w:ind w:leftChars="1200" w:left="2520"/>
    </w:pPr>
    <w:rPr>
      <w:szCs w:val="22"/>
    </w:rPr>
  </w:style>
  <w:style w:type="paragraph" w:customStyle="1" w:styleId="BodyBullet2">
    <w:name w:val="Body Bullet 2"/>
    <w:basedOn w:val="a"/>
    <w:pPr>
      <w:widowControl/>
      <w:tabs>
        <w:tab w:val="left" w:pos="480"/>
      </w:tabs>
      <w:spacing w:after="60" w:line="280" w:lineRule="atLeast"/>
      <w:ind w:left="480" w:hanging="480"/>
      <w:jc w:val="left"/>
    </w:pPr>
    <w:rPr>
      <w:rFonts w:eastAsia="Times New Roman"/>
      <w:kern w:val="0"/>
      <w:sz w:val="24"/>
      <w:szCs w:val="20"/>
      <w:lang w:eastAsia="en-US"/>
    </w:rPr>
  </w:style>
  <w:style w:type="paragraph" w:styleId="TOC3">
    <w:name w:val="toc 3"/>
    <w:basedOn w:val="a"/>
    <w:next w:val="a"/>
    <w:pPr>
      <w:tabs>
        <w:tab w:val="left" w:pos="1260"/>
        <w:tab w:val="right" w:leader="dot" w:pos="8460"/>
      </w:tabs>
      <w:ind w:leftChars="400" w:left="840"/>
    </w:pPr>
  </w:style>
  <w:style w:type="paragraph" w:styleId="a9">
    <w:name w:val="annotation text"/>
    <w:basedOn w:val="a"/>
    <w:link w:val="10"/>
    <w:uiPriority w:val="99"/>
    <w:qFormat/>
    <w:pPr>
      <w:jc w:val="left"/>
    </w:pPr>
  </w:style>
  <w:style w:type="paragraph" w:customStyle="1" w:styleId="Style25">
    <w:name w:val="_Style 25"/>
    <w:basedOn w:val="a"/>
    <w:next w:val="af5"/>
    <w:rPr>
      <w:rFonts w:ascii="宋体" w:hAnsi="Courier New"/>
      <w:szCs w:val="20"/>
    </w:rPr>
  </w:style>
  <w:style w:type="paragraph" w:styleId="33">
    <w:name w:val="List 3"/>
    <w:basedOn w:val="a"/>
    <w:pPr>
      <w:tabs>
        <w:tab w:val="left" w:pos="420"/>
      </w:tabs>
      <w:spacing w:line="360" w:lineRule="auto"/>
      <w:ind w:left="420" w:hanging="420"/>
      <w:jc w:val="left"/>
    </w:pPr>
    <w:rPr>
      <w:sz w:val="24"/>
    </w:rPr>
  </w:style>
  <w:style w:type="paragraph" w:customStyle="1" w:styleId="BodyBullet1">
    <w:name w:val="Body Bullet 1"/>
    <w:basedOn w:val="a"/>
    <w:pPr>
      <w:widowControl/>
      <w:tabs>
        <w:tab w:val="left" w:pos="1680"/>
      </w:tabs>
      <w:spacing w:after="60" w:line="280" w:lineRule="atLeast"/>
      <w:ind w:left="1680" w:hanging="1140"/>
      <w:jc w:val="left"/>
    </w:pPr>
    <w:rPr>
      <w:rFonts w:eastAsia="Times New Roman"/>
      <w:kern w:val="0"/>
      <w:sz w:val="24"/>
      <w:szCs w:val="20"/>
      <w:lang w:eastAsia="en-US"/>
    </w:rPr>
  </w:style>
  <w:style w:type="paragraph" w:styleId="25">
    <w:name w:val="Body Text Indent 2"/>
    <w:basedOn w:val="a"/>
    <w:pPr>
      <w:ind w:firstLineChars="200" w:firstLine="480"/>
    </w:pPr>
    <w:rPr>
      <w:rFonts w:ascii="仿宋_GB2312" w:eastAsia="仿宋_GB2312"/>
      <w:sz w:val="24"/>
    </w:rPr>
  </w:style>
  <w:style w:type="paragraph" w:styleId="TOC6">
    <w:name w:val="toc 6"/>
    <w:basedOn w:val="a"/>
    <w:next w:val="a"/>
    <w:unhideWhenUsed/>
    <w:pPr>
      <w:ind w:leftChars="1000" w:left="2100"/>
    </w:pPr>
    <w:rPr>
      <w:szCs w:val="22"/>
    </w:rPr>
  </w:style>
  <w:style w:type="paragraph" w:styleId="26">
    <w:name w:val="Body Text 2"/>
    <w:basedOn w:val="a"/>
    <w:pPr>
      <w:widowControl/>
      <w:spacing w:after="120"/>
      <w:jc w:val="left"/>
    </w:pPr>
    <w:rPr>
      <w:rFonts w:ascii="Helvetica-Light" w:hAnsi="Helvetica-Light"/>
      <w:i/>
      <w:iCs/>
      <w:kern w:val="0"/>
      <w:sz w:val="20"/>
      <w:lang w:eastAsia="en-US"/>
    </w:rPr>
  </w:style>
  <w:style w:type="paragraph" w:styleId="TOC1">
    <w:name w:val="toc 1"/>
    <w:basedOn w:val="a"/>
    <w:next w:val="a"/>
    <w:uiPriority w:val="39"/>
    <w:pPr>
      <w:tabs>
        <w:tab w:val="right" w:leader="dot" w:pos="8460"/>
      </w:tabs>
      <w:spacing w:before="120" w:after="120"/>
      <w:ind w:rightChars="-25" w:right="-53"/>
      <w:jc w:val="left"/>
    </w:pPr>
    <w:rPr>
      <w:rFonts w:ascii="宋体" w:hAnsi="宋体"/>
    </w:rPr>
  </w:style>
  <w:style w:type="paragraph" w:customStyle="1" w:styleId="TableTextTitle">
    <w:name w:val="Table Text/Title"/>
    <w:basedOn w:val="a"/>
    <w:pPr>
      <w:widowControl/>
      <w:jc w:val="left"/>
    </w:pPr>
    <w:rPr>
      <w:rFonts w:ascii="Arial Narrow" w:hAnsi="Arial Narrow"/>
      <w:b/>
      <w:kern w:val="0"/>
      <w:sz w:val="20"/>
      <w:szCs w:val="20"/>
      <w:lang w:eastAsia="en-US"/>
    </w:rPr>
  </w:style>
  <w:style w:type="paragraph" w:styleId="TOC5">
    <w:name w:val="toc 5"/>
    <w:basedOn w:val="a"/>
    <w:next w:val="a"/>
    <w:unhideWhenUsed/>
    <w:pPr>
      <w:ind w:leftChars="800" w:left="1680"/>
    </w:pPr>
    <w:rPr>
      <w:szCs w:val="22"/>
    </w:rPr>
  </w:style>
  <w:style w:type="paragraph" w:styleId="aff3">
    <w:name w:val="Body Text Indent"/>
    <w:basedOn w:val="a"/>
    <w:link w:val="aff7"/>
    <w:pPr>
      <w:spacing w:line="360" w:lineRule="auto"/>
      <w:ind w:firstLine="570"/>
    </w:pPr>
    <w:rPr>
      <w:sz w:val="24"/>
    </w:rPr>
  </w:style>
  <w:style w:type="paragraph" w:customStyle="1" w:styleId="SalesGuide">
    <w:name w:val="Sales Guide"/>
    <w:basedOn w:val="1"/>
    <w:next w:val="2"/>
    <w:pPr>
      <w:spacing w:before="340" w:after="330" w:line="360" w:lineRule="auto"/>
      <w:jc w:val="left"/>
    </w:pPr>
    <w:rPr>
      <w:rFonts w:ascii="Arial" w:hAnsi="Arial" w:cs="Arial"/>
      <w:bCs/>
      <w:color w:val="000000"/>
      <w:kern w:val="0"/>
      <w:sz w:val="30"/>
      <w:szCs w:val="21"/>
    </w:rPr>
  </w:style>
  <w:style w:type="paragraph" w:styleId="14">
    <w:name w:val="index 1"/>
    <w:basedOn w:val="a"/>
    <w:next w:val="a"/>
    <w:semiHidden/>
    <w:rPr>
      <w:szCs w:val="20"/>
    </w:rPr>
  </w:style>
  <w:style w:type="paragraph" w:customStyle="1" w:styleId="g111-4">
    <w:name w:val="g 1.1(1)-4"/>
    <w:basedOn w:val="a"/>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styleId="TOC9">
    <w:name w:val="toc 9"/>
    <w:basedOn w:val="a"/>
    <w:next w:val="a"/>
    <w:unhideWhenUsed/>
    <w:pPr>
      <w:ind w:leftChars="1600" w:left="3360"/>
    </w:pPr>
    <w:rPr>
      <w:szCs w:val="22"/>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paragraph" w:customStyle="1" w:styleId="aff8">
    <w:name w:val="自由格式"/>
    <w:rPr>
      <w:rFonts w:ascii="Helvetica" w:eastAsia="ヒラギノ角ゴ Pro W3" w:hAnsi="Helvetica"/>
      <w:color w:val="000000"/>
      <w:sz w:val="24"/>
    </w:rPr>
  </w:style>
  <w:style w:type="paragraph" w:styleId="aff9">
    <w:name w:val="Date"/>
    <w:basedOn w:val="a"/>
    <w:next w:val="a"/>
    <w:pPr>
      <w:ind w:leftChars="2500" w:left="100"/>
    </w:pPr>
    <w:rPr>
      <w:rFonts w:ascii="仿宋_GB2312" w:eastAsia="仿宋_GB2312" w:hAnsi="宋体"/>
      <w:color w:val="000000"/>
      <w:sz w:val="24"/>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styleId="aff">
    <w:name w:val="Body Text"/>
    <w:basedOn w:val="a"/>
    <w:pPr>
      <w:tabs>
        <w:tab w:val="left" w:pos="567"/>
      </w:tabs>
      <w:spacing w:before="120" w:line="22" w:lineRule="atLeast"/>
    </w:pPr>
    <w:rPr>
      <w:rFonts w:ascii="宋体" w:hAnsi="宋体"/>
      <w:sz w:val="24"/>
    </w:rPr>
  </w:style>
  <w:style w:type="paragraph" w:customStyle="1" w:styleId="34">
    <w:name w:val="????3"/>
    <w:basedOn w:val="afe"/>
    <w:pPr>
      <w:jc w:val="left"/>
    </w:pPr>
    <w:rPr>
      <w:rFonts w:ascii="Arial" w:hAnsi="Arial"/>
      <w:b/>
      <w:color w:val="0000FF"/>
      <w:kern w:val="0"/>
      <w:sz w:val="28"/>
    </w:rPr>
  </w:style>
  <w:style w:type="paragraph" w:customStyle="1" w:styleId="SectionHeading1">
    <w:name w:val="Section Heading 1"/>
    <w:basedOn w:val="a"/>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styleId="af9">
    <w:name w:val="Document Map"/>
    <w:basedOn w:val="a"/>
    <w:link w:val="af8"/>
    <w:semiHidden/>
    <w:pPr>
      <w:shd w:val="clear" w:color="auto" w:fill="000080"/>
    </w:pPr>
  </w:style>
  <w:style w:type="paragraph" w:customStyle="1" w:styleId="affa">
    <w:name w:val="附图标题"/>
    <w:basedOn w:val="a"/>
    <w:next w:val="a0"/>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pPr>
      <w:widowControl/>
    </w:pPr>
    <w:rPr>
      <w:kern w:val="0"/>
      <w:szCs w:val="21"/>
    </w:rPr>
  </w:style>
  <w:style w:type="paragraph" w:customStyle="1" w:styleId="titlelevel1">
    <w:name w:val="title_level1"/>
    <w:basedOn w:val="a"/>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pPr>
      <w:ind w:firstLineChars="200" w:firstLine="420"/>
    </w:pPr>
  </w:style>
  <w:style w:type="paragraph" w:customStyle="1" w:styleId="Product-Level1">
    <w:name w:val="Product-Level1"/>
    <w:basedOn w:val="a"/>
    <w:pPr>
      <w:widowControl/>
      <w:ind w:left="284"/>
      <w:jc w:val="left"/>
    </w:pPr>
    <w:rPr>
      <w:rFonts w:ascii="宋体" w:hAnsi="宋体"/>
      <w:b/>
      <w:kern w:val="0"/>
      <w:sz w:val="32"/>
    </w:rPr>
  </w:style>
  <w:style w:type="paragraph" w:customStyle="1" w:styleId="SalesGuide2">
    <w:name w:val="Sales Guide 2"/>
    <w:basedOn w:val="2"/>
    <w:next w:val="a"/>
    <w:pPr>
      <w:spacing w:before="240" w:after="240" w:line="360" w:lineRule="auto"/>
      <w:jc w:val="left"/>
    </w:pPr>
    <w:rPr>
      <w:rFonts w:ascii="Arial,Bold" w:hAnsi="Arial,Bold" w:cs="Arial,Bold"/>
      <w:b w:val="0"/>
      <w:sz w:val="24"/>
      <w:szCs w:val="21"/>
    </w:rPr>
  </w:style>
  <w:style w:type="paragraph" w:customStyle="1" w:styleId="XHBodyTextV1">
    <w:name w:val="XH BodyTextV1"/>
    <w:basedOn w:val="a"/>
    <w:pPr>
      <w:spacing w:line="360" w:lineRule="auto"/>
      <w:ind w:firstLineChars="200" w:firstLine="480"/>
    </w:pPr>
    <w:rPr>
      <w:rFonts w:ascii="宋体" w:hAnsi="宋体"/>
      <w:sz w:val="24"/>
    </w:rPr>
  </w:style>
  <w:style w:type="paragraph" w:customStyle="1" w:styleId="NormalPrix">
    <w:name w:val="NormalPrix"/>
    <w:basedOn w:val="a"/>
    <w:link w:val="NormalPrixChar"/>
    <w:pPr>
      <w:widowControl/>
      <w:tabs>
        <w:tab w:val="decimal" w:pos="924"/>
      </w:tabs>
      <w:autoSpaceDE w:val="0"/>
      <w:autoSpaceDN w:val="0"/>
      <w:jc w:val="left"/>
    </w:pPr>
    <w:rPr>
      <w:kern w:val="0"/>
      <w:sz w:val="20"/>
      <w:szCs w:val="20"/>
      <w:lang w:val="fr-FR"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standardtext2">
    <w:name w:val="standard text 2"/>
    <w:basedOn w:val="a"/>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pPr>
      <w:framePr w:wrap="around"/>
    </w:pPr>
    <w:rPr>
      <w:rFonts w:ascii="楷体" w:eastAsia="楷体" w:hAnsi="楷体"/>
      <w:sz w:val="21"/>
    </w:rPr>
  </w:style>
  <w:style w:type="paragraph" w:customStyle="1" w:styleId="NAPIndent">
    <w:name w:val="NAP Indent"/>
    <w:basedOn w:val="NAPNormal"/>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pPr>
      <w:snapToGrid w:val="0"/>
      <w:spacing w:line="300" w:lineRule="auto"/>
    </w:pPr>
  </w:style>
  <w:style w:type="paragraph" w:customStyle="1" w:styleId="Char">
    <w:name w:val="章正文 Char"/>
    <w:basedOn w:val="a"/>
    <w:pPr>
      <w:spacing w:afterLines="50" w:after="156" w:line="380" w:lineRule="exact"/>
      <w:ind w:firstLineChars="200" w:firstLine="504"/>
    </w:pPr>
    <w:rPr>
      <w:rFonts w:ascii="宋体" w:hAnsi="宋体"/>
      <w:spacing w:val="6"/>
      <w:sz w:val="24"/>
    </w:rPr>
  </w:style>
  <w:style w:type="paragraph" w:customStyle="1" w:styleId="ab">
    <w:name w:val="汇视源正文"/>
    <w:link w:val="CharChar"/>
    <w:pPr>
      <w:widowControl w:val="0"/>
      <w:spacing w:line="360" w:lineRule="auto"/>
      <w:ind w:firstLineChars="200" w:firstLine="480"/>
      <w:jc w:val="both"/>
    </w:pPr>
    <w:rPr>
      <w:kern w:val="2"/>
      <w:sz w:val="24"/>
      <w:szCs w:val="22"/>
    </w:rPr>
  </w:style>
  <w:style w:type="paragraph" w:customStyle="1" w:styleId="NAPBullet">
    <w:name w:val="NAP Bullet"/>
    <w:basedOn w:val="a"/>
    <w:pPr>
      <w:framePr w:hSpace="187" w:vSpace="187" w:wrap="around" w:hAnchor="text" w:y="1"/>
      <w:spacing w:line="240" w:lineRule="atLeast"/>
      <w:ind w:left="720" w:hanging="360"/>
    </w:pPr>
    <w:rPr>
      <w:kern w:val="0"/>
      <w:sz w:val="22"/>
      <w:szCs w:val="20"/>
    </w:rPr>
  </w:style>
  <w:style w:type="paragraph" w:customStyle="1" w:styleId="h111">
    <w:name w:val="h 1.1(1)英語"/>
    <w:basedOn w:val="a"/>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f9"/>
    <w:rPr>
      <w:rFonts w:ascii="Tahoma" w:hAnsi="Tahoma"/>
      <w:sz w:val="24"/>
    </w:rPr>
  </w:style>
  <w:style w:type="paragraph" w:customStyle="1" w:styleId="CharCharCharCharCharChar1CharCharChar">
    <w:name w:val="Char Char Char Char Char Char1 Char Char Char"/>
    <w:basedOn w:val="a"/>
    <w:rPr>
      <w:rFonts w:ascii="Tahoma" w:hAnsi="Tahoma"/>
      <w:sz w:val="24"/>
      <w:szCs w:val="20"/>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paragraph" w:customStyle="1" w:styleId="Sourcetext">
    <w:name w:val="Sourcetext"/>
    <w:basedOn w:val="a"/>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pPr>
      <w:widowControl/>
      <w:autoSpaceDE w:val="0"/>
      <w:autoSpaceDN w:val="0"/>
      <w:ind w:left="720"/>
      <w:jc w:val="left"/>
    </w:pPr>
    <w:rPr>
      <w:rFonts w:ascii="Times" w:hAnsi="Times"/>
      <w:color w:val="000000"/>
      <w:kern w:val="0"/>
      <w:sz w:val="20"/>
      <w:lang w:eastAsia="en-US"/>
    </w:rPr>
  </w:style>
  <w:style w:type="paragraph" w:styleId="af7">
    <w:name w:val="List Paragraph"/>
    <w:basedOn w:val="a"/>
    <w:link w:val="af6"/>
    <w:uiPriority w:val="34"/>
    <w:qFormat/>
    <w:pPr>
      <w:ind w:firstLineChars="200" w:firstLine="420"/>
    </w:pPr>
    <w:rPr>
      <w:szCs w:val="22"/>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e"/>
    <w:pPr>
      <w:framePr w:hSpace="187" w:vSpace="187" w:wrap="around" w:hAnchor="text" w:y="1"/>
      <w:spacing w:line="360" w:lineRule="atLeast"/>
      <w:jc w:val="left"/>
    </w:pPr>
    <w:rPr>
      <w:b/>
      <w:caps/>
      <w:kern w:val="0"/>
      <w:sz w:val="20"/>
    </w:rPr>
  </w:style>
  <w:style w:type="paragraph" w:customStyle="1" w:styleId="afe">
    <w:name w:val="??"/>
    <w:pPr>
      <w:widowControl w:val="0"/>
      <w:overflowPunct w:val="0"/>
      <w:autoSpaceDE w:val="0"/>
      <w:autoSpaceDN w:val="0"/>
      <w:adjustRightInd w:val="0"/>
      <w:jc w:val="both"/>
      <w:textAlignment w:val="baseline"/>
    </w:pPr>
    <w:rPr>
      <w:kern w:val="2"/>
      <w:sz w:val="21"/>
      <w:lang w:eastAsia="en-US"/>
    </w:rPr>
  </w:style>
  <w:style w:type="paragraph" w:customStyle="1" w:styleId="Style22">
    <w:name w:val="_Style 22"/>
    <w:basedOn w:val="a"/>
    <w:next w:val="a"/>
    <w:rPr>
      <w:szCs w:val="20"/>
    </w:rPr>
  </w:style>
  <w:style w:type="paragraph" w:customStyle="1" w:styleId="15">
    <w:name w:val="样式1"/>
    <w:basedOn w:val="a"/>
    <w:link w:val="1Char0"/>
    <w:pPr>
      <w:adjustRightInd w:val="0"/>
      <w:spacing w:line="360" w:lineRule="auto"/>
      <w:ind w:firstLine="425"/>
      <w:textAlignment w:val="baseline"/>
    </w:pPr>
    <w:rPr>
      <w:rFonts w:ascii="宋体" w:hAnsi="宋体"/>
      <w:kern w:val="0"/>
    </w:rPr>
  </w:style>
  <w:style w:type="paragraph" w:customStyle="1" w:styleId="TableStyle2">
    <w:name w:val="Table Style 2"/>
    <w:rPr>
      <w:rFonts w:ascii="Helvetica" w:eastAsia="Helvetica" w:hAnsi="Helvetica" w:cs="Helvetica"/>
      <w:color w:val="000000"/>
    </w:rPr>
  </w:style>
  <w:style w:type="paragraph" w:customStyle="1" w:styleId="Char0">
    <w:name w:val="Char"/>
    <w:basedOn w:val="a"/>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pPr>
      <w:widowControl/>
      <w:ind w:left="2160"/>
      <w:jc w:val="left"/>
    </w:pPr>
    <w:rPr>
      <w:rFonts w:ascii="Helvetica-Light" w:hAnsi="Helvetica-Light"/>
      <w:b/>
      <w:bCs/>
      <w:kern w:val="0"/>
      <w:sz w:val="20"/>
      <w:lang w:eastAsia="en-US"/>
    </w:rPr>
  </w:style>
  <w:style w:type="paragraph" w:customStyle="1" w:styleId="Product-TableText1">
    <w:name w:val="Product-TableText1"/>
    <w:basedOn w:val="a"/>
    <w:pPr>
      <w:widowControl/>
      <w:jc w:val="left"/>
    </w:pPr>
    <w:rPr>
      <w:rFonts w:ascii="Arial Narrow" w:hAnsi="Arial Narrow"/>
      <w:i/>
      <w:kern w:val="0"/>
      <w:sz w:val="20"/>
    </w:rPr>
  </w:style>
  <w:style w:type="paragraph" w:customStyle="1" w:styleId="h11">
    <w:name w:val="h 1.1①"/>
    <w:basedOn w:val="a"/>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pPr>
      <w:tabs>
        <w:tab w:val="left" w:pos="432"/>
      </w:tabs>
      <w:ind w:left="432" w:hanging="432"/>
    </w:pPr>
    <w:rPr>
      <w:sz w:val="24"/>
    </w:rPr>
  </w:style>
  <w:style w:type="paragraph" w:customStyle="1" w:styleId="tablebody">
    <w:name w:val="table body"/>
    <w:basedOn w:val="a"/>
    <w:pPr>
      <w:widowControl/>
      <w:spacing w:before="40" w:after="40"/>
      <w:jc w:val="left"/>
    </w:pPr>
    <w:rPr>
      <w:rFonts w:ascii="Arial" w:hAnsi="Arial"/>
      <w:kern w:val="0"/>
      <w:sz w:val="20"/>
      <w:szCs w:val="20"/>
      <w:lang w:eastAsia="en-US"/>
    </w:rPr>
  </w:style>
  <w:style w:type="paragraph" w:customStyle="1" w:styleId="Sourcetextbullet">
    <w:name w:val="Sourcetext bullet"/>
    <w:basedOn w:val="a"/>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pPr>
      <w:tabs>
        <w:tab w:val="left" w:pos="360"/>
      </w:tabs>
      <w:ind w:left="360" w:hangingChars="200" w:hanging="360"/>
    </w:pPr>
    <w:rPr>
      <w:sz w:val="24"/>
    </w:rPr>
  </w:style>
  <w:style w:type="paragraph" w:customStyle="1" w:styleId="CharCharCharCharCharCharChar">
    <w:name w:val="Char Char Char Char Char Char Char"/>
    <w:basedOn w:val="a"/>
    <w:rPr>
      <w:rFonts w:ascii="Tahoma" w:hAnsi="Tahoma"/>
      <w:sz w:val="24"/>
      <w:szCs w:val="20"/>
    </w:rPr>
  </w:style>
  <w:style w:type="paragraph" w:customStyle="1" w:styleId="16">
    <w:name w:val="正文1"/>
    <w:rPr>
      <w:rFonts w:ascii="Helvetica" w:eastAsia="ヒラギノ角ゴ Pro W3" w:hAnsi="Helvetica"/>
      <w:color w:val="000000"/>
      <w:sz w:val="24"/>
    </w:rPr>
  </w:style>
  <w:style w:type="table" w:styleId="affb">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正文缩进1"/>
    <w:basedOn w:val="a"/>
    <w:link w:val="CharChar2"/>
    <w:pPr>
      <w:ind w:firstLine="420"/>
    </w:pPr>
    <w:rPr>
      <w:rFonts w:ascii="Times New Roman" w:hAnsi="Times New Roman"/>
      <w:szCs w:val="20"/>
    </w:rPr>
  </w:style>
  <w:style w:type="character" w:customStyle="1" w:styleId="CharChar2">
    <w:name w:val="Char Char2"/>
    <w:link w:val="17"/>
    <w:rPr>
      <w:rFonts w:ascii="Times New Roman" w:hAnsi="Times New Roman"/>
      <w:kern w:val="2"/>
      <w:sz w:val="21"/>
    </w:rPr>
  </w:style>
  <w:style w:type="character" w:customStyle="1" w:styleId="50">
    <w:name w:val="标题 5 字符"/>
    <w:link w:val="5"/>
    <w:rPr>
      <w:rFonts w:ascii="Trebuchet MS" w:hAnsi="Trebuchet MS"/>
      <w:b/>
      <w:bCs/>
      <w:color w:val="000000"/>
      <w:sz w:val="18"/>
      <w:szCs w:val="12"/>
    </w:rPr>
  </w:style>
  <w:style w:type="character" w:customStyle="1" w:styleId="60">
    <w:name w:val="标题 6 字符"/>
    <w:link w:val="6"/>
    <w:rPr>
      <w:rFonts w:ascii="Arial" w:hAnsi="Arial"/>
      <w:b/>
      <w:sz w:val="13"/>
      <w:lang w:eastAsia="en-US"/>
    </w:rPr>
  </w:style>
  <w:style w:type="character" w:customStyle="1" w:styleId="70">
    <w:name w:val="标题 7 字符"/>
    <w:link w:val="7"/>
    <w:rPr>
      <w:rFonts w:ascii="Arial" w:eastAsia="黑体" w:hAnsi="Arial"/>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tcnt3">
    <w:name w:val="tcnt3"/>
  </w:style>
  <w:style w:type="character" w:customStyle="1" w:styleId="Char2">
    <w:name w:val="编号列表 Char"/>
    <w:link w:val="affc"/>
    <w:rPr>
      <w:rFonts w:ascii="Verdana" w:hAnsi="Verdana"/>
      <w:kern w:val="2"/>
      <w:sz w:val="24"/>
    </w:rPr>
  </w:style>
  <w:style w:type="paragraph" w:customStyle="1" w:styleId="affc">
    <w:name w:val="编号列表"/>
    <w:basedOn w:val="a"/>
    <w:link w:val="Char2"/>
    <w:pPr>
      <w:tabs>
        <w:tab w:val="num"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8">
    <w:name w:val="文档结构图1"/>
    <w:basedOn w:val="a"/>
    <w:pPr>
      <w:shd w:val="clear" w:color="auto" w:fill="000080"/>
    </w:pPr>
    <w:rPr>
      <w:rFonts w:ascii="Times New Roman" w:hAnsi="Times New Roman"/>
      <w:szCs w:val="20"/>
      <w:shd w:val="clear" w:color="auto" w:fill="000080"/>
    </w:rPr>
  </w:style>
  <w:style w:type="character" w:customStyle="1" w:styleId="Char4">
    <w:name w:val="Char4"/>
    <w:rPr>
      <w:rFonts w:ascii="宋体" w:hAnsi="Courier New"/>
      <w:kern w:val="2"/>
      <w:sz w:val="21"/>
    </w:rPr>
  </w:style>
  <w:style w:type="character" w:customStyle="1" w:styleId="2Char1">
    <w:name w:val="标题 2 Char1"/>
    <w:rPr>
      <w:rFonts w:ascii="Arial" w:eastAsia="黑体" w:hAnsi="Arial"/>
      <w:b/>
      <w:kern w:val="2"/>
      <w:sz w:val="32"/>
      <w:lang w:val="en-US" w:eastAsia="zh-CN"/>
    </w:rPr>
  </w:style>
  <w:style w:type="character" w:customStyle="1" w:styleId="3Char0">
    <w:name w:val="正文文本缩进 3 Char"/>
    <w:link w:val="310"/>
    <w:rPr>
      <w:rFonts w:ascii="宋体"/>
      <w:sz w:val="21"/>
    </w:rPr>
  </w:style>
  <w:style w:type="paragraph" w:customStyle="1" w:styleId="310">
    <w:name w:val="正文文本缩进 31"/>
    <w:basedOn w:val="a"/>
    <w:link w:val="3Char0"/>
    <w:pPr>
      <w:widowControl/>
      <w:spacing w:before="60" w:after="60" w:line="280" w:lineRule="atLeast"/>
      <w:ind w:firstLine="400"/>
    </w:pPr>
    <w:rPr>
      <w:rFonts w:ascii="宋体"/>
      <w:kern w:val="0"/>
      <w:szCs w:val="20"/>
    </w:rPr>
  </w:style>
  <w:style w:type="character" w:customStyle="1" w:styleId="1CharChar">
    <w:name w:val="普通文字1 Char Char"/>
    <w:rPr>
      <w:rFonts w:ascii="宋体" w:hAnsi="Courier New"/>
    </w:rPr>
  </w:style>
  <w:style w:type="character" w:customStyle="1" w:styleId="Char11">
    <w:name w:val="正文文本缩进 Char1"/>
    <w:link w:val="19"/>
    <w:rPr>
      <w:kern w:val="2"/>
      <w:sz w:val="21"/>
    </w:rPr>
  </w:style>
  <w:style w:type="paragraph" w:customStyle="1" w:styleId="19">
    <w:name w:val="正文文本缩进1"/>
    <w:basedOn w:val="a"/>
    <w:link w:val="Char11"/>
    <w:pPr>
      <w:tabs>
        <w:tab w:val="left" w:pos="8640"/>
      </w:tabs>
      <w:ind w:left="1365"/>
    </w:pPr>
    <w:rPr>
      <w:szCs w:val="20"/>
    </w:rPr>
  </w:style>
  <w:style w:type="character" w:styleId="affd">
    <w:name w:val="Emphasis"/>
    <w:qFormat/>
    <w:rPr>
      <w:color w:val="CC0000"/>
    </w:rPr>
  </w:style>
  <w:style w:type="character" w:customStyle="1" w:styleId="f121">
    <w:name w:val="f121"/>
    <w:rPr>
      <w:sz w:val="20"/>
      <w:u w:val="none"/>
    </w:rPr>
  </w:style>
  <w:style w:type="paragraph" w:customStyle="1" w:styleId="1a">
    <w:name w:val="批注框文本1"/>
    <w:basedOn w:val="a"/>
    <w:rPr>
      <w:rFonts w:ascii="Times New Roman" w:hAnsi="Times New Roman"/>
      <w:sz w:val="18"/>
      <w:szCs w:val="20"/>
    </w:rPr>
  </w:style>
  <w:style w:type="character" w:customStyle="1" w:styleId="1Char0">
    <w:name w:val="样式1 Char"/>
    <w:link w:val="15"/>
    <w:rPr>
      <w:rFonts w:ascii="宋体" w:hAnsi="宋体"/>
      <w:sz w:val="21"/>
      <w:szCs w:val="24"/>
    </w:rPr>
  </w:style>
  <w:style w:type="character" w:customStyle="1" w:styleId="wj">
    <w:name w:val="wj"/>
  </w:style>
  <w:style w:type="character" w:customStyle="1" w:styleId="Char3">
    <w:name w:val="标题三 Char"/>
    <w:link w:val="affe"/>
    <w:rPr>
      <w:rFonts w:ascii="黑体" w:eastAsia="黑体"/>
      <w:kern w:val="44"/>
      <w:sz w:val="28"/>
    </w:rPr>
  </w:style>
  <w:style w:type="paragraph" w:customStyle="1" w:styleId="affe">
    <w:name w:val="标题三"/>
    <w:basedOn w:val="1"/>
    <w:next w:val="1b"/>
    <w:link w:val="Char3"/>
    <w:pPr>
      <w:autoSpaceDE/>
      <w:autoSpaceDN/>
      <w:adjustRightInd/>
      <w:spacing w:before="340" w:after="330" w:line="576" w:lineRule="auto"/>
      <w:ind w:left="432" w:hanging="432"/>
      <w:jc w:val="both"/>
    </w:pPr>
    <w:rPr>
      <w:rFonts w:ascii="黑体" w:eastAsia="黑体"/>
      <w:b w:val="0"/>
      <w:sz w:val="28"/>
    </w:rPr>
  </w:style>
  <w:style w:type="paragraph" w:customStyle="1" w:styleId="1b">
    <w:name w:val="正文文本1"/>
    <w:basedOn w:val="a"/>
    <w:pPr>
      <w:spacing w:line="288" w:lineRule="auto"/>
    </w:pPr>
    <w:rPr>
      <w:rFonts w:ascii="楷体_GB2312" w:eastAsia="楷体_GB2312" w:hAnsi="Times New Roman"/>
      <w:color w:val="FF0000"/>
      <w:szCs w:val="20"/>
    </w:rPr>
  </w:style>
  <w:style w:type="character" w:customStyle="1" w:styleId="black9font1">
    <w:name w:val="black9font1"/>
    <w:rPr>
      <w:rFonts w:ascii="宋体" w:eastAsia="宋体" w:hAnsi="宋体" w:hint="eastAsia"/>
      <w:sz w:val="18"/>
      <w:u w:val="none"/>
    </w:rPr>
  </w:style>
  <w:style w:type="character" w:customStyle="1" w:styleId="Char12">
    <w:name w:val="批注主题 Char1"/>
    <w:rPr>
      <w:b/>
      <w:kern w:val="2"/>
      <w:sz w:val="21"/>
    </w:rPr>
  </w:style>
  <w:style w:type="character" w:customStyle="1" w:styleId="font1">
    <w:name w:val="font1"/>
    <w:rPr>
      <w:color w:val="000000"/>
      <w:sz w:val="18"/>
    </w:rPr>
  </w:style>
  <w:style w:type="character" w:customStyle="1" w:styleId="CharChar12">
    <w:name w:val="Char Char12"/>
    <w:rPr>
      <w:rFonts w:eastAsia="宋体"/>
      <w:b/>
      <w:kern w:val="44"/>
      <w:sz w:val="44"/>
      <w:lang w:val="en-US" w:eastAsia="zh-CN"/>
    </w:rPr>
  </w:style>
  <w:style w:type="character" w:customStyle="1" w:styleId="Char5">
    <w:name w:val="日期 Char"/>
    <w:link w:val="1c"/>
    <w:rPr>
      <w:kern w:val="2"/>
      <w:sz w:val="21"/>
    </w:rPr>
  </w:style>
  <w:style w:type="paragraph" w:customStyle="1" w:styleId="1c">
    <w:name w:val="日期1"/>
    <w:basedOn w:val="a"/>
    <w:next w:val="a"/>
    <w:link w:val="Char5"/>
    <w:rPr>
      <w:szCs w:val="20"/>
    </w:rPr>
  </w:style>
  <w:style w:type="paragraph" w:customStyle="1" w:styleId="1d">
    <w:name w:val="页眉1"/>
    <w:basedOn w:val="a"/>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rPr>
      <w:color w:val="000000"/>
      <w:sz w:val="18"/>
      <w:u w:val="none"/>
    </w:rPr>
  </w:style>
  <w:style w:type="character" w:customStyle="1" w:styleId="2Char">
    <w:name w:val="正文首行缩进 2 Char"/>
    <w:link w:val="210"/>
    <w:rPr>
      <w:kern w:val="2"/>
      <w:sz w:val="21"/>
    </w:rPr>
  </w:style>
  <w:style w:type="paragraph" w:customStyle="1" w:styleId="210">
    <w:name w:val="正文首行缩进 21"/>
    <w:basedOn w:val="19"/>
    <w:link w:val="2Char"/>
    <w:pPr>
      <w:spacing w:after="120"/>
      <w:ind w:leftChars="200" w:left="420" w:firstLineChars="200" w:firstLine="420"/>
    </w:pPr>
  </w:style>
  <w:style w:type="paragraph" w:customStyle="1" w:styleId="1e">
    <w:name w:val="批注主题1"/>
    <w:basedOn w:val="1f"/>
    <w:next w:val="1f"/>
    <w:rPr>
      <w:b/>
    </w:rPr>
  </w:style>
  <w:style w:type="paragraph" w:customStyle="1" w:styleId="1f">
    <w:name w:val="批注文字1"/>
    <w:basedOn w:val="a"/>
    <w:rPr>
      <w:rFonts w:ascii="Times New Roman" w:hAnsi="Times New Roman"/>
      <w:szCs w:val="20"/>
    </w:rPr>
  </w:style>
  <w:style w:type="character" w:customStyle="1" w:styleId="CharChar13">
    <w:name w:val="Char Char13"/>
    <w:rPr>
      <w:rFonts w:ascii="Times New Roman" w:eastAsia="宋体" w:hAnsi="Times New Roman"/>
      <w:kern w:val="0"/>
      <w:sz w:val="18"/>
    </w:rPr>
  </w:style>
  <w:style w:type="character" w:customStyle="1" w:styleId="afff">
    <w:name w:val="样式 宋体 小四 黑色"/>
    <w:rPr>
      <w:rFonts w:ascii="宋体" w:eastAsia="楷体_GB2312" w:hAnsi="宋体" w:hint="eastAsia"/>
      <w:color w:val="000000"/>
      <w:kern w:val="0"/>
      <w:sz w:val="24"/>
    </w:rPr>
  </w:style>
  <w:style w:type="character" w:customStyle="1" w:styleId="1f0">
    <w:name w:val="脚注引用1"/>
    <w:rPr>
      <w:vertAlign w:val="superscript"/>
    </w:rPr>
  </w:style>
  <w:style w:type="character" w:customStyle="1" w:styleId="Char6">
    <w:name w:val="正文首行缩进 Char"/>
    <w:link w:val="1f1"/>
    <w:rPr>
      <w:rFonts w:ascii="宋体"/>
      <w:spacing w:val="2"/>
      <w:kern w:val="2"/>
      <w:sz w:val="24"/>
    </w:rPr>
  </w:style>
  <w:style w:type="paragraph" w:customStyle="1" w:styleId="1f1">
    <w:name w:val="正文首行缩进1"/>
    <w:basedOn w:val="a"/>
    <w:link w:val="Char6"/>
    <w:pPr>
      <w:snapToGrid w:val="0"/>
      <w:spacing w:before="120"/>
      <w:ind w:firstLine="476"/>
    </w:pPr>
    <w:rPr>
      <w:rFonts w:ascii="宋体"/>
      <w:spacing w:val="2"/>
      <w:sz w:val="24"/>
      <w:szCs w:val="20"/>
    </w:rPr>
  </w:style>
  <w:style w:type="character" w:customStyle="1" w:styleId="2Char0">
    <w:name w:val="正文文本缩进 2 Char"/>
    <w:link w:val="211"/>
    <w:rPr>
      <w:kern w:val="2"/>
      <w:sz w:val="21"/>
    </w:rPr>
  </w:style>
  <w:style w:type="paragraph" w:customStyle="1" w:styleId="211">
    <w:name w:val="正文文本缩进 21"/>
    <w:basedOn w:val="a"/>
    <w:link w:val="2Char0"/>
    <w:pPr>
      <w:ind w:left="1260"/>
    </w:pPr>
    <w:rPr>
      <w:szCs w:val="20"/>
    </w:rPr>
  </w:style>
  <w:style w:type="character" w:customStyle="1" w:styleId="2Char2">
    <w:name w:val="正文文本 2 Char"/>
    <w:link w:val="212"/>
    <w:rPr>
      <w:kern w:val="2"/>
      <w:sz w:val="21"/>
    </w:rPr>
  </w:style>
  <w:style w:type="paragraph" w:customStyle="1" w:styleId="212">
    <w:name w:val="正文文本 21"/>
    <w:basedOn w:val="a"/>
    <w:link w:val="2Char2"/>
    <w:pPr>
      <w:spacing w:after="120" w:line="480" w:lineRule="auto"/>
    </w:pPr>
    <w:rPr>
      <w:szCs w:val="20"/>
    </w:rPr>
  </w:style>
  <w:style w:type="paragraph" w:customStyle="1" w:styleId="1f2">
    <w:name w:val="页脚1"/>
    <w:basedOn w:val="a"/>
    <w:uiPriority w:val="99"/>
    <w:pPr>
      <w:tabs>
        <w:tab w:val="center" w:pos="4153"/>
        <w:tab w:val="right" w:pos="8306"/>
      </w:tabs>
      <w:snapToGrid w:val="0"/>
    </w:pPr>
    <w:rPr>
      <w:rFonts w:ascii="Times New Roman" w:hAnsi="Times New Roman"/>
      <w:sz w:val="18"/>
      <w:szCs w:val="20"/>
    </w:rPr>
  </w:style>
  <w:style w:type="character" w:customStyle="1" w:styleId="tw4winMark">
    <w:name w:val="tw4winMark"/>
    <w:rPr>
      <w:rFonts w:ascii="Courier New" w:hAnsi="Courier New"/>
      <w:vanish/>
      <w:color w:val="800080"/>
      <w:vertAlign w:val="subscript"/>
    </w:rPr>
  </w:style>
  <w:style w:type="character" w:customStyle="1" w:styleId="h3Char">
    <w:name w:val="h3 Char"/>
    <w:rPr>
      <w:rFonts w:eastAsia="宋体"/>
      <w:b/>
      <w:sz w:val="21"/>
      <w:lang w:val="en-US" w:eastAsia="zh-CN"/>
    </w:rPr>
  </w:style>
  <w:style w:type="character" w:customStyle="1" w:styleId="brandcolor1">
    <w:name w:val="brandcolor1"/>
    <w:rPr>
      <w:color w:val="2685C1"/>
    </w:rPr>
  </w:style>
  <w:style w:type="character" w:customStyle="1" w:styleId="Char13">
    <w:name w:val="批注框文本 Char1"/>
    <w:rPr>
      <w:kern w:val="2"/>
      <w:sz w:val="18"/>
    </w:rPr>
  </w:style>
  <w:style w:type="character" w:customStyle="1" w:styleId="1f3">
    <w:name w:val="批注引用1"/>
    <w:rPr>
      <w:sz w:val="21"/>
    </w:rPr>
  </w:style>
  <w:style w:type="character" w:customStyle="1" w:styleId="1f4">
    <w:name w:val="访问过的超链接1"/>
    <w:rPr>
      <w:color w:val="800080"/>
      <w:u w:val="single"/>
    </w:rPr>
  </w:style>
  <w:style w:type="character" w:customStyle="1" w:styleId="Char14">
    <w:name w:val="页眉 Char1"/>
    <w:rPr>
      <w:kern w:val="2"/>
      <w:sz w:val="18"/>
    </w:rPr>
  </w:style>
  <w:style w:type="character" w:customStyle="1" w:styleId="Char7">
    <w:name w:val="副标题 Char"/>
    <w:link w:val="1f5"/>
    <w:rPr>
      <w:rFonts w:ascii="Cambria" w:hAnsi="Cambria"/>
      <w:b/>
      <w:kern w:val="28"/>
      <w:sz w:val="32"/>
    </w:rPr>
  </w:style>
  <w:style w:type="paragraph" w:customStyle="1" w:styleId="1f5">
    <w:name w:val="副标题1"/>
    <w:basedOn w:val="a"/>
    <w:next w:val="a"/>
    <w:link w:val="Char7"/>
    <w:pPr>
      <w:spacing w:before="240" w:after="60" w:line="312" w:lineRule="auto"/>
      <w:outlineLvl w:val="1"/>
    </w:pPr>
    <w:rPr>
      <w:rFonts w:ascii="Cambria" w:hAnsi="Cambria"/>
      <w:b/>
      <w:kern w:val="28"/>
      <w:sz w:val="32"/>
      <w:szCs w:val="20"/>
    </w:rPr>
  </w:style>
  <w:style w:type="character" w:customStyle="1" w:styleId="Char20">
    <w:name w:val="Char2"/>
    <w:rPr>
      <w:rFonts w:ascii="宋体" w:eastAsia="宋体" w:hAnsi="Courier New"/>
      <w:kern w:val="2"/>
      <w:sz w:val="21"/>
      <w:lang w:val="en-US" w:eastAsia="zh-CN"/>
    </w:rPr>
  </w:style>
  <w:style w:type="character" w:customStyle="1" w:styleId="Char50">
    <w:name w:val="Char5"/>
    <w:rPr>
      <w:b/>
      <w:sz w:val="32"/>
      <w:lang w:eastAsia="en-US"/>
    </w:rPr>
  </w:style>
  <w:style w:type="character" w:customStyle="1" w:styleId="1f6">
    <w:name w:val="页码1"/>
  </w:style>
  <w:style w:type="character" w:customStyle="1" w:styleId="3Char1">
    <w:name w:val="正文文本 3 Char"/>
    <w:link w:val="311"/>
    <w:rPr>
      <w:kern w:val="2"/>
      <w:sz w:val="16"/>
    </w:rPr>
  </w:style>
  <w:style w:type="paragraph" w:customStyle="1" w:styleId="311">
    <w:name w:val="正文文本 31"/>
    <w:basedOn w:val="a"/>
    <w:link w:val="3Char1"/>
    <w:pPr>
      <w:spacing w:after="120"/>
    </w:pPr>
    <w:rPr>
      <w:sz w:val="16"/>
      <w:szCs w:val="20"/>
    </w:rPr>
  </w:style>
  <w:style w:type="character" w:customStyle="1" w:styleId="Char8">
    <w:name w:val="标题 Char"/>
    <w:link w:val="1f7"/>
    <w:qFormat/>
    <w:rPr>
      <w:rFonts w:ascii="宋体"/>
      <w:sz w:val="32"/>
    </w:rPr>
  </w:style>
  <w:style w:type="paragraph" w:customStyle="1" w:styleId="1f7">
    <w:name w:val="标题1"/>
    <w:basedOn w:val="a"/>
    <w:link w:val="Char8"/>
    <w:pPr>
      <w:autoSpaceDE w:val="0"/>
      <w:autoSpaceDN w:val="0"/>
      <w:adjustRightInd w:val="0"/>
    </w:pPr>
    <w:rPr>
      <w:rFonts w:ascii="宋体"/>
      <w:kern w:val="0"/>
      <w:sz w:val="32"/>
      <w:szCs w:val="20"/>
    </w:rPr>
  </w:style>
  <w:style w:type="character" w:customStyle="1" w:styleId="Char15">
    <w:name w:val="页脚 Char1"/>
    <w:rPr>
      <w:kern w:val="2"/>
      <w:sz w:val="18"/>
    </w:rPr>
  </w:style>
  <w:style w:type="character" w:customStyle="1" w:styleId="aff7">
    <w:name w:val="正文文本缩进 字符"/>
    <w:link w:val="aff3"/>
    <w:rPr>
      <w:kern w:val="2"/>
      <w:sz w:val="24"/>
      <w:szCs w:val="24"/>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gczx">
    <w:name w:val="gczx正文"/>
    <w:basedOn w:val="a"/>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pPr>
      <w:spacing w:line="360" w:lineRule="auto"/>
      <w:ind w:left="480"/>
    </w:pPr>
    <w:rPr>
      <w:rFonts w:ascii="Times New Roman" w:hAnsi="Times New Roman"/>
      <w:sz w:val="24"/>
      <w:szCs w:val="20"/>
    </w:rPr>
  </w:style>
  <w:style w:type="paragraph" w:customStyle="1" w:styleId="1Char1">
    <w:name w:val="1 Char"/>
    <w:basedOn w:val="a"/>
    <w:rPr>
      <w:rFonts w:ascii="Tahoma" w:hAnsi="Tahoma"/>
      <w:sz w:val="24"/>
      <w:szCs w:val="20"/>
    </w:rPr>
  </w:style>
  <w:style w:type="paragraph" w:customStyle="1" w:styleId="afff0">
    <w:name w:val="招标文件》"/>
    <w:basedOn w:val="afff1"/>
    <w:pPr>
      <w:tabs>
        <w:tab w:val="left" w:pos="560"/>
      </w:tabs>
      <w:ind w:left="200" w:firstLineChars="0" w:firstLine="0"/>
    </w:pPr>
  </w:style>
  <w:style w:type="paragraph" w:customStyle="1" w:styleId="afff1">
    <w:name w:val="招标文件正文"/>
    <w:pPr>
      <w:spacing w:before="120" w:after="120" w:line="300" w:lineRule="auto"/>
      <w:ind w:firstLineChars="200" w:firstLine="200"/>
    </w:pPr>
    <w:rPr>
      <w:rFonts w:ascii="宋体" w:hAnsi="Times New Roman"/>
      <w:spacing w:val="10"/>
      <w:w w:val="95"/>
      <w:sz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2600">
    <w:name w:val="样式 样式 标题 2 + 宋体 五号 非加粗 黑色 + 段前: 6 磅 段后: 0 磅 行距: 单倍行距"/>
    <w:basedOn w:val="28"/>
    <w:pPr>
      <w:spacing w:before="120" w:after="0" w:line="240" w:lineRule="auto"/>
    </w:pPr>
  </w:style>
  <w:style w:type="paragraph" w:customStyle="1" w:styleId="28">
    <w:name w:val="样式 标题 2 + 宋体 五号 非加粗 黑色"/>
    <w:basedOn w:val="2"/>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8"/>
    <w:rPr>
      <w:rFonts w:ascii="Tahoma" w:hAnsi="Tahoma"/>
      <w:sz w:val="24"/>
    </w:rPr>
  </w:style>
  <w:style w:type="paragraph" w:customStyle="1" w:styleId="1f8">
    <w:name w:val="日期1"/>
    <w:basedOn w:val="a"/>
    <w:next w:val="a"/>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0">
    <w:name w:val="目录4"/>
    <w:basedOn w:val="a"/>
    <w:pPr>
      <w:widowControl/>
      <w:tabs>
        <w:tab w:val="left" w:pos="425"/>
      </w:tabs>
      <w:spacing w:line="360" w:lineRule="auto"/>
      <w:ind w:left="179" w:hanging="179"/>
    </w:pPr>
    <w:rPr>
      <w:rFonts w:ascii="宋体" w:hAnsi="宋体"/>
      <w:b/>
      <w:kern w:val="0"/>
      <w:szCs w:val="20"/>
    </w:rPr>
  </w:style>
  <w:style w:type="paragraph" w:customStyle="1" w:styleId="CharChar10">
    <w:name w:val="Char Char1"/>
    <w:basedOn w:val="18"/>
  </w:style>
  <w:style w:type="paragraph" w:customStyle="1" w:styleId="Char31">
    <w:name w:val="Char31"/>
    <w:basedOn w:val="a"/>
    <w:rPr>
      <w:rFonts w:ascii="Tahoma" w:hAnsi="Tahoma"/>
      <w:sz w:val="24"/>
      <w:szCs w:val="20"/>
    </w:rPr>
  </w:style>
  <w:style w:type="paragraph" w:customStyle="1" w:styleId="xl53">
    <w:name w:val="xl53"/>
    <w:basedOn w:val="a"/>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0">
    <w:name w:val="Char Char3"/>
    <w:basedOn w:val="a"/>
    <w:rPr>
      <w:rFonts w:ascii="Tahoma" w:hAnsi="Tahoma"/>
      <w:sz w:val="24"/>
      <w:szCs w:val="20"/>
    </w:rPr>
  </w:style>
  <w:style w:type="paragraph" w:customStyle="1" w:styleId="1f9">
    <w:name w:val="招标文件1"/>
    <w:basedOn w:val="a"/>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Pr>
      <w:rFonts w:ascii="Tahoma" w:hAnsi="Tahoma"/>
      <w:sz w:val="24"/>
      <w:szCs w:val="20"/>
    </w:rPr>
  </w:style>
  <w:style w:type="paragraph" w:customStyle="1" w:styleId="110">
    <w:name w:val="招标文件1.1"/>
    <w:pPr>
      <w:tabs>
        <w:tab w:val="left" w:pos="630"/>
      </w:tabs>
      <w:spacing w:before="120" w:after="120" w:line="480" w:lineRule="exact"/>
      <w:ind w:left="200"/>
      <w:outlineLvl w:val="2"/>
    </w:pPr>
    <w:rPr>
      <w:rFonts w:ascii="宋体" w:hAnsi="Times New Roman"/>
      <w:b/>
      <w:spacing w:val="10"/>
      <w:w w:val="95"/>
      <w:sz w:val="24"/>
    </w:rPr>
  </w:style>
  <w:style w:type="paragraph" w:customStyle="1" w:styleId="111">
    <w:name w:val="招标文件1.1.1"/>
    <w:pPr>
      <w:spacing w:before="120" w:after="120" w:line="480" w:lineRule="exact"/>
      <w:ind w:left="200"/>
      <w:outlineLvl w:val="3"/>
    </w:pPr>
    <w:rPr>
      <w:rFonts w:ascii="宋体" w:hAnsi="Times New Roman"/>
      <w:b/>
      <w:spacing w:val="10"/>
      <w:w w:val="95"/>
      <w:sz w:val="21"/>
    </w:rPr>
  </w:style>
  <w:style w:type="paragraph" w:customStyle="1" w:styleId="CharCharChar">
    <w:name w:val="Char Char Char"/>
    <w:basedOn w:val="a"/>
    <w:rPr>
      <w:rFonts w:ascii="Times New Roman" w:hAnsi="Times New Roman" w:hint="eastAsia"/>
      <w:szCs w:val="20"/>
    </w:rPr>
  </w:style>
  <w:style w:type="paragraph" w:customStyle="1" w:styleId="1fa">
    <w:name w:val="招标文件1）"/>
    <w:pPr>
      <w:spacing w:before="120" w:after="120" w:line="300" w:lineRule="auto"/>
      <w:outlineLvl w:val="5"/>
    </w:pPr>
    <w:rPr>
      <w:rFonts w:ascii="宋体" w:hAnsi="Times New Roman"/>
      <w:spacing w:val="10"/>
      <w:w w:val="95"/>
      <w:sz w:val="21"/>
    </w:rPr>
  </w:style>
  <w:style w:type="paragraph" w:customStyle="1" w:styleId="Char9">
    <w:name w:val="Char"/>
    <w:basedOn w:val="a"/>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pPr>
      <w:spacing w:line="360" w:lineRule="auto"/>
      <w:ind w:firstLineChars="200" w:firstLine="200"/>
    </w:pPr>
    <w:rPr>
      <w:rFonts w:ascii="Tahoma" w:hAnsi="Tahoma"/>
      <w:sz w:val="24"/>
      <w:szCs w:val="20"/>
    </w:rPr>
  </w:style>
  <w:style w:type="paragraph" w:customStyle="1" w:styleId="1fb">
    <w:name w:val="纯文本1"/>
    <w:basedOn w:val="a"/>
    <w:rPr>
      <w:rFonts w:ascii="宋体" w:hAnsi="Courier New"/>
      <w:szCs w:val="20"/>
    </w:rPr>
  </w:style>
  <w:style w:type="paragraph" w:customStyle="1" w:styleId="CharChar1CharCharCharCharCharChar">
    <w:name w:val="Char Char1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2">
    <w:name w:val="a"/>
    <w:basedOn w:val="a"/>
    <w:pPr>
      <w:widowControl/>
      <w:spacing w:before="100" w:beforeAutospacing="1" w:after="100" w:afterAutospacing="1"/>
    </w:pPr>
    <w:rPr>
      <w:rFonts w:ascii="宋体" w:hAnsi="宋体"/>
      <w:kern w:val="0"/>
      <w:sz w:val="24"/>
      <w:szCs w:val="20"/>
    </w:rPr>
  </w:style>
  <w:style w:type="paragraph" w:customStyle="1" w:styleId="afff3">
    <w:name w:val="图中文字"/>
    <w:basedOn w:val="a"/>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b"/>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Pr>
      <w:sz w:val="21"/>
    </w:rPr>
  </w:style>
  <w:style w:type="paragraph" w:customStyle="1" w:styleId="4550">
    <w:name w:val="样式 标题 4 + 段前: 5 磅 段后: 5 磅 行距: 单倍行距"/>
    <w:basedOn w:val="4"/>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Pr>
      <w:rFonts w:ascii="Tahoma" w:hAnsi="Tahoma"/>
      <w:sz w:val="24"/>
      <w:szCs w:val="20"/>
    </w:rPr>
  </w:style>
  <w:style w:type="paragraph" w:customStyle="1" w:styleId="085">
    <w:name w:val="首行缩进:  0.85 厘米"/>
    <w:basedOn w:val="a"/>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pPr>
      <w:tabs>
        <w:tab w:val="left" w:pos="425"/>
      </w:tabs>
      <w:ind w:left="425" w:hanging="425"/>
    </w:pPr>
    <w:rPr>
      <w:rFonts w:ascii="Times New Roman" w:hAnsi="Times New Roman"/>
      <w:szCs w:val="20"/>
    </w:rPr>
  </w:style>
  <w:style w:type="paragraph" w:customStyle="1" w:styleId="2a">
    <w:name w:val="表格项目符号 2"/>
    <w:basedOn w:val="213"/>
    <w:pPr>
      <w:tabs>
        <w:tab w:val="left" w:pos="624"/>
        <w:tab w:val="left" w:pos="735"/>
      </w:tabs>
      <w:snapToGrid w:val="0"/>
      <w:spacing w:line="300" w:lineRule="auto"/>
      <w:ind w:left="623" w:hanging="374"/>
    </w:pPr>
  </w:style>
  <w:style w:type="paragraph" w:customStyle="1" w:styleId="TableText">
    <w:name w:val="Table Text"/>
    <w:basedOn w:val="a"/>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rPr>
      <w:rFonts w:ascii="Times New Roman" w:hAnsi="Times New Roman"/>
      <w:szCs w:val="20"/>
    </w:rPr>
  </w:style>
  <w:style w:type="paragraph" w:customStyle="1" w:styleId="CNTitle">
    <w:name w:val="CN Title"/>
    <w:basedOn w:val="a"/>
    <w:pPr>
      <w:widowControl/>
      <w:tabs>
        <w:tab w:val="num"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pPr>
      <w:adjustRightInd w:val="0"/>
      <w:spacing w:line="360" w:lineRule="auto"/>
    </w:pPr>
    <w:rPr>
      <w:rFonts w:ascii="Times New Roman" w:hAnsi="Times New Roman"/>
      <w:kern w:val="0"/>
      <w:sz w:val="24"/>
      <w:szCs w:val="20"/>
    </w:rPr>
  </w:style>
  <w:style w:type="paragraph" w:customStyle="1" w:styleId="afff4">
    <w:name w:val="附件小标题"/>
    <w:basedOn w:val="4"/>
    <w:pPr>
      <w:keepLines/>
      <w:tabs>
        <w:tab w:val="left" w:pos="720"/>
      </w:tabs>
      <w:spacing w:before="120" w:after="120" w:line="240" w:lineRule="atLeast"/>
      <w:ind w:left="720" w:hanging="720"/>
      <w:jc w:val="both"/>
    </w:pPr>
    <w:rPr>
      <w:rFonts w:ascii="Verdana" w:eastAsia="宋体" w:hAnsi="Verdana"/>
      <w:sz w:val="28"/>
    </w:rPr>
  </w:style>
  <w:style w:type="paragraph" w:customStyle="1" w:styleId="afff5">
    <w:name w:val="表格文字"/>
    <w:basedOn w:val="a"/>
    <w:pPr>
      <w:spacing w:before="25" w:after="25" w:line="300" w:lineRule="auto"/>
    </w:pPr>
    <w:rPr>
      <w:rFonts w:ascii="Times" w:hAnsi="Times"/>
      <w:spacing w:val="10"/>
      <w:kern w:val="0"/>
      <w:sz w:val="24"/>
      <w:szCs w:val="20"/>
    </w:rPr>
  </w:style>
  <w:style w:type="paragraph" w:customStyle="1" w:styleId="Char16">
    <w:name w:val="Char1"/>
    <w:basedOn w:val="a"/>
    <w:rPr>
      <w:rFonts w:ascii="Tahoma" w:hAnsi="Tahoma"/>
      <w:sz w:val="24"/>
      <w:szCs w:val="20"/>
    </w:rPr>
  </w:style>
  <w:style w:type="paragraph" w:customStyle="1" w:styleId="afff6">
    <w:name w:val="一级标题"/>
    <w:basedOn w:val="18"/>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pPr>
      <w:ind w:leftChars="400" w:left="100" w:hangingChars="200" w:hanging="200"/>
    </w:pPr>
    <w:rPr>
      <w:rFonts w:ascii="Times New Roman" w:hAnsi="Times New Roman"/>
      <w:szCs w:val="20"/>
    </w:rPr>
  </w:style>
  <w:style w:type="paragraph" w:customStyle="1" w:styleId="afff7">
    <w:name w:val="列表内容"/>
    <w:basedOn w:val="a"/>
    <w:next w:val="a"/>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rPr>
      <w:rFonts w:ascii="宋体" w:hAnsi="宋体"/>
      <w:b/>
      <w:kern w:val="0"/>
      <w:szCs w:val="20"/>
    </w:rPr>
  </w:style>
  <w:style w:type="paragraph" w:customStyle="1" w:styleId="afff8">
    <w:name w:val="可研正文"/>
    <w:basedOn w:val="1b"/>
    <w:pPr>
      <w:adjustRightInd w:val="0"/>
      <w:snapToGrid w:val="0"/>
      <w:spacing w:line="440" w:lineRule="exact"/>
      <w:ind w:firstLine="567"/>
    </w:pPr>
    <w:rPr>
      <w:rFonts w:ascii="仿宋_GB2312" w:eastAsia="仿宋_GB2312"/>
      <w:color w:val="auto"/>
      <w:sz w:val="28"/>
    </w:rPr>
  </w:style>
  <w:style w:type="paragraph" w:customStyle="1" w:styleId="afff9">
    <w:name w:val="图号"/>
    <w:basedOn w:val="a"/>
    <w:pPr>
      <w:jc w:val="center"/>
    </w:pPr>
    <w:rPr>
      <w:rFonts w:ascii="仿宋_GB2312" w:eastAsia="仿宋_GB2312" w:hAnsi="Times New Roman"/>
      <w:sz w:val="32"/>
      <w:szCs w:val="20"/>
    </w:rPr>
  </w:style>
  <w:style w:type="paragraph" w:customStyle="1" w:styleId="ddddd">
    <w:name w:val="ddddd"/>
    <w:basedOn w:val="a"/>
    <w:pPr>
      <w:pageBreakBefore/>
    </w:pPr>
    <w:rPr>
      <w:rFonts w:ascii="Tahoma" w:hAnsi="Tahoma"/>
      <w:sz w:val="24"/>
      <w:szCs w:val="20"/>
    </w:rPr>
  </w:style>
  <w:style w:type="paragraph" w:customStyle="1" w:styleId="41">
    <w:name w:val="列表项目符号 41"/>
    <w:basedOn w:val="a"/>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pPr>
      <w:ind w:leftChars="200" w:left="100" w:hangingChars="200" w:hanging="200"/>
    </w:pPr>
    <w:rPr>
      <w:rFonts w:ascii="Times New Roman" w:hAnsi="Times New Roman"/>
      <w:szCs w:val="20"/>
    </w:rPr>
  </w:style>
  <w:style w:type="paragraph" w:customStyle="1" w:styleId="1fc">
    <w:name w:val="纯文本1"/>
    <w:basedOn w:val="a"/>
    <w:pPr>
      <w:tabs>
        <w:tab w:val="left" w:pos="425"/>
      </w:tabs>
      <w:adjustRightInd w:val="0"/>
    </w:pPr>
    <w:rPr>
      <w:rFonts w:ascii="宋体" w:hAnsi="Courier New" w:hint="eastAsia"/>
      <w:szCs w:val="20"/>
    </w:rPr>
  </w:style>
  <w:style w:type="paragraph" w:customStyle="1" w:styleId="314">
    <w:name w:val="列表接续 31"/>
    <w:basedOn w:val="a"/>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rPr>
      <w:rFonts w:ascii="Tahoma" w:hAnsi="Tahoma"/>
      <w:sz w:val="24"/>
      <w:szCs w:val="20"/>
    </w:rPr>
  </w:style>
  <w:style w:type="paragraph" w:customStyle="1" w:styleId="1fd">
    <w:name w:val="项目 1"/>
    <w:basedOn w:val="a"/>
    <w:pPr>
      <w:tabs>
        <w:tab w:val="left" w:pos="720"/>
      </w:tabs>
      <w:adjustRightInd w:val="0"/>
      <w:snapToGrid w:val="0"/>
      <w:spacing w:afterLines="50" w:after="156"/>
      <w:ind w:left="720" w:hanging="720"/>
    </w:pPr>
    <w:rPr>
      <w:rFonts w:ascii="Tahoma" w:hAnsi="Tahoma"/>
      <w:sz w:val="24"/>
      <w:szCs w:val="20"/>
    </w:rPr>
  </w:style>
  <w:style w:type="paragraph" w:customStyle="1" w:styleId="afffa">
    <w:name w:val="金宏发行正文"/>
    <w:basedOn w:val="a"/>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pPr>
      <w:ind w:firstLineChars="200" w:firstLine="420"/>
    </w:pPr>
    <w:rPr>
      <w:rFonts w:ascii="Times New Roman" w:hAnsi="Times New Roman"/>
      <w:szCs w:val="20"/>
    </w:rPr>
  </w:style>
  <w:style w:type="paragraph" w:customStyle="1" w:styleId="Date1">
    <w:name w:val="Date1"/>
    <w:basedOn w:val="a"/>
    <w:next w:val="a"/>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7"/>
    <w:pPr>
      <w:adjustRightInd w:val="0"/>
      <w:snapToGrid w:val="0"/>
      <w:spacing w:line="360" w:lineRule="auto"/>
      <w:ind w:firstLine="420"/>
    </w:pPr>
    <w:rPr>
      <w:rFonts w:ascii="Times New Roman" w:hAnsi="Times New Roman"/>
      <w:sz w:val="24"/>
      <w:szCs w:val="20"/>
    </w:rPr>
  </w:style>
  <w:style w:type="paragraph" w:customStyle="1" w:styleId="prop1">
    <w:name w:val="prop1"/>
    <w:basedOn w:val="4"/>
    <w:pPr>
      <w:keepLines/>
      <w:tabs>
        <w:tab w:val="left" w:pos="425"/>
      </w:tabs>
      <w:spacing w:before="280" w:after="290" w:line="360" w:lineRule="auto"/>
      <w:ind w:left="425" w:hanging="425"/>
      <w:jc w:val="both"/>
    </w:pPr>
    <w:rPr>
      <w:rFonts w:ascii="Arial" w:eastAsia="黑体" w:hAnsi="Arial"/>
      <w:sz w:val="28"/>
    </w:rPr>
  </w:style>
  <w:style w:type="paragraph" w:customStyle="1" w:styleId="1fe">
    <w:name w:val="首行缩进 1"/>
    <w:basedOn w:val="a"/>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rPr>
      <w:rFonts w:ascii="Tahoma" w:hAnsi="Tahoma"/>
      <w:sz w:val="24"/>
      <w:szCs w:val="20"/>
    </w:rPr>
  </w:style>
  <w:style w:type="paragraph" w:customStyle="1" w:styleId="CharCharChar1">
    <w:name w:val="Char Char Char1"/>
    <w:basedOn w:val="a"/>
    <w:rPr>
      <w:rFonts w:ascii="Tahoma" w:hAnsi="Tahoma"/>
      <w:sz w:val="24"/>
      <w:szCs w:val="20"/>
    </w:rPr>
  </w:style>
  <w:style w:type="paragraph" w:customStyle="1" w:styleId="2c">
    <w:name w:val="正文文字（缩进2字）"/>
    <w:basedOn w:val="1b"/>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f"/>
    <w:pPr>
      <w:adjustRightInd w:val="0"/>
      <w:snapToGrid w:val="0"/>
    </w:pPr>
    <w:rPr>
      <w:rFonts w:ascii="Times New Roman" w:hAnsi="Times New Roman"/>
      <w:sz w:val="24"/>
      <w:szCs w:val="20"/>
    </w:rPr>
  </w:style>
  <w:style w:type="paragraph" w:customStyle="1" w:styleId="1ff">
    <w:name w:val="普通(网站)1"/>
    <w:basedOn w:val="a"/>
    <w:rPr>
      <w:rFonts w:ascii="Times New Roman" w:hAnsi="Times New Roman"/>
      <w:sz w:val="24"/>
      <w:szCs w:val="20"/>
    </w:rPr>
  </w:style>
  <w:style w:type="paragraph" w:customStyle="1" w:styleId="Char1CharCharCharCharCharChar">
    <w:name w:val="Char1 Char Char Char Char Char Char"/>
    <w:basedOn w:val="a"/>
    <w:pPr>
      <w:autoSpaceDE w:val="0"/>
      <w:autoSpaceDN w:val="0"/>
    </w:pPr>
    <w:rPr>
      <w:rFonts w:ascii="Tahoma" w:hAnsi="Tahoma"/>
      <w:sz w:val="24"/>
      <w:szCs w:val="20"/>
    </w:rPr>
  </w:style>
  <w:style w:type="paragraph" w:customStyle="1" w:styleId="Afffb">
    <w:name w:val="正文 A"/>
    <w:pPr>
      <w:widowControl w:val="0"/>
      <w:jc w:val="both"/>
    </w:pPr>
    <w:rPr>
      <w:rFonts w:ascii="Times New Roman" w:eastAsia="Arial Unicode MS" w:hAnsi="Arial Unicode MS"/>
      <w:color w:val="000000"/>
      <w:kern w:val="2"/>
      <w:sz w:val="21"/>
      <w:u w:color="000000"/>
    </w:rPr>
  </w:style>
  <w:style w:type="paragraph" w:customStyle="1" w:styleId="11212">
    <w:name w:val="样式 标题 1 + 四号 居中 段前: 12 磅 段后: 12 磅 行距: 单倍行距"/>
    <w:basedOn w:val="1"/>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pPr>
      <w:tabs>
        <w:tab w:val="left" w:pos="425"/>
      </w:tabs>
      <w:spacing w:before="120" w:after="120" w:line="360" w:lineRule="auto"/>
      <w:ind w:left="425" w:hanging="425"/>
    </w:pPr>
    <w:rPr>
      <w:rFonts w:ascii="Times New Roman" w:eastAsia="仿宋_GB2312" w:hAnsi="Times New Roman"/>
      <w:sz w:val="24"/>
    </w:rPr>
  </w:style>
  <w:style w:type="paragraph" w:customStyle="1" w:styleId="Heading2">
    <w:name w:val="附录 Heading 2"/>
    <w:basedOn w:val="2"/>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c">
    <w:name w:val="项目"/>
    <w:basedOn w:val="19"/>
    <w:pPr>
      <w:spacing w:after="120"/>
      <w:ind w:left="0"/>
    </w:pPr>
    <w:rPr>
      <w:rFonts w:ascii="楷体_GB2312" w:eastAsia="楷体_GB2312"/>
      <w:b/>
      <w:sz w:val="24"/>
    </w:rPr>
  </w:style>
  <w:style w:type="paragraph" w:customStyle="1" w:styleId="afffd">
    <w:name w:val="标题一三"/>
    <w:basedOn w:val="a"/>
    <w:pPr>
      <w:widowControl/>
      <w:spacing w:line="360" w:lineRule="auto"/>
    </w:pPr>
    <w:rPr>
      <w:rFonts w:ascii="楷体_GB2312" w:eastAsia="楷体_GB2312" w:hAnsi="宋体"/>
      <w:b/>
      <w:i/>
      <w:color w:val="FF0000"/>
      <w:kern w:val="0"/>
      <w:sz w:val="28"/>
      <w:szCs w:val="20"/>
    </w:rPr>
  </w:style>
  <w:style w:type="paragraph" w:customStyle="1" w:styleId="51">
    <w:name w:val="标题5"/>
    <w:basedOn w:val="a"/>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ff0">
    <w:name w:val="标题1"/>
    <w:basedOn w:val="TOC1"/>
    <w:pPr>
      <w:tabs>
        <w:tab w:val="clear" w:pos="8460"/>
        <w:tab w:val="right" w:leader="underscore" w:pos="9061"/>
      </w:tabs>
      <w:ind w:rightChars="0" w:right="0"/>
    </w:pPr>
    <w:rPr>
      <w:rFonts w:ascii="方正姚体" w:eastAsia="方正姚体"/>
      <w:i/>
      <w:caps/>
      <w:sz w:val="20"/>
      <w:szCs w:val="20"/>
    </w:rPr>
  </w:style>
  <w:style w:type="paragraph" w:customStyle="1" w:styleId="1ff1">
    <w:name w:val="文本框样式1"/>
    <w:basedOn w:val="a"/>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0">
    <w:name w:val="Char Char Char Char Char Char Char Char Char Char Char Char Char Char Char Char"/>
    <w:basedOn w:val="a"/>
    <w:rPr>
      <w:rFonts w:ascii="Tahoma" w:hAnsi="Tahoma"/>
      <w:sz w:val="24"/>
      <w:szCs w:val="20"/>
    </w:rPr>
  </w:style>
  <w:style w:type="paragraph" w:customStyle="1" w:styleId="Char30">
    <w:name w:val="Char3"/>
    <w:basedOn w:val="a"/>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rPr>
      <w:rFonts w:ascii="Tahoma" w:hAnsi="Tahoma"/>
      <w:sz w:val="24"/>
      <w:szCs w:val="20"/>
    </w:rPr>
  </w:style>
  <w:style w:type="paragraph" w:styleId="afffe">
    <w:name w:val="Revision"/>
    <w:rPr>
      <w:rFonts w:ascii="Times New Roman" w:hAnsi="Times New Roman"/>
      <w:kern w:val="2"/>
      <w:sz w:val="21"/>
    </w:rPr>
  </w:style>
  <w:style w:type="paragraph" w:customStyle="1" w:styleId="1ff2">
    <w:name w:val="正文加点1"/>
    <w:basedOn w:val="17"/>
    <w:pPr>
      <w:tabs>
        <w:tab w:val="left" w:pos="600"/>
      </w:tabs>
      <w:spacing w:beforeLines="50" w:before="156" w:afterLines="50" w:after="156" w:line="360" w:lineRule="auto"/>
      <w:ind w:left="600" w:hanging="600"/>
    </w:pPr>
    <w:rPr>
      <w:rFonts w:ascii="Arial" w:hAnsi="Arial"/>
      <w:b/>
      <w:sz w:val="24"/>
    </w:rPr>
  </w:style>
  <w:style w:type="paragraph" w:customStyle="1" w:styleId="affff">
    <w:name w:val="操作步骤"/>
    <w:basedOn w:val="a"/>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rPr>
      <w:rFonts w:ascii="宋体" w:hAnsi="宋体"/>
      <w:b/>
      <w:kern w:val="2"/>
      <w:sz w:val="28"/>
    </w:rPr>
  </w:style>
  <w:style w:type="paragraph" w:customStyle="1" w:styleId="3h3H3sect12366">
    <w:name w:val="样式 标题 3h3H3sect1.2.3 + 五号 段前: 6 磅 段后: 6 磅 行距: 单倍行距"/>
    <w:basedOn w:val="3"/>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pPr>
      <w:tabs>
        <w:tab w:val="left" w:pos="425"/>
        <w:tab w:val="num"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7"/>
    <w:pPr>
      <w:adjustRightInd w:val="0"/>
      <w:snapToGrid w:val="0"/>
      <w:spacing w:line="360" w:lineRule="auto"/>
      <w:ind w:firstLineChars="200" w:firstLine="480"/>
    </w:pPr>
    <w:rPr>
      <w:sz w:val="24"/>
    </w:rPr>
  </w:style>
  <w:style w:type="paragraph" w:customStyle="1" w:styleId="1ff3">
    <w:name w:val="索引标题1"/>
    <w:basedOn w:val="a"/>
    <w:next w:val="112"/>
    <w:rPr>
      <w:rFonts w:ascii="Times New Roman" w:eastAsia="仿宋_GB2312" w:hAnsi="Times New Roman"/>
      <w:szCs w:val="20"/>
    </w:rPr>
  </w:style>
  <w:style w:type="paragraph" w:customStyle="1" w:styleId="112">
    <w:name w:val="索引 11"/>
    <w:basedOn w:val="a"/>
    <w:next w:val="a"/>
    <w:pPr>
      <w:ind w:left="-2"/>
    </w:pPr>
    <w:rPr>
      <w:rFonts w:ascii="Verdana" w:hAnsi="Verdana"/>
      <w:sz w:val="18"/>
      <w:szCs w:val="20"/>
    </w:rPr>
  </w:style>
  <w:style w:type="paragraph" w:customStyle="1" w:styleId="CharCharCharCharCharChar1CharCharCharChar0">
    <w:name w:val="Char Char Char Char Char Char1 Char Char Char Char"/>
    <w:basedOn w:val="18"/>
  </w:style>
  <w:style w:type="paragraph" w:customStyle="1" w:styleId="36">
    <w:name w:val="样式3"/>
    <w:basedOn w:val="2"/>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f0">
    <w:name w:val="普通正文"/>
    <w:basedOn w:val="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1">
    <w:name w:val="正文表格"/>
    <w:basedOn w:val="a"/>
    <w:pPr>
      <w:ind w:leftChars="10" w:left="10" w:rightChars="10" w:right="10"/>
    </w:pPr>
    <w:rPr>
      <w:rFonts w:ascii="Times New Roman" w:hAnsi="Times New Roman"/>
      <w:szCs w:val="20"/>
    </w:rPr>
  </w:style>
  <w:style w:type="paragraph" w:customStyle="1" w:styleId="affff2">
    <w:name w:val="楷体粗正文文字"/>
    <w:basedOn w:val="a"/>
    <w:next w:val="310"/>
    <w:pPr>
      <w:snapToGrid w:val="0"/>
      <w:spacing w:line="480" w:lineRule="exact"/>
      <w:ind w:firstLine="560"/>
    </w:pPr>
    <w:rPr>
      <w:rFonts w:ascii="Times New Roman" w:hAnsi="Times New Roman"/>
      <w:sz w:val="28"/>
      <w:szCs w:val="20"/>
    </w:rPr>
  </w:style>
  <w:style w:type="paragraph" w:customStyle="1" w:styleId="1ff4">
    <w:name w:val="列表编号1"/>
    <w:basedOn w:val="a"/>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5">
    <w:name w:val="脚注文本1"/>
    <w:basedOn w:val="a"/>
    <w:pPr>
      <w:snapToGrid w:val="0"/>
    </w:pPr>
    <w:rPr>
      <w:rFonts w:ascii="Times New Roman" w:hAnsi="Times New Roman"/>
      <w:sz w:val="18"/>
      <w:szCs w:val="20"/>
    </w:rPr>
  </w:style>
  <w:style w:type="paragraph" w:customStyle="1" w:styleId="1ff6">
    <w:name w:val="1正文首行缩进"/>
    <w:basedOn w:val="a"/>
    <w:pPr>
      <w:spacing w:line="460" w:lineRule="atLeast"/>
      <w:ind w:firstLineChars="200" w:firstLine="200"/>
    </w:pPr>
    <w:rPr>
      <w:rFonts w:ascii="宋体" w:hAnsi="宋体" w:hint="eastAsia"/>
      <w:sz w:val="24"/>
      <w:szCs w:val="20"/>
    </w:rPr>
  </w:style>
  <w:style w:type="paragraph" w:customStyle="1" w:styleId="216">
    <w:name w:val="列表接续 21"/>
    <w:basedOn w:val="a"/>
    <w:pPr>
      <w:spacing w:after="120"/>
      <w:ind w:leftChars="400" w:left="840"/>
    </w:pPr>
    <w:rPr>
      <w:rFonts w:ascii="Times New Roman" w:hAnsi="Times New Roman"/>
      <w:szCs w:val="20"/>
    </w:rPr>
  </w:style>
  <w:style w:type="paragraph" w:customStyle="1" w:styleId="CharChar21">
    <w:name w:val="Char Char21"/>
    <w:basedOn w:val="a"/>
    <w:rPr>
      <w:rFonts w:ascii="Tahoma" w:hAnsi="Tahoma"/>
      <w:sz w:val="24"/>
      <w:szCs w:val="20"/>
    </w:rPr>
  </w:style>
  <w:style w:type="paragraph" w:customStyle="1" w:styleId="affff3">
    <w:name w:val="我的正文下级"/>
    <w:basedOn w:val="a"/>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f4">
    <w:name w:val="编号正文"/>
    <w:basedOn w:val="aff1"/>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pPr>
      <w:widowControl/>
      <w:spacing w:before="100" w:beforeAutospacing="1" w:after="100" w:afterAutospacing="1"/>
    </w:pPr>
    <w:rPr>
      <w:rFonts w:ascii="Times New Roman" w:eastAsia="Arial Unicode MS" w:hAnsi="Times New Roman"/>
      <w:kern w:val="0"/>
      <w:szCs w:val="20"/>
    </w:rPr>
  </w:style>
  <w:style w:type="paragraph" w:customStyle="1" w:styleId="affff5">
    <w:name w:val="空项目内容"/>
    <w:basedOn w:val="a"/>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0">
    <w:name w:val="Char Char Char Char Char Char Char"/>
    <w:basedOn w:val="a"/>
    <w:rPr>
      <w:rFonts w:ascii="Tahoma" w:hAnsi="Tahoma"/>
      <w:sz w:val="24"/>
      <w:szCs w:val="20"/>
    </w:rPr>
  </w:style>
  <w:style w:type="paragraph" w:customStyle="1" w:styleId="CharCharCharCharChar">
    <w:name w:val="文档正文 Char Char Char Char Char"/>
    <w:basedOn w:val="a"/>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rPr>
      <w:sz w:val="21"/>
    </w:rPr>
  </w:style>
  <w:style w:type="paragraph" w:customStyle="1" w:styleId="CharChar20">
    <w:name w:val="Char Char2"/>
    <w:basedOn w:val="a"/>
    <w:rPr>
      <w:rFonts w:ascii="Tahoma" w:hAnsi="Tahoma"/>
      <w:sz w:val="24"/>
      <w:szCs w:val="20"/>
    </w:rPr>
  </w:style>
  <w:style w:type="paragraph" w:styleId="affff6">
    <w:name w:val="Title"/>
    <w:basedOn w:val="a"/>
    <w:next w:val="a"/>
    <w:qFormat/>
    <w:rsid w:val="008577DA"/>
    <w:pPr>
      <w:spacing w:before="240" w:after="60"/>
      <w:jc w:val="center"/>
      <w:outlineLvl w:val="0"/>
    </w:pPr>
    <w:rPr>
      <w:rFonts w:ascii="Calibri Light" w:eastAsiaTheme="minorEastAsia" w:hAnsi="Calibri Light"/>
      <w:b/>
      <w:bCs/>
      <w:sz w:val="32"/>
      <w:szCs w:val="32"/>
    </w:rPr>
  </w:style>
  <w:style w:type="character" w:customStyle="1" w:styleId="Char17">
    <w:name w:val="标题 Char1"/>
    <w:basedOn w:val="a1"/>
    <w:rsid w:val="008577DA"/>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97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D780-F036-4758-A3DB-0BFE1FB8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5677</Words>
  <Characters>32362</Characters>
  <Application>Microsoft Office Word</Application>
  <DocSecurity>0</DocSecurity>
  <Lines>269</Lines>
  <Paragraphs>75</Paragraphs>
  <ScaleCrop>false</ScaleCrop>
  <Company>TJJ</Company>
  <LinksUpToDate>false</LinksUpToDate>
  <CharactersWithSpaces>37964</CharactersWithSpaces>
  <SharedDoc>false</SharedDoc>
  <HLinks>
    <vt:vector size="162" baseType="variant">
      <vt:variant>
        <vt:i4>3080244</vt:i4>
      </vt:variant>
      <vt:variant>
        <vt:i4>156</vt:i4>
      </vt:variant>
      <vt:variant>
        <vt:i4>0</vt:i4>
      </vt:variant>
      <vt:variant>
        <vt:i4>5</vt:i4>
      </vt:variant>
      <vt:variant>
        <vt:lpwstr>http://www.creditchina/</vt:lpwstr>
      </vt:variant>
      <vt:variant>
        <vt:lpwstr/>
      </vt:variant>
      <vt:variant>
        <vt:i4>2555954</vt:i4>
      </vt:variant>
      <vt:variant>
        <vt:i4>153</vt:i4>
      </vt:variant>
      <vt:variant>
        <vt:i4>0</vt:i4>
      </vt:variant>
      <vt:variant>
        <vt:i4>5</vt:i4>
      </vt:variant>
      <vt:variant>
        <vt:lpwstr>http://www.creditc/</vt:lpwstr>
      </vt:variant>
      <vt:variant>
        <vt:lpwstr/>
      </vt:variant>
      <vt:variant>
        <vt:i4>2293766</vt:i4>
      </vt:variant>
      <vt:variant>
        <vt:i4>146</vt:i4>
      </vt:variant>
      <vt:variant>
        <vt:i4>0</vt:i4>
      </vt:variant>
      <vt:variant>
        <vt:i4>5</vt:i4>
      </vt:variant>
      <vt:variant>
        <vt:lpwstr/>
      </vt:variant>
      <vt:variant>
        <vt:lpwstr>_Toc8995786</vt:lpwstr>
      </vt:variant>
      <vt:variant>
        <vt:i4>2293766</vt:i4>
      </vt:variant>
      <vt:variant>
        <vt:i4>140</vt:i4>
      </vt:variant>
      <vt:variant>
        <vt:i4>0</vt:i4>
      </vt:variant>
      <vt:variant>
        <vt:i4>5</vt:i4>
      </vt:variant>
      <vt:variant>
        <vt:lpwstr/>
      </vt:variant>
      <vt:variant>
        <vt:lpwstr>_Toc8995785</vt:lpwstr>
      </vt:variant>
      <vt:variant>
        <vt:i4>2293766</vt:i4>
      </vt:variant>
      <vt:variant>
        <vt:i4>134</vt:i4>
      </vt:variant>
      <vt:variant>
        <vt:i4>0</vt:i4>
      </vt:variant>
      <vt:variant>
        <vt:i4>5</vt:i4>
      </vt:variant>
      <vt:variant>
        <vt:lpwstr/>
      </vt:variant>
      <vt:variant>
        <vt:lpwstr>_Toc8995784</vt:lpwstr>
      </vt:variant>
      <vt:variant>
        <vt:i4>2293766</vt:i4>
      </vt:variant>
      <vt:variant>
        <vt:i4>128</vt:i4>
      </vt:variant>
      <vt:variant>
        <vt:i4>0</vt:i4>
      </vt:variant>
      <vt:variant>
        <vt:i4>5</vt:i4>
      </vt:variant>
      <vt:variant>
        <vt:lpwstr/>
      </vt:variant>
      <vt:variant>
        <vt:lpwstr>_Toc8995783</vt:lpwstr>
      </vt:variant>
      <vt:variant>
        <vt:i4>2293766</vt:i4>
      </vt:variant>
      <vt:variant>
        <vt:i4>122</vt:i4>
      </vt:variant>
      <vt:variant>
        <vt:i4>0</vt:i4>
      </vt:variant>
      <vt:variant>
        <vt:i4>5</vt:i4>
      </vt:variant>
      <vt:variant>
        <vt:lpwstr/>
      </vt:variant>
      <vt:variant>
        <vt:lpwstr>_Toc8995782</vt:lpwstr>
      </vt:variant>
      <vt:variant>
        <vt:i4>2293766</vt:i4>
      </vt:variant>
      <vt:variant>
        <vt:i4>116</vt:i4>
      </vt:variant>
      <vt:variant>
        <vt:i4>0</vt:i4>
      </vt:variant>
      <vt:variant>
        <vt:i4>5</vt:i4>
      </vt:variant>
      <vt:variant>
        <vt:lpwstr/>
      </vt:variant>
      <vt:variant>
        <vt:lpwstr>_Toc8995781</vt:lpwstr>
      </vt:variant>
      <vt:variant>
        <vt:i4>2293766</vt:i4>
      </vt:variant>
      <vt:variant>
        <vt:i4>110</vt:i4>
      </vt:variant>
      <vt:variant>
        <vt:i4>0</vt:i4>
      </vt:variant>
      <vt:variant>
        <vt:i4>5</vt:i4>
      </vt:variant>
      <vt:variant>
        <vt:lpwstr/>
      </vt:variant>
      <vt:variant>
        <vt:lpwstr>_Toc8995780</vt:lpwstr>
      </vt:variant>
      <vt:variant>
        <vt:i4>2883590</vt:i4>
      </vt:variant>
      <vt:variant>
        <vt:i4>104</vt:i4>
      </vt:variant>
      <vt:variant>
        <vt:i4>0</vt:i4>
      </vt:variant>
      <vt:variant>
        <vt:i4>5</vt:i4>
      </vt:variant>
      <vt:variant>
        <vt:lpwstr/>
      </vt:variant>
      <vt:variant>
        <vt:lpwstr>_Toc8995779</vt:lpwstr>
      </vt:variant>
      <vt:variant>
        <vt:i4>2883590</vt:i4>
      </vt:variant>
      <vt:variant>
        <vt:i4>98</vt:i4>
      </vt:variant>
      <vt:variant>
        <vt:i4>0</vt:i4>
      </vt:variant>
      <vt:variant>
        <vt:i4>5</vt:i4>
      </vt:variant>
      <vt:variant>
        <vt:lpwstr/>
      </vt:variant>
      <vt:variant>
        <vt:lpwstr>_Toc8995778</vt:lpwstr>
      </vt:variant>
      <vt:variant>
        <vt:i4>2883590</vt:i4>
      </vt:variant>
      <vt:variant>
        <vt:i4>92</vt:i4>
      </vt:variant>
      <vt:variant>
        <vt:i4>0</vt:i4>
      </vt:variant>
      <vt:variant>
        <vt:i4>5</vt:i4>
      </vt:variant>
      <vt:variant>
        <vt:lpwstr/>
      </vt:variant>
      <vt:variant>
        <vt:lpwstr>_Toc8995777</vt:lpwstr>
      </vt:variant>
      <vt:variant>
        <vt:i4>2883590</vt:i4>
      </vt:variant>
      <vt:variant>
        <vt:i4>86</vt:i4>
      </vt:variant>
      <vt:variant>
        <vt:i4>0</vt:i4>
      </vt:variant>
      <vt:variant>
        <vt:i4>5</vt:i4>
      </vt:variant>
      <vt:variant>
        <vt:lpwstr/>
      </vt:variant>
      <vt:variant>
        <vt:lpwstr>_Toc8995776</vt:lpwstr>
      </vt:variant>
      <vt:variant>
        <vt:i4>2883590</vt:i4>
      </vt:variant>
      <vt:variant>
        <vt:i4>80</vt:i4>
      </vt:variant>
      <vt:variant>
        <vt:i4>0</vt:i4>
      </vt:variant>
      <vt:variant>
        <vt:i4>5</vt:i4>
      </vt:variant>
      <vt:variant>
        <vt:lpwstr/>
      </vt:variant>
      <vt:variant>
        <vt:lpwstr>_Toc8995775</vt:lpwstr>
      </vt:variant>
      <vt:variant>
        <vt:i4>2883590</vt:i4>
      </vt:variant>
      <vt:variant>
        <vt:i4>74</vt:i4>
      </vt:variant>
      <vt:variant>
        <vt:i4>0</vt:i4>
      </vt:variant>
      <vt:variant>
        <vt:i4>5</vt:i4>
      </vt:variant>
      <vt:variant>
        <vt:lpwstr/>
      </vt:variant>
      <vt:variant>
        <vt:lpwstr>_Toc8995774</vt:lpwstr>
      </vt:variant>
      <vt:variant>
        <vt:i4>2883590</vt:i4>
      </vt:variant>
      <vt:variant>
        <vt:i4>68</vt:i4>
      </vt:variant>
      <vt:variant>
        <vt:i4>0</vt:i4>
      </vt:variant>
      <vt:variant>
        <vt:i4>5</vt:i4>
      </vt:variant>
      <vt:variant>
        <vt:lpwstr/>
      </vt:variant>
      <vt:variant>
        <vt:lpwstr>_Toc8995773</vt:lpwstr>
      </vt:variant>
      <vt:variant>
        <vt:i4>2883590</vt:i4>
      </vt:variant>
      <vt:variant>
        <vt:i4>62</vt:i4>
      </vt:variant>
      <vt:variant>
        <vt:i4>0</vt:i4>
      </vt:variant>
      <vt:variant>
        <vt:i4>5</vt:i4>
      </vt:variant>
      <vt:variant>
        <vt:lpwstr/>
      </vt:variant>
      <vt:variant>
        <vt:lpwstr>_Toc8995772</vt:lpwstr>
      </vt:variant>
      <vt:variant>
        <vt:i4>2883590</vt:i4>
      </vt:variant>
      <vt:variant>
        <vt:i4>56</vt:i4>
      </vt:variant>
      <vt:variant>
        <vt:i4>0</vt:i4>
      </vt:variant>
      <vt:variant>
        <vt:i4>5</vt:i4>
      </vt:variant>
      <vt:variant>
        <vt:lpwstr/>
      </vt:variant>
      <vt:variant>
        <vt:lpwstr>_Toc8995771</vt:lpwstr>
      </vt:variant>
      <vt:variant>
        <vt:i4>2883590</vt:i4>
      </vt:variant>
      <vt:variant>
        <vt:i4>50</vt:i4>
      </vt:variant>
      <vt:variant>
        <vt:i4>0</vt:i4>
      </vt:variant>
      <vt:variant>
        <vt:i4>5</vt:i4>
      </vt:variant>
      <vt:variant>
        <vt:lpwstr/>
      </vt:variant>
      <vt:variant>
        <vt:lpwstr>_Toc8995770</vt:lpwstr>
      </vt:variant>
      <vt:variant>
        <vt:i4>2949126</vt:i4>
      </vt:variant>
      <vt:variant>
        <vt:i4>44</vt:i4>
      </vt:variant>
      <vt:variant>
        <vt:i4>0</vt:i4>
      </vt:variant>
      <vt:variant>
        <vt:i4>5</vt:i4>
      </vt:variant>
      <vt:variant>
        <vt:lpwstr/>
      </vt:variant>
      <vt:variant>
        <vt:lpwstr>_Toc8995769</vt:lpwstr>
      </vt:variant>
      <vt:variant>
        <vt:i4>2949126</vt:i4>
      </vt:variant>
      <vt:variant>
        <vt:i4>38</vt:i4>
      </vt:variant>
      <vt:variant>
        <vt:i4>0</vt:i4>
      </vt:variant>
      <vt:variant>
        <vt:i4>5</vt:i4>
      </vt:variant>
      <vt:variant>
        <vt:lpwstr/>
      </vt:variant>
      <vt:variant>
        <vt:lpwstr>_Toc8995768</vt:lpwstr>
      </vt:variant>
      <vt:variant>
        <vt:i4>2949126</vt:i4>
      </vt:variant>
      <vt:variant>
        <vt:i4>32</vt:i4>
      </vt:variant>
      <vt:variant>
        <vt:i4>0</vt:i4>
      </vt:variant>
      <vt:variant>
        <vt:i4>5</vt:i4>
      </vt:variant>
      <vt:variant>
        <vt:lpwstr/>
      </vt:variant>
      <vt:variant>
        <vt:lpwstr>_Toc8995767</vt:lpwstr>
      </vt:variant>
      <vt:variant>
        <vt:i4>2949126</vt:i4>
      </vt:variant>
      <vt:variant>
        <vt:i4>26</vt:i4>
      </vt:variant>
      <vt:variant>
        <vt:i4>0</vt:i4>
      </vt:variant>
      <vt:variant>
        <vt:i4>5</vt:i4>
      </vt:variant>
      <vt:variant>
        <vt:lpwstr/>
      </vt:variant>
      <vt:variant>
        <vt:lpwstr>_Toc8995766</vt:lpwstr>
      </vt:variant>
      <vt:variant>
        <vt:i4>2949126</vt:i4>
      </vt:variant>
      <vt:variant>
        <vt:i4>20</vt:i4>
      </vt:variant>
      <vt:variant>
        <vt:i4>0</vt:i4>
      </vt:variant>
      <vt:variant>
        <vt:i4>5</vt:i4>
      </vt:variant>
      <vt:variant>
        <vt:lpwstr/>
      </vt:variant>
      <vt:variant>
        <vt:lpwstr>_Toc8995765</vt:lpwstr>
      </vt:variant>
      <vt:variant>
        <vt:i4>2949126</vt:i4>
      </vt:variant>
      <vt:variant>
        <vt:i4>14</vt:i4>
      </vt:variant>
      <vt:variant>
        <vt:i4>0</vt:i4>
      </vt:variant>
      <vt:variant>
        <vt:i4>5</vt:i4>
      </vt:variant>
      <vt:variant>
        <vt:lpwstr/>
      </vt:variant>
      <vt:variant>
        <vt:lpwstr>_Toc8995764</vt:lpwstr>
      </vt:variant>
      <vt:variant>
        <vt:i4>2949126</vt:i4>
      </vt:variant>
      <vt:variant>
        <vt:i4>8</vt:i4>
      </vt:variant>
      <vt:variant>
        <vt:i4>0</vt:i4>
      </vt:variant>
      <vt:variant>
        <vt:i4>5</vt:i4>
      </vt:variant>
      <vt:variant>
        <vt:lpwstr/>
      </vt:variant>
      <vt:variant>
        <vt:lpwstr>_Toc8995763</vt:lpwstr>
      </vt:variant>
      <vt:variant>
        <vt:i4>2949126</vt:i4>
      </vt:variant>
      <vt:variant>
        <vt:i4>2</vt:i4>
      </vt:variant>
      <vt:variant>
        <vt:i4>0</vt:i4>
      </vt:variant>
      <vt:variant>
        <vt:i4>5</vt:i4>
      </vt:variant>
      <vt:variant>
        <vt:lpwstr/>
      </vt:variant>
      <vt:variant>
        <vt:lpwstr>_Toc8995762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wangshuang1189@163.com</cp:lastModifiedBy>
  <cp:revision>4</cp:revision>
  <cp:lastPrinted>2020-04-29T07:23:00Z</cp:lastPrinted>
  <dcterms:created xsi:type="dcterms:W3CDTF">2020-08-28T03:54:00Z</dcterms:created>
  <dcterms:modified xsi:type="dcterms:W3CDTF">2020-08-28T04:06:00Z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